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594D" w14:textId="77777777" w:rsidR="00C544E4" w:rsidRDefault="00C544E4" w:rsidP="00C544E4">
      <w:pPr>
        <w:spacing w:before="60"/>
        <w:ind w:left="1588"/>
        <w:rPr>
          <w:b/>
          <w:sz w:val="32"/>
          <w:lang w:val="ru-RU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ru-RU"/>
        </w:rPr>
        <w:t xml:space="preserve">                                     </w:t>
      </w:r>
      <w:r>
        <w:rPr>
          <w:rFonts w:ascii="Arial" w:hAnsi="Arial" w:cs="Arial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67C3389B" wp14:editId="475F8F83">
            <wp:extent cx="741680" cy="81089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ED715" w14:textId="77777777" w:rsidR="00C544E4" w:rsidRDefault="00C544E4" w:rsidP="00C544E4">
      <w:pPr>
        <w:spacing w:before="60"/>
        <w:ind w:left="1588"/>
        <w:rPr>
          <w:rFonts w:ascii="Arial" w:hAnsi="Arial" w:cs="Arial"/>
          <w:b/>
          <w:sz w:val="32"/>
          <w:lang w:val="ru-RU"/>
        </w:rPr>
      </w:pPr>
    </w:p>
    <w:p w14:paraId="48BE2110" w14:textId="77777777" w:rsidR="00C544E4" w:rsidRDefault="00C544E4" w:rsidP="00C544E4">
      <w:pPr>
        <w:spacing w:before="60"/>
        <w:ind w:left="1588"/>
        <w:rPr>
          <w:rFonts w:ascii="Arial" w:hAnsi="Arial" w:cs="Arial"/>
          <w:sz w:val="29"/>
          <w:lang w:val="ru-RU"/>
        </w:rPr>
      </w:pPr>
      <w:r>
        <w:rPr>
          <w:rFonts w:ascii="Arial" w:hAnsi="Arial" w:cs="Arial"/>
          <w:sz w:val="29"/>
          <w:lang w:val="ru-RU"/>
        </w:rPr>
        <w:t xml:space="preserve">     ДЕРЖАВНІ БУДІВЕЛЬНІ НОРМИ УКРАЇНИ</w:t>
      </w:r>
    </w:p>
    <w:p w14:paraId="410733E3" w14:textId="77777777" w:rsidR="00C544E4" w:rsidRDefault="00DC764B" w:rsidP="00C544E4">
      <w:pPr>
        <w:pStyle w:val="a3"/>
        <w:spacing w:before="3"/>
        <w:ind w:left="0"/>
        <w:rPr>
          <w:rFonts w:ascii="Arial" w:hAnsi="Arial" w:cs="Arial"/>
          <w:b/>
          <w:sz w:val="14"/>
          <w:lang w:val="ru-RU"/>
        </w:rPr>
      </w:pPr>
      <w:r>
        <w:pict w14:anchorId="3811826F">
          <v:group id="_x0000_s1045" style="position:absolute;margin-left:53.7pt;margin-top:10.2pt;width:487.95pt;height:4.5pt;z-index:251662848;mso-wrap-distance-left:0;mso-wrap-distance-right:0;mso-position-horizontal-relative:page" coordorigin="1074,204" coordsize="9759,90">
            <v:line id="_x0000_s1046" style="position:absolute" from="1104,286" to="10802,286" strokeweight=".72pt"/>
            <v:line id="_x0000_s1047" style="position:absolute" from="1104,234" to="10802,234" strokeweight="3pt"/>
            <w10:wrap type="topAndBottom" anchorx="page"/>
          </v:group>
        </w:pict>
      </w:r>
    </w:p>
    <w:p w14:paraId="4C5E5378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59B511C9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12783B24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298195DE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6B5F2B8E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3D16D27C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2F95A81A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1B5ECB1C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1EA2A699" w14:textId="77777777" w:rsidR="00C544E4" w:rsidRPr="00C544E4" w:rsidRDefault="00C544E4" w:rsidP="00C544E4">
      <w:pPr>
        <w:spacing w:before="199" w:line="360" w:lineRule="auto"/>
        <w:ind w:left="1210" w:right="2118"/>
        <w:rPr>
          <w:rFonts w:ascii="Arial" w:hAnsi="Arial" w:cs="Arial"/>
          <w:sz w:val="28"/>
          <w:szCs w:val="28"/>
          <w:lang w:val="ru-RU"/>
        </w:rPr>
      </w:pPr>
      <w:bookmarkStart w:id="0" w:name="Конструкції_будинків_і_споруд"/>
      <w:bookmarkEnd w:id="0"/>
      <w:r>
        <w:rPr>
          <w:rFonts w:ascii="Arial" w:hAnsi="Arial" w:cs="Arial"/>
          <w:b/>
          <w:sz w:val="40"/>
          <w:lang w:val="ru-RU"/>
        </w:rPr>
        <w:t xml:space="preserve">                   </w:t>
      </w:r>
      <w:r w:rsidRPr="00C544E4">
        <w:rPr>
          <w:rFonts w:ascii="Arial" w:hAnsi="Arial" w:cs="Arial"/>
          <w:sz w:val="28"/>
          <w:szCs w:val="28"/>
          <w:lang w:val="uk-UA"/>
        </w:rPr>
        <w:t>Бу</w:t>
      </w:r>
      <w:r w:rsidRPr="00C544E4">
        <w:rPr>
          <w:rFonts w:ascii="Arial" w:hAnsi="Arial" w:cs="Arial"/>
          <w:sz w:val="28"/>
          <w:szCs w:val="28"/>
          <w:lang w:val="ru-RU"/>
        </w:rPr>
        <w:t xml:space="preserve">динки і споруди </w:t>
      </w:r>
    </w:p>
    <w:p w14:paraId="60DE029D" w14:textId="77777777" w:rsidR="00C544E4" w:rsidRDefault="00C544E4" w:rsidP="00C544E4">
      <w:pPr>
        <w:spacing w:before="199" w:line="360" w:lineRule="auto"/>
        <w:ind w:left="1210" w:right="2118"/>
        <w:rPr>
          <w:rFonts w:ascii="Arial" w:hAnsi="Arial" w:cs="Arial"/>
          <w:sz w:val="25"/>
          <w:lang w:val="ru-RU"/>
        </w:rPr>
      </w:pPr>
    </w:p>
    <w:p w14:paraId="4017225E" w14:textId="77777777" w:rsidR="00C544E4" w:rsidRDefault="00C544E4" w:rsidP="00C544E4">
      <w:pPr>
        <w:spacing w:before="199" w:line="360" w:lineRule="auto"/>
        <w:ind w:left="1560" w:right="1137" w:hanging="840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БУДИНКИ АДМІНІСТРАТИВНОГО</w:t>
      </w:r>
    </w:p>
    <w:p w14:paraId="528E481D" w14:textId="77777777" w:rsidR="00C544E4" w:rsidRDefault="00C544E4" w:rsidP="00C544E4">
      <w:pPr>
        <w:spacing w:before="199" w:line="360" w:lineRule="auto"/>
        <w:ind w:left="1560" w:right="1137" w:hanging="840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ТА ПОБУТОВОГО ПРИЗНАЧЕННЯ</w:t>
      </w:r>
    </w:p>
    <w:p w14:paraId="377163D1" w14:textId="77777777" w:rsidR="00C544E4" w:rsidRDefault="00C544E4" w:rsidP="00C544E4">
      <w:pPr>
        <w:spacing w:before="7" w:line="720" w:lineRule="auto"/>
        <w:ind w:left="1560" w:right="1137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ДБН В.2.2-28:2010</w:t>
      </w:r>
    </w:p>
    <w:p w14:paraId="140F1641" w14:textId="77777777" w:rsidR="00C544E4" w:rsidRDefault="00C544E4" w:rsidP="00C544E4">
      <w:pPr>
        <w:pStyle w:val="a3"/>
        <w:ind w:left="0"/>
        <w:rPr>
          <w:rFonts w:ascii="Arial" w:hAnsi="Arial" w:cs="Arial"/>
          <w:i/>
          <w:sz w:val="27"/>
          <w:lang w:val="uk-UA"/>
        </w:rPr>
      </w:pPr>
      <w:r>
        <w:rPr>
          <w:rFonts w:ascii="Arial" w:hAnsi="Arial" w:cs="Arial"/>
          <w:b/>
          <w:sz w:val="44"/>
          <w:lang w:val="ru-RU"/>
        </w:rPr>
        <w:t xml:space="preserve">                                </w:t>
      </w:r>
      <w:r>
        <w:rPr>
          <w:rFonts w:ascii="Arial" w:hAnsi="Arial" w:cs="Arial"/>
          <w:i/>
          <w:sz w:val="27"/>
          <w:lang w:val="ru-RU"/>
        </w:rPr>
        <w:t>Видання оф</w:t>
      </w:r>
      <w:r>
        <w:rPr>
          <w:rFonts w:ascii="Arial" w:hAnsi="Arial" w:cs="Arial"/>
          <w:i/>
          <w:sz w:val="27"/>
          <w:lang w:val="uk-UA"/>
        </w:rPr>
        <w:t>іційне</w:t>
      </w:r>
    </w:p>
    <w:p w14:paraId="21D58079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16AE7907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3E65B791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5F400E17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37696F15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62D75397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79AEB553" w14:textId="77777777" w:rsidR="00C544E4" w:rsidRDefault="00C544E4" w:rsidP="00C544E4">
      <w:pPr>
        <w:spacing w:line="360" w:lineRule="auto"/>
        <w:ind w:left="990" w:right="750" w:firstLine="1046"/>
        <w:rPr>
          <w:rFonts w:ascii="Arial" w:hAnsi="Arial" w:cs="Arial"/>
          <w:b/>
          <w:sz w:val="25"/>
          <w:lang w:val="ru-RU"/>
        </w:rPr>
      </w:pPr>
      <w:bookmarkStart w:id="1" w:name="Київ"/>
      <w:bookmarkEnd w:id="1"/>
      <w:r>
        <w:rPr>
          <w:rFonts w:ascii="Arial" w:hAnsi="Arial" w:cs="Arial"/>
          <w:b/>
          <w:sz w:val="25"/>
          <w:lang w:val="ru-RU"/>
        </w:rPr>
        <w:t xml:space="preserve">                                    </w:t>
      </w:r>
    </w:p>
    <w:p w14:paraId="3E6F1974" w14:textId="77777777" w:rsidR="00C544E4" w:rsidRDefault="00C544E4" w:rsidP="00C544E4">
      <w:pPr>
        <w:spacing w:line="288" w:lineRule="auto"/>
        <w:ind w:left="990" w:right="750" w:firstLine="1046"/>
        <w:rPr>
          <w:rFonts w:ascii="Arial" w:hAnsi="Arial" w:cs="Arial"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                                 </w:t>
      </w:r>
    </w:p>
    <w:p w14:paraId="47304AFC" w14:textId="77777777" w:rsidR="00C544E4" w:rsidRDefault="00C544E4" w:rsidP="00C544E4">
      <w:pPr>
        <w:spacing w:line="288" w:lineRule="auto"/>
        <w:ind w:left="990" w:right="750" w:firstLine="1046"/>
        <w:rPr>
          <w:rFonts w:ascii="Arial" w:hAnsi="Arial" w:cs="Arial"/>
          <w:b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                                   Київ </w:t>
      </w:r>
    </w:p>
    <w:p w14:paraId="22B98934" w14:textId="77777777" w:rsidR="00C544E4" w:rsidRPr="00C544E4" w:rsidRDefault="00C544E4" w:rsidP="00C544E4">
      <w:pPr>
        <w:spacing w:line="288" w:lineRule="auto"/>
        <w:ind w:left="110" w:right="144" w:firstLine="32"/>
        <w:jc w:val="center"/>
        <w:rPr>
          <w:rFonts w:ascii="Arial" w:hAnsi="Arial" w:cs="Arial"/>
          <w:lang w:val="ru-RU"/>
        </w:rPr>
      </w:pPr>
      <w:r w:rsidRPr="00C544E4">
        <w:rPr>
          <w:rFonts w:ascii="Arial" w:hAnsi="Arial" w:cs="Arial"/>
          <w:lang w:val="ru-RU"/>
        </w:rPr>
        <w:t xml:space="preserve">Міністерство регіонального розвитку, будівництва та </w:t>
      </w:r>
      <w:r>
        <w:rPr>
          <w:rFonts w:ascii="Arial" w:hAnsi="Arial" w:cs="Arial"/>
          <w:lang w:val="ru-RU"/>
        </w:rPr>
        <w:t>будівництва</w:t>
      </w:r>
      <w:r w:rsidRPr="00C544E4">
        <w:rPr>
          <w:rFonts w:ascii="Arial" w:hAnsi="Arial" w:cs="Arial"/>
          <w:lang w:val="ru-RU"/>
        </w:rPr>
        <w:t xml:space="preserve"> України</w:t>
      </w:r>
    </w:p>
    <w:p w14:paraId="42D159B2" w14:textId="77777777" w:rsidR="00C544E4" w:rsidRDefault="00C544E4" w:rsidP="00C544E4">
      <w:pPr>
        <w:spacing w:line="288" w:lineRule="auto"/>
        <w:ind w:left="2939" w:right="2939"/>
        <w:jc w:val="center"/>
        <w:rPr>
          <w:rFonts w:ascii="Arial" w:hAnsi="Arial" w:cs="Arial"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2011</w:t>
      </w:r>
    </w:p>
    <w:p w14:paraId="746AD847" w14:textId="77777777" w:rsidR="00C544E4" w:rsidRDefault="00C544E4" w:rsidP="00C544E4">
      <w:pPr>
        <w:widowControl/>
        <w:autoSpaceDE/>
        <w:autoSpaceDN/>
        <w:rPr>
          <w:rFonts w:ascii="Arial" w:hAnsi="Arial" w:cs="Arial"/>
          <w:sz w:val="25"/>
          <w:lang w:val="ru-RU"/>
        </w:rPr>
        <w:sectPr w:rsidR="00C544E4" w:rsidSect="00C544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41F81B19" w14:textId="77777777" w:rsidR="00C544E4" w:rsidRDefault="00C544E4" w:rsidP="00C544E4">
      <w:pPr>
        <w:spacing w:before="60"/>
        <w:ind w:left="1588"/>
        <w:rPr>
          <w:b/>
          <w:sz w:val="32"/>
          <w:lang w:val="ru-RU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ru-RU"/>
        </w:rPr>
        <w:lastRenderedPageBreak/>
        <w:t xml:space="preserve">                                     </w:t>
      </w:r>
      <w:r>
        <w:rPr>
          <w:rFonts w:ascii="Arial" w:hAnsi="Arial" w:cs="Arial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12C5C11B" wp14:editId="478DE80C">
            <wp:extent cx="741680" cy="810895"/>
            <wp:effectExtent l="1905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3458EF" w14:textId="77777777" w:rsidR="00C544E4" w:rsidRDefault="00C544E4" w:rsidP="00C544E4">
      <w:pPr>
        <w:spacing w:before="60"/>
        <w:ind w:left="1588"/>
        <w:rPr>
          <w:rFonts w:ascii="Arial" w:hAnsi="Arial" w:cs="Arial"/>
          <w:b/>
          <w:sz w:val="32"/>
          <w:lang w:val="ru-RU"/>
        </w:rPr>
      </w:pPr>
    </w:p>
    <w:p w14:paraId="0144B447" w14:textId="77777777" w:rsidR="00C544E4" w:rsidRDefault="00C544E4" w:rsidP="00C544E4">
      <w:pPr>
        <w:spacing w:before="60"/>
        <w:ind w:left="1588"/>
        <w:rPr>
          <w:rFonts w:ascii="Arial" w:hAnsi="Arial" w:cs="Arial"/>
          <w:sz w:val="29"/>
          <w:lang w:val="ru-RU"/>
        </w:rPr>
      </w:pPr>
      <w:r>
        <w:rPr>
          <w:rFonts w:ascii="Arial" w:hAnsi="Arial" w:cs="Arial"/>
          <w:sz w:val="29"/>
          <w:lang w:val="ru-RU"/>
        </w:rPr>
        <w:t xml:space="preserve">     ДЕРЖАВНІ БУДІВЕЛЬНІ НОРМИ УКРАЇНИ</w:t>
      </w:r>
    </w:p>
    <w:p w14:paraId="43C4A70A" w14:textId="77777777" w:rsidR="00C544E4" w:rsidRDefault="00DC764B" w:rsidP="00C544E4">
      <w:pPr>
        <w:pStyle w:val="a3"/>
        <w:spacing w:before="3"/>
        <w:ind w:left="0"/>
        <w:rPr>
          <w:rFonts w:ascii="Arial" w:hAnsi="Arial" w:cs="Arial"/>
          <w:b/>
          <w:sz w:val="14"/>
          <w:lang w:val="ru-RU"/>
        </w:rPr>
      </w:pPr>
      <w:r>
        <w:pict w14:anchorId="2A0BF9E4">
          <v:group id="_x0000_s1051" style="position:absolute;margin-left:53.7pt;margin-top:10.2pt;width:487.95pt;height:4.5pt;z-index:251664896;mso-wrap-distance-left:0;mso-wrap-distance-right:0;mso-position-horizontal-relative:page" coordorigin="1074,204" coordsize="9759,90">
            <v:line id="_x0000_s1052" style="position:absolute" from="1104,286" to="10802,286" strokeweight=".72pt"/>
            <v:line id="_x0000_s1053" style="position:absolute" from="1104,234" to="10802,234" strokeweight="3pt"/>
            <w10:wrap type="topAndBottom" anchorx="page"/>
          </v:group>
        </w:pict>
      </w:r>
    </w:p>
    <w:p w14:paraId="6A48FAA8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0CC4E40A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786D0169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08DC18AD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7EAB5E50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0F4E2F7B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45804472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64CE9D2F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6570F0C2" w14:textId="77777777" w:rsidR="00C544E4" w:rsidRPr="00C544E4" w:rsidRDefault="00C544E4" w:rsidP="00C544E4">
      <w:pPr>
        <w:spacing w:before="199" w:line="360" w:lineRule="auto"/>
        <w:ind w:left="1210" w:right="2118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40"/>
          <w:lang w:val="ru-RU"/>
        </w:rPr>
        <w:t xml:space="preserve">                   </w:t>
      </w:r>
      <w:r w:rsidRPr="00C544E4">
        <w:rPr>
          <w:rFonts w:ascii="Arial" w:hAnsi="Arial" w:cs="Arial"/>
          <w:sz w:val="28"/>
          <w:szCs w:val="28"/>
          <w:lang w:val="uk-UA"/>
        </w:rPr>
        <w:t>Бу</w:t>
      </w:r>
      <w:r w:rsidRPr="00C544E4">
        <w:rPr>
          <w:rFonts w:ascii="Arial" w:hAnsi="Arial" w:cs="Arial"/>
          <w:sz w:val="28"/>
          <w:szCs w:val="28"/>
          <w:lang w:val="ru-RU"/>
        </w:rPr>
        <w:t xml:space="preserve">динки і споруди </w:t>
      </w:r>
    </w:p>
    <w:p w14:paraId="38D136C4" w14:textId="77777777" w:rsidR="00C544E4" w:rsidRDefault="00C544E4" w:rsidP="00C544E4">
      <w:pPr>
        <w:spacing w:before="199" w:line="360" w:lineRule="auto"/>
        <w:ind w:left="1210" w:right="2118"/>
        <w:rPr>
          <w:rFonts w:ascii="Arial" w:hAnsi="Arial" w:cs="Arial"/>
          <w:sz w:val="25"/>
          <w:lang w:val="ru-RU"/>
        </w:rPr>
      </w:pPr>
    </w:p>
    <w:p w14:paraId="4D2ED372" w14:textId="77777777" w:rsidR="00C544E4" w:rsidRDefault="00C544E4" w:rsidP="00C544E4">
      <w:pPr>
        <w:spacing w:before="199" w:line="360" w:lineRule="auto"/>
        <w:ind w:left="1560" w:right="1137" w:hanging="840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БУДИНКИ АДМІНІСТРАТИВНОГО</w:t>
      </w:r>
    </w:p>
    <w:p w14:paraId="187298E1" w14:textId="77777777" w:rsidR="00C544E4" w:rsidRDefault="00C544E4" w:rsidP="00C544E4">
      <w:pPr>
        <w:spacing w:before="199" w:line="360" w:lineRule="auto"/>
        <w:ind w:left="1560" w:right="1137" w:hanging="840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ТА ПОБУТОВОГО ПРИЗНАЧЕННЯ</w:t>
      </w:r>
    </w:p>
    <w:p w14:paraId="7F5FA8C1" w14:textId="77777777" w:rsidR="00C544E4" w:rsidRDefault="00C544E4" w:rsidP="00C544E4">
      <w:pPr>
        <w:spacing w:before="7" w:line="720" w:lineRule="auto"/>
        <w:ind w:left="1560" w:right="1137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ДБН В.2.2-28:2010</w:t>
      </w:r>
    </w:p>
    <w:p w14:paraId="13D9FD16" w14:textId="77777777" w:rsidR="00C544E4" w:rsidRDefault="00C544E4" w:rsidP="00C544E4">
      <w:pPr>
        <w:pStyle w:val="a3"/>
        <w:ind w:left="0"/>
        <w:rPr>
          <w:rFonts w:ascii="Arial" w:hAnsi="Arial" w:cs="Arial"/>
          <w:i/>
          <w:sz w:val="27"/>
          <w:lang w:val="uk-UA"/>
        </w:rPr>
      </w:pPr>
      <w:r>
        <w:rPr>
          <w:rFonts w:ascii="Arial" w:hAnsi="Arial" w:cs="Arial"/>
          <w:b/>
          <w:sz w:val="44"/>
          <w:lang w:val="ru-RU"/>
        </w:rPr>
        <w:t xml:space="preserve">                                </w:t>
      </w:r>
      <w:r>
        <w:rPr>
          <w:rFonts w:ascii="Arial" w:hAnsi="Arial" w:cs="Arial"/>
          <w:i/>
          <w:sz w:val="27"/>
          <w:lang w:val="ru-RU"/>
        </w:rPr>
        <w:t>Видання оф</w:t>
      </w:r>
      <w:r>
        <w:rPr>
          <w:rFonts w:ascii="Arial" w:hAnsi="Arial" w:cs="Arial"/>
          <w:i/>
          <w:sz w:val="27"/>
          <w:lang w:val="uk-UA"/>
        </w:rPr>
        <w:t>іційне</w:t>
      </w:r>
    </w:p>
    <w:p w14:paraId="2CCEE9F8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18F292AF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2CF1F0E8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58B3C9FF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0459340D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6D2E863A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2CE03F0E" w14:textId="77777777" w:rsidR="00C544E4" w:rsidRDefault="00C544E4" w:rsidP="00C544E4">
      <w:pPr>
        <w:spacing w:line="360" w:lineRule="auto"/>
        <w:ind w:left="990" w:right="750" w:firstLine="1046"/>
        <w:rPr>
          <w:rFonts w:ascii="Arial" w:hAnsi="Arial" w:cs="Arial"/>
          <w:b/>
          <w:sz w:val="25"/>
          <w:lang w:val="ru-RU"/>
        </w:rPr>
      </w:pPr>
      <w:r>
        <w:rPr>
          <w:rFonts w:ascii="Arial" w:hAnsi="Arial" w:cs="Arial"/>
          <w:b/>
          <w:sz w:val="25"/>
          <w:lang w:val="ru-RU"/>
        </w:rPr>
        <w:t xml:space="preserve">                                    </w:t>
      </w:r>
    </w:p>
    <w:p w14:paraId="31DFC9CA" w14:textId="77777777" w:rsidR="00C544E4" w:rsidRDefault="00C544E4" w:rsidP="00C544E4">
      <w:pPr>
        <w:spacing w:line="288" w:lineRule="auto"/>
        <w:ind w:left="990" w:right="750" w:firstLine="1046"/>
        <w:rPr>
          <w:rFonts w:ascii="Arial" w:hAnsi="Arial" w:cs="Arial"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                                 </w:t>
      </w:r>
    </w:p>
    <w:p w14:paraId="714D0BB8" w14:textId="77777777" w:rsidR="00C544E4" w:rsidRDefault="00C544E4" w:rsidP="00C544E4">
      <w:pPr>
        <w:spacing w:line="288" w:lineRule="auto"/>
        <w:ind w:left="990" w:right="750" w:firstLine="1046"/>
        <w:rPr>
          <w:rFonts w:ascii="Arial" w:hAnsi="Arial" w:cs="Arial"/>
          <w:b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                                   Київ </w:t>
      </w:r>
    </w:p>
    <w:p w14:paraId="33C77AAB" w14:textId="77777777" w:rsidR="00C544E4" w:rsidRPr="00C544E4" w:rsidRDefault="00C544E4" w:rsidP="00C544E4">
      <w:pPr>
        <w:spacing w:line="288" w:lineRule="auto"/>
        <w:ind w:left="110" w:right="144" w:firstLine="32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Мінрегіонбуд</w:t>
      </w:r>
      <w:r w:rsidRPr="00C544E4">
        <w:rPr>
          <w:rFonts w:ascii="Arial" w:hAnsi="Arial" w:cs="Arial"/>
          <w:lang w:val="ru-RU"/>
        </w:rPr>
        <w:t xml:space="preserve"> України</w:t>
      </w:r>
    </w:p>
    <w:p w14:paraId="06B9D076" w14:textId="77777777" w:rsidR="00C544E4" w:rsidRDefault="00C544E4" w:rsidP="00C544E4">
      <w:pPr>
        <w:spacing w:line="288" w:lineRule="auto"/>
        <w:ind w:left="2939" w:right="2939"/>
        <w:jc w:val="center"/>
        <w:rPr>
          <w:rFonts w:ascii="Arial" w:hAnsi="Arial" w:cs="Arial"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2011</w:t>
      </w:r>
    </w:p>
    <w:p w14:paraId="217EE648" w14:textId="77777777" w:rsidR="00C544E4" w:rsidRDefault="00C544E4" w:rsidP="00C544E4">
      <w:pPr>
        <w:widowControl/>
        <w:autoSpaceDE/>
        <w:autoSpaceDN/>
        <w:rPr>
          <w:rFonts w:ascii="Arial" w:hAnsi="Arial" w:cs="Arial"/>
          <w:sz w:val="25"/>
          <w:lang w:val="ru-RU"/>
        </w:rPr>
        <w:sectPr w:rsidR="00C544E4" w:rsidSect="00C544E4">
          <w:pgSz w:w="11910" w:h="16840"/>
          <w:pgMar w:top="1134" w:right="1134" w:bottom="1134" w:left="1134" w:header="720" w:footer="720" w:gutter="0"/>
          <w:cols w:space="720"/>
        </w:sectPr>
      </w:pPr>
    </w:p>
    <w:p w14:paraId="1C552077" w14:textId="77777777" w:rsidR="00A5254A" w:rsidRPr="00AD52A7" w:rsidRDefault="00A5254A">
      <w:pPr>
        <w:spacing w:before="6"/>
        <w:ind w:left="1228" w:right="1228"/>
        <w:jc w:val="center"/>
        <w:rPr>
          <w:b/>
          <w:sz w:val="32"/>
          <w:lang w:val="ru-RU"/>
        </w:rPr>
      </w:pPr>
    </w:p>
    <w:p w14:paraId="08CB3393" w14:textId="77777777" w:rsidR="00A5254A" w:rsidRPr="00C544E4" w:rsidRDefault="007945B9">
      <w:pPr>
        <w:pStyle w:val="110"/>
        <w:spacing w:before="185"/>
        <w:ind w:left="4001" w:right="3962"/>
        <w:jc w:val="center"/>
        <w:rPr>
          <w:rFonts w:ascii="Arial" w:hAnsi="Arial" w:cs="Arial"/>
          <w:sz w:val="21"/>
          <w:szCs w:val="21"/>
          <w:lang w:val="ru-RU"/>
        </w:rPr>
      </w:pPr>
      <w:r w:rsidRPr="00C544E4">
        <w:rPr>
          <w:rFonts w:ascii="Arial" w:hAnsi="Arial" w:cs="Arial"/>
          <w:sz w:val="21"/>
          <w:szCs w:val="21"/>
          <w:lang w:val="ru-RU"/>
        </w:rPr>
        <w:t>ПЕРЕДМОВА</w:t>
      </w:r>
    </w:p>
    <w:p w14:paraId="768646AC" w14:textId="77777777" w:rsidR="0059755A" w:rsidRDefault="007945B9" w:rsidP="0059755A">
      <w:pPr>
        <w:pStyle w:val="a3"/>
        <w:tabs>
          <w:tab w:val="left" w:pos="2800"/>
        </w:tabs>
        <w:spacing w:before="0" w:line="288" w:lineRule="auto"/>
        <w:ind w:left="2807" w:right="113" w:hanging="2693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1</w:t>
      </w:r>
      <w:r w:rsidRPr="0059755A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РОЗРОБЛЕНО</w:t>
      </w:r>
      <w:r w:rsidRPr="008C5CD5">
        <w:rPr>
          <w:lang w:val="ru-RU"/>
        </w:rPr>
        <w:t>:</w:t>
      </w:r>
      <w:r w:rsidRPr="008C5CD5">
        <w:rPr>
          <w:lang w:val="ru-RU"/>
        </w:rPr>
        <w:tab/>
      </w:r>
      <w:r w:rsidRPr="0059755A">
        <w:rPr>
          <w:rFonts w:ascii="Arial" w:hAnsi="Arial" w:cs="Arial"/>
          <w:sz w:val="21"/>
          <w:szCs w:val="21"/>
          <w:lang w:val="ru-RU"/>
        </w:rPr>
        <w:t>Публічне акціонерне товариство</w:t>
      </w:r>
      <w:r w:rsidRPr="0059755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"Український</w:t>
      </w:r>
      <w:r w:rsidRPr="0059755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зональний науково-дослідний і проектний інститут по цивільному будівництву" </w:t>
      </w:r>
    </w:p>
    <w:p w14:paraId="18521E23" w14:textId="77777777" w:rsidR="00A5254A" w:rsidRPr="0059755A" w:rsidRDefault="007945B9" w:rsidP="0059755A">
      <w:pPr>
        <w:pStyle w:val="a3"/>
        <w:tabs>
          <w:tab w:val="left" w:pos="2800"/>
        </w:tabs>
        <w:spacing w:before="0" w:line="288" w:lineRule="auto"/>
        <w:ind w:left="2807" w:right="113" w:firstLine="29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(ПАТ</w:t>
      </w:r>
      <w:r w:rsidRPr="0059755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"КиївЗНДІЕП")</w:t>
      </w:r>
    </w:p>
    <w:p w14:paraId="215ADCB0" w14:textId="77777777" w:rsidR="00A5254A" w:rsidRPr="0059755A" w:rsidRDefault="007945B9" w:rsidP="0059755A">
      <w:pPr>
        <w:pStyle w:val="a3"/>
        <w:tabs>
          <w:tab w:val="left" w:pos="2795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РОЗРОБНИКИ:</w:t>
      </w:r>
      <w:r w:rsidRPr="0059755A">
        <w:rPr>
          <w:rFonts w:ascii="Arial" w:hAnsi="Arial" w:cs="Arial"/>
          <w:sz w:val="21"/>
          <w:szCs w:val="21"/>
          <w:lang w:val="ru-RU"/>
        </w:rPr>
        <w:tab/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В. Куцевич, </w:t>
      </w:r>
      <w:r w:rsidRPr="0059755A">
        <w:rPr>
          <w:rFonts w:ascii="Arial" w:hAnsi="Arial" w:cs="Arial"/>
          <w:sz w:val="21"/>
          <w:szCs w:val="21"/>
          <w:lang w:val="ru-RU"/>
        </w:rPr>
        <w:t>д-р архітектури (науковий</w:t>
      </w:r>
      <w:r w:rsidRPr="0059755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керівник);</w:t>
      </w:r>
    </w:p>
    <w:p w14:paraId="35D119B7" w14:textId="77777777" w:rsidR="00A5254A" w:rsidRPr="0059755A" w:rsidRDefault="007945B9" w:rsidP="0059755A">
      <w:pPr>
        <w:spacing w:line="288" w:lineRule="auto"/>
        <w:ind w:left="2805" w:right="192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Б. Губов, І. Чернядьєва,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архітектори;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О. Московських, Б. Польчук, </w:t>
      </w:r>
      <w:r w:rsidRPr="0059755A">
        <w:rPr>
          <w:rFonts w:ascii="Arial" w:hAnsi="Arial" w:cs="Arial"/>
          <w:sz w:val="21"/>
          <w:szCs w:val="21"/>
          <w:lang w:val="ru-RU"/>
        </w:rPr>
        <w:t>інженери</w:t>
      </w:r>
    </w:p>
    <w:p w14:paraId="31D449CA" w14:textId="77777777" w:rsidR="0059755A" w:rsidRDefault="007945B9" w:rsidP="0059755A">
      <w:pPr>
        <w:tabs>
          <w:tab w:val="left" w:pos="2800"/>
        </w:tabs>
        <w:spacing w:line="288" w:lineRule="auto"/>
        <w:ind w:left="2806" w:right="119" w:hanging="2693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За</w:t>
      </w:r>
      <w:r w:rsidRPr="0059755A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участю:</w:t>
      </w:r>
      <w:r w:rsidRPr="0059755A">
        <w:rPr>
          <w:rFonts w:ascii="Arial" w:hAnsi="Arial" w:cs="Arial"/>
          <w:sz w:val="21"/>
          <w:szCs w:val="21"/>
          <w:lang w:val="ru-RU"/>
        </w:rPr>
        <w:tab/>
        <w:t>Інститут гігієни та медичної екології</w:t>
      </w:r>
      <w:r w:rsidRPr="0059755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ім.</w:t>
      </w:r>
      <w:r w:rsidRPr="0059755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О.М.Марзєєва</w:t>
      </w:r>
      <w:r w:rsidRPr="0059755A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АМН України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(В. Акіменко,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д-р мед. наук;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П. Семашко,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канд. мед. наук;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С. Харченко, О. Коваленко, </w:t>
      </w:r>
      <w:r w:rsidRPr="0059755A">
        <w:rPr>
          <w:rFonts w:ascii="Arial" w:hAnsi="Arial" w:cs="Arial"/>
          <w:sz w:val="21"/>
          <w:szCs w:val="21"/>
          <w:lang w:val="ru-RU"/>
        </w:rPr>
        <w:t>інженери);</w:t>
      </w:r>
    </w:p>
    <w:p w14:paraId="381F88B9" w14:textId="77777777" w:rsidR="0059755A" w:rsidRDefault="007945B9" w:rsidP="0059755A">
      <w:pPr>
        <w:tabs>
          <w:tab w:val="left" w:pos="2800"/>
        </w:tabs>
        <w:spacing w:line="288" w:lineRule="auto"/>
        <w:ind w:left="2806" w:right="119" w:firstLine="29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 xml:space="preserve"> УкрНДІ пожежної безпеки МНС України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(О. Сізіков,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канд. техн. наук;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А. Бушиленко, В. Ніжник,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інженери); </w:t>
      </w:r>
    </w:p>
    <w:p w14:paraId="2CCCFFD8" w14:textId="77777777" w:rsidR="0059755A" w:rsidRDefault="007945B9" w:rsidP="0059755A">
      <w:pPr>
        <w:tabs>
          <w:tab w:val="left" w:pos="2800"/>
        </w:tabs>
        <w:spacing w:line="288" w:lineRule="auto"/>
        <w:ind w:left="2806" w:right="119" w:firstLine="29"/>
        <w:contextualSpacing/>
        <w:rPr>
          <w:rFonts w:ascii="Arial" w:hAnsi="Arial" w:cs="Arial"/>
          <w:b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 xml:space="preserve">Держпожбезпеки МНС України (О. </w:t>
      </w:r>
      <w:r w:rsidRPr="0059755A">
        <w:rPr>
          <w:rFonts w:ascii="Arial" w:hAnsi="Arial" w:cs="Arial"/>
          <w:b/>
          <w:sz w:val="21"/>
          <w:szCs w:val="21"/>
          <w:lang w:val="ru-RU"/>
        </w:rPr>
        <w:t>Євсеєнко, О. Гладишко,</w:t>
      </w:r>
    </w:p>
    <w:p w14:paraId="4F7FC4C1" w14:textId="77777777" w:rsidR="00A5254A" w:rsidRPr="0059755A" w:rsidRDefault="007945B9" w:rsidP="0059755A">
      <w:pPr>
        <w:tabs>
          <w:tab w:val="left" w:pos="2800"/>
        </w:tabs>
        <w:spacing w:line="288" w:lineRule="auto"/>
        <w:ind w:left="2806" w:right="119" w:firstLine="29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 С. Мусійчук, В. Сокол,</w:t>
      </w:r>
      <w:r w:rsidRPr="0059755A">
        <w:rPr>
          <w:rFonts w:ascii="Arial" w:hAnsi="Arial" w:cs="Arial"/>
          <w:b/>
          <w:spacing w:val="-12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інженери)</w:t>
      </w:r>
    </w:p>
    <w:p w14:paraId="73ABFE4C" w14:textId="77777777" w:rsidR="00A5254A" w:rsidRPr="0059755A" w:rsidRDefault="007945B9" w:rsidP="0059755A">
      <w:pPr>
        <w:pStyle w:val="a3"/>
        <w:tabs>
          <w:tab w:val="left" w:pos="2791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2</w:t>
      </w:r>
      <w:r w:rsidRPr="0059755A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ПОГОДЖЕНО:</w:t>
      </w:r>
      <w:r w:rsidRPr="0059755A">
        <w:rPr>
          <w:rFonts w:ascii="Arial" w:hAnsi="Arial" w:cs="Arial"/>
          <w:sz w:val="21"/>
          <w:szCs w:val="21"/>
          <w:lang w:val="ru-RU"/>
        </w:rPr>
        <w:tab/>
        <w:t>Державний Департамент пожежної безпеки</w:t>
      </w:r>
      <w:r w:rsidRPr="0059755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МНС</w:t>
      </w:r>
    </w:p>
    <w:p w14:paraId="28478FD0" w14:textId="77777777" w:rsidR="00A5254A" w:rsidRPr="0059755A" w:rsidRDefault="007945B9" w:rsidP="0059755A">
      <w:pPr>
        <w:pStyle w:val="a3"/>
        <w:spacing w:before="0" w:line="288" w:lineRule="auto"/>
        <w:ind w:left="2805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України (лист від 24.11.2010 р. № 36/4/7929)</w:t>
      </w:r>
    </w:p>
    <w:p w14:paraId="5C64EF1C" w14:textId="77777777" w:rsidR="0059755A" w:rsidRDefault="007945B9" w:rsidP="0059755A">
      <w:pPr>
        <w:pStyle w:val="a3"/>
        <w:spacing w:before="0" w:line="288" w:lineRule="auto"/>
        <w:ind w:left="2805" w:right="163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Державний комітет України з промислової безпеки, охорони праці та гірничого нагляду (лист від 19.08.2010 р.№ 1/04-2.4/5941) Міністерство охорони здоров'я України (лист від 07.10.2010 р.</w:t>
      </w:r>
    </w:p>
    <w:p w14:paraId="2735E921" w14:textId="77777777" w:rsidR="00A5254A" w:rsidRPr="0059755A" w:rsidRDefault="007945B9" w:rsidP="0059755A">
      <w:pPr>
        <w:pStyle w:val="a3"/>
        <w:spacing w:before="0" w:line="288" w:lineRule="auto"/>
        <w:ind w:left="2805" w:right="163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 xml:space="preserve"> № 05.03.02-07/73918)</w:t>
      </w:r>
    </w:p>
    <w:p w14:paraId="5A3D564D" w14:textId="77777777" w:rsidR="0059755A" w:rsidRDefault="007945B9" w:rsidP="00C544E4">
      <w:pPr>
        <w:pStyle w:val="a3"/>
        <w:tabs>
          <w:tab w:val="left" w:pos="2835"/>
        </w:tabs>
        <w:spacing w:before="0" w:line="288" w:lineRule="auto"/>
        <w:ind w:left="255" w:right="709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3</w:t>
      </w:r>
      <w:r w:rsidRPr="0059755A">
        <w:rPr>
          <w:rFonts w:ascii="Arial" w:hAnsi="Arial" w:cs="Arial"/>
          <w:spacing w:val="-39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ВНЕСЕНО</w:t>
      </w:r>
      <w:r w:rsidRPr="0059755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ТА</w:t>
      </w:r>
      <w:r w:rsidRPr="0059755A">
        <w:rPr>
          <w:rFonts w:ascii="Arial" w:hAnsi="Arial" w:cs="Arial"/>
          <w:sz w:val="21"/>
          <w:szCs w:val="21"/>
          <w:lang w:val="ru-RU"/>
        </w:rPr>
        <w:tab/>
        <w:t>Управління</w:t>
      </w:r>
      <w:r w:rsidRPr="0059755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архітектурно-конструктивних</w:t>
      </w:r>
      <w:r w:rsidRPr="0059755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та</w:t>
      </w:r>
      <w:r w:rsidR="0059755A" w:rsidRPr="0059755A">
        <w:rPr>
          <w:rFonts w:ascii="Arial" w:hAnsi="Arial" w:cs="Arial"/>
          <w:sz w:val="21"/>
          <w:szCs w:val="21"/>
          <w:lang w:val="ru-RU"/>
        </w:rPr>
        <w:t xml:space="preserve"> інженерних</w:t>
      </w:r>
    </w:p>
    <w:p w14:paraId="7E24B477" w14:textId="77777777" w:rsidR="0059755A" w:rsidRDefault="007945B9" w:rsidP="00C544E4">
      <w:pPr>
        <w:pStyle w:val="a3"/>
        <w:tabs>
          <w:tab w:val="left" w:pos="2835"/>
        </w:tabs>
        <w:spacing w:before="0" w:line="288" w:lineRule="auto"/>
        <w:ind w:left="255" w:right="709" w:firstLine="29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ПІДГОТОВЛЕНО</w:t>
      </w:r>
      <w:r w:rsidRPr="0059755A">
        <w:rPr>
          <w:rFonts w:ascii="Arial" w:hAnsi="Arial" w:cs="Arial"/>
          <w:sz w:val="21"/>
          <w:szCs w:val="21"/>
          <w:lang w:val="ru-RU"/>
        </w:rPr>
        <w:tab/>
        <w:t>систем будинків і</w:t>
      </w:r>
      <w:r w:rsidRPr="0059755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споруд</w:t>
      </w:r>
      <w:r w:rsidRPr="0059755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Міністерства</w:t>
      </w:r>
      <w:r w:rsidR="00A172A9">
        <w:rPr>
          <w:rFonts w:ascii="Arial" w:hAnsi="Arial" w:cs="Arial"/>
          <w:sz w:val="21"/>
          <w:szCs w:val="21"/>
          <w:lang w:val="ru-RU"/>
        </w:rPr>
        <w:t xml:space="preserve"> </w:t>
      </w:r>
      <w:r w:rsidR="00A172A9" w:rsidRPr="0059755A">
        <w:rPr>
          <w:rFonts w:ascii="Arial" w:hAnsi="Arial" w:cs="Arial"/>
          <w:sz w:val="21"/>
          <w:szCs w:val="21"/>
          <w:lang w:val="ru-RU"/>
        </w:rPr>
        <w:t>регіонального розви</w:t>
      </w:r>
      <w:r w:rsidR="00A172A9">
        <w:rPr>
          <w:rFonts w:ascii="Arial" w:hAnsi="Arial" w:cs="Arial"/>
          <w:sz w:val="21"/>
          <w:szCs w:val="21"/>
          <w:lang w:val="ru-RU"/>
        </w:rPr>
        <w:t>тку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612C3A08" w14:textId="77777777" w:rsidR="00A5254A" w:rsidRPr="0059755A" w:rsidRDefault="007945B9" w:rsidP="00C544E4">
      <w:pPr>
        <w:pStyle w:val="a3"/>
        <w:tabs>
          <w:tab w:val="left" w:pos="2835"/>
          <w:tab w:val="left" w:pos="2992"/>
        </w:tabs>
        <w:spacing w:before="0" w:line="288" w:lineRule="auto"/>
        <w:ind w:left="255" w:right="709" w:firstLine="29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ДО ЗАТВЕРДЖЕННЯ:</w:t>
      </w:r>
      <w:r w:rsidR="0059755A">
        <w:rPr>
          <w:rFonts w:ascii="Arial" w:hAnsi="Arial" w:cs="Arial"/>
          <w:sz w:val="21"/>
          <w:szCs w:val="21"/>
          <w:lang w:val="ru-RU"/>
        </w:rPr>
        <w:t xml:space="preserve"> </w:t>
      </w:r>
      <w:r w:rsidR="00A172A9">
        <w:rPr>
          <w:rFonts w:ascii="Arial" w:hAnsi="Arial" w:cs="Arial"/>
          <w:sz w:val="21"/>
          <w:szCs w:val="21"/>
          <w:lang w:val="ru-RU"/>
        </w:rPr>
        <w:t xml:space="preserve">      </w:t>
      </w:r>
      <w:r w:rsidRPr="0059755A">
        <w:rPr>
          <w:rFonts w:ascii="Arial" w:hAnsi="Arial" w:cs="Arial"/>
          <w:sz w:val="21"/>
          <w:szCs w:val="21"/>
          <w:lang w:val="ru-RU"/>
        </w:rPr>
        <w:t>та будівництва</w:t>
      </w:r>
      <w:r w:rsidRPr="0059755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України</w:t>
      </w:r>
    </w:p>
    <w:p w14:paraId="78BB2809" w14:textId="77777777" w:rsidR="00A5254A" w:rsidRPr="0059755A" w:rsidRDefault="007945B9" w:rsidP="00A172A9">
      <w:pPr>
        <w:pStyle w:val="a3"/>
        <w:tabs>
          <w:tab w:val="left" w:pos="2800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4</w:t>
      </w:r>
      <w:r w:rsidRPr="0059755A">
        <w:rPr>
          <w:rFonts w:ascii="Arial" w:hAnsi="Arial" w:cs="Arial"/>
          <w:spacing w:val="-39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ЗАТВЕРДЖЕНО</w:t>
      </w:r>
      <w:r w:rsidRPr="0059755A">
        <w:rPr>
          <w:rFonts w:ascii="Arial" w:hAnsi="Arial" w:cs="Arial"/>
          <w:sz w:val="21"/>
          <w:szCs w:val="21"/>
          <w:lang w:val="ru-RU"/>
        </w:rPr>
        <w:tab/>
        <w:t>наказ Міністерства регіонального розвитку</w:t>
      </w:r>
      <w:r w:rsidRPr="0059755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та</w:t>
      </w:r>
      <w:r w:rsidR="00A172A9" w:rsidRPr="00A172A9">
        <w:rPr>
          <w:rFonts w:ascii="Arial" w:hAnsi="Arial" w:cs="Arial"/>
          <w:sz w:val="21"/>
          <w:szCs w:val="21"/>
          <w:lang w:val="ru-RU"/>
        </w:rPr>
        <w:t xml:space="preserve"> </w:t>
      </w:r>
      <w:r w:rsidR="00A172A9" w:rsidRPr="0059755A">
        <w:rPr>
          <w:rFonts w:ascii="Arial" w:hAnsi="Arial" w:cs="Arial"/>
          <w:sz w:val="21"/>
          <w:szCs w:val="21"/>
          <w:lang w:val="ru-RU"/>
        </w:rPr>
        <w:t>будівництва України</w:t>
      </w:r>
    </w:p>
    <w:p w14:paraId="3EFBC706" w14:textId="77777777" w:rsidR="00A172A9" w:rsidRDefault="007945B9" w:rsidP="00A172A9">
      <w:pPr>
        <w:pStyle w:val="a3"/>
        <w:tabs>
          <w:tab w:val="left" w:pos="2800"/>
        </w:tabs>
        <w:spacing w:before="0" w:line="288" w:lineRule="auto"/>
        <w:ind w:left="254" w:right="916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ТА</w:t>
      </w:r>
      <w:r w:rsidRPr="0059755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НАДАНО</w:t>
      </w:r>
      <w:r w:rsidRPr="0059755A">
        <w:rPr>
          <w:rFonts w:ascii="Arial" w:hAnsi="Arial" w:cs="Arial"/>
          <w:sz w:val="21"/>
          <w:szCs w:val="21"/>
          <w:lang w:val="ru-RU"/>
        </w:rPr>
        <w:tab/>
        <w:t>від 30.12.2010 р. № 570</w:t>
      </w:r>
      <w:r w:rsidRPr="0059755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та</w:t>
      </w:r>
      <w:r w:rsidRPr="0059755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від </w:t>
      </w:r>
      <w:r w:rsidR="00A172A9" w:rsidRPr="0059755A">
        <w:rPr>
          <w:rFonts w:ascii="Arial" w:hAnsi="Arial" w:cs="Arial"/>
          <w:sz w:val="21"/>
          <w:szCs w:val="21"/>
          <w:lang w:val="ru-RU"/>
        </w:rPr>
        <w:t>10.02.2011 р. № 23,</w:t>
      </w:r>
    </w:p>
    <w:p w14:paraId="5C0EFE6E" w14:textId="77777777" w:rsidR="00A5254A" w:rsidRPr="0059755A" w:rsidRDefault="007945B9" w:rsidP="00A172A9">
      <w:pPr>
        <w:pStyle w:val="a3"/>
        <w:tabs>
          <w:tab w:val="left" w:pos="2800"/>
        </w:tabs>
        <w:spacing w:before="0" w:line="288" w:lineRule="auto"/>
        <w:ind w:left="254" w:right="916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ЧИННОСТІ:</w:t>
      </w:r>
      <w:r w:rsidRPr="0059755A">
        <w:rPr>
          <w:rFonts w:ascii="Arial" w:hAnsi="Arial" w:cs="Arial"/>
          <w:sz w:val="21"/>
          <w:szCs w:val="21"/>
          <w:lang w:val="ru-RU"/>
        </w:rPr>
        <w:tab/>
        <w:t>чинні з 1 жовтня 2011</w:t>
      </w:r>
      <w:r w:rsidRPr="0059755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р.</w:t>
      </w:r>
    </w:p>
    <w:p w14:paraId="4643A637" w14:textId="77777777" w:rsidR="00A5254A" w:rsidRPr="0059755A" w:rsidRDefault="007945B9" w:rsidP="00A172A9">
      <w:pPr>
        <w:pStyle w:val="a3"/>
        <w:spacing w:before="0" w:line="288" w:lineRule="auto"/>
        <w:ind w:left="2806" w:hanging="2693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5 УВЕДЕНО ВПЕРШЕ:</w:t>
      </w:r>
      <w:r w:rsidR="00A172A9">
        <w:rPr>
          <w:rFonts w:ascii="Arial" w:hAnsi="Arial" w:cs="Arial"/>
          <w:sz w:val="21"/>
          <w:szCs w:val="21"/>
          <w:lang w:val="ru-RU"/>
        </w:rPr>
        <w:t xml:space="preserve">        </w:t>
      </w:r>
      <w:r w:rsidRPr="0059755A">
        <w:rPr>
          <w:rFonts w:ascii="Arial" w:hAnsi="Arial" w:cs="Arial"/>
          <w:sz w:val="21"/>
          <w:szCs w:val="21"/>
          <w:lang w:val="ru-RU"/>
        </w:rPr>
        <w:t>(із втратою чинності в Україні СНиП 2.09.04-87 "Административные и бытовые здания")</w:t>
      </w:r>
    </w:p>
    <w:p w14:paraId="2C4C672B" w14:textId="77777777" w:rsidR="00A5254A" w:rsidRPr="008C5CD5" w:rsidRDefault="00A5254A">
      <w:pPr>
        <w:pStyle w:val="a3"/>
        <w:spacing w:before="0"/>
        <w:ind w:left="0"/>
        <w:rPr>
          <w:sz w:val="20"/>
          <w:lang w:val="ru-RU"/>
        </w:rPr>
      </w:pPr>
    </w:p>
    <w:p w14:paraId="0A1EB8A3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579DFACA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62AAEC5A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523A11C9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18C924BD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77931C88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61BA7E3F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4A8A2601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30E0DC84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3D7879DD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51E7D8D1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4675B958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2D5442A1" w14:textId="77777777" w:rsidR="007F4793" w:rsidRPr="008C5CD5" w:rsidRDefault="007F4793">
      <w:pPr>
        <w:pStyle w:val="a3"/>
        <w:spacing w:before="0"/>
        <w:ind w:left="0"/>
        <w:rPr>
          <w:sz w:val="20"/>
          <w:lang w:val="ru-RU"/>
        </w:rPr>
      </w:pPr>
    </w:p>
    <w:p w14:paraId="148CF647" w14:textId="77777777" w:rsidR="00A5254A" w:rsidRPr="00A172A9" w:rsidRDefault="00A172A9" w:rsidP="00A172A9">
      <w:pPr>
        <w:pStyle w:val="a3"/>
        <w:spacing w:before="0"/>
        <w:ind w:left="0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172A9">
        <w:rPr>
          <w:rFonts w:ascii="Arial" w:hAnsi="Arial" w:cs="Arial"/>
          <w:b/>
          <w:sz w:val="20"/>
          <w:szCs w:val="20"/>
          <w:lang w:val="ru-RU"/>
        </w:rPr>
        <w:t>Право власності на цей документ належить державі.</w:t>
      </w:r>
    </w:p>
    <w:p w14:paraId="7ED0C8D2" w14:textId="77777777" w:rsidR="00A172A9" w:rsidRPr="00A172A9" w:rsidRDefault="00A172A9" w:rsidP="00A172A9">
      <w:pPr>
        <w:pStyle w:val="a3"/>
        <w:spacing w:before="0"/>
        <w:ind w:left="0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172A9">
        <w:rPr>
          <w:rFonts w:ascii="Arial" w:hAnsi="Arial" w:cs="Arial"/>
          <w:b/>
          <w:sz w:val="20"/>
          <w:szCs w:val="20"/>
          <w:lang w:val="ru-RU"/>
        </w:rPr>
        <w:t>Цей документ не може бути повністю чи частково відтворений,</w:t>
      </w:r>
    </w:p>
    <w:p w14:paraId="2AB527FC" w14:textId="77777777" w:rsidR="00A172A9" w:rsidRPr="00A172A9" w:rsidRDefault="00A172A9" w:rsidP="00A172A9">
      <w:pPr>
        <w:pStyle w:val="a3"/>
        <w:spacing w:before="0"/>
        <w:ind w:left="0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172A9">
        <w:rPr>
          <w:rFonts w:ascii="Arial" w:hAnsi="Arial" w:cs="Arial"/>
          <w:b/>
          <w:sz w:val="20"/>
          <w:szCs w:val="20"/>
          <w:lang w:val="ru-RU"/>
        </w:rPr>
        <w:t>Тиражований і розповсюджений як офіційне видання без дозволу</w:t>
      </w:r>
    </w:p>
    <w:p w14:paraId="02CBC697" w14:textId="77777777" w:rsidR="00A172A9" w:rsidRDefault="00A172A9" w:rsidP="00A172A9">
      <w:pPr>
        <w:pStyle w:val="a3"/>
        <w:spacing w:before="0"/>
        <w:ind w:left="0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172A9">
        <w:rPr>
          <w:rFonts w:ascii="Arial" w:hAnsi="Arial" w:cs="Arial"/>
          <w:b/>
          <w:sz w:val="20"/>
          <w:szCs w:val="20"/>
          <w:lang w:val="ru-RU"/>
        </w:rPr>
        <w:t>Міністерства регіонального розвитку та будівництва України</w:t>
      </w:r>
    </w:p>
    <w:p w14:paraId="5E8E52BD" w14:textId="77777777" w:rsidR="00A172A9" w:rsidRPr="00A172A9" w:rsidRDefault="00A172A9" w:rsidP="00A172A9">
      <w:pPr>
        <w:pStyle w:val="a3"/>
        <w:spacing w:before="0"/>
        <w:ind w:left="0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15090C3C" w14:textId="77777777" w:rsidR="00A5254A" w:rsidRDefault="00A172A9" w:rsidP="00A172A9">
      <w:pPr>
        <w:pStyle w:val="a3"/>
        <w:spacing w:before="6"/>
        <w:ind w:left="0"/>
        <w:rPr>
          <w:rFonts w:ascii="Arial" w:hAnsi="Arial" w:cs="Arial"/>
          <w:b/>
          <w:sz w:val="21"/>
          <w:szCs w:val="21"/>
          <w:lang w:val="ru-RU"/>
        </w:rPr>
      </w:pPr>
      <w:r>
        <w:rPr>
          <w:rFonts w:ascii="Arial" w:hAnsi="Arial" w:cs="Arial"/>
          <w:b/>
          <w:sz w:val="21"/>
          <w:szCs w:val="21"/>
          <w:lang w:val="ru-RU"/>
        </w:rPr>
        <w:t xml:space="preserve">                                                                                                                </w:t>
      </w:r>
      <w:r w:rsidRPr="00A172A9">
        <w:rPr>
          <w:rFonts w:ascii="Arial" w:hAnsi="Arial" w:cs="Arial"/>
          <w:b/>
          <w:sz w:val="21"/>
          <w:szCs w:val="21"/>
          <w:lang w:val="ru-RU"/>
        </w:rPr>
        <w:t>© Мінрегіонбуд України,2011</w:t>
      </w:r>
    </w:p>
    <w:p w14:paraId="17270FAC" w14:textId="77777777" w:rsidR="007F4793" w:rsidRDefault="007F4793" w:rsidP="00A172A9">
      <w:pPr>
        <w:pStyle w:val="a3"/>
        <w:spacing w:before="6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509103F6" w14:textId="77777777" w:rsidR="007F4793" w:rsidRDefault="007F4793" w:rsidP="007F4793">
      <w:pPr>
        <w:pStyle w:val="a3"/>
        <w:spacing w:before="6"/>
        <w:ind w:left="0"/>
        <w:jc w:val="center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Офіційний видавець нормативних документів</w:t>
      </w:r>
    </w:p>
    <w:p w14:paraId="6651E355" w14:textId="77777777" w:rsidR="007F4793" w:rsidRDefault="007F4793" w:rsidP="007F4793">
      <w:pPr>
        <w:pStyle w:val="a3"/>
        <w:spacing w:before="6"/>
        <w:ind w:left="0"/>
        <w:jc w:val="center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у галузі будівництва і промисловості будівельних матеріалів</w:t>
      </w:r>
    </w:p>
    <w:p w14:paraId="6E8B3474" w14:textId="77777777" w:rsidR="007F4793" w:rsidRDefault="007F4793" w:rsidP="007F4793">
      <w:pPr>
        <w:pStyle w:val="a3"/>
        <w:spacing w:before="6"/>
        <w:ind w:left="0"/>
        <w:jc w:val="center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Мінрегіону України</w:t>
      </w:r>
    </w:p>
    <w:p w14:paraId="6D683AA7" w14:textId="77777777" w:rsidR="007F4793" w:rsidRPr="007F4793" w:rsidRDefault="007F4793" w:rsidP="007F4793">
      <w:pPr>
        <w:pStyle w:val="a3"/>
        <w:spacing w:before="6"/>
        <w:ind w:left="0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7F4793">
        <w:rPr>
          <w:rFonts w:ascii="Arial" w:hAnsi="Arial" w:cs="Arial"/>
          <w:b/>
          <w:sz w:val="21"/>
          <w:szCs w:val="21"/>
          <w:lang w:val="ru-RU"/>
        </w:rPr>
        <w:t>Державне підприємство "Укрархбудінформ"</w:t>
      </w:r>
    </w:p>
    <w:p w14:paraId="529F03E4" w14:textId="77777777" w:rsidR="00A5254A" w:rsidRPr="00AD52A7" w:rsidRDefault="00A5254A">
      <w:pPr>
        <w:spacing w:before="91"/>
        <w:ind w:left="112"/>
        <w:rPr>
          <w:b/>
          <w:sz w:val="20"/>
          <w:lang w:val="ru-RU"/>
        </w:rPr>
      </w:pPr>
    </w:p>
    <w:p w14:paraId="396518F8" w14:textId="77777777" w:rsidR="00A5254A" w:rsidRPr="00AD52A7" w:rsidRDefault="00A5254A">
      <w:pPr>
        <w:rPr>
          <w:sz w:val="20"/>
          <w:lang w:val="ru-RU"/>
        </w:rPr>
        <w:sectPr w:rsidR="00A5254A" w:rsidRPr="00AD52A7" w:rsidSect="00714311">
          <w:headerReference w:type="even" r:id="rId15"/>
          <w:headerReference w:type="default" r:id="rId16"/>
          <w:footerReference w:type="even" r:id="rId17"/>
          <w:pgSz w:w="11910" w:h="16840"/>
          <w:pgMar w:top="940" w:right="1060" w:bottom="280" w:left="1020" w:header="725" w:footer="567" w:gutter="0"/>
          <w:cols w:space="720"/>
          <w:docGrid w:linePitch="299"/>
        </w:sectPr>
      </w:pPr>
    </w:p>
    <w:p w14:paraId="767BC572" w14:textId="77777777" w:rsidR="00A5254A" w:rsidRPr="009411D3" w:rsidRDefault="007945B9">
      <w:pPr>
        <w:pStyle w:val="110"/>
        <w:spacing w:before="185"/>
        <w:ind w:left="3855" w:right="3856"/>
        <w:jc w:val="center"/>
        <w:rPr>
          <w:rFonts w:ascii="Arial" w:hAnsi="Arial" w:cs="Arial"/>
          <w:sz w:val="21"/>
          <w:szCs w:val="21"/>
          <w:lang w:val="ru-RU"/>
        </w:rPr>
      </w:pPr>
      <w:r w:rsidRPr="009411D3">
        <w:rPr>
          <w:rFonts w:ascii="Arial" w:hAnsi="Arial" w:cs="Arial"/>
          <w:sz w:val="21"/>
          <w:szCs w:val="21"/>
          <w:lang w:val="ru-RU"/>
        </w:rPr>
        <w:lastRenderedPageBreak/>
        <w:t>ЗМІСТ</w:t>
      </w:r>
    </w:p>
    <w:p w14:paraId="0552A113" w14:textId="77777777" w:rsidR="00A5254A" w:rsidRPr="00C544E4" w:rsidRDefault="007945B9">
      <w:pPr>
        <w:pStyle w:val="a3"/>
        <w:spacing w:before="158"/>
        <w:ind w:left="0" w:right="112"/>
        <w:jc w:val="right"/>
        <w:rPr>
          <w:lang w:val="ru-RU"/>
        </w:rPr>
      </w:pPr>
      <w:r w:rsidRPr="00C544E4">
        <w:rPr>
          <w:lang w:val="ru-RU"/>
        </w:rPr>
        <w:t>с.</w:t>
      </w:r>
    </w:p>
    <w:sdt>
      <w:sdtPr>
        <w:id w:val="4612373"/>
        <w:docPartObj>
          <w:docPartGallery w:val="Table of Contents"/>
          <w:docPartUnique/>
        </w:docPartObj>
      </w:sdtPr>
      <w:sdtEndPr/>
      <w:sdtContent>
        <w:p w14:paraId="4DFA16B7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4"/>
              <w:tab w:val="right" w:leader="dot" w:pos="9632"/>
            </w:tabs>
            <w:spacing w:before="0" w:line="288" w:lineRule="auto"/>
            <w:ind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0" w:history="1">
            <w:r w:rsidRPr="002E3D88">
              <w:rPr>
                <w:rFonts w:ascii="Arial" w:hAnsi="Arial" w:cs="Arial"/>
                <w:sz w:val="21"/>
                <w:szCs w:val="21"/>
              </w:rPr>
              <w:t>Сфера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застосування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</w:t>
            </w:r>
          </w:hyperlink>
        </w:p>
        <w:p w14:paraId="0E4648E5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4"/>
              <w:tab w:val="right" w:leader="dot" w:pos="9632"/>
            </w:tabs>
            <w:spacing w:before="0" w:line="288" w:lineRule="auto"/>
            <w:ind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" w:history="1">
            <w:r w:rsidRPr="002E3D88">
              <w:rPr>
                <w:rFonts w:ascii="Arial" w:hAnsi="Arial" w:cs="Arial"/>
                <w:sz w:val="21"/>
                <w:szCs w:val="21"/>
              </w:rPr>
              <w:t>Нормативні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посилання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</w:t>
            </w:r>
          </w:hyperlink>
        </w:p>
        <w:p w14:paraId="39672793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5"/>
              <w:tab w:val="right" w:leader="dot" w:pos="9632"/>
            </w:tabs>
            <w:spacing w:before="0" w:line="288" w:lineRule="auto"/>
            <w:ind w:left="324"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2" w:history="1">
            <w:r w:rsidRPr="002E3D88">
              <w:rPr>
                <w:rFonts w:ascii="Arial" w:hAnsi="Arial" w:cs="Arial"/>
                <w:sz w:val="21"/>
                <w:szCs w:val="21"/>
              </w:rPr>
              <w:t>Терміни та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визначення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понять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8</w:t>
            </w:r>
          </w:hyperlink>
        </w:p>
        <w:p w14:paraId="4565F696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5"/>
              <w:tab w:val="right" w:leader="dot" w:pos="9632"/>
            </w:tabs>
            <w:spacing w:before="0" w:line="288" w:lineRule="auto"/>
            <w:ind w:left="324"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3" w:history="1">
            <w:r w:rsidRPr="002E3D88">
              <w:rPr>
                <w:rFonts w:ascii="Arial" w:hAnsi="Arial" w:cs="Arial"/>
                <w:sz w:val="21"/>
                <w:szCs w:val="21"/>
              </w:rPr>
              <w:t>Загальні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положення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9</w:t>
            </w:r>
          </w:hyperlink>
        </w:p>
        <w:p w14:paraId="73B1BD91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5"/>
              <w:tab w:val="right" w:leader="dot" w:pos="9633"/>
            </w:tabs>
            <w:spacing w:before="0" w:line="288" w:lineRule="auto"/>
            <w:ind w:left="324" w:right="7"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4" w:history="1">
            <w:r w:rsidRPr="002E3D88">
              <w:rPr>
                <w:rFonts w:ascii="Arial" w:hAnsi="Arial" w:cs="Arial"/>
                <w:sz w:val="21"/>
                <w:szCs w:val="21"/>
              </w:rPr>
              <w:t>Об'ємно-планувальні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рішення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12</w:t>
            </w:r>
          </w:hyperlink>
        </w:p>
        <w:p w14:paraId="04C26528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5"/>
              <w:tab w:val="right" w:leader="dot" w:pos="9746"/>
            </w:tabs>
            <w:spacing w:before="0" w:line="288" w:lineRule="auto"/>
            <w:ind w:hanging="422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5" w:history="1">
            <w:r w:rsidRPr="002E3D88">
              <w:rPr>
                <w:rFonts w:ascii="Arial" w:hAnsi="Arial" w:cs="Arial"/>
                <w:sz w:val="21"/>
                <w:szCs w:val="21"/>
              </w:rPr>
              <w:t>Адміністративні будинки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і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12</w:t>
            </w:r>
          </w:hyperlink>
        </w:p>
        <w:p w14:paraId="30AF5E36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5"/>
              <w:tab w:val="right" w:leader="dot" w:pos="9746"/>
            </w:tabs>
            <w:spacing w:before="0" w:line="288" w:lineRule="auto"/>
            <w:ind w:hanging="631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DC764B">
            <w:rPr>
              <w:lang w:val="ru-RU"/>
            </w:rPr>
            <w:instrText xml:space="preserve"> \</w:instrText>
          </w:r>
          <w:r>
            <w:instrText>l</w:instrText>
          </w:r>
          <w:r w:rsidRPr="00DC764B">
            <w:rPr>
              <w:lang w:val="ru-RU"/>
            </w:rPr>
            <w:instrText xml:space="preserve"> "_</w:instrText>
          </w:r>
          <w:r>
            <w:instrText>bookmark</w:instrText>
          </w:r>
          <w:r w:rsidRPr="00DC764B">
            <w:rPr>
              <w:lang w:val="ru-RU"/>
            </w:rPr>
            <w:instrText>6"</w:instrText>
          </w:r>
          <w:r>
            <w:fldChar w:fldCharType="separate"/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Приміщення управління і</w:t>
          </w:r>
          <w:r w:rsidRPr="002E3D88">
            <w:rPr>
              <w:rFonts w:ascii="Arial" w:hAnsi="Arial" w:cs="Arial"/>
              <w:spacing w:val="-4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конструкторських</w:t>
          </w:r>
          <w:r w:rsidRPr="002E3D88">
            <w:rPr>
              <w:rFonts w:ascii="Arial" w:hAnsi="Arial" w:cs="Arial"/>
              <w:spacing w:val="-3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бюро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ab/>
            <w:t>12</w:t>
          </w:r>
          <w:r>
            <w:fldChar w:fldCharType="end"/>
          </w:r>
        </w:p>
        <w:p w14:paraId="52BE1DAD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5"/>
              <w:tab w:val="right" w:leader="dot" w:pos="9746"/>
            </w:tabs>
            <w:spacing w:before="0" w:line="288" w:lineRule="auto"/>
            <w:ind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7" w:history="1"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інформаційно-технічного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призначення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13</w:t>
            </w:r>
          </w:hyperlink>
        </w:p>
        <w:p w14:paraId="62854A71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6"/>
              <w:tab w:val="right" w:leader="dot" w:pos="9746"/>
            </w:tabs>
            <w:spacing w:before="0" w:line="288" w:lineRule="auto"/>
            <w:ind w:left="1145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8" w:history="1">
            <w:r w:rsidRPr="002E3D88">
              <w:rPr>
                <w:rFonts w:ascii="Arial" w:hAnsi="Arial" w:cs="Arial"/>
                <w:sz w:val="21"/>
                <w:szCs w:val="21"/>
              </w:rPr>
              <w:t>Кабінети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охорони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праці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15</w:t>
            </w:r>
          </w:hyperlink>
        </w:p>
        <w:p w14:paraId="2E85ADAA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5"/>
              <w:tab w:val="right" w:leader="dot" w:pos="9746"/>
            </w:tabs>
            <w:spacing w:before="0" w:line="288" w:lineRule="auto"/>
            <w:ind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9" w:history="1">
            <w:r w:rsidRPr="002E3D88">
              <w:rPr>
                <w:rFonts w:ascii="Arial" w:hAnsi="Arial" w:cs="Arial"/>
                <w:sz w:val="21"/>
                <w:szCs w:val="21"/>
              </w:rPr>
              <w:t>Навчальні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16</w:t>
            </w:r>
          </w:hyperlink>
        </w:p>
        <w:p w14:paraId="596419B7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5"/>
              <w:tab w:val="right" w:leader="dot" w:pos="9622"/>
            </w:tabs>
            <w:spacing w:before="0" w:line="288" w:lineRule="auto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0" w:history="1">
            <w:r w:rsidRPr="002E3D88">
              <w:rPr>
                <w:rFonts w:ascii="Arial" w:hAnsi="Arial" w:cs="Arial"/>
                <w:sz w:val="21"/>
                <w:szCs w:val="21"/>
              </w:rPr>
              <w:t>Побутові будинки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16</w:t>
            </w:r>
          </w:hyperlink>
        </w:p>
        <w:p w14:paraId="703B5BD7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5"/>
              <w:tab w:val="right" w:leader="dot" w:pos="9745"/>
            </w:tabs>
            <w:spacing w:before="0" w:line="288" w:lineRule="auto"/>
            <w:ind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1" w:history="1">
            <w:r w:rsidRPr="002E3D88">
              <w:rPr>
                <w:rFonts w:ascii="Arial" w:hAnsi="Arial" w:cs="Arial"/>
                <w:sz w:val="21"/>
                <w:szCs w:val="21"/>
              </w:rPr>
              <w:t>Загальні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вимоги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16</w:t>
            </w:r>
          </w:hyperlink>
        </w:p>
        <w:p w14:paraId="303F498F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5"/>
              <w:tab w:val="right" w:leader="dot" w:pos="9745"/>
            </w:tabs>
            <w:spacing w:before="0" w:line="288" w:lineRule="auto"/>
            <w:ind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2" w:history="1">
            <w:r w:rsidRPr="002E3D88">
              <w:rPr>
                <w:rFonts w:ascii="Arial" w:hAnsi="Arial" w:cs="Arial"/>
                <w:sz w:val="21"/>
                <w:szCs w:val="21"/>
              </w:rPr>
              <w:t>Санітарно-побутові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18</w:t>
            </w:r>
          </w:hyperlink>
        </w:p>
        <w:p w14:paraId="06F5AF92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4"/>
              <w:tab w:val="right" w:leader="dot" w:pos="9745"/>
            </w:tabs>
            <w:spacing w:before="0" w:line="288" w:lineRule="auto"/>
            <w:ind w:left="1143"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3" w:history="1"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охорони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здоров'я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25</w:t>
            </w:r>
          </w:hyperlink>
        </w:p>
        <w:p w14:paraId="1A5D257F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4"/>
              <w:tab w:val="right" w:leader="dot" w:pos="9745"/>
            </w:tabs>
            <w:spacing w:before="0" w:line="288" w:lineRule="auto"/>
            <w:ind w:left="1143"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4" w:history="1"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підприємств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харчування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30</w:t>
            </w:r>
          </w:hyperlink>
        </w:p>
        <w:p w14:paraId="0274281F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4"/>
              <w:tab w:val="right" w:leader="dot" w:pos="9633"/>
            </w:tabs>
            <w:spacing w:before="0" w:line="288" w:lineRule="auto"/>
            <w:ind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5" w:history="1">
            <w:r w:rsidRPr="002E3D88">
              <w:rPr>
                <w:rFonts w:ascii="Arial" w:hAnsi="Arial" w:cs="Arial"/>
                <w:sz w:val="21"/>
                <w:szCs w:val="21"/>
              </w:rPr>
              <w:t>Інженерне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обладнання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31</w:t>
            </w:r>
          </w:hyperlink>
        </w:p>
        <w:p w14:paraId="3D33DC78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4"/>
              <w:tab w:val="right" w:leader="dot" w:pos="9621"/>
            </w:tabs>
            <w:spacing w:before="0" w:line="288" w:lineRule="auto"/>
            <w:ind w:left="733" w:hanging="422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6" w:history="1">
            <w:r w:rsidRPr="002E3D88">
              <w:rPr>
                <w:rFonts w:ascii="Arial" w:hAnsi="Arial" w:cs="Arial"/>
                <w:sz w:val="21"/>
                <w:szCs w:val="21"/>
              </w:rPr>
              <w:t>Водопостачання</w:t>
            </w:r>
            <w:r w:rsidRPr="002E3D88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каналізація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31</w:t>
            </w:r>
          </w:hyperlink>
        </w:p>
        <w:p w14:paraId="099DABB6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4"/>
              <w:tab w:val="right" w:leader="dot" w:pos="9621"/>
            </w:tabs>
            <w:spacing w:before="0" w:line="288" w:lineRule="auto"/>
            <w:ind w:left="733" w:hanging="422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DC764B">
            <w:rPr>
              <w:lang w:val="ru-RU"/>
            </w:rPr>
            <w:instrText xml:space="preserve"> \</w:instrText>
          </w:r>
          <w:r>
            <w:instrText>l</w:instrText>
          </w:r>
          <w:r w:rsidRPr="00DC764B">
            <w:rPr>
              <w:lang w:val="ru-RU"/>
            </w:rPr>
            <w:instrText xml:space="preserve"> "_</w:instrText>
          </w:r>
          <w:r>
            <w:instrText>bookmark</w:instrText>
          </w:r>
          <w:r w:rsidRPr="00DC764B">
            <w:rPr>
              <w:lang w:val="ru-RU"/>
            </w:rPr>
            <w:instrText>17"</w:instrText>
          </w:r>
          <w:r>
            <w:fldChar w:fldCharType="separate"/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Опалення, вентиляція і</w:t>
          </w:r>
          <w:r w:rsidRPr="002E3D88">
            <w:rPr>
              <w:rFonts w:ascii="Arial" w:hAnsi="Arial" w:cs="Arial"/>
              <w:spacing w:val="-2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кондиціонування</w:t>
          </w:r>
          <w:r w:rsidRPr="002E3D88">
            <w:rPr>
              <w:rFonts w:ascii="Arial" w:hAnsi="Arial" w:cs="Arial"/>
              <w:spacing w:val="-1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повітря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ab/>
            <w:t>32</w:t>
          </w:r>
          <w:r>
            <w:fldChar w:fldCharType="end"/>
          </w:r>
        </w:p>
        <w:p w14:paraId="00D10D82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4"/>
              <w:tab w:val="right" w:leader="dot" w:pos="9621"/>
            </w:tabs>
            <w:spacing w:before="0" w:line="288" w:lineRule="auto"/>
            <w:ind w:left="733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8" w:history="1">
            <w:r w:rsidRPr="002E3D88">
              <w:rPr>
                <w:rFonts w:ascii="Arial" w:hAnsi="Arial" w:cs="Arial"/>
                <w:sz w:val="21"/>
                <w:szCs w:val="21"/>
              </w:rPr>
              <w:t>Електропостачання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та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електрообладнання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36</w:t>
            </w:r>
          </w:hyperlink>
        </w:p>
        <w:p w14:paraId="6EFFE407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4"/>
              <w:tab w:val="right" w:leader="dot" w:pos="9620"/>
            </w:tabs>
            <w:spacing w:before="0" w:line="288" w:lineRule="auto"/>
            <w:ind w:left="733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9" w:history="1">
            <w:r w:rsidRPr="002E3D88">
              <w:rPr>
                <w:rFonts w:ascii="Arial" w:hAnsi="Arial" w:cs="Arial"/>
                <w:sz w:val="21"/>
                <w:szCs w:val="21"/>
              </w:rPr>
              <w:t>Системи зв'язку</w:t>
            </w:r>
            <w:r w:rsidRPr="002E3D88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та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сигналізації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36</w:t>
            </w:r>
          </w:hyperlink>
        </w:p>
        <w:p w14:paraId="69DBDC66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3"/>
              <w:tab w:val="right" w:leader="dot" w:pos="9620"/>
            </w:tabs>
            <w:spacing w:before="0" w:line="288" w:lineRule="auto"/>
            <w:ind w:left="732" w:hanging="422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DC764B">
            <w:rPr>
              <w:lang w:val="ru-RU"/>
            </w:rPr>
            <w:instrText xml:space="preserve"> \</w:instrText>
          </w:r>
          <w:r>
            <w:instrText>l</w:instrText>
          </w:r>
          <w:r w:rsidRPr="00DC764B">
            <w:rPr>
              <w:lang w:val="ru-RU"/>
            </w:rPr>
            <w:instrText xml:space="preserve"> "_</w:instrText>
          </w:r>
          <w:r>
            <w:instrText>bookmark</w:instrText>
          </w:r>
          <w:r w:rsidRPr="00DC764B">
            <w:rPr>
              <w:lang w:val="ru-RU"/>
            </w:rPr>
            <w:instrText>20"</w:instrText>
          </w:r>
          <w:r>
            <w:fldChar w:fldCharType="separate"/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Ліфти та інші види</w:t>
          </w:r>
          <w:r w:rsidRPr="002E3D88">
            <w:rPr>
              <w:rFonts w:ascii="Arial" w:hAnsi="Arial" w:cs="Arial"/>
              <w:spacing w:val="-4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механічного</w:t>
          </w:r>
          <w:r w:rsidRPr="002E3D88">
            <w:rPr>
              <w:rFonts w:ascii="Arial" w:hAnsi="Arial" w:cs="Arial"/>
              <w:spacing w:val="-1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транспорту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ab/>
            <w:t>37</w:t>
          </w:r>
          <w:r>
            <w:fldChar w:fldCharType="end"/>
          </w:r>
        </w:p>
        <w:p w14:paraId="32A3242D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3"/>
              <w:tab w:val="right" w:leader="dot" w:pos="9620"/>
            </w:tabs>
            <w:spacing w:before="0" w:line="288" w:lineRule="auto"/>
            <w:ind w:left="732" w:hanging="422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21" w:history="1">
            <w:r w:rsidRPr="002E3D88">
              <w:rPr>
                <w:rFonts w:ascii="Arial" w:hAnsi="Arial" w:cs="Arial"/>
                <w:sz w:val="21"/>
                <w:szCs w:val="21"/>
              </w:rPr>
              <w:t>Сміттєвидаляння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та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пилоприбирання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38</w:t>
            </w:r>
          </w:hyperlink>
        </w:p>
        <w:p w14:paraId="37AF9423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3"/>
              <w:tab w:val="right" w:leader="dot" w:pos="9744"/>
            </w:tabs>
            <w:spacing w:before="0" w:line="288" w:lineRule="auto"/>
            <w:ind w:left="322" w:right="0"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22" w:history="1">
            <w:r w:rsidRPr="002E3D88">
              <w:rPr>
                <w:rFonts w:ascii="Arial" w:hAnsi="Arial" w:cs="Arial"/>
                <w:sz w:val="21"/>
                <w:szCs w:val="21"/>
              </w:rPr>
              <w:t>Пожежна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безпека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39</w:t>
            </w:r>
          </w:hyperlink>
        </w:p>
        <w:p w14:paraId="65D2C89F" w14:textId="77777777" w:rsidR="0042091F" w:rsidRDefault="007945B9" w:rsidP="00C2349F">
          <w:pPr>
            <w:pStyle w:val="11"/>
            <w:tabs>
              <w:tab w:val="right" w:leader="dot" w:pos="9744"/>
            </w:tabs>
            <w:spacing w:before="0" w:line="288" w:lineRule="auto"/>
            <w:ind w:left="252" w:right="122" w:hanging="142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23" w:history="1">
            <w:r w:rsidRPr="002E3D88">
              <w:rPr>
                <w:rFonts w:ascii="Arial" w:hAnsi="Arial" w:cs="Arial"/>
                <w:sz w:val="21"/>
                <w:szCs w:val="21"/>
              </w:rPr>
              <w:t>Додаток</w:t>
            </w:r>
            <w:r w:rsidR="00C2349F" w:rsidRPr="002E3D88">
              <w:rPr>
                <w:rFonts w:ascii="Arial" w:hAnsi="Arial" w:cs="Arial"/>
                <w:sz w:val="21"/>
                <w:szCs w:val="21"/>
                <w:lang w:val="uk-UA"/>
              </w:rPr>
              <w:t xml:space="preserve"> А</w:t>
            </w:r>
            <w:r w:rsidRPr="002E3D88">
              <w:rPr>
                <w:rFonts w:ascii="Arial" w:hAnsi="Arial" w:cs="Arial"/>
                <w:sz w:val="21"/>
                <w:szCs w:val="21"/>
              </w:rPr>
              <w:t xml:space="preserve">  </w:t>
            </w:r>
          </w:hyperlink>
          <w:r w:rsidRPr="002E3D88">
            <w:rPr>
              <w:rFonts w:ascii="Arial" w:hAnsi="Arial" w:cs="Arial"/>
              <w:sz w:val="21"/>
              <w:szCs w:val="21"/>
            </w:rPr>
            <w:t xml:space="preserve"> </w:t>
          </w:r>
        </w:p>
        <w:p w14:paraId="626767A8" w14:textId="77777777" w:rsidR="00A5254A" w:rsidRPr="0042091F" w:rsidRDefault="007945B9" w:rsidP="00C2349F">
          <w:pPr>
            <w:pStyle w:val="11"/>
            <w:tabs>
              <w:tab w:val="right" w:leader="dot" w:pos="9744"/>
            </w:tabs>
            <w:spacing w:before="0" w:line="288" w:lineRule="auto"/>
            <w:ind w:left="252" w:right="122" w:hanging="142"/>
            <w:contextualSpacing/>
            <w:rPr>
              <w:lang w:val="ru-RU"/>
            </w:rPr>
          </w:pPr>
          <w:hyperlink w:anchor="_bookmark24" w:history="1">
            <w:r w:rsidRPr="0042091F">
              <w:rPr>
                <w:rFonts w:ascii="Arial" w:hAnsi="Arial" w:cs="Arial"/>
                <w:sz w:val="21"/>
                <w:szCs w:val="21"/>
                <w:lang w:val="ru-RU"/>
              </w:rPr>
              <w:t>Бібліографія</w:t>
            </w:r>
            <w:r w:rsidRPr="0042091F">
              <w:rPr>
                <w:rFonts w:ascii="Arial" w:hAnsi="Arial" w:cs="Arial"/>
                <w:sz w:val="21"/>
                <w:szCs w:val="21"/>
                <w:lang w:val="ru-RU"/>
              </w:rPr>
              <w:tab/>
              <w:t>47</w:t>
            </w:r>
          </w:hyperlink>
        </w:p>
      </w:sdtContent>
    </w:sdt>
    <w:p w14:paraId="34008773" w14:textId="77777777" w:rsidR="00C2349F" w:rsidRPr="0042091F" w:rsidRDefault="00C2349F">
      <w:pPr>
        <w:rPr>
          <w:lang w:val="ru-RU"/>
        </w:rPr>
      </w:pPr>
      <w:r w:rsidRPr="0042091F">
        <w:rPr>
          <w:lang w:val="ru-RU"/>
        </w:rPr>
        <w:br w:type="page"/>
      </w:r>
    </w:p>
    <w:p w14:paraId="13592471" w14:textId="77777777" w:rsidR="00A5254A" w:rsidRPr="0042091F" w:rsidRDefault="00A5254A">
      <w:pPr>
        <w:spacing w:line="362" w:lineRule="auto"/>
        <w:rPr>
          <w:lang w:val="ru-RU"/>
        </w:rPr>
        <w:sectPr w:rsidR="00A5254A" w:rsidRPr="0042091F">
          <w:headerReference w:type="default" r:id="rId18"/>
          <w:footerReference w:type="default" r:id="rId19"/>
          <w:pgSz w:w="11910" w:h="16840"/>
          <w:pgMar w:top="940" w:right="1020" w:bottom="940" w:left="1020" w:header="725" w:footer="743" w:gutter="0"/>
          <w:cols w:space="720"/>
        </w:sectPr>
      </w:pPr>
    </w:p>
    <w:p w14:paraId="5DD7B879" w14:textId="77777777" w:rsidR="00C2349F" w:rsidRDefault="00C2349F">
      <w:pPr>
        <w:ind w:left="1228" w:right="1229"/>
        <w:jc w:val="center"/>
        <w:rPr>
          <w:rFonts w:ascii="Arial" w:hAnsi="Arial" w:cs="Arial"/>
          <w:b/>
          <w:sz w:val="21"/>
          <w:szCs w:val="21"/>
          <w:lang w:val="ru-RU"/>
        </w:rPr>
      </w:pPr>
    </w:p>
    <w:p w14:paraId="37CCE75A" w14:textId="77777777" w:rsidR="00C2349F" w:rsidRDefault="00DC764B" w:rsidP="00C2349F">
      <w:pPr>
        <w:spacing w:before="300"/>
        <w:ind w:left="992" w:right="794" w:hanging="425"/>
        <w:jc w:val="center"/>
        <w:rPr>
          <w:rFonts w:ascii="Arial" w:hAnsi="Arial"/>
          <w:b/>
          <w:color w:val="1E1916"/>
          <w:sz w:val="25"/>
          <w:lang w:val="uk-UA"/>
        </w:rPr>
      </w:pPr>
      <w:r>
        <w:rPr>
          <w:rFonts w:asciiTheme="minorHAnsi" w:eastAsiaTheme="minorHAnsi" w:hAnsiTheme="minorHAnsi" w:cstheme="minorBidi"/>
          <w:noProof/>
          <w:lang w:val="uk-UA"/>
        </w:rPr>
        <w:pict w14:anchorId="287E5807">
          <v:group id="Group 71" o:spid="_x0000_s1040" style="position:absolute;left:0;text-align:left;margin-left:98.45pt;margin-top:32.1pt;width:426.7pt;height:3pt;z-index:251660800;mso-position-horizontal-relative:page" coordorigin="1969,647" coordsize="85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">
            <v:group id="Group 74" o:spid="_x0000_s1041" style="position:absolute;left:1984;top:702;width:8504;height:2" coordorigin="1984,702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<v:shape id="Freeform 75" o:spid="_x0000_s1042" style="position:absolute;left:1984;top:702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" path="m,l8504,e" filled="f" strokecolor="#1e1916" strokeweight=".5pt">
                <v:path arrowok="t" o:connecttype="custom" o:connectlocs="0,0;8504,0" o:connectangles="0,0"/>
              </v:shape>
            </v:group>
            <v:group id="Group 72" o:spid="_x0000_s1043" style="position:absolute;left:1984;top:662;width:8504;height:2" coordorigin="1984,662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<v:shape id="Freeform 73" o:spid="_x0000_s1044" style="position:absolute;left:1984;top:662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" path="m,l8504,e" filled="f" strokecolor="#1e1916" strokeweight=".52919mm">
                <v:path arrowok="t" o:connecttype="custom" o:connectlocs="0,0;8504,0" o:connectangles="0,0"/>
              </v:shape>
            </v:group>
            <w10:wrap anchorx="page"/>
          </v:group>
        </w:pict>
      </w:r>
      <w:r w:rsidR="00C2349F" w:rsidRPr="00530A7A">
        <w:rPr>
          <w:rFonts w:ascii="Arial" w:hAnsi="Arial"/>
          <w:b/>
          <w:color w:val="1E1916"/>
          <w:spacing w:val="24"/>
          <w:sz w:val="25"/>
          <w:lang w:val="uk-UA"/>
        </w:rPr>
        <w:t>ДЕРЖАВН</w:t>
      </w:r>
      <w:r w:rsidR="00C2349F" w:rsidRPr="00530A7A">
        <w:rPr>
          <w:rFonts w:ascii="Arial" w:hAnsi="Arial"/>
          <w:b/>
          <w:color w:val="1E1916"/>
          <w:sz w:val="25"/>
          <w:lang w:val="uk-UA"/>
        </w:rPr>
        <w:t>І</w:t>
      </w:r>
      <w:r w:rsidR="00C2349F" w:rsidRPr="00530A7A">
        <w:rPr>
          <w:rFonts w:ascii="Arial" w:hAnsi="Arial"/>
          <w:b/>
          <w:color w:val="1E1916"/>
          <w:spacing w:val="49"/>
          <w:sz w:val="25"/>
          <w:lang w:val="uk-UA"/>
        </w:rPr>
        <w:t xml:space="preserve"> </w:t>
      </w:r>
      <w:r w:rsidR="00C2349F" w:rsidRPr="00530A7A">
        <w:rPr>
          <w:rFonts w:ascii="Arial" w:hAnsi="Arial"/>
          <w:b/>
          <w:color w:val="1E1916"/>
          <w:spacing w:val="27"/>
          <w:sz w:val="25"/>
          <w:lang w:val="uk-UA"/>
        </w:rPr>
        <w:t>Б</w:t>
      </w:r>
      <w:r w:rsidR="00C2349F" w:rsidRPr="00530A7A">
        <w:rPr>
          <w:rFonts w:ascii="Arial" w:hAnsi="Arial"/>
          <w:b/>
          <w:color w:val="1E1916"/>
          <w:spacing w:val="24"/>
          <w:sz w:val="25"/>
          <w:lang w:val="uk-UA"/>
        </w:rPr>
        <w:t>УДІВЕЛЬН</w:t>
      </w:r>
      <w:r w:rsidR="00C2349F" w:rsidRPr="00530A7A">
        <w:rPr>
          <w:rFonts w:ascii="Arial" w:hAnsi="Arial"/>
          <w:b/>
          <w:color w:val="1E1916"/>
          <w:sz w:val="25"/>
          <w:lang w:val="uk-UA"/>
        </w:rPr>
        <w:t>І</w:t>
      </w:r>
      <w:r w:rsidR="00C2349F" w:rsidRPr="00530A7A">
        <w:rPr>
          <w:rFonts w:ascii="Arial" w:hAnsi="Arial"/>
          <w:b/>
          <w:color w:val="1E1916"/>
          <w:spacing w:val="52"/>
          <w:sz w:val="25"/>
          <w:lang w:val="uk-UA"/>
        </w:rPr>
        <w:t xml:space="preserve"> </w:t>
      </w:r>
      <w:r w:rsidR="00C2349F" w:rsidRPr="00530A7A">
        <w:rPr>
          <w:rFonts w:ascii="Arial" w:hAnsi="Arial"/>
          <w:b/>
          <w:color w:val="1E1916"/>
          <w:spacing w:val="19"/>
          <w:sz w:val="25"/>
          <w:lang w:val="uk-UA"/>
        </w:rPr>
        <w:t>НОРМИ</w:t>
      </w:r>
      <w:r w:rsidR="00C2349F">
        <w:rPr>
          <w:rFonts w:ascii="Arial" w:hAnsi="Arial"/>
          <w:b/>
          <w:color w:val="1E1916"/>
          <w:spacing w:val="19"/>
          <w:sz w:val="25"/>
          <w:lang w:val="uk-UA"/>
        </w:rPr>
        <w:t xml:space="preserve"> </w:t>
      </w:r>
      <w:r w:rsidR="00C2349F" w:rsidRPr="00530A7A">
        <w:rPr>
          <w:rFonts w:ascii="Arial" w:hAnsi="Arial"/>
          <w:b/>
          <w:color w:val="1E1916"/>
          <w:spacing w:val="24"/>
          <w:sz w:val="25"/>
          <w:lang w:val="uk-UA"/>
        </w:rPr>
        <w:t>УК</w:t>
      </w:r>
      <w:r w:rsidR="00C2349F" w:rsidRPr="00530A7A">
        <w:rPr>
          <w:rFonts w:ascii="Arial" w:hAnsi="Arial"/>
          <w:b/>
          <w:color w:val="1E1916"/>
          <w:spacing w:val="27"/>
          <w:sz w:val="25"/>
          <w:lang w:val="uk-UA"/>
        </w:rPr>
        <w:t>Р</w:t>
      </w:r>
      <w:r w:rsidR="00C2349F" w:rsidRPr="00530A7A">
        <w:rPr>
          <w:rFonts w:ascii="Arial" w:hAnsi="Arial"/>
          <w:b/>
          <w:color w:val="1E1916"/>
          <w:spacing w:val="24"/>
          <w:sz w:val="25"/>
          <w:lang w:val="uk-UA"/>
        </w:rPr>
        <w:t>АЇН</w:t>
      </w:r>
      <w:r w:rsidR="00C2349F" w:rsidRPr="00530A7A">
        <w:rPr>
          <w:rFonts w:ascii="Arial" w:hAnsi="Arial"/>
          <w:b/>
          <w:color w:val="1E1916"/>
          <w:sz w:val="25"/>
          <w:lang w:val="uk-UA"/>
        </w:rPr>
        <w:t>И</w:t>
      </w:r>
    </w:p>
    <w:p w14:paraId="4AD44907" w14:textId="77777777" w:rsidR="009F3626" w:rsidRDefault="009F3626" w:rsidP="00C2349F">
      <w:pPr>
        <w:spacing w:line="360" w:lineRule="auto"/>
        <w:ind w:left="1228" w:right="1229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</w:p>
    <w:p w14:paraId="4D026982" w14:textId="77777777" w:rsidR="00A5254A" w:rsidRPr="00C2349F" w:rsidRDefault="00C2349F" w:rsidP="00C2349F">
      <w:pPr>
        <w:spacing w:line="360" w:lineRule="auto"/>
        <w:ind w:left="1228" w:right="1229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r>
        <w:rPr>
          <w:rFonts w:ascii="Arial" w:hAnsi="Arial" w:cs="Arial"/>
          <w:b/>
          <w:sz w:val="21"/>
          <w:szCs w:val="21"/>
          <w:lang w:val="ru-RU"/>
        </w:rPr>
        <w:t>Б</w:t>
      </w:r>
      <w:r w:rsidRPr="00C2349F">
        <w:rPr>
          <w:rFonts w:ascii="Arial" w:hAnsi="Arial" w:cs="Arial"/>
          <w:b/>
          <w:sz w:val="21"/>
          <w:szCs w:val="21"/>
          <w:lang w:val="ru-RU"/>
        </w:rPr>
        <w:t>удинки і сп</w:t>
      </w:r>
      <w:r w:rsidR="007945B9" w:rsidRPr="00C2349F">
        <w:rPr>
          <w:rFonts w:ascii="Arial" w:hAnsi="Arial" w:cs="Arial"/>
          <w:b/>
          <w:sz w:val="21"/>
          <w:szCs w:val="21"/>
          <w:lang w:val="ru-RU"/>
        </w:rPr>
        <w:t>оруди</w:t>
      </w:r>
    </w:p>
    <w:p w14:paraId="70968381" w14:textId="77777777" w:rsidR="00A5254A" w:rsidRPr="00C2349F" w:rsidRDefault="007945B9" w:rsidP="00C2349F">
      <w:pPr>
        <w:spacing w:line="288" w:lineRule="auto"/>
        <w:ind w:left="1230" w:right="1228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C2349F">
        <w:rPr>
          <w:rFonts w:ascii="Arial" w:hAnsi="Arial" w:cs="Arial"/>
          <w:b/>
          <w:sz w:val="21"/>
          <w:szCs w:val="21"/>
          <w:lang w:val="ru-RU"/>
        </w:rPr>
        <w:t>Будинки адміністративного та побутового призначення</w:t>
      </w:r>
    </w:p>
    <w:p w14:paraId="593FDF8D" w14:textId="77777777" w:rsidR="00A5254A" w:rsidRPr="00C2349F" w:rsidRDefault="007945B9" w:rsidP="00C2349F">
      <w:pPr>
        <w:pStyle w:val="a3"/>
        <w:spacing w:before="0" w:line="288" w:lineRule="auto"/>
        <w:ind w:left="1230" w:right="1230"/>
        <w:contextualSpacing/>
        <w:jc w:val="center"/>
        <w:rPr>
          <w:rFonts w:ascii="Arial" w:hAnsi="Arial" w:cs="Arial"/>
          <w:sz w:val="21"/>
          <w:szCs w:val="21"/>
          <w:lang w:val="ru-RU"/>
        </w:rPr>
      </w:pPr>
      <w:r w:rsidRPr="00C2349F">
        <w:rPr>
          <w:rFonts w:ascii="Arial" w:hAnsi="Arial" w:cs="Arial"/>
          <w:sz w:val="21"/>
          <w:szCs w:val="21"/>
          <w:lang w:val="ru-RU"/>
        </w:rPr>
        <w:t>Здания и сооружения</w:t>
      </w:r>
    </w:p>
    <w:p w14:paraId="02700F73" w14:textId="77777777" w:rsidR="00A5254A" w:rsidRPr="00C2349F" w:rsidRDefault="007945B9" w:rsidP="00C2349F">
      <w:pPr>
        <w:pStyle w:val="a3"/>
        <w:spacing w:before="0" w:line="288" w:lineRule="auto"/>
        <w:ind w:left="1230" w:right="1228"/>
        <w:contextualSpacing/>
        <w:jc w:val="center"/>
        <w:rPr>
          <w:rFonts w:ascii="Arial" w:hAnsi="Arial" w:cs="Arial"/>
          <w:sz w:val="21"/>
          <w:szCs w:val="21"/>
          <w:lang w:val="ru-RU"/>
        </w:rPr>
      </w:pPr>
      <w:r w:rsidRPr="00C2349F">
        <w:rPr>
          <w:rFonts w:ascii="Arial" w:hAnsi="Arial" w:cs="Arial"/>
          <w:sz w:val="21"/>
          <w:szCs w:val="21"/>
          <w:lang w:val="ru-RU"/>
        </w:rPr>
        <w:t>Здания административного и бытового назначения</w:t>
      </w:r>
    </w:p>
    <w:p w14:paraId="200D5F7C" w14:textId="77777777" w:rsidR="00A5254A" w:rsidRPr="00C2349F" w:rsidRDefault="007945B9" w:rsidP="00C2349F">
      <w:pPr>
        <w:pStyle w:val="a3"/>
        <w:spacing w:before="0" w:line="288" w:lineRule="auto"/>
        <w:ind w:left="1230" w:right="1229"/>
        <w:contextualSpacing/>
        <w:jc w:val="center"/>
        <w:rPr>
          <w:rFonts w:ascii="Arial" w:hAnsi="Arial" w:cs="Arial"/>
          <w:sz w:val="21"/>
          <w:szCs w:val="21"/>
          <w:lang w:val="ru-RU"/>
        </w:rPr>
      </w:pPr>
      <w:r w:rsidRPr="00C2349F">
        <w:rPr>
          <w:rFonts w:ascii="Arial" w:hAnsi="Arial" w:cs="Arial"/>
          <w:sz w:val="21"/>
          <w:szCs w:val="21"/>
        </w:rPr>
        <w:t>Building</w:t>
      </w:r>
      <w:r w:rsidRPr="00C2349F">
        <w:rPr>
          <w:rFonts w:ascii="Arial" w:hAnsi="Arial" w:cs="Arial"/>
          <w:sz w:val="21"/>
          <w:szCs w:val="21"/>
          <w:lang w:val="ru-RU"/>
        </w:rPr>
        <w:t xml:space="preserve"> </w:t>
      </w:r>
      <w:r w:rsidRPr="00C2349F">
        <w:rPr>
          <w:rFonts w:ascii="Arial" w:hAnsi="Arial" w:cs="Arial"/>
          <w:sz w:val="21"/>
          <w:szCs w:val="21"/>
        </w:rPr>
        <w:t>and</w:t>
      </w:r>
      <w:r w:rsidRPr="00C2349F">
        <w:rPr>
          <w:rFonts w:ascii="Arial" w:hAnsi="Arial" w:cs="Arial"/>
          <w:sz w:val="21"/>
          <w:szCs w:val="21"/>
          <w:lang w:val="ru-RU"/>
        </w:rPr>
        <w:t xml:space="preserve"> </w:t>
      </w:r>
      <w:r w:rsidRPr="00C2349F">
        <w:rPr>
          <w:rFonts w:ascii="Arial" w:hAnsi="Arial" w:cs="Arial"/>
          <w:sz w:val="21"/>
          <w:szCs w:val="21"/>
        </w:rPr>
        <w:t>strukches</w:t>
      </w:r>
    </w:p>
    <w:p w14:paraId="3C14CE13" w14:textId="77777777" w:rsidR="00A5254A" w:rsidRDefault="007945B9" w:rsidP="00C2349F">
      <w:pPr>
        <w:pStyle w:val="a3"/>
        <w:spacing w:before="0" w:line="288" w:lineRule="auto"/>
        <w:ind w:left="1230" w:right="1230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 w:rsidRPr="00C2349F">
        <w:rPr>
          <w:rFonts w:ascii="Arial" w:hAnsi="Arial" w:cs="Arial"/>
          <w:sz w:val="21"/>
          <w:szCs w:val="21"/>
        </w:rPr>
        <w:t>Buildings of the administrative and domestic setting</w:t>
      </w:r>
    </w:p>
    <w:p w14:paraId="053277F6" w14:textId="77777777" w:rsidR="00EF3D5C" w:rsidRPr="00EF3D5C" w:rsidRDefault="00EF3D5C" w:rsidP="00C2349F">
      <w:pPr>
        <w:pStyle w:val="a3"/>
        <w:spacing w:before="0" w:line="288" w:lineRule="auto"/>
        <w:ind w:left="1230" w:right="1230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>_______________________________________________________________</w:t>
      </w:r>
    </w:p>
    <w:p w14:paraId="7C30CFA9" w14:textId="77777777" w:rsidR="00A5254A" w:rsidRDefault="00A5254A">
      <w:pPr>
        <w:pStyle w:val="a3"/>
        <w:spacing w:before="6"/>
        <w:ind w:left="0"/>
        <w:rPr>
          <w:sz w:val="12"/>
        </w:rPr>
      </w:pPr>
    </w:p>
    <w:p w14:paraId="779B888B" w14:textId="77777777" w:rsidR="00A5254A" w:rsidRPr="009F3626" w:rsidRDefault="007945B9">
      <w:pPr>
        <w:pStyle w:val="110"/>
        <w:ind w:left="0" w:right="173"/>
        <w:jc w:val="right"/>
        <w:rPr>
          <w:rFonts w:ascii="Arial" w:hAnsi="Arial" w:cs="Arial"/>
          <w:sz w:val="21"/>
          <w:szCs w:val="21"/>
        </w:rPr>
      </w:pPr>
      <w:r w:rsidRPr="009F3626">
        <w:rPr>
          <w:rFonts w:ascii="Arial" w:hAnsi="Arial" w:cs="Arial"/>
          <w:sz w:val="21"/>
          <w:szCs w:val="21"/>
        </w:rPr>
        <w:t xml:space="preserve">Чинні від </w:t>
      </w:r>
      <w:r w:rsidRPr="009F3626">
        <w:rPr>
          <w:rFonts w:ascii="Arial" w:hAnsi="Arial" w:cs="Arial"/>
          <w:sz w:val="21"/>
          <w:szCs w:val="21"/>
          <w:u w:val="thick"/>
        </w:rPr>
        <w:t>2011-10-01</w:t>
      </w:r>
    </w:p>
    <w:p w14:paraId="24D229F8" w14:textId="77777777" w:rsidR="00A5254A" w:rsidRDefault="00A5254A">
      <w:pPr>
        <w:pStyle w:val="a3"/>
        <w:spacing w:before="10"/>
        <w:ind w:left="0"/>
        <w:rPr>
          <w:b/>
          <w:sz w:val="16"/>
        </w:rPr>
      </w:pPr>
    </w:p>
    <w:p w14:paraId="2DA0D11B" w14:textId="77777777" w:rsidR="00A5254A" w:rsidRPr="003F7867" w:rsidRDefault="007945B9" w:rsidP="00BE0A11">
      <w:pPr>
        <w:pStyle w:val="110"/>
        <w:numPr>
          <w:ilvl w:val="0"/>
          <w:numId w:val="14"/>
        </w:numPr>
        <w:tabs>
          <w:tab w:val="left" w:pos="1104"/>
        </w:tabs>
        <w:spacing w:before="60" w:after="40" w:line="288" w:lineRule="auto"/>
        <w:ind w:left="1100" w:hanging="210"/>
        <w:contextualSpacing/>
        <w:jc w:val="left"/>
        <w:rPr>
          <w:rFonts w:ascii="Arial" w:hAnsi="Arial" w:cs="Arial"/>
          <w:sz w:val="21"/>
          <w:szCs w:val="21"/>
        </w:rPr>
      </w:pPr>
      <w:bookmarkStart w:id="2" w:name="1_СФЕРА_ЗАСТОСУВАННЯ"/>
      <w:bookmarkStart w:id="3" w:name="_bookmark0"/>
      <w:bookmarkEnd w:id="2"/>
      <w:bookmarkEnd w:id="3"/>
      <w:r w:rsidRPr="003F7867">
        <w:rPr>
          <w:rFonts w:ascii="Arial" w:hAnsi="Arial" w:cs="Arial"/>
          <w:sz w:val="21"/>
          <w:szCs w:val="21"/>
        </w:rPr>
        <w:t>СФЕРА</w:t>
      </w:r>
      <w:r w:rsidRPr="003F7867">
        <w:rPr>
          <w:rFonts w:ascii="Arial" w:hAnsi="Arial" w:cs="Arial"/>
          <w:spacing w:val="-13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ЗАСТОСУВАННЯ</w:t>
      </w:r>
    </w:p>
    <w:p w14:paraId="0D82D3A0" w14:textId="77777777" w:rsidR="00A5254A" w:rsidRPr="003F7867" w:rsidRDefault="007945B9" w:rsidP="009411D3">
      <w:pPr>
        <w:pStyle w:val="a4"/>
        <w:numPr>
          <w:ilvl w:val="1"/>
          <w:numId w:val="14"/>
        </w:numPr>
        <w:tabs>
          <w:tab w:val="left" w:pos="1276"/>
        </w:tabs>
        <w:spacing w:before="0" w:line="288" w:lineRule="auto"/>
        <w:ind w:left="0" w:firstLine="709"/>
        <w:contextualSpacing/>
        <w:rPr>
          <w:rFonts w:ascii="Arial" w:hAnsi="Arial" w:cs="Arial"/>
          <w:sz w:val="21"/>
          <w:szCs w:val="21"/>
        </w:rPr>
      </w:pPr>
      <w:r w:rsidRPr="003F7867">
        <w:rPr>
          <w:rFonts w:ascii="Arial" w:hAnsi="Arial" w:cs="Arial"/>
          <w:sz w:val="21"/>
          <w:szCs w:val="21"/>
        </w:rPr>
        <w:t>Ці</w:t>
      </w:r>
      <w:r w:rsidRPr="003F7867">
        <w:rPr>
          <w:rFonts w:ascii="Arial" w:hAnsi="Arial" w:cs="Arial"/>
          <w:spacing w:val="-9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Норми</w:t>
      </w:r>
      <w:r w:rsidRPr="003F7867">
        <w:rPr>
          <w:rFonts w:ascii="Arial" w:hAnsi="Arial" w:cs="Arial"/>
          <w:spacing w:val="-9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встановлюють</w:t>
      </w:r>
      <w:r w:rsidRPr="003F7867">
        <w:rPr>
          <w:rFonts w:ascii="Arial" w:hAnsi="Arial" w:cs="Arial"/>
          <w:spacing w:val="-11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вимоги</w:t>
      </w:r>
      <w:r w:rsidRPr="003F7867">
        <w:rPr>
          <w:rFonts w:ascii="Arial" w:hAnsi="Arial" w:cs="Arial"/>
          <w:spacing w:val="-9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до</w:t>
      </w:r>
      <w:r w:rsidRPr="003F7867">
        <w:rPr>
          <w:rFonts w:ascii="Arial" w:hAnsi="Arial" w:cs="Arial"/>
          <w:spacing w:val="-11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проектування</w:t>
      </w:r>
      <w:r w:rsidRPr="003F7867">
        <w:rPr>
          <w:rFonts w:ascii="Arial" w:hAnsi="Arial" w:cs="Arial"/>
          <w:spacing w:val="-10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нових</w:t>
      </w:r>
      <w:r w:rsidRPr="003F7867">
        <w:rPr>
          <w:rFonts w:ascii="Arial" w:hAnsi="Arial" w:cs="Arial"/>
          <w:spacing w:val="-11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і</w:t>
      </w:r>
      <w:r w:rsidRPr="003F7867">
        <w:rPr>
          <w:rFonts w:ascii="Arial" w:hAnsi="Arial" w:cs="Arial"/>
          <w:spacing w:val="-9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тих,</w:t>
      </w:r>
      <w:r w:rsidRPr="003F7867">
        <w:rPr>
          <w:rFonts w:ascii="Arial" w:hAnsi="Arial" w:cs="Arial"/>
          <w:spacing w:val="-11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які</w:t>
      </w:r>
      <w:r w:rsidRPr="003F7867">
        <w:rPr>
          <w:rFonts w:ascii="Arial" w:hAnsi="Arial" w:cs="Arial"/>
          <w:spacing w:val="-11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реконструюються, адміністративних та побутових будинків і споруд умовною висотою до 73,5 м (включно) виробничих підприємств, а також побутових приміщень громадських будинків і</w:t>
      </w:r>
      <w:r w:rsidRPr="003F7867">
        <w:rPr>
          <w:rFonts w:ascii="Arial" w:hAnsi="Arial" w:cs="Arial"/>
          <w:spacing w:val="-13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споруд.</w:t>
      </w:r>
    </w:p>
    <w:p w14:paraId="6EFD5A4B" w14:textId="77777777" w:rsidR="00A5254A" w:rsidRPr="003F7867" w:rsidRDefault="007945B9" w:rsidP="009411D3">
      <w:pPr>
        <w:pStyle w:val="a4"/>
        <w:numPr>
          <w:ilvl w:val="1"/>
          <w:numId w:val="14"/>
        </w:numPr>
        <w:tabs>
          <w:tab w:val="left" w:pos="1276"/>
        </w:tabs>
        <w:spacing w:before="0" w:line="288" w:lineRule="auto"/>
        <w:ind w:left="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3F7867">
        <w:rPr>
          <w:rFonts w:ascii="Arial" w:hAnsi="Arial" w:cs="Arial"/>
          <w:sz w:val="21"/>
          <w:szCs w:val="21"/>
          <w:lang w:val="ru-RU"/>
        </w:rPr>
        <w:t>Ці</w:t>
      </w:r>
      <w:r w:rsidRPr="003F786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Норми</w:t>
      </w:r>
      <w:r w:rsidRPr="003F7867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не</w:t>
      </w:r>
      <w:r w:rsidRPr="003F786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поширюються</w:t>
      </w:r>
      <w:r w:rsidRPr="003F786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на</w:t>
      </w:r>
      <w:r w:rsidRPr="003F786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проектування</w:t>
      </w:r>
      <w:r w:rsidRPr="003F786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адміністративних</w:t>
      </w:r>
      <w:r w:rsidRPr="003F7867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будинків і приміщень громадського</w:t>
      </w:r>
      <w:r w:rsidRPr="003F7867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призначення.</w:t>
      </w:r>
    </w:p>
    <w:p w14:paraId="087DDFCB" w14:textId="77777777" w:rsidR="00A5254A" w:rsidRPr="003F7867" w:rsidRDefault="007945B9" w:rsidP="003F7867">
      <w:pPr>
        <w:pStyle w:val="110"/>
        <w:numPr>
          <w:ilvl w:val="0"/>
          <w:numId w:val="14"/>
        </w:numPr>
        <w:tabs>
          <w:tab w:val="left" w:pos="1104"/>
        </w:tabs>
        <w:spacing w:before="60" w:after="40" w:line="288" w:lineRule="auto"/>
        <w:ind w:left="709" w:firstLine="0"/>
        <w:contextualSpacing/>
        <w:jc w:val="left"/>
        <w:rPr>
          <w:rFonts w:ascii="Arial" w:hAnsi="Arial" w:cs="Arial"/>
          <w:sz w:val="21"/>
          <w:szCs w:val="21"/>
        </w:rPr>
      </w:pPr>
      <w:bookmarkStart w:id="4" w:name="2_НОРМАТИВНІ_ПОСИЛАННЯ"/>
      <w:bookmarkStart w:id="5" w:name="_bookmark1"/>
      <w:bookmarkEnd w:id="4"/>
      <w:bookmarkEnd w:id="5"/>
      <w:r w:rsidRPr="003F7867">
        <w:rPr>
          <w:rFonts w:ascii="Arial" w:hAnsi="Arial" w:cs="Arial"/>
          <w:sz w:val="21"/>
          <w:szCs w:val="21"/>
        </w:rPr>
        <w:t>НОРМАТИВНІ</w:t>
      </w:r>
      <w:r w:rsidRPr="003F7867">
        <w:rPr>
          <w:rFonts w:ascii="Arial" w:hAnsi="Arial" w:cs="Arial"/>
          <w:spacing w:val="-5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ПОСИЛАННЯ</w:t>
      </w:r>
    </w:p>
    <w:p w14:paraId="5FFF1BA0" w14:textId="77777777" w:rsidR="00A5254A" w:rsidRPr="008C5CD5" w:rsidRDefault="007945B9" w:rsidP="004D1963">
      <w:pPr>
        <w:pStyle w:val="a3"/>
        <w:spacing w:before="0" w:line="288" w:lineRule="auto"/>
        <w:ind w:left="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F7867">
        <w:rPr>
          <w:rFonts w:ascii="Arial" w:hAnsi="Arial" w:cs="Arial"/>
          <w:sz w:val="21"/>
          <w:szCs w:val="21"/>
          <w:lang w:val="ru-RU"/>
        </w:rPr>
        <w:t>У цих Нормах є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посилання на такі нормативно-правові акти та</w:t>
      </w:r>
      <w:r w:rsidRPr="008C5CD5">
        <w:rPr>
          <w:rFonts w:ascii="Arial" w:hAnsi="Arial" w:cs="Arial"/>
          <w:spacing w:val="-3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нормативні документи:</w:t>
      </w:r>
    </w:p>
    <w:p w14:paraId="58D3C1C2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360-92**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Містобудування.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Планування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забудова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міських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сільських поселень</w:t>
      </w:r>
    </w:p>
    <w:p w14:paraId="4EBD1A40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А.2.2-1-2003 Проектування. Склад і зміст матеріалів оцінки впливів на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навколишнє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середовище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(ОВНС)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проектуванні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будівництві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підприємств, будинків і споруд. Основні положення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</w:t>
      </w:r>
    </w:p>
    <w:p w14:paraId="47A4DCDF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В.1.1-5-2000 Захист від небезпечних геологічних процесів. Будинки та споруди на підроблюваних територіях і просідаючих ґрунтах</w:t>
      </w:r>
    </w:p>
    <w:p w14:paraId="1ABA25C4" w14:textId="77777777" w:rsid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В.1.1-7-2002 Захист від пожежі. Пожежна безпека об'єктів будівництва </w:t>
      </w:r>
    </w:p>
    <w:p w14:paraId="72478001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В.1.1-12:2006 Захист від небезпечних геологічних процесів. Будівництво у сейсмічних районах України</w:t>
      </w:r>
    </w:p>
    <w:p w14:paraId="3C06A238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В.1.2-2:2006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Система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забезпечення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надійності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безпеки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будівельних об'єктів. 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Навантаження і впливи. </w:t>
      </w:r>
      <w:r w:rsidRPr="008C5CD5">
        <w:rPr>
          <w:rFonts w:ascii="Arial" w:hAnsi="Arial" w:cs="Arial"/>
          <w:sz w:val="21"/>
          <w:szCs w:val="21"/>
          <w:lang w:val="ru-RU"/>
        </w:rPr>
        <w:t>Норми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</w:t>
      </w:r>
    </w:p>
    <w:p w14:paraId="658A21EC" w14:textId="77777777" w:rsid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В.1.2-7-2008 Основні вимоги до будівель і споруд. Пожежна безпека </w:t>
      </w:r>
    </w:p>
    <w:p w14:paraId="7F4443EE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В.1.2-10-2008 Основні вимоги до будівель і споруд. Захист від шуму</w:t>
      </w:r>
    </w:p>
    <w:p w14:paraId="78EF028F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В.1.2-14-2009 Основні вимоги до будівель і споруд. Загальні принципи забезпечення  надійності та безпеки будівель, споруд, будівельних конструкцій та основ</w:t>
      </w:r>
    </w:p>
    <w:p w14:paraId="044226F5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В.1.4-1.01-97 СРББ Система радіаційної безпеки в будівництві. </w:t>
      </w:r>
      <w:r w:rsidRPr="00DC764B">
        <w:rPr>
          <w:rFonts w:ascii="Arial" w:hAnsi="Arial" w:cs="Arial"/>
          <w:sz w:val="21"/>
          <w:szCs w:val="21"/>
          <w:lang w:val="ru-RU"/>
        </w:rPr>
        <w:t xml:space="preserve">Регламентовані радіаційні параметри. </w:t>
      </w:r>
      <w:r w:rsidRPr="008C5CD5">
        <w:rPr>
          <w:rFonts w:ascii="Arial" w:hAnsi="Arial" w:cs="Arial"/>
          <w:sz w:val="21"/>
          <w:szCs w:val="21"/>
          <w:lang w:val="ru-RU"/>
        </w:rPr>
        <w:t>Допустимі рівні</w:t>
      </w:r>
    </w:p>
    <w:p w14:paraId="78DD33FB" w14:textId="77777777" w:rsidR="00A5254A" w:rsidRPr="00DC764B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В.1.4-2.01-97 СРББ Система радіаційної безпеки в будівництві. </w:t>
      </w:r>
      <w:r w:rsidRPr="00DC764B">
        <w:rPr>
          <w:rFonts w:ascii="Arial" w:hAnsi="Arial" w:cs="Arial"/>
          <w:sz w:val="21"/>
          <w:szCs w:val="21"/>
          <w:lang w:val="ru-RU"/>
        </w:rPr>
        <w:t>Радіаційний контроль будівельних матеріалів та об'єктів будівництва</w:t>
      </w:r>
    </w:p>
    <w:p w14:paraId="5920201D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В.2.2-3-97 Будинки і споруди. Будинки та споруди навчальних закладів</w:t>
      </w:r>
    </w:p>
    <w:p w14:paraId="407CE329" w14:textId="77777777" w:rsidR="00A5254A" w:rsidRPr="003F7867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w w:val="90"/>
          <w:sz w:val="21"/>
          <w:szCs w:val="21"/>
          <w:lang w:val="ru-RU"/>
        </w:rPr>
      </w:pPr>
      <w:r w:rsidRPr="003F7867">
        <w:rPr>
          <w:rFonts w:ascii="Arial" w:hAnsi="Arial" w:cs="Arial"/>
          <w:w w:val="90"/>
          <w:sz w:val="21"/>
          <w:szCs w:val="21"/>
          <w:lang w:val="ru-RU"/>
        </w:rPr>
        <w:t>ДБН В.2.2-9-2009 Будинки і споруди. Громадські будинки та споруди. Основні положення</w:t>
      </w:r>
    </w:p>
    <w:p w14:paraId="12236195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В.2.2-10-2001 Будинки і споруди. Заклади охорони здоров'я</w:t>
      </w:r>
    </w:p>
    <w:p w14:paraId="726341C1" w14:textId="77777777" w:rsidR="00BE0A11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В.2.2-11-2002 Будинки і споруди. Підприємства побутового обслуговування. Основні положення</w:t>
      </w:r>
    </w:p>
    <w:p w14:paraId="64DE84E5" w14:textId="77777777" w:rsidR="00BE0A11" w:rsidRDefault="007945B9" w:rsidP="004D1963">
      <w:pPr>
        <w:pStyle w:val="a3"/>
        <w:spacing w:before="0" w:line="288" w:lineRule="auto"/>
        <w:ind w:right="122" w:firstLine="45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В.2.2-13-2002 Будинки і споруди. Спортивні та фізкультурно-оздоровчі споруди</w:t>
      </w:r>
    </w:p>
    <w:p w14:paraId="479D21BA" w14:textId="77777777" w:rsidR="00A5254A" w:rsidRPr="008C5CD5" w:rsidRDefault="007945B9" w:rsidP="004D1963">
      <w:pPr>
        <w:pStyle w:val="a3"/>
        <w:spacing w:before="0" w:line="288" w:lineRule="auto"/>
        <w:ind w:right="122" w:firstLine="45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В.2.2-16-2005 Будинки і споруди. Культурно-видовищні та дозвіллєві заклади</w:t>
      </w:r>
    </w:p>
    <w:p w14:paraId="7223C2EB" w14:textId="77777777" w:rsidR="00A5254A" w:rsidRPr="008C5CD5" w:rsidRDefault="007945B9" w:rsidP="004D1963">
      <w:pPr>
        <w:pStyle w:val="a3"/>
        <w:spacing w:before="0" w:line="288" w:lineRule="auto"/>
        <w:ind w:right="122" w:firstLine="45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В.2.2-17:2006 Будинки і споруди. Доступність будинків і споруд для маломобільних груп населення</w:t>
      </w:r>
    </w:p>
    <w:p w14:paraId="60F9B638" w14:textId="77777777" w:rsidR="00A5254A" w:rsidRPr="008C5CD5" w:rsidRDefault="007945B9" w:rsidP="004D1963">
      <w:pPr>
        <w:pStyle w:val="a3"/>
        <w:spacing w:before="0" w:line="288" w:lineRule="auto"/>
        <w:ind w:left="832" w:hanging="26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В.2.2-20:2008 Будинки і споруди. Готелі</w:t>
      </w:r>
    </w:p>
    <w:p w14:paraId="66D05E21" w14:textId="77777777" w:rsidR="00A5254A" w:rsidRPr="008C5CD5" w:rsidRDefault="007945B9" w:rsidP="004D1963">
      <w:pPr>
        <w:pStyle w:val="a3"/>
        <w:spacing w:before="0" w:line="288" w:lineRule="auto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>ДБН В.2.2-25:2009 Будинки і споруди. Підприємства харчування (заклади ресторанного господарства)</w:t>
      </w:r>
    </w:p>
    <w:p w14:paraId="62B80562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В.2.3-4-2007 Споруди транспорту. Автомобільні дороги</w:t>
      </w:r>
      <w:r w:rsidR="00BE0A11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48B361EF" w14:textId="77777777" w:rsidR="00A5254A" w:rsidRPr="008C5CD5" w:rsidRDefault="007945B9" w:rsidP="004D1963">
      <w:pPr>
        <w:pStyle w:val="a3"/>
        <w:spacing w:before="0" w:line="288" w:lineRule="auto"/>
        <w:ind w:firstLine="73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В.2.3-5-2001 Споруди транспорту. Вулиці та дороги населених пунк</w:t>
      </w:r>
      <w:r w:rsidR="00BE0A11">
        <w:rPr>
          <w:rFonts w:ascii="Arial" w:hAnsi="Arial" w:cs="Arial"/>
          <w:sz w:val="21"/>
          <w:szCs w:val="21"/>
          <w:lang w:val="ru-RU"/>
        </w:rPr>
        <w:t>тів</w:t>
      </w:r>
    </w:p>
    <w:p w14:paraId="24C0E5CB" w14:textId="77777777" w:rsidR="00A5254A" w:rsidRPr="008C5CD5" w:rsidRDefault="007945B9" w:rsidP="004D1963">
      <w:pPr>
        <w:pStyle w:val="a3"/>
        <w:spacing w:before="0" w:line="288" w:lineRule="auto"/>
        <w:ind w:firstLine="73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В.2.3-15-2007 Споруди транспорту. Автостоянки і гаражі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для  легкових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автомобілів</w:t>
      </w:r>
    </w:p>
    <w:p w14:paraId="173C59AA" w14:textId="77777777" w:rsidR="00A5254A" w:rsidRPr="008C5CD5" w:rsidRDefault="007945B9" w:rsidP="004D1963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В.2.5-13-98* Інженерне обладнання будинків і споруд. Пожежна автоматика будинків і споруд</w:t>
      </w:r>
    </w:p>
    <w:p w14:paraId="01489C17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В.2.5-20-2001 Інженерне обладнання будинків і споруд. Газопостачання</w:t>
      </w:r>
    </w:p>
    <w:p w14:paraId="5998BCDA" w14:textId="77777777" w:rsidR="00DF5207" w:rsidRDefault="007945B9" w:rsidP="009411D3">
      <w:pPr>
        <w:pStyle w:val="a3"/>
        <w:spacing w:before="0" w:line="288" w:lineRule="auto"/>
        <w:ind w:left="142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В.2.5-23-2010 Інженерне обладнання будинків і споруд. Проектування електрообладнання об'єктів цивільного призначення</w:t>
      </w:r>
    </w:p>
    <w:p w14:paraId="5391CE43" w14:textId="77777777" w:rsidR="00A5254A" w:rsidRPr="008C5CD5" w:rsidRDefault="007945B9" w:rsidP="004D1963">
      <w:pPr>
        <w:pStyle w:val="a3"/>
        <w:spacing w:before="0" w:line="288" w:lineRule="auto"/>
        <w:ind w:left="142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В.2.5-24-2003 Інженерне обладнання будинків і споруд. Електрична кабельна система опалення</w:t>
      </w:r>
    </w:p>
    <w:p w14:paraId="1BA2C831" w14:textId="77777777" w:rsidR="00A5254A" w:rsidRPr="008C5CD5" w:rsidRDefault="007945B9" w:rsidP="004D1963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В.2.5-27-2006 Інженерне обладнання будинків і споруд. Захисні заходи електробезпеки в електроустановках будинків і споруд</w:t>
      </w:r>
    </w:p>
    <w:p w14:paraId="4EE6D033" w14:textId="77777777" w:rsidR="00A5254A" w:rsidRPr="00EF3D5C" w:rsidRDefault="007945B9" w:rsidP="004D1963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w w:val="90"/>
          <w:sz w:val="21"/>
          <w:szCs w:val="21"/>
          <w:lang w:val="ru-RU"/>
        </w:rPr>
      </w:pPr>
      <w:r w:rsidRPr="00EF3D5C">
        <w:rPr>
          <w:rFonts w:ascii="Arial" w:hAnsi="Arial" w:cs="Arial"/>
          <w:w w:val="90"/>
          <w:sz w:val="21"/>
          <w:szCs w:val="21"/>
          <w:lang w:val="ru-RU"/>
        </w:rPr>
        <w:t>ДБН В.2.5-28-2006 Інженерне обладнання будинків і споруд. Природне і штучне освітлення</w:t>
      </w:r>
    </w:p>
    <w:p w14:paraId="07CE0A8C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В.2.6-31:2006 Конструкції будинків і споруд. Теплова ізоляція </w:t>
      </w:r>
      <w:r w:rsidRPr="008C5CD5">
        <w:rPr>
          <w:rFonts w:ascii="Arial" w:hAnsi="Arial" w:cs="Arial"/>
          <w:spacing w:val="6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будівель</w:t>
      </w:r>
    </w:p>
    <w:p w14:paraId="0677646B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ВБН В.2.2-45-1-2004   Проектування   телекомунікацій.  Лінійно-кабельні</w:t>
      </w:r>
      <w:r w:rsidR="00BE0A11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споруди</w:t>
      </w:r>
    </w:p>
    <w:p w14:paraId="2D542242" w14:textId="77777777" w:rsidR="00A5254A" w:rsidRPr="00EF3D5C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w w:val="90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 Б В.2.2-22:2008 Будинки і споруди. Будівлі мобільні (інвентарні).</w:t>
      </w:r>
      <w:r w:rsidR="00EF3D5C" w:rsidRPr="008C5CD5">
        <w:rPr>
          <w:rFonts w:ascii="Arial" w:hAnsi="Arial" w:cs="Arial"/>
          <w:sz w:val="21"/>
          <w:szCs w:val="21"/>
          <w:lang w:val="ru-RU"/>
        </w:rPr>
        <w:t xml:space="preserve"> </w:t>
      </w:r>
      <w:r w:rsidRPr="00EF3D5C">
        <w:rPr>
          <w:rFonts w:ascii="Arial" w:hAnsi="Arial" w:cs="Arial"/>
          <w:w w:val="90"/>
          <w:sz w:val="21"/>
          <w:szCs w:val="21"/>
          <w:lang w:val="ru-RU"/>
        </w:rPr>
        <w:t>Загальні технічні умови</w:t>
      </w:r>
    </w:p>
    <w:p w14:paraId="0FB2F919" w14:textId="77777777" w:rsidR="00A5254A" w:rsidRPr="00BE0A11" w:rsidRDefault="007945B9" w:rsidP="004D1963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Б В.2.5-34:2007 Інженерне обладнання будинків і споруд. Сміттєпроводи житлових і громадських будинків. </w:t>
      </w:r>
      <w:r w:rsidRPr="00BE0A11">
        <w:rPr>
          <w:rFonts w:ascii="Arial" w:hAnsi="Arial" w:cs="Arial"/>
          <w:sz w:val="21"/>
          <w:szCs w:val="21"/>
          <w:lang w:val="ru-RU"/>
        </w:rPr>
        <w:t>Загальні технічні умови</w:t>
      </w:r>
    </w:p>
    <w:p w14:paraId="600AF39F" w14:textId="77777777" w:rsidR="00A5254A" w:rsidRPr="008C5CD5" w:rsidRDefault="007945B9" w:rsidP="004D1963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 Б В.2.5-38:2008 Інженерне обладнання будинків і споруд. Улаштування блискавко</w:t>
      </w:r>
      <w:r w:rsidR="004D1963">
        <w:rPr>
          <w:rFonts w:ascii="Arial" w:hAnsi="Arial" w:cs="Arial"/>
          <w:sz w:val="21"/>
          <w:szCs w:val="21"/>
          <w:lang w:val="ru-RU"/>
        </w:rPr>
        <w:softHyphen/>
      </w:r>
      <w:r w:rsidRPr="008C5CD5">
        <w:rPr>
          <w:rFonts w:ascii="Arial" w:hAnsi="Arial" w:cs="Arial"/>
          <w:sz w:val="21"/>
          <w:szCs w:val="21"/>
          <w:lang w:val="ru-RU"/>
        </w:rPr>
        <w:t>захисту будівель і споруд</w:t>
      </w:r>
    </w:p>
    <w:p w14:paraId="1F30F5CD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 2272:2006 Пожежна безпека. Терміни та визначення основних   понять</w:t>
      </w:r>
    </w:p>
    <w:p w14:paraId="3452878D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4190-1-2001 Установка ліфтова (елеваторна). Частина 1. Ліфти</w:t>
      </w:r>
    </w:p>
    <w:p w14:paraId="5D26EA09" w14:textId="77777777" w:rsidR="00BE0A11" w:rsidRDefault="007945B9" w:rsidP="004D1963">
      <w:pPr>
        <w:pStyle w:val="a3"/>
        <w:spacing w:before="0" w:line="288" w:lineRule="auto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класів І, </w:t>
      </w:r>
      <w:r w:rsidRPr="008C5CD5">
        <w:rPr>
          <w:rFonts w:ascii="Arial" w:hAnsi="Arial" w:cs="Arial"/>
          <w:sz w:val="21"/>
          <w:szCs w:val="21"/>
        </w:rPr>
        <w:t>II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</w:rPr>
        <w:t>III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і </w:t>
      </w:r>
      <w:r w:rsidRPr="008C5CD5">
        <w:rPr>
          <w:rFonts w:ascii="Arial" w:hAnsi="Arial" w:cs="Arial"/>
          <w:sz w:val="21"/>
          <w:szCs w:val="21"/>
        </w:rPr>
        <w:t>VI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(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4190-1:1999, </w:t>
      </w:r>
      <w:r w:rsidRPr="008C5CD5">
        <w:rPr>
          <w:rFonts w:ascii="Arial" w:hAnsi="Arial" w:cs="Arial"/>
          <w:sz w:val="21"/>
          <w:szCs w:val="21"/>
        </w:rPr>
        <w:t>ID</w:t>
      </w:r>
      <w:r w:rsidRPr="008C5CD5">
        <w:rPr>
          <w:rFonts w:ascii="Arial" w:hAnsi="Arial" w:cs="Arial"/>
          <w:sz w:val="21"/>
          <w:szCs w:val="21"/>
          <w:lang w:val="ru-RU"/>
        </w:rPr>
        <w:t>Т)</w:t>
      </w:r>
      <w:r w:rsidR="00BE0A11" w:rsidRPr="008C5CD5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38ED55DA" w14:textId="77777777" w:rsidR="00A5254A" w:rsidRPr="008C5CD5" w:rsidRDefault="007945B9" w:rsidP="004D1963">
      <w:pPr>
        <w:pStyle w:val="a3"/>
        <w:spacing w:before="0" w:line="288" w:lineRule="auto"/>
        <w:ind w:firstLine="73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4190-2-2001 Установка ліфтова (елеваторна). Частина 2. Ліфти класу </w:t>
      </w:r>
      <w:r w:rsidRPr="008C5CD5">
        <w:rPr>
          <w:rFonts w:ascii="Arial" w:hAnsi="Arial" w:cs="Arial"/>
          <w:sz w:val="21"/>
          <w:szCs w:val="21"/>
        </w:rPr>
        <w:t>IV</w:t>
      </w:r>
      <w:r w:rsidR="004D1963">
        <w:rPr>
          <w:rFonts w:ascii="Arial" w:hAnsi="Arial" w:cs="Arial"/>
          <w:sz w:val="21"/>
          <w:szCs w:val="21"/>
          <w:lang w:val="uk-UA"/>
        </w:rPr>
        <w:t xml:space="preserve">      </w:t>
      </w:r>
      <w:proofErr w:type="gramStart"/>
      <w:r w:rsidR="004D1963">
        <w:rPr>
          <w:rFonts w:ascii="Arial" w:hAnsi="Arial" w:cs="Arial"/>
          <w:sz w:val="21"/>
          <w:szCs w:val="21"/>
          <w:lang w:val="uk-UA"/>
        </w:rPr>
        <w:t xml:space="preserve"> 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(</w:t>
      </w:r>
      <w:proofErr w:type="gramEnd"/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4190-2:2001, </w:t>
      </w:r>
      <w:r w:rsidRPr="008C5CD5">
        <w:rPr>
          <w:rFonts w:ascii="Arial" w:hAnsi="Arial" w:cs="Arial"/>
          <w:sz w:val="21"/>
          <w:szCs w:val="21"/>
        </w:rPr>
        <w:t>ID</w:t>
      </w:r>
      <w:r w:rsidRPr="008C5CD5">
        <w:rPr>
          <w:rFonts w:ascii="Arial" w:hAnsi="Arial" w:cs="Arial"/>
          <w:sz w:val="21"/>
          <w:szCs w:val="21"/>
          <w:lang w:val="ru-RU"/>
        </w:rPr>
        <w:t>Т)</w:t>
      </w:r>
    </w:p>
    <w:p w14:paraId="04036C55" w14:textId="77777777" w:rsidR="00A5254A" w:rsidRPr="008C5CD5" w:rsidRDefault="007945B9" w:rsidP="004D1963">
      <w:pPr>
        <w:pStyle w:val="a3"/>
        <w:spacing w:before="0" w:line="288" w:lineRule="auto"/>
        <w:ind w:right="114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4190-3-2001 Установка ліфтова (елеваторна). Частина 3. Ліфти службові класу </w:t>
      </w:r>
      <w:r w:rsidRPr="008C5CD5">
        <w:rPr>
          <w:rFonts w:ascii="Arial" w:hAnsi="Arial" w:cs="Arial"/>
          <w:sz w:val="21"/>
          <w:szCs w:val="21"/>
        </w:rPr>
        <w:t>V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(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4190-3:1982, </w:t>
      </w:r>
      <w:r w:rsidRPr="008C5CD5">
        <w:rPr>
          <w:rFonts w:ascii="Arial" w:hAnsi="Arial" w:cs="Arial"/>
          <w:sz w:val="21"/>
          <w:szCs w:val="21"/>
        </w:rPr>
        <w:t>ID</w:t>
      </w:r>
      <w:r w:rsidRPr="008C5CD5">
        <w:rPr>
          <w:rFonts w:ascii="Arial" w:hAnsi="Arial" w:cs="Arial"/>
          <w:sz w:val="21"/>
          <w:szCs w:val="21"/>
          <w:lang w:val="ru-RU"/>
        </w:rPr>
        <w:t>Т)</w:t>
      </w:r>
    </w:p>
    <w:p w14:paraId="125FAE15" w14:textId="77777777" w:rsidR="00A5254A" w:rsidRPr="008C5CD5" w:rsidRDefault="007945B9" w:rsidP="004D1963">
      <w:pPr>
        <w:pStyle w:val="a3"/>
        <w:spacing w:before="0" w:line="288" w:lineRule="auto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4190-6-2001 Установка ліфтова (елеваторна). Частина 6. Ліфти пасажирські для встановлення в житлових будинках. Планування і вибір (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4190-6:1984, </w:t>
      </w:r>
      <w:r w:rsidRPr="008C5CD5">
        <w:rPr>
          <w:rFonts w:ascii="Arial" w:hAnsi="Arial" w:cs="Arial"/>
          <w:sz w:val="21"/>
          <w:szCs w:val="21"/>
        </w:rPr>
        <w:t>IDT</w:t>
      </w:r>
      <w:r w:rsidRPr="008C5CD5">
        <w:rPr>
          <w:rFonts w:ascii="Arial" w:hAnsi="Arial" w:cs="Arial"/>
          <w:sz w:val="21"/>
          <w:szCs w:val="21"/>
          <w:lang w:val="ru-RU"/>
        </w:rPr>
        <w:t>)</w:t>
      </w:r>
    </w:p>
    <w:p w14:paraId="7BA60DC1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6309:2007 Протипожежний захист. Знаки безпеки. Форми та колір</w:t>
      </w:r>
    </w:p>
    <w:p w14:paraId="2C6A92CF" w14:textId="77777777" w:rsidR="00A5254A" w:rsidRPr="008C5CD5" w:rsidRDefault="007945B9" w:rsidP="004D1963">
      <w:pPr>
        <w:pStyle w:val="a3"/>
        <w:spacing w:before="0" w:line="288" w:lineRule="auto"/>
        <w:ind w:left="142" w:firstLine="6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9386-1:2005 Приводні підіймальні платформи для осіб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з  обмеженими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фізичними можливостями. Правила безпеки, розміри та функціонування. Частина 1. Вертикальні підіймальні платформи</w:t>
      </w:r>
    </w:p>
    <w:p w14:paraId="0F8EE60B" w14:textId="77777777" w:rsidR="00A5254A" w:rsidRPr="008C5CD5" w:rsidRDefault="007945B9" w:rsidP="004D1963">
      <w:pPr>
        <w:pStyle w:val="a3"/>
        <w:spacing w:before="0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9386-2:2005 Приводні підіймальні платформи для осіб з обмеженими фізичними можливостями. Правила безпеки, розміри та функціонування. Частина 2. Приводні сходові підйомники для пересування по нахиленій площині користувачів, що сидять, стоять та перебувають в інвалідних колясках</w:t>
      </w:r>
    </w:p>
    <w:p w14:paraId="781BFB79" w14:textId="77777777" w:rsidR="00BE0A11" w:rsidRDefault="007945B9" w:rsidP="004D1963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9589:2005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Ескалатори.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Будівельні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розміри.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9589:1994,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IDT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) </w:t>
      </w:r>
    </w:p>
    <w:p w14:paraId="648B5C19" w14:textId="77777777" w:rsidR="00A5254A" w:rsidRDefault="007945B9" w:rsidP="004D1963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81-70:2010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Норми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бе</w:t>
      </w:r>
      <w:r>
        <w:fldChar w:fldCharType="begin"/>
      </w:r>
      <w:r>
        <w:instrText>HYPERLINK</w:instrText>
      </w:r>
      <w:r w:rsidRPr="00DC764B">
        <w:rPr>
          <w:lang w:val="ru-RU"/>
        </w:rPr>
        <w:instrText xml:space="preserve"> "</w:instrText>
      </w:r>
      <w:r>
        <w:instrText>http</w:instrText>
      </w:r>
      <w:r w:rsidRPr="00DC764B">
        <w:rPr>
          <w:lang w:val="ru-RU"/>
        </w:rPr>
        <w:instrText>://</w:instrText>
      </w:r>
      <w:r>
        <w:instrText>www</w:instrText>
      </w:r>
      <w:r w:rsidRPr="00DC764B">
        <w:rPr>
          <w:lang w:val="ru-RU"/>
        </w:rPr>
        <w:instrText>.</w:instrText>
      </w:r>
      <w:r>
        <w:instrText>dbn</w:instrText>
      </w:r>
      <w:r w:rsidRPr="00DC764B">
        <w:rPr>
          <w:lang w:val="ru-RU"/>
        </w:rPr>
        <w:instrText>.</w:instrText>
      </w:r>
      <w:r>
        <w:instrText>com</w:instrText>
      </w:r>
      <w:r w:rsidRPr="00DC764B">
        <w:rPr>
          <w:lang w:val="ru-RU"/>
        </w:rPr>
        <w:instrText>.</w:instrText>
      </w:r>
      <w:r>
        <w:instrText>ua</w:instrText>
      </w:r>
      <w:r w:rsidRPr="00DC764B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>
        <w:fldChar w:fldCharType="end"/>
      </w:r>
      <w:r w:rsidRPr="008C5CD5">
        <w:rPr>
          <w:rFonts w:ascii="Arial" w:hAnsi="Arial" w:cs="Arial"/>
          <w:sz w:val="21"/>
          <w:szCs w:val="21"/>
          <w:lang w:val="ru-RU"/>
        </w:rPr>
        <w:t>пеки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конструкції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експлуатації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ліфтів. </w:t>
      </w:r>
      <w:r w:rsidRPr="00BE0A11">
        <w:rPr>
          <w:rFonts w:ascii="Arial" w:hAnsi="Arial" w:cs="Arial"/>
          <w:sz w:val="21"/>
          <w:szCs w:val="21"/>
          <w:lang w:val="ru-RU"/>
        </w:rPr>
        <w:t xml:space="preserve">Частина 70. </w:t>
      </w:r>
      <w:r w:rsidRPr="008C5CD5">
        <w:rPr>
          <w:rFonts w:ascii="Arial" w:hAnsi="Arial" w:cs="Arial"/>
          <w:sz w:val="21"/>
          <w:szCs w:val="21"/>
          <w:lang w:val="ru-RU"/>
        </w:rPr>
        <w:t>Конкретне застосування пасажирських і</w:t>
      </w:r>
      <w:r w:rsidRPr="008C5CD5">
        <w:rPr>
          <w:rFonts w:ascii="Arial" w:hAnsi="Arial" w:cs="Arial"/>
          <w:spacing w:val="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вантажопасажирських</w:t>
      </w:r>
      <w:r w:rsidRPr="008C5CD5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ліфтів. Зручність доступу до ліфтів пасажирів, зокрема пасажирів із функціональними порушеннями (</w:t>
      </w:r>
      <w:r w:rsidRPr="008C5CD5">
        <w:rPr>
          <w:rFonts w:ascii="Arial" w:hAnsi="Arial" w:cs="Arial"/>
          <w:sz w:val="21"/>
          <w:szCs w:val="21"/>
        </w:rPr>
        <w:t>pr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81-70:1999, </w:t>
      </w:r>
      <w:r w:rsidRPr="008C5CD5">
        <w:rPr>
          <w:rFonts w:ascii="Arial" w:hAnsi="Arial" w:cs="Arial"/>
          <w:sz w:val="21"/>
          <w:szCs w:val="21"/>
        </w:rPr>
        <w:t>IDT</w:t>
      </w:r>
      <w:r w:rsidRPr="008C5CD5">
        <w:rPr>
          <w:rFonts w:ascii="Arial" w:hAnsi="Arial" w:cs="Arial"/>
          <w:sz w:val="21"/>
          <w:szCs w:val="21"/>
          <w:lang w:val="ru-RU"/>
        </w:rPr>
        <w:t>)</w:t>
      </w:r>
    </w:p>
    <w:p w14:paraId="515910C2" w14:textId="77777777" w:rsidR="00A5254A" w:rsidRPr="008C5CD5" w:rsidRDefault="007945B9" w:rsidP="004D1963">
      <w:pPr>
        <w:pStyle w:val="a3"/>
        <w:spacing w:before="0" w:line="288" w:lineRule="auto"/>
        <w:ind w:left="0" w:right="113" w:firstLine="8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81-72:2010 Норми безпеки до конструкції та експлуатації ліфтів.</w:t>
      </w:r>
      <w:r w:rsidR="00DF5207" w:rsidRPr="008C5CD5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Частина 72. Ліфти для пожежної служби (</w:t>
      </w:r>
      <w:r w:rsidRPr="008C5CD5">
        <w:rPr>
          <w:rFonts w:ascii="Arial" w:hAnsi="Arial" w:cs="Arial"/>
          <w:sz w:val="21"/>
          <w:szCs w:val="21"/>
        </w:rPr>
        <w:t>pr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81-72:2003, </w:t>
      </w:r>
      <w:r w:rsidRPr="008C5CD5">
        <w:rPr>
          <w:rFonts w:ascii="Arial" w:hAnsi="Arial" w:cs="Arial"/>
          <w:sz w:val="21"/>
          <w:szCs w:val="21"/>
        </w:rPr>
        <w:t>MOD</w:t>
      </w:r>
      <w:r w:rsidRPr="008C5CD5">
        <w:rPr>
          <w:rFonts w:ascii="Arial" w:hAnsi="Arial" w:cs="Arial"/>
          <w:sz w:val="21"/>
          <w:szCs w:val="21"/>
          <w:lang w:val="ru-RU"/>
        </w:rPr>
        <w:t>)</w:t>
      </w:r>
    </w:p>
    <w:p w14:paraId="60E4CEF9" w14:textId="77777777" w:rsidR="00FA00A9" w:rsidRDefault="007945B9" w:rsidP="004D1963">
      <w:pPr>
        <w:pStyle w:val="a3"/>
        <w:spacing w:before="0" w:line="288" w:lineRule="auto"/>
        <w:ind w:left="0" w:right="108" w:firstLine="8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81-73:2010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безпеки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конструкції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експлуатації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ліфтів. </w:t>
      </w:r>
      <w:r w:rsidRPr="004E4524">
        <w:rPr>
          <w:rFonts w:ascii="Arial" w:hAnsi="Arial" w:cs="Arial"/>
          <w:sz w:val="21"/>
          <w:szCs w:val="21"/>
          <w:lang w:val="ru-RU"/>
        </w:rPr>
        <w:t>Специфічне використання пасажирських та вантажопасажирських ліфтів. Частина 73. Режим</w:t>
      </w:r>
      <w:r w:rsidR="00FA00A9" w:rsidRPr="00FA00A9">
        <w:rPr>
          <w:lang w:val="ru-RU"/>
        </w:rPr>
        <w:t xml:space="preserve"> </w:t>
      </w:r>
      <w:r w:rsidR="00FA00A9" w:rsidRPr="00FA00A9">
        <w:rPr>
          <w:rFonts w:ascii="Arial" w:hAnsi="Arial" w:cs="Arial"/>
          <w:sz w:val="21"/>
          <w:szCs w:val="21"/>
          <w:lang w:val="ru-RU"/>
        </w:rPr>
        <w:t>роботи ліфтів у разі пожежі (</w:t>
      </w:r>
      <w:r w:rsidR="00FA00A9" w:rsidRPr="00FA00A9">
        <w:rPr>
          <w:rFonts w:ascii="Arial" w:hAnsi="Arial" w:cs="Arial"/>
          <w:sz w:val="21"/>
          <w:szCs w:val="21"/>
        </w:rPr>
        <w:t>EN</w:t>
      </w:r>
      <w:r w:rsidR="00FA00A9" w:rsidRPr="00FA00A9">
        <w:rPr>
          <w:rFonts w:ascii="Arial" w:hAnsi="Arial" w:cs="Arial"/>
          <w:sz w:val="21"/>
          <w:szCs w:val="21"/>
          <w:lang w:val="ru-RU"/>
        </w:rPr>
        <w:t xml:space="preserve"> 81-73:2005,</w:t>
      </w:r>
      <w:r w:rsidR="00FA00A9" w:rsidRPr="00FA00A9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="00FA00A9" w:rsidRPr="00FA00A9">
        <w:rPr>
          <w:rFonts w:ascii="Arial" w:hAnsi="Arial" w:cs="Arial"/>
          <w:sz w:val="21"/>
          <w:szCs w:val="21"/>
        </w:rPr>
        <w:t>IDT</w:t>
      </w:r>
      <w:r w:rsidR="00FA00A9" w:rsidRPr="00FA00A9">
        <w:rPr>
          <w:rFonts w:ascii="Arial" w:hAnsi="Arial" w:cs="Arial"/>
          <w:sz w:val="21"/>
          <w:szCs w:val="21"/>
          <w:lang w:val="ru-RU"/>
        </w:rPr>
        <w:t>)</w:t>
      </w:r>
      <w:r w:rsidRPr="00FA00A9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44E500E5" w14:textId="77777777" w:rsidR="00FA00A9" w:rsidRPr="00FA00A9" w:rsidRDefault="00FA00A9" w:rsidP="004D1963">
      <w:pPr>
        <w:pStyle w:val="a3"/>
        <w:spacing w:before="0" w:line="288" w:lineRule="auto"/>
        <w:ind w:left="0" w:right="110" w:firstLine="8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FA00A9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FA00A9">
        <w:rPr>
          <w:rFonts w:ascii="Arial" w:hAnsi="Arial" w:cs="Arial"/>
          <w:sz w:val="21"/>
          <w:szCs w:val="21"/>
        </w:rPr>
        <w:t>EN</w:t>
      </w:r>
      <w:r w:rsidRPr="00FA00A9">
        <w:rPr>
          <w:rFonts w:ascii="Arial" w:hAnsi="Arial" w:cs="Arial"/>
          <w:sz w:val="21"/>
          <w:szCs w:val="21"/>
          <w:lang w:val="ru-RU"/>
        </w:rPr>
        <w:t xml:space="preserve"> 81-1:2003 Норми безпеки до конструкції та експлуатації ліфтів. Частина 1. Ліфти електричні (</w:t>
      </w:r>
      <w:r w:rsidRPr="00FA00A9">
        <w:rPr>
          <w:rFonts w:ascii="Arial" w:hAnsi="Arial" w:cs="Arial"/>
          <w:sz w:val="21"/>
          <w:szCs w:val="21"/>
        </w:rPr>
        <w:t>EN</w:t>
      </w:r>
      <w:r w:rsidRPr="00FA00A9">
        <w:rPr>
          <w:rFonts w:ascii="Arial" w:hAnsi="Arial" w:cs="Arial"/>
          <w:sz w:val="21"/>
          <w:szCs w:val="21"/>
          <w:lang w:val="ru-RU"/>
        </w:rPr>
        <w:t xml:space="preserve"> 81-1:1998, </w:t>
      </w:r>
      <w:r w:rsidRPr="00FA00A9">
        <w:rPr>
          <w:rFonts w:ascii="Arial" w:hAnsi="Arial" w:cs="Arial"/>
          <w:sz w:val="21"/>
          <w:szCs w:val="21"/>
        </w:rPr>
        <w:t>IDT</w:t>
      </w:r>
      <w:r w:rsidRPr="00FA00A9">
        <w:rPr>
          <w:rFonts w:ascii="Arial" w:hAnsi="Arial" w:cs="Arial"/>
          <w:sz w:val="21"/>
          <w:szCs w:val="21"/>
          <w:lang w:val="ru-RU"/>
        </w:rPr>
        <w:t>)</w:t>
      </w:r>
    </w:p>
    <w:p w14:paraId="20603440" w14:textId="77777777" w:rsidR="004E4524" w:rsidRPr="00B20A25" w:rsidRDefault="00FA00A9" w:rsidP="004D1963">
      <w:pPr>
        <w:pStyle w:val="a3"/>
        <w:spacing w:before="0" w:line="288" w:lineRule="auto"/>
        <w:ind w:left="0" w:right="110" w:firstLine="8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FA00A9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FA00A9">
        <w:rPr>
          <w:rFonts w:ascii="Arial" w:hAnsi="Arial" w:cs="Arial"/>
          <w:sz w:val="21"/>
          <w:szCs w:val="21"/>
        </w:rPr>
        <w:t>EN</w:t>
      </w:r>
      <w:r w:rsidRPr="00FA00A9">
        <w:rPr>
          <w:rFonts w:ascii="Arial" w:hAnsi="Arial" w:cs="Arial"/>
          <w:sz w:val="21"/>
          <w:szCs w:val="21"/>
          <w:lang w:val="ru-RU"/>
        </w:rPr>
        <w:t xml:space="preserve"> 81-2:2003 Норми безпеки до конструкції та експлуатації ліфтів. Частина 2. Ліфти </w:t>
      </w:r>
      <w:r w:rsidRPr="00B20A25">
        <w:rPr>
          <w:rFonts w:ascii="Arial" w:hAnsi="Arial" w:cs="Arial"/>
          <w:sz w:val="21"/>
          <w:szCs w:val="21"/>
          <w:lang w:val="ru-RU"/>
        </w:rPr>
        <w:lastRenderedPageBreak/>
        <w:t>гідравлічні (</w:t>
      </w:r>
      <w:r w:rsidRPr="00B20A25">
        <w:rPr>
          <w:rFonts w:ascii="Arial" w:hAnsi="Arial" w:cs="Arial"/>
          <w:sz w:val="21"/>
          <w:szCs w:val="21"/>
        </w:rPr>
        <w:t>EN</w:t>
      </w:r>
      <w:r w:rsidRPr="00B20A25">
        <w:rPr>
          <w:rFonts w:ascii="Arial" w:hAnsi="Arial" w:cs="Arial"/>
          <w:sz w:val="21"/>
          <w:szCs w:val="21"/>
          <w:lang w:val="ru-RU"/>
        </w:rPr>
        <w:t xml:space="preserve"> 81-2:1998, </w:t>
      </w:r>
      <w:r w:rsidRPr="00B20A25">
        <w:rPr>
          <w:rFonts w:ascii="Arial" w:hAnsi="Arial" w:cs="Arial"/>
          <w:sz w:val="21"/>
          <w:szCs w:val="21"/>
        </w:rPr>
        <w:t>IDT</w:t>
      </w:r>
      <w:r w:rsidRPr="00B20A25">
        <w:rPr>
          <w:rFonts w:ascii="Arial" w:hAnsi="Arial" w:cs="Arial"/>
          <w:sz w:val="21"/>
          <w:szCs w:val="21"/>
          <w:lang w:val="ru-RU"/>
        </w:rPr>
        <w:t>)</w:t>
      </w:r>
    </w:p>
    <w:p w14:paraId="25C133AC" w14:textId="77777777" w:rsidR="00B20A25" w:rsidRPr="00B20A25" w:rsidRDefault="00B20A25" w:rsidP="00B20A25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B20A25">
        <w:rPr>
          <w:rFonts w:ascii="Arial" w:hAnsi="Arial" w:cs="Arial"/>
          <w:sz w:val="21"/>
          <w:szCs w:val="21"/>
        </w:rPr>
        <w:t>EN</w:t>
      </w:r>
      <w:r w:rsidRPr="00B20A25">
        <w:rPr>
          <w:rFonts w:ascii="Arial" w:hAnsi="Arial" w:cs="Arial"/>
          <w:sz w:val="21"/>
          <w:szCs w:val="21"/>
          <w:lang w:val="ru-RU"/>
        </w:rPr>
        <w:t xml:space="preserve"> 115:2003 Норми безпеки до конструкції та експлуатації ескалаторів і пасажирських конвеєрів (</w:t>
      </w:r>
      <w:r w:rsidRPr="00B20A25">
        <w:rPr>
          <w:rFonts w:ascii="Arial" w:hAnsi="Arial" w:cs="Arial"/>
          <w:sz w:val="21"/>
          <w:szCs w:val="21"/>
        </w:rPr>
        <w:t>EN</w:t>
      </w:r>
      <w:r w:rsidRPr="00B20A25">
        <w:rPr>
          <w:rFonts w:ascii="Arial" w:hAnsi="Arial" w:cs="Arial"/>
          <w:sz w:val="21"/>
          <w:szCs w:val="21"/>
          <w:lang w:val="ru-RU"/>
        </w:rPr>
        <w:t xml:space="preserve"> 115:1995, </w:t>
      </w:r>
      <w:r w:rsidRPr="00B20A25">
        <w:rPr>
          <w:rFonts w:ascii="Arial" w:hAnsi="Arial" w:cs="Arial"/>
          <w:sz w:val="21"/>
          <w:szCs w:val="21"/>
        </w:rPr>
        <w:t>ID</w:t>
      </w:r>
      <w:r w:rsidRPr="00B20A25">
        <w:rPr>
          <w:rFonts w:ascii="Arial" w:hAnsi="Arial" w:cs="Arial"/>
          <w:sz w:val="21"/>
          <w:szCs w:val="21"/>
          <w:lang w:val="ru-RU"/>
        </w:rPr>
        <w:t>Т)</w:t>
      </w:r>
    </w:p>
    <w:p w14:paraId="7FE81EB4" w14:textId="77777777" w:rsidR="00B20A25" w:rsidRDefault="00B20A25" w:rsidP="00B20A25">
      <w:pPr>
        <w:pStyle w:val="a3"/>
        <w:spacing w:before="2" w:line="360" w:lineRule="auto"/>
        <w:ind w:left="832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НПАОП 0.00-1.02-08 Правила будови і безпечної експлуатації ліфтів</w:t>
      </w:r>
    </w:p>
    <w:p w14:paraId="06EEDBB3" w14:textId="77777777" w:rsidR="00B20A25" w:rsidRPr="00B20A25" w:rsidRDefault="00B20A25" w:rsidP="00B20A25">
      <w:pPr>
        <w:pStyle w:val="a3"/>
        <w:spacing w:before="0"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B20A25">
        <w:rPr>
          <w:rFonts w:ascii="Arial" w:hAnsi="Arial" w:cs="Arial"/>
          <w:sz w:val="21"/>
          <w:szCs w:val="21"/>
          <w:lang w:val="ru-RU"/>
        </w:rPr>
        <w:t>НПАОП  0.00</w:t>
      </w:r>
      <w:proofErr w:type="gramEnd"/>
      <w:r w:rsidRPr="00B20A25">
        <w:rPr>
          <w:rFonts w:ascii="Arial" w:hAnsi="Arial" w:cs="Arial"/>
          <w:sz w:val="21"/>
          <w:szCs w:val="21"/>
          <w:lang w:val="ru-RU"/>
        </w:rPr>
        <w:t>-1.21-</w:t>
      </w:r>
      <w:proofErr w:type="gramStart"/>
      <w:r w:rsidRPr="00B20A25">
        <w:rPr>
          <w:rFonts w:ascii="Arial" w:hAnsi="Arial" w:cs="Arial"/>
          <w:sz w:val="21"/>
          <w:szCs w:val="21"/>
          <w:lang w:val="ru-RU"/>
        </w:rPr>
        <w:t>98  Правила</w:t>
      </w:r>
      <w:proofErr w:type="gramEnd"/>
      <w:r w:rsidRPr="00B20A25">
        <w:rPr>
          <w:rFonts w:ascii="Arial" w:hAnsi="Arial" w:cs="Arial"/>
          <w:sz w:val="21"/>
          <w:szCs w:val="21"/>
          <w:lang w:val="ru-RU"/>
        </w:rPr>
        <w:t xml:space="preserve">  </w:t>
      </w:r>
      <w:proofErr w:type="gramStart"/>
      <w:r w:rsidRPr="00B20A25">
        <w:rPr>
          <w:rFonts w:ascii="Arial" w:hAnsi="Arial" w:cs="Arial"/>
          <w:sz w:val="21"/>
          <w:szCs w:val="21"/>
          <w:lang w:val="ru-RU"/>
        </w:rPr>
        <w:t>безпечної  експлуатації</w:t>
      </w:r>
      <w:proofErr w:type="gramEnd"/>
      <w:r w:rsidRPr="00B20A25">
        <w:rPr>
          <w:rFonts w:ascii="Arial" w:hAnsi="Arial" w:cs="Arial"/>
          <w:sz w:val="21"/>
          <w:szCs w:val="21"/>
          <w:lang w:val="ru-RU"/>
        </w:rPr>
        <w:t xml:space="preserve"> електроустановок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споживачів</w:t>
      </w:r>
    </w:p>
    <w:p w14:paraId="146F22B2" w14:textId="77777777" w:rsidR="00B20A25" w:rsidRPr="00B20A25" w:rsidRDefault="00B20A25" w:rsidP="00B20A25">
      <w:pPr>
        <w:pStyle w:val="a3"/>
        <w:spacing w:before="0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НПАОП 40.1-1.32-01 Правила будови електроустановок. Електрообладнання спеціальних установок</w:t>
      </w:r>
    </w:p>
    <w:p w14:paraId="0692B0C7" w14:textId="77777777" w:rsidR="00B20A25" w:rsidRPr="00B20A25" w:rsidRDefault="00B20A25" w:rsidP="00B20A25">
      <w:pPr>
        <w:pStyle w:val="a3"/>
        <w:spacing w:before="0"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НАПБ А.01.001-2004 Правила пожежної безпеки в Україні</w:t>
      </w:r>
    </w:p>
    <w:p w14:paraId="449478EA" w14:textId="77777777" w:rsidR="00B20A25" w:rsidRPr="00B20A25" w:rsidRDefault="00B20A25" w:rsidP="00B20A25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НАПБ Б.01.007-2004 Правила облаштування та застосування ліфтів для транспортування пожежних підрозділів у будинках та спорудах</w:t>
      </w:r>
    </w:p>
    <w:p w14:paraId="0EEF92CF" w14:textId="77777777" w:rsidR="00B20A25" w:rsidRPr="00B20A25" w:rsidRDefault="00B20A25" w:rsidP="00B20A25">
      <w:pPr>
        <w:pStyle w:val="a3"/>
        <w:spacing w:before="0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НАПБ Б.06.004-2005 Перелік однотипних за призначенням об'єктів, які</w:t>
      </w:r>
      <w:r w:rsidRPr="00B20A25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підлягають обладнанню автоматичними установками пожежогасіння та пожежної сигналізації</w:t>
      </w:r>
    </w:p>
    <w:p w14:paraId="17DFD4F6" w14:textId="77777777" w:rsidR="00B20A25" w:rsidRPr="00B20A25" w:rsidRDefault="00B20A25" w:rsidP="00B20A25">
      <w:pPr>
        <w:pStyle w:val="a3"/>
        <w:spacing w:before="0"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ПУЕ:2009 Правила улаштування електроустановок</w:t>
      </w:r>
    </w:p>
    <w:p w14:paraId="00F998F8" w14:textId="77777777" w:rsidR="00B20A25" w:rsidRPr="00B20A25" w:rsidRDefault="00B20A25" w:rsidP="00B20A25">
      <w:pPr>
        <w:pStyle w:val="a3"/>
        <w:spacing w:before="0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ДГН 6.6.1-6.5.001-98 (НРБУ-97) Норми радіаційної безпеки України. Державні гігієнічні нормативи</w:t>
      </w:r>
    </w:p>
    <w:p w14:paraId="026E0D08" w14:textId="77777777" w:rsidR="00B20A25" w:rsidRPr="00B20A25" w:rsidRDefault="00B20A25" w:rsidP="00B20A25">
      <w:pPr>
        <w:pStyle w:val="a3"/>
        <w:spacing w:before="0"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ДСП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173-96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Державні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санітарні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правила</w:t>
      </w:r>
      <w:r w:rsidRPr="00B20A2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планування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та</w:t>
      </w:r>
      <w:r w:rsidRPr="00B20A2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забудови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населених пунктів</w:t>
      </w:r>
    </w:p>
    <w:p w14:paraId="52F6A274" w14:textId="77777777" w:rsidR="00B20A25" w:rsidRPr="00B20A25" w:rsidRDefault="00B20A25" w:rsidP="00B20A25">
      <w:pPr>
        <w:pStyle w:val="a3"/>
        <w:spacing w:before="0"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ДержСанПіН 136/1940-97 Вода питна. Гігієнічні вимоги до якості води централізованого господарсько-питного водопостачання</w:t>
      </w:r>
    </w:p>
    <w:p w14:paraId="5AC32A78" w14:textId="77777777" w:rsidR="00B20A25" w:rsidRPr="00B20A25" w:rsidRDefault="00B20A25" w:rsidP="00B20A25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ДСП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201-97</w:t>
      </w:r>
      <w:r w:rsidRPr="00B20A2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Державні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санітарні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правила</w:t>
      </w:r>
      <w:r w:rsidRPr="00B20A2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охорони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атмосферного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повітря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населених місць (від забруднення хімічними і біологічними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речовинами)</w:t>
      </w:r>
    </w:p>
    <w:p w14:paraId="0C412586" w14:textId="77777777" w:rsidR="00B20A25" w:rsidRPr="00B20A25" w:rsidRDefault="00B20A25" w:rsidP="00B20A25">
      <w:pPr>
        <w:pStyle w:val="a3"/>
        <w:spacing w:before="0"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ДСанПіН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239-96</w:t>
      </w:r>
      <w:r w:rsidRPr="00B20A2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Державні</w:t>
      </w:r>
      <w:r w:rsidRPr="00B20A2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санітарні</w:t>
      </w:r>
      <w:r w:rsidRPr="00B20A2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норми</w:t>
      </w:r>
      <w:r w:rsidRPr="00B20A2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і</w:t>
      </w:r>
      <w:r w:rsidRPr="00B20A2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правила</w:t>
      </w:r>
      <w:r w:rsidRPr="00B20A2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захисту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населення</w:t>
      </w:r>
      <w:r w:rsidRPr="00B20A2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від впливу електромагнітних</w:t>
      </w:r>
      <w:r w:rsidRPr="00B20A2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випромінювань</w:t>
      </w:r>
    </w:p>
    <w:p w14:paraId="3A4936AF" w14:textId="77777777" w:rsidR="00B20A25" w:rsidRPr="00B20A25" w:rsidRDefault="00B20A25" w:rsidP="00B20A25">
      <w:pPr>
        <w:pStyle w:val="a3"/>
        <w:spacing w:before="0" w:line="288" w:lineRule="auto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ДСанПіН 3.3.2.007-98 Державні санітарні правила і норми роботи з візуальними дисплейними терміналами електронно-обчислювальних машин</w:t>
      </w:r>
    </w:p>
    <w:p w14:paraId="25C3A979" w14:textId="77777777" w:rsidR="00B20A25" w:rsidRPr="00B20A25" w:rsidRDefault="00B20A25" w:rsidP="00B20A25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ДСН 3.3.6.037-99 Державні санітарні норми виробничого шуму, ультразвуку та інфразвуку</w:t>
      </w:r>
    </w:p>
    <w:p w14:paraId="5E494EE3" w14:textId="77777777" w:rsidR="00B20A25" w:rsidRDefault="00B20A25" w:rsidP="00B20A25">
      <w:pPr>
        <w:pStyle w:val="a3"/>
        <w:spacing w:before="0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ДСНіП 3.3.6-096-2002 Державні санітарні норми і правила при роботі з джерелами електромагнітних полів</w:t>
      </w:r>
    </w:p>
    <w:p w14:paraId="3D6442B1" w14:textId="77777777" w:rsidR="00B20A25" w:rsidRPr="00B20A25" w:rsidRDefault="00B20A25" w:rsidP="001C5AFD">
      <w:pPr>
        <w:pStyle w:val="a3"/>
        <w:spacing w:before="0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ІІ-12-77 Защита от шума (Захист від шуму)</w:t>
      </w:r>
    </w:p>
    <w:p w14:paraId="4A5F4D2D" w14:textId="77777777" w:rsidR="00B20A25" w:rsidRPr="00B20A25" w:rsidRDefault="00B20A25" w:rsidP="001C5AFD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ІІ-35-76 Котельные установки (Котельні установки)</w:t>
      </w:r>
    </w:p>
    <w:p w14:paraId="45209F20" w14:textId="77777777" w:rsidR="00B20A25" w:rsidRPr="00B20A25" w:rsidRDefault="00B20A25" w:rsidP="001C5AFD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ІІ-89-80 Генеральные планы промышленных предприятий (Генеральні плани промислових підприємств)</w:t>
      </w:r>
    </w:p>
    <w:p w14:paraId="0F85580F" w14:textId="77777777" w:rsidR="00B20A25" w:rsidRPr="00B20A25" w:rsidRDefault="00B20A25" w:rsidP="001C5AFD">
      <w:pPr>
        <w:pStyle w:val="a3"/>
        <w:spacing w:before="0" w:line="288" w:lineRule="auto"/>
        <w:ind w:right="15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2.01.01-82 Строительная климатология и геофизика (Будівельна кліматологія і геофізика)</w:t>
      </w:r>
    </w:p>
    <w:p w14:paraId="098FEB3A" w14:textId="77777777" w:rsidR="00B20A25" w:rsidRPr="00B20A25" w:rsidRDefault="00B20A25" w:rsidP="001C5AFD">
      <w:pPr>
        <w:pStyle w:val="a3"/>
        <w:spacing w:before="0" w:line="288" w:lineRule="auto"/>
        <w:ind w:right="2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2.04.01-85 Внутренний водопровод и канализация зданий (Внутрішній водопровід і каналізація будинків)</w:t>
      </w:r>
    </w:p>
    <w:p w14:paraId="713FD740" w14:textId="77777777" w:rsidR="00B20A25" w:rsidRPr="00B20A25" w:rsidRDefault="00B20A25" w:rsidP="001C5AFD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2.04.02-84 Водоснабжение. Наружные сети и сооружения (Водопостачання. Зовнішні мережі та споруди)</w:t>
      </w:r>
    </w:p>
    <w:p w14:paraId="3931A185" w14:textId="77777777" w:rsidR="00B20A25" w:rsidRPr="00B20A25" w:rsidRDefault="00B20A25" w:rsidP="001C5AFD">
      <w:pPr>
        <w:pStyle w:val="a3"/>
        <w:spacing w:before="0" w:line="288" w:lineRule="auto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</w:t>
      </w:r>
      <w:r w:rsidRPr="00B20A2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2.04.05-91</w:t>
      </w:r>
      <w:r w:rsidRPr="00B20A2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Отопление,</w:t>
      </w:r>
      <w:r w:rsidRPr="00B20A2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вентиляция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и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кондиционирование</w:t>
      </w:r>
      <w:r w:rsidRPr="00B20A2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(Опалення, вентиляція і</w:t>
      </w:r>
      <w:r w:rsidRPr="00B20A2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кондиціонування)</w:t>
      </w:r>
    </w:p>
    <w:p w14:paraId="400E3B1E" w14:textId="77777777" w:rsidR="005C542E" w:rsidRDefault="00B20A25" w:rsidP="001C5AFD">
      <w:pPr>
        <w:spacing w:line="288" w:lineRule="auto"/>
        <w:ind w:firstLine="851"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2.04.07-86 Тепловые сети (Теплові мережі)</w:t>
      </w:r>
    </w:p>
    <w:p w14:paraId="7CFEB288" w14:textId="77777777" w:rsidR="00B20A25" w:rsidRPr="005C542E" w:rsidRDefault="00B20A25" w:rsidP="001C5AFD">
      <w:pPr>
        <w:pStyle w:val="a3"/>
        <w:spacing w:before="0" w:line="288" w:lineRule="auto"/>
        <w:ind w:left="832" w:firstLine="19"/>
        <w:jc w:val="both"/>
        <w:rPr>
          <w:rFonts w:ascii="Arial" w:hAnsi="Arial" w:cs="Arial"/>
          <w:sz w:val="21"/>
          <w:szCs w:val="21"/>
          <w:lang w:val="ru-RU"/>
        </w:rPr>
      </w:pPr>
      <w:r w:rsidRPr="005C542E">
        <w:rPr>
          <w:rFonts w:ascii="Arial" w:hAnsi="Arial" w:cs="Arial"/>
          <w:sz w:val="21"/>
          <w:szCs w:val="21"/>
          <w:lang w:val="ru-RU"/>
        </w:rPr>
        <w:t>СНиП 2.09.02-85* Производственные здания (Виробничі будинки)</w:t>
      </w:r>
    </w:p>
    <w:p w14:paraId="5213F3EE" w14:textId="77777777" w:rsidR="00B20A25" w:rsidRPr="005C542E" w:rsidRDefault="00B20A25" w:rsidP="001C5AFD">
      <w:pPr>
        <w:pStyle w:val="a3"/>
        <w:spacing w:before="0" w:line="288" w:lineRule="auto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5C542E">
        <w:rPr>
          <w:rFonts w:ascii="Arial" w:hAnsi="Arial" w:cs="Arial"/>
          <w:sz w:val="21"/>
          <w:szCs w:val="21"/>
          <w:lang w:val="ru-RU"/>
        </w:rPr>
        <w:t>СНиП 3.05.01-85 Внутренние санитарно-технические системы (Внутрішні санітарно-технічні системи)</w:t>
      </w:r>
    </w:p>
    <w:p w14:paraId="6281DA49" w14:textId="77777777" w:rsidR="00B20A25" w:rsidRPr="005C542E" w:rsidRDefault="00B20A25" w:rsidP="001C5AFD">
      <w:pPr>
        <w:pStyle w:val="a3"/>
        <w:spacing w:before="0" w:line="288" w:lineRule="auto"/>
        <w:ind w:left="832"/>
        <w:jc w:val="both"/>
        <w:rPr>
          <w:rFonts w:ascii="Arial" w:hAnsi="Arial" w:cs="Arial"/>
          <w:sz w:val="21"/>
          <w:szCs w:val="21"/>
          <w:lang w:val="ru-RU"/>
        </w:rPr>
      </w:pPr>
      <w:r w:rsidRPr="005C542E">
        <w:rPr>
          <w:rFonts w:ascii="Arial" w:hAnsi="Arial" w:cs="Arial"/>
          <w:sz w:val="21"/>
          <w:szCs w:val="21"/>
          <w:lang w:val="ru-RU"/>
        </w:rPr>
        <w:t>СНиП  3.05.06-85  Электротехнические устройства  (Електротехнічні пристрої)</w:t>
      </w:r>
    </w:p>
    <w:p w14:paraId="2AA000C8" w14:textId="77777777" w:rsidR="00A5254A" w:rsidRPr="008C5CD5" w:rsidRDefault="007945B9" w:rsidP="004E4524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СНиП 3.05.07-85 Системы автоматизации (Системи автоматизації)</w:t>
      </w:r>
    </w:p>
    <w:p w14:paraId="574ABF76" w14:textId="77777777" w:rsidR="00A5254A" w:rsidRPr="008C5CD5" w:rsidRDefault="007945B9" w:rsidP="004E4524">
      <w:pPr>
        <w:pStyle w:val="a3"/>
        <w:spacing w:before="0" w:line="288" w:lineRule="auto"/>
        <w:ind w:left="-22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ГОСТ 12.0.003-74 Опасные и вредные производственные факторы. </w:t>
      </w:r>
      <w:r w:rsidRPr="008C5CD5">
        <w:rPr>
          <w:rFonts w:ascii="Arial" w:hAnsi="Arial" w:cs="Arial"/>
          <w:spacing w:val="5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Классификация (Небезпечні і шкідливі виробничі чинники. Класифікація)</w:t>
      </w:r>
    </w:p>
    <w:p w14:paraId="69A004A8" w14:textId="77777777" w:rsidR="00A5254A" w:rsidRPr="008C5CD5" w:rsidRDefault="007945B9" w:rsidP="00DF5207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ГОСТ 12.1.004-91 ССБТ Пожарная безопасность. Общие требования (Пожежна безпека. Загальні вимоги)</w:t>
      </w:r>
    </w:p>
    <w:p w14:paraId="3ADF855C" w14:textId="77777777" w:rsidR="00A5254A" w:rsidRPr="008C5CD5" w:rsidRDefault="007945B9" w:rsidP="00DF5207">
      <w:pPr>
        <w:pStyle w:val="a3"/>
        <w:spacing w:before="0"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ГОСТ 12.1.005-88 Общие санитарно-гигиенические требования к воздуху рабочей зоны (Загальні санітарно-гігієнічні вимоги до повітря робочої зони)</w:t>
      </w:r>
    </w:p>
    <w:p w14:paraId="2C0BFC94" w14:textId="77777777" w:rsidR="005C542E" w:rsidRDefault="007945B9" w:rsidP="001C5AFD">
      <w:pPr>
        <w:pStyle w:val="a3"/>
        <w:spacing w:before="0"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>ГОСТ 12.1.006-84 ССБТ Электромагнитные поля радиочастот. Допусти мые уровни на рабочих местах и требования к проведению контроля (Електромагнітні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поля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радіочастот.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Допустимі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рівні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робочих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місцях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вимоги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прове- дення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контролю)</w:t>
      </w:r>
      <w:r w:rsidR="005C542E" w:rsidRPr="008C5CD5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62E591A8" w14:textId="77777777" w:rsidR="00A5254A" w:rsidRPr="008C5CD5" w:rsidRDefault="007945B9" w:rsidP="001C5AFD">
      <w:pPr>
        <w:pStyle w:val="a3"/>
        <w:spacing w:before="0"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ГОСТ 12.4.009-83 ССБТ Пожарная техника для </w:t>
      </w:r>
      <w:hyperlink r:id="rId20">
        <w:r w:rsidRPr="008C5CD5">
          <w:rPr>
            <w:rFonts w:ascii="Arial" w:hAnsi="Arial" w:cs="Arial"/>
            <w:sz w:val="21"/>
            <w:szCs w:val="21"/>
            <w:lang w:val="ru-RU"/>
          </w:rPr>
          <w:t>з</w:t>
        </w:r>
      </w:hyperlink>
      <w:r w:rsidRPr="008C5CD5">
        <w:rPr>
          <w:rFonts w:ascii="Arial" w:hAnsi="Arial" w:cs="Arial"/>
          <w:sz w:val="21"/>
          <w:szCs w:val="21"/>
          <w:lang w:val="ru-RU"/>
        </w:rPr>
        <w:t xml:space="preserve">ащиты объектов. Основные виды. Размещение и обслуживание (Пожежна техніка для захисту об'єктів. 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Основні види. </w:t>
      </w:r>
      <w:r w:rsidRPr="008C5CD5">
        <w:rPr>
          <w:rFonts w:ascii="Arial" w:hAnsi="Arial" w:cs="Arial"/>
          <w:sz w:val="21"/>
          <w:szCs w:val="21"/>
          <w:lang w:val="ru-RU"/>
        </w:rPr>
        <w:t>Розміщення і обслуговування)</w:t>
      </w:r>
    </w:p>
    <w:p w14:paraId="1C11B658" w14:textId="77777777" w:rsidR="00A5254A" w:rsidRPr="008C5CD5" w:rsidRDefault="007945B9" w:rsidP="001C5AFD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ГОСТ 12.4.026-76* Цвета сигнальные и знаки безопасности (Кольори сигнальні і знаки безпеки)</w:t>
      </w:r>
    </w:p>
    <w:p w14:paraId="6E8D1F6A" w14:textId="77777777" w:rsidR="00A5254A" w:rsidRPr="008C5CD5" w:rsidRDefault="007945B9" w:rsidP="001C5AFD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ГОСТ 14202-69 Трубопроводы промышленных предприятий. Опознавательная окраска, предупреждающие знаки и маркировочные щитки (Трубопроводи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промислових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підприємств.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Розпізнавальне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забарвлення,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застережливі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знаки і маркувальні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щитки)</w:t>
      </w:r>
    </w:p>
    <w:p w14:paraId="36FB105B" w14:textId="77777777" w:rsidR="00A5254A" w:rsidRPr="008C5CD5" w:rsidRDefault="007945B9" w:rsidP="001C5AFD">
      <w:pPr>
        <w:pStyle w:val="a3"/>
        <w:spacing w:before="0" w:line="288" w:lineRule="auto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ГОСТ 25957-83 Здания и сооружения мобильные (инвентарные). Классификация.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Термины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определения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(Будинки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споруди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мобільні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(інвентарні).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Класифікація. Терміни та визначення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понять)</w:t>
      </w:r>
    </w:p>
    <w:p w14:paraId="58AF4DCC" w14:textId="77777777" w:rsidR="00A5254A" w:rsidRPr="008C5CD5" w:rsidRDefault="007945B9" w:rsidP="001C5AFD">
      <w:pPr>
        <w:pStyle w:val="a3"/>
        <w:spacing w:before="0" w:line="288" w:lineRule="auto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СанПиН 2605-82 Санитарные нормы и правила обеспечения инсоляцией жилых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общественных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зданий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территории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жилой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застройки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(Санітарні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норми і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правила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забезпечення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інсоляцією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житлових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громадських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території житлової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забудови)</w:t>
      </w:r>
    </w:p>
    <w:p w14:paraId="584863AC" w14:textId="77777777" w:rsidR="00A5254A" w:rsidRPr="008C5CD5" w:rsidRDefault="007945B9" w:rsidP="001C5AFD">
      <w:pPr>
        <w:pStyle w:val="a3"/>
        <w:spacing w:before="0" w:line="288" w:lineRule="auto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СН 1757-77 Санитарно-гигиенические нормы допустимого напряжения электрического поля (Санітарно-гігієнічні норми допустимої напруженості електричного поля)</w:t>
      </w:r>
    </w:p>
    <w:p w14:paraId="6C24B225" w14:textId="77777777" w:rsidR="00A5254A" w:rsidRPr="008C5CD5" w:rsidRDefault="007945B9" w:rsidP="001C5AFD">
      <w:pPr>
        <w:pStyle w:val="a3"/>
        <w:spacing w:before="0" w:line="288" w:lineRule="auto"/>
        <w:ind w:left="113"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СН 2152-80 Санитарно-гигиенические нормы допустимых уровней ионизации воздуха производственных и общественных помещений (Санітарно-гігієнічні норми допустимих рівнів іонізації повітря виробничих і громадських приміщень)</w:t>
      </w:r>
    </w:p>
    <w:p w14:paraId="56D32E86" w14:textId="77777777" w:rsidR="00A5254A" w:rsidRPr="008C5CD5" w:rsidRDefault="007945B9" w:rsidP="001C5AFD">
      <w:pPr>
        <w:pStyle w:val="a3"/>
        <w:spacing w:before="0" w:line="288" w:lineRule="auto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СН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3077-84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Санитарные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нормы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допустимого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шума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помещениях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жилых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и общественных зданий и на территории жилой застройки (Санітарні норми</w:t>
      </w:r>
      <w:r w:rsidRPr="008C5CD5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допустимого шуму в приміщеннях житлових і громадських будинків та на території житлової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забудови)</w:t>
      </w:r>
    </w:p>
    <w:p w14:paraId="7EACB8E5" w14:textId="77777777" w:rsidR="00A5254A" w:rsidRPr="008C5CD5" w:rsidRDefault="007945B9" w:rsidP="001C5AFD">
      <w:pPr>
        <w:pStyle w:val="a3"/>
        <w:spacing w:before="0" w:line="288" w:lineRule="auto"/>
        <w:ind w:left="113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СП 42-123-5777-91 Санитарные правила для предприятий общественного питания, включая кондитерские цеха и предприятия, вырабатывающие</w:t>
      </w:r>
      <w:r w:rsidRPr="008C5CD5">
        <w:rPr>
          <w:rFonts w:ascii="Arial" w:hAnsi="Arial" w:cs="Arial"/>
          <w:spacing w:val="6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мягкое</w:t>
      </w:r>
      <w:r w:rsidR="001C5AFD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мороженое (Санітарні правила для підприємств громадського харчування, включаючи кондитерські цехи і підприємства, що виробляють м'яке морозиво)</w:t>
      </w:r>
    </w:p>
    <w:p w14:paraId="433E30D0" w14:textId="77777777" w:rsidR="00A5254A" w:rsidRPr="008C5CD5" w:rsidRDefault="007945B9">
      <w:pPr>
        <w:pStyle w:val="110"/>
        <w:numPr>
          <w:ilvl w:val="0"/>
          <w:numId w:val="14"/>
        </w:numPr>
        <w:tabs>
          <w:tab w:val="left" w:pos="1044"/>
        </w:tabs>
        <w:spacing w:before="126"/>
        <w:ind w:left="1043" w:hanging="211"/>
        <w:jc w:val="left"/>
        <w:rPr>
          <w:rFonts w:ascii="Arial" w:hAnsi="Arial" w:cs="Arial"/>
          <w:sz w:val="21"/>
          <w:szCs w:val="21"/>
        </w:rPr>
      </w:pPr>
      <w:bookmarkStart w:id="6" w:name="3_ТЕРМІНИ_ТА_ВИЗНАЧЕННЯ_ПОНЯТЬ"/>
      <w:bookmarkStart w:id="7" w:name="_bookmark2"/>
      <w:bookmarkEnd w:id="6"/>
      <w:bookmarkEnd w:id="7"/>
      <w:r w:rsidRPr="008C5CD5">
        <w:rPr>
          <w:rFonts w:ascii="Arial" w:hAnsi="Arial" w:cs="Arial"/>
          <w:sz w:val="21"/>
          <w:szCs w:val="21"/>
        </w:rPr>
        <w:t>ТЕРМІНИ ТА ВИЗНАЧЕННЯ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ПОНЯТЬ</w:t>
      </w:r>
    </w:p>
    <w:p w14:paraId="43E36CB6" w14:textId="77777777" w:rsidR="00A5254A" w:rsidRPr="008C5CD5" w:rsidRDefault="00A5254A">
      <w:pPr>
        <w:pStyle w:val="a3"/>
        <w:spacing w:before="3"/>
        <w:ind w:left="0"/>
        <w:rPr>
          <w:rFonts w:ascii="Arial" w:hAnsi="Arial" w:cs="Arial"/>
          <w:b/>
          <w:sz w:val="21"/>
          <w:szCs w:val="21"/>
        </w:rPr>
      </w:pPr>
    </w:p>
    <w:p w14:paraId="06CE5118" w14:textId="77777777" w:rsidR="00A5254A" w:rsidRPr="008C5CD5" w:rsidRDefault="007945B9">
      <w:pPr>
        <w:pStyle w:val="a4"/>
        <w:numPr>
          <w:ilvl w:val="1"/>
          <w:numId w:val="14"/>
        </w:numPr>
        <w:tabs>
          <w:tab w:val="left" w:pos="1256"/>
        </w:tabs>
        <w:spacing w:before="1"/>
        <w:rPr>
          <w:rFonts w:ascii="Arial" w:hAnsi="Arial" w:cs="Arial"/>
          <w:b/>
          <w:sz w:val="21"/>
          <w:szCs w:val="21"/>
        </w:rPr>
      </w:pPr>
      <w:r w:rsidRPr="008C5CD5">
        <w:rPr>
          <w:rFonts w:ascii="Arial" w:hAnsi="Arial" w:cs="Arial"/>
          <w:b/>
          <w:sz w:val="21"/>
          <w:szCs w:val="21"/>
        </w:rPr>
        <w:t>вбудова</w:t>
      </w:r>
    </w:p>
    <w:p w14:paraId="3409CA6E" w14:textId="77777777" w:rsidR="00A5254A" w:rsidRPr="008C5CD5" w:rsidRDefault="007945B9" w:rsidP="001C5AFD">
      <w:pPr>
        <w:pStyle w:val="a3"/>
        <w:spacing w:before="155" w:line="360" w:lineRule="auto"/>
        <w:ind w:right="110" w:firstLine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Частина будинку, призначена для розміщення адміністративних і побутових приміщень, розташовується в межах виробничого будинку (категорії В, Г,</w:t>
      </w:r>
      <w:r w:rsidRPr="008C5CD5">
        <w:rPr>
          <w:rFonts w:ascii="Arial" w:hAnsi="Arial" w:cs="Arial"/>
          <w:spacing w:val="-3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 згідно зі СНиП 2.09.02), частини його висоти або ширини (усередині цеху) і відділена протипожежними перешкодами. У вбудовах допускається розміщувати інженерне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обладнання</w:t>
      </w:r>
    </w:p>
    <w:p w14:paraId="76A7A717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before="12"/>
        <w:ind w:left="1552" w:hanging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вставка</w:t>
      </w:r>
    </w:p>
    <w:p w14:paraId="18C201FD" w14:textId="77777777" w:rsidR="00A5254A" w:rsidRPr="008C5CD5" w:rsidRDefault="007945B9" w:rsidP="001C5AFD">
      <w:pPr>
        <w:pStyle w:val="a3"/>
        <w:spacing w:before="155" w:line="360" w:lineRule="auto"/>
        <w:ind w:right="111" w:firstLine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Частина будинку, призначена для розміщення адміністративних і побутових приміщень, розташовується в межах виробничого будинку (категорії В, Г,</w:t>
      </w:r>
      <w:r w:rsidRPr="008C5CD5">
        <w:rPr>
          <w:rFonts w:ascii="Arial" w:hAnsi="Arial" w:cs="Arial"/>
          <w:spacing w:val="-3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 згідно зі СНиП 2.09.02) по всій його висоті та ширині (переважно між цехами) і відділена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протипожежними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перешкодами.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У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вставках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допускається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розміщувати інженерне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обладнання</w:t>
      </w:r>
    </w:p>
    <w:p w14:paraId="65D2F849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вбудовані</w:t>
      </w:r>
      <w:r w:rsidRPr="008C5CD5">
        <w:rPr>
          <w:rFonts w:ascii="Arial" w:hAnsi="Arial" w:cs="Arial"/>
          <w:spacing w:val="-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приміщення</w:t>
      </w:r>
    </w:p>
    <w:p w14:paraId="698BFD41" w14:textId="77777777" w:rsidR="00A5254A" w:rsidRPr="008C5CD5" w:rsidRDefault="007945B9" w:rsidP="001C5AFD">
      <w:pPr>
        <w:pStyle w:val="a3"/>
        <w:spacing w:before="0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Розміщуються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цехах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безпосередньо біля технологічних ліній або устаткування. Ці приміщення можуть розміщуватися всередині основного об'єму, під ним або над ним. Вбудовані приміщення слід виконувати, як правило, з легких огороджувальних конструкцій, зокрема із збірно-розбірних, і розміщувати розосереджено</w:t>
      </w:r>
    </w:p>
    <w:p w14:paraId="3A7FA6AB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мобільний (інвентарний) будинок або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споруда</w:t>
      </w:r>
    </w:p>
    <w:p w14:paraId="4E29B1DB" w14:textId="77777777" w:rsidR="00A5254A" w:rsidRPr="008C5CD5" w:rsidRDefault="007945B9" w:rsidP="001C5AFD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Згідно з ГОСТ 25957 і ДСТУ Б В.2.2-22</w:t>
      </w:r>
    </w:p>
    <w:p w14:paraId="30990031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lastRenderedPageBreak/>
        <w:t>прибудова</w:t>
      </w:r>
    </w:p>
    <w:p w14:paraId="78A92546" w14:textId="77777777" w:rsidR="00A5254A" w:rsidRPr="00845B60" w:rsidRDefault="007945B9" w:rsidP="001C5AFD">
      <w:pPr>
        <w:pStyle w:val="a3"/>
        <w:spacing w:before="0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Частина будинку, призначена для розміщення адміністративних і побутових приміщень, відокремлювана від виробничих будинків і приміщень протипожежними перешкодами. </w:t>
      </w:r>
      <w:r w:rsidRPr="00845B60">
        <w:rPr>
          <w:rFonts w:ascii="Arial" w:hAnsi="Arial" w:cs="Arial"/>
          <w:sz w:val="21"/>
          <w:szCs w:val="21"/>
          <w:lang w:val="ru-RU"/>
        </w:rPr>
        <w:t>У прибудовах допускається розміщувати (частково) інженерне обладнання</w:t>
      </w:r>
    </w:p>
    <w:p w14:paraId="0C07E798" w14:textId="77777777" w:rsidR="005C542E" w:rsidRDefault="007945B9" w:rsidP="001C5AFD">
      <w:pPr>
        <w:pStyle w:val="110"/>
        <w:numPr>
          <w:ilvl w:val="1"/>
          <w:numId w:val="14"/>
        </w:numPr>
        <w:spacing w:line="288" w:lineRule="auto"/>
        <w:ind w:left="1552" w:right="110" w:hanging="701"/>
        <w:contextualSpacing/>
        <w:jc w:val="both"/>
        <w:rPr>
          <w:rFonts w:ascii="Arial" w:hAnsi="Arial" w:cs="Arial"/>
          <w:b w:val="0"/>
          <w:sz w:val="21"/>
          <w:szCs w:val="21"/>
          <w:lang w:val="ru-RU"/>
        </w:rPr>
      </w:pPr>
      <w:r w:rsidRPr="005C542E">
        <w:rPr>
          <w:rFonts w:ascii="Arial" w:hAnsi="Arial" w:cs="Arial"/>
          <w:sz w:val="21"/>
          <w:szCs w:val="21"/>
          <w:lang w:val="ru-RU"/>
        </w:rPr>
        <w:t>підприємство</w:t>
      </w:r>
      <w:r w:rsidR="005C542E">
        <w:rPr>
          <w:rFonts w:ascii="Arial" w:hAnsi="Arial" w:cs="Arial"/>
          <w:b w:val="0"/>
          <w:sz w:val="21"/>
          <w:szCs w:val="21"/>
          <w:lang w:val="ru-RU"/>
        </w:rPr>
        <w:t xml:space="preserve">  </w:t>
      </w:r>
    </w:p>
    <w:p w14:paraId="264C5AC2" w14:textId="77777777" w:rsidR="00A5254A" w:rsidRPr="005C542E" w:rsidRDefault="007945B9" w:rsidP="001C5AFD">
      <w:pPr>
        <w:pStyle w:val="110"/>
        <w:tabs>
          <w:tab w:val="left" w:pos="1552"/>
          <w:tab w:val="left" w:pos="1553"/>
        </w:tabs>
        <w:spacing w:line="288" w:lineRule="auto"/>
        <w:ind w:left="142" w:right="110" w:firstLine="709"/>
        <w:contextualSpacing/>
        <w:jc w:val="both"/>
        <w:rPr>
          <w:rFonts w:ascii="Arial" w:hAnsi="Arial" w:cs="Arial"/>
          <w:b w:val="0"/>
          <w:sz w:val="21"/>
          <w:szCs w:val="21"/>
          <w:lang w:val="ru-RU"/>
        </w:rPr>
      </w:pPr>
      <w:r w:rsidRPr="005C542E">
        <w:rPr>
          <w:rFonts w:ascii="Arial" w:hAnsi="Arial" w:cs="Arial"/>
          <w:b w:val="0"/>
          <w:sz w:val="21"/>
          <w:szCs w:val="21"/>
          <w:lang w:val="ru-RU"/>
        </w:rPr>
        <w:t>Комплекс будинків і споруд, пов'я</w:t>
      </w:r>
      <w:r>
        <w:fldChar w:fldCharType="begin"/>
      </w:r>
      <w:r>
        <w:instrText>HYPERLINK</w:instrText>
      </w:r>
      <w:r w:rsidRPr="00DC764B">
        <w:rPr>
          <w:lang w:val="ru-RU"/>
        </w:rPr>
        <w:instrText xml:space="preserve"> "</w:instrText>
      </w:r>
      <w:r>
        <w:instrText>http</w:instrText>
      </w:r>
      <w:r w:rsidRPr="00DC764B">
        <w:rPr>
          <w:lang w:val="ru-RU"/>
        </w:rPr>
        <w:instrText>://</w:instrText>
      </w:r>
      <w:r>
        <w:instrText>www</w:instrText>
      </w:r>
      <w:r w:rsidRPr="00DC764B">
        <w:rPr>
          <w:lang w:val="ru-RU"/>
        </w:rPr>
        <w:instrText>.</w:instrText>
      </w:r>
      <w:r>
        <w:instrText>dbn</w:instrText>
      </w:r>
      <w:r w:rsidRPr="00DC764B">
        <w:rPr>
          <w:lang w:val="ru-RU"/>
        </w:rPr>
        <w:instrText>.</w:instrText>
      </w:r>
      <w:r>
        <w:instrText>com</w:instrText>
      </w:r>
      <w:r w:rsidRPr="00DC764B">
        <w:rPr>
          <w:lang w:val="ru-RU"/>
        </w:rPr>
        <w:instrText>.</w:instrText>
      </w:r>
      <w:r>
        <w:instrText>ua</w:instrText>
      </w:r>
      <w:r w:rsidRPr="00DC764B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з</w:t>
      </w:r>
      <w:r>
        <w:fldChar w:fldCharType="end"/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аних єдиним виробничим процесом. Цей</w:t>
      </w:r>
      <w:r w:rsidRPr="005C542E">
        <w:rPr>
          <w:rFonts w:ascii="Arial" w:hAnsi="Arial" w:cs="Arial"/>
          <w:b w:val="0"/>
          <w:spacing w:val="-14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комплекс</w:t>
      </w:r>
      <w:r w:rsidRPr="005C542E">
        <w:rPr>
          <w:rFonts w:ascii="Arial" w:hAnsi="Arial" w:cs="Arial"/>
          <w:b w:val="0"/>
          <w:spacing w:val="-15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включає</w:t>
      </w:r>
      <w:r w:rsidRPr="005C542E">
        <w:rPr>
          <w:rFonts w:ascii="Arial" w:hAnsi="Arial" w:cs="Arial"/>
          <w:b w:val="0"/>
          <w:spacing w:val="-15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будинки</w:t>
      </w:r>
      <w:r w:rsidRPr="005C542E">
        <w:rPr>
          <w:rFonts w:ascii="Arial" w:hAnsi="Arial" w:cs="Arial"/>
          <w:b w:val="0"/>
          <w:spacing w:val="-14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і</w:t>
      </w:r>
      <w:r w:rsidRPr="005C542E">
        <w:rPr>
          <w:rFonts w:ascii="Arial" w:hAnsi="Arial" w:cs="Arial"/>
          <w:b w:val="0"/>
          <w:spacing w:val="-14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споруди:</w:t>
      </w:r>
      <w:r w:rsidRPr="005C542E">
        <w:rPr>
          <w:rFonts w:ascii="Arial" w:hAnsi="Arial" w:cs="Arial"/>
          <w:b w:val="0"/>
          <w:spacing w:val="-14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основні</w:t>
      </w:r>
      <w:r w:rsidRPr="005C542E">
        <w:rPr>
          <w:rFonts w:ascii="Arial" w:hAnsi="Arial" w:cs="Arial"/>
          <w:b w:val="0"/>
          <w:spacing w:val="-14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виробничі,</w:t>
      </w:r>
      <w:r w:rsidRPr="005C542E">
        <w:rPr>
          <w:rFonts w:ascii="Arial" w:hAnsi="Arial" w:cs="Arial"/>
          <w:b w:val="0"/>
          <w:spacing w:val="-15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а</w:t>
      </w:r>
      <w:r w:rsidRPr="005C542E">
        <w:rPr>
          <w:rFonts w:ascii="Arial" w:hAnsi="Arial" w:cs="Arial"/>
          <w:b w:val="0"/>
          <w:spacing w:val="-15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також</w:t>
      </w:r>
      <w:r w:rsidRPr="005C542E">
        <w:rPr>
          <w:rFonts w:ascii="Arial" w:hAnsi="Arial" w:cs="Arial"/>
          <w:b w:val="0"/>
          <w:spacing w:val="-15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допоміжні адміністративні та побутові, енергетичні, транспортні і</w:t>
      </w:r>
      <w:r w:rsidRPr="005C542E">
        <w:rPr>
          <w:rFonts w:ascii="Arial" w:hAnsi="Arial" w:cs="Arial"/>
          <w:b w:val="0"/>
          <w:spacing w:val="-20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складські</w:t>
      </w:r>
    </w:p>
    <w:p w14:paraId="5A428237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виробничі</w:t>
      </w:r>
      <w:r w:rsidRPr="008C5CD5">
        <w:rPr>
          <w:rFonts w:ascii="Arial" w:hAnsi="Arial" w:cs="Arial"/>
          <w:spacing w:val="-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будинки</w:t>
      </w:r>
    </w:p>
    <w:p w14:paraId="448A6B98" w14:textId="77777777" w:rsidR="00A5254A" w:rsidRPr="008C5CD5" w:rsidRDefault="007945B9" w:rsidP="001C5AFD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Будинки цехів і споруди, у яких виробляють продукцію</w:t>
      </w:r>
    </w:p>
    <w:p w14:paraId="0D4E8A7A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побутові будинки і приміщення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підприємств</w:t>
      </w:r>
    </w:p>
    <w:p w14:paraId="19231F26" w14:textId="77777777" w:rsidR="00A5254A" w:rsidRPr="008C5CD5" w:rsidRDefault="007945B9" w:rsidP="001C5AFD">
      <w:pPr>
        <w:pStyle w:val="a3"/>
        <w:spacing w:before="0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Будинки і приміщення обслуговування працюючих: санітарно-побутові, охорони здоров'я, харчування</w:t>
      </w:r>
    </w:p>
    <w:p w14:paraId="736EAA73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адміністративні будинки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підприємств</w:t>
      </w:r>
    </w:p>
    <w:p w14:paraId="778E0013" w14:textId="77777777" w:rsidR="00A5254A" w:rsidRPr="008C5CD5" w:rsidRDefault="007945B9" w:rsidP="001C5AFD">
      <w:pPr>
        <w:pStyle w:val="a3"/>
        <w:spacing w:before="0"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Будинки,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яких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розміщуються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управління,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конструкторських бюро, інформаційно-технічного призначення, копіювально-розмножувальних служб, обчислювальної техніки, охорони праці, приміщення для навчальних занять</w:t>
      </w:r>
    </w:p>
    <w:p w14:paraId="1DA5D450" w14:textId="77777777" w:rsidR="00A5254A" w:rsidRPr="008C5CD5" w:rsidRDefault="007945B9" w:rsidP="001C5AFD">
      <w:pPr>
        <w:pStyle w:val="110"/>
        <w:numPr>
          <w:ilvl w:val="0"/>
          <w:numId w:val="14"/>
        </w:numPr>
        <w:tabs>
          <w:tab w:val="left" w:pos="1045"/>
        </w:tabs>
        <w:spacing w:before="80" w:line="288" w:lineRule="auto"/>
        <w:ind w:left="1043" w:hanging="210"/>
        <w:contextualSpacing/>
        <w:jc w:val="both"/>
        <w:rPr>
          <w:rFonts w:ascii="Arial" w:hAnsi="Arial" w:cs="Arial"/>
          <w:sz w:val="21"/>
          <w:szCs w:val="21"/>
        </w:rPr>
      </w:pPr>
      <w:bookmarkStart w:id="8" w:name="4_ЗАГАЛЬНІ_ПОЛОЖЕННЯ"/>
      <w:bookmarkStart w:id="9" w:name="_bookmark3"/>
      <w:bookmarkEnd w:id="8"/>
      <w:bookmarkEnd w:id="9"/>
      <w:r w:rsidRPr="008C5CD5">
        <w:rPr>
          <w:rFonts w:ascii="Arial" w:hAnsi="Arial" w:cs="Arial"/>
          <w:sz w:val="21"/>
          <w:szCs w:val="21"/>
        </w:rPr>
        <w:t>ЗАГАЛЬНІ</w:t>
      </w:r>
      <w:r w:rsidRPr="008C5CD5">
        <w:rPr>
          <w:rFonts w:ascii="Arial" w:hAnsi="Arial" w:cs="Arial"/>
          <w:spacing w:val="-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ПОЛОЖЕННЯ</w:t>
      </w:r>
    </w:p>
    <w:p w14:paraId="7DCEBAD4" w14:textId="77777777" w:rsidR="00A5254A" w:rsidRPr="00AD52A7" w:rsidRDefault="007945B9" w:rsidP="0002117B">
      <w:pPr>
        <w:pStyle w:val="a4"/>
        <w:numPr>
          <w:ilvl w:val="1"/>
          <w:numId w:val="14"/>
        </w:numPr>
        <w:tabs>
          <w:tab w:val="left" w:pos="1241"/>
        </w:tabs>
        <w:spacing w:before="40" w:line="288" w:lineRule="auto"/>
        <w:ind w:left="113"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</w:rPr>
        <w:t>Архітектурно-планувальні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рішення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будинків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слід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приймати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урахуванням містобудівних, кліматичних умов району будівництва і характеру навколишньої забудови згідно з вимогами ДБН 360, СНиП ІІ-89, ДБН А.2.2.-1, ДБН В.1.1-5,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В.1.1-12,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1.2-10,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="001C5AFD">
        <w:rPr>
          <w:rFonts w:ascii="Arial" w:hAnsi="Arial" w:cs="Arial"/>
          <w:spacing w:val="-8"/>
          <w:sz w:val="21"/>
          <w:szCs w:val="21"/>
          <w:lang w:val="uk-UA"/>
        </w:rPr>
        <w:t xml:space="preserve">                </w:t>
      </w:r>
      <w:r w:rsidRPr="001C5AFD">
        <w:rPr>
          <w:rFonts w:ascii="Arial" w:hAnsi="Arial" w:cs="Arial"/>
          <w:sz w:val="21"/>
          <w:szCs w:val="21"/>
          <w:lang w:val="uk-UA"/>
        </w:rPr>
        <w:t>ДБН</w:t>
      </w:r>
      <w:r w:rsidRPr="001C5AFD">
        <w:rPr>
          <w:rFonts w:ascii="Arial" w:hAnsi="Arial" w:cs="Arial"/>
          <w:spacing w:val="-9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В.1.4-1.01,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ДБН</w:t>
      </w:r>
      <w:r w:rsidRPr="001C5AFD">
        <w:rPr>
          <w:rFonts w:ascii="Arial" w:hAnsi="Arial" w:cs="Arial"/>
          <w:spacing w:val="-9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В.1.4-2.01,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ДБН</w:t>
      </w:r>
      <w:r w:rsidRPr="001C5AFD">
        <w:rPr>
          <w:rFonts w:ascii="Arial" w:hAnsi="Arial" w:cs="Arial"/>
          <w:spacing w:val="-9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В.2.2- 3, ДБН В.2.2-10, ДБН В.2.2-11, ДБН В.2.2-13,</w:t>
      </w:r>
      <w:r w:rsidR="001C5AFD">
        <w:rPr>
          <w:rFonts w:ascii="Arial" w:hAnsi="Arial" w:cs="Arial"/>
          <w:sz w:val="21"/>
          <w:szCs w:val="21"/>
          <w:lang w:val="uk-UA"/>
        </w:rPr>
        <w:t xml:space="preserve">          </w:t>
      </w:r>
      <w:r w:rsidRPr="001C5AFD">
        <w:rPr>
          <w:rFonts w:ascii="Arial" w:hAnsi="Arial" w:cs="Arial"/>
          <w:sz w:val="21"/>
          <w:szCs w:val="21"/>
          <w:lang w:val="uk-UA"/>
        </w:rPr>
        <w:t xml:space="preserve"> ДБН В.2.2-16, ДБН В.2.2-20, ДБН В.2.2-25, ДБН В.2.3-4, ДБН В.2.3-5, ДСП 173, ДСП 201, </w:t>
      </w:r>
      <w:r w:rsidR="001C5AFD">
        <w:rPr>
          <w:rFonts w:ascii="Arial" w:hAnsi="Arial" w:cs="Arial"/>
          <w:sz w:val="21"/>
          <w:szCs w:val="21"/>
          <w:lang w:val="uk-UA"/>
        </w:rPr>
        <w:t xml:space="preserve">        </w:t>
      </w:r>
      <w:r w:rsidRPr="001C5AFD">
        <w:rPr>
          <w:rFonts w:ascii="Arial" w:hAnsi="Arial" w:cs="Arial"/>
          <w:sz w:val="21"/>
          <w:szCs w:val="21"/>
          <w:lang w:val="uk-UA"/>
        </w:rPr>
        <w:t xml:space="preserve">СНиП 2.01.01, СНиП 2.09.02, СНиП ІІ-12, ГОСТ 12.0.003, ДСанПіН 239, ДСН 3.3.6.037, </w:t>
      </w:r>
      <w:r w:rsidR="001C5AFD">
        <w:rPr>
          <w:rFonts w:ascii="Arial" w:hAnsi="Arial" w:cs="Arial"/>
          <w:sz w:val="21"/>
          <w:szCs w:val="21"/>
          <w:lang w:val="uk-UA"/>
        </w:rPr>
        <w:t xml:space="preserve">         </w:t>
      </w:r>
      <w:r w:rsidRPr="001C5AFD">
        <w:rPr>
          <w:rFonts w:ascii="Arial" w:hAnsi="Arial" w:cs="Arial"/>
          <w:sz w:val="21"/>
          <w:szCs w:val="21"/>
          <w:lang w:val="uk-UA"/>
        </w:rPr>
        <w:t>ДСНіП 3.3.6- 096,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СанПиН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2605,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СН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1757,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СН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2152,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СН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3077,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ДГН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6.6.1-6.5.001</w:t>
      </w:r>
      <w:r w:rsidRPr="001C5AFD">
        <w:rPr>
          <w:rFonts w:ascii="Arial" w:hAnsi="Arial" w:cs="Arial"/>
          <w:spacing w:val="-5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(НРБУ).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Колірну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обробку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інтер</w:t>
      </w:r>
      <w:r w:rsidRPr="00AD52A7">
        <w:rPr>
          <w:rFonts w:ascii="Arial" w:hAnsi="Arial" w:cs="Arial"/>
          <w:sz w:val="21"/>
          <w:szCs w:val="21"/>
          <w:lang w:val="ru-RU"/>
        </w:rPr>
        <w:t>'</w:t>
      </w:r>
      <w:r w:rsidRPr="008C5CD5">
        <w:rPr>
          <w:rFonts w:ascii="Arial" w:hAnsi="Arial" w:cs="Arial"/>
          <w:sz w:val="21"/>
          <w:szCs w:val="21"/>
          <w:lang w:val="ru-RU"/>
        </w:rPr>
        <w:t>єрів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відповідно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ГОСТ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14202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ГОСТ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12.4.026.</w:t>
      </w:r>
    </w:p>
    <w:p w14:paraId="7EE258F0" w14:textId="77777777" w:rsidR="0002117B" w:rsidRDefault="007945B9" w:rsidP="0002117B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підприємствах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(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цехах</w:t>
      </w:r>
      <w:proofErr w:type="gramEnd"/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ділянках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),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яких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передбачається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можливість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використання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інвалідів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п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о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о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в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д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и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ч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н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н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й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додержуватися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вимоги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>саніта</w:t>
      </w:r>
      <w:r w:rsidRPr="008C5CD5">
        <w:rPr>
          <w:rFonts w:ascii="Arial" w:hAnsi="Arial" w:cs="Arial"/>
          <w:sz w:val="21"/>
          <w:szCs w:val="21"/>
          <w:lang w:val="ru-RU"/>
        </w:rPr>
        <w:t>рно</w:t>
      </w:r>
      <w:r w:rsidRPr="00AD52A7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z w:val="21"/>
          <w:szCs w:val="21"/>
          <w:lang w:val="ru-RU"/>
        </w:rPr>
        <w:t>побутових</w:t>
      </w:r>
      <w:r w:rsidRPr="00AD52A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спеціальних</w:t>
      </w:r>
      <w:r w:rsidRPr="00AD52A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AD52A7">
        <w:rPr>
          <w:rFonts w:ascii="Arial" w:hAnsi="Arial" w:cs="Arial"/>
          <w:sz w:val="21"/>
          <w:szCs w:val="21"/>
          <w:lang w:val="ru-RU"/>
        </w:rPr>
        <w:t>,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організації</w:t>
      </w:r>
      <w:r w:rsidRPr="00AD52A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режимів</w:t>
      </w:r>
      <w:r w:rsidRPr="00AD52A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праці</w:t>
      </w:r>
      <w:r w:rsidRPr="00AD52A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відпочинку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  <w:lang w:val="ru-RU"/>
        </w:rPr>
        <w:t>медичного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  <w:lang w:val="ru-RU"/>
        </w:rPr>
        <w:t>передбачені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.2.2-17, </w:t>
      </w:r>
      <w:r w:rsidRPr="008C5CD5">
        <w:rPr>
          <w:rFonts w:ascii="Arial" w:hAnsi="Arial" w:cs="Arial"/>
          <w:sz w:val="21"/>
          <w:szCs w:val="21"/>
          <w:lang w:val="ru-RU"/>
        </w:rPr>
        <w:t>а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також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додаткові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вимоги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  <w:lang w:val="ru-RU"/>
        </w:rPr>
        <w:t>зазначені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відповідних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пунктах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цих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  <w:lang w:val="ru-RU"/>
        </w:rPr>
        <w:t>залежно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виду</w:t>
      </w:r>
      <w:r w:rsidRPr="00AD52A7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інвалідності</w:t>
      </w:r>
      <w:r w:rsidR="001C5AFD" w:rsidRPr="00AD52A7">
        <w:rPr>
          <w:rFonts w:ascii="Arial" w:hAnsi="Arial" w:cs="Arial"/>
          <w:sz w:val="21"/>
          <w:szCs w:val="21"/>
          <w:lang w:val="ru-RU"/>
        </w:rPr>
        <w:t xml:space="preserve">. </w:t>
      </w:r>
    </w:p>
    <w:p w14:paraId="4C7AEE31" w14:textId="77777777" w:rsidR="00A5254A" w:rsidRPr="008C5CD5" w:rsidRDefault="0002117B" w:rsidP="0002117B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02117B">
        <w:rPr>
          <w:rFonts w:ascii="Arial" w:hAnsi="Arial" w:cs="Arial"/>
          <w:b/>
          <w:sz w:val="21"/>
          <w:szCs w:val="21"/>
          <w:lang w:val="ru-RU"/>
        </w:rPr>
        <w:t>4.2</w:t>
      </w:r>
      <w:r>
        <w:rPr>
          <w:rFonts w:ascii="Arial" w:hAnsi="Arial" w:cs="Arial"/>
          <w:sz w:val="21"/>
          <w:szCs w:val="21"/>
          <w:lang w:val="ru-RU"/>
        </w:rPr>
        <w:tab/>
      </w:r>
      <w:r w:rsidR="007945B9" w:rsidRPr="008C5CD5">
        <w:rPr>
          <w:rFonts w:ascii="Arial" w:hAnsi="Arial" w:cs="Arial"/>
          <w:sz w:val="21"/>
          <w:szCs w:val="21"/>
          <w:lang w:val="ru-RU"/>
        </w:rPr>
        <w:t>Розмір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(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місткість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)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відкритих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автостоянок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і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критих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гаражів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(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у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тому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числі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підземних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)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для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працівників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будинків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та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їх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комплексів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визначається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згідно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зі</w:t>
      </w:r>
      <w:r w:rsidR="007945B9" w:rsidRPr="00AD52A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СНиП</w:t>
      </w:r>
      <w:r w:rsidR="007945B9" w:rsidRPr="00AD52A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ІІ</w:t>
      </w:r>
      <w:r w:rsidR="007945B9" w:rsidRPr="00AD52A7">
        <w:rPr>
          <w:rFonts w:ascii="Arial" w:hAnsi="Arial" w:cs="Arial"/>
          <w:sz w:val="21"/>
          <w:szCs w:val="21"/>
          <w:lang w:val="ru-RU"/>
        </w:rPr>
        <w:t>-89</w:t>
      </w:r>
      <w:r w:rsidR="007945B9" w:rsidRPr="00AD52A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та</w:t>
      </w:r>
      <w:r w:rsidR="007945B9" w:rsidRPr="00AD52A7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ДБН</w:t>
      </w:r>
      <w:r w:rsidR="007945B9" w:rsidRPr="00AD52A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В</w:t>
      </w:r>
      <w:r w:rsidR="007945B9" w:rsidRPr="00AD52A7">
        <w:rPr>
          <w:rFonts w:ascii="Arial" w:hAnsi="Arial" w:cs="Arial"/>
          <w:sz w:val="21"/>
          <w:szCs w:val="21"/>
          <w:lang w:val="ru-RU"/>
        </w:rPr>
        <w:t>.2.3-15.</w:t>
      </w:r>
      <w:r w:rsidR="007945B9" w:rsidRPr="00AD52A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Автостоянки</w:t>
      </w:r>
      <w:r w:rsidR="007945B9"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для</w:t>
      </w:r>
      <w:r w:rsidR="007945B9"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працюючих</w:t>
      </w:r>
      <w:r w:rsidR="007945B9"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інвалідів</w:t>
      </w:r>
      <w:r w:rsidR="007945B9"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слід</w:t>
      </w:r>
      <w:r w:rsidR="007945B9"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проектувати згідно з ДБН В.2.2-17 та ДБН</w:t>
      </w:r>
      <w:r w:rsidR="007945B9"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В.2.3-15.</w:t>
      </w:r>
    </w:p>
    <w:p w14:paraId="2310A325" w14:textId="77777777" w:rsidR="00A5254A" w:rsidRPr="008C5CD5" w:rsidRDefault="007945B9" w:rsidP="0002117B">
      <w:pPr>
        <w:pStyle w:val="a4"/>
        <w:numPr>
          <w:ilvl w:val="1"/>
          <w:numId w:val="16"/>
        </w:numPr>
        <w:tabs>
          <w:tab w:val="left" w:pos="1553"/>
        </w:tabs>
        <w:spacing w:before="0" w:line="288" w:lineRule="auto"/>
        <w:ind w:left="113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 підприємствах, у яких передбачається можливість використання праці інвалідів, у адміністративних та побутових будинках один з основних</w:t>
      </w:r>
      <w:r w:rsidRPr="008C5CD5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входів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повинен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бути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обладнаний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пандусом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або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іншим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пристроєм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згідно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В.2.2- 17,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забезпечує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можливість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підйому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інваліда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рівень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входу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будинку,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його 1-го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поверху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або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ліфтового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холу.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Такий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вхід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повинен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бути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захищений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атмосферних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опадів;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ним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влаштовувати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площадку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розміром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="00EA59BE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</w:t>
      </w:r>
      <w:proofErr w:type="gramEnd"/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х 2,5 м із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дренажем.</w:t>
      </w:r>
    </w:p>
    <w:p w14:paraId="504F9802" w14:textId="77777777" w:rsidR="00A5254A" w:rsidRPr="008C5CD5" w:rsidRDefault="007945B9" w:rsidP="0002117B">
      <w:pPr>
        <w:pStyle w:val="a4"/>
        <w:numPr>
          <w:ilvl w:val="1"/>
          <w:numId w:val="16"/>
        </w:numPr>
        <w:tabs>
          <w:tab w:val="left" w:pos="1553"/>
        </w:tabs>
        <w:spacing w:before="0" w:line="288" w:lineRule="auto"/>
        <w:ind w:left="113"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Адміністративні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побутові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будівельно-монтажних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організацій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розміщувати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мобільних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будинках,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які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повинні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відповідати вимогам ДСТУ Б В.2.2-22, ГОСТ 25957 та НАПБ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А.01.001.</w:t>
      </w:r>
    </w:p>
    <w:p w14:paraId="18876F34" w14:textId="77777777" w:rsidR="00A5254A" w:rsidRPr="008C5CD5" w:rsidRDefault="007945B9" w:rsidP="0002117B">
      <w:pPr>
        <w:pStyle w:val="a4"/>
        <w:numPr>
          <w:ilvl w:val="1"/>
          <w:numId w:val="16"/>
        </w:numPr>
        <w:tabs>
          <w:tab w:val="left" w:pos="1553"/>
        </w:tabs>
        <w:spacing w:before="0" w:line="288" w:lineRule="auto"/>
        <w:ind w:left="113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Загальну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визначати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відповідно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СНиП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2.09.02. Площу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мансардного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поверху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мансардних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визначати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відповідно до ДБН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В.2.2-9.</w:t>
      </w:r>
    </w:p>
    <w:p w14:paraId="1EC1D5A4" w14:textId="77777777" w:rsidR="00A5254A" w:rsidRPr="008C5CD5" w:rsidRDefault="007945B9" w:rsidP="0002117B">
      <w:pPr>
        <w:pStyle w:val="a4"/>
        <w:numPr>
          <w:ilvl w:val="1"/>
          <w:numId w:val="16"/>
        </w:numPr>
        <w:tabs>
          <w:tab w:val="left" w:pos="1553"/>
        </w:tabs>
        <w:spacing w:before="0" w:line="288" w:lineRule="auto"/>
        <w:ind w:left="113"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Висота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підлоги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стелі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повинна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2,5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м, в кліматичній зоні </w:t>
      </w:r>
      <w:r w:rsidRPr="008C5CD5">
        <w:rPr>
          <w:rFonts w:ascii="Arial" w:hAnsi="Arial" w:cs="Arial"/>
          <w:sz w:val="21"/>
          <w:szCs w:val="21"/>
        </w:rPr>
        <w:t>IVB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- не менше 2,7 м. Висота залів зборів, їдалень і адміністративних приміщень місткістю більше 50 осіб повинна бути не менше 3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0D2DAD74" w14:textId="77777777" w:rsidR="00AD52A7" w:rsidRPr="00AD52A7" w:rsidRDefault="007945B9" w:rsidP="0002117B">
      <w:pPr>
        <w:pStyle w:val="a3"/>
        <w:spacing w:before="0" w:line="288" w:lineRule="auto"/>
        <w:ind w:left="142" w:right="107" w:firstLine="709"/>
        <w:contextualSpacing/>
        <w:rPr>
          <w:rFonts w:ascii="Arial" w:hAnsi="Arial" w:cs="Arial"/>
          <w:sz w:val="19"/>
          <w:szCs w:val="19"/>
          <w:lang w:val="ru-RU"/>
        </w:rPr>
      </w:pPr>
      <w:r w:rsidRPr="00AD52A7">
        <w:rPr>
          <w:rFonts w:ascii="Arial" w:hAnsi="Arial" w:cs="Arial"/>
          <w:b/>
          <w:sz w:val="19"/>
          <w:szCs w:val="19"/>
          <w:lang w:val="ru-RU"/>
        </w:rPr>
        <w:t>Примітка 1</w:t>
      </w:r>
      <w:r w:rsidRPr="00AD52A7">
        <w:rPr>
          <w:rFonts w:ascii="Arial" w:hAnsi="Arial" w:cs="Arial"/>
          <w:sz w:val="19"/>
          <w:szCs w:val="19"/>
          <w:lang w:val="ru-RU"/>
        </w:rPr>
        <w:t xml:space="preserve">. Висоту приміщень у мобільних будинках допускається приймати 2,4 м. </w:t>
      </w:r>
      <w:r w:rsidR="00AD52A7" w:rsidRPr="00AD52A7">
        <w:rPr>
          <w:rFonts w:ascii="Arial" w:hAnsi="Arial" w:cs="Arial"/>
          <w:sz w:val="19"/>
          <w:szCs w:val="19"/>
          <w:lang w:val="ru-RU"/>
        </w:rPr>
        <w:t xml:space="preserve"> </w:t>
      </w:r>
    </w:p>
    <w:p w14:paraId="2C63E973" w14:textId="77777777" w:rsidR="00A5254A" w:rsidRPr="00AD52A7" w:rsidRDefault="007945B9" w:rsidP="0002117B">
      <w:pPr>
        <w:pStyle w:val="a3"/>
        <w:spacing w:before="0" w:line="288" w:lineRule="auto"/>
        <w:ind w:left="142" w:right="107" w:firstLine="709"/>
        <w:contextualSpacing/>
        <w:rPr>
          <w:rFonts w:ascii="Arial" w:hAnsi="Arial" w:cs="Arial"/>
          <w:sz w:val="19"/>
          <w:szCs w:val="19"/>
          <w:lang w:val="ru-RU"/>
        </w:rPr>
      </w:pPr>
      <w:r w:rsidRPr="00AD52A7">
        <w:rPr>
          <w:rFonts w:ascii="Arial" w:hAnsi="Arial" w:cs="Arial"/>
          <w:b/>
          <w:sz w:val="19"/>
          <w:szCs w:val="19"/>
          <w:lang w:val="ru-RU"/>
        </w:rPr>
        <w:t>Примітка 2</w:t>
      </w:r>
      <w:r w:rsidRPr="00AD52A7">
        <w:rPr>
          <w:rFonts w:ascii="Arial" w:hAnsi="Arial" w:cs="Arial"/>
          <w:sz w:val="19"/>
          <w:szCs w:val="19"/>
          <w:lang w:val="ru-RU"/>
        </w:rPr>
        <w:t>. Площу приміщень при висоті 2,4; 2,5 і 2,7 м з постійним перебуванням працюючих слід збільшувати на 7 %.</w:t>
      </w:r>
    </w:p>
    <w:p w14:paraId="0FFF9DFF" w14:textId="77777777" w:rsidR="00A5254A" w:rsidRPr="008C5CD5" w:rsidRDefault="007945B9" w:rsidP="0002117B">
      <w:pPr>
        <w:pStyle w:val="a4"/>
        <w:numPr>
          <w:ilvl w:val="1"/>
          <w:numId w:val="16"/>
        </w:numPr>
        <w:tabs>
          <w:tab w:val="left" w:pos="1553"/>
        </w:tabs>
        <w:spacing w:before="0" w:line="288" w:lineRule="auto"/>
        <w:ind w:left="113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>Висоту від підлоги до низу виступних конструкцій перекриттів, обладнання і комунікацій, а також висоту від підлоги до стелі в коридорах слід приймати не менше 2,2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5C5D0279" w14:textId="77777777" w:rsidR="0002117B" w:rsidRDefault="007945B9" w:rsidP="0002117B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Висоту технічних поверхів слід приймати з урахуванням розміщуваного обладнання, інженерних мереж і умов їх експлуатації; при цьому в місцях проходу обслуговуючого персоналу висота в чистоті повинна бути не менше 1,9 м.</w:t>
      </w:r>
    </w:p>
    <w:p w14:paraId="7734B6B1" w14:textId="77777777" w:rsidR="00A5254A" w:rsidRPr="008C5CD5" w:rsidRDefault="0002117B" w:rsidP="0002117B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02117B">
        <w:rPr>
          <w:rFonts w:ascii="Arial" w:hAnsi="Arial" w:cs="Arial"/>
          <w:b/>
          <w:sz w:val="21"/>
          <w:szCs w:val="21"/>
          <w:lang w:val="ru-RU"/>
        </w:rPr>
        <w:t>4.8</w:t>
      </w:r>
      <w:r>
        <w:rPr>
          <w:rFonts w:ascii="Arial" w:hAnsi="Arial" w:cs="Arial"/>
          <w:sz w:val="21"/>
          <w:szCs w:val="21"/>
          <w:lang w:val="ru-RU"/>
        </w:rPr>
        <w:tab/>
      </w:r>
      <w:r w:rsidR="007945B9" w:rsidRPr="008C5CD5">
        <w:rPr>
          <w:rFonts w:ascii="Arial" w:hAnsi="Arial" w:cs="Arial"/>
          <w:sz w:val="21"/>
          <w:szCs w:val="21"/>
          <w:lang w:val="ru-RU"/>
        </w:rPr>
        <w:t>У вбудованих приміщеннях виробничих будинків допускається передбачати</w:t>
      </w:r>
      <w:r w:rsidR="007945B9"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туалети,</w:t>
      </w:r>
      <w:r w:rsidR="007945B9"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приміщення</w:t>
      </w:r>
      <w:r w:rsidR="007945B9"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для</w:t>
      </w:r>
      <w:r w:rsidR="007945B9"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відпочинку,</w:t>
      </w:r>
      <w:r w:rsidR="007945B9"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обігрівання</w:t>
      </w:r>
      <w:r w:rsidR="007945B9"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або</w:t>
      </w:r>
      <w:r w:rsidR="007945B9"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охолоджування, особистої гігієни жінок, ванн для рук, пристрої питного водопостачання, вмивальні, напівдуші, приміщення для майстрів та іншого персоналу, які за умовами виробництва слід розміщувати поблизу робочих місць, а в приміщеннях категорій В, Г і Д - також приміщення для</w:t>
      </w:r>
      <w:r w:rsidR="007945B9"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куріння.</w:t>
      </w:r>
    </w:p>
    <w:p w14:paraId="3C51A33B" w14:textId="77777777" w:rsidR="00A5254A" w:rsidRPr="008C5CD5" w:rsidRDefault="007945B9" w:rsidP="0002117B">
      <w:pPr>
        <w:pStyle w:val="a3"/>
        <w:spacing w:line="288" w:lineRule="auto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У будинках </w:t>
      </w:r>
      <w:r w:rsidRPr="008C5CD5">
        <w:rPr>
          <w:rFonts w:ascii="Arial" w:hAnsi="Arial" w:cs="Arial"/>
          <w:sz w:val="21"/>
          <w:szCs w:val="21"/>
        </w:rPr>
        <w:t>IVa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ступеня вогнестійкості вбудовані приміщення (за винятком туалетів, приміщень особистої гігієни жінок, ванн для рук і ніг, пристроїв питного водопостачання, умивальних і напівдушів) не допускається розміщувати біля зовнішніх стін, на антресолях і площадках.</w:t>
      </w:r>
    </w:p>
    <w:p w14:paraId="22EFDCE3" w14:textId="77777777" w:rsidR="00A5254A" w:rsidRPr="00AD52A7" w:rsidRDefault="007945B9" w:rsidP="0002117B">
      <w:pPr>
        <w:pStyle w:val="a3"/>
        <w:spacing w:line="288" w:lineRule="auto"/>
        <w:ind w:right="111" w:firstLine="720"/>
        <w:jc w:val="both"/>
        <w:rPr>
          <w:rFonts w:ascii="Arial" w:hAnsi="Arial" w:cs="Arial"/>
          <w:w w:val="98"/>
          <w:sz w:val="21"/>
          <w:szCs w:val="21"/>
          <w:lang w:val="ru-RU"/>
        </w:rPr>
      </w:pPr>
      <w:r w:rsidRPr="00AD52A7">
        <w:rPr>
          <w:rFonts w:ascii="Arial" w:hAnsi="Arial" w:cs="Arial"/>
          <w:w w:val="98"/>
          <w:sz w:val="21"/>
          <w:szCs w:val="21"/>
          <w:lang w:val="ru-RU"/>
        </w:rPr>
        <w:t>Висоту вбудованих приміщень (від підлоги до стелі) допускається приймати не менше 2,4 м.</w:t>
      </w:r>
    </w:p>
    <w:p w14:paraId="66F9AAC2" w14:textId="77777777" w:rsidR="00A5254A" w:rsidRPr="008C5CD5" w:rsidRDefault="007945B9" w:rsidP="0002117B">
      <w:pPr>
        <w:pStyle w:val="a4"/>
        <w:numPr>
          <w:ilvl w:val="1"/>
          <w:numId w:val="17"/>
        </w:numPr>
        <w:tabs>
          <w:tab w:val="left" w:pos="1553"/>
        </w:tabs>
        <w:spacing w:before="0" w:line="288" w:lineRule="auto"/>
        <w:ind w:left="112" w:right="107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вестибюля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0,2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6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одного працюючого в найбільш численній зміні, але не менше 18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1318BA75" w14:textId="77777777" w:rsidR="00A5254A" w:rsidRPr="008C5CD5" w:rsidRDefault="007945B9" w:rsidP="0002117B">
      <w:pPr>
        <w:pStyle w:val="a4"/>
        <w:numPr>
          <w:ilvl w:val="1"/>
          <w:numId w:val="17"/>
        </w:numPr>
        <w:tabs>
          <w:tab w:val="left" w:pos="1553"/>
        </w:tabs>
        <w:spacing w:before="4" w:line="288" w:lineRule="auto"/>
        <w:ind w:left="112" w:right="108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будинках слід передбачати приміщення для зберігання, очищення і сушіння прибирального інвентаря, обладнані системою гарячого і холодного водопостачання і, як правило, суміжні з туалетами. Площу цих приміщень слід приймати з розрахунку 0,8 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кожних 100 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площі поверху, але не менше 4 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400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10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одне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 на два суміжних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поверхи.</w:t>
      </w:r>
    </w:p>
    <w:p w14:paraId="36B5D626" w14:textId="77777777" w:rsidR="00A5254A" w:rsidRPr="008C5CD5" w:rsidRDefault="007945B9" w:rsidP="0002117B">
      <w:pPr>
        <w:pStyle w:val="a4"/>
        <w:numPr>
          <w:ilvl w:val="1"/>
          <w:numId w:val="17"/>
        </w:numPr>
        <w:tabs>
          <w:tab w:val="left" w:pos="1553"/>
        </w:tabs>
        <w:spacing w:before="7" w:line="288" w:lineRule="auto"/>
        <w:ind w:left="112" w:right="109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Сполучення між опалюваними виробничими будинками та побутовими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будинками,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стоять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окремо,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через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опалювані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переходи. Опалювані переходи допускається не передбачати з будинків, що розміщуються в </w:t>
      </w:r>
      <w:r w:rsidRPr="008C5CD5">
        <w:rPr>
          <w:rFonts w:ascii="Arial" w:hAnsi="Arial" w:cs="Arial"/>
          <w:sz w:val="21"/>
          <w:szCs w:val="21"/>
        </w:rPr>
        <w:t>IVB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кліматичний зоні, а також незалежно від кліматичної зони - з опалюваних виробничих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чисельністю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працюючих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кожному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більше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30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 зміну.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цьому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виробничих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будинках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повинні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бути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передбачені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 для зберігання теплого верхнього одягу, обладнані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вішалками.</w:t>
      </w:r>
    </w:p>
    <w:p w14:paraId="78E539C1" w14:textId="77777777" w:rsidR="00A5254A" w:rsidRPr="00AD52A7" w:rsidRDefault="007945B9" w:rsidP="0002117B">
      <w:pPr>
        <w:pStyle w:val="a4"/>
        <w:numPr>
          <w:ilvl w:val="1"/>
          <w:numId w:val="17"/>
        </w:numPr>
        <w:tabs>
          <w:tab w:val="left" w:pos="1553"/>
        </w:tabs>
        <w:spacing w:before="180" w:line="288" w:lineRule="auto"/>
        <w:ind w:left="112" w:right="107" w:firstLine="708"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sz w:val="21"/>
          <w:szCs w:val="21"/>
          <w:lang w:val="ru-RU"/>
        </w:rPr>
        <w:t>Сполучення</w:t>
      </w:r>
      <w:r w:rsidRPr="00AD52A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між</w:t>
      </w:r>
      <w:r w:rsidRPr="00AD52A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підвалом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або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цокольним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поверхом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та</w:t>
      </w:r>
      <w:r w:rsidRPr="00AD52A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першим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поверхом допускається влаштовувати по окремих сходах, що ведуть </w:t>
      </w:r>
      <w:proofErr w:type="gramStart"/>
      <w:r w:rsidRPr="00AD52A7">
        <w:rPr>
          <w:rFonts w:ascii="Arial" w:hAnsi="Arial" w:cs="Arial"/>
          <w:sz w:val="21"/>
          <w:szCs w:val="21"/>
          <w:lang w:val="ru-RU"/>
        </w:rPr>
        <w:t>до коридору</w:t>
      </w:r>
      <w:proofErr w:type="gramEnd"/>
      <w:r w:rsidRPr="00AD52A7">
        <w:rPr>
          <w:rFonts w:ascii="Arial" w:hAnsi="Arial" w:cs="Arial"/>
          <w:sz w:val="21"/>
          <w:szCs w:val="21"/>
          <w:lang w:val="ru-RU"/>
        </w:rPr>
        <w:t>, холу або вестибюля першого поверху, крім атріума, за умови дотримання</w:t>
      </w:r>
      <w:r w:rsidRPr="00AD52A7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вимог</w:t>
      </w:r>
      <w:r w:rsid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ДБН В. 1.1-7.</w:t>
      </w:r>
    </w:p>
    <w:p w14:paraId="0CE5AC09" w14:textId="77777777" w:rsidR="00A5254A" w:rsidRPr="0002117B" w:rsidRDefault="007945B9" w:rsidP="0002117B">
      <w:pPr>
        <w:pStyle w:val="a4"/>
        <w:numPr>
          <w:ilvl w:val="1"/>
          <w:numId w:val="17"/>
        </w:numPr>
        <w:tabs>
          <w:tab w:val="left" w:pos="1553"/>
        </w:tabs>
        <w:spacing w:before="162" w:line="288" w:lineRule="auto"/>
        <w:ind w:left="112" w:right="112" w:firstLine="720"/>
        <w:rPr>
          <w:rFonts w:ascii="Arial" w:hAnsi="Arial" w:cs="Arial"/>
          <w:w w:val="97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вбудованих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приміщень,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розміщуються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виробничих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будинках на антресолях і </w:t>
      </w:r>
      <w:r w:rsidRPr="0002117B">
        <w:rPr>
          <w:rFonts w:ascii="Arial" w:hAnsi="Arial" w:cs="Arial"/>
          <w:w w:val="97"/>
          <w:sz w:val="21"/>
          <w:szCs w:val="21"/>
          <w:lang w:val="ru-RU"/>
        </w:rPr>
        <w:t>площадках, допускається передбачати виходи у виробничі приміщення по відкритих сходах типу</w:t>
      </w:r>
      <w:r w:rsidRPr="0002117B">
        <w:rPr>
          <w:rFonts w:ascii="Arial" w:hAnsi="Arial" w:cs="Arial"/>
          <w:spacing w:val="-15"/>
          <w:w w:val="97"/>
          <w:sz w:val="21"/>
          <w:szCs w:val="21"/>
          <w:lang w:val="ru-RU"/>
        </w:rPr>
        <w:t xml:space="preserve"> </w:t>
      </w:r>
      <w:r w:rsidRPr="0002117B">
        <w:rPr>
          <w:rFonts w:ascii="Arial" w:hAnsi="Arial" w:cs="Arial"/>
          <w:w w:val="97"/>
          <w:sz w:val="21"/>
          <w:szCs w:val="21"/>
          <w:lang w:val="ru-RU"/>
        </w:rPr>
        <w:t>С2.</w:t>
      </w:r>
    </w:p>
    <w:p w14:paraId="62057FC1" w14:textId="77777777" w:rsidR="00A5254A" w:rsidRPr="008C5CD5" w:rsidRDefault="007945B9" w:rsidP="0002117B">
      <w:pPr>
        <w:pStyle w:val="a3"/>
        <w:spacing w:line="288" w:lineRule="auto"/>
        <w:ind w:right="109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Відстань від виходів з означених вище вбудованих приміщень до виходів назовні слід приймати відповідно до.СНиП 2.09.02 залежно від категорії приміщення щодо вибухопожежної і пожежної небезпеки.</w:t>
      </w:r>
    </w:p>
    <w:p w14:paraId="0802E895" w14:textId="77777777" w:rsidR="00A5254A" w:rsidRPr="008C5CD5" w:rsidRDefault="007945B9" w:rsidP="0002117B">
      <w:pPr>
        <w:pStyle w:val="110"/>
        <w:numPr>
          <w:ilvl w:val="0"/>
          <w:numId w:val="17"/>
        </w:numPr>
        <w:tabs>
          <w:tab w:val="left" w:pos="1045"/>
        </w:tabs>
        <w:spacing w:before="130" w:line="288" w:lineRule="auto"/>
        <w:ind w:left="1044"/>
        <w:rPr>
          <w:rFonts w:ascii="Arial" w:hAnsi="Arial" w:cs="Arial"/>
          <w:sz w:val="21"/>
          <w:szCs w:val="21"/>
        </w:rPr>
      </w:pPr>
      <w:bookmarkStart w:id="10" w:name="5_ОБ'ЄМНО-ПЛАНУВАЛЬНІ_РІШЕННЯ"/>
      <w:bookmarkStart w:id="11" w:name="_bookmark4"/>
      <w:bookmarkEnd w:id="10"/>
      <w:bookmarkEnd w:id="11"/>
      <w:r w:rsidRPr="008C5CD5">
        <w:rPr>
          <w:rFonts w:ascii="Arial" w:hAnsi="Arial" w:cs="Arial"/>
          <w:sz w:val="21"/>
          <w:szCs w:val="21"/>
        </w:rPr>
        <w:t>ОБ'ЄМНО-ПЛАНУВАЛЬНІ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РІШЕННЯ</w:t>
      </w:r>
    </w:p>
    <w:p w14:paraId="72A14AF5" w14:textId="77777777" w:rsidR="00A5254A" w:rsidRPr="008C5CD5" w:rsidRDefault="00A5254A" w:rsidP="0002117B">
      <w:pPr>
        <w:pStyle w:val="a3"/>
        <w:spacing w:before="9" w:line="288" w:lineRule="auto"/>
        <w:ind w:left="0"/>
        <w:rPr>
          <w:rFonts w:ascii="Arial" w:hAnsi="Arial" w:cs="Arial"/>
          <w:b/>
          <w:sz w:val="21"/>
          <w:szCs w:val="21"/>
        </w:rPr>
      </w:pPr>
    </w:p>
    <w:p w14:paraId="30C58700" w14:textId="77777777" w:rsidR="00A5254A" w:rsidRPr="008C5CD5" w:rsidRDefault="007945B9" w:rsidP="00C97B40">
      <w:pPr>
        <w:pStyle w:val="110"/>
        <w:numPr>
          <w:ilvl w:val="1"/>
          <w:numId w:val="18"/>
        </w:numPr>
        <w:tabs>
          <w:tab w:val="left" w:pos="1256"/>
        </w:tabs>
        <w:spacing w:line="288" w:lineRule="auto"/>
        <w:rPr>
          <w:rFonts w:ascii="Arial" w:hAnsi="Arial" w:cs="Arial"/>
          <w:sz w:val="21"/>
          <w:szCs w:val="21"/>
        </w:rPr>
      </w:pPr>
      <w:bookmarkStart w:id="12" w:name="5.1_Адміністративні_будинки_і_приміщення"/>
      <w:bookmarkStart w:id="13" w:name="_bookmark5"/>
      <w:bookmarkEnd w:id="12"/>
      <w:bookmarkEnd w:id="13"/>
      <w:r w:rsidRPr="008C5CD5">
        <w:rPr>
          <w:rFonts w:ascii="Arial" w:hAnsi="Arial" w:cs="Arial"/>
          <w:sz w:val="21"/>
          <w:szCs w:val="21"/>
        </w:rPr>
        <w:t>Адміністративні будинки і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приміщення</w:t>
      </w:r>
    </w:p>
    <w:p w14:paraId="24D8D75B" w14:textId="77777777" w:rsidR="00A5254A" w:rsidRPr="008C5CD5" w:rsidRDefault="00A5254A" w:rsidP="0002117B">
      <w:pPr>
        <w:pStyle w:val="a3"/>
        <w:spacing w:before="1" w:line="288" w:lineRule="auto"/>
        <w:ind w:left="0"/>
        <w:rPr>
          <w:rFonts w:ascii="Arial" w:hAnsi="Arial" w:cs="Arial"/>
          <w:b/>
          <w:sz w:val="21"/>
          <w:szCs w:val="21"/>
        </w:rPr>
      </w:pPr>
    </w:p>
    <w:p w14:paraId="2DCA750F" w14:textId="77777777" w:rsidR="00A5254A" w:rsidRPr="008C5CD5" w:rsidRDefault="007945B9" w:rsidP="00C97B40">
      <w:pPr>
        <w:pStyle w:val="a3"/>
        <w:spacing w:before="0" w:line="288" w:lineRule="auto"/>
        <w:ind w:right="107" w:firstLine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У адміністративних будинках і приміщеннях виробничих підприємств</w:t>
      </w:r>
      <w:r w:rsidRPr="008C5CD5">
        <w:rPr>
          <w:rFonts w:ascii="Arial" w:hAnsi="Arial" w:cs="Arial"/>
          <w:spacing w:val="-2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можуть розміщуватися приміщення управління, конструкторських бюро, інформаційно-технічного призначення, копіювально-розмножувальних служб,</w:t>
      </w:r>
      <w:r w:rsidRPr="008C5CD5">
        <w:rPr>
          <w:rFonts w:ascii="Arial" w:hAnsi="Arial" w:cs="Arial"/>
          <w:spacing w:val="-3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обчислювальної техніки, охорони праці, приміщення для навчальних занять, які повинні відповідати вимогам ГОСТ 12.1.005 та</w:t>
      </w:r>
      <w:r w:rsidR="0002117B" w:rsidRPr="0002117B">
        <w:rPr>
          <w:rFonts w:ascii="Arial" w:hAnsi="Arial" w:cs="Arial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ГОСТ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12.1.006.</w:t>
      </w:r>
    </w:p>
    <w:p w14:paraId="4AF9805D" w14:textId="77777777" w:rsidR="00A5254A" w:rsidRPr="008C5CD5" w:rsidRDefault="007945B9" w:rsidP="00C97B40">
      <w:pPr>
        <w:pStyle w:val="210"/>
        <w:numPr>
          <w:ilvl w:val="2"/>
          <w:numId w:val="18"/>
        </w:numPr>
        <w:tabs>
          <w:tab w:val="left" w:pos="1553"/>
        </w:tabs>
        <w:spacing w:line="288" w:lineRule="auto"/>
        <w:rPr>
          <w:rFonts w:ascii="Arial" w:hAnsi="Arial" w:cs="Arial"/>
          <w:sz w:val="21"/>
          <w:szCs w:val="21"/>
        </w:rPr>
      </w:pPr>
      <w:bookmarkStart w:id="14" w:name="5.1.1_Приміщення_управління_і_конструкто"/>
      <w:bookmarkStart w:id="15" w:name="_bookmark6"/>
      <w:bookmarkEnd w:id="14"/>
      <w:bookmarkEnd w:id="15"/>
      <w:r w:rsidRPr="008C5CD5">
        <w:rPr>
          <w:rFonts w:ascii="Arial" w:hAnsi="Arial" w:cs="Arial"/>
          <w:sz w:val="21"/>
          <w:szCs w:val="21"/>
        </w:rPr>
        <w:t>Приміщення управління і конструкторських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бюро</w:t>
      </w:r>
    </w:p>
    <w:p w14:paraId="60BE474D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673"/>
        </w:tabs>
        <w:spacing w:before="266"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>Площу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6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>2</w:t>
      </w:r>
      <w:r w:rsidRPr="008C5CD5">
        <w:rPr>
          <w:rFonts w:ascii="Arial" w:hAnsi="Arial" w:cs="Arial"/>
          <w:spacing w:val="-7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робоче місце працівника управління, а на одного працівника конструкторського бюро і для працюючих інвалідів, що користуються кріслами-колясками, - не менше 7,65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02117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7EC234CD" w14:textId="77777777" w:rsidR="00A5254A" w:rsidRPr="008C5CD5" w:rsidRDefault="007945B9" w:rsidP="00C97B40">
      <w:pPr>
        <w:pStyle w:val="a3"/>
        <w:spacing w:before="2" w:line="288" w:lineRule="auto"/>
        <w:ind w:right="23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оснащенні робочих місць великогабаритним обладнанням і розміщенні в робочих приміщеннях обладнання колективного користування їх площі допускається збільшувати відповідно до технічних умов на експлуатацію</w:t>
      </w:r>
      <w:r w:rsidRPr="008C5CD5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обладнання.</w:t>
      </w:r>
    </w:p>
    <w:p w14:paraId="7B70A8E3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815"/>
        </w:tabs>
        <w:spacing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кабінетів керівників рекомендується проектувати не більше 15 % загальної площі робочих приміщень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управління.</w:t>
      </w:r>
    </w:p>
    <w:p w14:paraId="2C0BF597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815"/>
        </w:tabs>
        <w:spacing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кабінетах керівників підприємств і їх заступників повинні бути передбачені приймальні. Допускається влаштовувати одну приймальню на два кабінети. Площа приймалень повинна бути не менше 12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61D975B3" w14:textId="77777777" w:rsidR="00A5254A" w:rsidRPr="00C97B40" w:rsidRDefault="007945B9" w:rsidP="00C97B40">
      <w:pPr>
        <w:pStyle w:val="a4"/>
        <w:numPr>
          <w:ilvl w:val="3"/>
          <w:numId w:val="18"/>
        </w:numPr>
        <w:tabs>
          <w:tab w:val="left" w:pos="142"/>
        </w:tabs>
        <w:spacing w:before="180" w:line="288" w:lineRule="auto"/>
        <w:ind w:left="142" w:right="231" w:firstLine="678"/>
        <w:rPr>
          <w:rFonts w:ascii="Arial" w:hAnsi="Arial" w:cs="Arial"/>
          <w:sz w:val="21"/>
          <w:szCs w:val="21"/>
          <w:lang w:val="ru-RU"/>
        </w:rPr>
      </w:pPr>
      <w:r w:rsidRPr="00C97B40">
        <w:rPr>
          <w:rFonts w:ascii="Arial" w:hAnsi="Arial" w:cs="Arial"/>
          <w:sz w:val="21"/>
          <w:szCs w:val="21"/>
          <w:lang w:val="ru-RU"/>
        </w:rPr>
        <w:t>У загальнозаводських будинках управління за кількості</w:t>
      </w:r>
      <w:r w:rsidRPr="00C97B40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C97B40">
        <w:rPr>
          <w:rFonts w:ascii="Arial" w:hAnsi="Arial" w:cs="Arial"/>
          <w:sz w:val="21"/>
          <w:szCs w:val="21"/>
          <w:lang w:val="ru-RU"/>
        </w:rPr>
        <w:t>інженерно-технічних працівників 300 осіб і більше слід передбачати зали нарад, що розраховуються на 30 % працюючих.</w:t>
      </w:r>
    </w:p>
    <w:p w14:paraId="6E8537AE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673"/>
        </w:tabs>
        <w:spacing w:before="2"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залів нарад управління слід приймати з розрахунку не менше 0,9 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одне місце в залі. При залах нарад допускається передбачати кулуари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0,3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18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залі.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Зали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нарад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проектувати згідно з вимогами ДБН В.2.2-9 та ДБН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В.2.2-16.</w:t>
      </w:r>
    </w:p>
    <w:p w14:paraId="07B5FE62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673"/>
        </w:tabs>
        <w:spacing w:before="8"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 наявності в числі працюючих інвалідів, що користуються кріслами-колясками, в залах нарад згідно з вимогами ДБН В.2.2-17 повинні бути</w:t>
      </w:r>
      <w:r w:rsidRPr="008C5CD5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передбачені місця для них з розрахунку не менше 1,65 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одне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місце.</w:t>
      </w:r>
    </w:p>
    <w:p w14:paraId="6BECA5EE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814"/>
          <w:tab w:val="left" w:pos="1815"/>
        </w:tabs>
        <w:spacing w:line="288" w:lineRule="auto"/>
        <w:ind w:left="1814" w:right="231" w:hanging="982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При залах нарад на відстані до </w:t>
      </w:r>
      <w:r w:rsidR="00C97B40">
        <w:rPr>
          <w:rFonts w:ascii="Arial" w:hAnsi="Arial" w:cs="Arial"/>
          <w:sz w:val="21"/>
          <w:szCs w:val="21"/>
          <w:lang w:val="ru-RU"/>
        </w:rPr>
        <w:t>30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м слід передбачати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туалети.</w:t>
      </w:r>
    </w:p>
    <w:p w14:paraId="70A67B5E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815"/>
        </w:tabs>
        <w:spacing w:before="160"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 підприємствах із кількістю інженерно-технічних працівників до 300 осіб для проведення нарад допускається збільшувати площу одного з кабінетів керівників підприємства з розрахунку 0,8 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одне місце. Площа кабі- нету має бути визначена завданням на проектування, але не повинна перевищувати 72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3DD7B22B" w14:textId="77777777" w:rsidR="00A5254A" w:rsidRPr="008C5CD5" w:rsidRDefault="007945B9" w:rsidP="00C97B40">
      <w:pPr>
        <w:pStyle w:val="210"/>
        <w:numPr>
          <w:ilvl w:val="2"/>
          <w:numId w:val="13"/>
        </w:numPr>
        <w:tabs>
          <w:tab w:val="left" w:pos="1553"/>
        </w:tabs>
        <w:spacing w:before="130" w:line="288" w:lineRule="auto"/>
        <w:ind w:right="231"/>
        <w:rPr>
          <w:rFonts w:ascii="Arial" w:hAnsi="Arial" w:cs="Arial"/>
          <w:sz w:val="21"/>
          <w:szCs w:val="21"/>
        </w:rPr>
      </w:pPr>
      <w:bookmarkStart w:id="16" w:name="5.1.2_Приміщення_інформаційно-технічного"/>
      <w:bookmarkStart w:id="17" w:name="_bookmark7"/>
      <w:bookmarkEnd w:id="16"/>
      <w:bookmarkEnd w:id="17"/>
      <w:r w:rsidRPr="008C5CD5">
        <w:rPr>
          <w:rFonts w:ascii="Arial" w:hAnsi="Arial" w:cs="Arial"/>
          <w:sz w:val="21"/>
          <w:szCs w:val="21"/>
        </w:rPr>
        <w:t>Приміщення інформаційно-технічного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призначення</w:t>
      </w:r>
    </w:p>
    <w:p w14:paraId="16DB008D" w14:textId="77777777" w:rsidR="00A5254A" w:rsidRPr="008C5CD5" w:rsidRDefault="00A5254A" w:rsidP="00C97B40">
      <w:pPr>
        <w:pStyle w:val="a3"/>
        <w:spacing w:before="8" w:line="288" w:lineRule="auto"/>
        <w:ind w:left="0" w:right="231"/>
        <w:rPr>
          <w:rFonts w:ascii="Arial" w:hAnsi="Arial" w:cs="Arial"/>
          <w:b/>
          <w:i/>
          <w:sz w:val="21"/>
          <w:szCs w:val="21"/>
        </w:rPr>
      </w:pPr>
    </w:p>
    <w:p w14:paraId="6AB0EE66" w14:textId="77777777" w:rsidR="00A5254A" w:rsidRPr="008C5CD5" w:rsidRDefault="007945B9" w:rsidP="00C97B40">
      <w:pPr>
        <w:pStyle w:val="a4"/>
        <w:numPr>
          <w:ilvl w:val="3"/>
          <w:numId w:val="13"/>
        </w:numPr>
        <w:tabs>
          <w:tab w:val="left" w:pos="1714"/>
        </w:tabs>
        <w:spacing w:before="0" w:line="288" w:lineRule="auto"/>
        <w:ind w:right="231" w:firstLine="72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  <w:lang w:val="ru-RU"/>
        </w:rPr>
        <w:t>Склад і площу приміщень технічної бібліотеки слід приймати за таблицею</w:t>
      </w:r>
      <w:r w:rsidRPr="008C5CD5">
        <w:rPr>
          <w:rFonts w:ascii="Arial" w:hAnsi="Arial" w:cs="Arial"/>
          <w:spacing w:val="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1.</w:t>
      </w:r>
    </w:p>
    <w:p w14:paraId="20B69C58" w14:textId="77777777" w:rsidR="00A5254A" w:rsidRPr="008C5CD5" w:rsidRDefault="007945B9" w:rsidP="00C97B40">
      <w:pPr>
        <w:pStyle w:val="110"/>
        <w:spacing w:line="288" w:lineRule="auto"/>
        <w:ind w:right="231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1</w:t>
      </w:r>
    </w:p>
    <w:tbl>
      <w:tblPr>
        <w:tblStyle w:val="TableNormal"/>
        <w:tblW w:w="9780" w:type="dxa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2410"/>
        <w:gridCol w:w="2268"/>
      </w:tblGrid>
      <w:tr w:rsidR="00A5254A" w:rsidRPr="00DC764B" w14:paraId="42986D96" w14:textId="77777777" w:rsidTr="00C97B40">
        <w:trPr>
          <w:trHeight w:hRule="exact" w:val="982"/>
        </w:trPr>
        <w:tc>
          <w:tcPr>
            <w:tcW w:w="5102" w:type="dxa"/>
          </w:tcPr>
          <w:p w14:paraId="189894EB" w14:textId="77777777" w:rsidR="00A5254A" w:rsidRPr="008C5CD5" w:rsidRDefault="00A5254A" w:rsidP="00C97B40">
            <w:pPr>
              <w:pStyle w:val="TableParagraph"/>
              <w:spacing w:before="6" w:line="288" w:lineRule="auto"/>
              <w:ind w:left="0" w:right="231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095B0A5" w14:textId="77777777" w:rsidR="00A5254A" w:rsidRPr="008C5CD5" w:rsidRDefault="007945B9" w:rsidP="00C97B40">
            <w:pPr>
              <w:pStyle w:val="TableParagraph"/>
              <w:spacing w:line="288" w:lineRule="auto"/>
              <w:ind w:left="1768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</w:t>
            </w:r>
          </w:p>
        </w:tc>
        <w:tc>
          <w:tcPr>
            <w:tcW w:w="2410" w:type="dxa"/>
          </w:tcPr>
          <w:p w14:paraId="79A68966" w14:textId="77777777" w:rsidR="00A5254A" w:rsidRPr="008C5CD5" w:rsidRDefault="00A5254A" w:rsidP="00C97B40">
            <w:pPr>
              <w:pStyle w:val="TableParagraph"/>
              <w:spacing w:before="6" w:line="288" w:lineRule="auto"/>
              <w:ind w:left="0" w:right="231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F1F7A2" w14:textId="77777777" w:rsidR="00A5254A" w:rsidRPr="008C5CD5" w:rsidRDefault="007945B9" w:rsidP="00C97B40">
            <w:pPr>
              <w:pStyle w:val="TableParagraph"/>
              <w:spacing w:line="288" w:lineRule="auto"/>
              <w:ind w:left="58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Одиниця виміру</w:t>
            </w:r>
          </w:p>
        </w:tc>
        <w:tc>
          <w:tcPr>
            <w:tcW w:w="2268" w:type="dxa"/>
          </w:tcPr>
          <w:p w14:paraId="51B5B2C7" w14:textId="77777777" w:rsidR="00A5254A" w:rsidRPr="008C5CD5" w:rsidRDefault="007945B9" w:rsidP="00C97B40">
            <w:pPr>
              <w:pStyle w:val="TableParagraph"/>
              <w:spacing w:line="288" w:lineRule="auto"/>
              <w:ind w:left="117" w:right="231" w:firstLine="4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Площа на оди- ницю виміру, м</w:t>
            </w:r>
            <w:r w:rsidRPr="00B702FB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, не менше</w:t>
            </w:r>
          </w:p>
        </w:tc>
      </w:tr>
      <w:tr w:rsidR="00A5254A" w:rsidRPr="008C5CD5" w14:paraId="694760B1" w14:textId="77777777" w:rsidTr="00C97B40">
        <w:trPr>
          <w:trHeight w:hRule="exact" w:val="336"/>
        </w:trPr>
        <w:tc>
          <w:tcPr>
            <w:tcW w:w="5102" w:type="dxa"/>
          </w:tcPr>
          <w:p w14:paraId="6CB0DF8B" w14:textId="77777777" w:rsidR="00A5254A" w:rsidRPr="008C5CD5" w:rsidRDefault="007945B9" w:rsidP="00C97B40">
            <w:pPr>
              <w:pStyle w:val="TableParagraph"/>
              <w:spacing w:line="288" w:lineRule="auto"/>
              <w:ind w:right="2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Читальна зала</w:t>
            </w:r>
          </w:p>
        </w:tc>
        <w:tc>
          <w:tcPr>
            <w:tcW w:w="2410" w:type="dxa"/>
          </w:tcPr>
          <w:p w14:paraId="587CBF58" w14:textId="77777777" w:rsidR="00A5254A" w:rsidRPr="008C5CD5" w:rsidRDefault="007945B9" w:rsidP="00C97B40">
            <w:pPr>
              <w:pStyle w:val="TableParagraph"/>
              <w:spacing w:line="288" w:lineRule="auto"/>
              <w:ind w:left="59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Одне місце</w:t>
            </w:r>
          </w:p>
        </w:tc>
        <w:tc>
          <w:tcPr>
            <w:tcW w:w="2268" w:type="dxa"/>
          </w:tcPr>
          <w:p w14:paraId="44C589E1" w14:textId="77777777" w:rsidR="00A5254A" w:rsidRPr="008C5CD5" w:rsidRDefault="007945B9" w:rsidP="00C97B40">
            <w:pPr>
              <w:pStyle w:val="TableParagraph"/>
              <w:spacing w:line="288" w:lineRule="auto"/>
              <w:ind w:left="935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2,7</w:t>
            </w:r>
          </w:p>
        </w:tc>
      </w:tr>
      <w:tr w:rsidR="00A5254A" w:rsidRPr="008C5CD5" w14:paraId="42B91C57" w14:textId="77777777" w:rsidTr="00C97B40">
        <w:trPr>
          <w:trHeight w:hRule="exact" w:val="660"/>
        </w:trPr>
        <w:tc>
          <w:tcPr>
            <w:tcW w:w="5102" w:type="dxa"/>
          </w:tcPr>
          <w:p w14:paraId="72554BFA" w14:textId="77777777" w:rsidR="00A5254A" w:rsidRPr="008C5CD5" w:rsidRDefault="007945B9" w:rsidP="00C97B40">
            <w:pPr>
              <w:pStyle w:val="TableParagraph"/>
              <w:spacing w:line="288" w:lineRule="auto"/>
              <w:ind w:right="2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Книгосховище</w:t>
            </w:r>
          </w:p>
        </w:tc>
        <w:tc>
          <w:tcPr>
            <w:tcW w:w="2410" w:type="dxa"/>
          </w:tcPr>
          <w:p w14:paraId="4D50A251" w14:textId="77777777" w:rsidR="00A5254A" w:rsidRPr="008C5CD5" w:rsidRDefault="007945B9" w:rsidP="00B702FB">
            <w:pPr>
              <w:pStyle w:val="TableParagraph"/>
              <w:spacing w:line="288" w:lineRule="auto"/>
              <w:ind w:left="755" w:right="231" w:hanging="64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1000 одиниць збе рігання</w:t>
            </w:r>
          </w:p>
        </w:tc>
        <w:tc>
          <w:tcPr>
            <w:tcW w:w="2268" w:type="dxa"/>
          </w:tcPr>
          <w:p w14:paraId="296FD7DE" w14:textId="77777777" w:rsidR="00A5254A" w:rsidRPr="008C5CD5" w:rsidRDefault="007945B9" w:rsidP="00C97B40">
            <w:pPr>
              <w:pStyle w:val="TableParagraph"/>
              <w:spacing w:line="288" w:lineRule="auto"/>
              <w:ind w:left="935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2,5</w:t>
            </w:r>
          </w:p>
        </w:tc>
      </w:tr>
      <w:tr w:rsidR="00A5254A" w:rsidRPr="008C5CD5" w14:paraId="33664636" w14:textId="77777777" w:rsidTr="00C97B40">
        <w:trPr>
          <w:trHeight w:hRule="exact" w:val="336"/>
        </w:trPr>
        <w:tc>
          <w:tcPr>
            <w:tcW w:w="5102" w:type="dxa"/>
          </w:tcPr>
          <w:p w14:paraId="52811464" w14:textId="77777777" w:rsidR="00A5254A" w:rsidRPr="008C5CD5" w:rsidRDefault="007945B9" w:rsidP="00C97B40">
            <w:pPr>
              <w:pStyle w:val="TableParagraph"/>
              <w:spacing w:line="288" w:lineRule="auto"/>
              <w:ind w:right="2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Службове приміщення</w:t>
            </w:r>
          </w:p>
        </w:tc>
        <w:tc>
          <w:tcPr>
            <w:tcW w:w="2410" w:type="dxa"/>
          </w:tcPr>
          <w:p w14:paraId="3CF8118D" w14:textId="77777777" w:rsidR="00A5254A" w:rsidRPr="008C5CD5" w:rsidRDefault="007945B9" w:rsidP="00C97B40">
            <w:pPr>
              <w:pStyle w:val="TableParagraph"/>
              <w:spacing w:line="288" w:lineRule="auto"/>
              <w:ind w:left="59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Одне робоче місце</w:t>
            </w:r>
          </w:p>
        </w:tc>
        <w:tc>
          <w:tcPr>
            <w:tcW w:w="2268" w:type="dxa"/>
          </w:tcPr>
          <w:p w14:paraId="13C6242B" w14:textId="77777777" w:rsidR="00A5254A" w:rsidRPr="008C5CD5" w:rsidRDefault="007945B9" w:rsidP="00C97B40">
            <w:pPr>
              <w:pStyle w:val="TableParagraph"/>
              <w:spacing w:line="288" w:lineRule="auto"/>
              <w:ind w:left="935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4,0</w:t>
            </w:r>
          </w:p>
        </w:tc>
      </w:tr>
      <w:tr w:rsidR="00A5254A" w:rsidRPr="008C5CD5" w14:paraId="475534AF" w14:textId="77777777" w:rsidTr="00C97B40">
        <w:trPr>
          <w:trHeight w:hRule="exact" w:val="660"/>
        </w:trPr>
        <w:tc>
          <w:tcPr>
            <w:tcW w:w="5102" w:type="dxa"/>
          </w:tcPr>
          <w:p w14:paraId="75A04F1E" w14:textId="77777777" w:rsidR="00A5254A" w:rsidRPr="008C5CD5" w:rsidRDefault="007945B9" w:rsidP="00B702FB">
            <w:pPr>
              <w:pStyle w:val="TableParagraph"/>
              <w:spacing w:line="288" w:lineRule="auto"/>
              <w:ind w:right="231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Стіл прийому і видачі літератури за абонементами</w:t>
            </w:r>
          </w:p>
        </w:tc>
        <w:tc>
          <w:tcPr>
            <w:tcW w:w="2410" w:type="dxa"/>
          </w:tcPr>
          <w:p w14:paraId="2208395F" w14:textId="77777777" w:rsidR="00A5254A" w:rsidRPr="008C5CD5" w:rsidRDefault="007945B9" w:rsidP="00C97B40">
            <w:pPr>
              <w:pStyle w:val="TableParagraph"/>
              <w:spacing w:line="288" w:lineRule="auto"/>
              <w:ind w:left="59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Одне робоче місце</w:t>
            </w:r>
          </w:p>
        </w:tc>
        <w:tc>
          <w:tcPr>
            <w:tcW w:w="2268" w:type="dxa"/>
          </w:tcPr>
          <w:p w14:paraId="308DB493" w14:textId="77777777" w:rsidR="00A5254A" w:rsidRPr="008C5CD5" w:rsidRDefault="007945B9" w:rsidP="00C97B40">
            <w:pPr>
              <w:pStyle w:val="TableParagraph"/>
              <w:spacing w:line="288" w:lineRule="auto"/>
              <w:ind w:left="935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5,0</w:t>
            </w:r>
          </w:p>
        </w:tc>
      </w:tr>
      <w:tr w:rsidR="00A5254A" w:rsidRPr="008C5CD5" w14:paraId="09B3DBD8" w14:textId="77777777" w:rsidTr="00C97B40">
        <w:trPr>
          <w:trHeight w:hRule="exact" w:val="660"/>
        </w:trPr>
        <w:tc>
          <w:tcPr>
            <w:tcW w:w="5102" w:type="dxa"/>
          </w:tcPr>
          <w:p w14:paraId="2AD2E9C7" w14:textId="77777777" w:rsidR="00A5254A" w:rsidRPr="008C5CD5" w:rsidRDefault="007945B9" w:rsidP="00C97B40">
            <w:pPr>
              <w:pStyle w:val="TableParagraph"/>
              <w:spacing w:line="240" w:lineRule="auto"/>
              <w:ind w:right="231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Місце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для каталогу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і виставки нових надходжень</w:t>
            </w:r>
          </w:p>
        </w:tc>
        <w:tc>
          <w:tcPr>
            <w:tcW w:w="2410" w:type="dxa"/>
          </w:tcPr>
          <w:p w14:paraId="785F46B7" w14:textId="77777777" w:rsidR="00A5254A" w:rsidRPr="008C5CD5" w:rsidRDefault="007945B9" w:rsidP="00C97B40">
            <w:pPr>
              <w:pStyle w:val="TableParagraph"/>
              <w:spacing w:line="240" w:lineRule="auto"/>
              <w:ind w:left="755" w:right="231" w:hanging="64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1000 одиниць збе- рігання</w:t>
            </w:r>
          </w:p>
        </w:tc>
        <w:tc>
          <w:tcPr>
            <w:tcW w:w="2268" w:type="dxa"/>
          </w:tcPr>
          <w:p w14:paraId="7A28C8FF" w14:textId="77777777" w:rsidR="00A5254A" w:rsidRPr="008C5CD5" w:rsidRDefault="007945B9" w:rsidP="00C97B40">
            <w:pPr>
              <w:pStyle w:val="TableParagraph"/>
              <w:ind w:left="935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0,6</w:t>
            </w:r>
          </w:p>
        </w:tc>
      </w:tr>
    </w:tbl>
    <w:p w14:paraId="5405B506" w14:textId="77777777" w:rsidR="00A5254A" w:rsidRPr="008C5CD5" w:rsidRDefault="007945B9" w:rsidP="00B702FB">
      <w:pPr>
        <w:pStyle w:val="a4"/>
        <w:numPr>
          <w:ilvl w:val="3"/>
          <w:numId w:val="13"/>
        </w:numPr>
        <w:tabs>
          <w:tab w:val="left" w:pos="1814"/>
          <w:tab w:val="left" w:pos="1815"/>
        </w:tabs>
        <w:spacing w:before="173" w:line="288" w:lineRule="auto"/>
        <w:ind w:right="231" w:firstLine="708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Технічні бібліотеки площею не більше 90 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 розміщувати в одному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приміщенні.</w:t>
      </w:r>
    </w:p>
    <w:p w14:paraId="79FE92EC" w14:textId="77777777" w:rsidR="00A5254A" w:rsidRPr="00C97B40" w:rsidRDefault="007945B9" w:rsidP="00B702FB">
      <w:pPr>
        <w:pStyle w:val="a4"/>
        <w:numPr>
          <w:ilvl w:val="3"/>
          <w:numId w:val="13"/>
        </w:numPr>
        <w:tabs>
          <w:tab w:val="left" w:pos="1814"/>
          <w:tab w:val="left" w:pos="1815"/>
        </w:tabs>
        <w:spacing w:before="1" w:line="288" w:lineRule="auto"/>
        <w:ind w:left="1814" w:hanging="982"/>
        <w:rPr>
          <w:rFonts w:ascii="Arial" w:hAnsi="Arial" w:cs="Arial"/>
          <w:sz w:val="21"/>
          <w:szCs w:val="21"/>
        </w:rPr>
        <w:sectPr w:rsidR="00A5254A" w:rsidRPr="00C97B40" w:rsidSect="00714311">
          <w:headerReference w:type="even" r:id="rId21"/>
          <w:headerReference w:type="default" r:id="rId22"/>
          <w:footerReference w:type="even" r:id="rId23"/>
          <w:footerReference w:type="default" r:id="rId24"/>
          <w:pgSz w:w="11910" w:h="16840"/>
          <w:pgMar w:top="940" w:right="1020" w:bottom="940" w:left="1020" w:header="725" w:footer="743" w:gutter="0"/>
          <w:pgNumType w:start="1"/>
          <w:cols w:space="720"/>
        </w:sectPr>
      </w:pPr>
      <w:r w:rsidRPr="00C97B40">
        <w:rPr>
          <w:rFonts w:ascii="Arial" w:hAnsi="Arial" w:cs="Arial"/>
          <w:sz w:val="21"/>
          <w:szCs w:val="21"/>
          <w:lang w:val="ru-RU"/>
        </w:rPr>
        <w:t>Склад і площу приміщень архіву слід приймати за таблицею</w:t>
      </w:r>
      <w:r w:rsidRPr="00C97B4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97B40">
        <w:rPr>
          <w:rFonts w:ascii="Arial" w:hAnsi="Arial" w:cs="Arial"/>
          <w:sz w:val="21"/>
          <w:szCs w:val="21"/>
        </w:rPr>
        <w:t>2.</w:t>
      </w:r>
    </w:p>
    <w:p w14:paraId="36576F95" w14:textId="77777777" w:rsidR="00A5254A" w:rsidRPr="00C97B40" w:rsidRDefault="00C97B40" w:rsidP="00B702FB">
      <w:pPr>
        <w:pStyle w:val="a3"/>
        <w:spacing w:before="3" w:after="1" w:line="288" w:lineRule="auto"/>
        <w:ind w:left="0"/>
        <w:rPr>
          <w:rFonts w:ascii="Arial" w:hAnsi="Arial" w:cs="Arial"/>
          <w:b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ru-RU"/>
        </w:rPr>
        <w:lastRenderedPageBreak/>
        <w:t xml:space="preserve"> </w:t>
      </w:r>
      <w:r w:rsidRPr="00C97B40">
        <w:rPr>
          <w:rFonts w:ascii="Arial" w:hAnsi="Arial" w:cs="Arial"/>
          <w:b/>
          <w:sz w:val="21"/>
          <w:szCs w:val="21"/>
          <w:lang w:val="uk-UA"/>
        </w:rPr>
        <w:t>Таблиця 2</w:t>
      </w:r>
    </w:p>
    <w:p w14:paraId="536066BE" w14:textId="77777777" w:rsidR="00C97B40" w:rsidRPr="00C97B40" w:rsidRDefault="00C97B40" w:rsidP="00B702FB">
      <w:pPr>
        <w:pStyle w:val="a3"/>
        <w:spacing w:before="3" w:after="1" w:line="288" w:lineRule="auto"/>
        <w:ind w:left="0"/>
        <w:rPr>
          <w:rFonts w:ascii="Arial" w:hAnsi="Arial" w:cs="Arial"/>
          <w:sz w:val="21"/>
          <w:szCs w:val="21"/>
          <w:lang w:val="ru-RU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394"/>
      </w:tblGrid>
      <w:tr w:rsidR="00A5254A" w:rsidRPr="00DC764B" w14:paraId="45E3D97A" w14:textId="77777777" w:rsidTr="00B702FB">
        <w:trPr>
          <w:trHeight w:hRule="exact" w:val="519"/>
        </w:trPr>
        <w:tc>
          <w:tcPr>
            <w:tcW w:w="5244" w:type="dxa"/>
            <w:vAlign w:val="center"/>
          </w:tcPr>
          <w:p w14:paraId="34526908" w14:textId="77777777" w:rsidR="00A5254A" w:rsidRPr="008C5CD5" w:rsidRDefault="007945B9" w:rsidP="00B702FB">
            <w:pPr>
              <w:pStyle w:val="TableParagraph"/>
              <w:spacing w:line="288" w:lineRule="auto"/>
              <w:ind w:left="1837" w:right="183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</w:t>
            </w:r>
          </w:p>
        </w:tc>
        <w:tc>
          <w:tcPr>
            <w:tcW w:w="4394" w:type="dxa"/>
            <w:vAlign w:val="center"/>
          </w:tcPr>
          <w:p w14:paraId="589421DC" w14:textId="77777777" w:rsidR="00A5254A" w:rsidRPr="008C5CD5" w:rsidRDefault="007945B9" w:rsidP="00B702FB">
            <w:pPr>
              <w:pStyle w:val="TableParagraph"/>
              <w:spacing w:line="288" w:lineRule="auto"/>
              <w:ind w:left="85" w:right="8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Площа, м</w:t>
            </w:r>
            <w:r w:rsidRPr="00C97B40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2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на одне місце, не менше</w:t>
            </w:r>
          </w:p>
        </w:tc>
      </w:tr>
      <w:tr w:rsidR="00A5254A" w:rsidRPr="008C5CD5" w14:paraId="13826A68" w14:textId="77777777">
        <w:trPr>
          <w:trHeight w:hRule="exact" w:val="338"/>
        </w:trPr>
        <w:tc>
          <w:tcPr>
            <w:tcW w:w="5244" w:type="dxa"/>
          </w:tcPr>
          <w:p w14:paraId="511AEE04" w14:textId="77777777" w:rsidR="00A5254A" w:rsidRPr="008C5CD5" w:rsidRDefault="007945B9" w:rsidP="00B702FB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Читальна зала</w:t>
            </w:r>
          </w:p>
        </w:tc>
        <w:tc>
          <w:tcPr>
            <w:tcW w:w="4394" w:type="dxa"/>
          </w:tcPr>
          <w:p w14:paraId="112A0159" w14:textId="77777777" w:rsidR="00A5254A" w:rsidRPr="008C5CD5" w:rsidRDefault="007945B9" w:rsidP="00B702FB">
            <w:pPr>
              <w:pStyle w:val="TableParagraph"/>
              <w:spacing w:line="288" w:lineRule="auto"/>
              <w:ind w:left="84" w:right="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2,7</w:t>
            </w:r>
          </w:p>
        </w:tc>
      </w:tr>
      <w:tr w:rsidR="00A5254A" w:rsidRPr="008C5CD5" w14:paraId="26F6FF61" w14:textId="77777777">
        <w:trPr>
          <w:trHeight w:hRule="exact" w:val="336"/>
        </w:trPr>
        <w:tc>
          <w:tcPr>
            <w:tcW w:w="5244" w:type="dxa"/>
          </w:tcPr>
          <w:p w14:paraId="0D38DEAB" w14:textId="77777777" w:rsidR="00A5254A" w:rsidRPr="008C5CD5" w:rsidRDefault="007945B9" w:rsidP="00B702FB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Робоче приміщення</w:t>
            </w:r>
          </w:p>
        </w:tc>
        <w:tc>
          <w:tcPr>
            <w:tcW w:w="4394" w:type="dxa"/>
          </w:tcPr>
          <w:p w14:paraId="59C2F327" w14:textId="77777777" w:rsidR="00A5254A" w:rsidRPr="008C5CD5" w:rsidRDefault="007945B9" w:rsidP="00B702FB">
            <w:pPr>
              <w:pStyle w:val="TableParagraph"/>
              <w:spacing w:line="288" w:lineRule="auto"/>
              <w:ind w:left="84" w:right="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4,0</w:t>
            </w:r>
          </w:p>
        </w:tc>
      </w:tr>
      <w:tr w:rsidR="00A5254A" w:rsidRPr="00DC764B" w14:paraId="3373B227" w14:textId="77777777">
        <w:trPr>
          <w:trHeight w:hRule="exact" w:val="338"/>
        </w:trPr>
        <w:tc>
          <w:tcPr>
            <w:tcW w:w="9638" w:type="dxa"/>
            <w:gridSpan w:val="2"/>
          </w:tcPr>
          <w:p w14:paraId="6CAFE867" w14:textId="77777777" w:rsidR="00A5254A" w:rsidRPr="00C97B40" w:rsidRDefault="007945B9" w:rsidP="00B702FB">
            <w:pPr>
              <w:pStyle w:val="TableParagraph"/>
              <w:spacing w:line="288" w:lineRule="auto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C97B40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Примітка. </w:t>
            </w:r>
            <w:r w:rsidRPr="00C97B40">
              <w:rPr>
                <w:rFonts w:ascii="Arial" w:hAnsi="Arial" w:cs="Arial"/>
                <w:sz w:val="19"/>
                <w:szCs w:val="19"/>
                <w:lang w:val="ru-RU"/>
              </w:rPr>
              <w:t>Площа сховища визначається завданням на проектування</w:t>
            </w:r>
          </w:p>
        </w:tc>
      </w:tr>
    </w:tbl>
    <w:p w14:paraId="78864A05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238" w:line="288" w:lineRule="auto"/>
        <w:ind w:left="113" w:right="167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Архіви площею не більше 54 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 розміщувати в одному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приміщенні.</w:t>
      </w:r>
    </w:p>
    <w:p w14:paraId="52D2A970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4" w:line="288" w:lineRule="auto"/>
        <w:ind w:left="113" w:right="17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Площа приміщень підрозділів обчислювальної техніки повинна бути визначена завданням на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проектування.</w:t>
      </w:r>
    </w:p>
    <w:p w14:paraId="76BAFED5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1" w:line="288" w:lineRule="auto"/>
        <w:ind w:left="113" w:right="16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Площі приміщень виробничо-диспетчерських бюро, бюро програмування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обчислювальних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центрах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6,0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одне робоче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місце.</w:t>
      </w:r>
    </w:p>
    <w:p w14:paraId="7ECF26B7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2" w:line="288" w:lineRule="auto"/>
        <w:ind w:left="113" w:right="16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кабінету керівника обчислювального центру слід приймати залежно від кількості працюючих: до 20 осіб - не менше 12 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, за більшої кількості - не менше 18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6C0D25B3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6" w:line="288" w:lineRule="auto"/>
        <w:ind w:left="113" w:right="17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приміщень копіювально-розмножувальної служби слід прийняти за завданням на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проектування.</w:t>
      </w:r>
    </w:p>
    <w:p w14:paraId="4F6C4188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8" w:line="288" w:lineRule="auto"/>
        <w:ind w:left="113" w:right="17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приміщення для приймання і видачі замовлень копіювально-розмножувальних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служб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6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7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одне робоче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місце.</w:t>
      </w:r>
    </w:p>
    <w:p w14:paraId="071AE1D7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8" w:line="288" w:lineRule="auto"/>
        <w:ind w:left="113" w:right="171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Приміщення копіювально-розмножувальної служби, в яких розміщується великогабаритне устаткування, повинні мати двері завширшки не менше 1,4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2D56AA02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line="288" w:lineRule="auto"/>
        <w:ind w:left="113" w:right="176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Площа приміщень автоматичних телефонних станцій і радіовузлів повинна бути визначена завданням на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проектування.</w:t>
      </w:r>
    </w:p>
    <w:p w14:paraId="70C4CB57" w14:textId="77777777" w:rsidR="00A5254A" w:rsidRPr="008C5CD5" w:rsidRDefault="007945B9" w:rsidP="00B702FB">
      <w:pPr>
        <w:pStyle w:val="210"/>
        <w:numPr>
          <w:ilvl w:val="2"/>
          <w:numId w:val="12"/>
        </w:numPr>
        <w:tabs>
          <w:tab w:val="left" w:pos="1464"/>
        </w:tabs>
        <w:spacing w:before="133" w:line="288" w:lineRule="auto"/>
        <w:ind w:hanging="631"/>
        <w:contextualSpacing/>
        <w:rPr>
          <w:rFonts w:ascii="Arial" w:hAnsi="Arial" w:cs="Arial"/>
          <w:sz w:val="21"/>
          <w:szCs w:val="21"/>
        </w:rPr>
      </w:pPr>
      <w:bookmarkStart w:id="18" w:name="5.1.3_Кабінети_охорони_праці"/>
      <w:bookmarkStart w:id="19" w:name="_bookmark8"/>
      <w:bookmarkEnd w:id="18"/>
      <w:bookmarkEnd w:id="19"/>
      <w:r w:rsidRPr="008C5CD5">
        <w:rPr>
          <w:rFonts w:ascii="Arial" w:hAnsi="Arial" w:cs="Arial"/>
          <w:sz w:val="21"/>
          <w:szCs w:val="21"/>
        </w:rPr>
        <w:t>Кабінети охорони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праці</w:t>
      </w:r>
    </w:p>
    <w:p w14:paraId="48B9C6C9" w14:textId="77777777" w:rsidR="00A5254A" w:rsidRPr="008C5CD5" w:rsidRDefault="007945B9" w:rsidP="00B702FB">
      <w:pPr>
        <w:pStyle w:val="a4"/>
        <w:numPr>
          <w:ilvl w:val="3"/>
          <w:numId w:val="12"/>
        </w:numPr>
        <w:tabs>
          <w:tab w:val="left" w:pos="1685"/>
        </w:tabs>
        <w:spacing w:before="269" w:line="288" w:lineRule="auto"/>
        <w:ind w:right="169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Площа кабінетів охорони праці, 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</w:rPr>
        <w:t>2</w:t>
      </w:r>
      <w:r w:rsidRPr="008C5CD5">
        <w:rPr>
          <w:rFonts w:ascii="Arial" w:hAnsi="Arial" w:cs="Arial"/>
          <w:sz w:val="21"/>
          <w:szCs w:val="21"/>
        </w:rPr>
        <w:t>, визначається залежно від облікової чисельності працюючих на підприємстві,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осіб:</w:t>
      </w:r>
    </w:p>
    <w:p w14:paraId="1A0BE25E" w14:textId="77777777" w:rsidR="00A5254A" w:rsidRPr="008C5CD5" w:rsidRDefault="007945B9" w:rsidP="00B702FB">
      <w:pPr>
        <w:pStyle w:val="a3"/>
        <w:tabs>
          <w:tab w:val="right" w:leader="dot" w:pos="5450"/>
        </w:tabs>
        <w:spacing w:line="288" w:lineRule="auto"/>
        <w:ind w:left="832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до</w:t>
      </w:r>
      <w:r w:rsidRPr="008C5CD5">
        <w:rPr>
          <w:rFonts w:ascii="Arial" w:hAnsi="Arial" w:cs="Arial"/>
          <w:spacing w:val="-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1000</w:t>
      </w:r>
      <w:r w:rsidRPr="008C5CD5">
        <w:rPr>
          <w:rFonts w:ascii="Arial" w:hAnsi="Arial" w:cs="Arial"/>
          <w:sz w:val="21"/>
          <w:szCs w:val="21"/>
        </w:rPr>
        <w:tab/>
        <w:t>24</w:t>
      </w:r>
    </w:p>
    <w:p w14:paraId="54F7DF5A" w14:textId="77777777" w:rsidR="00A5254A" w:rsidRPr="008C5CD5" w:rsidRDefault="007945B9" w:rsidP="00B702FB">
      <w:pPr>
        <w:pStyle w:val="a3"/>
        <w:tabs>
          <w:tab w:val="right" w:leader="dot" w:pos="5449"/>
        </w:tabs>
        <w:spacing w:before="160" w:line="288" w:lineRule="auto"/>
        <w:ind w:left="832"/>
        <w:contextualSpacing/>
        <w:rPr>
          <w:rFonts w:ascii="Arial" w:hAnsi="Arial" w:cs="Arial"/>
          <w:sz w:val="21"/>
          <w:szCs w:val="21"/>
        </w:rPr>
      </w:pPr>
      <w:proofErr w:type="gramStart"/>
      <w:r w:rsidRPr="008C5CD5">
        <w:rPr>
          <w:rFonts w:ascii="Arial" w:hAnsi="Arial" w:cs="Arial"/>
          <w:sz w:val="21"/>
          <w:szCs w:val="21"/>
        </w:rPr>
        <w:t xml:space="preserve">понад </w:t>
      </w:r>
      <w:r w:rsidR="00B702FB">
        <w:rPr>
          <w:rFonts w:ascii="Arial" w:hAnsi="Arial" w:cs="Arial"/>
          <w:sz w:val="21"/>
          <w:szCs w:val="21"/>
          <w:lang w:val="uk-UA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1000</w:t>
      </w:r>
      <w:proofErr w:type="gramEnd"/>
      <w:r w:rsidRPr="008C5CD5">
        <w:rPr>
          <w:rFonts w:ascii="Arial" w:hAnsi="Arial" w:cs="Arial"/>
          <w:spacing w:val="-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до</w:t>
      </w:r>
      <w:r w:rsidRPr="008C5CD5">
        <w:rPr>
          <w:rFonts w:ascii="Arial" w:hAnsi="Arial" w:cs="Arial"/>
          <w:spacing w:val="-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3000</w:t>
      </w:r>
      <w:r w:rsidRPr="008C5CD5">
        <w:rPr>
          <w:rFonts w:ascii="Arial" w:hAnsi="Arial" w:cs="Arial"/>
          <w:sz w:val="21"/>
          <w:szCs w:val="21"/>
        </w:rPr>
        <w:tab/>
        <w:t>48</w:t>
      </w:r>
    </w:p>
    <w:p w14:paraId="44406A2B" w14:textId="77777777" w:rsidR="00A5254A" w:rsidRPr="008C5CD5" w:rsidRDefault="007945B9" w:rsidP="00B702FB">
      <w:pPr>
        <w:pStyle w:val="a3"/>
        <w:tabs>
          <w:tab w:val="left" w:pos="1574"/>
          <w:tab w:val="left" w:pos="2601"/>
        </w:tabs>
        <w:spacing w:before="180" w:line="288" w:lineRule="auto"/>
        <w:ind w:left="1041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"</w:t>
      </w:r>
      <w:r w:rsidRPr="008C5CD5">
        <w:rPr>
          <w:rFonts w:ascii="Arial" w:hAnsi="Arial" w:cs="Arial"/>
          <w:sz w:val="21"/>
          <w:szCs w:val="21"/>
        </w:rPr>
        <w:tab/>
      </w:r>
      <w:proofErr w:type="gramStart"/>
      <w:r w:rsidRPr="008C5CD5">
        <w:rPr>
          <w:rFonts w:ascii="Arial" w:hAnsi="Arial" w:cs="Arial"/>
          <w:sz w:val="21"/>
          <w:szCs w:val="21"/>
        </w:rPr>
        <w:t>3000  "</w:t>
      </w:r>
      <w:proofErr w:type="gramEnd"/>
      <w:r w:rsidR="00B702FB">
        <w:rPr>
          <w:rFonts w:ascii="Arial" w:hAnsi="Arial" w:cs="Arial"/>
          <w:sz w:val="21"/>
          <w:szCs w:val="21"/>
          <w:lang w:val="uk-UA"/>
        </w:rPr>
        <w:t xml:space="preserve">  </w:t>
      </w:r>
      <w:r w:rsidRPr="008C5CD5">
        <w:rPr>
          <w:rFonts w:ascii="Arial" w:hAnsi="Arial" w:cs="Arial"/>
          <w:sz w:val="21"/>
          <w:szCs w:val="21"/>
        </w:rPr>
        <w:t>5000 ...........................</w:t>
      </w:r>
      <w:proofErr w:type="gramStart"/>
      <w:r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proofErr w:type="gramEnd"/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72</w:t>
      </w:r>
    </w:p>
    <w:p w14:paraId="7635D1BA" w14:textId="77777777" w:rsidR="00A5254A" w:rsidRPr="008C5CD5" w:rsidRDefault="007945B9" w:rsidP="00B702FB">
      <w:pPr>
        <w:pStyle w:val="a3"/>
        <w:tabs>
          <w:tab w:val="left" w:pos="1574"/>
          <w:tab w:val="left" w:pos="2601"/>
        </w:tabs>
        <w:spacing w:before="162" w:line="288" w:lineRule="auto"/>
        <w:ind w:left="1041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"</w:t>
      </w:r>
      <w:r w:rsidRPr="008C5CD5">
        <w:rPr>
          <w:rFonts w:ascii="Arial" w:hAnsi="Arial" w:cs="Arial"/>
          <w:sz w:val="21"/>
          <w:szCs w:val="21"/>
        </w:rPr>
        <w:tab/>
      </w:r>
      <w:proofErr w:type="gramStart"/>
      <w:r w:rsidRPr="008C5CD5">
        <w:rPr>
          <w:rFonts w:ascii="Arial" w:hAnsi="Arial" w:cs="Arial"/>
          <w:sz w:val="21"/>
          <w:szCs w:val="21"/>
        </w:rPr>
        <w:t>5000  "</w:t>
      </w:r>
      <w:proofErr w:type="gramEnd"/>
      <w:r w:rsidR="00B702FB">
        <w:rPr>
          <w:rFonts w:ascii="Arial" w:hAnsi="Arial" w:cs="Arial"/>
          <w:sz w:val="21"/>
          <w:szCs w:val="21"/>
          <w:lang w:val="uk-UA"/>
        </w:rPr>
        <w:t xml:space="preserve">  </w:t>
      </w:r>
      <w:r w:rsidRPr="008C5CD5">
        <w:rPr>
          <w:rFonts w:ascii="Arial" w:hAnsi="Arial" w:cs="Arial"/>
          <w:sz w:val="21"/>
          <w:szCs w:val="21"/>
        </w:rPr>
        <w:t>10000 ........................</w:t>
      </w:r>
      <w:proofErr w:type="gramStart"/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</w:t>
      </w:r>
      <w:r w:rsidRPr="008C5CD5">
        <w:rPr>
          <w:rFonts w:ascii="Arial" w:hAnsi="Arial" w:cs="Arial"/>
          <w:sz w:val="21"/>
          <w:szCs w:val="21"/>
        </w:rPr>
        <w:t>.</w:t>
      </w:r>
      <w:proofErr w:type="gramEnd"/>
      <w:r w:rsidRPr="008C5CD5">
        <w:rPr>
          <w:rFonts w:ascii="Arial" w:hAnsi="Arial" w:cs="Arial"/>
          <w:spacing w:val="-3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100</w:t>
      </w:r>
    </w:p>
    <w:p w14:paraId="09BBD22C" w14:textId="77777777" w:rsidR="00A5254A" w:rsidRPr="008C5CD5" w:rsidRDefault="007945B9" w:rsidP="00B702FB">
      <w:pPr>
        <w:pStyle w:val="a3"/>
        <w:tabs>
          <w:tab w:val="left" w:pos="1574"/>
        </w:tabs>
        <w:spacing w:before="160" w:line="288" w:lineRule="auto"/>
        <w:ind w:left="1041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"</w:t>
      </w:r>
      <w:r w:rsidRPr="008C5CD5">
        <w:rPr>
          <w:rFonts w:ascii="Arial" w:hAnsi="Arial" w:cs="Arial"/>
          <w:sz w:val="21"/>
          <w:szCs w:val="21"/>
        </w:rPr>
        <w:tab/>
        <w:t xml:space="preserve">10000 </w:t>
      </w:r>
      <w:proofErr w:type="gramStart"/>
      <w:r w:rsidRPr="008C5CD5">
        <w:rPr>
          <w:rFonts w:ascii="Arial" w:hAnsi="Arial" w:cs="Arial"/>
          <w:sz w:val="21"/>
          <w:szCs w:val="21"/>
        </w:rPr>
        <w:t>"  20000</w:t>
      </w:r>
      <w:proofErr w:type="gramEnd"/>
      <w:r w:rsidRPr="008C5CD5">
        <w:rPr>
          <w:rFonts w:ascii="Arial" w:hAnsi="Arial" w:cs="Arial"/>
          <w:sz w:val="21"/>
          <w:szCs w:val="21"/>
        </w:rPr>
        <w:t xml:space="preserve"> .........................</w:t>
      </w:r>
      <w:proofErr w:type="gramStart"/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proofErr w:type="gramEnd"/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Pr="008C5CD5">
        <w:rPr>
          <w:rFonts w:ascii="Arial" w:hAnsi="Arial" w:cs="Arial"/>
          <w:spacing w:val="-3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150</w:t>
      </w:r>
    </w:p>
    <w:p w14:paraId="057A905E" w14:textId="77777777" w:rsidR="00A5254A" w:rsidRPr="008C5CD5" w:rsidRDefault="007945B9" w:rsidP="00B702FB">
      <w:pPr>
        <w:pStyle w:val="a3"/>
        <w:tabs>
          <w:tab w:val="left" w:pos="1574"/>
        </w:tabs>
        <w:spacing w:before="160" w:line="288" w:lineRule="auto"/>
        <w:ind w:left="1041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"</w:t>
      </w:r>
      <w:r w:rsidRPr="008C5CD5">
        <w:rPr>
          <w:rFonts w:ascii="Arial" w:hAnsi="Arial" w:cs="Arial"/>
          <w:sz w:val="21"/>
          <w:szCs w:val="21"/>
        </w:rPr>
        <w:tab/>
        <w:t>20000</w:t>
      </w:r>
      <w:r w:rsidRPr="008C5CD5">
        <w:rPr>
          <w:rFonts w:ascii="Arial" w:hAnsi="Arial" w:cs="Arial"/>
          <w:spacing w:val="-4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........................................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Pr="008C5CD5">
        <w:rPr>
          <w:rFonts w:ascii="Arial" w:hAnsi="Arial" w:cs="Arial"/>
          <w:sz w:val="21"/>
          <w:szCs w:val="21"/>
        </w:rPr>
        <w:t>.200</w:t>
      </w:r>
    </w:p>
    <w:p w14:paraId="4A012A55" w14:textId="77777777" w:rsidR="00A5254A" w:rsidRPr="008C5CD5" w:rsidRDefault="007945B9" w:rsidP="00B702FB">
      <w:pPr>
        <w:pStyle w:val="a4"/>
        <w:numPr>
          <w:ilvl w:val="3"/>
          <w:numId w:val="12"/>
        </w:numPr>
        <w:tabs>
          <w:tab w:val="left" w:pos="1714"/>
        </w:tabs>
        <w:spacing w:before="160" w:line="288" w:lineRule="auto"/>
        <w:ind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Для мобільних будинків допускається передбачати кабінети охорони праці, площа яких встановлюється з коефіцієнтом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0,5.</w:t>
      </w:r>
    </w:p>
    <w:p w14:paraId="29C1E3F5" w14:textId="77777777" w:rsidR="00A5254A" w:rsidRPr="008C5CD5" w:rsidRDefault="007945B9" w:rsidP="00B702FB">
      <w:pPr>
        <w:pStyle w:val="210"/>
        <w:spacing w:before="129" w:line="288" w:lineRule="auto"/>
        <w:ind w:left="832" w:firstLine="0"/>
        <w:contextualSpacing/>
        <w:rPr>
          <w:rFonts w:ascii="Arial" w:hAnsi="Arial" w:cs="Arial"/>
          <w:sz w:val="21"/>
          <w:szCs w:val="21"/>
          <w:lang w:val="ru-RU"/>
        </w:rPr>
      </w:pPr>
      <w:bookmarkStart w:id="20" w:name="5.1.4_Навчальні_приміщення"/>
      <w:bookmarkStart w:id="21" w:name="_bookmark9"/>
      <w:bookmarkEnd w:id="20"/>
      <w:bookmarkEnd w:id="21"/>
      <w:r w:rsidRPr="008C5CD5">
        <w:rPr>
          <w:rFonts w:ascii="Arial" w:hAnsi="Arial" w:cs="Arial"/>
          <w:sz w:val="21"/>
          <w:szCs w:val="21"/>
          <w:lang w:val="ru-RU"/>
        </w:rPr>
        <w:t>5.1.4 Навчальні приміщення</w:t>
      </w:r>
    </w:p>
    <w:p w14:paraId="0E53091F" w14:textId="77777777" w:rsidR="00A5254A" w:rsidRPr="008C5CD5" w:rsidRDefault="007945B9" w:rsidP="00B702FB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702FB">
        <w:rPr>
          <w:rFonts w:ascii="Arial" w:hAnsi="Arial" w:cs="Arial"/>
          <w:b/>
          <w:sz w:val="21"/>
          <w:szCs w:val="21"/>
          <w:lang w:val="ru-RU"/>
        </w:rPr>
        <w:t>5.1.4.1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Склад і площі навчальних приміщень встановлюються завданням на проектування та згідно з вимогами ДБН В.2.2-3.</w:t>
      </w:r>
    </w:p>
    <w:p w14:paraId="229198F2" w14:textId="77777777" w:rsidR="00A5254A" w:rsidRPr="008C5CD5" w:rsidRDefault="007945B9" w:rsidP="00B702FB">
      <w:pPr>
        <w:pStyle w:val="110"/>
        <w:numPr>
          <w:ilvl w:val="1"/>
          <w:numId w:val="11"/>
        </w:numPr>
        <w:tabs>
          <w:tab w:val="left" w:pos="1255"/>
        </w:tabs>
        <w:spacing w:before="132" w:line="288" w:lineRule="auto"/>
        <w:contextualSpacing/>
        <w:rPr>
          <w:rFonts w:ascii="Arial" w:hAnsi="Arial" w:cs="Arial"/>
          <w:sz w:val="21"/>
          <w:szCs w:val="21"/>
        </w:rPr>
      </w:pPr>
      <w:bookmarkStart w:id="22" w:name="5.2_Побутові_будинки_і_приміщення"/>
      <w:bookmarkStart w:id="23" w:name="_bookmark10"/>
      <w:bookmarkEnd w:id="22"/>
      <w:bookmarkEnd w:id="23"/>
      <w:r w:rsidRPr="008C5CD5">
        <w:rPr>
          <w:rFonts w:ascii="Arial" w:hAnsi="Arial" w:cs="Arial"/>
          <w:sz w:val="21"/>
          <w:szCs w:val="21"/>
        </w:rPr>
        <w:t>Побутові будинки і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приміщення</w:t>
      </w:r>
    </w:p>
    <w:p w14:paraId="46A5359C" w14:textId="77777777" w:rsidR="00A5254A" w:rsidRPr="008C5CD5" w:rsidRDefault="007945B9" w:rsidP="00556DAF">
      <w:pPr>
        <w:pStyle w:val="a3"/>
        <w:spacing w:before="0" w:line="288" w:lineRule="auto"/>
        <w:ind w:left="113"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Побутові будинки підприємств призначені для розміщення в них приміщень обслуговування працюючих: санітарно-побутових, охорони здоров'я, харчування.</w:t>
      </w:r>
    </w:p>
    <w:p w14:paraId="4B067644" w14:textId="77777777" w:rsidR="00A5254A" w:rsidRPr="008C5CD5" w:rsidRDefault="007945B9" w:rsidP="00556DAF">
      <w:pPr>
        <w:pStyle w:val="a3"/>
        <w:spacing w:before="7" w:line="288" w:lineRule="auto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Допускається передбачати не враховані цими Нормами приміщення або об'єкти соціального призначення відповідно до затверджених планів соціально- економічного розвитку підприємства або квоти робочих місць для інвалідів.</w:t>
      </w:r>
    </w:p>
    <w:p w14:paraId="51F3EB50" w14:textId="77777777" w:rsidR="00A5254A" w:rsidRPr="008C5CD5" w:rsidRDefault="007945B9" w:rsidP="00556DAF">
      <w:pPr>
        <w:pStyle w:val="210"/>
        <w:numPr>
          <w:ilvl w:val="2"/>
          <w:numId w:val="11"/>
        </w:numPr>
        <w:tabs>
          <w:tab w:val="left" w:pos="1465"/>
        </w:tabs>
        <w:spacing w:line="288" w:lineRule="auto"/>
        <w:rPr>
          <w:rFonts w:ascii="Arial" w:hAnsi="Arial" w:cs="Arial"/>
          <w:sz w:val="21"/>
          <w:szCs w:val="21"/>
        </w:rPr>
      </w:pPr>
      <w:bookmarkStart w:id="24" w:name="5.2.1_Загальні_вимоги"/>
      <w:bookmarkStart w:id="25" w:name="_bookmark11"/>
      <w:bookmarkEnd w:id="24"/>
      <w:bookmarkEnd w:id="25"/>
      <w:r w:rsidRPr="008C5CD5">
        <w:rPr>
          <w:rFonts w:ascii="Arial" w:hAnsi="Arial" w:cs="Arial"/>
          <w:sz w:val="21"/>
          <w:szCs w:val="21"/>
        </w:rPr>
        <w:t>Загальні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вимоги</w:t>
      </w:r>
    </w:p>
    <w:p w14:paraId="15974963" w14:textId="77777777" w:rsidR="00A5254A" w:rsidRPr="008C5CD5" w:rsidRDefault="007945B9" w:rsidP="00556DAF">
      <w:pPr>
        <w:pStyle w:val="a4"/>
        <w:numPr>
          <w:ilvl w:val="3"/>
          <w:numId w:val="11"/>
        </w:numPr>
        <w:tabs>
          <w:tab w:val="left" w:pos="2273"/>
        </w:tabs>
        <w:spacing w:before="0" w:line="288" w:lineRule="auto"/>
        <w:ind w:right="107" w:firstLine="72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При проектуванні побутових будинків підприємств у</w:t>
      </w:r>
      <w:r w:rsidRPr="008C5CD5">
        <w:rPr>
          <w:rFonts w:ascii="Arial" w:hAnsi="Arial" w:cs="Arial"/>
          <w:spacing w:val="-4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технологічній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частині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lastRenderedPageBreak/>
        <w:t>проекту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повинна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бути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встановлена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чисельність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працюючих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-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облікова, в найбільш численній зміні (далі - зміні), а також у найбільш численній частині зміни при різниці на початку і закінченні зміни 1 год і більше, що приймається для розрахунку побутових приміщень і пристроїв; при цьому в чисельність працюючих необхідно включати кількість практикантів, що проходять виробниче</w:t>
      </w:r>
      <w:r w:rsidRPr="008C5CD5">
        <w:rPr>
          <w:rFonts w:ascii="Arial" w:hAnsi="Arial" w:cs="Arial"/>
          <w:spacing w:val="-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навчання.</w:t>
      </w:r>
    </w:p>
    <w:p w14:paraId="67E70EF7" w14:textId="77777777" w:rsidR="00A5254A" w:rsidRPr="008C5CD5" w:rsidRDefault="007945B9" w:rsidP="00556DAF">
      <w:pPr>
        <w:pStyle w:val="a3"/>
        <w:spacing w:line="288" w:lineRule="auto"/>
        <w:ind w:right="110" w:firstLine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Для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мобільних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будинків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допускається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приймати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чисельність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зміни,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що</w:t>
      </w:r>
      <w:r w:rsidRPr="008C5CD5">
        <w:rPr>
          <w:rFonts w:ascii="Arial" w:hAnsi="Arial" w:cs="Arial"/>
          <w:spacing w:val="-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дорівнює 70 % облікової, зокрема 30 %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жінок.</w:t>
      </w:r>
    </w:p>
    <w:p w14:paraId="2635F5D2" w14:textId="77777777" w:rsidR="00556DAF" w:rsidRPr="00556DAF" w:rsidRDefault="007945B9" w:rsidP="00556DAF">
      <w:pPr>
        <w:pStyle w:val="a4"/>
        <w:numPr>
          <w:ilvl w:val="3"/>
          <w:numId w:val="11"/>
        </w:numPr>
        <w:tabs>
          <w:tab w:val="left" w:pos="1815"/>
        </w:tabs>
        <w:spacing w:before="185" w:after="4" w:line="288" w:lineRule="auto"/>
        <w:ind w:right="106" w:firstLine="720"/>
        <w:rPr>
          <w:rFonts w:ascii="Arial" w:hAnsi="Arial" w:cs="Arial"/>
          <w:sz w:val="21"/>
          <w:szCs w:val="21"/>
        </w:rPr>
      </w:pPr>
      <w:r w:rsidRPr="00845B60">
        <w:rPr>
          <w:rFonts w:ascii="Arial" w:hAnsi="Arial" w:cs="Arial"/>
          <w:sz w:val="21"/>
          <w:szCs w:val="21"/>
        </w:rPr>
        <w:t>Геометричні параметри, мінімальні відстані між осями і ширину проходів між рядами обладнання побутових приміщень слід приймати за таблицею</w:t>
      </w:r>
      <w:r w:rsidRPr="00845B60">
        <w:rPr>
          <w:rFonts w:ascii="Arial" w:hAnsi="Arial" w:cs="Arial"/>
          <w:spacing w:val="2"/>
          <w:sz w:val="21"/>
          <w:szCs w:val="21"/>
        </w:rPr>
        <w:t xml:space="preserve"> </w:t>
      </w:r>
      <w:r w:rsidRPr="00845B60">
        <w:rPr>
          <w:rFonts w:ascii="Arial" w:hAnsi="Arial" w:cs="Arial"/>
          <w:sz w:val="21"/>
          <w:szCs w:val="21"/>
        </w:rPr>
        <w:t>3.</w:t>
      </w:r>
    </w:p>
    <w:p w14:paraId="7F2435D4" w14:textId="77777777" w:rsidR="00556DAF" w:rsidRPr="00556DAF" w:rsidRDefault="007945B9" w:rsidP="00556DAF">
      <w:pPr>
        <w:tabs>
          <w:tab w:val="left" w:pos="1815"/>
        </w:tabs>
        <w:spacing w:before="185" w:after="4" w:line="288" w:lineRule="auto"/>
        <w:ind w:left="-1328" w:right="106" w:firstLine="1612"/>
        <w:rPr>
          <w:rFonts w:ascii="Arial" w:hAnsi="Arial" w:cs="Arial"/>
          <w:sz w:val="21"/>
          <w:szCs w:val="21"/>
        </w:rPr>
      </w:pPr>
      <w:r w:rsidRPr="00556DAF">
        <w:rPr>
          <w:rFonts w:ascii="Arial" w:hAnsi="Arial" w:cs="Arial"/>
          <w:b/>
          <w:sz w:val="21"/>
          <w:szCs w:val="21"/>
        </w:rPr>
        <w:t>Таблиця 3</w:t>
      </w: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2406"/>
      </w:tblGrid>
      <w:tr w:rsidR="00A5254A" w:rsidRPr="008C5CD5" w14:paraId="397C03D6" w14:textId="77777777" w:rsidTr="00200389">
        <w:trPr>
          <w:trHeight w:hRule="exact" w:val="994"/>
        </w:trPr>
        <w:tc>
          <w:tcPr>
            <w:tcW w:w="7370" w:type="dxa"/>
          </w:tcPr>
          <w:p w14:paraId="2B31FD3A" w14:textId="77777777" w:rsidR="00A5254A" w:rsidRPr="008C5CD5" w:rsidRDefault="007945B9" w:rsidP="00556DAF">
            <w:pPr>
              <w:pStyle w:val="TableParagraph"/>
              <w:spacing w:before="153" w:line="288" w:lineRule="auto"/>
              <w:ind w:left="2783" w:right="277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Найменування</w:t>
            </w:r>
          </w:p>
        </w:tc>
        <w:tc>
          <w:tcPr>
            <w:tcW w:w="2406" w:type="dxa"/>
          </w:tcPr>
          <w:p w14:paraId="37CC739C" w14:textId="77777777" w:rsidR="00A5254A" w:rsidRPr="008C5CD5" w:rsidRDefault="007945B9" w:rsidP="00556DAF">
            <w:pPr>
              <w:pStyle w:val="TableParagraph"/>
              <w:spacing w:line="288" w:lineRule="auto"/>
              <w:ind w:left="626" w:right="411" w:hanging="20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Показник, м, не менше</w:t>
            </w:r>
          </w:p>
        </w:tc>
      </w:tr>
      <w:tr w:rsidR="00A5254A" w:rsidRPr="008C5CD5" w14:paraId="0F934658" w14:textId="77777777">
        <w:trPr>
          <w:trHeight w:hRule="exact" w:val="338"/>
        </w:trPr>
        <w:tc>
          <w:tcPr>
            <w:tcW w:w="9776" w:type="dxa"/>
            <w:gridSpan w:val="2"/>
          </w:tcPr>
          <w:p w14:paraId="65ABEC40" w14:textId="77777777" w:rsidR="00A5254A" w:rsidRPr="008C5CD5" w:rsidRDefault="007945B9">
            <w:pPr>
              <w:pStyle w:val="TableParagraph"/>
              <w:spacing w:line="320" w:lineRule="exact"/>
              <w:ind w:left="3739" w:right="3739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</w:rPr>
              <w:t>Розміри у плані</w:t>
            </w:r>
          </w:p>
        </w:tc>
      </w:tr>
      <w:tr w:rsidR="00A5254A" w:rsidRPr="008C5CD5" w14:paraId="34B1A962" w14:textId="77777777">
        <w:trPr>
          <w:trHeight w:hRule="exact" w:val="336"/>
        </w:trPr>
        <w:tc>
          <w:tcPr>
            <w:tcW w:w="7370" w:type="dxa"/>
          </w:tcPr>
          <w:p w14:paraId="1FFE5172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Кабіни:</w:t>
            </w:r>
          </w:p>
        </w:tc>
        <w:tc>
          <w:tcPr>
            <w:tcW w:w="2406" w:type="dxa"/>
          </w:tcPr>
          <w:p w14:paraId="7A87541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8C5CD5" w14:paraId="7B5F7D6E" w14:textId="77777777">
        <w:trPr>
          <w:trHeight w:hRule="exact" w:val="336"/>
        </w:trPr>
        <w:tc>
          <w:tcPr>
            <w:tcW w:w="7370" w:type="dxa"/>
          </w:tcPr>
          <w:p w14:paraId="1EBBE2E7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душових закриті</w:t>
            </w:r>
          </w:p>
        </w:tc>
        <w:tc>
          <w:tcPr>
            <w:tcW w:w="2406" w:type="dxa"/>
          </w:tcPr>
          <w:p w14:paraId="28FC8AA4" w14:textId="77777777" w:rsidR="00A5254A" w:rsidRPr="008C5CD5" w:rsidRDefault="007945B9">
            <w:pPr>
              <w:pStyle w:val="TableParagraph"/>
              <w:ind w:left="0" w:right="25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1,8x0,9(1,8x1,8)</w:t>
            </w:r>
          </w:p>
        </w:tc>
      </w:tr>
      <w:tr w:rsidR="00A5254A" w:rsidRPr="008C5CD5" w14:paraId="08C22FC5" w14:textId="77777777">
        <w:trPr>
          <w:trHeight w:hRule="exact" w:val="338"/>
        </w:trPr>
        <w:tc>
          <w:tcPr>
            <w:tcW w:w="7370" w:type="dxa"/>
          </w:tcPr>
          <w:p w14:paraId="195BEC95" w14:textId="77777777" w:rsidR="00A5254A" w:rsidRPr="008C5CD5" w:rsidRDefault="007945B9">
            <w:pPr>
              <w:pStyle w:val="TableParagraph"/>
              <w:spacing w:line="317" w:lineRule="exact"/>
              <w:ind w:left="27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душових відкриті і з наскрізним проходом, напівдушів</w:t>
            </w:r>
          </w:p>
        </w:tc>
        <w:tc>
          <w:tcPr>
            <w:tcW w:w="2406" w:type="dxa"/>
          </w:tcPr>
          <w:p w14:paraId="768FE146" w14:textId="77777777" w:rsidR="00A5254A" w:rsidRPr="008C5CD5" w:rsidRDefault="007945B9">
            <w:pPr>
              <w:pStyle w:val="TableParagraph"/>
              <w:spacing w:line="317" w:lineRule="exact"/>
              <w:ind w:left="0" w:right="22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0,9x0,9 (1,2x0,9)</w:t>
            </w:r>
          </w:p>
        </w:tc>
      </w:tr>
      <w:tr w:rsidR="00A5254A" w:rsidRPr="008C5CD5" w14:paraId="29A05725" w14:textId="77777777">
        <w:trPr>
          <w:trHeight w:hRule="exact" w:val="336"/>
        </w:trPr>
        <w:tc>
          <w:tcPr>
            <w:tcW w:w="7370" w:type="dxa"/>
          </w:tcPr>
          <w:p w14:paraId="1CAF5D6E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особистої гігієни жінок</w:t>
            </w:r>
          </w:p>
        </w:tc>
        <w:tc>
          <w:tcPr>
            <w:tcW w:w="2406" w:type="dxa"/>
          </w:tcPr>
          <w:p w14:paraId="0E9FF5AB" w14:textId="77777777" w:rsidR="00A5254A" w:rsidRPr="008C5CD5" w:rsidRDefault="007945B9">
            <w:pPr>
              <w:pStyle w:val="TableParagraph"/>
              <w:ind w:left="0" w:right="22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1,8x1,2 (1,8x2,6)</w:t>
            </w:r>
          </w:p>
        </w:tc>
      </w:tr>
      <w:tr w:rsidR="00A5254A" w:rsidRPr="008C5CD5" w14:paraId="3EA4117C" w14:textId="77777777">
        <w:trPr>
          <w:trHeight w:hRule="exact" w:val="338"/>
        </w:trPr>
        <w:tc>
          <w:tcPr>
            <w:tcW w:w="7370" w:type="dxa"/>
          </w:tcPr>
          <w:p w14:paraId="073BFEDC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туалетів</w:t>
            </w:r>
          </w:p>
        </w:tc>
        <w:tc>
          <w:tcPr>
            <w:tcW w:w="2406" w:type="dxa"/>
          </w:tcPr>
          <w:p w14:paraId="23ACFE4A" w14:textId="77777777" w:rsidR="00A5254A" w:rsidRPr="008C5CD5" w:rsidRDefault="007945B9">
            <w:pPr>
              <w:pStyle w:val="TableParagraph"/>
              <w:ind w:left="0" w:right="15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1,2х0,8 (1,8х1,65)</w:t>
            </w:r>
          </w:p>
        </w:tc>
      </w:tr>
      <w:tr w:rsidR="00A5254A" w:rsidRPr="008C5CD5" w14:paraId="39762070" w14:textId="77777777">
        <w:trPr>
          <w:trHeight w:hRule="exact" w:val="336"/>
        </w:trPr>
        <w:tc>
          <w:tcPr>
            <w:tcW w:w="7370" w:type="dxa"/>
          </w:tcPr>
          <w:p w14:paraId="373F8928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Лави у гардеробних</w:t>
            </w:r>
          </w:p>
        </w:tc>
        <w:tc>
          <w:tcPr>
            <w:tcW w:w="2406" w:type="dxa"/>
          </w:tcPr>
          <w:p w14:paraId="1B7D8579" w14:textId="77777777" w:rsidR="00A5254A" w:rsidRPr="008C5CD5" w:rsidRDefault="007945B9">
            <w:pPr>
              <w:pStyle w:val="TableParagraph"/>
              <w:ind w:left="0" w:right="22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0,3x0,8 (0,6x0,8)</w:t>
            </w:r>
          </w:p>
        </w:tc>
      </w:tr>
      <w:tr w:rsidR="00A5254A" w:rsidRPr="008C5CD5" w14:paraId="1D26A38D" w14:textId="77777777">
        <w:trPr>
          <w:trHeight w:hRule="exact" w:val="336"/>
        </w:trPr>
        <w:tc>
          <w:tcPr>
            <w:tcW w:w="7370" w:type="dxa"/>
          </w:tcPr>
          <w:p w14:paraId="03C74C5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Пристрій питного водопостачання</w:t>
            </w:r>
          </w:p>
        </w:tc>
        <w:tc>
          <w:tcPr>
            <w:tcW w:w="2406" w:type="dxa"/>
          </w:tcPr>
          <w:p w14:paraId="0FC895C7" w14:textId="77777777" w:rsidR="00A5254A" w:rsidRPr="008C5CD5" w:rsidRDefault="007945B9">
            <w:pPr>
              <w:pStyle w:val="TableParagraph"/>
              <w:ind w:left="7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0,5x0,7</w:t>
            </w:r>
          </w:p>
        </w:tc>
      </w:tr>
      <w:tr w:rsidR="00A5254A" w:rsidRPr="00DC764B" w14:paraId="3CC5ECE1" w14:textId="77777777" w:rsidTr="00556DAF">
        <w:trPr>
          <w:trHeight w:hRule="exact" w:val="806"/>
        </w:trPr>
        <w:tc>
          <w:tcPr>
            <w:tcW w:w="7370" w:type="dxa"/>
          </w:tcPr>
          <w:p w14:paraId="6E5D0ACC" w14:textId="77777777" w:rsidR="00A5254A" w:rsidRPr="008C5CD5" w:rsidRDefault="007945B9">
            <w:pPr>
              <w:pStyle w:val="TableParagraph"/>
              <w:spacing w:line="237" w:lineRule="auto"/>
              <w:ind w:right="8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Шафи у гардеробних для вуличного та домашнього одягу (у залежності від кліматичних зон) і спеціального одягу і взуття: 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  <w:lang w:val="ru-RU"/>
              </w:rPr>
              <w:t>*)</w:t>
            </w:r>
          </w:p>
        </w:tc>
        <w:tc>
          <w:tcPr>
            <w:tcW w:w="2406" w:type="dxa"/>
          </w:tcPr>
          <w:p w14:paraId="02742541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8C5CD5" w14:paraId="6A01338B" w14:textId="77777777">
        <w:trPr>
          <w:trHeight w:hRule="exact" w:val="338"/>
        </w:trPr>
        <w:tc>
          <w:tcPr>
            <w:tcW w:w="7370" w:type="dxa"/>
          </w:tcPr>
          <w:p w14:paraId="101D4B69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для всіх груп працюючих (мінімальні);</w:t>
            </w:r>
          </w:p>
        </w:tc>
        <w:tc>
          <w:tcPr>
            <w:tcW w:w="2406" w:type="dxa"/>
          </w:tcPr>
          <w:p w14:paraId="4EE2B331" w14:textId="77777777" w:rsidR="00A5254A" w:rsidRPr="008C5CD5" w:rsidRDefault="007945B9">
            <w:pPr>
              <w:pStyle w:val="TableParagraph"/>
              <w:ind w:left="70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0,25x0,5</w:t>
            </w:r>
          </w:p>
        </w:tc>
      </w:tr>
      <w:tr w:rsidR="00A5254A" w:rsidRPr="008C5CD5" w14:paraId="5B5A2904" w14:textId="77777777">
        <w:trPr>
          <w:trHeight w:hRule="exact" w:val="336"/>
        </w:trPr>
        <w:tc>
          <w:tcPr>
            <w:tcW w:w="7370" w:type="dxa"/>
          </w:tcPr>
          <w:p w14:paraId="4B23460B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для інвалідів</w:t>
            </w:r>
          </w:p>
        </w:tc>
        <w:tc>
          <w:tcPr>
            <w:tcW w:w="2406" w:type="dxa"/>
          </w:tcPr>
          <w:p w14:paraId="2342F914" w14:textId="77777777" w:rsidR="00A5254A" w:rsidRPr="008C5CD5" w:rsidRDefault="007945B9">
            <w:pPr>
              <w:pStyle w:val="TableParagraph"/>
              <w:ind w:left="7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0,4x0,5</w:t>
            </w:r>
          </w:p>
        </w:tc>
      </w:tr>
      <w:tr w:rsidR="00A5254A" w:rsidRPr="008C5CD5" w14:paraId="4E640F32" w14:textId="77777777">
        <w:trPr>
          <w:trHeight w:hRule="exact" w:val="336"/>
        </w:trPr>
        <w:tc>
          <w:tcPr>
            <w:tcW w:w="9776" w:type="dxa"/>
            <w:gridSpan w:val="2"/>
          </w:tcPr>
          <w:p w14:paraId="2CE45380" w14:textId="77777777" w:rsidR="00A5254A" w:rsidRPr="008C5CD5" w:rsidRDefault="007945B9">
            <w:pPr>
              <w:pStyle w:val="TableParagraph"/>
              <w:spacing w:line="320" w:lineRule="exact"/>
              <w:ind w:left="3739" w:right="374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</w:rPr>
              <w:t>Розміри по висоті</w:t>
            </w:r>
          </w:p>
        </w:tc>
      </w:tr>
      <w:tr w:rsidR="00A5254A" w:rsidRPr="008C5CD5" w14:paraId="34F0B950" w14:textId="77777777">
        <w:trPr>
          <w:trHeight w:hRule="exact" w:val="338"/>
        </w:trPr>
        <w:tc>
          <w:tcPr>
            <w:tcW w:w="7370" w:type="dxa"/>
          </w:tcPr>
          <w:p w14:paraId="6FA7C5C1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Розділові перегородки:</w:t>
            </w:r>
          </w:p>
        </w:tc>
        <w:tc>
          <w:tcPr>
            <w:tcW w:w="2406" w:type="dxa"/>
          </w:tcPr>
          <w:p w14:paraId="125A8017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8C5CD5" w14:paraId="647F557A" w14:textId="77777777">
        <w:trPr>
          <w:trHeight w:hRule="exact" w:val="336"/>
        </w:trPr>
        <w:tc>
          <w:tcPr>
            <w:tcW w:w="7370" w:type="dxa"/>
          </w:tcPr>
          <w:p w14:paraId="12020C6E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верху перегородки</w:t>
            </w:r>
          </w:p>
        </w:tc>
        <w:tc>
          <w:tcPr>
            <w:tcW w:w="2406" w:type="dxa"/>
          </w:tcPr>
          <w:p w14:paraId="73A38DAF" w14:textId="77777777" w:rsidR="00A5254A" w:rsidRPr="008C5CD5" w:rsidRDefault="007945B9">
            <w:pPr>
              <w:pStyle w:val="TableParagraph"/>
              <w:ind w:left="930" w:right="9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1,8</w:t>
            </w:r>
          </w:p>
        </w:tc>
      </w:tr>
      <w:tr w:rsidR="00A5254A" w:rsidRPr="008C5CD5" w14:paraId="42CC7235" w14:textId="77777777">
        <w:trPr>
          <w:trHeight w:hRule="exact" w:val="338"/>
        </w:trPr>
        <w:tc>
          <w:tcPr>
            <w:tcW w:w="7370" w:type="dxa"/>
          </w:tcPr>
          <w:p w14:paraId="03FF2089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від підлоги до низу перегородки</w:t>
            </w:r>
          </w:p>
        </w:tc>
        <w:tc>
          <w:tcPr>
            <w:tcW w:w="2406" w:type="dxa"/>
          </w:tcPr>
          <w:p w14:paraId="6D8FDADE" w14:textId="77777777" w:rsidR="00A5254A" w:rsidRPr="008C5CD5" w:rsidRDefault="007945B9">
            <w:pPr>
              <w:pStyle w:val="TableParagraph"/>
              <w:ind w:left="930" w:right="9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0,2</w:t>
            </w:r>
          </w:p>
        </w:tc>
      </w:tr>
      <w:tr w:rsidR="00A5254A" w:rsidRPr="008C5CD5" w14:paraId="307EDB2E" w14:textId="77777777">
        <w:trPr>
          <w:trHeight w:hRule="exact" w:val="336"/>
        </w:trPr>
        <w:tc>
          <w:tcPr>
            <w:tcW w:w="7370" w:type="dxa"/>
          </w:tcPr>
          <w:p w14:paraId="384622F6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Шафи для зберігання одягу</w:t>
            </w:r>
          </w:p>
        </w:tc>
        <w:tc>
          <w:tcPr>
            <w:tcW w:w="2406" w:type="dxa"/>
          </w:tcPr>
          <w:p w14:paraId="75B80AAF" w14:textId="77777777" w:rsidR="00A5254A" w:rsidRPr="008C5CD5" w:rsidRDefault="007945B9">
            <w:pPr>
              <w:pStyle w:val="TableParagraph"/>
              <w:ind w:left="930" w:right="9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1,65</w:t>
            </w:r>
          </w:p>
        </w:tc>
      </w:tr>
      <w:tr w:rsidR="00A5254A" w:rsidRPr="00DC764B" w14:paraId="7BF997DD" w14:textId="77777777">
        <w:trPr>
          <w:trHeight w:hRule="exact" w:val="336"/>
        </w:trPr>
        <w:tc>
          <w:tcPr>
            <w:tcW w:w="9776" w:type="dxa"/>
            <w:gridSpan w:val="2"/>
          </w:tcPr>
          <w:p w14:paraId="0DAB3414" w14:textId="77777777" w:rsidR="00A5254A" w:rsidRPr="008C5CD5" w:rsidRDefault="007945B9">
            <w:pPr>
              <w:pStyle w:val="TableParagraph"/>
              <w:spacing w:line="320" w:lineRule="exact"/>
              <w:ind w:left="2289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Відстань між осями санітарних приладів</w:t>
            </w:r>
          </w:p>
        </w:tc>
      </w:tr>
      <w:tr w:rsidR="00A5254A" w:rsidRPr="008C5CD5" w14:paraId="17E7303A" w14:textId="77777777">
        <w:trPr>
          <w:trHeight w:hRule="exact" w:val="338"/>
        </w:trPr>
        <w:tc>
          <w:tcPr>
            <w:tcW w:w="7370" w:type="dxa"/>
          </w:tcPr>
          <w:p w14:paraId="3143E6C2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Умивальники одиночні</w:t>
            </w:r>
          </w:p>
        </w:tc>
        <w:tc>
          <w:tcPr>
            <w:tcW w:w="2406" w:type="dxa"/>
          </w:tcPr>
          <w:p w14:paraId="14F8627E" w14:textId="77777777" w:rsidR="00A5254A" w:rsidRPr="008C5CD5" w:rsidRDefault="007945B9">
            <w:pPr>
              <w:pStyle w:val="TableParagraph"/>
              <w:spacing w:line="317" w:lineRule="exact"/>
              <w:ind w:left="930" w:right="9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0,65</w:t>
            </w:r>
          </w:p>
        </w:tc>
      </w:tr>
      <w:tr w:rsidR="00A5254A" w:rsidRPr="008C5CD5" w14:paraId="073B3A7D" w14:textId="77777777">
        <w:trPr>
          <w:trHeight w:hRule="exact" w:val="336"/>
        </w:trPr>
        <w:tc>
          <w:tcPr>
            <w:tcW w:w="7370" w:type="dxa"/>
          </w:tcPr>
          <w:p w14:paraId="1B31DA3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Ванни для рук і ніг, пісуари</w:t>
            </w:r>
          </w:p>
        </w:tc>
        <w:tc>
          <w:tcPr>
            <w:tcW w:w="2406" w:type="dxa"/>
          </w:tcPr>
          <w:p w14:paraId="628E46B3" w14:textId="77777777" w:rsidR="00A5254A" w:rsidRPr="008C5CD5" w:rsidRDefault="007945B9">
            <w:pPr>
              <w:pStyle w:val="TableParagraph"/>
              <w:ind w:left="930" w:right="9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0,7</w:t>
            </w:r>
          </w:p>
        </w:tc>
      </w:tr>
      <w:tr w:rsidR="00A5254A" w:rsidRPr="008C5CD5" w14:paraId="4FC7190A" w14:textId="77777777">
        <w:trPr>
          <w:trHeight w:hRule="exact" w:val="338"/>
        </w:trPr>
        <w:tc>
          <w:tcPr>
            <w:tcW w:w="9776" w:type="dxa"/>
            <w:gridSpan w:val="2"/>
          </w:tcPr>
          <w:p w14:paraId="063F91C0" w14:textId="77777777" w:rsidR="00A5254A" w:rsidRPr="008C5CD5" w:rsidRDefault="007945B9">
            <w:pPr>
              <w:pStyle w:val="TableParagraph"/>
              <w:spacing w:line="320" w:lineRule="exact"/>
              <w:ind w:left="2973"/>
              <w:rPr>
                <w:rFonts w:ascii="Arial" w:hAnsi="Arial" w:cs="Arial"/>
                <w:b/>
                <w:sz w:val="21"/>
                <w:szCs w:val="21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</w:rPr>
              <w:t>Ширина проходів між рядами</w:t>
            </w:r>
          </w:p>
        </w:tc>
      </w:tr>
      <w:tr w:rsidR="00A5254A" w:rsidRPr="008C5CD5" w14:paraId="7045270B" w14:textId="77777777">
        <w:trPr>
          <w:trHeight w:hRule="exact" w:val="336"/>
        </w:trPr>
        <w:tc>
          <w:tcPr>
            <w:tcW w:w="7370" w:type="dxa"/>
          </w:tcPr>
          <w:p w14:paraId="2418678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Кабіни душових закриті, умивальники групові</w:t>
            </w:r>
          </w:p>
        </w:tc>
        <w:tc>
          <w:tcPr>
            <w:tcW w:w="2406" w:type="dxa"/>
          </w:tcPr>
          <w:p w14:paraId="574795A8" w14:textId="77777777" w:rsidR="00A5254A" w:rsidRPr="008C5CD5" w:rsidRDefault="007945B9">
            <w:pPr>
              <w:pStyle w:val="TableParagraph"/>
              <w:ind w:left="71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1,2 (1,8)</w:t>
            </w:r>
          </w:p>
        </w:tc>
      </w:tr>
      <w:tr w:rsidR="00A5254A" w:rsidRPr="008C5CD5" w14:paraId="3B35A899" w14:textId="77777777" w:rsidTr="00556DAF">
        <w:trPr>
          <w:cantSplit/>
          <w:trHeight w:hRule="exact" w:val="336"/>
        </w:trPr>
        <w:tc>
          <w:tcPr>
            <w:tcW w:w="7370" w:type="dxa"/>
          </w:tcPr>
          <w:p w14:paraId="27F7C91C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Кабіни душові відкриті і туалети, пісуари</w:t>
            </w:r>
          </w:p>
        </w:tc>
        <w:tc>
          <w:tcPr>
            <w:tcW w:w="2406" w:type="dxa"/>
          </w:tcPr>
          <w:p w14:paraId="67EAF13D" w14:textId="77777777" w:rsidR="00A5254A" w:rsidRPr="008C5CD5" w:rsidRDefault="007945B9">
            <w:pPr>
              <w:pStyle w:val="TableParagraph"/>
              <w:ind w:left="71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1,5 (1,8)</w:t>
            </w:r>
          </w:p>
        </w:tc>
      </w:tr>
      <w:tr w:rsidR="00A5254A" w:rsidRPr="008C5CD5" w14:paraId="7A90B2B1" w14:textId="77777777" w:rsidTr="00556DAF">
        <w:trPr>
          <w:cantSplit/>
          <w:trHeight w:hRule="exact" w:val="338"/>
        </w:trPr>
        <w:tc>
          <w:tcPr>
            <w:tcW w:w="7370" w:type="dxa"/>
          </w:tcPr>
          <w:p w14:paraId="1491BD97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Умивальники одиночні</w:t>
            </w:r>
          </w:p>
        </w:tc>
        <w:tc>
          <w:tcPr>
            <w:tcW w:w="2406" w:type="dxa"/>
          </w:tcPr>
          <w:p w14:paraId="362312B0" w14:textId="77777777" w:rsidR="00A5254A" w:rsidRPr="008C5CD5" w:rsidRDefault="007945B9">
            <w:pPr>
              <w:pStyle w:val="TableParagraph"/>
              <w:spacing w:line="317" w:lineRule="exact"/>
              <w:ind w:left="930" w:right="9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1,8</w:t>
            </w:r>
          </w:p>
        </w:tc>
      </w:tr>
      <w:tr w:rsidR="00A5254A" w:rsidRPr="008C5CD5" w14:paraId="1507D800" w14:textId="77777777" w:rsidTr="00556DAF">
        <w:trPr>
          <w:cantSplit/>
          <w:trHeight w:hRule="exact" w:val="336"/>
        </w:trPr>
        <w:tc>
          <w:tcPr>
            <w:tcW w:w="7370" w:type="dxa"/>
          </w:tcPr>
          <w:p w14:paraId="1C241874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Ванни для рук і ніг, кабіни особистої гігієни жінок і фотарії</w:t>
            </w:r>
          </w:p>
        </w:tc>
        <w:tc>
          <w:tcPr>
            <w:tcW w:w="2406" w:type="dxa"/>
          </w:tcPr>
          <w:p w14:paraId="2FCAE033" w14:textId="77777777" w:rsidR="00A5254A" w:rsidRPr="008C5CD5" w:rsidRDefault="007945B9">
            <w:pPr>
              <w:pStyle w:val="TableParagraph"/>
              <w:ind w:left="930" w:right="9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2,0</w:t>
            </w:r>
          </w:p>
        </w:tc>
      </w:tr>
      <w:tr w:rsidR="00A5254A" w:rsidRPr="00DC764B" w14:paraId="7C316233" w14:textId="77777777" w:rsidTr="00556DAF">
        <w:trPr>
          <w:cantSplit/>
          <w:trHeight w:hRule="exact" w:val="660"/>
        </w:trPr>
        <w:tc>
          <w:tcPr>
            <w:tcW w:w="7370" w:type="dxa"/>
          </w:tcPr>
          <w:p w14:paraId="68F638D0" w14:textId="77777777" w:rsidR="00A5254A" w:rsidRPr="008C5CD5" w:rsidRDefault="007945B9">
            <w:pPr>
              <w:pStyle w:val="TableParagraph"/>
              <w:spacing w:line="240" w:lineRule="auto"/>
              <w:ind w:right="244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Шафи гардеробних для зберігання одягу за кількості відді- лень в ряду:</w:t>
            </w:r>
          </w:p>
        </w:tc>
        <w:tc>
          <w:tcPr>
            <w:tcW w:w="2406" w:type="dxa"/>
          </w:tcPr>
          <w:p w14:paraId="48EE61F9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8C5CD5" w14:paraId="2F3C120A" w14:textId="77777777" w:rsidTr="00200389">
        <w:trPr>
          <w:trHeight w:hRule="exact" w:val="531"/>
        </w:trPr>
        <w:tc>
          <w:tcPr>
            <w:tcW w:w="7370" w:type="dxa"/>
          </w:tcPr>
          <w:p w14:paraId="0D912914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18</w:t>
            </w:r>
          </w:p>
        </w:tc>
        <w:tc>
          <w:tcPr>
            <w:tcW w:w="2406" w:type="dxa"/>
            <w:vAlign w:val="center"/>
          </w:tcPr>
          <w:p w14:paraId="14E1A322" w14:textId="77777777" w:rsidR="00A5254A" w:rsidRPr="008C5CD5" w:rsidRDefault="007945B9" w:rsidP="00200389">
            <w:pPr>
              <w:pStyle w:val="TableParagraph"/>
              <w:ind w:left="0" w:right="16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1,4/1,0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</w:rPr>
              <w:t xml:space="preserve">**) </w:t>
            </w:r>
            <w:r w:rsidRPr="008C5CD5">
              <w:rPr>
                <w:rFonts w:ascii="Arial" w:hAnsi="Arial" w:cs="Arial"/>
                <w:sz w:val="21"/>
                <w:szCs w:val="21"/>
              </w:rPr>
              <w:t>(2,4/1,8)</w:t>
            </w:r>
          </w:p>
        </w:tc>
      </w:tr>
      <w:tr w:rsidR="00A5254A" w:rsidRPr="008C5CD5" w14:paraId="06CE82E8" w14:textId="77777777" w:rsidTr="00200389">
        <w:trPr>
          <w:trHeight w:hRule="exact" w:val="567"/>
        </w:trPr>
        <w:tc>
          <w:tcPr>
            <w:tcW w:w="7370" w:type="dxa"/>
          </w:tcPr>
          <w:p w14:paraId="2E8CD670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18 до 36</w:t>
            </w:r>
          </w:p>
        </w:tc>
        <w:tc>
          <w:tcPr>
            <w:tcW w:w="2406" w:type="dxa"/>
            <w:vAlign w:val="center"/>
          </w:tcPr>
          <w:p w14:paraId="6C0B4121" w14:textId="77777777" w:rsidR="00A5254A" w:rsidRPr="008C5CD5" w:rsidRDefault="007945B9" w:rsidP="00200389">
            <w:pPr>
              <w:pStyle w:val="TableParagraph"/>
              <w:ind w:left="0" w:right="2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2/1,4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</w:rPr>
              <w:t xml:space="preserve">**) </w:t>
            </w:r>
            <w:r w:rsidRPr="008C5CD5">
              <w:rPr>
                <w:rFonts w:ascii="Arial" w:hAnsi="Arial" w:cs="Arial"/>
                <w:sz w:val="21"/>
                <w:szCs w:val="21"/>
              </w:rPr>
              <w:t>(2,4/1,8)</w:t>
            </w:r>
          </w:p>
        </w:tc>
      </w:tr>
      <w:tr w:rsidR="00556DAF" w:rsidRPr="00AD52A7" w14:paraId="53303126" w14:textId="77777777" w:rsidTr="00101197">
        <w:trPr>
          <w:trHeight w:hRule="exact" w:val="583"/>
        </w:trPr>
        <w:tc>
          <w:tcPr>
            <w:tcW w:w="97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B80B1C2" w14:textId="77777777" w:rsidR="00556DAF" w:rsidRPr="008C5CD5" w:rsidRDefault="00556DAF" w:rsidP="00101197">
            <w:pPr>
              <w:pStyle w:val="TableParagraph"/>
              <w:spacing w:line="270" w:lineRule="exact"/>
              <w:ind w:left="278" w:hanging="245"/>
              <w:rPr>
                <w:rFonts w:ascii="Arial" w:hAnsi="Arial" w:cs="Arial"/>
                <w:position w:val="9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position w:val="9"/>
                <w:sz w:val="21"/>
                <w:szCs w:val="21"/>
                <w:lang w:val="ru-RU"/>
              </w:rPr>
              <w:lastRenderedPageBreak/>
              <w:t>Кінець таблиці 3</w:t>
            </w:r>
          </w:p>
        </w:tc>
      </w:tr>
      <w:tr w:rsidR="00A5254A" w:rsidRPr="00DC764B" w14:paraId="09E6FD9C" w14:textId="77777777" w:rsidTr="00101197">
        <w:trPr>
          <w:cantSplit/>
          <w:trHeight w:hRule="exact" w:val="1552"/>
        </w:trPr>
        <w:tc>
          <w:tcPr>
            <w:tcW w:w="9776" w:type="dxa"/>
            <w:gridSpan w:val="2"/>
          </w:tcPr>
          <w:p w14:paraId="7ADA5831" w14:textId="77777777" w:rsidR="00A5254A" w:rsidRPr="008C5CD5" w:rsidRDefault="007945B9">
            <w:pPr>
              <w:pStyle w:val="TableParagraph"/>
              <w:spacing w:line="270" w:lineRule="exact"/>
              <w:ind w:left="278" w:hanging="24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position w:val="9"/>
                <w:sz w:val="21"/>
                <w:szCs w:val="21"/>
                <w:lang w:val="ru-RU"/>
              </w:rPr>
              <w:t xml:space="preserve">*)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Надалі - спецодягу. Для звичайного складу спецодягу (халати, фартухи, легкі  комбінезони)</w:t>
            </w:r>
          </w:p>
          <w:p w14:paraId="25764464" w14:textId="77777777" w:rsidR="00A5254A" w:rsidRPr="008C5CD5" w:rsidRDefault="007945B9">
            <w:pPr>
              <w:pStyle w:val="TableParagraph"/>
              <w:spacing w:line="240" w:lineRule="auto"/>
              <w:ind w:left="278" w:right="22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передбачають шафи розмірами в плані 0,25 м х 0,5 м, для розширеного складу (звичайний склад плюс натільна білизна, засоби індивідуального захисту) - 0,33 м х 0,5 м, для громіздкого спецодягу (розширений склад плюс кожушки, валянки, спеціальні комбінезони) - 0,4 м х 0,5 м.</w:t>
            </w:r>
          </w:p>
          <w:p w14:paraId="452A7C15" w14:textId="77777777" w:rsidR="00A5254A" w:rsidRPr="008C5CD5" w:rsidRDefault="007945B9">
            <w:pPr>
              <w:pStyle w:val="TableParagraph"/>
              <w:spacing w:line="276" w:lineRule="exac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position w:val="9"/>
                <w:sz w:val="21"/>
                <w:szCs w:val="21"/>
                <w:lang w:val="ru-RU"/>
              </w:rPr>
              <w:t xml:space="preserve">**)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 знаменнику наведена ширина проходів між рядами шаф без лав.</w:t>
            </w:r>
          </w:p>
        </w:tc>
      </w:tr>
      <w:tr w:rsidR="00A5254A" w:rsidRPr="00DC764B" w14:paraId="26575969" w14:textId="77777777" w:rsidTr="00FA00A8">
        <w:trPr>
          <w:trHeight w:hRule="exact" w:val="1034"/>
        </w:trPr>
        <w:tc>
          <w:tcPr>
            <w:tcW w:w="9776" w:type="dxa"/>
            <w:gridSpan w:val="2"/>
          </w:tcPr>
          <w:p w14:paraId="7D9C0430" w14:textId="77777777" w:rsidR="00A5254A" w:rsidRPr="00FA00A8" w:rsidRDefault="007945B9">
            <w:pPr>
              <w:pStyle w:val="TableParagraph"/>
              <w:spacing w:line="270" w:lineRule="exact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1.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 xml:space="preserve">Ширину проходів між стіною і рядами обладнання допускається </w:t>
            </w:r>
            <w:proofErr w:type="gramStart"/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зменшувати  на</w:t>
            </w:r>
            <w:proofErr w:type="gramEnd"/>
          </w:p>
          <w:p w14:paraId="6559A051" w14:textId="77777777" w:rsidR="00A5254A" w:rsidRPr="00FA00A8" w:rsidRDefault="007945B9">
            <w:pPr>
              <w:pStyle w:val="TableParagraph"/>
              <w:spacing w:line="240" w:lineRule="auto"/>
              <w:ind w:left="1269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40%, за кількості одиниць обладнання більше шести в ряду - збільшувати на 25%.</w:t>
            </w:r>
          </w:p>
          <w:p w14:paraId="3A683F6F" w14:textId="77777777" w:rsidR="00A5254A" w:rsidRPr="00FA00A8" w:rsidRDefault="007945B9">
            <w:pPr>
              <w:pStyle w:val="TableParagraph"/>
              <w:spacing w:line="240" w:lineRule="auto"/>
              <w:ind w:left="1269" w:hanging="1236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2.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При тупикових проходах між шафами для одягу кількість відділень в ряду змен- шують на 35 %.</w:t>
            </w:r>
          </w:p>
          <w:p w14:paraId="4C565067" w14:textId="77777777" w:rsidR="00A5254A" w:rsidRPr="008C5CD5" w:rsidRDefault="007945B9">
            <w:pPr>
              <w:pStyle w:val="TableParagraph"/>
              <w:spacing w:line="240" w:lineRule="auto"/>
              <w:ind w:left="1269" w:hanging="123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>Примітка</w:t>
            </w:r>
            <w:r w:rsidRPr="00FA00A8">
              <w:rPr>
                <w:rFonts w:ascii="Arial" w:hAnsi="Arial" w:cs="Arial"/>
                <w:b/>
                <w:spacing w:val="-12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>3.</w:t>
            </w:r>
            <w:r w:rsidRPr="00FA00A8">
              <w:rPr>
                <w:rFonts w:ascii="Arial" w:hAnsi="Arial" w:cs="Arial"/>
                <w:b/>
                <w:spacing w:val="-14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У</w:t>
            </w:r>
            <w:r w:rsidRPr="00FA00A8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дужках</w:t>
            </w:r>
            <w:proofErr w:type="gramEnd"/>
            <w:r w:rsidRPr="00FA00A8">
              <w:rPr>
                <w:rFonts w:ascii="Arial" w:hAnsi="Arial" w:cs="Arial"/>
                <w:spacing w:val="-11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вказані</w:t>
            </w:r>
            <w:r w:rsidRPr="00FA00A8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показники</w:t>
            </w:r>
            <w:r w:rsidRPr="00FA00A8">
              <w:rPr>
                <w:rFonts w:ascii="Arial" w:hAnsi="Arial" w:cs="Arial"/>
                <w:spacing w:val="-13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для</w:t>
            </w:r>
            <w:r w:rsidRPr="00FA00A8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інвалідів</w:t>
            </w:r>
            <w:r w:rsidRPr="00FA00A8">
              <w:rPr>
                <w:rFonts w:ascii="Arial" w:hAnsi="Arial" w:cs="Arial"/>
                <w:spacing w:val="-13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із</w:t>
            </w:r>
            <w:r w:rsidRPr="00FA00A8">
              <w:rPr>
                <w:rFonts w:ascii="Arial" w:hAnsi="Arial" w:cs="Arial"/>
                <w:spacing w:val="-13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порушенням</w:t>
            </w:r>
            <w:r w:rsidRPr="00FA00A8">
              <w:rPr>
                <w:rFonts w:ascii="Arial" w:hAnsi="Arial" w:cs="Arial"/>
                <w:spacing w:val="-13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роботи</w:t>
            </w:r>
            <w:r w:rsidRPr="00FA00A8">
              <w:rPr>
                <w:rFonts w:ascii="Arial" w:hAnsi="Arial" w:cs="Arial"/>
                <w:spacing w:val="-11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опорно-рухового апарата.</w:t>
            </w:r>
          </w:p>
        </w:tc>
      </w:tr>
    </w:tbl>
    <w:p w14:paraId="000DCA65" w14:textId="77777777" w:rsidR="00A5254A" w:rsidRPr="008C5CD5" w:rsidRDefault="007945B9" w:rsidP="00FA00A8">
      <w:pPr>
        <w:pStyle w:val="210"/>
        <w:numPr>
          <w:ilvl w:val="2"/>
          <w:numId w:val="11"/>
        </w:numPr>
        <w:tabs>
          <w:tab w:val="left" w:pos="1465"/>
        </w:tabs>
        <w:spacing w:before="187" w:line="288" w:lineRule="auto"/>
        <w:rPr>
          <w:rFonts w:ascii="Arial" w:hAnsi="Arial" w:cs="Arial"/>
          <w:sz w:val="21"/>
          <w:szCs w:val="21"/>
        </w:rPr>
      </w:pPr>
      <w:bookmarkStart w:id="26" w:name="5.2.2_Санітарно-побутові_приміщення"/>
      <w:bookmarkStart w:id="27" w:name="_bookmark12"/>
      <w:bookmarkEnd w:id="26"/>
      <w:bookmarkEnd w:id="27"/>
      <w:r w:rsidRPr="008C5CD5">
        <w:rPr>
          <w:rFonts w:ascii="Arial" w:hAnsi="Arial" w:cs="Arial"/>
          <w:sz w:val="21"/>
          <w:szCs w:val="21"/>
        </w:rPr>
        <w:t>Санітарно-побутові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приміщення</w:t>
      </w:r>
    </w:p>
    <w:p w14:paraId="2C1A2F7A" w14:textId="77777777" w:rsidR="00A5254A" w:rsidRPr="008C5CD5" w:rsidRDefault="00A5254A" w:rsidP="00FA00A8">
      <w:pPr>
        <w:pStyle w:val="a3"/>
        <w:spacing w:before="10" w:line="288" w:lineRule="auto"/>
        <w:ind w:left="0"/>
        <w:rPr>
          <w:rFonts w:ascii="Arial" w:hAnsi="Arial" w:cs="Arial"/>
          <w:b/>
          <w:i/>
          <w:sz w:val="21"/>
          <w:szCs w:val="21"/>
        </w:rPr>
      </w:pPr>
    </w:p>
    <w:p w14:paraId="039C2A4D" w14:textId="77777777" w:rsidR="00A5254A" w:rsidRPr="008C5CD5" w:rsidRDefault="007945B9" w:rsidP="00FA00A8">
      <w:pPr>
        <w:pStyle w:val="a4"/>
        <w:numPr>
          <w:ilvl w:val="3"/>
          <w:numId w:val="11"/>
        </w:numPr>
        <w:tabs>
          <w:tab w:val="left" w:pos="1680"/>
        </w:tabs>
        <w:spacing w:before="0" w:line="288" w:lineRule="auto"/>
        <w:ind w:right="167" w:firstLine="72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 xml:space="preserve">До складу санітарно-побутових приміщень входять гардеробні, </w:t>
      </w:r>
      <w:r w:rsidRPr="008C5CD5">
        <w:rPr>
          <w:rFonts w:ascii="Arial" w:hAnsi="Arial" w:cs="Arial"/>
          <w:spacing w:val="-3"/>
          <w:sz w:val="21"/>
          <w:szCs w:val="21"/>
        </w:rPr>
        <w:t>ду</w:t>
      </w:r>
      <w:r w:rsidRPr="008C5CD5">
        <w:rPr>
          <w:rFonts w:ascii="Arial" w:hAnsi="Arial" w:cs="Arial"/>
          <w:sz w:val="21"/>
          <w:szCs w:val="21"/>
        </w:rPr>
        <w:t>шові, умивальні, туалети, приміщення для куріння, місця для розміщення напівдушів, пристроїв питного водопостачання, приміщення для обігрівання або охолоджування, обробки, зберігання і видачі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спецодягу.</w:t>
      </w:r>
    </w:p>
    <w:p w14:paraId="190F77F5" w14:textId="77777777" w:rsidR="00A5254A" w:rsidRPr="008C5CD5" w:rsidRDefault="007945B9" w:rsidP="00FA00A8">
      <w:pPr>
        <w:pStyle w:val="a3"/>
        <w:spacing w:before="7" w:line="288" w:lineRule="auto"/>
        <w:ind w:right="17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b/>
          <w:sz w:val="21"/>
          <w:szCs w:val="21"/>
          <w:lang w:val="ru-RU"/>
        </w:rPr>
        <w:t xml:space="preserve">Примітка. </w:t>
      </w:r>
      <w:r w:rsidRPr="008C5CD5">
        <w:rPr>
          <w:rFonts w:ascii="Arial" w:hAnsi="Arial" w:cs="Arial"/>
          <w:sz w:val="21"/>
          <w:szCs w:val="21"/>
          <w:lang w:val="ru-RU"/>
        </w:rPr>
        <w:t>У відповідності з відомчими нормативними документами допускається передбачати в доповнення до вказаних інші санітарно-побутові приміщення й обладнання.</w:t>
      </w:r>
    </w:p>
    <w:p w14:paraId="0179BD63" w14:textId="77777777" w:rsidR="00A5254A" w:rsidRPr="008C5CD5" w:rsidRDefault="007945B9" w:rsidP="00FA00A8">
      <w:pPr>
        <w:pStyle w:val="a4"/>
        <w:numPr>
          <w:ilvl w:val="3"/>
          <w:numId w:val="11"/>
        </w:numPr>
        <w:tabs>
          <w:tab w:val="left" w:pos="1701"/>
        </w:tabs>
        <w:spacing w:line="288" w:lineRule="auto"/>
        <w:ind w:right="170" w:firstLine="720"/>
        <w:rPr>
          <w:rFonts w:ascii="Arial" w:hAnsi="Arial" w:cs="Arial"/>
          <w:sz w:val="21"/>
          <w:szCs w:val="21"/>
        </w:rPr>
      </w:pPr>
      <w:r w:rsidRPr="00AD52A7">
        <w:rPr>
          <w:rFonts w:ascii="Arial" w:hAnsi="Arial" w:cs="Arial"/>
          <w:sz w:val="21"/>
          <w:szCs w:val="21"/>
          <w:lang w:val="ru-RU"/>
        </w:rPr>
        <w:t>Санітарно-побутові приміщення для працюючих, зайнятих безпосередньо на виробництві, повинні проектуватися залежно від груп виробничих процесів згідно з таблицею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4.</w:t>
      </w:r>
    </w:p>
    <w:p w14:paraId="3663281A" w14:textId="77777777" w:rsidR="00A5254A" w:rsidRPr="008C5CD5" w:rsidRDefault="007945B9">
      <w:pPr>
        <w:pStyle w:val="110"/>
        <w:spacing w:before="1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4</w:t>
      </w:r>
    </w:p>
    <w:p w14:paraId="15063C93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18"/>
        <w:gridCol w:w="1133"/>
        <w:gridCol w:w="852"/>
        <w:gridCol w:w="1985"/>
        <w:gridCol w:w="1558"/>
      </w:tblGrid>
      <w:tr w:rsidR="00A5254A" w:rsidRPr="00DC764B" w14:paraId="01372D40" w14:textId="77777777" w:rsidTr="00FA00A8">
        <w:trPr>
          <w:trHeight w:hRule="exact" w:val="619"/>
        </w:trPr>
        <w:tc>
          <w:tcPr>
            <w:tcW w:w="994" w:type="dxa"/>
            <w:vMerge w:val="restart"/>
          </w:tcPr>
          <w:p w14:paraId="2B4E8B27" w14:textId="77777777" w:rsidR="00A5254A" w:rsidRPr="008C5CD5" w:rsidRDefault="007945B9">
            <w:pPr>
              <w:pStyle w:val="TableParagraph"/>
              <w:spacing w:before="2" w:line="240" w:lineRule="auto"/>
              <w:ind w:left="91" w:right="86" w:hanging="5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Група вироб- ничих проце- сів</w:t>
            </w:r>
          </w:p>
        </w:tc>
        <w:tc>
          <w:tcPr>
            <w:tcW w:w="3118" w:type="dxa"/>
            <w:vMerge w:val="restart"/>
          </w:tcPr>
          <w:p w14:paraId="7F3D1009" w14:textId="77777777" w:rsidR="00A5254A" w:rsidRPr="008C5CD5" w:rsidRDefault="00A5254A">
            <w:pPr>
              <w:pStyle w:val="TableParagraph"/>
              <w:spacing w:before="2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649D244D" w14:textId="77777777" w:rsidR="00A5254A" w:rsidRPr="008C5CD5" w:rsidRDefault="007945B9">
            <w:pPr>
              <w:pStyle w:val="TableParagraph"/>
              <w:spacing w:line="240" w:lineRule="auto"/>
              <w:ind w:left="100" w:right="94" w:hanging="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Санітарна характерис- тика виробничих проце- сів</w:t>
            </w:r>
          </w:p>
        </w:tc>
        <w:tc>
          <w:tcPr>
            <w:tcW w:w="1985" w:type="dxa"/>
            <w:gridSpan w:val="2"/>
          </w:tcPr>
          <w:p w14:paraId="7B8681B3" w14:textId="77777777" w:rsidR="00A5254A" w:rsidRPr="008C5CD5" w:rsidRDefault="007945B9">
            <w:pPr>
              <w:pStyle w:val="TableParagraph"/>
              <w:spacing w:line="240" w:lineRule="auto"/>
              <w:ind w:left="172" w:right="150" w:hanging="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Розрахункова кількість осіб</w:t>
            </w:r>
          </w:p>
        </w:tc>
        <w:tc>
          <w:tcPr>
            <w:tcW w:w="1985" w:type="dxa"/>
            <w:vMerge w:val="restart"/>
          </w:tcPr>
          <w:p w14:paraId="722AA729" w14:textId="77777777" w:rsidR="00A5254A" w:rsidRPr="008C5CD5" w:rsidRDefault="007945B9">
            <w:pPr>
              <w:pStyle w:val="TableParagraph"/>
              <w:spacing w:before="163" w:line="240" w:lineRule="auto"/>
              <w:ind w:left="55" w:right="56" w:firstLine="79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Тип гардероб- них, кількість відділень шафи на одну особу</w:t>
            </w:r>
          </w:p>
        </w:tc>
        <w:tc>
          <w:tcPr>
            <w:tcW w:w="1558" w:type="dxa"/>
            <w:vMerge w:val="restart"/>
          </w:tcPr>
          <w:p w14:paraId="695BC8E7" w14:textId="77777777" w:rsidR="00A5254A" w:rsidRPr="008C5CD5" w:rsidRDefault="007945B9">
            <w:pPr>
              <w:pStyle w:val="TableParagraph"/>
              <w:spacing w:before="163" w:line="240" w:lineRule="auto"/>
              <w:ind w:left="38" w:right="36" w:firstLine="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Спеціальні побутові приміщення і пристрої</w:t>
            </w:r>
          </w:p>
        </w:tc>
      </w:tr>
      <w:tr w:rsidR="00A5254A" w:rsidRPr="008C5CD5" w14:paraId="5711317D" w14:textId="77777777" w:rsidTr="00101197">
        <w:trPr>
          <w:trHeight w:hRule="exact" w:val="982"/>
        </w:trPr>
        <w:tc>
          <w:tcPr>
            <w:tcW w:w="994" w:type="dxa"/>
            <w:vMerge/>
          </w:tcPr>
          <w:p w14:paraId="3CCF8FDF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  <w:vMerge/>
          </w:tcPr>
          <w:p w14:paraId="01CF2A8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133" w:type="dxa"/>
          </w:tcPr>
          <w:p w14:paraId="039EDA5B" w14:textId="77777777" w:rsidR="00A5254A" w:rsidRPr="008C5CD5" w:rsidRDefault="007945B9">
            <w:pPr>
              <w:pStyle w:val="TableParagraph"/>
              <w:spacing w:line="240" w:lineRule="auto"/>
              <w:ind w:left="105" w:right="94" w:hanging="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одну душову сітку</w:t>
            </w:r>
          </w:p>
        </w:tc>
        <w:tc>
          <w:tcPr>
            <w:tcW w:w="852" w:type="dxa"/>
          </w:tcPr>
          <w:p w14:paraId="002B84B8" w14:textId="77777777" w:rsidR="00A5254A" w:rsidRPr="008C5CD5" w:rsidRDefault="007945B9">
            <w:pPr>
              <w:pStyle w:val="TableParagraph"/>
              <w:spacing w:line="240" w:lineRule="auto"/>
              <w:ind w:left="127" w:right="108" w:firstLine="1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один кран</w:t>
            </w:r>
          </w:p>
        </w:tc>
        <w:tc>
          <w:tcPr>
            <w:tcW w:w="1985" w:type="dxa"/>
            <w:vMerge/>
          </w:tcPr>
          <w:p w14:paraId="208F3F08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vMerge/>
          </w:tcPr>
          <w:p w14:paraId="3271E95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DC764B" w14:paraId="39BBE5EA" w14:textId="77777777" w:rsidTr="00101197">
        <w:trPr>
          <w:trHeight w:hRule="exact" w:val="840"/>
        </w:trPr>
        <w:tc>
          <w:tcPr>
            <w:tcW w:w="994" w:type="dxa"/>
          </w:tcPr>
          <w:p w14:paraId="49A4752B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14:paraId="452FD23B" w14:textId="77777777" w:rsidR="00A5254A" w:rsidRPr="008C5CD5" w:rsidRDefault="007945B9">
            <w:pPr>
              <w:pStyle w:val="TableParagraph"/>
              <w:spacing w:line="240" w:lineRule="auto"/>
              <w:ind w:right="3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Процеси, які викликають забруднення 3-го і 4-го класів небезпеки:</w:t>
            </w:r>
          </w:p>
        </w:tc>
        <w:tc>
          <w:tcPr>
            <w:tcW w:w="1133" w:type="dxa"/>
          </w:tcPr>
          <w:p w14:paraId="56A0F294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852" w:type="dxa"/>
          </w:tcPr>
          <w:p w14:paraId="77870D1A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130E898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</w:tcPr>
          <w:p w14:paraId="2FBE7C86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8C5CD5" w14:paraId="05286C73" w14:textId="77777777" w:rsidTr="00FA00A8">
        <w:trPr>
          <w:trHeight w:hRule="exact" w:val="579"/>
        </w:trPr>
        <w:tc>
          <w:tcPr>
            <w:tcW w:w="994" w:type="dxa"/>
          </w:tcPr>
          <w:p w14:paraId="7870158D" w14:textId="77777777" w:rsidR="00A5254A" w:rsidRPr="008C5CD5" w:rsidRDefault="007945B9">
            <w:pPr>
              <w:pStyle w:val="TableParagraph"/>
              <w:spacing w:line="317" w:lineRule="exact"/>
              <w:ind w:left="328" w:right="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1а</w:t>
            </w:r>
          </w:p>
        </w:tc>
        <w:tc>
          <w:tcPr>
            <w:tcW w:w="3118" w:type="dxa"/>
          </w:tcPr>
          <w:p w14:paraId="7EF7B05D" w14:textId="77777777" w:rsidR="00A5254A" w:rsidRPr="008C5CD5" w:rsidRDefault="007945B9">
            <w:pPr>
              <w:pStyle w:val="TableParagraph"/>
              <w:spacing w:line="317" w:lineRule="exact"/>
              <w:ind w:left="2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тільки рук</w:t>
            </w:r>
          </w:p>
        </w:tc>
        <w:tc>
          <w:tcPr>
            <w:tcW w:w="1133" w:type="dxa"/>
          </w:tcPr>
          <w:p w14:paraId="7F35E095" w14:textId="77777777" w:rsidR="00A5254A" w:rsidRPr="008C5CD5" w:rsidRDefault="007945B9">
            <w:pPr>
              <w:pStyle w:val="TableParagraph"/>
              <w:spacing w:line="317" w:lineRule="exact"/>
              <w:ind w:left="401" w:right="39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852" w:type="dxa"/>
          </w:tcPr>
          <w:p w14:paraId="50F5BD9F" w14:textId="77777777" w:rsidR="00A5254A" w:rsidRPr="008C5CD5" w:rsidRDefault="007945B9">
            <w:pPr>
              <w:pStyle w:val="TableParagraph"/>
              <w:spacing w:line="317" w:lineRule="exact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985" w:type="dxa"/>
          </w:tcPr>
          <w:p w14:paraId="7E786296" w14:textId="77777777" w:rsidR="00A5254A" w:rsidRPr="008C5CD5" w:rsidRDefault="007945B9">
            <w:pPr>
              <w:pStyle w:val="TableParagraph"/>
              <w:spacing w:line="240" w:lineRule="auto"/>
              <w:ind w:right="22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Загальні, одне відділення</w:t>
            </w:r>
          </w:p>
        </w:tc>
        <w:tc>
          <w:tcPr>
            <w:tcW w:w="1558" w:type="dxa"/>
          </w:tcPr>
          <w:p w14:paraId="6B6B0EEC" w14:textId="77777777" w:rsidR="00A5254A" w:rsidRPr="008C5CD5" w:rsidRDefault="007945B9">
            <w:pPr>
              <w:pStyle w:val="TableParagraph"/>
              <w:spacing w:line="317" w:lineRule="exac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3CCF5654" w14:textId="77777777" w:rsidTr="00FA00A8">
        <w:trPr>
          <w:trHeight w:hRule="exact" w:val="559"/>
        </w:trPr>
        <w:tc>
          <w:tcPr>
            <w:tcW w:w="994" w:type="dxa"/>
          </w:tcPr>
          <w:p w14:paraId="7AD51CDD" w14:textId="77777777" w:rsidR="00A5254A" w:rsidRPr="008C5CD5" w:rsidRDefault="007945B9">
            <w:pPr>
              <w:pStyle w:val="TableParagraph"/>
              <w:ind w:left="328" w:right="3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1б</w:t>
            </w:r>
          </w:p>
        </w:tc>
        <w:tc>
          <w:tcPr>
            <w:tcW w:w="3118" w:type="dxa"/>
          </w:tcPr>
          <w:p w14:paraId="5CC1471D" w14:textId="77777777" w:rsidR="00A5254A" w:rsidRPr="008C5CD5" w:rsidRDefault="007945B9">
            <w:pPr>
              <w:pStyle w:val="TableParagraph"/>
              <w:ind w:left="2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тіла та спецодягу</w:t>
            </w:r>
          </w:p>
        </w:tc>
        <w:tc>
          <w:tcPr>
            <w:tcW w:w="1133" w:type="dxa"/>
          </w:tcPr>
          <w:p w14:paraId="7DD2150C" w14:textId="77777777" w:rsidR="00A5254A" w:rsidRPr="008C5CD5" w:rsidRDefault="007945B9">
            <w:pPr>
              <w:pStyle w:val="TableParagraph"/>
              <w:ind w:left="401" w:right="39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852" w:type="dxa"/>
          </w:tcPr>
          <w:p w14:paraId="7F7E74AD" w14:textId="77777777" w:rsidR="00A5254A" w:rsidRPr="008C5CD5" w:rsidRDefault="007945B9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85" w:type="dxa"/>
          </w:tcPr>
          <w:p w14:paraId="314F12D9" w14:textId="77777777" w:rsidR="00A5254A" w:rsidRPr="008C5CD5" w:rsidRDefault="007945B9">
            <w:pPr>
              <w:pStyle w:val="TableParagraph"/>
              <w:spacing w:line="240" w:lineRule="auto"/>
              <w:ind w:right="37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Загальні, два відділення</w:t>
            </w:r>
          </w:p>
        </w:tc>
        <w:tc>
          <w:tcPr>
            <w:tcW w:w="1558" w:type="dxa"/>
          </w:tcPr>
          <w:p w14:paraId="4192EE5E" w14:textId="77777777" w:rsidR="00A5254A" w:rsidRPr="008C5CD5" w:rsidRDefault="007945B9">
            <w:pPr>
              <w:pStyle w:val="Table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1320713C" w14:textId="77777777" w:rsidTr="00101197">
        <w:trPr>
          <w:trHeight w:hRule="exact" w:val="1123"/>
        </w:trPr>
        <w:tc>
          <w:tcPr>
            <w:tcW w:w="994" w:type="dxa"/>
          </w:tcPr>
          <w:p w14:paraId="792FA79C" w14:textId="77777777" w:rsidR="00A5254A" w:rsidRPr="008C5CD5" w:rsidRDefault="007945B9">
            <w:pPr>
              <w:pStyle w:val="TableParagraph"/>
              <w:spacing w:line="317" w:lineRule="exact"/>
              <w:ind w:left="328" w:right="3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1в</w:t>
            </w:r>
          </w:p>
        </w:tc>
        <w:tc>
          <w:tcPr>
            <w:tcW w:w="3118" w:type="dxa"/>
          </w:tcPr>
          <w:p w14:paraId="343DF65F" w14:textId="77777777" w:rsidR="00A5254A" w:rsidRPr="008C5CD5" w:rsidRDefault="007945B9">
            <w:pPr>
              <w:pStyle w:val="TableParagraph"/>
              <w:spacing w:line="240" w:lineRule="auto"/>
              <w:ind w:left="275" w:right="51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тіла та спецодягу, що видаляється з викорис- танням спеціальних миючих засобів</w:t>
            </w:r>
          </w:p>
        </w:tc>
        <w:tc>
          <w:tcPr>
            <w:tcW w:w="1133" w:type="dxa"/>
          </w:tcPr>
          <w:p w14:paraId="4821672A" w14:textId="77777777" w:rsidR="00A5254A" w:rsidRPr="008C5CD5" w:rsidRDefault="007945B9">
            <w:pPr>
              <w:pStyle w:val="TableParagraph"/>
              <w:spacing w:line="317" w:lineRule="exact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852" w:type="dxa"/>
          </w:tcPr>
          <w:p w14:paraId="447F8921" w14:textId="77777777" w:rsidR="00A5254A" w:rsidRPr="008C5CD5" w:rsidRDefault="007945B9">
            <w:pPr>
              <w:pStyle w:val="TableParagraph"/>
              <w:spacing w:line="317" w:lineRule="exact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</w:tcPr>
          <w:p w14:paraId="6BBC8CC7" w14:textId="77777777" w:rsidR="00A5254A" w:rsidRPr="008C5CD5" w:rsidRDefault="007945B9">
            <w:pPr>
              <w:pStyle w:val="TableParagraph"/>
              <w:spacing w:line="240" w:lineRule="auto"/>
              <w:ind w:right="306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Роздільні, по одному відді- ленню</w:t>
            </w:r>
          </w:p>
        </w:tc>
        <w:tc>
          <w:tcPr>
            <w:tcW w:w="1558" w:type="dxa"/>
          </w:tcPr>
          <w:p w14:paraId="3B71ADAC" w14:textId="77777777" w:rsidR="00A5254A" w:rsidRPr="008C5CD5" w:rsidRDefault="007945B9">
            <w:pPr>
              <w:pStyle w:val="TableParagraph"/>
              <w:spacing w:line="240" w:lineRule="auto"/>
              <w:ind w:left="110" w:right="108" w:firstLine="3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Хімчистка або прання спецодягу</w:t>
            </w:r>
          </w:p>
        </w:tc>
      </w:tr>
      <w:tr w:rsidR="00A5254A" w:rsidRPr="00DC764B" w14:paraId="3AEDCA85" w14:textId="77777777" w:rsidTr="00FA00A8">
        <w:trPr>
          <w:trHeight w:hRule="exact" w:val="1122"/>
        </w:trPr>
        <w:tc>
          <w:tcPr>
            <w:tcW w:w="994" w:type="dxa"/>
          </w:tcPr>
          <w:p w14:paraId="5EA4C4CA" w14:textId="77777777" w:rsidR="00A5254A" w:rsidRPr="008C5CD5" w:rsidRDefault="007945B9">
            <w:pPr>
              <w:pStyle w:val="TableParagraph"/>
              <w:spacing w:line="317" w:lineRule="exact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118" w:type="dxa"/>
          </w:tcPr>
          <w:p w14:paraId="721E69D9" w14:textId="77777777" w:rsidR="00A5254A" w:rsidRPr="008C5CD5" w:rsidRDefault="007945B9">
            <w:pPr>
              <w:pStyle w:val="TableParagraph"/>
              <w:spacing w:line="240" w:lineRule="auto"/>
              <w:ind w:right="6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Процеси, що протікають при надлишках явного тепла або за несприятли- вих метеорологічних умов:</w:t>
            </w:r>
          </w:p>
        </w:tc>
        <w:tc>
          <w:tcPr>
            <w:tcW w:w="1133" w:type="dxa"/>
          </w:tcPr>
          <w:p w14:paraId="13CF9C53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852" w:type="dxa"/>
          </w:tcPr>
          <w:p w14:paraId="1EACE49C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69CB00F2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</w:tcPr>
          <w:p w14:paraId="2BF040AC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DC764B" w14:paraId="395BA098" w14:textId="77777777" w:rsidTr="00101197">
        <w:trPr>
          <w:trHeight w:hRule="exact" w:val="716"/>
        </w:trPr>
        <w:tc>
          <w:tcPr>
            <w:tcW w:w="994" w:type="dxa"/>
          </w:tcPr>
          <w:p w14:paraId="4F7F2775" w14:textId="77777777" w:rsidR="00A5254A" w:rsidRPr="008C5CD5" w:rsidRDefault="007945B9">
            <w:pPr>
              <w:pStyle w:val="TableParagraph"/>
              <w:spacing w:line="317" w:lineRule="exact"/>
              <w:ind w:left="328" w:right="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2а</w:t>
            </w:r>
          </w:p>
        </w:tc>
        <w:tc>
          <w:tcPr>
            <w:tcW w:w="3118" w:type="dxa"/>
          </w:tcPr>
          <w:p w14:paraId="5C1996DC" w14:textId="77777777" w:rsidR="00A5254A" w:rsidRPr="008C5CD5" w:rsidRDefault="007945B9">
            <w:pPr>
              <w:pStyle w:val="TableParagraph"/>
              <w:spacing w:line="240" w:lineRule="auto"/>
              <w:ind w:right="36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надлишками явного конвекційного тепла</w:t>
            </w:r>
          </w:p>
        </w:tc>
        <w:tc>
          <w:tcPr>
            <w:tcW w:w="1133" w:type="dxa"/>
          </w:tcPr>
          <w:p w14:paraId="5CBD4A37" w14:textId="77777777" w:rsidR="00A5254A" w:rsidRPr="008C5CD5" w:rsidRDefault="007945B9">
            <w:pPr>
              <w:pStyle w:val="TableParagraph"/>
              <w:spacing w:line="317" w:lineRule="exact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852" w:type="dxa"/>
          </w:tcPr>
          <w:p w14:paraId="64D50714" w14:textId="77777777" w:rsidR="00A5254A" w:rsidRPr="008C5CD5" w:rsidRDefault="007945B9">
            <w:pPr>
              <w:pStyle w:val="TableParagraph"/>
              <w:spacing w:line="317" w:lineRule="exact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  <w:vMerge w:val="restart"/>
          </w:tcPr>
          <w:p w14:paraId="5B7D8812" w14:textId="77777777" w:rsidR="00A5254A" w:rsidRPr="008C5CD5" w:rsidRDefault="007945B9">
            <w:pPr>
              <w:pStyle w:val="TableParagraph"/>
              <w:spacing w:line="240" w:lineRule="auto"/>
              <w:ind w:right="37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Загальні, два відділення</w:t>
            </w:r>
          </w:p>
        </w:tc>
        <w:tc>
          <w:tcPr>
            <w:tcW w:w="1558" w:type="dxa"/>
            <w:vMerge w:val="restart"/>
          </w:tcPr>
          <w:p w14:paraId="79D9F367" w14:textId="77777777" w:rsidR="00A5254A" w:rsidRPr="008C5CD5" w:rsidRDefault="007945B9" w:rsidP="00FA00A8">
            <w:pPr>
              <w:pStyle w:val="TableParagraph"/>
              <w:tabs>
                <w:tab w:val="left" w:pos="1101"/>
              </w:tabs>
              <w:spacing w:line="240" w:lineRule="auto"/>
              <w:ind w:right="2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 щення</w:t>
            </w:r>
            <w:r w:rsidR="00FA00A8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для охолоджу- вання</w:t>
            </w:r>
          </w:p>
        </w:tc>
      </w:tr>
      <w:tr w:rsidR="00A5254A" w:rsidRPr="008C5CD5" w14:paraId="69656235" w14:textId="77777777" w:rsidTr="001D2F94">
        <w:trPr>
          <w:trHeight w:hRule="exact" w:val="712"/>
        </w:trPr>
        <w:tc>
          <w:tcPr>
            <w:tcW w:w="994" w:type="dxa"/>
          </w:tcPr>
          <w:p w14:paraId="0B2CA989" w14:textId="77777777" w:rsidR="00A5254A" w:rsidRPr="008C5CD5" w:rsidRDefault="007945B9">
            <w:pPr>
              <w:pStyle w:val="TableParagraph"/>
              <w:ind w:left="328" w:right="3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2б</w:t>
            </w:r>
          </w:p>
        </w:tc>
        <w:tc>
          <w:tcPr>
            <w:tcW w:w="3118" w:type="dxa"/>
          </w:tcPr>
          <w:p w14:paraId="4B7096BB" w14:textId="77777777" w:rsidR="00A5254A" w:rsidRPr="008C5CD5" w:rsidRDefault="007945B9">
            <w:pPr>
              <w:pStyle w:val="TableParagraph"/>
              <w:spacing w:line="240" w:lineRule="auto"/>
              <w:ind w:right="36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надлишками явного променевого тепла</w:t>
            </w:r>
          </w:p>
        </w:tc>
        <w:tc>
          <w:tcPr>
            <w:tcW w:w="1133" w:type="dxa"/>
          </w:tcPr>
          <w:p w14:paraId="395352FC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52" w:type="dxa"/>
          </w:tcPr>
          <w:p w14:paraId="4CA35939" w14:textId="77777777" w:rsidR="00A5254A" w:rsidRPr="008C5CD5" w:rsidRDefault="007945B9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  <w:vMerge/>
          </w:tcPr>
          <w:p w14:paraId="31A2CB1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vMerge/>
          </w:tcPr>
          <w:p w14:paraId="4D55A34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1758AC7" w14:textId="77777777" w:rsidR="009310AD" w:rsidRDefault="009310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4559FA57" w14:textId="77777777" w:rsidR="00A5254A" w:rsidRPr="001D2F94" w:rsidRDefault="007945B9">
      <w:pPr>
        <w:pStyle w:val="a3"/>
        <w:spacing w:before="180"/>
        <w:rPr>
          <w:rFonts w:ascii="Arial" w:hAnsi="Arial" w:cs="Arial"/>
          <w:sz w:val="21"/>
          <w:szCs w:val="21"/>
        </w:rPr>
      </w:pPr>
      <w:r w:rsidRPr="001D2F94">
        <w:rPr>
          <w:rFonts w:ascii="Arial" w:hAnsi="Arial" w:cs="Arial"/>
          <w:sz w:val="21"/>
          <w:szCs w:val="21"/>
        </w:rPr>
        <w:lastRenderedPageBreak/>
        <w:t>Кінець таблиці 4</w:t>
      </w:r>
    </w:p>
    <w:p w14:paraId="27E5B3CC" w14:textId="77777777" w:rsidR="00A5254A" w:rsidRPr="001D2F94" w:rsidRDefault="00A5254A">
      <w:pPr>
        <w:pStyle w:val="a3"/>
        <w:spacing w:before="8"/>
        <w:ind w:left="0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18"/>
        <w:gridCol w:w="1133"/>
        <w:gridCol w:w="852"/>
        <w:gridCol w:w="1985"/>
        <w:gridCol w:w="1558"/>
      </w:tblGrid>
      <w:tr w:rsidR="00A5254A" w:rsidRPr="00DC764B" w14:paraId="0A6D6174" w14:textId="77777777">
        <w:trPr>
          <w:trHeight w:hRule="exact" w:val="658"/>
        </w:trPr>
        <w:tc>
          <w:tcPr>
            <w:tcW w:w="994" w:type="dxa"/>
            <w:vMerge w:val="restart"/>
          </w:tcPr>
          <w:p w14:paraId="322F6AEF" w14:textId="77777777" w:rsidR="00A5254A" w:rsidRPr="008C5CD5" w:rsidRDefault="007945B9">
            <w:pPr>
              <w:pStyle w:val="TableParagraph"/>
              <w:spacing w:line="240" w:lineRule="auto"/>
              <w:ind w:left="91" w:right="86" w:hanging="5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Група вироб- ничих проце- сів</w:t>
            </w:r>
          </w:p>
        </w:tc>
        <w:tc>
          <w:tcPr>
            <w:tcW w:w="3118" w:type="dxa"/>
            <w:vMerge w:val="restart"/>
          </w:tcPr>
          <w:p w14:paraId="602613C9" w14:textId="77777777" w:rsidR="00A5254A" w:rsidRPr="008C5CD5" w:rsidRDefault="00A5254A">
            <w:pPr>
              <w:pStyle w:val="TableParagraph"/>
              <w:spacing w:before="11" w:line="240" w:lineRule="auto"/>
              <w:ind w:left="0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2FD1F25E" w14:textId="77777777" w:rsidR="00A5254A" w:rsidRPr="008C5CD5" w:rsidRDefault="007945B9" w:rsidP="001D2F94">
            <w:pPr>
              <w:pStyle w:val="TableParagraph"/>
              <w:spacing w:line="240" w:lineRule="auto"/>
              <w:ind w:left="100" w:right="94" w:hanging="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Санітарна характеристика виробничих процесів</w:t>
            </w:r>
          </w:p>
        </w:tc>
        <w:tc>
          <w:tcPr>
            <w:tcW w:w="1985" w:type="dxa"/>
            <w:gridSpan w:val="2"/>
          </w:tcPr>
          <w:p w14:paraId="244BCCA7" w14:textId="77777777" w:rsidR="00A5254A" w:rsidRPr="008C5CD5" w:rsidRDefault="007945B9">
            <w:pPr>
              <w:pStyle w:val="TableParagraph"/>
              <w:spacing w:line="240" w:lineRule="auto"/>
              <w:ind w:left="172" w:right="150" w:hanging="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Розрахункова кількість осіб</w:t>
            </w:r>
          </w:p>
        </w:tc>
        <w:tc>
          <w:tcPr>
            <w:tcW w:w="1985" w:type="dxa"/>
            <w:vMerge w:val="restart"/>
          </w:tcPr>
          <w:p w14:paraId="0AF6E79B" w14:textId="77777777" w:rsidR="00A5254A" w:rsidRPr="008C5CD5" w:rsidRDefault="007945B9">
            <w:pPr>
              <w:pStyle w:val="TableParagraph"/>
              <w:spacing w:before="161" w:line="240" w:lineRule="auto"/>
              <w:ind w:left="55" w:right="56" w:firstLine="79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Тип гардероб- них, кількість відділень шафи на одну особу</w:t>
            </w:r>
          </w:p>
        </w:tc>
        <w:tc>
          <w:tcPr>
            <w:tcW w:w="1558" w:type="dxa"/>
            <w:vMerge w:val="restart"/>
          </w:tcPr>
          <w:p w14:paraId="3D1FDCFB" w14:textId="77777777" w:rsidR="00A5254A" w:rsidRPr="008C5CD5" w:rsidRDefault="007945B9">
            <w:pPr>
              <w:pStyle w:val="TableParagraph"/>
              <w:spacing w:before="161" w:line="240" w:lineRule="auto"/>
              <w:ind w:left="38" w:right="36" w:firstLine="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Спеціальні побутові приміщення і пристрої</w:t>
            </w:r>
          </w:p>
        </w:tc>
      </w:tr>
      <w:tr w:rsidR="00A5254A" w:rsidRPr="008C5CD5" w14:paraId="472EF783" w14:textId="77777777" w:rsidTr="001D2F94">
        <w:trPr>
          <w:trHeight w:hRule="exact" w:val="836"/>
        </w:trPr>
        <w:tc>
          <w:tcPr>
            <w:tcW w:w="994" w:type="dxa"/>
            <w:vMerge/>
          </w:tcPr>
          <w:p w14:paraId="21405192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  <w:vMerge/>
          </w:tcPr>
          <w:p w14:paraId="3B860AE2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133" w:type="dxa"/>
          </w:tcPr>
          <w:p w14:paraId="205C4676" w14:textId="77777777" w:rsidR="00A5254A" w:rsidRPr="008C5CD5" w:rsidRDefault="007945B9">
            <w:pPr>
              <w:pStyle w:val="TableParagraph"/>
              <w:spacing w:line="240" w:lineRule="auto"/>
              <w:ind w:left="105" w:right="94" w:hanging="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одну душову сітку</w:t>
            </w:r>
          </w:p>
        </w:tc>
        <w:tc>
          <w:tcPr>
            <w:tcW w:w="852" w:type="dxa"/>
          </w:tcPr>
          <w:p w14:paraId="0F07E5DA" w14:textId="77777777" w:rsidR="00A5254A" w:rsidRPr="008C5CD5" w:rsidRDefault="007945B9">
            <w:pPr>
              <w:pStyle w:val="TableParagraph"/>
              <w:spacing w:line="240" w:lineRule="auto"/>
              <w:ind w:left="127" w:right="108" w:firstLine="1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один кран</w:t>
            </w:r>
          </w:p>
        </w:tc>
        <w:tc>
          <w:tcPr>
            <w:tcW w:w="1985" w:type="dxa"/>
            <w:vMerge/>
          </w:tcPr>
          <w:p w14:paraId="3D098C86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vMerge/>
          </w:tcPr>
          <w:p w14:paraId="3260D097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8C5CD5" w14:paraId="070CE711" w14:textId="77777777" w:rsidTr="001D2F94">
        <w:trPr>
          <w:trHeight w:hRule="exact" w:val="848"/>
        </w:trPr>
        <w:tc>
          <w:tcPr>
            <w:tcW w:w="994" w:type="dxa"/>
          </w:tcPr>
          <w:p w14:paraId="6FDA4171" w14:textId="77777777" w:rsidR="00A5254A" w:rsidRPr="008C5CD5" w:rsidRDefault="007945B9">
            <w:pPr>
              <w:pStyle w:val="TableParagraph"/>
              <w:ind w:left="328" w:right="3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2в</w:t>
            </w:r>
          </w:p>
        </w:tc>
        <w:tc>
          <w:tcPr>
            <w:tcW w:w="3118" w:type="dxa"/>
          </w:tcPr>
          <w:p w14:paraId="230D78A0" w14:textId="77777777" w:rsidR="00A5254A" w:rsidRPr="008C5CD5" w:rsidRDefault="007945B9" w:rsidP="001D2F94">
            <w:pPr>
              <w:pStyle w:val="TableParagraph"/>
              <w:spacing w:line="240" w:lineRule="auto"/>
              <w:ind w:right="27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пов'язані з впливом вологи та намоканням спецодягу</w:t>
            </w:r>
          </w:p>
        </w:tc>
        <w:tc>
          <w:tcPr>
            <w:tcW w:w="1133" w:type="dxa"/>
          </w:tcPr>
          <w:p w14:paraId="56D94D3E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852" w:type="dxa"/>
          </w:tcPr>
          <w:p w14:paraId="6975296C" w14:textId="77777777" w:rsidR="00A5254A" w:rsidRPr="008C5CD5" w:rsidRDefault="007945B9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</w:tcPr>
          <w:p w14:paraId="4EC315A3" w14:textId="77777777" w:rsidR="00A5254A" w:rsidRPr="008C5CD5" w:rsidRDefault="007945B9">
            <w:pPr>
              <w:pStyle w:val="TableParagraph"/>
              <w:spacing w:line="240" w:lineRule="auto"/>
              <w:ind w:right="306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Роздільні, по одному відді- ленню</w:t>
            </w:r>
          </w:p>
        </w:tc>
        <w:tc>
          <w:tcPr>
            <w:tcW w:w="1558" w:type="dxa"/>
          </w:tcPr>
          <w:p w14:paraId="2D21DC4B" w14:textId="77777777" w:rsidR="00A5254A" w:rsidRPr="008C5CD5" w:rsidRDefault="007945B9">
            <w:pPr>
              <w:pStyle w:val="TableParagraph"/>
              <w:spacing w:line="240" w:lineRule="auto"/>
              <w:ind w:right="2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Сушіння спецодягу</w:t>
            </w:r>
          </w:p>
        </w:tc>
      </w:tr>
      <w:tr w:rsidR="00A5254A" w:rsidRPr="00DC764B" w14:paraId="5A0E96F8" w14:textId="77777777" w:rsidTr="001D2F94">
        <w:trPr>
          <w:trHeight w:hRule="exact" w:val="1413"/>
        </w:trPr>
        <w:tc>
          <w:tcPr>
            <w:tcW w:w="994" w:type="dxa"/>
          </w:tcPr>
          <w:p w14:paraId="15092509" w14:textId="77777777" w:rsidR="00A5254A" w:rsidRPr="008C5CD5" w:rsidRDefault="007945B9">
            <w:pPr>
              <w:pStyle w:val="TableParagraph"/>
              <w:ind w:left="328" w:right="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2г</w:t>
            </w:r>
          </w:p>
        </w:tc>
        <w:tc>
          <w:tcPr>
            <w:tcW w:w="3118" w:type="dxa"/>
          </w:tcPr>
          <w:p w14:paraId="1ADE840B" w14:textId="77777777" w:rsidR="00A5254A" w:rsidRPr="008C5CD5" w:rsidRDefault="007945B9" w:rsidP="001D2F94">
            <w:pPr>
              <w:pStyle w:val="TableParagraph"/>
              <w:spacing w:line="240" w:lineRule="auto"/>
              <w:ind w:right="6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температури повітря до 10°С, включаючи роботи на відкритому повітрі</w:t>
            </w:r>
          </w:p>
        </w:tc>
        <w:tc>
          <w:tcPr>
            <w:tcW w:w="1133" w:type="dxa"/>
          </w:tcPr>
          <w:p w14:paraId="657C4F31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852" w:type="dxa"/>
          </w:tcPr>
          <w:p w14:paraId="6CF709A7" w14:textId="77777777" w:rsidR="00A5254A" w:rsidRPr="008C5CD5" w:rsidRDefault="007945B9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</w:tcPr>
          <w:p w14:paraId="5C3A395D" w14:textId="77777777" w:rsidR="00A5254A" w:rsidRPr="008C5CD5" w:rsidRDefault="007945B9">
            <w:pPr>
              <w:pStyle w:val="TableParagraph"/>
              <w:spacing w:line="240" w:lineRule="auto"/>
              <w:ind w:right="306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Роздільні, по одному відді- ленню</w:t>
            </w:r>
          </w:p>
        </w:tc>
        <w:tc>
          <w:tcPr>
            <w:tcW w:w="1558" w:type="dxa"/>
          </w:tcPr>
          <w:p w14:paraId="40B77BA1" w14:textId="77777777" w:rsidR="00A5254A" w:rsidRPr="008C5CD5" w:rsidRDefault="007945B9" w:rsidP="001D2F94">
            <w:pPr>
              <w:pStyle w:val="TableParagraph"/>
              <w:spacing w:line="240" w:lineRule="auto"/>
              <w:ind w:right="112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для обігрівання та сушіння спецодягу</w:t>
            </w:r>
          </w:p>
        </w:tc>
      </w:tr>
      <w:tr w:rsidR="00A5254A" w:rsidRPr="00DC764B" w14:paraId="0B647F24" w14:textId="77777777" w:rsidTr="001D2F94">
        <w:trPr>
          <w:trHeight w:hRule="exact" w:val="1417"/>
        </w:trPr>
        <w:tc>
          <w:tcPr>
            <w:tcW w:w="994" w:type="dxa"/>
          </w:tcPr>
          <w:p w14:paraId="7CC28CDE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118" w:type="dxa"/>
          </w:tcPr>
          <w:p w14:paraId="4EA32C9D" w14:textId="77777777" w:rsidR="00A5254A" w:rsidRPr="008C5CD5" w:rsidRDefault="007945B9" w:rsidP="001D2F94">
            <w:pPr>
              <w:pStyle w:val="TableParagraph"/>
              <w:spacing w:line="240" w:lineRule="auto"/>
              <w:ind w:right="3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Процеси, які викликають забруднення 1-го і 2-го класів небезпеки, а також речовинами зі стійким запахом:</w:t>
            </w:r>
          </w:p>
        </w:tc>
        <w:tc>
          <w:tcPr>
            <w:tcW w:w="1133" w:type="dxa"/>
          </w:tcPr>
          <w:p w14:paraId="64F36890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852" w:type="dxa"/>
          </w:tcPr>
          <w:p w14:paraId="68FF3ADF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22825FB2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</w:tcPr>
          <w:p w14:paraId="7E9DEB9A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8C5CD5" w14:paraId="56972D5F" w14:textId="77777777">
        <w:trPr>
          <w:trHeight w:hRule="exact" w:val="658"/>
        </w:trPr>
        <w:tc>
          <w:tcPr>
            <w:tcW w:w="994" w:type="dxa"/>
          </w:tcPr>
          <w:p w14:paraId="296E35DC" w14:textId="77777777" w:rsidR="00A5254A" w:rsidRPr="008C5CD5" w:rsidRDefault="007945B9">
            <w:pPr>
              <w:pStyle w:val="TableParagraph"/>
              <w:ind w:left="328" w:right="3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3а</w:t>
            </w:r>
          </w:p>
        </w:tc>
        <w:tc>
          <w:tcPr>
            <w:tcW w:w="3118" w:type="dxa"/>
          </w:tcPr>
          <w:p w14:paraId="04151217" w14:textId="77777777" w:rsidR="00A5254A" w:rsidRPr="008C5CD5" w:rsidRDefault="007945B9">
            <w:pPr>
              <w:pStyle w:val="TableParagraph"/>
              <w:ind w:left="2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тільки рук</w:t>
            </w:r>
          </w:p>
        </w:tc>
        <w:tc>
          <w:tcPr>
            <w:tcW w:w="1133" w:type="dxa"/>
          </w:tcPr>
          <w:p w14:paraId="3763B5AD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852" w:type="dxa"/>
          </w:tcPr>
          <w:p w14:paraId="073D85F8" w14:textId="77777777" w:rsidR="00A5254A" w:rsidRPr="008C5CD5" w:rsidRDefault="007945B9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85" w:type="dxa"/>
          </w:tcPr>
          <w:p w14:paraId="5E491F95" w14:textId="77777777" w:rsidR="00A5254A" w:rsidRPr="008C5CD5" w:rsidRDefault="007945B9">
            <w:pPr>
              <w:pStyle w:val="TableParagraph"/>
              <w:spacing w:line="240" w:lineRule="auto"/>
              <w:ind w:right="22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Загальні, одне відділення</w:t>
            </w:r>
          </w:p>
        </w:tc>
        <w:tc>
          <w:tcPr>
            <w:tcW w:w="1558" w:type="dxa"/>
          </w:tcPr>
          <w:p w14:paraId="364D8294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DC764B" w14:paraId="51CFAA12" w14:textId="77777777" w:rsidTr="001D2F94">
        <w:trPr>
          <w:trHeight w:hRule="exact" w:val="1601"/>
        </w:trPr>
        <w:tc>
          <w:tcPr>
            <w:tcW w:w="994" w:type="dxa"/>
          </w:tcPr>
          <w:p w14:paraId="00B48BE7" w14:textId="77777777" w:rsidR="00A5254A" w:rsidRPr="008C5CD5" w:rsidRDefault="007945B9">
            <w:pPr>
              <w:pStyle w:val="TableParagraph"/>
              <w:spacing w:line="317" w:lineRule="exact"/>
              <w:ind w:left="328" w:right="3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3б</w:t>
            </w:r>
          </w:p>
        </w:tc>
        <w:tc>
          <w:tcPr>
            <w:tcW w:w="3118" w:type="dxa"/>
          </w:tcPr>
          <w:p w14:paraId="2967D018" w14:textId="77777777" w:rsidR="00A5254A" w:rsidRPr="008C5CD5" w:rsidRDefault="007945B9">
            <w:pPr>
              <w:pStyle w:val="TableParagraph"/>
              <w:spacing w:line="317" w:lineRule="exact"/>
              <w:ind w:left="2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тіла та спецодягу</w:t>
            </w:r>
          </w:p>
        </w:tc>
        <w:tc>
          <w:tcPr>
            <w:tcW w:w="1133" w:type="dxa"/>
          </w:tcPr>
          <w:p w14:paraId="0EA704E3" w14:textId="77777777" w:rsidR="00A5254A" w:rsidRPr="008C5CD5" w:rsidRDefault="007945B9">
            <w:pPr>
              <w:pStyle w:val="TableParagraph"/>
              <w:spacing w:line="317" w:lineRule="exact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52" w:type="dxa"/>
          </w:tcPr>
          <w:p w14:paraId="3873211D" w14:textId="77777777" w:rsidR="00A5254A" w:rsidRPr="008C5CD5" w:rsidRDefault="007945B9">
            <w:pPr>
              <w:pStyle w:val="TableParagraph"/>
              <w:spacing w:line="317" w:lineRule="exact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85" w:type="dxa"/>
          </w:tcPr>
          <w:p w14:paraId="33CA30E9" w14:textId="77777777" w:rsidR="00A5254A" w:rsidRPr="008C5CD5" w:rsidRDefault="007945B9">
            <w:pPr>
              <w:pStyle w:val="TableParagraph"/>
              <w:spacing w:line="240" w:lineRule="auto"/>
              <w:ind w:right="306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Роздільні, по одному відді- ленню</w:t>
            </w:r>
          </w:p>
        </w:tc>
        <w:tc>
          <w:tcPr>
            <w:tcW w:w="1558" w:type="dxa"/>
          </w:tcPr>
          <w:p w14:paraId="6EC334DB" w14:textId="77777777" w:rsidR="00A5254A" w:rsidRPr="008C5CD5" w:rsidRDefault="007945B9" w:rsidP="001D2F94">
            <w:pPr>
              <w:pStyle w:val="TableParagraph"/>
              <w:spacing w:line="240" w:lineRule="auto"/>
              <w:ind w:right="2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Хімчистка, штучна вен- тиляція місць зберігання спецодягу; дезодорація</w:t>
            </w:r>
          </w:p>
        </w:tc>
      </w:tr>
      <w:tr w:rsidR="00A5254A" w:rsidRPr="00DC764B" w14:paraId="58323A89" w14:textId="77777777" w:rsidTr="001D2F94">
        <w:trPr>
          <w:trHeight w:hRule="exact" w:val="1552"/>
        </w:trPr>
        <w:tc>
          <w:tcPr>
            <w:tcW w:w="994" w:type="dxa"/>
          </w:tcPr>
          <w:p w14:paraId="26BC5FC3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14:paraId="23B292E9" w14:textId="77777777" w:rsidR="00A5254A" w:rsidRPr="008C5CD5" w:rsidRDefault="007945B9">
            <w:pPr>
              <w:pStyle w:val="TableParagraph"/>
              <w:spacing w:line="240" w:lineRule="auto"/>
              <w:ind w:right="3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Процеси, що вимагають особливих умов до до- тримання чистоти або стерильності при вигото- вленні продукції</w:t>
            </w:r>
          </w:p>
        </w:tc>
        <w:tc>
          <w:tcPr>
            <w:tcW w:w="5527" w:type="dxa"/>
            <w:gridSpan w:val="4"/>
          </w:tcPr>
          <w:p w14:paraId="14BAAAAC" w14:textId="77777777" w:rsidR="00A5254A" w:rsidRPr="008C5CD5" w:rsidRDefault="007945B9" w:rsidP="001D2F94">
            <w:pPr>
              <w:pStyle w:val="TableParagraph"/>
              <w:spacing w:line="240" w:lineRule="auto"/>
              <w:ind w:left="1629" w:right="58" w:hanging="155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 відповідності з вимогами відомчих нормативних документів</w:t>
            </w:r>
          </w:p>
        </w:tc>
      </w:tr>
      <w:tr w:rsidR="00A5254A" w:rsidRPr="00DC764B" w14:paraId="2F85AD03" w14:textId="77777777" w:rsidTr="001D2F94">
        <w:trPr>
          <w:trHeight w:hRule="exact" w:val="4591"/>
        </w:trPr>
        <w:tc>
          <w:tcPr>
            <w:tcW w:w="9638" w:type="dxa"/>
            <w:gridSpan w:val="6"/>
          </w:tcPr>
          <w:p w14:paraId="19FC8080" w14:textId="77777777" w:rsidR="00A5254A" w:rsidRPr="00C544E4" w:rsidRDefault="007945B9">
            <w:pPr>
              <w:pStyle w:val="TableParagraph"/>
              <w:spacing w:line="240" w:lineRule="auto"/>
              <w:ind w:left="1552" w:right="51" w:hanging="1520"/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>Примітка</w:t>
            </w:r>
            <w:r w:rsidRPr="00C544E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1.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поєднанні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ознак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різних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груп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виробничих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процесів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тип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гарде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-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робних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,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кількість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душових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сіток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і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кранів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умивальних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слід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передба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-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чати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за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групою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з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найбільш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високими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вимогами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,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а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спеціальні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побу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-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тові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приміщення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і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пристрої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-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за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сумарними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вимогами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  <w:p w14:paraId="06DA631A" w14:textId="77777777" w:rsidR="00A5254A" w:rsidRPr="00FA00A8" w:rsidRDefault="007945B9">
            <w:pPr>
              <w:pStyle w:val="TableParagraph"/>
              <w:spacing w:before="9" w:line="240" w:lineRule="auto"/>
              <w:ind w:left="1552" w:right="227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2.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 xml:space="preserve">При процесах групи 1а душові і шафи, при процесах груп 1б і 3а лави біля шаф </w:t>
            </w:r>
            <w:proofErr w:type="gramStart"/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допускається .</w:t>
            </w:r>
            <w:proofErr w:type="gramEnd"/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 xml:space="preserve"> не передбачати.</w:t>
            </w:r>
          </w:p>
          <w:p w14:paraId="0318A38E" w14:textId="77777777" w:rsidR="00A5254A" w:rsidRDefault="007945B9">
            <w:pPr>
              <w:pStyle w:val="TableParagraph"/>
              <w:spacing w:line="240" w:lineRule="auto"/>
              <w:ind w:left="1552" w:right="116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3.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При будь-яких процесах, пов'язаних із виділенням пилу і шкідли- вих речовин, у гардеробних повинні бути передбачені респірато- рні (на облікову чисельність), а також приміщення і пристрої для знепилювання або знешкодження спецодягу (на чисельність у зміні).</w:t>
            </w:r>
          </w:p>
          <w:p w14:paraId="63474085" w14:textId="77777777" w:rsidR="001D2F94" w:rsidRPr="001D2F94" w:rsidRDefault="001D2F94" w:rsidP="001D2F94">
            <w:pPr>
              <w:pStyle w:val="a3"/>
              <w:spacing w:before="0"/>
              <w:ind w:left="1552" w:right="129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1D2F9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4.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 xml:space="preserve">У мобільних будинках із блок-контейнерів допускається зменшу- вати розрахункову </w:t>
            </w:r>
            <w:proofErr w:type="gramStart"/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кількість  душових</w:t>
            </w:r>
            <w:proofErr w:type="gramEnd"/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 xml:space="preserve"> сіток до 60 %.</w:t>
            </w:r>
          </w:p>
          <w:p w14:paraId="3F832887" w14:textId="77777777" w:rsidR="001D2F94" w:rsidRPr="001D2F94" w:rsidRDefault="001D2F94" w:rsidP="001D2F94">
            <w:pPr>
              <w:pStyle w:val="a3"/>
              <w:spacing w:before="4"/>
              <w:ind w:left="1552" w:right="62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1D2F9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5.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 xml:space="preserve">При роботах з інфікуючими і радіоактивними матеріалами, а </w:t>
            </w:r>
            <w:proofErr w:type="gramStart"/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та- кож</w:t>
            </w:r>
            <w:proofErr w:type="gramEnd"/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 xml:space="preserve"> із речовинами, небезпечними для людини у разі потрапляння через шкіру, санітарно-побутові приміщення слід проектувати від- повідно до відомчих нормативних документів.</w:t>
            </w:r>
          </w:p>
          <w:p w14:paraId="25B69757" w14:textId="77777777" w:rsidR="001D2F94" w:rsidRPr="001D2F94" w:rsidRDefault="001D2F94" w:rsidP="001D2F94">
            <w:pPr>
              <w:pStyle w:val="a3"/>
              <w:spacing w:before="0"/>
              <w:ind w:left="1552" w:right="129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1D2F9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6.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Відповідно до відомчих нормативних документів допускається відкрите зберігання одягу, зокрема на вішалках.</w:t>
            </w:r>
          </w:p>
          <w:p w14:paraId="68D8A557" w14:textId="77777777" w:rsidR="001D2F94" w:rsidRPr="001D2F94" w:rsidRDefault="001D2F94" w:rsidP="001D2F94">
            <w:pPr>
              <w:pStyle w:val="a3"/>
              <w:spacing w:before="0"/>
              <w:ind w:left="1552" w:right="129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1D2F9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7.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Шкідливі речовини слід приймати згідно з ГОСТ 12.0.003, класи небезпеки речовин -ГОСТ 12.1.005.</w:t>
            </w:r>
          </w:p>
          <w:p w14:paraId="5A4BF869" w14:textId="77777777" w:rsidR="001D2F94" w:rsidRPr="001D2F94" w:rsidRDefault="001D2F94" w:rsidP="001D2F94">
            <w:pPr>
              <w:pStyle w:val="TableParagraph"/>
              <w:spacing w:line="240" w:lineRule="auto"/>
              <w:ind w:left="1552" w:right="116" w:hanging="152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1D2F9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8.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Розрахункова кількість інвалідів із порушенням роботи опорно- рухового апарата і сліпих на одну душову сітку - 3, на один кран - 7 незалежно від санітарної</w:t>
            </w:r>
            <w:r w:rsidRPr="00FA00A8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характеристики</w:t>
            </w:r>
            <w:r>
              <w:rPr>
                <w:rFonts w:ascii="Arial" w:hAnsi="Arial" w:cs="Arial"/>
                <w:sz w:val="19"/>
                <w:szCs w:val="19"/>
                <w:lang w:val="ru-RU"/>
              </w:rPr>
              <w:t xml:space="preserve"> виробничих процесів</w:t>
            </w:r>
          </w:p>
        </w:tc>
      </w:tr>
    </w:tbl>
    <w:p w14:paraId="364B0FE7" w14:textId="77777777" w:rsidR="009310AD" w:rsidRDefault="009310AD">
      <w:pPr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br w:type="page"/>
      </w:r>
    </w:p>
    <w:p w14:paraId="78ADD327" w14:textId="77777777" w:rsidR="00A5254A" w:rsidRPr="009310AD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212" w:line="288" w:lineRule="auto"/>
        <w:ind w:right="150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9310AD">
        <w:rPr>
          <w:rFonts w:ascii="Arial" w:hAnsi="Arial" w:cs="Arial"/>
          <w:sz w:val="21"/>
          <w:szCs w:val="21"/>
          <w:lang w:val="ru-RU"/>
        </w:rPr>
        <w:lastRenderedPageBreak/>
        <w:t>Перелік професій із віднесенням їх до груп виробничих процесів затверджується міністерствами і відомствами за узгодженням із галузевими радами професійних спілок та МОЗ</w:t>
      </w:r>
      <w:r w:rsidRPr="009310AD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310AD">
        <w:rPr>
          <w:rFonts w:ascii="Arial" w:hAnsi="Arial" w:cs="Arial"/>
          <w:sz w:val="21"/>
          <w:szCs w:val="21"/>
          <w:lang w:val="ru-RU"/>
        </w:rPr>
        <w:t>України.</w:t>
      </w:r>
    </w:p>
    <w:p w14:paraId="3F8A6EE3" w14:textId="77777777" w:rsidR="00A5254A" w:rsidRPr="009310AD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4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310AD">
        <w:rPr>
          <w:rFonts w:ascii="Arial" w:hAnsi="Arial" w:cs="Arial"/>
          <w:sz w:val="21"/>
          <w:szCs w:val="21"/>
          <w:lang w:val="ru-RU"/>
        </w:rPr>
        <w:t>У гардеробних кількість відділень у шафах або гачків вішалок</w:t>
      </w:r>
      <w:r w:rsidRPr="009310AD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9310AD">
        <w:rPr>
          <w:rFonts w:ascii="Arial" w:hAnsi="Arial" w:cs="Arial"/>
          <w:sz w:val="21"/>
          <w:szCs w:val="21"/>
          <w:lang w:val="ru-RU"/>
        </w:rPr>
        <w:t>для домашнього і спеціального одягу слід приймати такою, що дорівнює обліковій чисельності працюючих, вуличного одягу - чисельності у двох суміжних</w:t>
      </w:r>
      <w:r w:rsidRPr="009310AD">
        <w:rPr>
          <w:rFonts w:ascii="Arial" w:hAnsi="Arial" w:cs="Arial"/>
          <w:spacing w:val="-38"/>
          <w:sz w:val="21"/>
          <w:szCs w:val="21"/>
          <w:lang w:val="ru-RU"/>
        </w:rPr>
        <w:t xml:space="preserve"> </w:t>
      </w:r>
      <w:r w:rsidRPr="009310AD">
        <w:rPr>
          <w:rFonts w:ascii="Arial" w:hAnsi="Arial" w:cs="Arial"/>
          <w:sz w:val="21"/>
          <w:szCs w:val="21"/>
          <w:lang w:val="ru-RU"/>
        </w:rPr>
        <w:t>змінах.</w:t>
      </w:r>
    </w:p>
    <w:p w14:paraId="3CCCCDB6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8" w:line="288" w:lineRule="auto"/>
        <w:ind w:right="15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 облікової чисельності працюючих на підприємстві до 50 осіб допускається передбачати загальні гардеробні для всіх груп виробничих процесів.</w:t>
      </w:r>
    </w:p>
    <w:p w14:paraId="17FC9164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5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Гардеробні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домашнього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спеціального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одягу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груп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виробничих процесів 1 в, 2в, 2г і 3б повинні бути окремими для кожної з цих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груп.</w:t>
      </w:r>
    </w:p>
    <w:p w14:paraId="4F626DBD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1" w:line="288" w:lineRule="auto"/>
        <w:ind w:right="15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гардеробних мобільних будинків за облікової чисельності пра- цюючих,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перевищує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150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осіб,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виділяти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розміщення шаф спецодягу 3-ої групи виробничих процесів, якщо їх кількість не перевищує 25 % загальної кількості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шаф.</w:t>
      </w:r>
    </w:p>
    <w:p w14:paraId="0E18BF49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4" w:line="288" w:lineRule="auto"/>
        <w:ind w:right="15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гардеробних слід передбачати комори спецодягу, туалети, приміщення для чергового персоналу з місцем для прибирального інвентаря,</w:t>
      </w:r>
      <w:r w:rsidRPr="008C5CD5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місця для чищення взуття, гоління, сушіння волосся (крім окремих гардеробних для вуличного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одягу).</w:t>
      </w:r>
    </w:p>
    <w:p w14:paraId="666EFBE7" w14:textId="77777777" w:rsidR="00A5254A" w:rsidRPr="001D2F94" w:rsidRDefault="007945B9" w:rsidP="001D2F94">
      <w:pPr>
        <w:pStyle w:val="a4"/>
        <w:numPr>
          <w:ilvl w:val="3"/>
          <w:numId w:val="11"/>
        </w:numPr>
        <w:spacing w:before="180" w:line="288" w:lineRule="auto"/>
        <w:ind w:left="142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1D2F94">
        <w:rPr>
          <w:rFonts w:ascii="Arial" w:hAnsi="Arial" w:cs="Arial"/>
          <w:sz w:val="21"/>
          <w:szCs w:val="21"/>
          <w:lang w:val="ru-RU"/>
        </w:rPr>
        <w:t>Для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груп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виробничих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процесів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1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і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2а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за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чисельності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працюючих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не</w:t>
      </w:r>
      <w:r w:rsidR="001D2F94">
        <w:rPr>
          <w:rFonts w:ascii="Arial" w:hAnsi="Arial" w:cs="Arial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більше 20 осіб у зміну комори спецодягу допускається не передбачати.</w:t>
      </w:r>
    </w:p>
    <w:p w14:paraId="4AC2C973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162" w:line="288" w:lineRule="auto"/>
        <w:ind w:right="111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випадках, коли чищення або знешкодження спецодягу повинні проводитися після кожної зміни, замість гардеробних слід передбачати роздавальні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спецодягу.</w:t>
      </w:r>
    </w:p>
    <w:p w14:paraId="2DB71646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Кількість душових, умивальників і спеціальних побутових пристроїв, передбачених таблицею 4, слід приймати за чисельністю працюючих у зміні або частині цієї зміни, що одночасно закінчують</w:t>
      </w:r>
      <w:r w:rsidRPr="008C5CD5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роботу.</w:t>
      </w:r>
    </w:p>
    <w:p w14:paraId="63DE3892" w14:textId="77777777" w:rsidR="00A5254A" w:rsidRPr="001D2F94" w:rsidRDefault="007945B9" w:rsidP="001D2F94">
      <w:pPr>
        <w:pStyle w:val="a4"/>
        <w:numPr>
          <w:ilvl w:val="3"/>
          <w:numId w:val="11"/>
        </w:numPr>
        <w:spacing w:before="160" w:line="288" w:lineRule="auto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1D2F94">
        <w:rPr>
          <w:rFonts w:ascii="Arial" w:hAnsi="Arial" w:cs="Arial"/>
          <w:sz w:val="21"/>
          <w:szCs w:val="21"/>
          <w:lang w:val="ru-RU"/>
        </w:rPr>
        <w:t>Душові обладнуються відкритими душовими кабінами. До 20</w:t>
      </w:r>
      <w:r w:rsidRPr="001D2F94">
        <w:rPr>
          <w:rFonts w:ascii="Arial" w:hAnsi="Arial" w:cs="Arial"/>
          <w:spacing w:val="10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%</w:t>
      </w:r>
      <w:r w:rsidR="001D2F94">
        <w:rPr>
          <w:rFonts w:ascii="Arial" w:hAnsi="Arial" w:cs="Arial"/>
          <w:sz w:val="21"/>
          <w:szCs w:val="21"/>
          <w:lang w:val="uk-UA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душових кабін допускається передбачати закритими.</w:t>
      </w:r>
    </w:p>
    <w:p w14:paraId="5F2D1B45" w14:textId="77777777" w:rsidR="00A5254A" w:rsidRPr="008C5CD5" w:rsidRDefault="007945B9" w:rsidP="001D2F94">
      <w:pPr>
        <w:pStyle w:val="a3"/>
        <w:spacing w:before="163"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Для інвалідів із порушенням роботи опорно-рухового апарата і для сліпих слід передбачати закриті кабіни.</w:t>
      </w:r>
    </w:p>
    <w:p w14:paraId="607C04ED" w14:textId="77777777" w:rsidR="00A5254A" w:rsidRPr="008C5CD5" w:rsidRDefault="007945B9" w:rsidP="001D2F94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Душові кабіни з наскрізним проходом передбачаються при виробничих процесах груп 1в, 3б, а також у випадках, встановлених відомчими нормативними документами.</w:t>
      </w:r>
    </w:p>
    <w:p w14:paraId="10D5D04B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10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Туалети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багатоповерхових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побутових,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адміністративних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виробничих будинках повинні бути на кожному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поверсі.</w:t>
      </w:r>
    </w:p>
    <w:p w14:paraId="75A478B4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 наявності в числі працюючих інвалідів із порушенням роботи опорно-рухового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апарата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кабіну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інвалідів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незалежно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кількості санітарних приладів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туалетах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41B778B8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25"/>
        </w:tabs>
        <w:spacing w:line="288" w:lineRule="auto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Загальний туалет для чоловіків і жінок допускається передбачати за чисельності працюючих у зміну не більше 15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осіб.</w:t>
      </w:r>
    </w:p>
    <w:p w14:paraId="369EF0E7" w14:textId="77777777" w:rsidR="00A5254A" w:rsidRPr="008C5CD5" w:rsidRDefault="007945B9" w:rsidP="001D2F94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 підприємствах, де передбачається можливість використання праці сліпих, туалети для чоловіків і жінок повинні бути роздільними.</w:t>
      </w:r>
    </w:p>
    <w:p w14:paraId="0A8CA164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7"/>
        </w:tabs>
        <w:spacing w:before="2"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Вхід у туалет повинен передбачатися через тамбур із дверима, що зачиняються самі. За наявності в числі працюючих інвалідів, що користуються кріслами-колясками, один із пісуарів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туалетах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повинен розміщуватися на висоті не більше 0,4 м від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підлоги.</w:t>
      </w:r>
    </w:p>
    <w:p w14:paraId="50183A24" w14:textId="77777777" w:rsidR="00A5254A" w:rsidRPr="001D2F94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162" w:line="288" w:lineRule="auto"/>
        <w:ind w:right="113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1D2F94">
        <w:rPr>
          <w:rFonts w:ascii="Arial" w:hAnsi="Arial" w:cs="Arial"/>
          <w:sz w:val="21"/>
          <w:szCs w:val="21"/>
          <w:lang w:val="ru-RU"/>
        </w:rPr>
        <w:t>Відстань від робочих місць у виробничих будинках до туалетів, приміщень для куріння, приміщень для обігрівання або охолодження, напівдушів,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пристроїв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питного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водопостачання</w:t>
      </w:r>
      <w:r w:rsidRPr="001D2F9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повинна</w:t>
      </w:r>
      <w:r w:rsidRPr="001D2F9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прийматися</w:t>
      </w:r>
      <w:r w:rsidRPr="001D2F9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не</w:t>
      </w:r>
      <w:r w:rsidRPr="001D2F9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більше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50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м,</w:t>
      </w:r>
      <w:r w:rsidRPr="001D2F9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для</w:t>
      </w:r>
      <w:r w:rsidR="00FD59DA">
        <w:rPr>
          <w:rFonts w:ascii="Arial" w:hAnsi="Arial" w:cs="Arial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інвалідів із порушенням роботи опорно-рухового апарата і сліпих - не більше 25</w:t>
      </w:r>
      <w:r w:rsidR="001D2F94">
        <w:rPr>
          <w:rFonts w:ascii="Arial" w:hAnsi="Arial" w:cs="Arial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м, а від робочих місць на майданчику підприємства - не більше 150 м.</w:t>
      </w:r>
    </w:p>
    <w:p w14:paraId="4C7B557D" w14:textId="77777777" w:rsidR="00A5254A" w:rsidRPr="008C5CD5" w:rsidRDefault="007945B9" w:rsidP="00FD59DA">
      <w:pPr>
        <w:pStyle w:val="a4"/>
        <w:numPr>
          <w:ilvl w:val="3"/>
          <w:numId w:val="11"/>
        </w:numPr>
        <w:tabs>
          <w:tab w:val="left" w:pos="1956"/>
        </w:tabs>
        <w:spacing w:before="160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Для прання спецодягу при виробничих підприємствах або групі підприємств повинні передбачатися пральні з відділеннями хімічного чищення. В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обґрунтованих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випадках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використання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міських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пралень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умови влаштування в них спеціальних відділень (технологічних ліній) для обробки спецодягу.</w:t>
      </w:r>
    </w:p>
    <w:p w14:paraId="328B7128" w14:textId="77777777" w:rsidR="00A5254A" w:rsidRPr="008C5CD5" w:rsidRDefault="007945B9" w:rsidP="00FD59DA">
      <w:pPr>
        <w:pStyle w:val="a3"/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Склад і площа приміщень пралень, хімічного чищення, відновлення, просочення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lastRenderedPageBreak/>
        <w:t>знешкодження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спецодягу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повинні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встановлюватися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технологічній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частині проекту з урахуванням санітарних вимог його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обробки.</w:t>
      </w:r>
    </w:p>
    <w:p w14:paraId="2A80CFB8" w14:textId="77777777" w:rsidR="00A5254A" w:rsidRPr="008C5CD5" w:rsidRDefault="007945B9" w:rsidP="00FD59DA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08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Для знешкодження спецодягу, забрудненого нелеткими речовинами, допускається використовувати окрему технологічну лінію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пралень.</w:t>
      </w:r>
    </w:p>
    <w:p w14:paraId="2AAD848F" w14:textId="77777777" w:rsidR="00A5254A" w:rsidRPr="008C5CD5" w:rsidRDefault="007945B9" w:rsidP="00FD59DA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Стіни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перегородки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гардеробних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спецодягу,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душових,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переддушових, умивальних, туалетів, приміщень для сушіння, знепилювання і знешкодження спецодягу повинні бути виконані на висоту 2 м із матеріалів, що допускають їх миття гарячою водою із застосуванням миючих та дезінфікуючих засобів. Стіни і перегородки вказаних приміщень вище позначки 2 м, а також стелі повинні мати водостійке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покриття.</w:t>
      </w:r>
    </w:p>
    <w:p w14:paraId="5DC33D0F" w14:textId="77777777" w:rsidR="00A5254A" w:rsidRPr="008C5CD5" w:rsidRDefault="007945B9" w:rsidP="00FD59DA">
      <w:pPr>
        <w:pStyle w:val="a4"/>
        <w:numPr>
          <w:ilvl w:val="3"/>
          <w:numId w:val="11"/>
        </w:numPr>
        <w:tabs>
          <w:tab w:val="left" w:pos="1815"/>
        </w:tabs>
        <w:spacing w:before="7" w:line="288" w:lineRule="auto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При пральнях слід передбачати приміщення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для ремонту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спецодягу з розрахунку не менше 9 м</w:t>
      </w:r>
      <w:r w:rsidRPr="00FD59DA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одне робоче місце. Кількість робочих місць слід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одне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робоче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лагодження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взуття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два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робочих місця з лагодження одягу на 1000 осіб облікової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чисельності.</w:t>
      </w:r>
    </w:p>
    <w:p w14:paraId="260A63DC" w14:textId="77777777" w:rsidR="00A5254A" w:rsidRPr="00FD59DA" w:rsidRDefault="007945B9" w:rsidP="00FD59DA">
      <w:pPr>
        <w:pStyle w:val="a4"/>
        <w:numPr>
          <w:ilvl w:val="3"/>
          <w:numId w:val="11"/>
        </w:numPr>
        <w:spacing w:before="10" w:line="288" w:lineRule="auto"/>
        <w:ind w:left="142" w:right="111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FD59DA">
        <w:rPr>
          <w:rFonts w:ascii="Arial" w:hAnsi="Arial" w:cs="Arial"/>
          <w:sz w:val="21"/>
          <w:szCs w:val="21"/>
          <w:lang w:val="ru-RU"/>
        </w:rPr>
        <w:t>За</w:t>
      </w:r>
      <w:r w:rsidRPr="00FD59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узгодженням</w:t>
      </w:r>
      <w:r w:rsidRPr="00FD59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із</w:t>
      </w:r>
      <w:r w:rsidRPr="00FD59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місцевими</w:t>
      </w:r>
      <w:r w:rsidRPr="00FD59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радами</w:t>
      </w:r>
      <w:r w:rsidRPr="00FD59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професійних</w:t>
      </w:r>
      <w:r w:rsidRPr="00FD59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спілок</w:t>
      </w:r>
      <w:r w:rsidRPr="00FD59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допускається</w:t>
      </w:r>
      <w:r w:rsidRPr="00FD59D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передбачати</w:t>
      </w:r>
      <w:r w:rsidR="00FD59DA">
        <w:rPr>
          <w:rFonts w:ascii="Arial" w:hAnsi="Arial" w:cs="Arial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централізований склад спецодягу і засобів індивідуального захисту.</w:t>
      </w:r>
    </w:p>
    <w:p w14:paraId="77A5A89D" w14:textId="77777777" w:rsidR="00FD59DA" w:rsidRPr="00FD59DA" w:rsidRDefault="007945B9" w:rsidP="00FD59DA">
      <w:pPr>
        <w:pStyle w:val="a4"/>
        <w:numPr>
          <w:ilvl w:val="3"/>
          <w:numId w:val="11"/>
        </w:numPr>
        <w:tabs>
          <w:tab w:val="left" w:pos="1815"/>
        </w:tabs>
        <w:spacing w:before="185" w:line="288" w:lineRule="auto"/>
        <w:ind w:right="110" w:firstLine="720"/>
        <w:contextualSpacing/>
        <w:rPr>
          <w:rFonts w:ascii="Arial" w:hAnsi="Arial" w:cs="Arial"/>
          <w:sz w:val="21"/>
          <w:szCs w:val="21"/>
        </w:rPr>
      </w:pPr>
      <w:r w:rsidRPr="00FD59DA">
        <w:rPr>
          <w:rFonts w:ascii="Arial" w:hAnsi="Arial" w:cs="Arial"/>
          <w:sz w:val="21"/>
          <w:szCs w:val="21"/>
          <w:lang w:val="ru-RU"/>
        </w:rPr>
        <w:t>Норми площі приміщень на одну особу, одиницю обладнання, розрахункову кількість працюючих, які обслуговуються на одиницю обладнання в санітарно-побутових приміщеннях, слід приймати за таблицею</w:t>
      </w:r>
      <w:r w:rsidRPr="00FD59D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</w:rPr>
        <w:t>5.</w:t>
      </w:r>
    </w:p>
    <w:p w14:paraId="294289FF" w14:textId="77777777" w:rsidR="00A5254A" w:rsidRPr="00FD59DA" w:rsidRDefault="007945B9" w:rsidP="00FD59DA">
      <w:pPr>
        <w:tabs>
          <w:tab w:val="left" w:pos="1815"/>
        </w:tabs>
        <w:spacing w:before="185" w:line="288" w:lineRule="auto"/>
        <w:ind w:left="-1328" w:right="110" w:firstLine="1470"/>
        <w:contextualSpacing/>
        <w:rPr>
          <w:rFonts w:ascii="Arial" w:hAnsi="Arial" w:cs="Arial"/>
          <w:b/>
          <w:sz w:val="21"/>
          <w:szCs w:val="21"/>
        </w:rPr>
      </w:pPr>
      <w:r w:rsidRPr="00FD59DA">
        <w:rPr>
          <w:rFonts w:ascii="Arial" w:hAnsi="Arial" w:cs="Arial"/>
          <w:b/>
          <w:sz w:val="21"/>
          <w:szCs w:val="21"/>
        </w:rPr>
        <w:t>Таблиця 5</w:t>
      </w:r>
    </w:p>
    <w:p w14:paraId="78B4B1F5" w14:textId="77777777" w:rsidR="00A5254A" w:rsidRPr="008C5CD5" w:rsidRDefault="00A5254A" w:rsidP="00FD59DA">
      <w:pPr>
        <w:pStyle w:val="a3"/>
        <w:spacing w:before="3" w:after="1" w:line="288" w:lineRule="auto"/>
        <w:ind w:left="0"/>
        <w:contextualSpacing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8"/>
        <w:gridCol w:w="1290"/>
      </w:tblGrid>
      <w:tr w:rsidR="00A5254A" w:rsidRPr="008C5CD5" w14:paraId="08BE36E0" w14:textId="77777777">
        <w:trPr>
          <w:trHeight w:hRule="exact" w:val="336"/>
        </w:trPr>
        <w:tc>
          <w:tcPr>
            <w:tcW w:w="8348" w:type="dxa"/>
          </w:tcPr>
          <w:p w14:paraId="471BF84B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Найменування приміщення</w:t>
            </w:r>
          </w:p>
        </w:tc>
        <w:tc>
          <w:tcPr>
            <w:tcW w:w="1290" w:type="dxa"/>
          </w:tcPr>
          <w:p w14:paraId="17112B7E" w14:textId="77777777" w:rsidR="00A5254A" w:rsidRPr="008C5CD5" w:rsidRDefault="007945B9">
            <w:pPr>
              <w:pStyle w:val="TableParagraph"/>
              <w:ind w:left="38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</w:tr>
      <w:tr w:rsidR="00A5254A" w:rsidRPr="00DC764B" w14:paraId="6F1F4D4B" w14:textId="77777777">
        <w:trPr>
          <w:trHeight w:hRule="exact" w:val="338"/>
        </w:trPr>
        <w:tc>
          <w:tcPr>
            <w:tcW w:w="9638" w:type="dxa"/>
            <w:gridSpan w:val="2"/>
          </w:tcPr>
          <w:p w14:paraId="044BE866" w14:textId="77777777" w:rsidR="00A5254A" w:rsidRPr="008C5CD5" w:rsidRDefault="007945B9">
            <w:pPr>
              <w:pStyle w:val="TableParagraph"/>
              <w:spacing w:line="320" w:lineRule="exact"/>
              <w:ind w:left="18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Площа приміщень на одну особу, м</w:t>
            </w:r>
            <w:r w:rsidRPr="008C5CD5">
              <w:rPr>
                <w:rFonts w:ascii="Arial" w:hAnsi="Arial" w:cs="Arial"/>
                <w:b/>
                <w:position w:val="10"/>
                <w:sz w:val="21"/>
                <w:szCs w:val="21"/>
                <w:lang w:val="ru-RU"/>
              </w:rPr>
              <w:t>2</w:t>
            </w: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, не менше</w:t>
            </w:r>
          </w:p>
        </w:tc>
      </w:tr>
      <w:tr w:rsidR="00A5254A" w:rsidRPr="008C5CD5" w14:paraId="4D4F59DA" w14:textId="77777777">
        <w:trPr>
          <w:trHeight w:hRule="exact" w:val="658"/>
        </w:trPr>
        <w:tc>
          <w:tcPr>
            <w:tcW w:w="8348" w:type="dxa"/>
          </w:tcPr>
          <w:p w14:paraId="1EE537F3" w14:textId="77777777" w:rsidR="00A5254A" w:rsidRPr="008C5CD5" w:rsidRDefault="007945B9">
            <w:pPr>
              <w:pStyle w:val="TableParagraph"/>
              <w:spacing w:line="240" w:lineRule="auto"/>
              <w:ind w:right="29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Гардеробні вуличного одягу, роздавальні спецодягу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  <w:lang w:val="ru-RU"/>
              </w:rPr>
              <w:t>*)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, приміщення для обігрівання або охолодження</w:t>
            </w:r>
          </w:p>
        </w:tc>
        <w:tc>
          <w:tcPr>
            <w:tcW w:w="1290" w:type="dxa"/>
          </w:tcPr>
          <w:p w14:paraId="5AA028F0" w14:textId="77777777" w:rsidR="00A5254A" w:rsidRPr="008C5CD5" w:rsidRDefault="007945B9">
            <w:pPr>
              <w:pStyle w:val="TableParagraph"/>
              <w:spacing w:before="153" w:line="240" w:lineRule="auto"/>
              <w:ind w:left="35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0,1</w:t>
            </w:r>
          </w:p>
        </w:tc>
      </w:tr>
      <w:tr w:rsidR="00A5254A" w:rsidRPr="008C5CD5" w14:paraId="1B596475" w14:textId="77777777">
        <w:trPr>
          <w:trHeight w:hRule="exact" w:val="660"/>
        </w:trPr>
        <w:tc>
          <w:tcPr>
            <w:tcW w:w="8348" w:type="dxa"/>
          </w:tcPr>
          <w:p w14:paraId="7836D1CA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Комори для зберігання спецодягу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  <w:lang w:val="ru-RU"/>
              </w:rPr>
              <w:t>**)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:</w:t>
            </w:r>
          </w:p>
          <w:p w14:paraId="6A1B2B2A" w14:textId="77777777" w:rsidR="00A5254A" w:rsidRPr="008C5CD5" w:rsidRDefault="007945B9">
            <w:pPr>
              <w:pStyle w:val="TableParagraph"/>
              <w:spacing w:before="2" w:line="240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- при звичайному складі спецодягу</w:t>
            </w:r>
          </w:p>
        </w:tc>
        <w:tc>
          <w:tcPr>
            <w:tcW w:w="1290" w:type="dxa"/>
          </w:tcPr>
          <w:p w14:paraId="2F53E2F8" w14:textId="77777777" w:rsidR="00A5254A" w:rsidRPr="008C5CD5" w:rsidRDefault="00A5254A">
            <w:pPr>
              <w:pStyle w:val="TableParagraph"/>
              <w:spacing w:before="6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40370F79" w14:textId="77777777" w:rsidR="00A5254A" w:rsidRPr="008C5CD5" w:rsidRDefault="007945B9">
            <w:pPr>
              <w:pStyle w:val="TableParagraph"/>
              <w:spacing w:line="240" w:lineRule="auto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A5254A" w:rsidRPr="008C5CD5" w14:paraId="587C899A" w14:textId="77777777">
        <w:trPr>
          <w:trHeight w:hRule="exact" w:val="336"/>
        </w:trPr>
        <w:tc>
          <w:tcPr>
            <w:tcW w:w="8348" w:type="dxa"/>
          </w:tcPr>
          <w:p w14:paraId="4F6FABA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при громіздкому спецодязі</w:t>
            </w:r>
          </w:p>
        </w:tc>
        <w:tc>
          <w:tcPr>
            <w:tcW w:w="1290" w:type="dxa"/>
          </w:tcPr>
          <w:p w14:paraId="0A181223" w14:textId="77777777" w:rsidR="00A5254A" w:rsidRPr="008C5CD5" w:rsidRDefault="007945B9">
            <w:pPr>
              <w:pStyle w:val="TableParagraph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0,08</w:t>
            </w:r>
          </w:p>
        </w:tc>
      </w:tr>
      <w:tr w:rsidR="00A5254A" w:rsidRPr="008C5CD5" w14:paraId="486104DA" w14:textId="77777777">
        <w:trPr>
          <w:trHeight w:hRule="exact" w:val="336"/>
        </w:trPr>
        <w:tc>
          <w:tcPr>
            <w:tcW w:w="8348" w:type="dxa"/>
          </w:tcPr>
          <w:p w14:paraId="3CB7BE53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при розширеному складі спецодягу</w:t>
            </w:r>
          </w:p>
        </w:tc>
        <w:tc>
          <w:tcPr>
            <w:tcW w:w="1290" w:type="dxa"/>
          </w:tcPr>
          <w:p w14:paraId="700D46C6" w14:textId="77777777" w:rsidR="00A5254A" w:rsidRPr="008C5CD5" w:rsidRDefault="007945B9">
            <w:pPr>
              <w:pStyle w:val="TableParagraph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A5254A" w:rsidRPr="008C5CD5" w14:paraId="0420BE93" w14:textId="77777777">
        <w:trPr>
          <w:trHeight w:hRule="exact" w:val="338"/>
        </w:trPr>
        <w:tc>
          <w:tcPr>
            <w:tcW w:w="8348" w:type="dxa"/>
          </w:tcPr>
          <w:p w14:paraId="4D0400D4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Респіраторні</w:t>
            </w:r>
          </w:p>
        </w:tc>
        <w:tc>
          <w:tcPr>
            <w:tcW w:w="1290" w:type="dxa"/>
          </w:tcPr>
          <w:p w14:paraId="2DA0927E" w14:textId="77777777" w:rsidR="00A5254A" w:rsidRPr="008C5CD5" w:rsidRDefault="007945B9">
            <w:pPr>
              <w:pStyle w:val="TableParagraph"/>
              <w:spacing w:line="317" w:lineRule="exact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0,07</w:t>
            </w:r>
          </w:p>
        </w:tc>
      </w:tr>
      <w:tr w:rsidR="00A5254A" w:rsidRPr="008C5CD5" w14:paraId="4BD4A656" w14:textId="77777777">
        <w:trPr>
          <w:trHeight w:hRule="exact" w:val="982"/>
        </w:trPr>
        <w:tc>
          <w:tcPr>
            <w:tcW w:w="8348" w:type="dxa"/>
          </w:tcPr>
          <w:p w14:paraId="773BB5DC" w14:textId="77777777" w:rsidR="00A5254A" w:rsidRPr="008C5CD5" w:rsidRDefault="007945B9">
            <w:pPr>
              <w:pStyle w:val="TableParagraph"/>
              <w:spacing w:line="240" w:lineRule="auto"/>
              <w:ind w:right="8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централізованого складу спецодягу і засобів індивідуа- льного захисту:</w:t>
            </w:r>
          </w:p>
          <w:p w14:paraId="48BCBC6C" w14:textId="77777777" w:rsidR="00A5254A" w:rsidRPr="008C5CD5" w:rsidRDefault="007945B9">
            <w:pPr>
              <w:pStyle w:val="TableParagraph"/>
              <w:spacing w:before="7" w:line="322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для зберігання</w:t>
            </w:r>
          </w:p>
        </w:tc>
        <w:tc>
          <w:tcPr>
            <w:tcW w:w="1290" w:type="dxa"/>
          </w:tcPr>
          <w:p w14:paraId="0B954CAF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9AB9A0E" w14:textId="77777777" w:rsidR="00A5254A" w:rsidRPr="008C5CD5" w:rsidRDefault="00A5254A">
            <w:pPr>
              <w:pStyle w:val="TableParagraph"/>
              <w:spacing w:before="3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420C0A" w14:textId="77777777" w:rsidR="00A5254A" w:rsidRPr="008C5CD5" w:rsidRDefault="007945B9">
            <w:pPr>
              <w:pStyle w:val="TableParagraph"/>
              <w:spacing w:line="240" w:lineRule="auto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A5254A" w:rsidRPr="008C5CD5" w14:paraId="239F0602" w14:textId="77777777">
        <w:trPr>
          <w:trHeight w:hRule="exact" w:val="336"/>
        </w:trPr>
        <w:tc>
          <w:tcPr>
            <w:tcW w:w="8348" w:type="dxa"/>
          </w:tcPr>
          <w:p w14:paraId="37FE0EC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- для видачі, включаючи кабіни примірки і підгонки</w:t>
            </w:r>
          </w:p>
        </w:tc>
        <w:tc>
          <w:tcPr>
            <w:tcW w:w="1290" w:type="dxa"/>
          </w:tcPr>
          <w:p w14:paraId="2888CFF7" w14:textId="77777777" w:rsidR="00A5254A" w:rsidRPr="008C5CD5" w:rsidRDefault="007945B9">
            <w:pPr>
              <w:pStyle w:val="TableParagraph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A5254A" w:rsidRPr="008C5CD5" w14:paraId="1984F4DE" w14:textId="77777777">
        <w:trPr>
          <w:trHeight w:hRule="exact" w:val="982"/>
        </w:trPr>
        <w:tc>
          <w:tcPr>
            <w:tcW w:w="8348" w:type="dxa"/>
          </w:tcPr>
          <w:p w14:paraId="26B634F3" w14:textId="77777777" w:rsidR="00A5254A" w:rsidRPr="008C5CD5" w:rsidRDefault="007945B9">
            <w:pPr>
              <w:pStyle w:val="TableParagraph"/>
              <w:spacing w:line="240" w:lineRule="auto"/>
              <w:ind w:right="3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чергового персоналу з місцем для прибирального ін- вентаря, приміщення для куріння при туалетах або приміщеннях для відпочинку</w:t>
            </w:r>
          </w:p>
        </w:tc>
        <w:tc>
          <w:tcPr>
            <w:tcW w:w="1290" w:type="dxa"/>
          </w:tcPr>
          <w:p w14:paraId="371A06ED" w14:textId="77777777" w:rsidR="00A5254A" w:rsidRPr="008C5CD5" w:rsidRDefault="00A5254A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7C8871DC" w14:textId="77777777" w:rsidR="00A5254A" w:rsidRPr="008C5CD5" w:rsidRDefault="007945B9">
            <w:pPr>
              <w:pStyle w:val="TableParagraph"/>
              <w:spacing w:line="240" w:lineRule="auto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A5254A" w:rsidRPr="008C5CD5" w14:paraId="0C042D02" w14:textId="77777777">
        <w:trPr>
          <w:trHeight w:hRule="exact" w:val="336"/>
        </w:trPr>
        <w:tc>
          <w:tcPr>
            <w:tcW w:w="8348" w:type="dxa"/>
          </w:tcPr>
          <w:p w14:paraId="1CB2AA83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Місця для чищення взуття, гоління, сушіння волосся</w:t>
            </w:r>
          </w:p>
        </w:tc>
        <w:tc>
          <w:tcPr>
            <w:tcW w:w="1290" w:type="dxa"/>
          </w:tcPr>
          <w:p w14:paraId="0D443078" w14:textId="77777777" w:rsidR="00A5254A" w:rsidRPr="008C5CD5" w:rsidRDefault="007945B9">
            <w:pPr>
              <w:pStyle w:val="TableParagraph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A5254A" w:rsidRPr="008C5CD5" w14:paraId="23D02CAB" w14:textId="77777777">
        <w:trPr>
          <w:trHeight w:hRule="exact" w:val="660"/>
        </w:trPr>
        <w:tc>
          <w:tcPr>
            <w:tcW w:w="8348" w:type="dxa"/>
          </w:tcPr>
          <w:p w14:paraId="173F6F29" w14:textId="77777777" w:rsidR="00A5254A" w:rsidRPr="008C5CD5" w:rsidRDefault="007945B9">
            <w:pPr>
              <w:pStyle w:val="TableParagraph"/>
              <w:spacing w:line="242" w:lineRule="auto"/>
              <w:ind w:right="34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для сушіння, знепилювання або знешкодження спец- одягу</w:t>
            </w:r>
          </w:p>
        </w:tc>
        <w:tc>
          <w:tcPr>
            <w:tcW w:w="1290" w:type="dxa"/>
          </w:tcPr>
          <w:p w14:paraId="77982BAB" w14:textId="77777777" w:rsidR="00A5254A" w:rsidRPr="008C5CD5" w:rsidRDefault="007945B9">
            <w:pPr>
              <w:pStyle w:val="TableParagraph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0,15</w:t>
            </w:r>
          </w:p>
        </w:tc>
      </w:tr>
      <w:tr w:rsidR="00A5254A" w:rsidRPr="008C5CD5" w14:paraId="77732183" w14:textId="77777777">
        <w:trPr>
          <w:trHeight w:hRule="exact" w:val="336"/>
        </w:trPr>
        <w:tc>
          <w:tcPr>
            <w:tcW w:w="8348" w:type="dxa"/>
          </w:tcPr>
          <w:p w14:paraId="044E652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для миття спецодягу, включаючи каски і спецвзуття</w:t>
            </w:r>
          </w:p>
        </w:tc>
        <w:tc>
          <w:tcPr>
            <w:tcW w:w="1290" w:type="dxa"/>
          </w:tcPr>
          <w:p w14:paraId="4E8C4D02" w14:textId="77777777" w:rsidR="00A5254A" w:rsidRPr="008C5CD5" w:rsidRDefault="007945B9">
            <w:pPr>
              <w:pStyle w:val="TableParagraph"/>
              <w:ind w:left="35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0,3</w:t>
            </w:r>
          </w:p>
        </w:tc>
      </w:tr>
      <w:tr w:rsidR="00A5254A" w:rsidRPr="00DC764B" w14:paraId="32DC23E1" w14:textId="77777777">
        <w:trPr>
          <w:trHeight w:hRule="exact" w:val="336"/>
        </w:trPr>
        <w:tc>
          <w:tcPr>
            <w:tcW w:w="9638" w:type="dxa"/>
            <w:gridSpan w:val="2"/>
          </w:tcPr>
          <w:p w14:paraId="16D98BFD" w14:textId="77777777" w:rsidR="00A5254A" w:rsidRPr="008C5CD5" w:rsidRDefault="007945B9">
            <w:pPr>
              <w:pStyle w:val="TableParagraph"/>
              <w:spacing w:line="320" w:lineRule="exact"/>
              <w:ind w:left="1092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Площа приміщення на одиницю обладнання, м</w:t>
            </w:r>
            <w:r w:rsidRPr="008C5CD5">
              <w:rPr>
                <w:rFonts w:ascii="Arial" w:hAnsi="Arial" w:cs="Arial"/>
                <w:b/>
                <w:position w:val="10"/>
                <w:sz w:val="21"/>
                <w:szCs w:val="21"/>
                <w:lang w:val="ru-RU"/>
              </w:rPr>
              <w:t>2</w:t>
            </w: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, не менше</w:t>
            </w:r>
          </w:p>
        </w:tc>
      </w:tr>
      <w:tr w:rsidR="00A5254A" w:rsidRPr="008C5CD5" w14:paraId="1E0F75D0" w14:textId="77777777">
        <w:trPr>
          <w:trHeight w:hRule="exact" w:val="660"/>
        </w:trPr>
        <w:tc>
          <w:tcPr>
            <w:tcW w:w="8348" w:type="dxa"/>
          </w:tcPr>
          <w:p w14:paraId="425946B4" w14:textId="77777777" w:rsidR="00A5254A" w:rsidRPr="008C5CD5" w:rsidRDefault="007945B9">
            <w:pPr>
              <w:pStyle w:val="TableParagraph"/>
              <w:spacing w:line="240" w:lineRule="auto"/>
              <w:ind w:right="22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Переддушові при кабінах душових відкритих і з наскрізним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прохо- дом</w:t>
            </w:r>
            <w:proofErr w:type="gramEnd"/>
          </w:p>
        </w:tc>
        <w:tc>
          <w:tcPr>
            <w:tcW w:w="1290" w:type="dxa"/>
          </w:tcPr>
          <w:p w14:paraId="75FA4AAB" w14:textId="77777777" w:rsidR="00A5254A" w:rsidRPr="008C5CD5" w:rsidRDefault="007945B9">
            <w:pPr>
              <w:pStyle w:val="TableParagraph"/>
              <w:spacing w:line="317" w:lineRule="exact"/>
              <w:ind w:left="38" w:right="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0,7</w:t>
            </w:r>
          </w:p>
        </w:tc>
      </w:tr>
      <w:tr w:rsidR="00A5254A" w:rsidRPr="008C5CD5" w14:paraId="31EC4D5C" w14:textId="77777777">
        <w:trPr>
          <w:trHeight w:hRule="exact" w:val="336"/>
        </w:trPr>
        <w:tc>
          <w:tcPr>
            <w:tcW w:w="8348" w:type="dxa"/>
          </w:tcPr>
          <w:p w14:paraId="5227716C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Шлюзи (тамбури) при туалетах із кабінами</w:t>
            </w:r>
          </w:p>
        </w:tc>
        <w:tc>
          <w:tcPr>
            <w:tcW w:w="1290" w:type="dxa"/>
          </w:tcPr>
          <w:p w14:paraId="4E37134D" w14:textId="77777777" w:rsidR="00A5254A" w:rsidRPr="008C5CD5" w:rsidRDefault="007945B9">
            <w:pPr>
              <w:pStyle w:val="TableParagraph"/>
              <w:ind w:left="38" w:right="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0,4</w:t>
            </w:r>
          </w:p>
        </w:tc>
      </w:tr>
      <w:tr w:rsidR="00A5254A" w:rsidRPr="00DC764B" w14:paraId="0220EA79" w14:textId="77777777">
        <w:trPr>
          <w:trHeight w:hRule="exact" w:val="338"/>
        </w:trPr>
        <w:tc>
          <w:tcPr>
            <w:tcW w:w="9638" w:type="dxa"/>
            <w:gridSpan w:val="2"/>
          </w:tcPr>
          <w:p w14:paraId="51609AD6" w14:textId="77777777" w:rsidR="00A5254A" w:rsidRPr="008C5CD5" w:rsidRDefault="007945B9">
            <w:pPr>
              <w:pStyle w:val="TableParagraph"/>
              <w:spacing w:line="240" w:lineRule="auto"/>
              <w:ind w:left="549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Кількість осіб, що обслуговуються в зміну на одиницю обладнання</w:t>
            </w:r>
          </w:p>
        </w:tc>
      </w:tr>
      <w:tr w:rsidR="00A5254A" w:rsidRPr="008C5CD5" w14:paraId="6302F163" w14:textId="77777777">
        <w:trPr>
          <w:trHeight w:hRule="exact" w:val="336"/>
        </w:trPr>
        <w:tc>
          <w:tcPr>
            <w:tcW w:w="8348" w:type="dxa"/>
          </w:tcPr>
          <w:p w14:paraId="43CFD88F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Підлогові чаші (унітази) і пісуари туалетів: - у виробничих будинках</w:t>
            </w:r>
          </w:p>
        </w:tc>
        <w:tc>
          <w:tcPr>
            <w:tcW w:w="1290" w:type="dxa"/>
          </w:tcPr>
          <w:p w14:paraId="17B3AD10" w14:textId="77777777" w:rsidR="00A5254A" w:rsidRPr="008C5CD5" w:rsidRDefault="007945B9">
            <w:pPr>
              <w:pStyle w:val="TableParagraph"/>
              <w:ind w:left="38" w:righ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18/12</w:t>
            </w:r>
          </w:p>
        </w:tc>
      </w:tr>
      <w:tr w:rsidR="00FD59DA" w:rsidRPr="008C5CD5" w14:paraId="15F0049E" w14:textId="77777777" w:rsidTr="00FD59DA">
        <w:trPr>
          <w:trHeight w:hRule="exact" w:val="438"/>
        </w:trPr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</w:tcPr>
          <w:p w14:paraId="02F3541C" w14:textId="77777777" w:rsidR="00FD59DA" w:rsidRPr="008C5CD5" w:rsidRDefault="00FD59DA" w:rsidP="00FD59DA">
            <w:pPr>
              <w:pStyle w:val="a3"/>
              <w:spacing w:before="18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lastRenderedPageBreak/>
              <w:t>Кінець таблиці 5</w:t>
            </w:r>
          </w:p>
          <w:p w14:paraId="4BEE7449" w14:textId="77777777" w:rsidR="00FD59DA" w:rsidRPr="008C5CD5" w:rsidRDefault="00FD59DA">
            <w:pPr>
              <w:pStyle w:val="TableParagraph"/>
              <w:spacing w:line="317" w:lineRule="exact"/>
              <w:ind w:left="38" w:right="19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8C5CD5" w14:paraId="0DE2CC0E" w14:textId="77777777">
        <w:trPr>
          <w:trHeight w:hRule="exact" w:val="338"/>
        </w:trPr>
        <w:tc>
          <w:tcPr>
            <w:tcW w:w="8348" w:type="dxa"/>
          </w:tcPr>
          <w:p w14:paraId="33EDE1B0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в адміністративних будинках</w:t>
            </w:r>
          </w:p>
        </w:tc>
        <w:tc>
          <w:tcPr>
            <w:tcW w:w="1290" w:type="dxa"/>
          </w:tcPr>
          <w:p w14:paraId="47F7F0EF" w14:textId="77777777" w:rsidR="00A5254A" w:rsidRPr="008C5CD5" w:rsidRDefault="007945B9">
            <w:pPr>
              <w:pStyle w:val="TableParagraph"/>
              <w:spacing w:line="317" w:lineRule="exact"/>
              <w:ind w:left="38" w:righ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45/30</w:t>
            </w:r>
          </w:p>
        </w:tc>
      </w:tr>
      <w:tr w:rsidR="00A5254A" w:rsidRPr="008C5CD5" w14:paraId="056D3963" w14:textId="77777777">
        <w:trPr>
          <w:trHeight w:hRule="exact" w:val="336"/>
        </w:trPr>
        <w:tc>
          <w:tcPr>
            <w:tcW w:w="8348" w:type="dxa"/>
          </w:tcPr>
          <w:p w14:paraId="50BAF6A6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- при залах зборів, нарад, гардеробних, їдалень</w:t>
            </w:r>
          </w:p>
        </w:tc>
        <w:tc>
          <w:tcPr>
            <w:tcW w:w="1290" w:type="dxa"/>
          </w:tcPr>
          <w:p w14:paraId="2F9515AC" w14:textId="77777777" w:rsidR="00A5254A" w:rsidRPr="008C5CD5" w:rsidRDefault="007945B9">
            <w:pPr>
              <w:pStyle w:val="TableParagraph"/>
              <w:ind w:left="38" w:right="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100/60</w:t>
            </w:r>
          </w:p>
        </w:tc>
      </w:tr>
      <w:tr w:rsidR="00A5254A" w:rsidRPr="008C5CD5" w14:paraId="1E926E81" w14:textId="77777777">
        <w:trPr>
          <w:trHeight w:hRule="exact" w:val="660"/>
        </w:trPr>
        <w:tc>
          <w:tcPr>
            <w:tcW w:w="8348" w:type="dxa"/>
          </w:tcPr>
          <w:p w14:paraId="4A3F2C88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Умивальники і електрорушникосушильники в тамбурах туалетів:</w:t>
            </w:r>
          </w:p>
          <w:p w14:paraId="749C45A1" w14:textId="77777777" w:rsidR="00A5254A" w:rsidRPr="008C5CD5" w:rsidRDefault="007945B9">
            <w:pPr>
              <w:pStyle w:val="TableParagraph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у виробничих будинках</w:t>
            </w:r>
          </w:p>
        </w:tc>
        <w:tc>
          <w:tcPr>
            <w:tcW w:w="1290" w:type="dxa"/>
          </w:tcPr>
          <w:p w14:paraId="2A2824BB" w14:textId="77777777" w:rsidR="00A5254A" w:rsidRPr="008C5CD5" w:rsidRDefault="00A5254A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115DB7F" w14:textId="77777777" w:rsidR="00A5254A" w:rsidRPr="008C5CD5" w:rsidRDefault="007945B9">
            <w:pPr>
              <w:pStyle w:val="TableParagraph"/>
              <w:spacing w:line="240" w:lineRule="auto"/>
              <w:ind w:left="38" w:righ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72/48</w:t>
            </w:r>
          </w:p>
        </w:tc>
      </w:tr>
      <w:tr w:rsidR="00A5254A" w:rsidRPr="008C5CD5" w14:paraId="408469CB" w14:textId="77777777">
        <w:trPr>
          <w:trHeight w:hRule="exact" w:val="336"/>
        </w:trPr>
        <w:tc>
          <w:tcPr>
            <w:tcW w:w="8348" w:type="dxa"/>
          </w:tcPr>
          <w:p w14:paraId="72A61CC2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у адміністративних будинках</w:t>
            </w:r>
          </w:p>
        </w:tc>
        <w:tc>
          <w:tcPr>
            <w:tcW w:w="1290" w:type="dxa"/>
          </w:tcPr>
          <w:p w14:paraId="69AA2CC5" w14:textId="77777777" w:rsidR="00A5254A" w:rsidRPr="008C5CD5" w:rsidRDefault="007945B9">
            <w:pPr>
              <w:pStyle w:val="TableParagraph"/>
              <w:ind w:left="38" w:righ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40/27</w:t>
            </w:r>
          </w:p>
        </w:tc>
      </w:tr>
      <w:tr w:rsidR="00A5254A" w:rsidRPr="00DC764B" w14:paraId="30206B90" w14:textId="77777777">
        <w:trPr>
          <w:trHeight w:hRule="exact" w:val="660"/>
        </w:trPr>
        <w:tc>
          <w:tcPr>
            <w:tcW w:w="8348" w:type="dxa"/>
          </w:tcPr>
          <w:p w14:paraId="32DB5DA0" w14:textId="77777777" w:rsidR="00A5254A" w:rsidRPr="008C5CD5" w:rsidRDefault="007945B9">
            <w:pPr>
              <w:pStyle w:val="TableParagraph"/>
              <w:spacing w:line="240" w:lineRule="auto"/>
              <w:ind w:right="574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Пристрої питного водопостачання залежно від груп виробничих процесів:</w:t>
            </w:r>
          </w:p>
        </w:tc>
        <w:tc>
          <w:tcPr>
            <w:tcW w:w="1290" w:type="dxa"/>
          </w:tcPr>
          <w:p w14:paraId="24A3848A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8C5CD5" w14:paraId="2F9C930F" w14:textId="77777777">
        <w:trPr>
          <w:trHeight w:hRule="exact" w:val="336"/>
        </w:trPr>
        <w:tc>
          <w:tcPr>
            <w:tcW w:w="8348" w:type="dxa"/>
          </w:tcPr>
          <w:p w14:paraId="66CB4D73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- 2а, 2б</w:t>
            </w:r>
          </w:p>
        </w:tc>
        <w:tc>
          <w:tcPr>
            <w:tcW w:w="1290" w:type="dxa"/>
          </w:tcPr>
          <w:p w14:paraId="20672253" w14:textId="77777777" w:rsidR="00A5254A" w:rsidRPr="008C5CD5" w:rsidRDefault="007945B9">
            <w:pPr>
              <w:pStyle w:val="TableParagraph"/>
              <w:ind w:left="38" w:right="2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A5254A" w:rsidRPr="008C5CD5" w14:paraId="4D5611BC" w14:textId="77777777">
        <w:trPr>
          <w:trHeight w:hRule="exact" w:val="336"/>
        </w:trPr>
        <w:tc>
          <w:tcPr>
            <w:tcW w:w="8348" w:type="dxa"/>
          </w:tcPr>
          <w:p w14:paraId="24C2762D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- 1а, 1б, 1в, 2в, 2г, 3а, 3б, 4</w:t>
            </w:r>
          </w:p>
        </w:tc>
        <w:tc>
          <w:tcPr>
            <w:tcW w:w="1290" w:type="dxa"/>
          </w:tcPr>
          <w:p w14:paraId="533C5A03" w14:textId="77777777" w:rsidR="00A5254A" w:rsidRPr="008C5CD5" w:rsidRDefault="007945B9">
            <w:pPr>
              <w:pStyle w:val="TableParagraph"/>
              <w:ind w:left="38" w:right="2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</w:tr>
      <w:tr w:rsidR="00A5254A" w:rsidRPr="008C5CD5" w14:paraId="0A01C926" w14:textId="77777777">
        <w:trPr>
          <w:trHeight w:hRule="exact" w:val="338"/>
        </w:trPr>
        <w:tc>
          <w:tcPr>
            <w:tcW w:w="8348" w:type="dxa"/>
          </w:tcPr>
          <w:p w14:paraId="79F341AB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Напівдуші</w:t>
            </w:r>
          </w:p>
        </w:tc>
        <w:tc>
          <w:tcPr>
            <w:tcW w:w="1290" w:type="dxa"/>
          </w:tcPr>
          <w:p w14:paraId="042B3E4D" w14:textId="77777777" w:rsidR="00A5254A" w:rsidRPr="008C5CD5" w:rsidRDefault="007945B9">
            <w:pPr>
              <w:pStyle w:val="TableParagraph"/>
              <w:spacing w:line="317" w:lineRule="exact"/>
              <w:ind w:left="38" w:right="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A5254A" w:rsidRPr="00DC764B" w14:paraId="7B23906C" w14:textId="77777777" w:rsidTr="00894322">
        <w:trPr>
          <w:trHeight w:hRule="exact" w:val="4871"/>
        </w:trPr>
        <w:tc>
          <w:tcPr>
            <w:tcW w:w="9638" w:type="dxa"/>
            <w:gridSpan w:val="2"/>
          </w:tcPr>
          <w:p w14:paraId="018E5AA0" w14:textId="77777777" w:rsidR="00A5254A" w:rsidRPr="00FD59DA" w:rsidRDefault="007945B9">
            <w:pPr>
              <w:pStyle w:val="TableParagraph"/>
              <w:spacing w:line="311" w:lineRule="exact"/>
              <w:ind w:left="36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position w:val="10"/>
                <w:sz w:val="19"/>
                <w:szCs w:val="19"/>
                <w:lang w:val="ru-RU"/>
              </w:rPr>
              <w:t xml:space="preserve">*)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Передбачати окремі приміщення для чистого і забрудненого спецодягу.</w:t>
            </w:r>
          </w:p>
          <w:p w14:paraId="4D3758DB" w14:textId="77777777" w:rsidR="00A5254A" w:rsidRPr="00FD59DA" w:rsidRDefault="007945B9">
            <w:pPr>
              <w:pStyle w:val="TableParagraph"/>
              <w:spacing w:line="325" w:lineRule="exact"/>
              <w:ind w:left="36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position w:val="10"/>
                <w:sz w:val="19"/>
                <w:szCs w:val="19"/>
                <w:lang w:val="ru-RU"/>
              </w:rPr>
              <w:t xml:space="preserve">**)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Для груп виробничих процесів 1в, 2в, 2г, 3б.</w:t>
            </w:r>
          </w:p>
          <w:p w14:paraId="5F58B442" w14:textId="77777777" w:rsidR="00A5254A" w:rsidRDefault="007945B9" w:rsidP="00894322">
            <w:pPr>
              <w:pStyle w:val="TableParagraph"/>
              <w:spacing w:line="264" w:lineRule="auto"/>
              <w:ind w:left="1552" w:right="23" w:hanging="1520"/>
              <w:contextualSpacing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1.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При самообслуговуванні площу гардеробних вуличного одягу збільшують на 25 %.</w:t>
            </w:r>
          </w:p>
          <w:p w14:paraId="69082017" w14:textId="77777777" w:rsidR="00FD59DA" w:rsidRPr="00FD59DA" w:rsidRDefault="00FD59DA" w:rsidP="00894322">
            <w:pPr>
              <w:pStyle w:val="a3"/>
              <w:spacing w:before="0" w:line="264" w:lineRule="auto"/>
              <w:ind w:left="1131" w:right="129" w:hanging="1099"/>
              <w:contextualSpacing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2.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При приміщеннях роздавальних, сушіння, знепилювання і знеш- кодження спецодягу додатково передбачають місце для переодя- гання площею не менше 0,1 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/особу, а у гардеробних вуличного одягу і коморах для зберігання спецодягу - місця для здачі і отри- мання спецодягу площею 0,03 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/особу. При респіраторних більше ніж на 500 осіб додатково передбачають майстерні площею 0,05 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/особу для перевірки і перезарядки приладів індивідуального захисту органів дихання.</w:t>
            </w:r>
          </w:p>
          <w:p w14:paraId="77C40392" w14:textId="77777777" w:rsidR="00FD59DA" w:rsidRPr="00FD59DA" w:rsidRDefault="00FD59DA" w:rsidP="00894322">
            <w:pPr>
              <w:pStyle w:val="a3"/>
              <w:spacing w:before="4" w:line="264" w:lineRule="auto"/>
              <w:ind w:left="1131" w:hanging="1098"/>
              <w:contextualSpacing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3.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Площу приміщень, вказаних у таблиці 5, приймають не менше 4</w:t>
            </w:r>
            <w:r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, переддушових і тамбурів - не менше 2 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  <w:p w14:paraId="35C9E37D" w14:textId="77777777" w:rsidR="00FD59DA" w:rsidRPr="00FD59DA" w:rsidRDefault="00FD59DA" w:rsidP="00894322">
            <w:pPr>
              <w:pStyle w:val="a3"/>
              <w:spacing w:before="2" w:line="264" w:lineRule="auto"/>
              <w:ind w:left="1552" w:right="389" w:hanging="1520"/>
              <w:contextualSpacing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4.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У чисельнику дані показники для чоловіків, у знаменнику - для жінок.</w:t>
            </w:r>
          </w:p>
          <w:p w14:paraId="1D28F82C" w14:textId="77777777" w:rsidR="00FD59DA" w:rsidRPr="00FD59DA" w:rsidRDefault="00894322" w:rsidP="00894322">
            <w:pPr>
              <w:pStyle w:val="a3"/>
              <w:spacing w:before="0" w:line="264" w:lineRule="auto"/>
              <w:ind w:left="1131" w:right="129" w:hanging="1131"/>
              <w:contextualSpacing/>
              <w:rPr>
                <w:rFonts w:ascii="Arial" w:hAnsi="Arial" w:cs="Arial"/>
                <w:sz w:val="19"/>
                <w:szCs w:val="19"/>
                <w:lang w:val="ru-RU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</w:t>
            </w:r>
            <w:r w:rsidR="00FD59DA"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5. </w:t>
            </w:r>
            <w:r w:rsidR="00FD59DA" w:rsidRPr="00FD59DA">
              <w:rPr>
                <w:rFonts w:ascii="Arial" w:hAnsi="Arial" w:cs="Arial"/>
                <w:sz w:val="19"/>
                <w:szCs w:val="19"/>
                <w:lang w:val="ru-RU"/>
              </w:rPr>
              <w:t>За кількості тих, що обслуговуються, менше розрахункової прий- мають одну одиницю обладнання.</w:t>
            </w:r>
          </w:p>
          <w:p w14:paraId="47C56795" w14:textId="77777777" w:rsidR="00FD59DA" w:rsidRPr="00894322" w:rsidRDefault="00FD59DA" w:rsidP="00894322">
            <w:pPr>
              <w:pStyle w:val="TableParagraph"/>
              <w:spacing w:line="264" w:lineRule="auto"/>
              <w:ind w:left="1131" w:right="23" w:hanging="1099"/>
              <w:contextualSpacing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6.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За наявності в числі працюючих інвалідів, що користуються кріслами-колясками, площу приміщень на одиницю обладнання приймають, 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, не менше: переддушові при кабінах</w:t>
            </w:r>
            <w:r>
              <w:rPr>
                <w:rFonts w:ascii="Arial" w:hAnsi="Arial" w:cs="Arial"/>
                <w:sz w:val="19"/>
                <w:szCs w:val="19"/>
                <w:lang w:val="ru-RU"/>
              </w:rPr>
              <w:t xml:space="preserve"> душових-1,0</w:t>
            </w:r>
            <w:r w:rsidR="00894322" w:rsidRPr="00894322">
              <w:rPr>
                <w:rFonts w:ascii="Arial" w:hAnsi="Arial" w:cs="Arial"/>
                <w:sz w:val="19"/>
                <w:szCs w:val="19"/>
                <w:lang w:val="ru-RU"/>
              </w:rPr>
              <w:t>; шлюзи при туалетах із кабінами-0,6.</w:t>
            </w:r>
          </w:p>
        </w:tc>
      </w:tr>
    </w:tbl>
    <w:p w14:paraId="1E688283" w14:textId="77777777" w:rsidR="00A5254A" w:rsidRPr="00FD59DA" w:rsidRDefault="00A5254A">
      <w:pPr>
        <w:pStyle w:val="a3"/>
        <w:spacing w:before="3"/>
        <w:ind w:left="0"/>
        <w:rPr>
          <w:rFonts w:ascii="Arial" w:hAnsi="Arial" w:cs="Arial"/>
          <w:sz w:val="21"/>
          <w:szCs w:val="21"/>
          <w:lang w:val="ru-RU"/>
        </w:rPr>
      </w:pPr>
    </w:p>
    <w:p w14:paraId="2A63980F" w14:textId="77777777" w:rsidR="00A5254A" w:rsidRPr="008C5CD5" w:rsidRDefault="007945B9">
      <w:pPr>
        <w:pStyle w:val="210"/>
        <w:numPr>
          <w:ilvl w:val="2"/>
          <w:numId w:val="10"/>
        </w:numPr>
        <w:tabs>
          <w:tab w:val="left" w:pos="1465"/>
        </w:tabs>
        <w:spacing w:before="89"/>
        <w:rPr>
          <w:rFonts w:ascii="Arial" w:hAnsi="Arial" w:cs="Arial"/>
          <w:sz w:val="21"/>
          <w:szCs w:val="21"/>
        </w:rPr>
      </w:pPr>
      <w:bookmarkStart w:id="28" w:name="5.2.3_Приміщення_охорони_здоров'я"/>
      <w:bookmarkStart w:id="29" w:name="_bookmark13"/>
      <w:bookmarkEnd w:id="28"/>
      <w:bookmarkEnd w:id="29"/>
      <w:r w:rsidRPr="008C5CD5">
        <w:rPr>
          <w:rFonts w:ascii="Arial" w:hAnsi="Arial" w:cs="Arial"/>
          <w:sz w:val="21"/>
          <w:szCs w:val="21"/>
        </w:rPr>
        <w:t>Приміщення охорони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здоров'я</w:t>
      </w:r>
    </w:p>
    <w:p w14:paraId="49CD4154" w14:textId="77777777" w:rsidR="00A5254A" w:rsidRPr="008C5CD5" w:rsidRDefault="00A5254A">
      <w:pPr>
        <w:pStyle w:val="a3"/>
        <w:spacing w:before="8"/>
        <w:ind w:left="0"/>
        <w:rPr>
          <w:rFonts w:ascii="Arial" w:hAnsi="Arial" w:cs="Arial"/>
          <w:b/>
          <w:i/>
          <w:sz w:val="21"/>
          <w:szCs w:val="21"/>
        </w:rPr>
      </w:pPr>
    </w:p>
    <w:p w14:paraId="62501119" w14:textId="77777777" w:rsidR="00A5254A" w:rsidRPr="008C5CD5" w:rsidRDefault="007945B9" w:rsidP="008A51DA">
      <w:pPr>
        <w:pStyle w:val="a4"/>
        <w:numPr>
          <w:ilvl w:val="3"/>
          <w:numId w:val="10"/>
        </w:numPr>
        <w:tabs>
          <w:tab w:val="left" w:pos="1815"/>
        </w:tabs>
        <w:spacing w:before="1" w:line="288" w:lineRule="auto"/>
        <w:ind w:left="142" w:right="149" w:firstLine="709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При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проектуванні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підприємств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слід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передбачати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оздоровчі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пункти, медпункти, приміщення особистої гігієни жінок, парильні (сауни), а за відомчими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нормами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-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приміщення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для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інгаляторіїв,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фотаріїв,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ванн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для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рук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ніг,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а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також приміщення для відпочинку в робочий час і психологічного</w:t>
      </w:r>
      <w:r w:rsidRPr="008C5CD5">
        <w:rPr>
          <w:rFonts w:ascii="Arial" w:hAnsi="Arial" w:cs="Arial"/>
          <w:spacing w:val="-2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розвантаження.</w:t>
      </w:r>
    </w:p>
    <w:p w14:paraId="34ACE744" w14:textId="77777777" w:rsidR="00A5254A" w:rsidRPr="008C5CD5" w:rsidRDefault="007945B9" w:rsidP="00894322">
      <w:pPr>
        <w:pStyle w:val="a3"/>
        <w:spacing w:line="288" w:lineRule="auto"/>
        <w:ind w:right="147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За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окремим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завданням,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узгодженим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із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місцевими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органами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охорони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здоров'я і радами професійних спілок, можуть бути передбачені поліклініки (амбулаторії), лікарні, санаторії-профілакторії, станції швидкої і невідкладної допомоги й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інші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служби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медико-санітарної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частини,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а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також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фізкультурно-оздоровчі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будинки і споруди. При цьому слід враховувати можливість використання їх як загальних об'єктів для груп підприємств, а для підприємств, що розміщуються в міській забудові або населених пунктах, - з урахуванням організації обслуговування</w:t>
      </w:r>
      <w:r w:rsidRPr="008C5CD5">
        <w:rPr>
          <w:rFonts w:ascii="Arial" w:hAnsi="Arial" w:cs="Arial"/>
          <w:spacing w:val="-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населення.</w:t>
      </w:r>
    </w:p>
    <w:p w14:paraId="6830E6DB" w14:textId="77777777" w:rsidR="00A5254A" w:rsidRPr="008C5CD5" w:rsidRDefault="007945B9" w:rsidP="008A51DA">
      <w:pPr>
        <w:pStyle w:val="a4"/>
        <w:numPr>
          <w:ilvl w:val="3"/>
          <w:numId w:val="10"/>
        </w:numPr>
        <w:tabs>
          <w:tab w:val="left" w:pos="1815"/>
        </w:tabs>
        <w:spacing w:line="288" w:lineRule="auto"/>
        <w:ind w:left="142" w:right="153" w:firstLine="709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На підприємствах з обліковою чисельністю працюючих більше 300 осіб повинні передбачатися фельдшерські оздоровчі</w:t>
      </w:r>
      <w:r w:rsidRPr="008C5CD5">
        <w:rPr>
          <w:rFonts w:ascii="Arial" w:hAnsi="Arial" w:cs="Arial"/>
          <w:spacing w:val="-2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пункти.</w:t>
      </w:r>
    </w:p>
    <w:p w14:paraId="37154084" w14:textId="77777777" w:rsidR="00A5254A" w:rsidRPr="008C5CD5" w:rsidRDefault="007945B9" w:rsidP="008A51DA">
      <w:pPr>
        <w:pStyle w:val="a4"/>
        <w:numPr>
          <w:ilvl w:val="3"/>
          <w:numId w:val="10"/>
        </w:numPr>
        <w:tabs>
          <w:tab w:val="left" w:pos="1673"/>
        </w:tabs>
        <w:spacing w:before="180" w:line="288" w:lineRule="auto"/>
        <w:ind w:left="142" w:right="308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Чисельність працюючих, які обслуговуються одним фельдшерським оздоровчим пунктом,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приймається:</w:t>
      </w:r>
    </w:p>
    <w:p w14:paraId="4558E371" w14:textId="77777777" w:rsidR="00A5254A" w:rsidRPr="008C5CD5" w:rsidRDefault="007945B9" w:rsidP="008A51DA">
      <w:pPr>
        <w:pStyle w:val="a4"/>
        <w:numPr>
          <w:ilvl w:val="0"/>
          <w:numId w:val="9"/>
        </w:numPr>
        <w:tabs>
          <w:tab w:val="left" w:pos="1016"/>
        </w:tabs>
        <w:spacing w:before="3" w:line="288" w:lineRule="auto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підземних роботах - не більше 500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осіб;</w:t>
      </w:r>
    </w:p>
    <w:p w14:paraId="7E1A3792" w14:textId="77777777" w:rsidR="00A5254A" w:rsidRPr="008C5CD5" w:rsidRDefault="007945B9" w:rsidP="008A51DA">
      <w:pPr>
        <w:pStyle w:val="a4"/>
        <w:numPr>
          <w:ilvl w:val="0"/>
          <w:numId w:val="9"/>
        </w:numPr>
        <w:tabs>
          <w:tab w:val="left" w:pos="1016"/>
        </w:tabs>
        <w:spacing w:before="161" w:line="288" w:lineRule="auto"/>
        <w:ind w:right="3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 підприємствах хімічної, гірничорудної, вугільної та нафтопереробної промисловості- не більше 1200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осіб;</w:t>
      </w:r>
    </w:p>
    <w:p w14:paraId="4ED2CDDB" w14:textId="77777777" w:rsidR="00A5254A" w:rsidRPr="00894322" w:rsidRDefault="007945B9" w:rsidP="00894322">
      <w:pPr>
        <w:pStyle w:val="a4"/>
        <w:numPr>
          <w:ilvl w:val="0"/>
          <w:numId w:val="9"/>
        </w:numPr>
        <w:tabs>
          <w:tab w:val="left" w:pos="1016"/>
        </w:tabs>
        <w:spacing w:before="157" w:line="288" w:lineRule="auto"/>
        <w:ind w:left="1015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894322">
        <w:rPr>
          <w:rFonts w:ascii="Arial" w:hAnsi="Arial" w:cs="Arial"/>
          <w:sz w:val="21"/>
          <w:szCs w:val="21"/>
          <w:lang w:val="ru-RU"/>
        </w:rPr>
        <w:t>на</w:t>
      </w:r>
      <w:r w:rsidRPr="0089432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підприємствах</w:t>
      </w:r>
      <w:r w:rsidRPr="00894322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інших</w:t>
      </w:r>
      <w:r w:rsidRPr="00894322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галузей</w:t>
      </w:r>
      <w:r w:rsidRPr="00894322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народного</w:t>
      </w:r>
      <w:r w:rsidRPr="00894322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господарства</w:t>
      </w:r>
      <w:r w:rsidRPr="0089432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-</w:t>
      </w:r>
      <w:r w:rsidRPr="0089432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не</w:t>
      </w:r>
      <w:r w:rsidRPr="0089432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більше</w:t>
      </w:r>
      <w:r w:rsidRPr="0089432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1700</w:t>
      </w:r>
      <w:r w:rsidR="00894322">
        <w:rPr>
          <w:rFonts w:ascii="Arial" w:hAnsi="Arial" w:cs="Arial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осіб.</w:t>
      </w:r>
    </w:p>
    <w:p w14:paraId="0830211B" w14:textId="77777777" w:rsidR="00A5254A" w:rsidRPr="00894322" w:rsidRDefault="007945B9" w:rsidP="00894322">
      <w:pPr>
        <w:pStyle w:val="a4"/>
        <w:numPr>
          <w:ilvl w:val="3"/>
          <w:numId w:val="10"/>
        </w:numPr>
        <w:spacing w:before="160" w:line="288" w:lineRule="auto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894322">
        <w:rPr>
          <w:rFonts w:ascii="Arial" w:hAnsi="Arial" w:cs="Arial"/>
          <w:sz w:val="21"/>
          <w:szCs w:val="21"/>
          <w:lang w:val="ru-RU"/>
        </w:rPr>
        <w:lastRenderedPageBreak/>
        <w:t>Склад  і  площу приміщень  фельдшерського  оздоровчого</w:t>
      </w:r>
      <w:r w:rsidRPr="00894322">
        <w:rPr>
          <w:rFonts w:ascii="Arial" w:hAnsi="Arial" w:cs="Arial"/>
          <w:spacing w:val="19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пункту</w:t>
      </w:r>
      <w:r w:rsidR="00894322">
        <w:rPr>
          <w:rFonts w:ascii="Arial" w:hAnsi="Arial" w:cs="Arial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слід приймати згідно з таблицею 6.</w:t>
      </w:r>
    </w:p>
    <w:p w14:paraId="3972B46B" w14:textId="77777777" w:rsidR="00A5254A" w:rsidRPr="008C5CD5" w:rsidRDefault="007945B9">
      <w:pPr>
        <w:pStyle w:val="110"/>
        <w:spacing w:before="165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6</w:t>
      </w:r>
    </w:p>
    <w:p w14:paraId="00803BC6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1488"/>
        <w:gridCol w:w="1630"/>
      </w:tblGrid>
      <w:tr w:rsidR="00A5254A" w:rsidRPr="008C5CD5" w14:paraId="7E691B03" w14:textId="77777777">
        <w:trPr>
          <w:trHeight w:hRule="exact" w:val="338"/>
        </w:trPr>
        <w:tc>
          <w:tcPr>
            <w:tcW w:w="6662" w:type="dxa"/>
          </w:tcPr>
          <w:p w14:paraId="5281D8AB" w14:textId="77777777" w:rsidR="00A5254A" w:rsidRPr="008C5CD5" w:rsidRDefault="007945B9">
            <w:pPr>
              <w:pStyle w:val="TableParagraph"/>
              <w:spacing w:line="317" w:lineRule="exact"/>
              <w:ind w:left="31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 фельдшерського оздоровчого пункту</w:t>
            </w:r>
          </w:p>
        </w:tc>
        <w:tc>
          <w:tcPr>
            <w:tcW w:w="3118" w:type="dxa"/>
            <w:gridSpan w:val="2"/>
          </w:tcPr>
          <w:p w14:paraId="5A620BBC" w14:textId="77777777" w:rsidR="00A5254A" w:rsidRPr="008C5CD5" w:rsidRDefault="007945B9">
            <w:pPr>
              <w:pStyle w:val="TableParagraph"/>
              <w:spacing w:line="317" w:lineRule="exact"/>
              <w:ind w:left="29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Площа, м</w:t>
            </w:r>
            <w:r w:rsidRPr="000837AA">
              <w:rPr>
                <w:rFonts w:ascii="Arial" w:hAnsi="Arial" w:cs="Arial"/>
                <w:position w:val="10"/>
                <w:sz w:val="21"/>
                <w:szCs w:val="21"/>
                <w:vertAlign w:val="superscript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</w:rPr>
              <w:t>, не менше</w:t>
            </w:r>
          </w:p>
        </w:tc>
      </w:tr>
      <w:tr w:rsidR="00A5254A" w:rsidRPr="008C5CD5" w14:paraId="7F0510F2" w14:textId="77777777">
        <w:trPr>
          <w:trHeight w:hRule="exact" w:val="658"/>
        </w:trPr>
        <w:tc>
          <w:tcPr>
            <w:tcW w:w="6662" w:type="dxa"/>
          </w:tcPr>
          <w:p w14:paraId="213E3BA0" w14:textId="77777777" w:rsidR="00A5254A" w:rsidRPr="008C5CD5" w:rsidRDefault="007945B9">
            <w:pPr>
              <w:pStyle w:val="TableParagraph"/>
              <w:spacing w:line="240" w:lineRule="auto"/>
              <w:ind w:right="371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Вестибюль-очікувальна з роздягальнею і реєстрату- рою</w:t>
            </w:r>
          </w:p>
        </w:tc>
        <w:tc>
          <w:tcPr>
            <w:tcW w:w="1488" w:type="dxa"/>
            <w:tcBorders>
              <w:right w:val="nil"/>
            </w:tcBorders>
          </w:tcPr>
          <w:p w14:paraId="6B823493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630" w:type="dxa"/>
            <w:tcBorders>
              <w:left w:val="nil"/>
            </w:tcBorders>
          </w:tcPr>
          <w:p w14:paraId="7D27E83B" w14:textId="77777777" w:rsidR="00A5254A" w:rsidRPr="008C5CD5" w:rsidRDefault="007945B9">
            <w:pPr>
              <w:pStyle w:val="TableParagraph"/>
              <w:ind w:left="56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(10)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</w:rPr>
              <w:t>*)</w:t>
            </w:r>
          </w:p>
        </w:tc>
      </w:tr>
      <w:tr w:rsidR="00A5254A" w:rsidRPr="008C5CD5" w14:paraId="4F8B9BEE" w14:textId="77777777" w:rsidTr="000837AA">
        <w:trPr>
          <w:trHeight w:hRule="exact" w:val="610"/>
        </w:trPr>
        <w:tc>
          <w:tcPr>
            <w:tcW w:w="6662" w:type="dxa"/>
          </w:tcPr>
          <w:p w14:paraId="00681B50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Кімната тимчасового перебування хворих</w:t>
            </w:r>
          </w:p>
        </w:tc>
        <w:tc>
          <w:tcPr>
            <w:tcW w:w="1488" w:type="dxa"/>
            <w:tcBorders>
              <w:right w:val="nil"/>
            </w:tcBorders>
          </w:tcPr>
          <w:p w14:paraId="34EC883B" w14:textId="77777777" w:rsidR="00A5254A" w:rsidRPr="008C5CD5" w:rsidRDefault="007945B9">
            <w:pPr>
              <w:pStyle w:val="TableParagraph"/>
              <w:spacing w:line="317" w:lineRule="exact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630" w:type="dxa"/>
            <w:tcBorders>
              <w:left w:val="nil"/>
            </w:tcBorders>
          </w:tcPr>
          <w:p w14:paraId="713313CD" w14:textId="77777777" w:rsidR="00A5254A" w:rsidRPr="008C5CD5" w:rsidRDefault="007945B9">
            <w:pPr>
              <w:pStyle w:val="TableParagraph"/>
              <w:spacing w:line="317" w:lineRule="exact"/>
              <w:ind w:left="669" w:right="46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(9)</w:t>
            </w:r>
          </w:p>
        </w:tc>
      </w:tr>
      <w:tr w:rsidR="00A5254A" w:rsidRPr="008C5CD5" w14:paraId="799C41BA" w14:textId="77777777" w:rsidTr="000837AA">
        <w:trPr>
          <w:trHeight w:hRule="exact" w:val="421"/>
        </w:trPr>
        <w:tc>
          <w:tcPr>
            <w:tcW w:w="6662" w:type="dxa"/>
            <w:vMerge w:val="restart"/>
          </w:tcPr>
          <w:p w14:paraId="39E9C810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Процедурні кабінети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14:paraId="58ACD60B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A5254A" w:rsidRPr="008C5CD5" w14:paraId="7171AB23" w14:textId="77777777" w:rsidTr="000837AA">
        <w:trPr>
          <w:trHeight w:hRule="exact" w:val="427"/>
        </w:trPr>
        <w:tc>
          <w:tcPr>
            <w:tcW w:w="6662" w:type="dxa"/>
            <w:vMerge/>
          </w:tcPr>
          <w:p w14:paraId="7A9285B0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6" w:space="0" w:color="000000"/>
            </w:tcBorders>
            <w:vAlign w:val="bottom"/>
          </w:tcPr>
          <w:p w14:paraId="621F9A5C" w14:textId="77777777" w:rsidR="00A5254A" w:rsidRPr="008C5CD5" w:rsidRDefault="007945B9" w:rsidP="000837AA">
            <w:pPr>
              <w:pStyle w:val="TableParagraph"/>
              <w:ind w:left="9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(2 приміщення по 12 м</w:t>
            </w:r>
            <w:r w:rsidRPr="000837AA">
              <w:rPr>
                <w:rFonts w:ascii="Arial" w:hAnsi="Arial" w:cs="Arial"/>
                <w:position w:val="10"/>
                <w:sz w:val="21"/>
                <w:szCs w:val="21"/>
                <w:vertAlign w:val="superscript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A5254A" w:rsidRPr="008C5CD5" w14:paraId="374BB8DC" w14:textId="77777777" w:rsidTr="000837AA">
        <w:trPr>
          <w:trHeight w:hRule="exact" w:val="502"/>
        </w:trPr>
        <w:tc>
          <w:tcPr>
            <w:tcW w:w="6662" w:type="dxa"/>
            <w:vMerge/>
          </w:tcPr>
          <w:p w14:paraId="30BF5740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nil"/>
            </w:tcBorders>
          </w:tcPr>
          <w:p w14:paraId="3782FDB4" w14:textId="77777777" w:rsidR="00A5254A" w:rsidRPr="008C5CD5" w:rsidRDefault="007945B9">
            <w:pPr>
              <w:pStyle w:val="TableParagraph"/>
              <w:ind w:left="0" w:right="53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(12)</w:t>
            </w:r>
          </w:p>
        </w:tc>
      </w:tr>
      <w:tr w:rsidR="00A5254A" w:rsidRPr="008C5CD5" w14:paraId="407EDC43" w14:textId="77777777">
        <w:trPr>
          <w:trHeight w:hRule="exact" w:val="336"/>
        </w:trPr>
        <w:tc>
          <w:tcPr>
            <w:tcW w:w="6662" w:type="dxa"/>
          </w:tcPr>
          <w:p w14:paraId="6EFF9AEC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Кабінети для прийому хворих</w:t>
            </w:r>
          </w:p>
        </w:tc>
        <w:tc>
          <w:tcPr>
            <w:tcW w:w="1488" w:type="dxa"/>
            <w:tcBorders>
              <w:right w:val="nil"/>
            </w:tcBorders>
          </w:tcPr>
          <w:p w14:paraId="5EE7491E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630" w:type="dxa"/>
            <w:tcBorders>
              <w:left w:val="nil"/>
            </w:tcBorders>
          </w:tcPr>
          <w:p w14:paraId="69ECE7A0" w14:textId="77777777" w:rsidR="00A5254A" w:rsidRPr="008C5CD5" w:rsidRDefault="007945B9">
            <w:pPr>
              <w:pStyle w:val="TableParagraph"/>
              <w:ind w:left="61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(10)</w:t>
            </w:r>
          </w:p>
        </w:tc>
      </w:tr>
      <w:tr w:rsidR="00A5254A" w:rsidRPr="008C5CD5" w14:paraId="20FB6DB5" w14:textId="77777777">
        <w:trPr>
          <w:trHeight w:hRule="exact" w:val="338"/>
        </w:trPr>
        <w:tc>
          <w:tcPr>
            <w:tcW w:w="6662" w:type="dxa"/>
          </w:tcPr>
          <w:p w14:paraId="5DD4C8D6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фізіотерапії</w:t>
            </w:r>
          </w:p>
        </w:tc>
        <w:tc>
          <w:tcPr>
            <w:tcW w:w="3118" w:type="dxa"/>
            <w:gridSpan w:val="2"/>
          </w:tcPr>
          <w:p w14:paraId="4729930E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A5254A" w:rsidRPr="008C5CD5" w14:paraId="7A60DAC2" w14:textId="77777777">
        <w:trPr>
          <w:trHeight w:hRule="exact" w:val="336"/>
        </w:trPr>
        <w:tc>
          <w:tcPr>
            <w:tcW w:w="6662" w:type="dxa"/>
          </w:tcPr>
          <w:p w14:paraId="68AC88A0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стоматолога</w:t>
            </w:r>
          </w:p>
        </w:tc>
        <w:tc>
          <w:tcPr>
            <w:tcW w:w="3118" w:type="dxa"/>
            <w:gridSpan w:val="2"/>
          </w:tcPr>
          <w:p w14:paraId="3E025417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A5254A" w:rsidRPr="008C5CD5" w14:paraId="1EF9691D" w14:textId="77777777">
        <w:trPr>
          <w:trHeight w:hRule="exact" w:val="336"/>
        </w:trPr>
        <w:tc>
          <w:tcPr>
            <w:tcW w:w="6662" w:type="dxa"/>
          </w:tcPr>
          <w:p w14:paraId="70B52D9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гінеколога</w:t>
            </w:r>
          </w:p>
        </w:tc>
        <w:tc>
          <w:tcPr>
            <w:tcW w:w="3118" w:type="dxa"/>
            <w:gridSpan w:val="2"/>
          </w:tcPr>
          <w:p w14:paraId="71A340CA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A5254A" w:rsidRPr="008C5CD5" w14:paraId="09165826" w14:textId="77777777">
        <w:trPr>
          <w:trHeight w:hRule="exact" w:val="338"/>
        </w:trPr>
        <w:tc>
          <w:tcPr>
            <w:tcW w:w="6662" w:type="dxa"/>
          </w:tcPr>
          <w:p w14:paraId="61424E62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Комора лікарських форм і медичного обладнання</w:t>
            </w:r>
          </w:p>
        </w:tc>
        <w:tc>
          <w:tcPr>
            <w:tcW w:w="1488" w:type="dxa"/>
            <w:tcBorders>
              <w:right w:val="nil"/>
            </w:tcBorders>
          </w:tcPr>
          <w:p w14:paraId="47C5DF11" w14:textId="77777777" w:rsidR="00A5254A" w:rsidRPr="008C5CD5" w:rsidRDefault="007945B9">
            <w:pPr>
              <w:pStyle w:val="TableParagraph"/>
              <w:spacing w:line="317" w:lineRule="exact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630" w:type="dxa"/>
            <w:tcBorders>
              <w:left w:val="nil"/>
            </w:tcBorders>
          </w:tcPr>
          <w:p w14:paraId="0D0B645F" w14:textId="77777777" w:rsidR="00A5254A" w:rsidRPr="008C5CD5" w:rsidRDefault="007945B9">
            <w:pPr>
              <w:pStyle w:val="TableParagraph"/>
              <w:spacing w:line="317" w:lineRule="exact"/>
              <w:ind w:left="609" w:right="5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(6)</w:t>
            </w:r>
          </w:p>
        </w:tc>
      </w:tr>
      <w:tr w:rsidR="00A5254A" w:rsidRPr="008C5CD5" w14:paraId="45717E16" w14:textId="77777777">
        <w:trPr>
          <w:trHeight w:hRule="exact" w:val="336"/>
        </w:trPr>
        <w:tc>
          <w:tcPr>
            <w:tcW w:w="6662" w:type="dxa"/>
          </w:tcPr>
          <w:p w14:paraId="39404FCB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Туалет з умивальником у шлюзі (тамбурі)</w:t>
            </w:r>
          </w:p>
        </w:tc>
        <w:tc>
          <w:tcPr>
            <w:tcW w:w="3118" w:type="dxa"/>
            <w:gridSpan w:val="2"/>
          </w:tcPr>
          <w:p w14:paraId="7341FC1B" w14:textId="77777777" w:rsidR="00A5254A" w:rsidRPr="008C5CD5" w:rsidRDefault="007945B9">
            <w:pPr>
              <w:pStyle w:val="TableParagraph"/>
              <w:ind w:left="69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один унітаз</w:t>
            </w:r>
          </w:p>
        </w:tc>
      </w:tr>
      <w:tr w:rsidR="00A5254A" w:rsidRPr="00DC764B" w14:paraId="5E03D8AD" w14:textId="77777777">
        <w:trPr>
          <w:trHeight w:hRule="exact" w:val="1949"/>
        </w:trPr>
        <w:tc>
          <w:tcPr>
            <w:tcW w:w="9780" w:type="dxa"/>
            <w:gridSpan w:val="3"/>
          </w:tcPr>
          <w:p w14:paraId="2DFEE996" w14:textId="77777777" w:rsidR="00A5254A" w:rsidRPr="008C5CD5" w:rsidRDefault="007945B9">
            <w:pPr>
              <w:pStyle w:val="TableParagraph"/>
              <w:ind w:left="3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position w:val="10"/>
                <w:sz w:val="21"/>
                <w:szCs w:val="21"/>
                <w:lang w:val="ru-RU"/>
              </w:rPr>
              <w:t xml:space="preserve">*)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 дужках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- для мобільних будинків.</w:t>
            </w:r>
          </w:p>
          <w:p w14:paraId="2753DFEF" w14:textId="77777777" w:rsidR="00A5254A" w:rsidRPr="008C5CD5" w:rsidRDefault="007945B9" w:rsidP="00894322">
            <w:pPr>
              <w:pStyle w:val="TableParagraph"/>
              <w:spacing w:before="2" w:line="240" w:lineRule="auto"/>
              <w:ind w:left="1415" w:right="24" w:hanging="1382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Примітка</w:t>
            </w:r>
            <w:r w:rsidRPr="008C5CD5">
              <w:rPr>
                <w:rFonts w:ascii="Arial" w:hAnsi="Arial" w:cs="Arial"/>
                <w:b/>
                <w:spacing w:val="-13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1.</w:t>
            </w:r>
            <w:r w:rsidRPr="008C5CD5">
              <w:rPr>
                <w:rFonts w:ascii="Arial" w:hAnsi="Arial" w:cs="Arial"/>
                <w:b/>
                <w:spacing w:val="-12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Кабінет</w:t>
            </w:r>
            <w:r w:rsidRPr="008C5CD5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стоматолога</w:t>
            </w:r>
            <w:r w:rsidRPr="008C5CD5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передбачають</w:t>
            </w:r>
            <w:r w:rsidRPr="008C5CD5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</w:t>
            </w:r>
            <w:r w:rsidRPr="008C5CD5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узгодженням</w:t>
            </w:r>
            <w:r w:rsidRPr="008C5CD5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із</w:t>
            </w:r>
            <w:r w:rsidRPr="008C5CD5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місцевими</w:t>
            </w:r>
            <w:r w:rsidRPr="008C5CD5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органами охорони</w:t>
            </w:r>
            <w:r w:rsidRPr="008C5CD5">
              <w:rPr>
                <w:rFonts w:ascii="Arial" w:hAnsi="Arial" w:cs="Arial"/>
                <w:spacing w:val="-8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здоров'я.</w:t>
            </w:r>
          </w:p>
          <w:p w14:paraId="57C28F64" w14:textId="77777777" w:rsidR="00A5254A" w:rsidRPr="008C5CD5" w:rsidRDefault="00894322" w:rsidP="00894322">
            <w:pPr>
              <w:pStyle w:val="TableParagraph"/>
              <w:spacing w:line="240" w:lineRule="auto"/>
              <w:ind w:left="1415" w:right="28" w:hanging="1415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Примітка 2.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Один кабінет гінеколога проектують на облікову чисельність від 1200</w:t>
            </w:r>
            <w:r w:rsidR="007945B9" w:rsidRPr="008C5CD5">
              <w:rPr>
                <w:rFonts w:ascii="Arial" w:hAnsi="Arial" w:cs="Arial"/>
                <w:spacing w:val="-9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до</w:t>
            </w:r>
            <w:r w:rsidR="007945B9" w:rsidRPr="008C5CD5">
              <w:rPr>
                <w:rFonts w:ascii="Arial" w:hAnsi="Arial" w:cs="Arial"/>
                <w:spacing w:val="-9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3600</w:t>
            </w:r>
            <w:r w:rsidR="007945B9" w:rsidRPr="008C5CD5">
              <w:rPr>
                <w:rFonts w:ascii="Arial" w:hAnsi="Arial" w:cs="Arial"/>
                <w:spacing w:val="-9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жінок.</w:t>
            </w:r>
            <w:r w:rsidR="007945B9" w:rsidRPr="008C5CD5">
              <w:rPr>
                <w:rFonts w:ascii="Arial" w:hAnsi="Arial" w:cs="Arial"/>
                <w:spacing w:val="-13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За</w:t>
            </w:r>
            <w:r w:rsidR="007945B9" w:rsidRPr="008C5CD5">
              <w:rPr>
                <w:rFonts w:ascii="Arial" w:hAnsi="Arial" w:cs="Arial"/>
                <w:spacing w:val="-10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наявності</w:t>
            </w:r>
            <w:r w:rsidR="007945B9" w:rsidRPr="008C5CD5">
              <w:rPr>
                <w:rFonts w:ascii="Arial" w:hAnsi="Arial" w:cs="Arial"/>
                <w:spacing w:val="-9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кабінету</w:t>
            </w:r>
            <w:r w:rsidR="007945B9" w:rsidRPr="008C5CD5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гінеколога</w:t>
            </w:r>
            <w:r w:rsidR="007945B9" w:rsidRPr="008C5CD5">
              <w:rPr>
                <w:rFonts w:ascii="Arial" w:hAnsi="Arial" w:cs="Arial"/>
                <w:spacing w:val="-10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передбачають приміщення для особистої гігієни</w:t>
            </w:r>
            <w:r w:rsidR="007945B9" w:rsidRPr="008C5CD5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жінок.</w:t>
            </w:r>
          </w:p>
        </w:tc>
      </w:tr>
    </w:tbl>
    <w:p w14:paraId="549C4D86" w14:textId="77777777" w:rsidR="00A5254A" w:rsidRPr="008C5CD5" w:rsidRDefault="00A5254A">
      <w:pPr>
        <w:pStyle w:val="a3"/>
        <w:spacing w:before="3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0B56DE02" w14:textId="77777777" w:rsidR="00A5254A" w:rsidRPr="008C5CD5" w:rsidRDefault="007945B9" w:rsidP="00894322">
      <w:pPr>
        <w:pStyle w:val="a4"/>
        <w:numPr>
          <w:ilvl w:val="3"/>
          <w:numId w:val="10"/>
        </w:numPr>
        <w:tabs>
          <w:tab w:val="left" w:pos="1685"/>
        </w:tabs>
        <w:spacing w:before="1" w:line="288" w:lineRule="auto"/>
        <w:ind w:left="113" w:right="3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обліковій чисельності від 50 до 300 працюючих повинен бути передбачений медичний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пункт.</w:t>
      </w:r>
    </w:p>
    <w:p w14:paraId="1E8F9B6A" w14:textId="77777777" w:rsidR="00A5254A" w:rsidRPr="008C5CD5" w:rsidRDefault="007945B9" w:rsidP="00894322">
      <w:pPr>
        <w:pStyle w:val="a3"/>
        <w:spacing w:line="288" w:lineRule="auto"/>
        <w:ind w:lef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медичного пункту слід приймати не менше: 12 м</w:t>
      </w:r>
      <w:r w:rsidRPr="00894322">
        <w:rPr>
          <w:rFonts w:ascii="Arial" w:hAnsi="Arial" w:cs="Arial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- при обліковій чисельності від 50 до 150 працюючих, 18 м</w:t>
      </w:r>
      <w:r w:rsidRPr="00894322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 понад 150 до 300 працюючих.</w:t>
      </w:r>
    </w:p>
    <w:p w14:paraId="0649FD30" w14:textId="77777777" w:rsidR="00A5254A" w:rsidRPr="008C5CD5" w:rsidRDefault="007945B9" w:rsidP="00894322">
      <w:pPr>
        <w:pStyle w:val="a3"/>
        <w:spacing w:before="2" w:line="288" w:lineRule="auto"/>
        <w:ind w:left="113" w:right="22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 підприємствах, де передбачається можливість використання праці інва- лідів, площу медичного пункту допускається збільшувати на 3 м</w:t>
      </w:r>
      <w:r w:rsidRPr="00894322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5F82DF72" w14:textId="77777777" w:rsidR="00A5254A" w:rsidRPr="008C5CD5" w:rsidRDefault="007945B9" w:rsidP="00894322">
      <w:pPr>
        <w:pStyle w:val="a3"/>
        <w:spacing w:before="180" w:line="288" w:lineRule="auto"/>
        <w:ind w:left="113" w:right="3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Медичний пункт повинен мати обладнання за узгодженням із місцевими органами охорони здоров'я.</w:t>
      </w:r>
    </w:p>
    <w:p w14:paraId="3AC2FD6B" w14:textId="77777777" w:rsidR="00A5254A" w:rsidRPr="008C5CD5" w:rsidRDefault="007945B9" w:rsidP="00894322">
      <w:pPr>
        <w:pStyle w:val="a4"/>
        <w:numPr>
          <w:ilvl w:val="3"/>
          <w:numId w:val="10"/>
        </w:numPr>
        <w:tabs>
          <w:tab w:val="left" w:pos="1668"/>
        </w:tabs>
        <w:spacing w:before="2" w:line="288" w:lineRule="auto"/>
        <w:ind w:left="113" w:right="3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завданням,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узгодженим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місцевими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органами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охорони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здоров'я, на підприємствах допускається передбачати лікарські оздоровчі пункти замість фельдшерських.</w:t>
      </w:r>
    </w:p>
    <w:p w14:paraId="6580C603" w14:textId="77777777" w:rsidR="00A5254A" w:rsidRPr="008C5CD5" w:rsidRDefault="007945B9" w:rsidP="00894322">
      <w:pPr>
        <w:pStyle w:val="a3"/>
        <w:spacing w:before="8" w:line="288" w:lineRule="auto"/>
        <w:ind w:left="113" w:right="3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Категорію лікарського оздоровчого пункту слід приймати залежно від облікової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чисельності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працюючих: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подвоєній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кількості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тих,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обслуговуються, в порівнянні зі встановленим в 5.2.3.3; </w:t>
      </w:r>
      <w:r w:rsidRPr="008C5CD5">
        <w:rPr>
          <w:rFonts w:ascii="Arial" w:hAnsi="Arial" w:cs="Arial"/>
          <w:sz w:val="21"/>
          <w:szCs w:val="21"/>
        </w:rPr>
        <w:t>II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- відповідно до 5.2.3.2 і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5.2.3.3.</w:t>
      </w:r>
    </w:p>
    <w:p w14:paraId="1839609F" w14:textId="77777777" w:rsidR="00A5254A" w:rsidRPr="009310AD" w:rsidRDefault="007945B9" w:rsidP="00894322">
      <w:pPr>
        <w:pStyle w:val="a3"/>
        <w:spacing w:line="288" w:lineRule="auto"/>
        <w:ind w:left="113" w:right="312" w:firstLine="720"/>
        <w:contextualSpacing/>
        <w:jc w:val="both"/>
        <w:rPr>
          <w:rFonts w:ascii="Arial" w:hAnsi="Arial" w:cs="Arial"/>
          <w:w w:val="96"/>
          <w:sz w:val="21"/>
          <w:szCs w:val="21"/>
          <w:lang w:val="uk-UA"/>
        </w:rPr>
      </w:pPr>
      <w:r w:rsidRPr="009310AD">
        <w:rPr>
          <w:rFonts w:ascii="Arial" w:hAnsi="Arial" w:cs="Arial"/>
          <w:w w:val="96"/>
          <w:sz w:val="21"/>
          <w:szCs w:val="21"/>
          <w:lang w:val="ru-RU"/>
        </w:rPr>
        <w:t xml:space="preserve">Склад і площу приміщень лікарських оздоровчих пунктів слід приймати згідно з таблицею </w:t>
      </w:r>
      <w:r w:rsidRPr="009310AD">
        <w:rPr>
          <w:rFonts w:ascii="Arial" w:hAnsi="Arial" w:cs="Arial"/>
          <w:w w:val="96"/>
          <w:sz w:val="21"/>
          <w:szCs w:val="21"/>
        </w:rPr>
        <w:t>7.</w:t>
      </w:r>
    </w:p>
    <w:p w14:paraId="6C3C6D14" w14:textId="77777777" w:rsidR="00894322" w:rsidRDefault="00894322">
      <w:pPr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br w:type="page"/>
      </w:r>
    </w:p>
    <w:p w14:paraId="653196BE" w14:textId="77777777" w:rsidR="00A5254A" w:rsidRPr="008C5CD5" w:rsidRDefault="007945B9">
      <w:pPr>
        <w:pStyle w:val="110"/>
        <w:spacing w:before="6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lastRenderedPageBreak/>
        <w:t>Таблиця 7</w:t>
      </w:r>
    </w:p>
    <w:p w14:paraId="3A70E83E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1267"/>
        <w:gridCol w:w="1267"/>
        <w:gridCol w:w="1716"/>
      </w:tblGrid>
      <w:tr w:rsidR="00A5254A" w:rsidRPr="008C5CD5" w14:paraId="2107286A" w14:textId="77777777">
        <w:trPr>
          <w:trHeight w:hRule="exact" w:val="336"/>
        </w:trPr>
        <w:tc>
          <w:tcPr>
            <w:tcW w:w="5530" w:type="dxa"/>
            <w:vMerge w:val="restart"/>
          </w:tcPr>
          <w:p w14:paraId="188A579C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E4FC149" w14:textId="77777777" w:rsidR="00A5254A" w:rsidRPr="008C5CD5" w:rsidRDefault="00A5254A">
            <w:pPr>
              <w:pStyle w:val="TableParagraph"/>
              <w:spacing w:before="1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4B6B72F" w14:textId="77777777" w:rsidR="00A5254A" w:rsidRPr="008C5CD5" w:rsidRDefault="007945B9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 лікарських оздоровчих пунктів</w:t>
            </w:r>
          </w:p>
        </w:tc>
        <w:tc>
          <w:tcPr>
            <w:tcW w:w="4250" w:type="dxa"/>
            <w:gridSpan w:val="3"/>
          </w:tcPr>
          <w:p w14:paraId="109E3941" w14:textId="77777777" w:rsidR="00A5254A" w:rsidRPr="008C5CD5" w:rsidRDefault="007945B9">
            <w:pPr>
              <w:pStyle w:val="TableParagraph"/>
              <w:ind w:left="86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Площа, м</w:t>
            </w:r>
            <w:r w:rsidRPr="000837AA">
              <w:rPr>
                <w:rFonts w:ascii="Arial" w:hAnsi="Arial" w:cs="Arial"/>
                <w:position w:val="10"/>
                <w:sz w:val="21"/>
                <w:szCs w:val="21"/>
                <w:vertAlign w:val="superscript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</w:rPr>
              <w:t>, не менше</w:t>
            </w:r>
          </w:p>
        </w:tc>
      </w:tr>
      <w:tr w:rsidR="00A5254A" w:rsidRPr="00DC764B" w14:paraId="3B57BCEA" w14:textId="77777777">
        <w:trPr>
          <w:trHeight w:hRule="exact" w:val="660"/>
        </w:trPr>
        <w:tc>
          <w:tcPr>
            <w:tcW w:w="5530" w:type="dxa"/>
            <w:vMerge/>
          </w:tcPr>
          <w:p w14:paraId="2AA62E0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34" w:type="dxa"/>
            <w:gridSpan w:val="2"/>
          </w:tcPr>
          <w:p w14:paraId="4440428B" w14:textId="77777777" w:rsidR="00A5254A" w:rsidRPr="008C5CD5" w:rsidRDefault="007945B9">
            <w:pPr>
              <w:pStyle w:val="TableParagraph"/>
              <w:spacing w:line="240" w:lineRule="auto"/>
              <w:ind w:left="350" w:right="70" w:hanging="26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категорією оздо- ровчих пунктів</w:t>
            </w:r>
          </w:p>
        </w:tc>
        <w:tc>
          <w:tcPr>
            <w:tcW w:w="1716" w:type="dxa"/>
            <w:vMerge w:val="restart"/>
          </w:tcPr>
          <w:p w14:paraId="7045A855" w14:textId="77777777" w:rsidR="00A5254A" w:rsidRPr="008C5CD5" w:rsidRDefault="007945B9">
            <w:pPr>
              <w:pStyle w:val="TableParagraph"/>
              <w:spacing w:line="240" w:lineRule="auto"/>
              <w:ind w:left="43" w:right="35" w:hanging="4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разміщен- ням оздоров- чих пунктів у мобільних будинках</w:t>
            </w:r>
          </w:p>
        </w:tc>
      </w:tr>
      <w:tr w:rsidR="00A5254A" w:rsidRPr="008C5CD5" w14:paraId="35F1B2D2" w14:textId="77777777">
        <w:trPr>
          <w:trHeight w:hRule="exact" w:val="965"/>
        </w:trPr>
        <w:tc>
          <w:tcPr>
            <w:tcW w:w="5530" w:type="dxa"/>
            <w:vMerge/>
          </w:tcPr>
          <w:p w14:paraId="2FF7368C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267" w:type="dxa"/>
          </w:tcPr>
          <w:p w14:paraId="39F47506" w14:textId="77777777" w:rsidR="00A5254A" w:rsidRPr="008C5CD5" w:rsidRDefault="00A5254A">
            <w:pPr>
              <w:pStyle w:val="TableParagraph"/>
              <w:spacing w:before="8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723A2AB0" w14:textId="77777777" w:rsidR="00A5254A" w:rsidRPr="008C5CD5" w:rsidRDefault="007945B9">
            <w:pPr>
              <w:pStyle w:val="TableParagraph"/>
              <w:spacing w:line="240" w:lineRule="auto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</w:t>
            </w:r>
          </w:p>
        </w:tc>
        <w:tc>
          <w:tcPr>
            <w:tcW w:w="1267" w:type="dxa"/>
          </w:tcPr>
          <w:p w14:paraId="3C849507" w14:textId="77777777" w:rsidR="00A5254A" w:rsidRPr="008C5CD5" w:rsidRDefault="00A5254A">
            <w:pPr>
              <w:pStyle w:val="TableParagraph"/>
              <w:spacing w:before="8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5560762" w14:textId="77777777" w:rsidR="00A5254A" w:rsidRPr="008C5CD5" w:rsidRDefault="007945B9">
            <w:pPr>
              <w:pStyle w:val="TableParagraph"/>
              <w:spacing w:line="240" w:lineRule="auto"/>
              <w:ind w:left="53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</w:t>
            </w:r>
          </w:p>
        </w:tc>
        <w:tc>
          <w:tcPr>
            <w:tcW w:w="1716" w:type="dxa"/>
            <w:vMerge/>
          </w:tcPr>
          <w:p w14:paraId="10660C47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8C5CD5" w14:paraId="79460671" w14:textId="77777777">
        <w:trPr>
          <w:trHeight w:hRule="exact" w:val="660"/>
        </w:trPr>
        <w:tc>
          <w:tcPr>
            <w:tcW w:w="5530" w:type="dxa"/>
          </w:tcPr>
          <w:p w14:paraId="1465F084" w14:textId="77777777" w:rsidR="00A5254A" w:rsidRPr="008C5CD5" w:rsidRDefault="007945B9" w:rsidP="009310AD">
            <w:pPr>
              <w:pStyle w:val="TableParagraph"/>
              <w:spacing w:line="240" w:lineRule="auto"/>
              <w:ind w:right="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Вестибюль із місцями для очікування і реєстратури</w:t>
            </w:r>
          </w:p>
        </w:tc>
        <w:tc>
          <w:tcPr>
            <w:tcW w:w="1267" w:type="dxa"/>
          </w:tcPr>
          <w:p w14:paraId="25C8C3B5" w14:textId="77777777" w:rsidR="00A5254A" w:rsidRPr="008C5CD5" w:rsidRDefault="007945B9">
            <w:pPr>
              <w:pStyle w:val="TableParagraph"/>
              <w:spacing w:line="317" w:lineRule="exact"/>
              <w:ind w:left="468" w:right="4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267" w:type="dxa"/>
          </w:tcPr>
          <w:p w14:paraId="2208C2BC" w14:textId="77777777" w:rsidR="00A5254A" w:rsidRPr="008C5CD5" w:rsidRDefault="007945B9">
            <w:pPr>
              <w:pStyle w:val="TableParagraph"/>
              <w:spacing w:line="317" w:lineRule="exact"/>
              <w:ind w:left="48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716" w:type="dxa"/>
          </w:tcPr>
          <w:p w14:paraId="452360D1" w14:textId="77777777" w:rsidR="00A5254A" w:rsidRPr="008C5CD5" w:rsidRDefault="007945B9">
            <w:pPr>
              <w:pStyle w:val="TableParagraph"/>
              <w:spacing w:line="317" w:lineRule="exact"/>
              <w:ind w:left="691" w:right="6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A5254A" w:rsidRPr="008C5CD5" w14:paraId="275DEDDA" w14:textId="77777777">
        <w:trPr>
          <w:trHeight w:hRule="exact" w:val="660"/>
        </w:trPr>
        <w:tc>
          <w:tcPr>
            <w:tcW w:w="5530" w:type="dxa"/>
          </w:tcPr>
          <w:p w14:paraId="0E72190F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Перев'язувальні - гнійна і чиста</w:t>
            </w:r>
          </w:p>
        </w:tc>
        <w:tc>
          <w:tcPr>
            <w:tcW w:w="1267" w:type="dxa"/>
          </w:tcPr>
          <w:p w14:paraId="4A381F9A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36 (2 при-</w:t>
            </w:r>
          </w:p>
          <w:p w14:paraId="662137E7" w14:textId="77777777" w:rsidR="00A5254A" w:rsidRPr="008C5CD5" w:rsidRDefault="007945B9">
            <w:pPr>
              <w:pStyle w:val="TableParagraph"/>
              <w:spacing w:line="240" w:lineRule="auto"/>
              <w:ind w:left="6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міщення)</w:t>
            </w:r>
          </w:p>
        </w:tc>
        <w:tc>
          <w:tcPr>
            <w:tcW w:w="1267" w:type="dxa"/>
          </w:tcPr>
          <w:p w14:paraId="236A7468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36 (2 при-</w:t>
            </w:r>
          </w:p>
          <w:p w14:paraId="46008B4E" w14:textId="77777777" w:rsidR="00A5254A" w:rsidRPr="008C5CD5" w:rsidRDefault="007945B9">
            <w:pPr>
              <w:pStyle w:val="TableParagraph"/>
              <w:spacing w:line="240" w:lineRule="auto"/>
              <w:ind w:left="6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міщення)</w:t>
            </w:r>
          </w:p>
        </w:tc>
        <w:tc>
          <w:tcPr>
            <w:tcW w:w="1716" w:type="dxa"/>
          </w:tcPr>
          <w:p w14:paraId="1DECFACB" w14:textId="77777777" w:rsidR="00A5254A" w:rsidRPr="008C5CD5" w:rsidRDefault="007945B9">
            <w:pPr>
              <w:pStyle w:val="TableParagraph"/>
              <w:ind w:left="691" w:right="6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A5254A" w:rsidRPr="008C5CD5" w14:paraId="1DD4340B" w14:textId="77777777">
        <w:trPr>
          <w:trHeight w:hRule="exact" w:val="658"/>
        </w:trPr>
        <w:tc>
          <w:tcPr>
            <w:tcW w:w="5530" w:type="dxa"/>
          </w:tcPr>
          <w:p w14:paraId="597A8F33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Кабінети для прийому хворих</w:t>
            </w:r>
          </w:p>
        </w:tc>
        <w:tc>
          <w:tcPr>
            <w:tcW w:w="1267" w:type="dxa"/>
          </w:tcPr>
          <w:p w14:paraId="4DD46A8C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48 (4 при-</w:t>
            </w:r>
          </w:p>
          <w:p w14:paraId="69086096" w14:textId="77777777" w:rsidR="00A5254A" w:rsidRPr="008C5CD5" w:rsidRDefault="007945B9">
            <w:pPr>
              <w:pStyle w:val="TableParagraph"/>
              <w:spacing w:line="240" w:lineRule="auto"/>
              <w:ind w:left="6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міщення)</w:t>
            </w:r>
          </w:p>
        </w:tc>
        <w:tc>
          <w:tcPr>
            <w:tcW w:w="1267" w:type="dxa"/>
          </w:tcPr>
          <w:p w14:paraId="016E51A2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24 (2 при-</w:t>
            </w:r>
          </w:p>
          <w:p w14:paraId="003E5FFD" w14:textId="77777777" w:rsidR="00A5254A" w:rsidRPr="008C5CD5" w:rsidRDefault="007945B9">
            <w:pPr>
              <w:pStyle w:val="TableParagraph"/>
              <w:spacing w:line="240" w:lineRule="auto"/>
              <w:ind w:left="6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міщення)</w:t>
            </w:r>
          </w:p>
        </w:tc>
        <w:tc>
          <w:tcPr>
            <w:tcW w:w="1716" w:type="dxa"/>
          </w:tcPr>
          <w:p w14:paraId="73F51FDC" w14:textId="77777777" w:rsidR="00A5254A" w:rsidRPr="008C5CD5" w:rsidRDefault="007945B9">
            <w:pPr>
              <w:pStyle w:val="TableParagraph"/>
              <w:ind w:left="691" w:right="6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A5254A" w:rsidRPr="008C5CD5" w14:paraId="78937C43" w14:textId="77777777">
        <w:trPr>
          <w:trHeight w:hRule="exact" w:val="338"/>
        </w:trPr>
        <w:tc>
          <w:tcPr>
            <w:tcW w:w="5530" w:type="dxa"/>
          </w:tcPr>
          <w:p w14:paraId="70DD5466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фізіотерапії</w:t>
            </w:r>
          </w:p>
        </w:tc>
        <w:tc>
          <w:tcPr>
            <w:tcW w:w="1267" w:type="dxa"/>
          </w:tcPr>
          <w:p w14:paraId="75FBB50D" w14:textId="77777777" w:rsidR="00A5254A" w:rsidRPr="008C5CD5" w:rsidRDefault="007945B9">
            <w:pPr>
              <w:pStyle w:val="TableParagraph"/>
              <w:ind w:left="468" w:right="4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267" w:type="dxa"/>
          </w:tcPr>
          <w:p w14:paraId="545DB86B" w14:textId="77777777" w:rsidR="00A5254A" w:rsidRPr="008C5CD5" w:rsidRDefault="007945B9">
            <w:pPr>
              <w:pStyle w:val="TableParagraph"/>
              <w:ind w:left="48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716" w:type="dxa"/>
          </w:tcPr>
          <w:p w14:paraId="2A78D516" w14:textId="77777777" w:rsidR="00A5254A" w:rsidRPr="008C5CD5" w:rsidRDefault="007945B9">
            <w:pPr>
              <w:pStyle w:val="TableParagraph"/>
              <w:ind w:left="691" w:right="6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A5254A" w:rsidRPr="008C5CD5" w14:paraId="54A444C9" w14:textId="77777777">
        <w:trPr>
          <w:trHeight w:hRule="exact" w:val="658"/>
        </w:trPr>
        <w:tc>
          <w:tcPr>
            <w:tcW w:w="5530" w:type="dxa"/>
          </w:tcPr>
          <w:p w14:paraId="4D131D4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стоматолога</w:t>
            </w:r>
          </w:p>
        </w:tc>
        <w:tc>
          <w:tcPr>
            <w:tcW w:w="1267" w:type="dxa"/>
          </w:tcPr>
          <w:p w14:paraId="7157589A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24 (2 при-</w:t>
            </w:r>
          </w:p>
          <w:p w14:paraId="3EEEF90B" w14:textId="77777777" w:rsidR="00A5254A" w:rsidRPr="008C5CD5" w:rsidRDefault="007945B9">
            <w:pPr>
              <w:pStyle w:val="TableParagraph"/>
              <w:spacing w:line="240" w:lineRule="auto"/>
              <w:ind w:left="6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міщення)</w:t>
            </w:r>
          </w:p>
        </w:tc>
        <w:tc>
          <w:tcPr>
            <w:tcW w:w="1267" w:type="dxa"/>
          </w:tcPr>
          <w:p w14:paraId="70D4E074" w14:textId="77777777" w:rsidR="00A5254A" w:rsidRPr="008C5CD5" w:rsidRDefault="007945B9">
            <w:pPr>
              <w:pStyle w:val="TableParagraph"/>
              <w:ind w:left="48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716" w:type="dxa"/>
          </w:tcPr>
          <w:p w14:paraId="31B3AA98" w14:textId="77777777" w:rsidR="00A5254A" w:rsidRPr="008C5CD5" w:rsidRDefault="007945B9">
            <w:pPr>
              <w:pStyle w:val="TableParagraph"/>
              <w:ind w:left="691" w:right="6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A5254A" w:rsidRPr="008C5CD5" w14:paraId="541B17B0" w14:textId="77777777">
        <w:trPr>
          <w:trHeight w:hRule="exact" w:val="338"/>
        </w:trPr>
        <w:tc>
          <w:tcPr>
            <w:tcW w:w="5530" w:type="dxa"/>
          </w:tcPr>
          <w:p w14:paraId="3CEFBC5F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Процедурний кабінет</w:t>
            </w:r>
          </w:p>
        </w:tc>
        <w:tc>
          <w:tcPr>
            <w:tcW w:w="1267" w:type="dxa"/>
          </w:tcPr>
          <w:p w14:paraId="541A4AD3" w14:textId="77777777" w:rsidR="00A5254A" w:rsidRPr="008C5CD5" w:rsidRDefault="007945B9">
            <w:pPr>
              <w:pStyle w:val="TableParagraph"/>
              <w:ind w:left="468" w:right="4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267" w:type="dxa"/>
          </w:tcPr>
          <w:p w14:paraId="0FB550FB" w14:textId="77777777" w:rsidR="00A5254A" w:rsidRPr="008C5CD5" w:rsidRDefault="007945B9">
            <w:pPr>
              <w:pStyle w:val="TableParagraph"/>
              <w:ind w:left="48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716" w:type="dxa"/>
          </w:tcPr>
          <w:p w14:paraId="39F055DF" w14:textId="77777777" w:rsidR="00A5254A" w:rsidRPr="008C5CD5" w:rsidRDefault="007945B9">
            <w:pPr>
              <w:pStyle w:val="Table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4AF99261" w14:textId="77777777">
        <w:trPr>
          <w:trHeight w:hRule="exact" w:val="336"/>
        </w:trPr>
        <w:tc>
          <w:tcPr>
            <w:tcW w:w="5530" w:type="dxa"/>
          </w:tcPr>
          <w:p w14:paraId="2E68A650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Кімната тимчасового перебування хворих</w:t>
            </w:r>
          </w:p>
        </w:tc>
        <w:tc>
          <w:tcPr>
            <w:tcW w:w="1267" w:type="dxa"/>
          </w:tcPr>
          <w:p w14:paraId="7FC109B3" w14:textId="77777777" w:rsidR="00A5254A" w:rsidRPr="008C5CD5" w:rsidRDefault="007945B9">
            <w:pPr>
              <w:pStyle w:val="TableParagraph"/>
              <w:ind w:left="468" w:right="4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267" w:type="dxa"/>
          </w:tcPr>
          <w:p w14:paraId="2B9E1289" w14:textId="77777777" w:rsidR="00A5254A" w:rsidRPr="008C5CD5" w:rsidRDefault="007945B9">
            <w:pPr>
              <w:pStyle w:val="TableParagraph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716" w:type="dxa"/>
          </w:tcPr>
          <w:p w14:paraId="6A39EB02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A5254A" w:rsidRPr="008C5CD5" w14:paraId="7A4FC93E" w14:textId="77777777">
        <w:trPr>
          <w:trHeight w:hRule="exact" w:val="336"/>
        </w:trPr>
        <w:tc>
          <w:tcPr>
            <w:tcW w:w="5530" w:type="dxa"/>
          </w:tcPr>
          <w:p w14:paraId="6371673B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завідувача оздоровчого пункту</w:t>
            </w:r>
          </w:p>
        </w:tc>
        <w:tc>
          <w:tcPr>
            <w:tcW w:w="1267" w:type="dxa"/>
          </w:tcPr>
          <w:p w14:paraId="10923407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267" w:type="dxa"/>
          </w:tcPr>
          <w:p w14:paraId="53E2B21B" w14:textId="77777777" w:rsidR="00A5254A" w:rsidRPr="008C5CD5" w:rsidRDefault="007945B9">
            <w:pPr>
              <w:pStyle w:val="TableParagraph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716" w:type="dxa"/>
          </w:tcPr>
          <w:p w14:paraId="3AD78D2D" w14:textId="77777777" w:rsidR="00A5254A" w:rsidRPr="008C5CD5" w:rsidRDefault="007945B9">
            <w:pPr>
              <w:pStyle w:val="Table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1B282A5D" w14:textId="77777777">
        <w:trPr>
          <w:trHeight w:hRule="exact" w:val="338"/>
        </w:trPr>
        <w:tc>
          <w:tcPr>
            <w:tcW w:w="5530" w:type="dxa"/>
          </w:tcPr>
          <w:p w14:paraId="61E83DD1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гінеколога</w:t>
            </w:r>
          </w:p>
        </w:tc>
        <w:tc>
          <w:tcPr>
            <w:tcW w:w="1267" w:type="dxa"/>
          </w:tcPr>
          <w:p w14:paraId="25986327" w14:textId="77777777" w:rsidR="00A5254A" w:rsidRPr="008C5CD5" w:rsidRDefault="007945B9">
            <w:pPr>
              <w:pStyle w:val="TableParagraph"/>
              <w:spacing w:line="317" w:lineRule="exact"/>
              <w:ind w:left="468" w:right="4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267" w:type="dxa"/>
          </w:tcPr>
          <w:p w14:paraId="62209C0B" w14:textId="77777777" w:rsidR="00A5254A" w:rsidRPr="008C5CD5" w:rsidRDefault="007945B9">
            <w:pPr>
              <w:pStyle w:val="TableParagraph"/>
              <w:spacing w:line="317" w:lineRule="exact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716" w:type="dxa"/>
          </w:tcPr>
          <w:p w14:paraId="180F39C6" w14:textId="77777777" w:rsidR="00A5254A" w:rsidRPr="008C5CD5" w:rsidRDefault="007945B9">
            <w:pPr>
              <w:pStyle w:val="TableParagraph"/>
              <w:spacing w:line="317" w:lineRule="exac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70BAA0A7" w14:textId="77777777">
        <w:trPr>
          <w:trHeight w:hRule="exact" w:val="336"/>
        </w:trPr>
        <w:tc>
          <w:tcPr>
            <w:tcW w:w="5530" w:type="dxa"/>
          </w:tcPr>
          <w:p w14:paraId="6EEDE58F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Комора лікарських форм із кіоском</w:t>
            </w:r>
          </w:p>
        </w:tc>
        <w:tc>
          <w:tcPr>
            <w:tcW w:w="1267" w:type="dxa"/>
          </w:tcPr>
          <w:p w14:paraId="378C8C7F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267" w:type="dxa"/>
          </w:tcPr>
          <w:p w14:paraId="25F6AD32" w14:textId="77777777" w:rsidR="00A5254A" w:rsidRPr="008C5CD5" w:rsidRDefault="007945B9">
            <w:pPr>
              <w:pStyle w:val="TableParagraph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716" w:type="dxa"/>
          </w:tcPr>
          <w:p w14:paraId="035F0E77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A5254A" w:rsidRPr="008C5CD5" w14:paraId="75169A36" w14:textId="77777777">
        <w:trPr>
          <w:trHeight w:hRule="exact" w:val="660"/>
        </w:trPr>
        <w:tc>
          <w:tcPr>
            <w:tcW w:w="5530" w:type="dxa"/>
          </w:tcPr>
          <w:p w14:paraId="42B21410" w14:textId="77777777" w:rsidR="00A5254A" w:rsidRPr="008C5CD5" w:rsidRDefault="007945B9" w:rsidP="009310AD">
            <w:pPr>
              <w:pStyle w:val="TableParagraph"/>
              <w:spacing w:line="242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для автоклава і перев'язувальних матеріалів</w:t>
            </w:r>
          </w:p>
        </w:tc>
        <w:tc>
          <w:tcPr>
            <w:tcW w:w="1267" w:type="dxa"/>
          </w:tcPr>
          <w:p w14:paraId="44B88B25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267" w:type="dxa"/>
          </w:tcPr>
          <w:p w14:paraId="76BEE267" w14:textId="77777777" w:rsidR="00A5254A" w:rsidRPr="008C5CD5" w:rsidRDefault="007945B9">
            <w:pPr>
              <w:pStyle w:val="TableParagraph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716" w:type="dxa"/>
          </w:tcPr>
          <w:p w14:paraId="14009310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A5254A" w:rsidRPr="008C5CD5" w14:paraId="0E2FE909" w14:textId="77777777">
        <w:trPr>
          <w:trHeight w:hRule="exact" w:val="336"/>
        </w:trPr>
        <w:tc>
          <w:tcPr>
            <w:tcW w:w="5530" w:type="dxa"/>
          </w:tcPr>
          <w:p w14:paraId="7F26FBC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Комора медичного обладнання</w:t>
            </w:r>
          </w:p>
        </w:tc>
        <w:tc>
          <w:tcPr>
            <w:tcW w:w="1267" w:type="dxa"/>
          </w:tcPr>
          <w:p w14:paraId="15970726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267" w:type="dxa"/>
          </w:tcPr>
          <w:p w14:paraId="5DF9F347" w14:textId="77777777" w:rsidR="00A5254A" w:rsidRPr="008C5CD5" w:rsidRDefault="007945B9">
            <w:pPr>
              <w:pStyle w:val="TableParagraph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716" w:type="dxa"/>
          </w:tcPr>
          <w:p w14:paraId="58F6C6A7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A5254A" w:rsidRPr="008C5CD5" w14:paraId="531EBBEB" w14:textId="77777777">
        <w:trPr>
          <w:trHeight w:hRule="exact" w:val="338"/>
        </w:trPr>
        <w:tc>
          <w:tcPr>
            <w:tcW w:w="5530" w:type="dxa"/>
          </w:tcPr>
          <w:p w14:paraId="5F0BB51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Туалет з умивальником у шлюзі</w:t>
            </w:r>
          </w:p>
        </w:tc>
        <w:tc>
          <w:tcPr>
            <w:tcW w:w="4250" w:type="dxa"/>
            <w:gridSpan w:val="3"/>
          </w:tcPr>
          <w:p w14:paraId="5F30183D" w14:textId="77777777" w:rsidR="00A5254A" w:rsidRPr="008C5CD5" w:rsidRDefault="007945B9">
            <w:pPr>
              <w:pStyle w:val="TableParagraph"/>
              <w:ind w:left="12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один унітаз</w:t>
            </w:r>
          </w:p>
        </w:tc>
      </w:tr>
      <w:tr w:rsidR="00A5254A" w:rsidRPr="008C5CD5" w14:paraId="7A83899E" w14:textId="77777777">
        <w:trPr>
          <w:trHeight w:hRule="exact" w:val="336"/>
        </w:trPr>
        <w:tc>
          <w:tcPr>
            <w:tcW w:w="5530" w:type="dxa"/>
          </w:tcPr>
          <w:p w14:paraId="5D1C0574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Душова</w:t>
            </w:r>
          </w:p>
        </w:tc>
        <w:tc>
          <w:tcPr>
            <w:tcW w:w="4250" w:type="dxa"/>
            <w:gridSpan w:val="3"/>
          </w:tcPr>
          <w:p w14:paraId="170A203D" w14:textId="77777777" w:rsidR="00A5254A" w:rsidRPr="008C5CD5" w:rsidRDefault="007945B9">
            <w:pPr>
              <w:pStyle w:val="TableParagraph"/>
              <w:ind w:left="80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одну душову сітку</w:t>
            </w:r>
          </w:p>
        </w:tc>
      </w:tr>
      <w:tr w:rsidR="000837AA" w:rsidRPr="00DC764B" w14:paraId="471FDA30" w14:textId="77777777" w:rsidTr="000837AA">
        <w:trPr>
          <w:trHeight w:hRule="exact" w:val="1554"/>
        </w:trPr>
        <w:tc>
          <w:tcPr>
            <w:tcW w:w="9780" w:type="dxa"/>
            <w:gridSpan w:val="4"/>
          </w:tcPr>
          <w:p w14:paraId="23435ADA" w14:textId="77777777" w:rsidR="000837AA" w:rsidRPr="000837AA" w:rsidRDefault="000837AA" w:rsidP="000837AA">
            <w:pPr>
              <w:pStyle w:val="a3"/>
              <w:spacing w:before="0"/>
              <w:ind w:left="1131" w:right="48" w:hanging="109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0837AA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Примітка 1. </w:t>
            </w:r>
            <w:r w:rsidRPr="000837AA">
              <w:rPr>
                <w:rFonts w:ascii="Arial" w:hAnsi="Arial" w:cs="Arial"/>
                <w:sz w:val="21"/>
                <w:szCs w:val="21"/>
                <w:lang w:val="ru-RU"/>
              </w:rPr>
              <w:t>Кабінет гінеколога проектують на облікову чисельність від 1200 до 3600 жінок. За наявності кабінету гінеколога передбачають приміщення для особистої гігієни жінок.</w:t>
            </w:r>
          </w:p>
          <w:p w14:paraId="6A0118C3" w14:textId="77777777" w:rsidR="000837AA" w:rsidRPr="000837AA" w:rsidRDefault="000837AA" w:rsidP="009310AD">
            <w:pPr>
              <w:pStyle w:val="a3"/>
              <w:spacing w:before="4"/>
              <w:ind w:left="1131" w:right="53" w:hanging="109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0837AA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Примітка 2. </w:t>
            </w:r>
            <w:r w:rsidRPr="000837AA">
              <w:rPr>
                <w:rFonts w:ascii="Arial" w:hAnsi="Arial" w:cs="Arial"/>
                <w:sz w:val="21"/>
                <w:szCs w:val="21"/>
                <w:lang w:val="ru-RU"/>
              </w:rPr>
              <w:t>На підприємствах, де передбачається використання праці інвалідів, склад лікарського оздоровчого пункту може бути доповнений за узгодженням із місцевими органами охорони здоров'я та з урахуванням виду інвалідності, груп захворювань і ступеня втрати працездатності працюючих.</w:t>
            </w:r>
          </w:p>
        </w:tc>
      </w:tr>
    </w:tbl>
    <w:p w14:paraId="2C024C1D" w14:textId="77777777" w:rsidR="00A5254A" w:rsidRPr="009310AD" w:rsidRDefault="00A5254A">
      <w:pPr>
        <w:pStyle w:val="a3"/>
        <w:spacing w:before="0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6F2EC4DB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1673"/>
        </w:tabs>
        <w:spacing w:before="222" w:line="288" w:lineRule="auto"/>
        <w:ind w:left="113" w:right="290" w:firstLine="708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Фельдшерські або лікарські оздоровчі пункти слід розміщувати на першому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поверсі.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Ширина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дверей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вестибюлях-очікувальних,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перев'язувальних, кабінетах для прийому і кімнатах для тимчасового перебування хворих повинна бути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м,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наявності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числі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працюючих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інвалідів,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користуються кріслами-колясками, - згідно з ДБН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В.2.2-17.</w:t>
      </w:r>
    </w:p>
    <w:p w14:paraId="7042FAF8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1815"/>
        </w:tabs>
        <w:spacing w:before="7" w:line="288" w:lineRule="auto"/>
        <w:ind w:left="113" w:right="289" w:firstLine="720"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sz w:val="21"/>
          <w:szCs w:val="21"/>
          <w:lang w:val="ru-RU"/>
        </w:rPr>
        <w:t xml:space="preserve">Кількість приміщень або кабін для особистої гігієни жінок слід приймати з розрахунку один гігієнічний душ на 75 жінок, що працюють у найбільш численній зміні (додатково до передбачених у таблицях 6 і 7). </w:t>
      </w:r>
      <w:r w:rsidRPr="008C5CD5">
        <w:rPr>
          <w:rFonts w:ascii="Arial" w:hAnsi="Arial" w:cs="Arial"/>
          <w:sz w:val="21"/>
          <w:szCs w:val="21"/>
          <w:lang w:val="ru-RU"/>
        </w:rPr>
        <w:t>У вказаних приміщеннях повинні бути передбачені місця для роздягання та умивальник. При чисельності працюючих жінок більше ,14 до 75 включно слід передбачати одну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кабіну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гігієнічним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душем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(біде),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яка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повинна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розміщуватися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жіночому туалеті і мати вхід із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умивальні.</w:t>
      </w:r>
    </w:p>
    <w:p w14:paraId="54A2EE35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1815"/>
        </w:tabs>
        <w:spacing w:before="4" w:line="288" w:lineRule="auto"/>
        <w:ind w:left="113" w:right="29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Парильні (сауни) допускається передбачати відповідно до завдання на проектування з дотриманням вимог щодо їх розміщення та влаштування відповідно до</w:t>
      </w:r>
      <w:r w:rsidR="009310AD" w:rsidRPr="009310AD">
        <w:rPr>
          <w:rFonts w:ascii="Arial" w:hAnsi="Arial" w:cs="Arial"/>
          <w:sz w:val="21"/>
          <w:szCs w:val="21"/>
          <w:lang w:val="ru-RU"/>
        </w:rPr>
        <w:t xml:space="preserve">       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ДБН В.2.2-9, ДБН В.2.2-11 та НАПБ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А.01-001.</w:t>
      </w:r>
    </w:p>
    <w:p w14:paraId="099959AC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1882"/>
        </w:tabs>
        <w:spacing w:before="4" w:line="288" w:lineRule="auto"/>
        <w:ind w:left="113" w:right="289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Інгаляторії слід передбачати за узгодженням із місцевими органами охорони </w:t>
      </w:r>
      <w:r w:rsidRPr="008C5CD5">
        <w:rPr>
          <w:rFonts w:ascii="Arial" w:hAnsi="Arial" w:cs="Arial"/>
          <w:sz w:val="21"/>
          <w:szCs w:val="21"/>
          <w:lang w:val="ru-RU"/>
        </w:rPr>
        <w:lastRenderedPageBreak/>
        <w:t>здоров'я при виробничих процесах, пов'язаних із виділенням пилу або газу дратівливої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дії.</w:t>
      </w:r>
    </w:p>
    <w:p w14:paraId="5B11DCF8" w14:textId="77777777" w:rsidR="00B44C66" w:rsidRPr="008A51DA" w:rsidRDefault="007945B9" w:rsidP="000837AA">
      <w:pPr>
        <w:pStyle w:val="a4"/>
        <w:numPr>
          <w:ilvl w:val="3"/>
          <w:numId w:val="10"/>
        </w:numPr>
        <w:tabs>
          <w:tab w:val="left" w:pos="1820"/>
        </w:tabs>
        <w:spacing w:before="7" w:line="288" w:lineRule="auto"/>
        <w:ind w:left="113" w:right="289" w:firstLine="720"/>
        <w:rPr>
          <w:rFonts w:ascii="Arial" w:hAnsi="Arial" w:cs="Arial"/>
          <w:sz w:val="21"/>
          <w:szCs w:val="21"/>
          <w:lang w:val="ru-RU"/>
        </w:rPr>
      </w:pPr>
      <w:r w:rsidRPr="008A51DA">
        <w:rPr>
          <w:rFonts w:ascii="Arial" w:hAnsi="Arial" w:cs="Arial"/>
          <w:sz w:val="21"/>
          <w:szCs w:val="21"/>
          <w:lang w:val="ru-RU"/>
        </w:rPr>
        <w:t>Фотарії необхідно передбачати на підприємствах під час роботи в приміщеннях без природного освітлення або з коефіцієнтом природного освітлення менше</w:t>
      </w:r>
      <w:r w:rsidR="000837AA" w:rsidRPr="008A51DA">
        <w:rPr>
          <w:rFonts w:ascii="Arial" w:hAnsi="Arial" w:cs="Arial"/>
          <w:sz w:val="21"/>
          <w:szCs w:val="21"/>
          <w:lang w:val="ru-RU"/>
        </w:rPr>
        <w:t xml:space="preserve">    </w:t>
      </w:r>
      <w:r w:rsidRPr="008A51DA">
        <w:rPr>
          <w:rFonts w:ascii="Arial" w:hAnsi="Arial" w:cs="Arial"/>
          <w:sz w:val="21"/>
          <w:szCs w:val="21"/>
          <w:lang w:val="ru-RU"/>
        </w:rPr>
        <w:t xml:space="preserve"> 0,1 %, а також при підземних</w:t>
      </w:r>
      <w:r w:rsidRPr="008A51D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роботах.</w:t>
      </w:r>
      <w:r w:rsidR="00B44C66" w:rsidRPr="008A51DA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57570CDB" w14:textId="77777777" w:rsidR="00A5254A" w:rsidRPr="008A51DA" w:rsidRDefault="00B44C66" w:rsidP="00B44C66">
      <w:pPr>
        <w:tabs>
          <w:tab w:val="left" w:pos="1820"/>
        </w:tabs>
        <w:spacing w:before="7" w:line="288" w:lineRule="auto"/>
        <w:ind w:left="142" w:right="289" w:firstLine="709"/>
        <w:jc w:val="both"/>
        <w:rPr>
          <w:rFonts w:ascii="Arial" w:hAnsi="Arial" w:cs="Arial"/>
          <w:sz w:val="21"/>
          <w:szCs w:val="21"/>
          <w:lang w:val="ru-RU"/>
        </w:rPr>
      </w:pPr>
      <w:r w:rsidRPr="008A51DA">
        <w:rPr>
          <w:rFonts w:ascii="Arial" w:hAnsi="Arial" w:cs="Arial"/>
          <w:sz w:val="21"/>
          <w:szCs w:val="21"/>
          <w:lang w:val="ru-RU"/>
        </w:rPr>
        <w:t>Фотарії слід розміщувати, як правило, у гардеробних домашнього одягу. Поверхні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стін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і</w:t>
      </w:r>
      <w:r w:rsidRPr="008A51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перегородок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фотаріїв,</w:t>
      </w:r>
      <w:r w:rsidRPr="008A51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а</w:t>
      </w:r>
      <w:r w:rsidRPr="008A51D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також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поверхні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кабін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повинні</w:t>
      </w:r>
      <w:r w:rsidRPr="008A51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бути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пофарбовані силікатними фарбами світлих</w:t>
      </w:r>
      <w:r w:rsidRPr="008A51D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тонів</w:t>
      </w:r>
    </w:p>
    <w:p w14:paraId="41950394" w14:textId="77777777" w:rsidR="00B44C66" w:rsidRPr="008A51DA" w:rsidRDefault="00B44C66" w:rsidP="000837AA">
      <w:pPr>
        <w:pStyle w:val="a4"/>
        <w:numPr>
          <w:ilvl w:val="3"/>
          <w:numId w:val="10"/>
        </w:numPr>
        <w:tabs>
          <w:tab w:val="left" w:pos="1820"/>
        </w:tabs>
        <w:spacing w:before="7" w:line="288" w:lineRule="auto"/>
        <w:ind w:left="113" w:right="289" w:firstLine="720"/>
        <w:rPr>
          <w:rFonts w:ascii="Arial" w:hAnsi="Arial" w:cs="Arial"/>
          <w:sz w:val="21"/>
          <w:szCs w:val="21"/>
          <w:lang w:val="ru-RU"/>
        </w:rPr>
      </w:pPr>
      <w:r w:rsidRPr="008A51DA">
        <w:rPr>
          <w:rFonts w:ascii="Arial" w:hAnsi="Arial" w:cs="Arial"/>
          <w:sz w:val="21"/>
          <w:szCs w:val="21"/>
          <w:lang w:val="ru-RU"/>
        </w:rPr>
        <w:t>Фотарії не потрібні у випадках, коли виробничі приміщення обладнані штучним освітленням, збагаченим ультрафіолетовим випромінюванням, а також на виробництвах, де працюючі підпадають під вплив хімічних речовин, що мають фотосенсибілізуючу</w:t>
      </w:r>
      <w:r w:rsidRPr="008A51D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дію</w:t>
      </w:r>
    </w:p>
    <w:p w14:paraId="0CB70C53" w14:textId="77777777" w:rsidR="00A5254A" w:rsidRPr="008A51DA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line="288" w:lineRule="auto"/>
        <w:ind w:left="113" w:right="112" w:firstLine="720"/>
        <w:rPr>
          <w:rFonts w:ascii="Arial" w:hAnsi="Arial" w:cs="Arial"/>
          <w:sz w:val="21"/>
          <w:szCs w:val="21"/>
          <w:lang w:val="ru-RU"/>
        </w:rPr>
      </w:pPr>
      <w:r w:rsidRPr="008A51DA">
        <w:rPr>
          <w:rFonts w:ascii="Arial" w:hAnsi="Arial" w:cs="Arial"/>
          <w:sz w:val="21"/>
          <w:szCs w:val="21"/>
          <w:lang w:val="ru-RU"/>
        </w:rPr>
        <w:t>Ванни</w:t>
      </w:r>
      <w:r w:rsidRPr="008A51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для</w:t>
      </w:r>
      <w:r w:rsidRPr="008A51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рук</w:t>
      </w:r>
      <w:r w:rsidRPr="008A51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слід</w:t>
      </w:r>
      <w:r w:rsidRPr="008A51D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передбачати</w:t>
      </w:r>
      <w:r w:rsidRPr="008A51D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при</w:t>
      </w:r>
      <w:r w:rsidRPr="008A51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виробничих</w:t>
      </w:r>
      <w:r w:rsidRPr="008A51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процесах,</w:t>
      </w:r>
      <w:r w:rsidRPr="008A51D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пов'язаних із вібрацією, що передається на</w:t>
      </w:r>
      <w:r w:rsidRPr="008A51D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руки.</w:t>
      </w:r>
    </w:p>
    <w:p w14:paraId="65609189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before="2" w:line="288" w:lineRule="auto"/>
        <w:ind w:left="113" w:right="110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 чисельності працюючих у зміні, що користуються ваннами для рук (100 осіб і більше), ванни слід розміщувати в умивальних або в окремих приміщеннях, обладнаних електросушильниками; за меншої кількості осіб, що користуються ваннами для рук, допускається розміщувати їх у виробничих приміщеннях.</w:t>
      </w:r>
    </w:p>
    <w:p w14:paraId="44BC1640" w14:textId="77777777" w:rsidR="00A5254A" w:rsidRPr="008C5CD5" w:rsidRDefault="007945B9" w:rsidP="009B53E9">
      <w:pPr>
        <w:pStyle w:val="a4"/>
        <w:numPr>
          <w:ilvl w:val="3"/>
          <w:numId w:val="10"/>
        </w:numPr>
        <w:tabs>
          <w:tab w:val="left" w:pos="2273"/>
        </w:tabs>
        <w:spacing w:before="0" w:line="288" w:lineRule="auto"/>
        <w:ind w:left="113"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приміщення ванн для рук слід визначати з розрахунку не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="000837AA">
        <w:rPr>
          <w:rFonts w:ascii="Arial" w:hAnsi="Arial" w:cs="Arial"/>
          <w:spacing w:val="-14"/>
          <w:sz w:val="21"/>
          <w:szCs w:val="21"/>
          <w:lang w:val="ru-RU"/>
        </w:rPr>
        <w:t xml:space="preserve">   </w:t>
      </w:r>
      <w:r w:rsidR="00B44C66" w:rsidRPr="00B44C66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="000837A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1,5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0837AA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7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одну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ванну,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кількість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ванн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ванна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трьох працюючих у зміну, що користуються ваннами для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рук.</w:t>
      </w:r>
    </w:p>
    <w:p w14:paraId="7EAE7B26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before="8" w:line="288" w:lineRule="auto"/>
        <w:ind w:left="113" w:right="111" w:firstLine="708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Ванни для ніг (установки гідромасажу ніг) слід передбачати при виробничих процесах, пов'язаних із роботою стоячи або з вібрацією, що передається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ноги.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Ванни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ніг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розміщувати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умивальних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або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гардеробних із розрахунку 40 осіб на одну установку площею не менше 1,5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0837AA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06B76236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line="288" w:lineRule="auto"/>
        <w:ind w:left="113" w:right="11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Приміщення і місця відпочинку в робочий час і приміщення психологічного розвантаження слід розміщувати, як правило, при гардеробних домашнього одягу і оздоровчих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пунктах.</w:t>
      </w:r>
    </w:p>
    <w:p w14:paraId="443F5967" w14:textId="77777777" w:rsidR="00A5254A" w:rsidRPr="008C5CD5" w:rsidRDefault="007945B9" w:rsidP="000837AA">
      <w:pPr>
        <w:pStyle w:val="a3"/>
        <w:spacing w:line="288" w:lineRule="auto"/>
        <w:ind w:left="113"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допустимих параметрах повітря робочої зони у виробничих приміщеннях і відсутності контактів із речовинами 1-го і 2-го класів небезпеки</w:t>
      </w:r>
      <w:r w:rsidRPr="008C5CD5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допускається передбачати місця відпочинку відкритого типу у вигляді площадок, розташованих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цехах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на площах, що не використовуються у виробничих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цілях.</w:t>
      </w:r>
    </w:p>
    <w:p w14:paraId="4D55AF91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line="288" w:lineRule="auto"/>
        <w:ind w:left="113" w:right="110" w:firstLine="708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приміщеннях для відпочинку і психологічного розвантаження, за обґрунтування, можуть бути передбачені пристрої для приготування і роздавання спеціальних тонізуючих напоїв, а також місця для занять фізичною культурою.</w:t>
      </w:r>
    </w:p>
    <w:p w14:paraId="6B3D1DC6" w14:textId="77777777" w:rsidR="00A5254A" w:rsidRPr="008A51DA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before="180" w:line="288" w:lineRule="auto"/>
        <w:ind w:left="113" w:right="130" w:firstLine="720"/>
        <w:rPr>
          <w:rFonts w:ascii="Arial" w:hAnsi="Arial" w:cs="Arial"/>
          <w:w w:val="98"/>
          <w:sz w:val="21"/>
          <w:szCs w:val="21"/>
          <w:lang w:val="ru-RU"/>
        </w:rPr>
      </w:pPr>
      <w:r w:rsidRPr="008A51DA">
        <w:rPr>
          <w:rFonts w:ascii="Arial" w:hAnsi="Arial" w:cs="Arial"/>
          <w:w w:val="98"/>
          <w:sz w:val="21"/>
          <w:szCs w:val="21"/>
          <w:lang w:val="ru-RU"/>
        </w:rPr>
        <w:t>Рівень</w:t>
      </w:r>
      <w:r w:rsidRPr="008A51DA">
        <w:rPr>
          <w:rFonts w:ascii="Arial" w:hAnsi="Arial" w:cs="Arial"/>
          <w:spacing w:val="-10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звукового</w:t>
      </w:r>
      <w:r w:rsidRPr="008A51DA">
        <w:rPr>
          <w:rFonts w:ascii="Arial" w:hAnsi="Arial" w:cs="Arial"/>
          <w:spacing w:val="-8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тиску</w:t>
      </w:r>
      <w:r w:rsidRPr="008A51DA">
        <w:rPr>
          <w:rFonts w:ascii="Arial" w:hAnsi="Arial" w:cs="Arial"/>
          <w:spacing w:val="-13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в</w:t>
      </w:r>
      <w:r w:rsidRPr="008A51DA">
        <w:rPr>
          <w:rFonts w:ascii="Arial" w:hAnsi="Arial" w:cs="Arial"/>
          <w:spacing w:val="-7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спеціалізованих</w:t>
      </w:r>
      <w:r w:rsidRPr="008A51DA">
        <w:rPr>
          <w:rFonts w:ascii="Arial" w:hAnsi="Arial" w:cs="Arial"/>
          <w:spacing w:val="-8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приміщеннях</w:t>
      </w:r>
      <w:r w:rsidRPr="008A51DA">
        <w:rPr>
          <w:rFonts w:ascii="Arial" w:hAnsi="Arial" w:cs="Arial"/>
          <w:spacing w:val="-10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і</w:t>
      </w:r>
      <w:r w:rsidRPr="008A51DA">
        <w:rPr>
          <w:rFonts w:ascii="Arial" w:hAnsi="Arial" w:cs="Arial"/>
          <w:spacing w:val="-8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на</w:t>
      </w:r>
      <w:r w:rsidRPr="008A51DA">
        <w:rPr>
          <w:rFonts w:ascii="Arial" w:hAnsi="Arial" w:cs="Arial"/>
          <w:spacing w:val="-11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місцях для відпочинку, а також у приміщеннях психологічного розвантаження не повинен перевищувати 45</w:t>
      </w:r>
      <w:r w:rsidRPr="008A51DA">
        <w:rPr>
          <w:rFonts w:ascii="Arial" w:hAnsi="Arial" w:cs="Arial"/>
          <w:spacing w:val="-13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дБА.</w:t>
      </w:r>
    </w:p>
    <w:p w14:paraId="22AC1570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line="288" w:lineRule="auto"/>
        <w:ind w:left="113" w:right="132" w:firstLine="72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  <w:lang w:val="ru-RU"/>
        </w:rPr>
        <w:t>Норми площі на одну особу в спеціалізованих приміщеннях охорони здоров'я слід приймати згідно з таблицею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8.</w:t>
      </w:r>
    </w:p>
    <w:p w14:paraId="3EBF41BB" w14:textId="77777777" w:rsidR="00A5254A" w:rsidRPr="008C5CD5" w:rsidRDefault="00A5254A">
      <w:pPr>
        <w:pStyle w:val="a3"/>
        <w:spacing w:before="0"/>
        <w:ind w:left="0"/>
        <w:rPr>
          <w:rFonts w:ascii="Arial" w:hAnsi="Arial" w:cs="Arial"/>
          <w:sz w:val="21"/>
          <w:szCs w:val="21"/>
        </w:rPr>
      </w:pPr>
    </w:p>
    <w:p w14:paraId="4A4966D1" w14:textId="77777777" w:rsidR="00A5254A" w:rsidRPr="008C5CD5" w:rsidRDefault="007945B9">
      <w:pPr>
        <w:pStyle w:val="11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8</w:t>
      </w:r>
    </w:p>
    <w:p w14:paraId="7CFA4F7E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796"/>
      </w:tblGrid>
      <w:tr w:rsidR="00A5254A" w:rsidRPr="00DC764B" w14:paraId="4D30573B" w14:textId="77777777">
        <w:trPr>
          <w:trHeight w:hRule="exact" w:val="660"/>
        </w:trPr>
        <w:tc>
          <w:tcPr>
            <w:tcW w:w="6804" w:type="dxa"/>
          </w:tcPr>
          <w:p w14:paraId="29C8805F" w14:textId="77777777" w:rsidR="00A5254A" w:rsidRPr="008C5CD5" w:rsidRDefault="007945B9">
            <w:pPr>
              <w:pStyle w:val="TableParagraph"/>
              <w:spacing w:before="153" w:line="240" w:lineRule="auto"/>
              <w:ind w:left="2617" w:right="261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</w:t>
            </w:r>
          </w:p>
        </w:tc>
        <w:tc>
          <w:tcPr>
            <w:tcW w:w="2796" w:type="dxa"/>
          </w:tcPr>
          <w:p w14:paraId="0BF1900F" w14:textId="77777777" w:rsidR="00A5254A" w:rsidRPr="008C5CD5" w:rsidRDefault="007945B9">
            <w:pPr>
              <w:pStyle w:val="TableParagraph"/>
              <w:spacing w:line="237" w:lineRule="auto"/>
              <w:ind w:left="619" w:right="52" w:hanging="54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Площа на одну особу, м</w:t>
            </w:r>
            <w:r w:rsidRPr="008A51DA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, не менше</w:t>
            </w:r>
          </w:p>
        </w:tc>
      </w:tr>
      <w:tr w:rsidR="00A5254A" w:rsidRPr="008C5CD5" w14:paraId="4F87992E" w14:textId="77777777">
        <w:trPr>
          <w:trHeight w:hRule="exact" w:val="336"/>
        </w:trPr>
        <w:tc>
          <w:tcPr>
            <w:tcW w:w="6804" w:type="dxa"/>
          </w:tcPr>
          <w:p w14:paraId="528F4CB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Парильня (сауна)</w:t>
            </w:r>
          </w:p>
        </w:tc>
        <w:tc>
          <w:tcPr>
            <w:tcW w:w="2796" w:type="dxa"/>
          </w:tcPr>
          <w:p w14:paraId="5E7F2A53" w14:textId="77777777" w:rsidR="00A5254A" w:rsidRPr="008C5CD5" w:rsidRDefault="007945B9">
            <w:pPr>
              <w:pStyle w:val="TableParagraph"/>
              <w:ind w:left="121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0,7</w:t>
            </w:r>
          </w:p>
        </w:tc>
      </w:tr>
      <w:tr w:rsidR="00A5254A" w:rsidRPr="008C5CD5" w14:paraId="58028B3F" w14:textId="77777777">
        <w:trPr>
          <w:trHeight w:hRule="exact" w:val="338"/>
        </w:trPr>
        <w:tc>
          <w:tcPr>
            <w:tcW w:w="6804" w:type="dxa"/>
          </w:tcPr>
          <w:p w14:paraId="200C4A30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Інгаляторій</w:t>
            </w:r>
          </w:p>
        </w:tc>
        <w:tc>
          <w:tcPr>
            <w:tcW w:w="2796" w:type="dxa"/>
          </w:tcPr>
          <w:p w14:paraId="1286CA10" w14:textId="77777777" w:rsidR="00A5254A" w:rsidRPr="008C5CD5" w:rsidRDefault="007945B9">
            <w:pPr>
              <w:pStyle w:val="TableParagraph"/>
              <w:ind w:left="118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1 ,8</w:t>
            </w:r>
          </w:p>
        </w:tc>
      </w:tr>
      <w:tr w:rsidR="00A5254A" w:rsidRPr="008C5CD5" w14:paraId="53082F62" w14:textId="77777777">
        <w:trPr>
          <w:trHeight w:hRule="exact" w:val="336"/>
        </w:trPr>
        <w:tc>
          <w:tcPr>
            <w:tcW w:w="6804" w:type="dxa"/>
          </w:tcPr>
          <w:p w14:paraId="74A4DC0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Фотарій</w:t>
            </w:r>
          </w:p>
        </w:tc>
        <w:tc>
          <w:tcPr>
            <w:tcW w:w="2796" w:type="dxa"/>
          </w:tcPr>
          <w:p w14:paraId="739916AF" w14:textId="77777777" w:rsidR="00A5254A" w:rsidRPr="008C5CD5" w:rsidRDefault="007945B9">
            <w:pPr>
              <w:pStyle w:val="TableParagraph"/>
              <w:ind w:left="121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1,5</w:t>
            </w:r>
          </w:p>
        </w:tc>
      </w:tr>
      <w:tr w:rsidR="00A5254A" w:rsidRPr="008C5CD5" w14:paraId="59CEBFC7" w14:textId="77777777">
        <w:trPr>
          <w:trHeight w:hRule="exact" w:val="982"/>
        </w:trPr>
        <w:tc>
          <w:tcPr>
            <w:tcW w:w="6804" w:type="dxa"/>
          </w:tcPr>
          <w:p w14:paraId="7C0EAD85" w14:textId="77777777" w:rsidR="00A5254A" w:rsidRPr="008C5CD5" w:rsidRDefault="007945B9">
            <w:pPr>
              <w:pStyle w:val="TableParagraph"/>
              <w:spacing w:line="240" w:lineRule="auto"/>
              <w:ind w:right="17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Приміщення (місце) для відпочинку під час роботи, психологічного розвантаження, занять фізичною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куль- турою</w:t>
            </w:r>
            <w:proofErr w:type="gramEnd"/>
          </w:p>
        </w:tc>
        <w:tc>
          <w:tcPr>
            <w:tcW w:w="2796" w:type="dxa"/>
          </w:tcPr>
          <w:p w14:paraId="5A23CF3C" w14:textId="77777777" w:rsidR="00A5254A" w:rsidRPr="008C5CD5" w:rsidRDefault="00A5254A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2AD21DD2" w14:textId="77777777" w:rsidR="00A5254A" w:rsidRPr="008C5CD5" w:rsidRDefault="007945B9">
            <w:pPr>
              <w:pStyle w:val="TableParagraph"/>
              <w:spacing w:line="240" w:lineRule="auto"/>
              <w:ind w:left="121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0,9</w:t>
            </w:r>
          </w:p>
        </w:tc>
      </w:tr>
    </w:tbl>
    <w:p w14:paraId="6BA021DD" w14:textId="77777777" w:rsidR="00A5254A" w:rsidRPr="008C5CD5" w:rsidRDefault="00A5254A">
      <w:pPr>
        <w:pStyle w:val="a3"/>
        <w:spacing w:before="0"/>
        <w:ind w:left="0"/>
        <w:rPr>
          <w:rFonts w:ascii="Arial" w:hAnsi="Arial" w:cs="Arial"/>
          <w:b/>
          <w:sz w:val="21"/>
          <w:szCs w:val="21"/>
        </w:rPr>
      </w:pPr>
    </w:p>
    <w:p w14:paraId="793FFCB0" w14:textId="77777777" w:rsidR="00A5254A" w:rsidRPr="008C5CD5" w:rsidRDefault="007945B9" w:rsidP="00314E02">
      <w:pPr>
        <w:pStyle w:val="210"/>
        <w:numPr>
          <w:ilvl w:val="2"/>
          <w:numId w:val="8"/>
        </w:numPr>
        <w:tabs>
          <w:tab w:val="left" w:pos="1465"/>
        </w:tabs>
        <w:spacing w:before="257" w:line="288" w:lineRule="auto"/>
        <w:contextualSpacing/>
        <w:rPr>
          <w:rFonts w:ascii="Arial" w:hAnsi="Arial" w:cs="Arial"/>
          <w:sz w:val="21"/>
          <w:szCs w:val="21"/>
        </w:rPr>
      </w:pPr>
      <w:bookmarkStart w:id="30" w:name="5.2.4_Приміщення_підприємств_харчування"/>
      <w:bookmarkStart w:id="31" w:name="_bookmark14"/>
      <w:bookmarkEnd w:id="30"/>
      <w:bookmarkEnd w:id="31"/>
      <w:r w:rsidRPr="008C5CD5">
        <w:rPr>
          <w:rFonts w:ascii="Arial" w:hAnsi="Arial" w:cs="Arial"/>
          <w:sz w:val="21"/>
          <w:szCs w:val="21"/>
        </w:rPr>
        <w:lastRenderedPageBreak/>
        <w:t>Приміщення підприємств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харчування</w:t>
      </w:r>
    </w:p>
    <w:p w14:paraId="26CDF13D" w14:textId="77777777" w:rsidR="00A5254A" w:rsidRPr="008C5CD5" w:rsidRDefault="007945B9" w:rsidP="00314E02">
      <w:pPr>
        <w:pStyle w:val="a4"/>
        <w:numPr>
          <w:ilvl w:val="3"/>
          <w:numId w:val="8"/>
        </w:numPr>
        <w:tabs>
          <w:tab w:val="left" w:pos="1683"/>
        </w:tabs>
        <w:spacing w:before="0" w:line="288" w:lineRule="auto"/>
        <w:ind w:right="129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 xml:space="preserve">Підприємства харчування слід проектувати з урахуванням вимог ДБН В.2.2-25, </w:t>
      </w:r>
      <w:r w:rsidR="008A51DA">
        <w:rPr>
          <w:rFonts w:ascii="Arial" w:hAnsi="Arial" w:cs="Arial"/>
          <w:sz w:val="21"/>
          <w:szCs w:val="21"/>
        </w:rPr>
        <w:t xml:space="preserve">  </w:t>
      </w:r>
      <w:r w:rsidRPr="008C5CD5">
        <w:rPr>
          <w:rFonts w:ascii="Arial" w:hAnsi="Arial" w:cs="Arial"/>
          <w:sz w:val="21"/>
          <w:szCs w:val="21"/>
        </w:rPr>
        <w:t>СП 42-123-5777 та можливості використання їх як загальних об'- єктів для груп підприємств, що розміщуються у міській забудові, або населених пунктах з урахуванням організації обслуговування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населення.</w:t>
      </w:r>
    </w:p>
    <w:p w14:paraId="45AC6A08" w14:textId="77777777" w:rsidR="00A5254A" w:rsidRPr="008C5CD5" w:rsidRDefault="007945B9" w:rsidP="00314E02">
      <w:pPr>
        <w:pStyle w:val="a4"/>
        <w:numPr>
          <w:ilvl w:val="3"/>
          <w:numId w:val="8"/>
        </w:numPr>
        <w:tabs>
          <w:tab w:val="left" w:pos="1693"/>
        </w:tabs>
        <w:spacing w:line="288" w:lineRule="auto"/>
        <w:ind w:right="130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При проектуванні виробничих підприємств повинні бути передбачені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їдальні,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розраховані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на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забезпечення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всіх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працюючих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загальним,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дієтичним, а за спеціальними завданнями - лікувально-профілактичним</w:t>
      </w:r>
      <w:r w:rsidRPr="008C5CD5">
        <w:rPr>
          <w:rFonts w:ascii="Arial" w:hAnsi="Arial" w:cs="Arial"/>
          <w:spacing w:val="-2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харчуванням.</w:t>
      </w:r>
    </w:p>
    <w:p w14:paraId="026C8994" w14:textId="77777777" w:rsidR="00A5254A" w:rsidRPr="008C5CD5" w:rsidRDefault="007945B9" w:rsidP="00314E02">
      <w:pPr>
        <w:pStyle w:val="a3"/>
        <w:spacing w:line="288" w:lineRule="auto"/>
        <w:ind w:right="13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чисельності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працюючих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зміну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більше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200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їдальню, що працює, як правило, на напівфабрикатах; до 200 осіб - їдальню-роздавальну.</w:t>
      </w:r>
    </w:p>
    <w:p w14:paraId="18E6AFFC" w14:textId="77777777" w:rsidR="00A5254A" w:rsidRPr="008C5CD5" w:rsidRDefault="007945B9" w:rsidP="00314E02">
      <w:pPr>
        <w:pStyle w:val="a3"/>
        <w:spacing w:before="7" w:line="288" w:lineRule="auto"/>
        <w:ind w:right="13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b/>
          <w:sz w:val="21"/>
          <w:szCs w:val="21"/>
          <w:lang w:val="ru-RU"/>
        </w:rPr>
        <w:t xml:space="preserve">Примітка 1. </w:t>
      </w:r>
      <w:r w:rsidRPr="008C5CD5">
        <w:rPr>
          <w:rFonts w:ascii="Arial" w:hAnsi="Arial" w:cs="Arial"/>
          <w:sz w:val="21"/>
          <w:szCs w:val="21"/>
          <w:lang w:val="ru-RU"/>
        </w:rPr>
        <w:t>При чисельності працюючих у зміну менше 30 осіб замість їдальні-роздавальної, допускається передбачати кімнату для приймання їжі.</w:t>
      </w:r>
    </w:p>
    <w:p w14:paraId="64FA1962" w14:textId="77777777" w:rsidR="00A5254A" w:rsidRDefault="007945B9" w:rsidP="00314E02">
      <w:pPr>
        <w:pStyle w:val="a3"/>
        <w:spacing w:before="4" w:line="288" w:lineRule="auto"/>
        <w:ind w:right="13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b/>
          <w:sz w:val="21"/>
          <w:szCs w:val="21"/>
          <w:lang w:val="ru-RU"/>
        </w:rPr>
        <w:t xml:space="preserve">Примітка 2. </w:t>
      </w:r>
      <w:r w:rsidRPr="008C5CD5">
        <w:rPr>
          <w:rFonts w:ascii="Arial" w:hAnsi="Arial" w:cs="Arial"/>
          <w:sz w:val="21"/>
          <w:szCs w:val="21"/>
          <w:lang w:val="ru-RU"/>
        </w:rPr>
        <w:t>У разі обґрунтування допускається передбачати їдальні, що працюють на сировині, які повинні проектуватися з дотриманням вимог ДБН В.2.2.-25.</w:t>
      </w:r>
    </w:p>
    <w:p w14:paraId="69ACB657" w14:textId="77777777" w:rsidR="00A5254A" w:rsidRPr="008C5CD5" w:rsidRDefault="007945B9" w:rsidP="00314E02">
      <w:pPr>
        <w:pStyle w:val="a4"/>
        <w:numPr>
          <w:ilvl w:val="3"/>
          <w:numId w:val="8"/>
        </w:numPr>
        <w:tabs>
          <w:tab w:val="left" w:pos="1815"/>
        </w:tabs>
        <w:spacing w:before="180" w:line="288" w:lineRule="auto"/>
        <w:ind w:right="110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їдальні, яка обслуговує відвідувачів у вуличному одязі, слід передбачати для цього спеціальний вестибюль із гардеробною вуличного одягу, кількість місць у їдальні повинна дорівнювати 120 % чисельності відвідувачів у вуличному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одязі.</w:t>
      </w:r>
    </w:p>
    <w:p w14:paraId="21DC1D78" w14:textId="77777777" w:rsidR="00A5254A" w:rsidRPr="008C5CD5" w:rsidRDefault="007945B9" w:rsidP="00314E02">
      <w:pPr>
        <w:pStyle w:val="a4"/>
        <w:numPr>
          <w:ilvl w:val="3"/>
          <w:numId w:val="8"/>
        </w:numPr>
        <w:tabs>
          <w:tab w:val="left" w:pos="1815"/>
        </w:tabs>
        <w:spacing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Кількість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місць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їдальні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одне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на чотирьох працюючих у зміні або найбільш численній частині зміни (5.2.4.2). 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z w:val="21"/>
          <w:szCs w:val="21"/>
          <w:lang w:val="ru-RU"/>
        </w:rPr>
        <w:t>лежно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вимог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технологічних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процесів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організації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підприємстві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кількість місць в їдальнях допускається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змінювати.</w:t>
      </w:r>
    </w:p>
    <w:p w14:paraId="146353B9" w14:textId="77777777" w:rsidR="00A5254A" w:rsidRPr="008C5CD5" w:rsidRDefault="007945B9" w:rsidP="00314E02">
      <w:pPr>
        <w:pStyle w:val="a4"/>
        <w:numPr>
          <w:ilvl w:val="3"/>
          <w:numId w:val="8"/>
        </w:numPr>
        <w:tabs>
          <w:tab w:val="left" w:pos="1815"/>
        </w:tabs>
        <w:spacing w:line="288" w:lineRule="auto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кімнати для приймання їжі слід визначати з розрахунку не менше 1,35 м</w:t>
      </w:r>
      <w:r w:rsidRPr="009B53E9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кожного відвідувача або не менше 1,65 м</w:t>
      </w:r>
      <w:r w:rsidRPr="009310AD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інваліда, що користується кріслом-коляскою, але не менше 12 м</w:t>
      </w:r>
      <w:r w:rsidRPr="009310AD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 Кімната для приймання їжі повинна бути обладнана умивальником, стаціонарним кип'ятильником,</w:t>
      </w:r>
      <w:r w:rsidRPr="008C5CD5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електричною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плитою,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холодильником.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кількості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працюючих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10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зміні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замість кімнати для приймання їжі допускається передбачати у гардеробній додаткове місце площею не менше 6 м</w:t>
      </w:r>
      <w:r w:rsidRPr="00314E02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 встановлення столу для приймання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їжі.</w:t>
      </w:r>
    </w:p>
    <w:p w14:paraId="418F8C7D" w14:textId="77777777" w:rsidR="00A5254A" w:rsidRPr="008C5CD5" w:rsidRDefault="007945B9" w:rsidP="00314E02">
      <w:pPr>
        <w:pStyle w:val="110"/>
        <w:numPr>
          <w:ilvl w:val="0"/>
          <w:numId w:val="11"/>
        </w:numPr>
        <w:tabs>
          <w:tab w:val="left" w:pos="1044"/>
        </w:tabs>
        <w:spacing w:before="127" w:line="288" w:lineRule="auto"/>
        <w:ind w:left="1043" w:hanging="211"/>
        <w:contextualSpacing/>
        <w:rPr>
          <w:rFonts w:ascii="Arial" w:hAnsi="Arial" w:cs="Arial"/>
          <w:sz w:val="21"/>
          <w:szCs w:val="21"/>
        </w:rPr>
      </w:pPr>
      <w:bookmarkStart w:id="32" w:name="6_ІНЖЕНЕРНЕ_ОБЛАДНАННЯ"/>
      <w:bookmarkStart w:id="33" w:name="_bookmark15"/>
      <w:bookmarkEnd w:id="32"/>
      <w:bookmarkEnd w:id="33"/>
      <w:r w:rsidRPr="008C5CD5">
        <w:rPr>
          <w:rFonts w:ascii="Arial" w:hAnsi="Arial" w:cs="Arial"/>
          <w:sz w:val="21"/>
          <w:szCs w:val="21"/>
        </w:rPr>
        <w:t>ІНЖЕНЕРНЕ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ОБЛАДНАННЯ</w:t>
      </w:r>
    </w:p>
    <w:p w14:paraId="3B0D7EA9" w14:textId="77777777" w:rsidR="00A5254A" w:rsidRPr="008C5CD5" w:rsidRDefault="007945B9" w:rsidP="00314E02">
      <w:pPr>
        <w:pStyle w:val="110"/>
        <w:numPr>
          <w:ilvl w:val="1"/>
          <w:numId w:val="7"/>
        </w:numPr>
        <w:tabs>
          <w:tab w:val="left" w:pos="1255"/>
        </w:tabs>
        <w:spacing w:line="288" w:lineRule="auto"/>
        <w:ind w:hanging="422"/>
        <w:contextualSpacing/>
        <w:rPr>
          <w:rFonts w:ascii="Arial" w:hAnsi="Arial" w:cs="Arial"/>
          <w:sz w:val="21"/>
          <w:szCs w:val="21"/>
        </w:rPr>
      </w:pPr>
      <w:bookmarkStart w:id="34" w:name="6.1_Водопостачання_і_каналізація"/>
      <w:bookmarkStart w:id="35" w:name="_bookmark16"/>
      <w:bookmarkEnd w:id="34"/>
      <w:bookmarkEnd w:id="35"/>
      <w:r w:rsidRPr="008C5CD5">
        <w:rPr>
          <w:rFonts w:ascii="Arial" w:hAnsi="Arial" w:cs="Arial"/>
          <w:sz w:val="21"/>
          <w:szCs w:val="21"/>
        </w:rPr>
        <w:t>Водопостачання і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каналізація</w:t>
      </w:r>
    </w:p>
    <w:p w14:paraId="0FC0FEC7" w14:textId="77777777" w:rsidR="00A5254A" w:rsidRPr="008C5CD5" w:rsidRDefault="007945B9" w:rsidP="00314E02">
      <w:pPr>
        <w:pStyle w:val="a4"/>
        <w:numPr>
          <w:ilvl w:val="2"/>
          <w:numId w:val="7"/>
        </w:numPr>
        <w:tabs>
          <w:tab w:val="left" w:pos="1553"/>
        </w:tabs>
        <w:spacing w:before="0" w:line="288" w:lineRule="auto"/>
        <w:ind w:right="108" w:firstLine="708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Адміністративні та побутові будинки повинні обладнуватися системами господарсько-питного (холодного і гарячого) і протипожежного водопостачання, каналізації відповідно до вимог СНиП 2.04.01, СНиП 2.04.02, СНиП 3.05.01, ДержСанПіН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136/1940.</w:t>
      </w:r>
    </w:p>
    <w:p w14:paraId="79FAC28D" w14:textId="77777777" w:rsidR="00A5254A" w:rsidRPr="008C5CD5" w:rsidRDefault="007945B9" w:rsidP="00314E02">
      <w:pPr>
        <w:pStyle w:val="a4"/>
        <w:numPr>
          <w:ilvl w:val="2"/>
          <w:numId w:val="7"/>
        </w:numPr>
        <w:tabs>
          <w:tab w:val="left" w:pos="1553"/>
        </w:tabs>
        <w:spacing w:line="288" w:lineRule="auto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Системи гарячого водопостачання будинків за кількості душів 10 і більше проектують, як правило, з баками-акумуляторами або ємними водопідігрівачами.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будинках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кондиціонуванням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повітря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обґрунтуванні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застосовувати пристрої, що використовують у літній час теплоту конденсації</w:t>
      </w:r>
      <w:r w:rsidRPr="008C5CD5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холодильного агента для підігрівання води, що подається у душі та умивальники. 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При </w:t>
      </w:r>
      <w:r w:rsidRPr="008C5CD5">
        <w:rPr>
          <w:rFonts w:ascii="Arial" w:hAnsi="Arial" w:cs="Arial"/>
          <w:sz w:val="21"/>
          <w:szCs w:val="21"/>
          <w:lang w:val="ru-RU"/>
        </w:rPr>
        <w:t>цьому температуру води в системі гарячого водопостачання допускається приймати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37°С.</w:t>
      </w:r>
    </w:p>
    <w:p w14:paraId="24068626" w14:textId="77777777" w:rsidR="00A5254A" w:rsidRPr="009B53E9" w:rsidRDefault="007945B9" w:rsidP="00314E02">
      <w:pPr>
        <w:pStyle w:val="110"/>
        <w:numPr>
          <w:ilvl w:val="1"/>
          <w:numId w:val="6"/>
        </w:numPr>
        <w:tabs>
          <w:tab w:val="left" w:pos="1256"/>
        </w:tabs>
        <w:spacing w:before="185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bookmarkStart w:id="36" w:name="6.2_Опалення,_вентиляція_і_кондиціонуван"/>
      <w:bookmarkStart w:id="37" w:name="_bookmark17"/>
      <w:bookmarkEnd w:id="36"/>
      <w:bookmarkEnd w:id="37"/>
      <w:r w:rsidRPr="009B53E9">
        <w:rPr>
          <w:rFonts w:ascii="Arial" w:hAnsi="Arial" w:cs="Arial"/>
          <w:sz w:val="21"/>
          <w:szCs w:val="21"/>
          <w:lang w:val="ru-RU"/>
        </w:rPr>
        <w:t>Опалення, вентиляція і кондиціонування</w:t>
      </w:r>
      <w:r w:rsidRPr="009B53E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B53E9">
        <w:rPr>
          <w:rFonts w:ascii="Arial" w:hAnsi="Arial" w:cs="Arial"/>
          <w:sz w:val="21"/>
          <w:szCs w:val="21"/>
          <w:lang w:val="ru-RU"/>
        </w:rPr>
        <w:t>повітря</w:t>
      </w:r>
    </w:p>
    <w:p w14:paraId="29551B13" w14:textId="77777777" w:rsidR="00A5254A" w:rsidRPr="009310AD" w:rsidRDefault="007945B9" w:rsidP="00314E02">
      <w:pPr>
        <w:pStyle w:val="a4"/>
        <w:numPr>
          <w:ilvl w:val="2"/>
          <w:numId w:val="6"/>
        </w:numPr>
        <w:tabs>
          <w:tab w:val="left" w:pos="1553"/>
        </w:tabs>
        <w:spacing w:before="1" w:line="288" w:lineRule="auto"/>
        <w:ind w:right="16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310AD">
        <w:rPr>
          <w:rFonts w:ascii="Arial" w:hAnsi="Arial" w:cs="Arial"/>
          <w:sz w:val="21"/>
          <w:szCs w:val="21"/>
          <w:lang w:val="ru-RU"/>
        </w:rPr>
        <w:t>При проектуванні систем опалення, вентиляції і кондиціонування повітря будинків і приміщень слід дотримувати вимоги ДБН В.2.6-31, СНиП 2.04.05, СНиП 2.04.07, СНиП</w:t>
      </w:r>
      <w:r w:rsidRPr="009310AD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310AD">
        <w:rPr>
          <w:rFonts w:ascii="Arial" w:hAnsi="Arial" w:cs="Arial"/>
          <w:sz w:val="21"/>
          <w:szCs w:val="21"/>
          <w:lang w:val="ru-RU"/>
        </w:rPr>
        <w:t>ІІ-35.</w:t>
      </w:r>
    </w:p>
    <w:p w14:paraId="40FC7561" w14:textId="77777777" w:rsidR="00A5254A" w:rsidRPr="00C544E4" w:rsidRDefault="007945B9" w:rsidP="00314E02">
      <w:pPr>
        <w:pStyle w:val="a3"/>
        <w:spacing w:line="288" w:lineRule="auto"/>
        <w:ind w:right="16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Розрахункову температуру повітря і кратність повітрообміну в приміщеннях у холодний період року слід приймати згідно з таблицею </w:t>
      </w:r>
      <w:r w:rsidRPr="00C544E4">
        <w:rPr>
          <w:rFonts w:ascii="Arial" w:hAnsi="Arial" w:cs="Arial"/>
          <w:sz w:val="21"/>
          <w:szCs w:val="21"/>
          <w:lang w:val="ru-RU"/>
        </w:rPr>
        <w:t>9.</w:t>
      </w:r>
    </w:p>
    <w:p w14:paraId="302FDD09" w14:textId="77777777" w:rsidR="00A5254A" w:rsidRPr="008C5CD5" w:rsidRDefault="007945B9" w:rsidP="00314E02">
      <w:pPr>
        <w:pStyle w:val="a3"/>
        <w:spacing w:before="2" w:line="288" w:lineRule="auto"/>
        <w:ind w:right="17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Оптимальні параметри повітря в окремих приміщеннях допускається приймати відповідно до завдання на проектування.</w:t>
      </w:r>
    </w:p>
    <w:p w14:paraId="373F7118" w14:textId="77777777" w:rsidR="00A5254A" w:rsidRPr="008C5CD5" w:rsidRDefault="007945B9" w:rsidP="00314E02">
      <w:pPr>
        <w:pStyle w:val="a4"/>
        <w:numPr>
          <w:ilvl w:val="2"/>
          <w:numId w:val="6"/>
        </w:numPr>
        <w:tabs>
          <w:tab w:val="left" w:pos="1553"/>
        </w:tabs>
        <w:spacing w:line="288" w:lineRule="auto"/>
        <w:ind w:right="16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холодний період року подавання підігрітого припливного повітря слід передбачати у верхню зону приміщень і, за необхідності, в коридор для</w:t>
      </w:r>
      <w:r w:rsidRPr="008C5CD5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відшкодування об'єму повітря, що видаляється з приміщень, повітрообмін в яких встановлений за об'ємом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витяжки.</w:t>
      </w:r>
    </w:p>
    <w:p w14:paraId="17E282DB" w14:textId="77777777" w:rsidR="00A5254A" w:rsidRPr="008C5CD5" w:rsidRDefault="007945B9">
      <w:pPr>
        <w:pStyle w:val="11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lastRenderedPageBreak/>
        <w:t>Таблиця 9</w:t>
      </w: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2509"/>
        <w:gridCol w:w="2126"/>
        <w:gridCol w:w="1845"/>
      </w:tblGrid>
      <w:tr w:rsidR="00A5254A" w:rsidRPr="00DC764B" w14:paraId="437E9046" w14:textId="77777777" w:rsidTr="00A264E6">
        <w:trPr>
          <w:trHeight w:hRule="exact" w:val="658"/>
        </w:trPr>
        <w:tc>
          <w:tcPr>
            <w:tcW w:w="3158" w:type="dxa"/>
            <w:vMerge w:val="restart"/>
          </w:tcPr>
          <w:p w14:paraId="67C2DCEE" w14:textId="77777777" w:rsidR="00A5254A" w:rsidRPr="008C5CD5" w:rsidRDefault="00A5254A">
            <w:pPr>
              <w:pStyle w:val="TableParagraph"/>
              <w:spacing w:before="11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9A27A57" w14:textId="77777777" w:rsidR="00A5254A" w:rsidRPr="008C5CD5" w:rsidRDefault="007945B9">
            <w:pPr>
              <w:pStyle w:val="TableParagraph"/>
              <w:spacing w:line="240" w:lineRule="auto"/>
              <w:ind w:left="81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</w:t>
            </w:r>
          </w:p>
        </w:tc>
        <w:tc>
          <w:tcPr>
            <w:tcW w:w="2509" w:type="dxa"/>
            <w:vMerge w:val="restart"/>
          </w:tcPr>
          <w:p w14:paraId="293C3A51" w14:textId="77777777" w:rsidR="00A5254A" w:rsidRPr="008C5CD5" w:rsidRDefault="007945B9" w:rsidP="00A264E6">
            <w:pPr>
              <w:pStyle w:val="TableParagraph"/>
              <w:spacing w:before="161" w:line="240" w:lineRule="auto"/>
              <w:ind w:left="211" w:right="65" w:hanging="12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Температура у холодний період року, °С</w:t>
            </w:r>
          </w:p>
        </w:tc>
        <w:tc>
          <w:tcPr>
            <w:tcW w:w="3971" w:type="dxa"/>
            <w:gridSpan w:val="2"/>
          </w:tcPr>
          <w:p w14:paraId="0695FFAF" w14:textId="77777777" w:rsidR="00A5254A" w:rsidRPr="008C5CD5" w:rsidRDefault="007945B9">
            <w:pPr>
              <w:pStyle w:val="TableParagraph"/>
              <w:spacing w:line="235" w:lineRule="auto"/>
              <w:ind w:left="527" w:right="151" w:hanging="36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Кратність за 1 год або об'єм повітрообміну, м</w:t>
            </w:r>
            <w:r w:rsidRPr="00A264E6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/год</w:t>
            </w:r>
          </w:p>
        </w:tc>
      </w:tr>
      <w:tr w:rsidR="00A5254A" w:rsidRPr="008C5CD5" w14:paraId="5A59A5C2" w14:textId="77777777" w:rsidTr="00A264E6">
        <w:trPr>
          <w:trHeight w:hRule="exact" w:val="338"/>
        </w:trPr>
        <w:tc>
          <w:tcPr>
            <w:tcW w:w="3158" w:type="dxa"/>
            <w:vMerge/>
          </w:tcPr>
          <w:p w14:paraId="6971B401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509" w:type="dxa"/>
            <w:vMerge/>
          </w:tcPr>
          <w:p w14:paraId="4A137DC1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</w:tcPr>
          <w:p w14:paraId="68CC2476" w14:textId="77777777" w:rsidR="00A5254A" w:rsidRPr="008C5CD5" w:rsidRDefault="007945B9">
            <w:pPr>
              <w:pStyle w:val="TableParagraph"/>
              <w:spacing w:line="317" w:lineRule="exact"/>
              <w:ind w:left="532" w:right="5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приплив</w:t>
            </w:r>
          </w:p>
        </w:tc>
        <w:tc>
          <w:tcPr>
            <w:tcW w:w="1845" w:type="dxa"/>
          </w:tcPr>
          <w:p w14:paraId="7A9FAA6A" w14:textId="77777777" w:rsidR="00A5254A" w:rsidRPr="008C5CD5" w:rsidRDefault="007945B9">
            <w:pPr>
              <w:pStyle w:val="TableParagraph"/>
              <w:spacing w:line="317" w:lineRule="exact"/>
              <w:ind w:left="72" w:right="7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витяжка</w:t>
            </w:r>
          </w:p>
        </w:tc>
      </w:tr>
      <w:tr w:rsidR="00A5254A" w:rsidRPr="008C5CD5" w14:paraId="7D3E796C" w14:textId="77777777" w:rsidTr="00A264E6">
        <w:trPr>
          <w:trHeight w:hRule="exact" w:val="336"/>
        </w:trPr>
        <w:tc>
          <w:tcPr>
            <w:tcW w:w="3158" w:type="dxa"/>
          </w:tcPr>
          <w:p w14:paraId="3C38EA0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1. Вестибюлі</w:t>
            </w:r>
          </w:p>
        </w:tc>
        <w:tc>
          <w:tcPr>
            <w:tcW w:w="2509" w:type="dxa"/>
          </w:tcPr>
          <w:p w14:paraId="6E77E81C" w14:textId="77777777" w:rsidR="00A5254A" w:rsidRPr="008C5CD5" w:rsidRDefault="007945B9">
            <w:pPr>
              <w:pStyle w:val="TableParagraph"/>
              <w:ind w:left="1231" w:right="12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09106FE3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5" w:type="dxa"/>
          </w:tcPr>
          <w:p w14:paraId="56A118BA" w14:textId="77777777" w:rsidR="00A5254A" w:rsidRPr="008C5CD5" w:rsidRDefault="007945B9">
            <w:pPr>
              <w:pStyle w:val="Table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2FDC5668" w14:textId="77777777" w:rsidTr="00A264E6">
        <w:trPr>
          <w:trHeight w:hRule="exact" w:val="1267"/>
        </w:trPr>
        <w:tc>
          <w:tcPr>
            <w:tcW w:w="3158" w:type="dxa"/>
          </w:tcPr>
          <w:p w14:paraId="60C52CFA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2. Опалювані переходи</w:t>
            </w:r>
          </w:p>
        </w:tc>
        <w:tc>
          <w:tcPr>
            <w:tcW w:w="2509" w:type="dxa"/>
          </w:tcPr>
          <w:p w14:paraId="075B5FB2" w14:textId="77777777" w:rsidR="00A5254A" w:rsidRPr="008C5CD5" w:rsidRDefault="007945B9" w:rsidP="00A264E6">
            <w:pPr>
              <w:pStyle w:val="TableParagraph"/>
              <w:spacing w:line="240" w:lineRule="auto"/>
              <w:ind w:right="27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Не нижче ніж на 6 °С розрахункової темпе- ратури приміщень, які поєднуються опалюваним переходом</w:t>
            </w:r>
          </w:p>
        </w:tc>
        <w:tc>
          <w:tcPr>
            <w:tcW w:w="2126" w:type="dxa"/>
          </w:tcPr>
          <w:p w14:paraId="5772E037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6D1092CB" w14:textId="77777777" w:rsidR="00A5254A" w:rsidRPr="008C5CD5" w:rsidRDefault="007945B9">
            <w:pPr>
              <w:pStyle w:val="Table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6E534218" w14:textId="77777777" w:rsidTr="00A264E6">
        <w:trPr>
          <w:trHeight w:hRule="exact" w:val="407"/>
        </w:trPr>
        <w:tc>
          <w:tcPr>
            <w:tcW w:w="3158" w:type="dxa"/>
          </w:tcPr>
          <w:p w14:paraId="32EB938C" w14:textId="77777777" w:rsidR="00A5254A" w:rsidRPr="008C5CD5" w:rsidRDefault="007945B9">
            <w:pPr>
              <w:pStyle w:val="TableParagraph"/>
              <w:spacing w:line="242" w:lineRule="auto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3. Гардеробні вуличного одягу</w:t>
            </w:r>
          </w:p>
        </w:tc>
        <w:tc>
          <w:tcPr>
            <w:tcW w:w="2509" w:type="dxa"/>
          </w:tcPr>
          <w:p w14:paraId="12882B71" w14:textId="77777777" w:rsidR="00A5254A" w:rsidRPr="008C5CD5" w:rsidRDefault="007945B9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0CF74FC4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06BBD126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8C5CD5" w14:paraId="562C2E59" w14:textId="77777777" w:rsidTr="00A264E6">
        <w:trPr>
          <w:trHeight w:hRule="exact" w:val="1419"/>
        </w:trPr>
        <w:tc>
          <w:tcPr>
            <w:tcW w:w="3158" w:type="dxa"/>
          </w:tcPr>
          <w:p w14:paraId="0B1B81C4" w14:textId="77777777" w:rsidR="00A5254A" w:rsidRPr="008C5CD5" w:rsidRDefault="007945B9" w:rsidP="00A264E6">
            <w:pPr>
              <w:pStyle w:val="TableParagraph"/>
              <w:spacing w:line="240" w:lineRule="auto"/>
              <w:ind w:right="27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4. Гардеробні для сумісного</w:t>
            </w:r>
            <w:r w:rsidRPr="008C5CD5">
              <w:rPr>
                <w:rFonts w:ascii="Arial" w:hAnsi="Arial" w:cs="Arial"/>
                <w:spacing w:val="-18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зберігання</w:t>
            </w:r>
            <w:r w:rsidRPr="008C5CD5">
              <w:rPr>
                <w:rFonts w:ascii="Arial" w:hAnsi="Arial" w:cs="Arial"/>
                <w:spacing w:val="-18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всіх</w:t>
            </w:r>
            <w:r w:rsidRPr="008C5CD5">
              <w:rPr>
                <w:rFonts w:ascii="Arial" w:hAnsi="Arial" w:cs="Arial"/>
                <w:spacing w:val="-20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видів одягу з неповним переодяганням</w:t>
            </w:r>
            <w:r w:rsidRPr="008C5CD5">
              <w:rPr>
                <w:rFonts w:ascii="Arial" w:hAnsi="Arial" w:cs="Arial"/>
                <w:spacing w:val="-7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працюючих</w:t>
            </w:r>
          </w:p>
        </w:tc>
        <w:tc>
          <w:tcPr>
            <w:tcW w:w="2509" w:type="dxa"/>
          </w:tcPr>
          <w:p w14:paraId="394DF72C" w14:textId="77777777" w:rsidR="00A5254A" w:rsidRPr="008C5CD5" w:rsidRDefault="007945B9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126" w:type="dxa"/>
          </w:tcPr>
          <w:p w14:paraId="7F102AF2" w14:textId="77777777" w:rsidR="00A5254A" w:rsidRPr="008C5CD5" w:rsidRDefault="007945B9" w:rsidP="00A264E6">
            <w:pPr>
              <w:pStyle w:val="TableParagraph"/>
              <w:spacing w:line="240" w:lineRule="auto"/>
              <w:ind w:right="44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3 розрахунку компенсації витяжки з душових, але не менше однокра- тного повітрообміну за годину</w:t>
            </w:r>
          </w:p>
        </w:tc>
        <w:tc>
          <w:tcPr>
            <w:tcW w:w="1845" w:type="dxa"/>
          </w:tcPr>
          <w:p w14:paraId="2A4C8F8F" w14:textId="77777777" w:rsidR="00A5254A" w:rsidRPr="008C5CD5" w:rsidRDefault="007945B9">
            <w:pPr>
              <w:pStyle w:val="TableParagraph"/>
              <w:spacing w:line="240" w:lineRule="auto"/>
              <w:ind w:left="76" w:right="7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Згідно з ви- могами 6.2.8</w:t>
            </w:r>
          </w:p>
        </w:tc>
      </w:tr>
      <w:tr w:rsidR="00A5254A" w:rsidRPr="008C5CD5" w14:paraId="56CD3CFA" w14:textId="77777777" w:rsidTr="00A264E6">
        <w:trPr>
          <w:trHeight w:hRule="exact" w:val="1295"/>
        </w:trPr>
        <w:tc>
          <w:tcPr>
            <w:tcW w:w="3158" w:type="dxa"/>
            <w:tcBorders>
              <w:bottom w:val="nil"/>
            </w:tcBorders>
          </w:tcPr>
          <w:p w14:paraId="77FAFE85" w14:textId="77777777" w:rsidR="00A5254A" w:rsidRDefault="007945B9">
            <w:pPr>
              <w:pStyle w:val="TableParagraph"/>
              <w:spacing w:line="240" w:lineRule="auto"/>
              <w:ind w:right="12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5. Гардеробні при душових (переддушових), а також з повним перевдяганням працюючих:</w:t>
            </w:r>
            <w:r w:rsidR="00314E02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</w:p>
          <w:p w14:paraId="73032D9F" w14:textId="77777777" w:rsidR="00314E02" w:rsidRPr="008C5CD5" w:rsidRDefault="00314E02">
            <w:pPr>
              <w:pStyle w:val="TableParagraph"/>
              <w:spacing w:line="240" w:lineRule="auto"/>
              <w:ind w:right="12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314E02">
              <w:rPr>
                <w:rFonts w:ascii="Arial" w:hAnsi="Arial" w:cs="Arial"/>
                <w:sz w:val="21"/>
                <w:szCs w:val="21"/>
                <w:lang w:val="ru-RU"/>
              </w:rPr>
              <w:t>а) гардеробні спецодягу</w:t>
            </w:r>
          </w:p>
        </w:tc>
        <w:tc>
          <w:tcPr>
            <w:tcW w:w="2509" w:type="dxa"/>
            <w:tcBorders>
              <w:bottom w:val="nil"/>
            </w:tcBorders>
          </w:tcPr>
          <w:p w14:paraId="5BFA2FF6" w14:textId="77777777" w:rsidR="00A5254A" w:rsidRPr="008C5CD5" w:rsidRDefault="00A5254A" w:rsidP="00A264E6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280ECC4E" w14:textId="77777777" w:rsidR="00A5254A" w:rsidRPr="008C5CD5" w:rsidRDefault="00A5254A" w:rsidP="00A264E6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5AC0A14E" w14:textId="77777777" w:rsidR="00A5254A" w:rsidRPr="008C5CD5" w:rsidRDefault="00A5254A" w:rsidP="00A264E6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2AF9066D" w14:textId="77777777" w:rsidR="00A5254A" w:rsidRPr="008C5CD5" w:rsidRDefault="007945B9" w:rsidP="00A264E6">
            <w:pPr>
              <w:pStyle w:val="TableParagraph"/>
              <w:spacing w:before="247"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126" w:type="dxa"/>
            <w:tcBorders>
              <w:bottom w:val="nil"/>
            </w:tcBorders>
          </w:tcPr>
          <w:p w14:paraId="2E785C50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A7A454C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FC16574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95DDBBF" w14:textId="77777777" w:rsidR="00A5254A" w:rsidRPr="008C5CD5" w:rsidRDefault="007945B9">
            <w:pPr>
              <w:pStyle w:val="TableParagraph"/>
              <w:spacing w:before="247" w:line="240" w:lineRule="auto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45" w:type="dxa"/>
            <w:tcBorders>
              <w:bottom w:val="nil"/>
            </w:tcBorders>
          </w:tcPr>
          <w:p w14:paraId="00C4089B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B8ACA18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77E5DF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0BA514A" w14:textId="77777777" w:rsidR="00A5254A" w:rsidRPr="008C5CD5" w:rsidRDefault="007945B9">
            <w:pPr>
              <w:pStyle w:val="TableParagraph"/>
              <w:spacing w:before="247" w:line="240" w:lineRule="auto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314E02" w:rsidRPr="00314E02" w14:paraId="207D5F29" w14:textId="77777777" w:rsidTr="00A264E6">
        <w:trPr>
          <w:trHeight w:hRule="exact" w:val="1519"/>
        </w:trPr>
        <w:tc>
          <w:tcPr>
            <w:tcW w:w="3158" w:type="dxa"/>
            <w:tcBorders>
              <w:top w:val="nil"/>
              <w:bottom w:val="nil"/>
            </w:tcBorders>
          </w:tcPr>
          <w:p w14:paraId="1AA92C66" w14:textId="77777777" w:rsidR="00314E02" w:rsidRPr="00314E02" w:rsidRDefault="00314E02">
            <w:pPr>
              <w:pStyle w:val="TableParagraph"/>
              <w:spacing w:line="316" w:lineRule="exac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б) гардеробні домашнього (вуличного і домашнього) одягу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6718F5E8" w14:textId="77777777" w:rsidR="00314E02" w:rsidRPr="008C5CD5" w:rsidRDefault="00314E02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9EAF9B" w14:textId="77777777" w:rsidR="00314E02" w:rsidRPr="008C5CD5" w:rsidRDefault="00314E02" w:rsidP="00A264E6">
            <w:pPr>
              <w:pStyle w:val="TableParagraph"/>
              <w:spacing w:line="240" w:lineRule="auto"/>
              <w:ind w:right="44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3 розрахунку компенсації витяжки з душових, але не менше однокра- тного </w:t>
            </w:r>
            <w:r w:rsidR="00A264E6">
              <w:rPr>
                <w:rFonts w:ascii="Arial" w:hAnsi="Arial" w:cs="Arial"/>
                <w:sz w:val="21"/>
                <w:szCs w:val="21"/>
                <w:lang w:val="uk-UA"/>
              </w:rPr>
              <w:t>п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овітрообміну за годину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9C39D7C" w14:textId="77777777" w:rsidR="00314E02" w:rsidRPr="008C5CD5" w:rsidRDefault="00314E02" w:rsidP="00C544E4">
            <w:pPr>
              <w:pStyle w:val="TableParagraph"/>
              <w:spacing w:line="240" w:lineRule="auto"/>
              <w:ind w:left="76" w:right="7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Згідно з ви- могами 6.2.8</w:t>
            </w:r>
          </w:p>
        </w:tc>
      </w:tr>
      <w:tr w:rsidR="00314E02" w:rsidRPr="00DC764B" w14:paraId="61066708" w14:textId="77777777" w:rsidTr="00A264E6">
        <w:trPr>
          <w:trHeight w:hRule="exact" w:val="600"/>
        </w:trPr>
        <w:tc>
          <w:tcPr>
            <w:tcW w:w="3158" w:type="dxa"/>
          </w:tcPr>
          <w:p w14:paraId="04B87BD1" w14:textId="77777777" w:rsidR="00314E02" w:rsidRPr="008C5CD5" w:rsidRDefault="00314E02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6. Душові</w:t>
            </w:r>
          </w:p>
        </w:tc>
        <w:tc>
          <w:tcPr>
            <w:tcW w:w="2509" w:type="dxa"/>
          </w:tcPr>
          <w:p w14:paraId="3472C530" w14:textId="77777777" w:rsidR="00314E02" w:rsidRPr="008C5CD5" w:rsidRDefault="00314E02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2126" w:type="dxa"/>
          </w:tcPr>
          <w:p w14:paraId="3203881F" w14:textId="77777777" w:rsidR="00314E02" w:rsidRPr="008C5CD5" w:rsidRDefault="00314E02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4C89E441" w14:textId="77777777" w:rsidR="00314E02" w:rsidRPr="008C5CD5" w:rsidRDefault="00314E02" w:rsidP="00A264E6">
            <w:pPr>
              <w:pStyle w:val="TableParagraph"/>
              <w:spacing w:line="240" w:lineRule="auto"/>
              <w:ind w:left="52" w:right="48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75 м</w:t>
            </w:r>
            <w:r w:rsidRPr="00A264E6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/год на одну душову сітку</w:t>
            </w:r>
          </w:p>
        </w:tc>
      </w:tr>
      <w:tr w:rsidR="00314E02" w:rsidRPr="00DC764B" w14:paraId="347D33EB" w14:textId="77777777" w:rsidTr="00A264E6">
        <w:trPr>
          <w:trHeight w:hRule="exact" w:val="985"/>
        </w:trPr>
        <w:tc>
          <w:tcPr>
            <w:tcW w:w="3158" w:type="dxa"/>
          </w:tcPr>
          <w:p w14:paraId="4DAB7A71" w14:textId="77777777" w:rsidR="00314E02" w:rsidRPr="008C5CD5" w:rsidRDefault="00314E02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7. Туалети</w:t>
            </w:r>
          </w:p>
        </w:tc>
        <w:tc>
          <w:tcPr>
            <w:tcW w:w="2509" w:type="dxa"/>
          </w:tcPr>
          <w:p w14:paraId="46852767" w14:textId="77777777" w:rsidR="00314E02" w:rsidRPr="008C5CD5" w:rsidRDefault="00314E02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7D4578E6" w14:textId="77777777" w:rsidR="00314E02" w:rsidRPr="008C5CD5" w:rsidRDefault="00314E02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6D3C11A1" w14:textId="77777777" w:rsidR="00314E02" w:rsidRPr="008C5CD5" w:rsidRDefault="00314E02" w:rsidP="00A264E6">
            <w:pPr>
              <w:pStyle w:val="TableParagraph"/>
              <w:spacing w:line="240" w:lineRule="auto"/>
              <w:ind w:left="52" w:right="48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50 м</w:t>
            </w:r>
            <w:r w:rsidRPr="00A264E6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/год на один унітаз і 25 м</w:t>
            </w:r>
            <w:r w:rsidRPr="00A264E6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/год на один пісуар</w:t>
            </w:r>
          </w:p>
        </w:tc>
      </w:tr>
      <w:tr w:rsidR="00314E02" w:rsidRPr="008C5CD5" w14:paraId="76EFCD6B" w14:textId="77777777" w:rsidTr="00BB15E5">
        <w:trPr>
          <w:trHeight w:hRule="exact" w:val="283"/>
        </w:trPr>
        <w:tc>
          <w:tcPr>
            <w:tcW w:w="3158" w:type="dxa"/>
          </w:tcPr>
          <w:p w14:paraId="423D7D89" w14:textId="77777777" w:rsidR="00314E02" w:rsidRPr="008C5CD5" w:rsidRDefault="00314E02" w:rsidP="00BB15E5">
            <w:pPr>
              <w:pStyle w:val="TableParagraph"/>
              <w:spacing w:line="240" w:lineRule="auto"/>
              <w:ind w:right="21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8. Умивальні при туалетах</w:t>
            </w:r>
          </w:p>
        </w:tc>
        <w:tc>
          <w:tcPr>
            <w:tcW w:w="2509" w:type="dxa"/>
          </w:tcPr>
          <w:p w14:paraId="4C05CF54" w14:textId="77777777" w:rsidR="00314E02" w:rsidRPr="008C5CD5" w:rsidRDefault="00314E02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15EFAC33" w14:textId="77777777" w:rsidR="00314E02" w:rsidRPr="008C5CD5" w:rsidRDefault="00314E02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26ADDC79" w14:textId="77777777" w:rsidR="00314E02" w:rsidRPr="008C5CD5" w:rsidRDefault="00314E02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14E02" w:rsidRPr="008C5CD5" w14:paraId="7A53FE33" w14:textId="77777777" w:rsidTr="00BB15E5">
        <w:trPr>
          <w:trHeight w:hRule="exact" w:val="286"/>
        </w:trPr>
        <w:tc>
          <w:tcPr>
            <w:tcW w:w="3158" w:type="dxa"/>
          </w:tcPr>
          <w:p w14:paraId="68A87C4D" w14:textId="77777777" w:rsidR="00314E02" w:rsidRPr="008C5CD5" w:rsidRDefault="00314E02" w:rsidP="00A264E6">
            <w:pPr>
              <w:pStyle w:val="TableParagraph"/>
              <w:spacing w:line="240" w:lineRule="auto"/>
              <w:ind w:right="3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9. Приміщення для куріння</w:t>
            </w:r>
          </w:p>
        </w:tc>
        <w:tc>
          <w:tcPr>
            <w:tcW w:w="2509" w:type="dxa"/>
          </w:tcPr>
          <w:p w14:paraId="22B58EAF" w14:textId="77777777" w:rsidR="00314E02" w:rsidRPr="008C5CD5" w:rsidRDefault="00314E02" w:rsidP="00A264E6">
            <w:pPr>
              <w:pStyle w:val="TableParagraph"/>
              <w:spacing w:line="317" w:lineRule="exact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2A2F9AF4" w14:textId="77777777" w:rsidR="00314E02" w:rsidRPr="008C5CD5" w:rsidRDefault="00314E02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7F585223" w14:textId="77777777" w:rsidR="00314E02" w:rsidRPr="008C5CD5" w:rsidRDefault="00314E02">
            <w:pPr>
              <w:pStyle w:val="TableParagraph"/>
              <w:spacing w:line="317" w:lineRule="exact"/>
              <w:ind w:left="72" w:right="7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314E02" w:rsidRPr="008C5CD5" w14:paraId="393E46D6" w14:textId="77777777" w:rsidTr="00A264E6">
        <w:trPr>
          <w:trHeight w:hRule="exact" w:val="848"/>
        </w:trPr>
        <w:tc>
          <w:tcPr>
            <w:tcW w:w="3158" w:type="dxa"/>
          </w:tcPr>
          <w:p w14:paraId="034BE38A" w14:textId="77777777" w:rsidR="00314E02" w:rsidRPr="008C5CD5" w:rsidRDefault="00314E02">
            <w:pPr>
              <w:pStyle w:val="TableParagraph"/>
              <w:spacing w:line="240" w:lineRule="auto"/>
              <w:ind w:right="107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10. Приміщення для від- починку, обігрівання або охолодження</w:t>
            </w:r>
          </w:p>
        </w:tc>
        <w:tc>
          <w:tcPr>
            <w:tcW w:w="2509" w:type="dxa"/>
          </w:tcPr>
          <w:p w14:paraId="1164E619" w14:textId="77777777" w:rsidR="00314E02" w:rsidRPr="008C5CD5" w:rsidRDefault="00314E02" w:rsidP="00A264E6">
            <w:pPr>
              <w:pStyle w:val="TableParagraph"/>
              <w:spacing w:before="4" w:line="240" w:lineRule="auto"/>
              <w:ind w:left="0" w:hanging="281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66DC1311" w14:textId="77777777" w:rsidR="00314E02" w:rsidRPr="008C5CD5" w:rsidRDefault="00314E02" w:rsidP="00A264E6">
            <w:pPr>
              <w:pStyle w:val="TableParagraph"/>
              <w:spacing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2126" w:type="dxa"/>
          </w:tcPr>
          <w:p w14:paraId="23D456AF" w14:textId="77777777" w:rsidR="00314E02" w:rsidRPr="008C5CD5" w:rsidRDefault="00314E02" w:rsidP="00A264E6">
            <w:pPr>
              <w:pStyle w:val="TableParagraph"/>
              <w:spacing w:before="157" w:line="322" w:lineRule="exact"/>
              <w:ind w:left="417" w:right="88" w:hanging="310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2 (але не менше 30 м</w:t>
            </w:r>
            <w:r w:rsidRPr="00A264E6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/люд)</w:t>
            </w:r>
          </w:p>
        </w:tc>
        <w:tc>
          <w:tcPr>
            <w:tcW w:w="1845" w:type="dxa"/>
          </w:tcPr>
          <w:p w14:paraId="240E3372" w14:textId="77777777" w:rsidR="00314E02" w:rsidRPr="008C5CD5" w:rsidRDefault="00314E02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4FD854E9" w14:textId="77777777" w:rsidR="00314E02" w:rsidRPr="008C5CD5" w:rsidRDefault="00314E02">
            <w:pPr>
              <w:pStyle w:val="TableParagraph"/>
              <w:spacing w:line="240" w:lineRule="auto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314E02" w:rsidRPr="008C5CD5" w14:paraId="1A7F3ADC" w14:textId="77777777" w:rsidTr="00A264E6">
        <w:trPr>
          <w:trHeight w:hRule="exact" w:val="563"/>
        </w:trPr>
        <w:tc>
          <w:tcPr>
            <w:tcW w:w="3158" w:type="dxa"/>
          </w:tcPr>
          <w:p w14:paraId="25305191" w14:textId="77777777" w:rsidR="00314E02" w:rsidRPr="008C5CD5" w:rsidRDefault="00314E02" w:rsidP="00A264E6">
            <w:pPr>
              <w:pStyle w:val="TableParagraph"/>
              <w:spacing w:line="240" w:lineRule="auto"/>
              <w:ind w:right="132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11. Приміщення (кабіни) для особистої гігієни жінок</w:t>
            </w:r>
          </w:p>
        </w:tc>
        <w:tc>
          <w:tcPr>
            <w:tcW w:w="2509" w:type="dxa"/>
          </w:tcPr>
          <w:p w14:paraId="49B5E8A3" w14:textId="77777777" w:rsidR="00314E02" w:rsidRPr="008C5CD5" w:rsidRDefault="00314E02" w:rsidP="00A264E6">
            <w:pPr>
              <w:pStyle w:val="TableParagraph"/>
              <w:spacing w:before="4" w:line="240" w:lineRule="auto"/>
              <w:ind w:left="0" w:hanging="281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62AAA18F" w14:textId="77777777" w:rsidR="00314E02" w:rsidRPr="008C5CD5" w:rsidRDefault="00314E02" w:rsidP="00A264E6">
            <w:pPr>
              <w:pStyle w:val="TableParagraph"/>
              <w:spacing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126" w:type="dxa"/>
          </w:tcPr>
          <w:p w14:paraId="4704DDD0" w14:textId="77777777" w:rsidR="00314E02" w:rsidRPr="008C5CD5" w:rsidRDefault="00314E02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20BE5FDD" w14:textId="77777777" w:rsidR="00314E02" w:rsidRPr="008C5CD5" w:rsidRDefault="00314E02">
            <w:pPr>
              <w:pStyle w:val="TableParagraph"/>
              <w:spacing w:line="240" w:lineRule="auto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5" w:type="dxa"/>
          </w:tcPr>
          <w:p w14:paraId="427058F5" w14:textId="77777777" w:rsidR="00314E02" w:rsidRPr="008C5CD5" w:rsidRDefault="00314E02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B118744" w14:textId="77777777" w:rsidR="00314E02" w:rsidRPr="008C5CD5" w:rsidRDefault="00314E02">
            <w:pPr>
              <w:pStyle w:val="TableParagraph"/>
              <w:spacing w:line="240" w:lineRule="auto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314E02" w:rsidRPr="008C5CD5" w14:paraId="05DDF978" w14:textId="77777777" w:rsidTr="00A264E6">
        <w:trPr>
          <w:trHeight w:hRule="exact" w:val="560"/>
        </w:trPr>
        <w:tc>
          <w:tcPr>
            <w:tcW w:w="3158" w:type="dxa"/>
          </w:tcPr>
          <w:p w14:paraId="1E01C6D7" w14:textId="77777777" w:rsidR="00314E02" w:rsidRPr="008C5CD5" w:rsidRDefault="00314E02" w:rsidP="00A264E6">
            <w:pPr>
              <w:pStyle w:val="TableParagraph"/>
              <w:spacing w:line="240" w:lineRule="auto"/>
              <w:ind w:right="24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12. Приміщення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для ремонту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спецодягу</w:t>
            </w:r>
          </w:p>
        </w:tc>
        <w:tc>
          <w:tcPr>
            <w:tcW w:w="2509" w:type="dxa"/>
          </w:tcPr>
          <w:p w14:paraId="4535F36E" w14:textId="77777777" w:rsidR="00314E02" w:rsidRPr="008C5CD5" w:rsidRDefault="00314E02" w:rsidP="00A264E6">
            <w:pPr>
              <w:pStyle w:val="TableParagraph"/>
              <w:spacing w:before="156"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41C8AE2F" w14:textId="77777777" w:rsidR="00314E02" w:rsidRPr="008C5CD5" w:rsidRDefault="00314E02">
            <w:pPr>
              <w:pStyle w:val="TableParagraph"/>
              <w:spacing w:before="156" w:line="240" w:lineRule="auto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5" w:type="dxa"/>
          </w:tcPr>
          <w:p w14:paraId="4ACF1824" w14:textId="77777777" w:rsidR="00314E02" w:rsidRPr="008C5CD5" w:rsidRDefault="00314E02">
            <w:pPr>
              <w:pStyle w:val="TableParagraph"/>
              <w:spacing w:before="156" w:line="240" w:lineRule="auto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314E02" w:rsidRPr="008C5CD5" w14:paraId="697D0361" w14:textId="77777777" w:rsidTr="00A264E6">
        <w:trPr>
          <w:trHeight w:hRule="exact" w:val="582"/>
        </w:trPr>
        <w:tc>
          <w:tcPr>
            <w:tcW w:w="3158" w:type="dxa"/>
          </w:tcPr>
          <w:p w14:paraId="2FB822A6" w14:textId="77777777" w:rsidR="00314E02" w:rsidRPr="008C5CD5" w:rsidRDefault="00314E02" w:rsidP="00A264E6">
            <w:pPr>
              <w:pStyle w:val="TableParagraph"/>
              <w:spacing w:line="240" w:lineRule="auto"/>
              <w:ind w:right="24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13. Приміщення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для ремонту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взуття</w:t>
            </w:r>
          </w:p>
        </w:tc>
        <w:tc>
          <w:tcPr>
            <w:tcW w:w="2509" w:type="dxa"/>
          </w:tcPr>
          <w:p w14:paraId="4615FAAB" w14:textId="77777777" w:rsidR="00314E02" w:rsidRPr="008C5CD5" w:rsidRDefault="00314E02" w:rsidP="00A264E6">
            <w:pPr>
              <w:pStyle w:val="TableParagraph"/>
              <w:spacing w:before="153"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543E4D15" w14:textId="77777777" w:rsidR="00314E02" w:rsidRPr="008C5CD5" w:rsidRDefault="00314E02">
            <w:pPr>
              <w:pStyle w:val="TableParagraph"/>
              <w:spacing w:before="153" w:line="240" w:lineRule="auto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5" w:type="dxa"/>
          </w:tcPr>
          <w:p w14:paraId="75200C19" w14:textId="77777777" w:rsidR="00314E02" w:rsidRPr="008C5CD5" w:rsidRDefault="00314E02">
            <w:pPr>
              <w:pStyle w:val="TableParagraph"/>
              <w:spacing w:before="153" w:line="240" w:lineRule="auto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A264E6" w:rsidRPr="008C5CD5" w14:paraId="3E51E019" w14:textId="77777777" w:rsidTr="00A264E6">
        <w:trPr>
          <w:trHeight w:hRule="exact" w:val="1359"/>
        </w:trPr>
        <w:tc>
          <w:tcPr>
            <w:tcW w:w="3158" w:type="dxa"/>
          </w:tcPr>
          <w:p w14:paraId="7BF79A71" w14:textId="77777777" w:rsidR="00A264E6" w:rsidRPr="008C5CD5" w:rsidRDefault="00A264E6" w:rsidP="00C544E4">
            <w:pPr>
              <w:pStyle w:val="TableParagraph"/>
              <w:spacing w:line="240" w:lineRule="auto"/>
              <w:ind w:right="12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14. Приміщення управлінь, конструкторських бюро, громадських організацій площею:</w:t>
            </w:r>
          </w:p>
          <w:p w14:paraId="64ECEB11" w14:textId="77777777" w:rsidR="00A264E6" w:rsidRPr="008C5CD5" w:rsidRDefault="00A264E6" w:rsidP="00C544E4">
            <w:pPr>
              <w:pStyle w:val="TableParagraph"/>
              <w:spacing w:before="4" w:line="322" w:lineRule="exact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а) не більше 36 м</w:t>
            </w:r>
            <w:r w:rsidRPr="00BB15E5">
              <w:rPr>
                <w:rFonts w:ascii="Arial" w:hAnsi="Arial" w:cs="Arial"/>
                <w:position w:val="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09" w:type="dxa"/>
          </w:tcPr>
          <w:p w14:paraId="7002DB7E" w14:textId="77777777" w:rsidR="00A264E6" w:rsidRPr="008C5CD5" w:rsidRDefault="00A264E6" w:rsidP="00C544E4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sz w:val="21"/>
                <w:szCs w:val="21"/>
              </w:rPr>
            </w:pPr>
          </w:p>
          <w:p w14:paraId="38AB5554" w14:textId="77777777" w:rsidR="00A264E6" w:rsidRPr="008C5CD5" w:rsidRDefault="00A264E6" w:rsidP="00C544E4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sz w:val="21"/>
                <w:szCs w:val="21"/>
              </w:rPr>
            </w:pPr>
          </w:p>
          <w:p w14:paraId="1FF5485E" w14:textId="77777777" w:rsidR="00A264E6" w:rsidRPr="008C5CD5" w:rsidRDefault="00A264E6" w:rsidP="00C544E4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sz w:val="21"/>
                <w:szCs w:val="21"/>
              </w:rPr>
            </w:pPr>
          </w:p>
          <w:p w14:paraId="1FE5F140" w14:textId="77777777" w:rsidR="00A264E6" w:rsidRPr="008C5CD5" w:rsidRDefault="00A264E6" w:rsidP="00C544E4">
            <w:pPr>
              <w:pStyle w:val="TableParagraph"/>
              <w:spacing w:before="247"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126" w:type="dxa"/>
          </w:tcPr>
          <w:p w14:paraId="5364F971" w14:textId="77777777" w:rsidR="00A264E6" w:rsidRPr="008C5CD5" w:rsidRDefault="00A264E6" w:rsidP="00C544E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3C2520B" w14:textId="77777777" w:rsidR="00A264E6" w:rsidRPr="008C5CD5" w:rsidRDefault="00A264E6" w:rsidP="00C544E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30D262B6" w14:textId="77777777" w:rsidR="00A264E6" w:rsidRPr="008C5CD5" w:rsidRDefault="00A264E6" w:rsidP="00C544E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1221BD7B" w14:textId="77777777" w:rsidR="00A264E6" w:rsidRPr="008C5CD5" w:rsidRDefault="00A264E6" w:rsidP="00C544E4">
            <w:pPr>
              <w:pStyle w:val="TableParagraph"/>
              <w:spacing w:before="247" w:line="240" w:lineRule="auto"/>
              <w:ind w:left="527" w:right="5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1,5</w:t>
            </w:r>
          </w:p>
        </w:tc>
        <w:tc>
          <w:tcPr>
            <w:tcW w:w="1845" w:type="dxa"/>
          </w:tcPr>
          <w:p w14:paraId="336ED799" w14:textId="77777777" w:rsidR="00A264E6" w:rsidRPr="008C5CD5" w:rsidRDefault="00A264E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15E5" w:rsidRPr="008C5CD5" w14:paraId="494D886E" w14:textId="77777777" w:rsidTr="00BB15E5">
        <w:trPr>
          <w:trHeight w:hRule="exact" w:val="475"/>
        </w:trPr>
        <w:tc>
          <w:tcPr>
            <w:tcW w:w="3158" w:type="dxa"/>
          </w:tcPr>
          <w:p w14:paraId="660EFEEA" w14:textId="77777777" w:rsidR="00BB15E5" w:rsidRPr="008C5CD5" w:rsidRDefault="00BB15E5" w:rsidP="00C544E4">
            <w:pPr>
              <w:pStyle w:val="TableParagraph"/>
              <w:spacing w:line="317" w:lineRule="exact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б) більше 36 м</w:t>
            </w:r>
            <w:r w:rsidRPr="00BB15E5">
              <w:rPr>
                <w:rFonts w:ascii="Arial" w:hAnsi="Arial" w:cs="Arial"/>
                <w:position w:val="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09" w:type="dxa"/>
          </w:tcPr>
          <w:p w14:paraId="68563D0F" w14:textId="77777777" w:rsidR="00BB15E5" w:rsidRPr="008C5CD5" w:rsidRDefault="00BB15E5" w:rsidP="00C544E4">
            <w:pPr>
              <w:pStyle w:val="TableParagraph"/>
              <w:spacing w:line="317" w:lineRule="exact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971" w:type="dxa"/>
            <w:gridSpan w:val="2"/>
            <w:vAlign w:val="center"/>
          </w:tcPr>
          <w:p w14:paraId="4F71516C" w14:textId="77777777" w:rsidR="00BB15E5" w:rsidRPr="008C5CD5" w:rsidRDefault="00BB15E5" w:rsidP="00BB15E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 розрахунком</w:t>
            </w:r>
          </w:p>
        </w:tc>
      </w:tr>
      <w:tr w:rsidR="00BB15E5" w:rsidRPr="008C5CD5" w14:paraId="0EE1769E" w14:textId="77777777" w:rsidTr="00BB15E5">
        <w:trPr>
          <w:trHeight w:hRule="exact" w:val="567"/>
        </w:trPr>
        <w:tc>
          <w:tcPr>
            <w:tcW w:w="3158" w:type="dxa"/>
          </w:tcPr>
          <w:p w14:paraId="3E77C8E4" w14:textId="77777777" w:rsidR="00BB15E5" w:rsidRPr="008C5CD5" w:rsidRDefault="00BB15E5" w:rsidP="00C544E4">
            <w:pPr>
              <w:pStyle w:val="TableParagraph"/>
              <w:spacing w:line="240" w:lineRule="auto"/>
              <w:ind w:right="24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15. Приміщення для су- шіння спецодягу</w:t>
            </w:r>
          </w:p>
        </w:tc>
        <w:tc>
          <w:tcPr>
            <w:tcW w:w="2509" w:type="dxa"/>
          </w:tcPr>
          <w:p w14:paraId="1462A002" w14:textId="77777777" w:rsidR="00BB15E5" w:rsidRPr="008C5CD5" w:rsidRDefault="00BB15E5" w:rsidP="00BB15E5">
            <w:pPr>
              <w:pStyle w:val="TableParagraph"/>
              <w:spacing w:line="240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технологічними ви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мо-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гами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 межах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16- 33°С </w:t>
            </w:r>
          </w:p>
        </w:tc>
        <w:tc>
          <w:tcPr>
            <w:tcW w:w="3971" w:type="dxa"/>
            <w:gridSpan w:val="2"/>
            <w:vAlign w:val="center"/>
          </w:tcPr>
          <w:p w14:paraId="26A123A7" w14:textId="77777777" w:rsidR="00BB15E5" w:rsidRPr="008C5CD5" w:rsidRDefault="00BB15E5" w:rsidP="00BB15E5">
            <w:pPr>
              <w:pStyle w:val="TableParagraph"/>
              <w:spacing w:line="240" w:lineRule="auto"/>
              <w:ind w:left="900" w:hanging="75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 розрахунком</w:t>
            </w:r>
          </w:p>
        </w:tc>
      </w:tr>
    </w:tbl>
    <w:p w14:paraId="7A9040AB" w14:textId="77777777" w:rsidR="00A5254A" w:rsidRPr="008C5CD5" w:rsidRDefault="00A5254A">
      <w:pPr>
        <w:rPr>
          <w:rFonts w:ascii="Arial" w:hAnsi="Arial" w:cs="Arial"/>
          <w:sz w:val="21"/>
          <w:szCs w:val="21"/>
        </w:rPr>
        <w:sectPr w:rsidR="00A5254A" w:rsidRPr="008C5CD5">
          <w:footerReference w:type="even" r:id="rId25"/>
          <w:footerReference w:type="default" r:id="rId26"/>
          <w:pgSz w:w="11910" w:h="16840"/>
          <w:pgMar w:top="940" w:right="960" w:bottom="940" w:left="1020" w:header="725" w:footer="743" w:gutter="0"/>
          <w:cols w:space="720"/>
        </w:sectPr>
      </w:pPr>
    </w:p>
    <w:p w14:paraId="0B0DE5F2" w14:textId="77777777" w:rsidR="00A5254A" w:rsidRPr="008C5CD5" w:rsidRDefault="007945B9">
      <w:pPr>
        <w:pStyle w:val="a3"/>
        <w:spacing w:before="18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lastRenderedPageBreak/>
        <w:t>Кінець таблиці 9</w:t>
      </w:r>
    </w:p>
    <w:p w14:paraId="2F3B3847" w14:textId="77777777" w:rsidR="00A5254A" w:rsidRPr="008C5CD5" w:rsidRDefault="00A5254A">
      <w:pPr>
        <w:pStyle w:val="a3"/>
        <w:spacing w:before="8"/>
        <w:ind w:left="0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2693"/>
        <w:gridCol w:w="2126"/>
        <w:gridCol w:w="1558"/>
      </w:tblGrid>
      <w:tr w:rsidR="00A5254A" w:rsidRPr="00DC764B" w14:paraId="55713D40" w14:textId="77777777">
        <w:trPr>
          <w:trHeight w:hRule="exact" w:val="658"/>
        </w:trPr>
        <w:tc>
          <w:tcPr>
            <w:tcW w:w="3262" w:type="dxa"/>
            <w:vMerge w:val="restart"/>
          </w:tcPr>
          <w:p w14:paraId="0DEABA96" w14:textId="77777777" w:rsidR="00A5254A" w:rsidRPr="008C5CD5" w:rsidRDefault="00A5254A">
            <w:pPr>
              <w:pStyle w:val="TableParagraph"/>
              <w:spacing w:before="11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0104C837" w14:textId="77777777" w:rsidR="00A5254A" w:rsidRPr="008C5CD5" w:rsidRDefault="007945B9">
            <w:pPr>
              <w:pStyle w:val="TableParagraph"/>
              <w:spacing w:line="240" w:lineRule="auto"/>
              <w:ind w:left="86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</w:t>
            </w:r>
          </w:p>
        </w:tc>
        <w:tc>
          <w:tcPr>
            <w:tcW w:w="2693" w:type="dxa"/>
            <w:vMerge w:val="restart"/>
          </w:tcPr>
          <w:p w14:paraId="2F81908B" w14:textId="77777777" w:rsidR="00A5254A" w:rsidRPr="008C5CD5" w:rsidRDefault="007945B9" w:rsidP="00BB15E5">
            <w:pPr>
              <w:pStyle w:val="TableParagraph"/>
              <w:spacing w:before="161" w:line="240" w:lineRule="auto"/>
              <w:ind w:left="160" w:right="13" w:hanging="12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Температура у холодний період року, °С</w:t>
            </w:r>
          </w:p>
        </w:tc>
        <w:tc>
          <w:tcPr>
            <w:tcW w:w="3684" w:type="dxa"/>
            <w:gridSpan w:val="2"/>
          </w:tcPr>
          <w:p w14:paraId="1892DE92" w14:textId="77777777" w:rsidR="00A5254A" w:rsidRPr="008C5CD5" w:rsidRDefault="007945B9">
            <w:pPr>
              <w:pStyle w:val="TableParagraph"/>
              <w:spacing w:line="235" w:lineRule="auto"/>
              <w:ind w:left="527" w:right="151" w:hanging="36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Кратність за 1 год або об'єм повітрообміну, м</w:t>
            </w:r>
            <w:r w:rsidRPr="00BB15E5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/год</w:t>
            </w:r>
          </w:p>
        </w:tc>
      </w:tr>
      <w:tr w:rsidR="00A5254A" w:rsidRPr="008C5CD5" w14:paraId="58AA770C" w14:textId="77777777">
        <w:trPr>
          <w:trHeight w:hRule="exact" w:val="338"/>
        </w:trPr>
        <w:tc>
          <w:tcPr>
            <w:tcW w:w="3262" w:type="dxa"/>
            <w:vMerge/>
          </w:tcPr>
          <w:p w14:paraId="744796E7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vMerge/>
          </w:tcPr>
          <w:p w14:paraId="79750B8F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</w:tcPr>
          <w:p w14:paraId="1A495FAB" w14:textId="77777777" w:rsidR="00A5254A" w:rsidRPr="008C5CD5" w:rsidRDefault="007945B9">
            <w:pPr>
              <w:pStyle w:val="TableParagraph"/>
              <w:spacing w:line="317" w:lineRule="exact"/>
              <w:ind w:left="55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приплив</w:t>
            </w:r>
          </w:p>
        </w:tc>
        <w:tc>
          <w:tcPr>
            <w:tcW w:w="1558" w:type="dxa"/>
          </w:tcPr>
          <w:p w14:paraId="0BE7DA32" w14:textId="77777777" w:rsidR="00A5254A" w:rsidRPr="008C5CD5" w:rsidRDefault="007945B9">
            <w:pPr>
              <w:pStyle w:val="TableParagraph"/>
              <w:spacing w:line="317" w:lineRule="exact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витяжка</w:t>
            </w:r>
          </w:p>
        </w:tc>
      </w:tr>
      <w:tr w:rsidR="00A5254A" w:rsidRPr="008C5CD5" w14:paraId="6CC08828" w14:textId="77777777" w:rsidTr="00BB15E5">
        <w:trPr>
          <w:trHeight w:hRule="exact" w:val="475"/>
        </w:trPr>
        <w:tc>
          <w:tcPr>
            <w:tcW w:w="3262" w:type="dxa"/>
          </w:tcPr>
          <w:p w14:paraId="1EA5DAC2" w14:textId="77777777" w:rsidR="00A5254A" w:rsidRPr="008C5CD5" w:rsidRDefault="007945B9">
            <w:pPr>
              <w:pStyle w:val="TableParagraph"/>
              <w:spacing w:line="240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16. Приміщення для зне- пилювання спецодягу</w:t>
            </w:r>
          </w:p>
        </w:tc>
        <w:tc>
          <w:tcPr>
            <w:tcW w:w="2693" w:type="dxa"/>
          </w:tcPr>
          <w:p w14:paraId="5BC5FE52" w14:textId="77777777" w:rsidR="00A5254A" w:rsidRPr="008C5CD5" w:rsidRDefault="007945B9" w:rsidP="00BB15E5">
            <w:pPr>
              <w:pStyle w:val="TableParagraph"/>
              <w:spacing w:before="153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684" w:type="dxa"/>
            <w:gridSpan w:val="2"/>
          </w:tcPr>
          <w:p w14:paraId="55BA7252" w14:textId="77777777" w:rsidR="00A5254A" w:rsidRPr="008C5CD5" w:rsidRDefault="007945B9" w:rsidP="00BB15E5">
            <w:pPr>
              <w:pStyle w:val="TableParagraph"/>
              <w:spacing w:before="153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 розрахунком</w:t>
            </w:r>
          </w:p>
        </w:tc>
      </w:tr>
      <w:tr w:rsidR="00A5254A" w:rsidRPr="008C5CD5" w14:paraId="098CB619" w14:textId="77777777" w:rsidTr="00BB15E5">
        <w:trPr>
          <w:trHeight w:hRule="exact" w:val="338"/>
        </w:trPr>
        <w:tc>
          <w:tcPr>
            <w:tcW w:w="3262" w:type="dxa"/>
          </w:tcPr>
          <w:p w14:paraId="3134549A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17. Комора чистого одягу</w:t>
            </w:r>
          </w:p>
        </w:tc>
        <w:tc>
          <w:tcPr>
            <w:tcW w:w="2693" w:type="dxa"/>
          </w:tcPr>
          <w:p w14:paraId="3F9E6B57" w14:textId="77777777" w:rsidR="00A5254A" w:rsidRPr="008C5CD5" w:rsidRDefault="007945B9" w:rsidP="00BB15E5">
            <w:pPr>
              <w:pStyle w:val="TableParagraph"/>
              <w:spacing w:line="317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684" w:type="dxa"/>
            <w:gridSpan w:val="2"/>
          </w:tcPr>
          <w:p w14:paraId="3B88C8D0" w14:textId="77777777" w:rsidR="00A5254A" w:rsidRPr="008C5CD5" w:rsidRDefault="007945B9" w:rsidP="00BB15E5">
            <w:pPr>
              <w:pStyle w:val="TableParagraph"/>
              <w:spacing w:line="317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8C5CD5" w14:paraId="0F36C777" w14:textId="77777777" w:rsidTr="00BB15E5">
        <w:trPr>
          <w:trHeight w:hRule="exact" w:val="336"/>
        </w:trPr>
        <w:tc>
          <w:tcPr>
            <w:tcW w:w="3262" w:type="dxa"/>
          </w:tcPr>
          <w:p w14:paraId="76328B16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18. Комора спецодягу</w:t>
            </w:r>
          </w:p>
        </w:tc>
        <w:tc>
          <w:tcPr>
            <w:tcW w:w="2693" w:type="dxa"/>
          </w:tcPr>
          <w:p w14:paraId="0C0EB911" w14:textId="77777777" w:rsidR="00A5254A" w:rsidRPr="008C5CD5" w:rsidRDefault="007945B9" w:rsidP="00BB15E5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684" w:type="dxa"/>
            <w:gridSpan w:val="2"/>
          </w:tcPr>
          <w:p w14:paraId="2BDE6E36" w14:textId="77777777" w:rsidR="00A5254A" w:rsidRPr="008C5CD5" w:rsidRDefault="007945B9" w:rsidP="00BB15E5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A5254A" w:rsidRPr="008C5CD5" w14:paraId="36201DA8" w14:textId="77777777" w:rsidTr="00BB15E5">
        <w:trPr>
          <w:trHeight w:hRule="exact" w:val="591"/>
        </w:trPr>
        <w:tc>
          <w:tcPr>
            <w:tcW w:w="3262" w:type="dxa"/>
          </w:tcPr>
          <w:p w14:paraId="438EDC66" w14:textId="77777777" w:rsidR="00A5254A" w:rsidRPr="008C5CD5" w:rsidRDefault="007945B9">
            <w:pPr>
              <w:pStyle w:val="TableParagraph"/>
              <w:spacing w:line="240" w:lineRule="auto"/>
              <w:ind w:right="-1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19. Комора прибирального інвентаря</w:t>
            </w:r>
          </w:p>
        </w:tc>
        <w:tc>
          <w:tcPr>
            <w:tcW w:w="2693" w:type="dxa"/>
          </w:tcPr>
          <w:p w14:paraId="5AAA096C" w14:textId="77777777" w:rsidR="00A5254A" w:rsidRPr="008C5CD5" w:rsidRDefault="007945B9" w:rsidP="00BB15E5">
            <w:pPr>
              <w:pStyle w:val="TableParagraph"/>
              <w:spacing w:before="153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684" w:type="dxa"/>
            <w:gridSpan w:val="2"/>
          </w:tcPr>
          <w:p w14:paraId="4838624E" w14:textId="77777777" w:rsidR="00A5254A" w:rsidRPr="008C5CD5" w:rsidRDefault="007945B9" w:rsidP="00BB15E5">
            <w:pPr>
              <w:pStyle w:val="TableParagraph"/>
              <w:spacing w:before="153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DC764B" w14:paraId="746B30B7" w14:textId="77777777" w:rsidTr="00BB15E5">
        <w:trPr>
          <w:trHeight w:hRule="exact" w:val="840"/>
        </w:trPr>
        <w:tc>
          <w:tcPr>
            <w:tcW w:w="9638" w:type="dxa"/>
            <w:gridSpan w:val="4"/>
          </w:tcPr>
          <w:p w14:paraId="091E8F46" w14:textId="77777777" w:rsidR="00A5254A" w:rsidRPr="008C5CD5" w:rsidRDefault="007945B9">
            <w:pPr>
              <w:pStyle w:val="TableParagraph"/>
              <w:spacing w:line="240" w:lineRule="auto"/>
              <w:ind w:left="1411" w:right="25" w:hanging="137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BB15E5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Примітка. </w:t>
            </w:r>
            <w:r w:rsidRPr="00BB15E5">
              <w:rPr>
                <w:rFonts w:ascii="Arial" w:hAnsi="Arial" w:cs="Arial"/>
                <w:sz w:val="19"/>
                <w:szCs w:val="19"/>
                <w:lang w:val="ru-RU"/>
              </w:rPr>
              <w:t>Розрахункова температура повітря в теплий період року і вологість у приміщеннях не нормуються, окрім вказаних у 10-13, 14б, у яких розрахункову температуру приймають відповідно до СНиП 2.04.05, а повітрообмін визначають розрахунком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.</w:t>
            </w:r>
          </w:p>
        </w:tc>
      </w:tr>
    </w:tbl>
    <w:p w14:paraId="4F38D6D6" w14:textId="77777777" w:rsidR="00A5254A" w:rsidRPr="008C5CD5" w:rsidRDefault="00A5254A">
      <w:pPr>
        <w:pStyle w:val="a3"/>
        <w:spacing w:before="3"/>
        <w:ind w:left="0"/>
        <w:rPr>
          <w:rFonts w:ascii="Arial" w:hAnsi="Arial" w:cs="Arial"/>
          <w:sz w:val="21"/>
          <w:szCs w:val="21"/>
          <w:lang w:val="ru-RU"/>
        </w:rPr>
      </w:pPr>
    </w:p>
    <w:p w14:paraId="5296C168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460"/>
        </w:tabs>
        <w:spacing w:before="1" w:line="288" w:lineRule="auto"/>
        <w:ind w:left="113" w:right="17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Для відшкодування повітря, що видаляється з душових, приплив</w:t>
      </w:r>
      <w:r w:rsidRPr="008C5CD5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 передбачати в приміщення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гардеробних.</w:t>
      </w:r>
    </w:p>
    <w:p w14:paraId="7C86A1AC" w14:textId="77777777" w:rsidR="00A5254A" w:rsidRPr="008C5CD5" w:rsidRDefault="007945B9" w:rsidP="00BB15E5">
      <w:pPr>
        <w:pStyle w:val="a3"/>
        <w:spacing w:line="288" w:lineRule="auto"/>
        <w:ind w:left="113" w:right="17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верхній частині стін і перегородок, що розділяють душові, переддушові і гардеробні, слід передбачати встановлення жалюзійних ґрат.</w:t>
      </w:r>
    </w:p>
    <w:p w14:paraId="53F53D18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before="0" w:line="288" w:lineRule="auto"/>
        <w:ind w:left="113" w:right="171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будинках загальною площею приміщень не більше 108 м</w:t>
      </w:r>
      <w:r w:rsidRPr="00BB15E5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, в яких розміщено не більше двох туалетів, у холодний період року допускається</w:t>
      </w:r>
      <w:r w:rsidRPr="008C5CD5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 природний приплив зовнішнього повітря через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вікна.</w:t>
      </w:r>
    </w:p>
    <w:p w14:paraId="02359412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before="12" w:line="288" w:lineRule="auto"/>
        <w:ind w:left="113" w:right="17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необладнані примусовим припливом приміщення слід передбачати природне надходження зовнішнього повітря через вікна, що відчиняються. Подавання зовнішнього повітря системами з механічним спонуканням слід передбачати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без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вікон,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також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необхідності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обробки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зовнішнього повітря.</w:t>
      </w:r>
    </w:p>
    <w:p w14:paraId="5C7E1B8D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before="4" w:line="288" w:lineRule="auto"/>
        <w:ind w:left="113" w:right="171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районах</w:t>
      </w:r>
      <w:proofErr w:type="gramEnd"/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розрахунковою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температурою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зовнішнього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повітря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теплий період року вище 25 °С (параметр А) у приміщеннях із постійним перебуванням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людей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встановлення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стельових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вентиляторів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підвищення швидкості руху повітря до 0,3-0,5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м/с.</w:t>
      </w:r>
    </w:p>
    <w:p w14:paraId="6CF3E616" w14:textId="77777777" w:rsidR="00A5254A" w:rsidRPr="00BB15E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before="180" w:line="288" w:lineRule="auto"/>
        <w:ind w:left="113" w:right="12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BB15E5">
        <w:rPr>
          <w:rFonts w:ascii="Arial" w:hAnsi="Arial" w:cs="Arial"/>
          <w:sz w:val="21"/>
          <w:szCs w:val="21"/>
          <w:lang w:val="ru-RU"/>
        </w:rPr>
        <w:t>Видаляння повітря слід передбачати, як правил</w:t>
      </w:r>
      <w:r w:rsidR="00BB15E5" w:rsidRPr="00BB15E5">
        <w:rPr>
          <w:rFonts w:ascii="Arial" w:hAnsi="Arial" w:cs="Arial"/>
          <w:sz w:val="21"/>
          <w:szCs w:val="21"/>
          <w:lang w:val="ru-RU"/>
        </w:rPr>
        <w:t>о</w:t>
      </w:r>
      <w:r w:rsidRPr="00BB15E5">
        <w:rPr>
          <w:rFonts w:ascii="Arial" w:hAnsi="Arial" w:cs="Arial"/>
          <w:sz w:val="21"/>
          <w:szCs w:val="21"/>
          <w:lang w:val="ru-RU"/>
        </w:rPr>
        <w:t>, безпосередньо з приміщень системами з природним або механічним спонуканням. У душових</w:t>
      </w:r>
      <w:r w:rsidRPr="00BB15E5">
        <w:rPr>
          <w:rFonts w:ascii="Arial" w:hAnsi="Arial" w:cs="Arial"/>
          <w:spacing w:val="11"/>
          <w:sz w:val="21"/>
          <w:szCs w:val="21"/>
          <w:lang w:val="ru-RU"/>
        </w:rPr>
        <w:t xml:space="preserve"> </w:t>
      </w:r>
      <w:r w:rsidRPr="00BB15E5">
        <w:rPr>
          <w:rFonts w:ascii="Arial" w:hAnsi="Arial" w:cs="Arial"/>
          <w:sz w:val="21"/>
          <w:szCs w:val="21"/>
          <w:lang w:val="ru-RU"/>
        </w:rPr>
        <w:t>і</w:t>
      </w:r>
      <w:r w:rsidR="00BB15E5">
        <w:rPr>
          <w:rFonts w:ascii="Arial" w:hAnsi="Arial" w:cs="Arial"/>
          <w:sz w:val="21"/>
          <w:szCs w:val="21"/>
          <w:lang w:val="ru-RU"/>
        </w:rPr>
        <w:t xml:space="preserve"> </w:t>
      </w:r>
      <w:r w:rsidRPr="00BB15E5">
        <w:rPr>
          <w:rFonts w:ascii="Arial" w:hAnsi="Arial" w:cs="Arial"/>
          <w:sz w:val="21"/>
          <w:szCs w:val="21"/>
          <w:lang w:val="ru-RU"/>
        </w:rPr>
        <w:t>туалетах при трьох санітарних приладах і більше систему з природним спону- канням використовувати не допускається.</w:t>
      </w:r>
    </w:p>
    <w:p w14:paraId="63CEC01E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before="2" w:line="288" w:lineRule="auto"/>
        <w:ind w:left="113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Видаляння повітря з гардеробних слід передбачати через душові. У випадках, коли повітрообмін гардеробних перевищує повітрообмін душової, видаляння повітря слід передбачати через душову у встановленому для неї об'ємі, а різницю - безпосередньо з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гардеробної.</w:t>
      </w:r>
    </w:p>
    <w:p w14:paraId="0DAD2EEB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line="288" w:lineRule="auto"/>
        <w:ind w:left="113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sz w:val="21"/>
          <w:szCs w:val="21"/>
          <w:lang w:val="ru-RU"/>
        </w:rPr>
        <w:t>Окремі системи витяжної вентиляції слід передбачати для приміщень</w:t>
      </w:r>
      <w:r w:rsidRPr="00AD52A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фельдшерських</w:t>
      </w:r>
      <w:r w:rsidRPr="00AD52A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лікарських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оздоровчих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пунктів,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душових,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туалетів.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Допускається обладнання </w:t>
      </w:r>
      <w:r w:rsidRPr="00BB15E5">
        <w:rPr>
          <w:rFonts w:ascii="Arial" w:hAnsi="Arial" w:cs="Arial"/>
          <w:w w:val="97"/>
          <w:sz w:val="21"/>
          <w:szCs w:val="21"/>
          <w:lang w:val="ru-RU"/>
        </w:rPr>
        <w:t>суміщеної витяжної вентиляції для душових і туалетів при гардеробних за позиціями 4, 5а таблиці</w:t>
      </w:r>
      <w:r w:rsidRPr="00BB15E5">
        <w:rPr>
          <w:rFonts w:ascii="Arial" w:hAnsi="Arial" w:cs="Arial"/>
          <w:spacing w:val="-10"/>
          <w:w w:val="97"/>
          <w:sz w:val="21"/>
          <w:szCs w:val="21"/>
          <w:lang w:val="ru-RU"/>
        </w:rPr>
        <w:t xml:space="preserve"> </w:t>
      </w:r>
      <w:r w:rsidRPr="00BB15E5">
        <w:rPr>
          <w:rFonts w:ascii="Arial" w:hAnsi="Arial" w:cs="Arial"/>
          <w:w w:val="97"/>
          <w:sz w:val="21"/>
          <w:szCs w:val="21"/>
          <w:lang w:val="ru-RU"/>
        </w:rPr>
        <w:t>9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47EDB60D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623"/>
        </w:tabs>
        <w:spacing w:line="288" w:lineRule="auto"/>
        <w:ind w:left="113" w:right="109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гардеробних приміщеннях за позиціями 4, 5 таблиці 9 на 5 осіб і менше, які працюють в одній зміні, в холодний період допускається приймати однократний повітрообмін і передбачати природний приплив зовнішнього повітря через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вікна.</w:t>
      </w:r>
    </w:p>
    <w:p w14:paraId="056DF1E9" w14:textId="77777777" w:rsidR="00A5254A" w:rsidRPr="008C5CD5" w:rsidRDefault="007945B9" w:rsidP="00DE1DFF">
      <w:pPr>
        <w:pStyle w:val="a4"/>
        <w:numPr>
          <w:ilvl w:val="2"/>
          <w:numId w:val="6"/>
        </w:numPr>
        <w:spacing w:line="288" w:lineRule="auto"/>
        <w:ind w:left="113"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Встановлення шаф для сушіння спецодягу у гардеробних слід проектувати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завдання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проектування.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цьому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об'єм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природної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витяжки повинен складати</w:t>
      </w:r>
      <w:r w:rsidR="00BB15E5">
        <w:rPr>
          <w:rFonts w:ascii="Arial" w:hAnsi="Arial" w:cs="Arial"/>
          <w:sz w:val="21"/>
          <w:szCs w:val="21"/>
          <w:lang w:val="ru-RU"/>
        </w:rPr>
        <w:t xml:space="preserve"> 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10 м</w:t>
      </w:r>
      <w:r w:rsidRPr="00BB15E5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3</w:t>
      </w:r>
      <w:r w:rsidRPr="008C5CD5">
        <w:rPr>
          <w:rFonts w:ascii="Arial" w:hAnsi="Arial" w:cs="Arial"/>
          <w:sz w:val="21"/>
          <w:szCs w:val="21"/>
          <w:lang w:val="ru-RU"/>
        </w:rPr>
        <w:t>/год, а об'єм загальнообмінної витяжки з гардеробних повинен бути відповідно зменшений. Регістри обігріву шаф повинні приєднуватися до окремої гілки трубопроводів системи опалювання з можливістю відключення.</w:t>
      </w:r>
    </w:p>
    <w:p w14:paraId="65E61B4F" w14:textId="77777777" w:rsidR="00DE1DFF" w:rsidRPr="00DE1DFF" w:rsidRDefault="007945B9" w:rsidP="009F08BA">
      <w:pPr>
        <w:pStyle w:val="a4"/>
        <w:numPr>
          <w:ilvl w:val="2"/>
          <w:numId w:val="6"/>
        </w:numPr>
        <w:spacing w:before="0" w:line="288" w:lineRule="auto"/>
        <w:ind w:left="142" w:right="113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Розрахункову температуру повітря і повітрообмін</w:t>
      </w:r>
      <w:r w:rsidRPr="008C5CD5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4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приміщеннях їдалень,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кімнат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приймання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їжі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згідно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В.2.2-25,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оздоровчих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пунктів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В.2.2-10; копіювально-розмножувальних служб, пралень,</w:t>
      </w:r>
      <w:r w:rsidRPr="008C5CD5">
        <w:rPr>
          <w:rFonts w:ascii="Arial" w:hAnsi="Arial" w:cs="Arial"/>
          <w:spacing w:val="3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хімчисток;</w:t>
      </w:r>
      <w:r w:rsidRPr="008C5CD5">
        <w:rPr>
          <w:rFonts w:ascii="Arial" w:hAnsi="Arial" w:cs="Arial"/>
          <w:spacing w:val="4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радіовузлів, телефонних станцій, бібліотек, архівів, кіноапаратних,</w:t>
      </w:r>
      <w:r w:rsidRPr="008C5CD5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студій,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обчислювальної техніки, торгового і побутового обслуговування, залів </w:t>
      </w:r>
      <w:r w:rsidRPr="008C5CD5">
        <w:rPr>
          <w:rFonts w:ascii="Arial" w:hAnsi="Arial" w:cs="Arial"/>
          <w:sz w:val="21"/>
          <w:szCs w:val="21"/>
          <w:lang w:val="ru-RU"/>
        </w:rPr>
        <w:lastRenderedPageBreak/>
        <w:t>зборів і</w:t>
      </w:r>
      <w:r w:rsidRPr="008C5CD5">
        <w:rPr>
          <w:rFonts w:ascii="Arial" w:hAnsi="Arial" w:cs="Arial"/>
          <w:spacing w:val="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нарад,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конференц-залів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згідно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щодо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відповідних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будинків.</w:t>
      </w:r>
    </w:p>
    <w:p w14:paraId="47B29139" w14:textId="77777777" w:rsidR="00A5254A" w:rsidRPr="00DE1DFF" w:rsidRDefault="007945B9" w:rsidP="009F08BA">
      <w:pPr>
        <w:pStyle w:val="a4"/>
        <w:numPr>
          <w:ilvl w:val="2"/>
          <w:numId w:val="6"/>
        </w:numPr>
        <w:spacing w:before="0" w:line="288" w:lineRule="auto"/>
        <w:ind w:left="142" w:right="113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DE1DFF">
        <w:rPr>
          <w:rFonts w:ascii="Arial" w:hAnsi="Arial" w:cs="Arial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pacing w:val="2"/>
          <w:sz w:val="21"/>
          <w:szCs w:val="21"/>
          <w:lang w:val="ru-RU"/>
        </w:rPr>
        <w:t xml:space="preserve">В </w:t>
      </w:r>
      <w:r w:rsidRPr="00DE1DFF">
        <w:rPr>
          <w:rFonts w:ascii="Arial" w:hAnsi="Arial" w:cs="Arial"/>
          <w:sz w:val="21"/>
          <w:szCs w:val="21"/>
          <w:lang w:val="ru-RU"/>
        </w:rPr>
        <w:t>адміністративних  та  побутових  будинках  повинні</w:t>
      </w:r>
      <w:r w:rsidRPr="00DE1DFF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виконуватися</w:t>
      </w:r>
      <w:r w:rsidR="00DE1DFF">
        <w:rPr>
          <w:rFonts w:ascii="Arial" w:hAnsi="Arial" w:cs="Arial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 xml:space="preserve">вимоги </w:t>
      </w:r>
      <w:r w:rsidR="00DE1DFF">
        <w:rPr>
          <w:rFonts w:ascii="Arial" w:hAnsi="Arial" w:cs="Arial"/>
          <w:sz w:val="21"/>
          <w:szCs w:val="21"/>
          <w:lang w:val="ru-RU"/>
        </w:rPr>
        <w:t xml:space="preserve">        </w:t>
      </w:r>
      <w:r w:rsidRPr="00DE1DFF">
        <w:rPr>
          <w:rFonts w:ascii="Arial" w:hAnsi="Arial" w:cs="Arial"/>
          <w:sz w:val="21"/>
          <w:szCs w:val="21"/>
          <w:lang w:val="ru-RU"/>
        </w:rPr>
        <w:t>ДБН В.2.2-9 щодо енергозбереження.</w:t>
      </w:r>
    </w:p>
    <w:p w14:paraId="287A0449" w14:textId="77777777" w:rsidR="00A5254A" w:rsidRPr="008C5CD5" w:rsidRDefault="007945B9" w:rsidP="009F08BA">
      <w:pPr>
        <w:pStyle w:val="110"/>
        <w:numPr>
          <w:ilvl w:val="1"/>
          <w:numId w:val="5"/>
        </w:numPr>
        <w:tabs>
          <w:tab w:val="left" w:pos="1256"/>
        </w:tabs>
        <w:spacing w:before="185" w:line="288" w:lineRule="auto"/>
        <w:contextualSpacing/>
        <w:rPr>
          <w:rFonts w:ascii="Arial" w:hAnsi="Arial" w:cs="Arial"/>
          <w:sz w:val="21"/>
          <w:szCs w:val="21"/>
        </w:rPr>
      </w:pPr>
      <w:bookmarkStart w:id="38" w:name="6.3_Електропостачання_та_електрообладнан"/>
      <w:bookmarkStart w:id="39" w:name="_bookmark18"/>
      <w:bookmarkEnd w:id="38"/>
      <w:bookmarkEnd w:id="39"/>
      <w:r w:rsidRPr="008C5CD5">
        <w:rPr>
          <w:rFonts w:ascii="Arial" w:hAnsi="Arial" w:cs="Arial"/>
          <w:sz w:val="21"/>
          <w:szCs w:val="21"/>
        </w:rPr>
        <w:t>Електропостачання та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електрообладнання</w:t>
      </w:r>
    </w:p>
    <w:p w14:paraId="6C03306B" w14:textId="77777777" w:rsidR="00A5254A" w:rsidRPr="008C5CD5" w:rsidRDefault="00A5254A" w:rsidP="009F08BA">
      <w:pPr>
        <w:pStyle w:val="a3"/>
        <w:spacing w:before="1" w:line="288" w:lineRule="auto"/>
        <w:ind w:left="0"/>
        <w:contextualSpacing/>
        <w:rPr>
          <w:rFonts w:ascii="Arial" w:hAnsi="Arial" w:cs="Arial"/>
          <w:b/>
          <w:sz w:val="21"/>
          <w:szCs w:val="21"/>
        </w:rPr>
      </w:pPr>
    </w:p>
    <w:p w14:paraId="51657926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1" w:line="288" w:lineRule="auto"/>
        <w:ind w:right="111" w:firstLine="708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Адміністративні та побутові будинки повинні забезпечуватися електроприймачами певної категорії надійності електропостачання згідно з вимогами ДБН В.2.5-23, ПУЕ залежно від загальної кількості робочих</w:t>
      </w:r>
      <w:r w:rsidRPr="008C5CD5">
        <w:rPr>
          <w:rFonts w:ascii="Arial" w:hAnsi="Arial" w:cs="Arial"/>
          <w:spacing w:val="-2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місць.</w:t>
      </w:r>
    </w:p>
    <w:p w14:paraId="3CE57F72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line="288" w:lineRule="auto"/>
        <w:ind w:right="109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Електрообладнання адміністративних та побутових будинків слід проектувати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згідно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вимогами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В.2.5-23,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В.2.5-24,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В.2.5-27,</w:t>
      </w:r>
      <w:r w:rsidRPr="008C5CD5">
        <w:rPr>
          <w:rFonts w:ascii="Arial" w:hAnsi="Arial" w:cs="Arial"/>
          <w:spacing w:val="3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СНиП 3.05.06, ПУЕ, НПАОП 0.00-1.02, НПАОП 40.1-1.21, НПАОП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40.1-1.32.</w:t>
      </w:r>
    </w:p>
    <w:p w14:paraId="4B570DAF" w14:textId="77777777" w:rsidR="00A5254A" w:rsidRPr="008C5CD5" w:rsidRDefault="007945B9" w:rsidP="009F08BA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Освітленість приміщень слід приймати за вимогами ДБН В.2.5-28.</w:t>
      </w:r>
    </w:p>
    <w:p w14:paraId="65B4C12C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160" w:line="288" w:lineRule="auto"/>
        <w:ind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Автоматизація та диспетчеризація інженерного обладнання, контроль та сигналізація до</w:t>
      </w:r>
      <w:r w:rsidR="00DE1DFF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вибухонебезпечних концентрацій паливного газу виконується у відповідності з вимогами ДБН В.2.5-13, ДБН В.2.5-20, СНиП 2.04.01, СНиП 2.04.05, СНиП 3.05.06, СНиП 3.05.07, СНиП ІІ-35, ПУЕ, НПАОП 40.1- 1.32.</w:t>
      </w:r>
    </w:p>
    <w:p w14:paraId="6263A394" w14:textId="77777777" w:rsidR="00A5254A" w:rsidRPr="008C5CD5" w:rsidRDefault="007945B9" w:rsidP="009F08BA">
      <w:pPr>
        <w:pStyle w:val="110"/>
        <w:numPr>
          <w:ilvl w:val="1"/>
          <w:numId w:val="5"/>
        </w:numPr>
        <w:tabs>
          <w:tab w:val="left" w:pos="1256"/>
        </w:tabs>
        <w:spacing w:before="132" w:line="288" w:lineRule="auto"/>
        <w:contextualSpacing/>
        <w:rPr>
          <w:rFonts w:ascii="Arial" w:hAnsi="Arial" w:cs="Arial"/>
          <w:sz w:val="21"/>
          <w:szCs w:val="21"/>
        </w:rPr>
      </w:pPr>
      <w:bookmarkStart w:id="40" w:name="6.4_Системи_зв'язку_та_сигналізації"/>
      <w:bookmarkStart w:id="41" w:name="_bookmark19"/>
      <w:bookmarkEnd w:id="40"/>
      <w:bookmarkEnd w:id="41"/>
      <w:r w:rsidRPr="008C5CD5">
        <w:rPr>
          <w:rFonts w:ascii="Arial" w:hAnsi="Arial" w:cs="Arial"/>
          <w:sz w:val="21"/>
          <w:szCs w:val="21"/>
        </w:rPr>
        <w:t>Системи зв'язку та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сигналізації</w:t>
      </w:r>
    </w:p>
    <w:p w14:paraId="23874281" w14:textId="77777777" w:rsidR="00A5254A" w:rsidRPr="008C5CD5" w:rsidRDefault="00A5254A" w:rsidP="009F08BA">
      <w:pPr>
        <w:pStyle w:val="a3"/>
        <w:spacing w:before="11" w:line="288" w:lineRule="auto"/>
        <w:ind w:left="0"/>
        <w:contextualSpacing/>
        <w:rPr>
          <w:rFonts w:ascii="Arial" w:hAnsi="Arial" w:cs="Arial"/>
          <w:b/>
          <w:sz w:val="21"/>
          <w:szCs w:val="21"/>
        </w:rPr>
      </w:pPr>
    </w:p>
    <w:p w14:paraId="170F0B42" w14:textId="77777777" w:rsidR="00A5254A" w:rsidRPr="00DE1DFF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0" w:line="288" w:lineRule="auto"/>
        <w:ind w:right="108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DE1DFF">
        <w:rPr>
          <w:rFonts w:ascii="Arial" w:hAnsi="Arial" w:cs="Arial"/>
          <w:sz w:val="21"/>
          <w:szCs w:val="21"/>
          <w:lang w:val="ru-RU"/>
        </w:rPr>
        <w:t>Адміністративні та побутові будинки повинні обладнуватися мережами і пристроями, а за необхідності мати окремі приміщення - для організації телекомунікацій загального користування (зв'язку, телебачення, проводового мовлення).</w:t>
      </w:r>
    </w:p>
    <w:p w14:paraId="372FA5E3" w14:textId="77777777" w:rsidR="00A5254A" w:rsidRPr="00DE1DFF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7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E1DFF">
        <w:rPr>
          <w:rFonts w:ascii="Arial" w:hAnsi="Arial" w:cs="Arial"/>
          <w:sz w:val="21"/>
          <w:szCs w:val="21"/>
          <w:lang w:val="ru-RU"/>
        </w:rPr>
        <w:t>Розрахунок</w:t>
      </w:r>
      <w:r w:rsidRPr="00DE1DF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ємності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лінійних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споруд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мереж</w:t>
      </w:r>
      <w:r w:rsidRPr="00DE1DF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зв'язку</w:t>
      </w:r>
      <w:r w:rsidRPr="00DE1DFF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адміністративних і побутових будинків слід виконувати згідно з ВБН В.2.2-45-1 із забезпеченням можливості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обов'язкового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встановлення</w:t>
      </w:r>
      <w:r w:rsidRPr="00DE1DF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абонентських</w:t>
      </w:r>
      <w:r w:rsidRPr="00DE1DF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кінцевих</w:t>
      </w:r>
      <w:r w:rsidRPr="00DE1DF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пристроїв</w:t>
      </w:r>
      <w:r w:rsidRPr="00DE1DF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у</w:t>
      </w:r>
      <w:r w:rsidRPr="00DE1DF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приміщеннях адміністрації та чергового персоналу, а також у приміщеннях інформаційних та технологічних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служб.</w:t>
      </w:r>
    </w:p>
    <w:p w14:paraId="39FBD72C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450"/>
        </w:tabs>
        <w:spacing w:before="4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Приєднувальні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пристрої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проводового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мовлення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встановлюються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адміністративних та приміщеннях чергового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персоналу.</w:t>
      </w:r>
    </w:p>
    <w:p w14:paraId="0D7A876F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4" w:line="288" w:lineRule="auto"/>
        <w:ind w:right="108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Вертикальне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прокладання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мереж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зв'язку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сигналізації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адміністративних та побутових будинках, як правило, повинно передбачатися приховано в окремих трубах-стояках із влаштуванням окремих поверхових розподільних</w:t>
      </w:r>
      <w:r w:rsidRPr="008C5CD5">
        <w:rPr>
          <w:rFonts w:ascii="Arial" w:hAnsi="Arial" w:cs="Arial"/>
          <w:spacing w:val="-3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монтажних шаф систем зв'язку та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сигналізації.</w:t>
      </w:r>
    </w:p>
    <w:p w14:paraId="30AA55A3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180" w:line="288" w:lineRule="auto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Прокладання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мереж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зв'язку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сигналізації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поверхових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розподільних шаф і вводи їх до адміністративних та службових приміщень повинні виконуватися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приховано.</w:t>
      </w:r>
    </w:p>
    <w:p w14:paraId="11A41D6B" w14:textId="77777777" w:rsidR="00A5254A" w:rsidRPr="008C5CD5" w:rsidRDefault="007945B9" w:rsidP="009F08BA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Конструкції вводів повинні мати можливість вільного прокладання, доповнення і заміни кабелів і проводів абонентських мереж.</w:t>
      </w:r>
    </w:p>
    <w:p w14:paraId="6009451F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7" w:line="288" w:lineRule="auto"/>
        <w:ind w:right="110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Проектом необхідно передбачати заходи, що захищають від несанкціонованого проникнення в монтажні розподільні шафи й інші споруди, приміщення та до обладнання мереж зв'язку і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сигналізації.</w:t>
      </w:r>
    </w:p>
    <w:p w14:paraId="5EAD9964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4"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Блискавкозахист радіостояків ліній мережі проводового мовлення, щогл телеантен (у т.ч. і супутникових) виконується згідно з ДСТУ Б</w:t>
      </w:r>
      <w:r w:rsidRPr="008C5CD5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В.2.5-38.</w:t>
      </w:r>
    </w:p>
    <w:p w14:paraId="44E27715" w14:textId="77777777" w:rsidR="00A5254A" w:rsidRPr="008C5CD5" w:rsidRDefault="007945B9" w:rsidP="009F08BA">
      <w:pPr>
        <w:pStyle w:val="a3"/>
        <w:spacing w:before="1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Заходи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щодо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вирівнювання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потенціалів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металевих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частин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обладнання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систем зв'язку та сигналізації згідно з НПАОП 40.1-1.32 визначаються комплексно для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всього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електрообладнання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комплексів,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також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інших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металевих конструкцій.</w:t>
      </w:r>
    </w:p>
    <w:p w14:paraId="3EFF2DBB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4" w:line="288" w:lineRule="auto"/>
        <w:ind w:right="108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Адміністративні та побутові будинки рекомендується обладнувати відомчою охоронною сигналізацією. </w:t>
      </w:r>
      <w:r w:rsidRPr="008C5CD5">
        <w:rPr>
          <w:rFonts w:ascii="Arial" w:hAnsi="Arial" w:cs="Arial"/>
          <w:sz w:val="21"/>
          <w:szCs w:val="21"/>
        </w:rPr>
        <w:t>Обсяги охоронної сигналізації визначаються завданням на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проектування.</w:t>
      </w:r>
    </w:p>
    <w:p w14:paraId="5E8A3540" w14:textId="77777777" w:rsidR="00A5254A" w:rsidRPr="008C5CD5" w:rsidRDefault="007945B9">
      <w:pPr>
        <w:pStyle w:val="110"/>
        <w:numPr>
          <w:ilvl w:val="1"/>
          <w:numId w:val="4"/>
        </w:numPr>
        <w:tabs>
          <w:tab w:val="left" w:pos="1255"/>
        </w:tabs>
        <w:spacing w:before="129"/>
        <w:rPr>
          <w:rFonts w:ascii="Arial" w:hAnsi="Arial" w:cs="Arial"/>
          <w:sz w:val="21"/>
          <w:szCs w:val="21"/>
          <w:lang w:val="ru-RU"/>
        </w:rPr>
      </w:pPr>
      <w:bookmarkStart w:id="42" w:name="6.5_Ліфти_та_інші_види_механічного_транс"/>
      <w:bookmarkStart w:id="43" w:name="_bookmark20"/>
      <w:bookmarkEnd w:id="42"/>
      <w:bookmarkEnd w:id="43"/>
      <w:r w:rsidRPr="008C5CD5">
        <w:rPr>
          <w:rFonts w:ascii="Arial" w:hAnsi="Arial" w:cs="Arial"/>
          <w:sz w:val="21"/>
          <w:szCs w:val="21"/>
          <w:lang w:val="ru-RU"/>
        </w:rPr>
        <w:t>Ліфти та інші види механічного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транспорту</w:t>
      </w:r>
    </w:p>
    <w:p w14:paraId="7729BBAD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1711DD7A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1" w:line="288" w:lineRule="auto"/>
        <w:ind w:right="109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Потреба в ліфтах залежно від поверховості адміністративно-побутових будинків, </w:t>
      </w:r>
      <w:r w:rsidRPr="008C5CD5">
        <w:rPr>
          <w:rFonts w:ascii="Arial" w:hAnsi="Arial" w:cs="Arial"/>
          <w:sz w:val="21"/>
          <w:szCs w:val="21"/>
          <w:lang w:val="ru-RU"/>
        </w:rPr>
        <w:lastRenderedPageBreak/>
        <w:t xml:space="preserve">кількість, типи, швидкість та час очікування повинні відповідати вимогам ДБН В.2.2-9, </w:t>
      </w:r>
      <w:r w:rsidR="0000340D">
        <w:rPr>
          <w:rFonts w:ascii="Arial" w:hAnsi="Arial" w:cs="Arial"/>
          <w:sz w:val="21"/>
          <w:szCs w:val="21"/>
          <w:lang w:val="ru-RU"/>
        </w:rPr>
        <w:t xml:space="preserve">            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4190-1, 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4190-2, 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4190-3, 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4190-6, 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81-70, </w:t>
      </w:r>
      <w:r w:rsidR="0000340D">
        <w:rPr>
          <w:rFonts w:ascii="Arial" w:hAnsi="Arial" w:cs="Arial"/>
          <w:sz w:val="21"/>
          <w:szCs w:val="21"/>
          <w:lang w:val="ru-RU"/>
        </w:rPr>
        <w:t xml:space="preserve">     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81-1, 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81-2, 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115, НПАОП 0.00-1.02. Протипожежні вимоги до влаштування ліфтів слід виконувати згідно з вказівками 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81-72, 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81-73, </w:t>
      </w:r>
      <w:r w:rsidR="0000340D">
        <w:rPr>
          <w:rFonts w:ascii="Arial" w:hAnsi="Arial" w:cs="Arial"/>
          <w:sz w:val="21"/>
          <w:szCs w:val="21"/>
          <w:lang w:val="ru-RU"/>
        </w:rPr>
        <w:t xml:space="preserve">    </w:t>
      </w:r>
      <w:r w:rsidRPr="008C5CD5">
        <w:rPr>
          <w:rFonts w:ascii="Arial" w:hAnsi="Arial" w:cs="Arial"/>
          <w:sz w:val="21"/>
          <w:szCs w:val="21"/>
          <w:lang w:val="ru-RU"/>
        </w:rPr>
        <w:t>НПАОП 0.00-1.02, ДБН В.1.1-7 і НАПБ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Б.01.007.</w:t>
      </w:r>
    </w:p>
    <w:p w14:paraId="236A4E17" w14:textId="77777777" w:rsidR="00A5254A" w:rsidRPr="009F08BA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180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F08BA">
        <w:rPr>
          <w:rFonts w:ascii="Arial" w:hAnsi="Arial" w:cs="Arial"/>
          <w:sz w:val="21"/>
          <w:szCs w:val="21"/>
          <w:lang w:val="ru-RU"/>
        </w:rPr>
        <w:t>У багатоповерхових будинках при різниці позначок підлоги вестибюля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та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верхнього</w:t>
      </w:r>
      <w:r w:rsidRPr="009F08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поверху</w:t>
      </w:r>
      <w:r w:rsidRPr="009F08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12</w:t>
      </w:r>
      <w:r w:rsidRPr="009F08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м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і</w:t>
      </w:r>
      <w:r w:rsidRPr="009F08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більше,</w:t>
      </w:r>
      <w:r w:rsidRPr="009F08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а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також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за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наявності</w:t>
      </w:r>
      <w:r w:rsidRPr="009F08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на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другому</w:t>
      </w:r>
      <w:r w:rsidRPr="009F08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поверсі і вище приміщень, призначених для інвалідів, що користуються</w:t>
      </w:r>
      <w:r w:rsidRPr="009F08BA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кріслами-колясками,</w:t>
      </w:r>
      <w:r w:rsidRPr="009F08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слід</w:t>
      </w:r>
      <w:r w:rsidRPr="009F08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передбачати</w:t>
      </w:r>
      <w:r w:rsidRPr="009F08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ліфти</w:t>
      </w:r>
      <w:r w:rsidRPr="009F08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та</w:t>
      </w:r>
      <w:r w:rsidRPr="009F08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підіймальні</w:t>
      </w:r>
      <w:r w:rsidRPr="009F08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платформи</w:t>
      </w:r>
      <w:r w:rsidRPr="009F08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згідно</w:t>
      </w:r>
      <w:r w:rsidRPr="009F08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з</w:t>
      </w:r>
      <w:r w:rsidRPr="009F08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вимогами</w:t>
      </w:r>
      <w:r w:rsidRPr="009F08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ДСТУ</w:t>
      </w:r>
      <w:r w:rsidR="009F08BA">
        <w:rPr>
          <w:rFonts w:ascii="Arial" w:hAnsi="Arial" w:cs="Arial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</w:rPr>
        <w:t>EN</w:t>
      </w:r>
      <w:r w:rsidRPr="009F08BA">
        <w:rPr>
          <w:rFonts w:ascii="Arial" w:hAnsi="Arial" w:cs="Arial"/>
          <w:sz w:val="21"/>
          <w:szCs w:val="21"/>
          <w:lang w:val="ru-RU"/>
        </w:rPr>
        <w:t xml:space="preserve"> 81-70, ДСТУ </w:t>
      </w:r>
      <w:r w:rsidRPr="009F08BA">
        <w:rPr>
          <w:rFonts w:ascii="Arial" w:hAnsi="Arial" w:cs="Arial"/>
          <w:sz w:val="21"/>
          <w:szCs w:val="21"/>
        </w:rPr>
        <w:t>ISO</w:t>
      </w:r>
      <w:r w:rsidRPr="009F08BA">
        <w:rPr>
          <w:rFonts w:ascii="Arial" w:hAnsi="Arial" w:cs="Arial"/>
          <w:sz w:val="21"/>
          <w:szCs w:val="21"/>
          <w:lang w:val="ru-RU"/>
        </w:rPr>
        <w:t xml:space="preserve"> 9386-1, ДСТУ </w:t>
      </w:r>
      <w:r w:rsidRPr="009F08BA">
        <w:rPr>
          <w:rFonts w:ascii="Arial" w:hAnsi="Arial" w:cs="Arial"/>
          <w:sz w:val="21"/>
          <w:szCs w:val="21"/>
        </w:rPr>
        <w:t>ISO</w:t>
      </w:r>
      <w:r w:rsidRPr="009F08BA">
        <w:rPr>
          <w:rFonts w:ascii="Arial" w:hAnsi="Arial" w:cs="Arial"/>
          <w:sz w:val="21"/>
          <w:szCs w:val="21"/>
          <w:lang w:val="ru-RU"/>
        </w:rPr>
        <w:t xml:space="preserve"> 9386-2.</w:t>
      </w:r>
    </w:p>
    <w:p w14:paraId="404287BF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162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Кількість ліфтів слід приймати за розрахунком і повинна бути не менше двох; при цьому один із ліфтів допускається приймати вантажним. Один із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ліфтів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повинен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мати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глибину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кабіни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2,1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м,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ширину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1,1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м, ширину дверного прорізу - не менше 0,85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535E777D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7" w:line="288" w:lineRule="auto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Допускається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встановлення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ліфтів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надбудові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 мансардним поверхом при позначці його підлоги не більше 14 м і відсутності приміщень, що використовуються інвалідами на</w:t>
      </w:r>
      <w:r w:rsidRPr="008C5CD5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кріслах-колясках.</w:t>
      </w:r>
    </w:p>
    <w:p w14:paraId="6A1ACCBA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line="288" w:lineRule="auto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Ширина ліфтового холу при однорядному розташуванні ліфтів повинна бути не менше 1,3 найменшої глибини кабіни ліфта, при дворядному розташуванні - не менше подвійного значення найменшої глибини кабіни одного з ліфтів протилежного ряду. Перед ліфтами з глибиною кабіни 2,1 м і більше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ши- рина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холу повинна бути не менше 2,5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>м.</w:t>
      </w:r>
    </w:p>
    <w:p w14:paraId="212CDF01" w14:textId="77777777" w:rsidR="00A5254A" w:rsidRPr="008C5CD5" w:rsidRDefault="007945B9" w:rsidP="009F08BA">
      <w:pPr>
        <w:pStyle w:val="110"/>
        <w:numPr>
          <w:ilvl w:val="1"/>
          <w:numId w:val="4"/>
        </w:numPr>
        <w:tabs>
          <w:tab w:val="left" w:pos="1256"/>
        </w:tabs>
        <w:spacing w:before="132" w:line="288" w:lineRule="auto"/>
        <w:contextualSpacing/>
        <w:rPr>
          <w:rFonts w:ascii="Arial" w:hAnsi="Arial" w:cs="Arial"/>
          <w:sz w:val="21"/>
          <w:szCs w:val="21"/>
        </w:rPr>
      </w:pPr>
      <w:bookmarkStart w:id="44" w:name="6.6_Сміттєвидаляння_та_пилоприбирання"/>
      <w:bookmarkStart w:id="45" w:name="_bookmark21"/>
      <w:bookmarkEnd w:id="44"/>
      <w:bookmarkEnd w:id="45"/>
      <w:r w:rsidRPr="008C5CD5">
        <w:rPr>
          <w:rFonts w:ascii="Arial" w:hAnsi="Arial" w:cs="Arial"/>
          <w:sz w:val="21"/>
          <w:szCs w:val="21"/>
        </w:rPr>
        <w:t>Сміттєвидаляння та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пилоприбирання</w:t>
      </w:r>
    </w:p>
    <w:p w14:paraId="5173DE43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0" w:line="288" w:lineRule="auto"/>
        <w:ind w:right="107" w:firstLine="708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Система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видаляння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сміття,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відходів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нечистот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у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адміністративно-побутових будинках повинна відповідати загальним вимогам до санітарно-гігієн</w:t>
      </w:r>
      <w:r w:rsidR="009F08BA">
        <w:rPr>
          <w:rFonts w:ascii="Arial" w:hAnsi="Arial" w:cs="Arial"/>
          <w:sz w:val="21"/>
          <w:szCs w:val="21"/>
          <w:lang w:val="uk-UA"/>
        </w:rPr>
        <w:t>і</w:t>
      </w:r>
      <w:r w:rsidRPr="008C5CD5">
        <w:rPr>
          <w:rFonts w:ascii="Arial" w:hAnsi="Arial" w:cs="Arial"/>
          <w:sz w:val="21"/>
          <w:szCs w:val="21"/>
        </w:rPr>
        <w:t>чних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приміщень</w:t>
      </w:r>
      <w:r w:rsidRPr="008C5CD5">
        <w:rPr>
          <w:rFonts w:ascii="Arial" w:hAnsi="Arial" w:cs="Arial"/>
          <w:spacing w:val="-2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пристроїв,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цьому</w:t>
      </w:r>
      <w:r w:rsidRPr="008C5CD5">
        <w:rPr>
          <w:rFonts w:ascii="Arial" w:hAnsi="Arial" w:cs="Arial"/>
          <w:spacing w:val="-2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особлива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увага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приділяється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запобіганню загрози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забруднення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повітря,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води,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ґрунтів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можливості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розповсюдження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паразитуючих комах, гризунів та інших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шкідників.</w:t>
      </w:r>
    </w:p>
    <w:p w14:paraId="65229351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4" w:line="288" w:lineRule="auto"/>
        <w:ind w:right="111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В адміністративно-побутових будинках слід передбачати системи очищення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від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сміття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пилоприбирання,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тимчасового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(в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межах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санітарних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норм) зберігання сміття та можливість його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вивезення.</w:t>
      </w:r>
    </w:p>
    <w:p w14:paraId="7A7A889A" w14:textId="77777777" w:rsidR="00A5254A" w:rsidRPr="008C5CD5" w:rsidRDefault="007945B9" w:rsidP="009F08BA">
      <w:pPr>
        <w:pStyle w:val="a3"/>
        <w:spacing w:before="7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Необхідність влаштування у великих адміністративно-побутових будинках підприємств пневматичних систем сміттєвидаляння визначається завданням на проектування, виходячи з техніко-економічної доцільності їх експлуатації.</w:t>
      </w:r>
    </w:p>
    <w:p w14:paraId="49D777A7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Система видаляння сміття повинна розраховуватись виходячи з регіональних нормативів добового накопичення сміття (з урахуванням ступеня благоустрою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будинку).</w:t>
      </w:r>
    </w:p>
    <w:p w14:paraId="6A16174F" w14:textId="77777777" w:rsidR="00A5254A" w:rsidRPr="009F08BA" w:rsidRDefault="007945B9" w:rsidP="009F08BA">
      <w:pPr>
        <w:pStyle w:val="a3"/>
        <w:spacing w:line="288" w:lineRule="auto"/>
        <w:ind w:left="142" w:firstLine="6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Засоби видаляння сміття з будинку повинні бути узгоджені з системою</w:t>
      </w:r>
      <w:r w:rsidR="009F08BA">
        <w:rPr>
          <w:rFonts w:ascii="Arial" w:hAnsi="Arial" w:cs="Arial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очищення населеного пункту.</w:t>
      </w:r>
    </w:p>
    <w:p w14:paraId="6C892323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162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Стовбур сміттєпроводу не допускається розміщувати на сходових площадках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адміністративно-побутових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будинків,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винятком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площадок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службових сходів (за технологічної необхідності) з відповідним збільшенням ширини площадки.</w:t>
      </w:r>
    </w:p>
    <w:p w14:paraId="6415F611" w14:textId="77777777" w:rsidR="00A5254A" w:rsidRPr="008C5CD5" w:rsidRDefault="007945B9" w:rsidP="009F08BA">
      <w:pPr>
        <w:pStyle w:val="a3"/>
        <w:spacing w:before="7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Стовбур сміттєпроводу повинен виготовлятися з негорючих матеріалів, а також мати засоби прочищення, промивання і дезінфекції, бути герметичним та звукоізольованим від будівельних конструкцій згідно з вимогами ДСТУ Б</w:t>
      </w:r>
      <w:r w:rsidRPr="008C5CD5">
        <w:rPr>
          <w:rFonts w:ascii="Arial" w:hAnsi="Arial" w:cs="Arial"/>
          <w:spacing w:val="-4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В.2.5-34. Він не повинен прилягати до адміністративних, а також побутових приміщень для постійного перебування людей або до таких, що потребують додержання шумового режиму.</w:t>
      </w:r>
    </w:p>
    <w:p w14:paraId="398DC9DC" w14:textId="77777777" w:rsidR="00A5254A" w:rsidRPr="008C5CD5" w:rsidRDefault="007945B9" w:rsidP="0000340D">
      <w:pPr>
        <w:pStyle w:val="a4"/>
        <w:numPr>
          <w:ilvl w:val="2"/>
          <w:numId w:val="4"/>
        </w:numPr>
        <w:tabs>
          <w:tab w:val="left" w:pos="1553"/>
        </w:tabs>
        <w:spacing w:line="288" w:lineRule="auto"/>
        <w:ind w:left="113"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Сміттєзбірну камеру слід розміщувати безпосередньо під</w:t>
      </w:r>
      <w:r w:rsidRPr="008C5CD5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стовбуром сміттєпроводу.</w:t>
      </w:r>
    </w:p>
    <w:p w14:paraId="0F85D50A" w14:textId="77777777" w:rsidR="00A5254A" w:rsidRPr="008C5CD5" w:rsidRDefault="007945B9" w:rsidP="0000340D">
      <w:pPr>
        <w:pStyle w:val="a3"/>
        <w:spacing w:before="7" w:line="288" w:lineRule="auto"/>
        <w:ind w:left="113"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багатоповерхових адміністративних будинках чисельністю 300 і більше працюючих,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також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багатоповерхових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побутових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будинках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загальною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площею 3000 м</w:t>
      </w:r>
      <w:r w:rsidRPr="0000340D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 більше слід передбачати вертикальні сміттєпроводи з сміттєзбірними камерами.</w:t>
      </w:r>
    </w:p>
    <w:p w14:paraId="1C4AAB7D" w14:textId="77777777" w:rsidR="00A5254A" w:rsidRPr="008C5CD5" w:rsidRDefault="007945B9" w:rsidP="0000340D">
      <w:pPr>
        <w:pStyle w:val="a3"/>
        <w:spacing w:before="8" w:line="288" w:lineRule="auto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sz w:val="21"/>
          <w:szCs w:val="21"/>
          <w:lang w:val="ru-RU"/>
        </w:rPr>
        <w:t>Сміттєзбірну камеру слід розміщувати під стовбуром сміттєпроводу і виділяти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протипожежними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перегородками</w:t>
      </w:r>
      <w:r w:rsidRPr="00AD52A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1-го</w:t>
      </w:r>
      <w:r w:rsidRPr="00AD52A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типу.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сміттєзбірній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камері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мережі водопроводу необхідно встановлювати спринклерні зрошувачі. Вихід з камери повинен бути безпосередньо назовні. Над виходом слід передбачати козирок із негорючих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матеріалів.</w:t>
      </w:r>
    </w:p>
    <w:p w14:paraId="77A19F7E" w14:textId="77777777" w:rsidR="00A5254A" w:rsidRPr="008C5CD5" w:rsidRDefault="007945B9">
      <w:pPr>
        <w:pStyle w:val="110"/>
        <w:numPr>
          <w:ilvl w:val="0"/>
          <w:numId w:val="4"/>
        </w:numPr>
        <w:tabs>
          <w:tab w:val="left" w:pos="1044"/>
        </w:tabs>
        <w:spacing w:before="132"/>
        <w:ind w:left="1044" w:hanging="212"/>
        <w:rPr>
          <w:rFonts w:ascii="Arial" w:hAnsi="Arial" w:cs="Arial"/>
          <w:sz w:val="21"/>
          <w:szCs w:val="21"/>
        </w:rPr>
      </w:pPr>
      <w:bookmarkStart w:id="46" w:name="7_ПОЖЕЖНА_БЕЗПЕКА"/>
      <w:bookmarkStart w:id="47" w:name="_bookmark22"/>
      <w:bookmarkEnd w:id="46"/>
      <w:bookmarkEnd w:id="47"/>
      <w:r w:rsidRPr="008C5CD5">
        <w:rPr>
          <w:rFonts w:ascii="Arial" w:hAnsi="Arial" w:cs="Arial"/>
          <w:sz w:val="21"/>
          <w:szCs w:val="21"/>
        </w:rPr>
        <w:lastRenderedPageBreak/>
        <w:t>ПОЖЕЖНА</w:t>
      </w:r>
      <w:r w:rsidRPr="008C5CD5">
        <w:rPr>
          <w:rFonts w:ascii="Arial" w:hAnsi="Arial" w:cs="Arial"/>
          <w:spacing w:val="-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БЕЗПЕКА</w:t>
      </w:r>
    </w:p>
    <w:p w14:paraId="0E7090C0" w14:textId="77777777" w:rsidR="00A5254A" w:rsidRPr="008C5CD5" w:rsidRDefault="00A5254A">
      <w:pPr>
        <w:pStyle w:val="a3"/>
        <w:spacing w:before="10"/>
        <w:ind w:left="0"/>
        <w:rPr>
          <w:rFonts w:ascii="Arial" w:hAnsi="Arial" w:cs="Arial"/>
          <w:b/>
          <w:sz w:val="21"/>
          <w:szCs w:val="21"/>
        </w:rPr>
      </w:pPr>
    </w:p>
    <w:p w14:paraId="0F6DBF7D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before="0" w:line="288" w:lineRule="auto"/>
        <w:ind w:left="113" w:right="110" w:firstLine="708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Будинки, споруди і приміщення адміністративно-побутового призначення,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їх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конструкції,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планувальні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вирішення,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обладнання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опорядження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повинні відповідати протипожежним вимогам ДБН В.1.1-7, ДБН В.1.2-7, ДБН В.1.2-14, ДБН В.2.5-13, ГОСТ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12.1.004.</w:t>
      </w:r>
    </w:p>
    <w:p w14:paraId="0057D88F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line="288" w:lineRule="auto"/>
        <w:ind w:left="113" w:right="112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Зали їдалень, зборів і нарад та інші зали повинні розміщуватися по поверхах відповідно до таблиці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10.</w:t>
      </w:r>
    </w:p>
    <w:p w14:paraId="451B97A0" w14:textId="77777777" w:rsidR="00A5254A" w:rsidRPr="008C5CD5" w:rsidRDefault="007945B9">
      <w:pPr>
        <w:pStyle w:val="110"/>
        <w:spacing w:before="185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10</w:t>
      </w:r>
    </w:p>
    <w:p w14:paraId="4E94BF60" w14:textId="77777777" w:rsidR="00A5254A" w:rsidRPr="008C5CD5" w:rsidRDefault="00A5254A">
      <w:pPr>
        <w:pStyle w:val="a3"/>
        <w:spacing w:before="3" w:after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686"/>
        <w:gridCol w:w="3353"/>
      </w:tblGrid>
      <w:tr w:rsidR="00A5254A" w:rsidRPr="00DC764B" w14:paraId="4150EC17" w14:textId="77777777">
        <w:trPr>
          <w:trHeight w:hRule="exact" w:val="658"/>
        </w:trPr>
        <w:tc>
          <w:tcPr>
            <w:tcW w:w="2551" w:type="dxa"/>
          </w:tcPr>
          <w:p w14:paraId="3B7E9D77" w14:textId="77777777" w:rsidR="00A5254A" w:rsidRPr="008C5CD5" w:rsidRDefault="007945B9">
            <w:pPr>
              <w:pStyle w:val="TableParagraph"/>
              <w:spacing w:line="240" w:lineRule="auto"/>
              <w:ind w:left="434" w:right="122" w:hanging="29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Ступінь вогнестій- кості будинку</w:t>
            </w:r>
          </w:p>
        </w:tc>
        <w:tc>
          <w:tcPr>
            <w:tcW w:w="3686" w:type="dxa"/>
          </w:tcPr>
          <w:p w14:paraId="036BC509" w14:textId="77777777" w:rsidR="00A5254A" w:rsidRPr="008C5CD5" w:rsidRDefault="007945B9">
            <w:pPr>
              <w:pStyle w:val="TableParagraph"/>
              <w:spacing w:line="240" w:lineRule="auto"/>
              <w:ind w:left="1411" w:right="75" w:hanging="131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Кількість місць у залі або ау- диторії</w:t>
            </w:r>
          </w:p>
        </w:tc>
        <w:tc>
          <w:tcPr>
            <w:tcW w:w="3353" w:type="dxa"/>
          </w:tcPr>
          <w:p w14:paraId="5872A5D6" w14:textId="77777777" w:rsidR="00A5254A" w:rsidRPr="008C5CD5" w:rsidRDefault="007945B9">
            <w:pPr>
              <w:pStyle w:val="TableParagraph"/>
              <w:spacing w:line="240" w:lineRule="auto"/>
              <w:ind w:left="122" w:right="27" w:hanging="7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Умовна висота або гранич- ний поверх розташування</w:t>
            </w:r>
          </w:p>
        </w:tc>
      </w:tr>
      <w:tr w:rsidR="00A5254A" w:rsidRPr="008C5CD5" w14:paraId="2D467CCD" w14:textId="77777777">
        <w:trPr>
          <w:trHeight w:hRule="exact" w:val="338"/>
        </w:trPr>
        <w:tc>
          <w:tcPr>
            <w:tcW w:w="2551" w:type="dxa"/>
          </w:tcPr>
          <w:p w14:paraId="587E1707" w14:textId="77777777" w:rsidR="00A5254A" w:rsidRPr="008C5CD5" w:rsidRDefault="007945B9">
            <w:pPr>
              <w:pStyle w:val="TableParagraph"/>
              <w:spacing w:line="317" w:lineRule="exact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</w:t>
            </w:r>
          </w:p>
        </w:tc>
        <w:tc>
          <w:tcPr>
            <w:tcW w:w="3686" w:type="dxa"/>
          </w:tcPr>
          <w:p w14:paraId="78465E3A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100</w:t>
            </w:r>
          </w:p>
        </w:tc>
        <w:tc>
          <w:tcPr>
            <w:tcW w:w="3353" w:type="dxa"/>
          </w:tcPr>
          <w:p w14:paraId="3E99CC7C" w14:textId="77777777" w:rsidR="00A5254A" w:rsidRPr="008C5CD5" w:rsidRDefault="007945B9">
            <w:pPr>
              <w:pStyle w:val="TableParagraph"/>
              <w:spacing w:line="317" w:lineRule="exact"/>
              <w:ind w:left="429" w:right="4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73,5 м (включно)</w:t>
            </w:r>
          </w:p>
        </w:tc>
      </w:tr>
      <w:tr w:rsidR="00A5254A" w:rsidRPr="008C5CD5" w14:paraId="308EDDA7" w14:textId="77777777">
        <w:trPr>
          <w:trHeight w:hRule="exact" w:val="336"/>
        </w:trPr>
        <w:tc>
          <w:tcPr>
            <w:tcW w:w="2551" w:type="dxa"/>
          </w:tcPr>
          <w:p w14:paraId="042E9074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</w:t>
            </w:r>
          </w:p>
        </w:tc>
        <w:tc>
          <w:tcPr>
            <w:tcW w:w="3686" w:type="dxa"/>
          </w:tcPr>
          <w:p w14:paraId="09686CAA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Від 100 до 150</w:t>
            </w:r>
          </w:p>
        </w:tc>
        <w:tc>
          <w:tcPr>
            <w:tcW w:w="3353" w:type="dxa"/>
          </w:tcPr>
          <w:p w14:paraId="061D63EB" w14:textId="77777777" w:rsidR="00A5254A" w:rsidRPr="008C5CD5" w:rsidRDefault="007945B9">
            <w:pPr>
              <w:pStyle w:val="TableParagraph"/>
              <w:ind w:left="429" w:right="4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47 м (включно)</w:t>
            </w:r>
          </w:p>
        </w:tc>
      </w:tr>
      <w:tr w:rsidR="00A5254A" w:rsidRPr="008C5CD5" w14:paraId="4E4CC310" w14:textId="77777777">
        <w:trPr>
          <w:trHeight w:hRule="exact" w:val="338"/>
        </w:trPr>
        <w:tc>
          <w:tcPr>
            <w:tcW w:w="2551" w:type="dxa"/>
          </w:tcPr>
          <w:p w14:paraId="73DA1ABE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І, II</w:t>
            </w:r>
          </w:p>
        </w:tc>
        <w:tc>
          <w:tcPr>
            <w:tcW w:w="3686" w:type="dxa"/>
          </w:tcPr>
          <w:p w14:paraId="1140EB6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Від 150 до 300 (включно)</w:t>
            </w:r>
          </w:p>
        </w:tc>
        <w:tc>
          <w:tcPr>
            <w:tcW w:w="3353" w:type="dxa"/>
          </w:tcPr>
          <w:p w14:paraId="0292A190" w14:textId="77777777" w:rsidR="00A5254A" w:rsidRPr="008C5CD5" w:rsidRDefault="007945B9">
            <w:pPr>
              <w:pStyle w:val="TableParagraph"/>
              <w:ind w:left="429" w:right="4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26,5 м (включно)</w:t>
            </w:r>
          </w:p>
        </w:tc>
      </w:tr>
      <w:tr w:rsidR="00A5254A" w:rsidRPr="008C5CD5" w14:paraId="046EC06F" w14:textId="77777777">
        <w:trPr>
          <w:trHeight w:hRule="exact" w:val="336"/>
        </w:trPr>
        <w:tc>
          <w:tcPr>
            <w:tcW w:w="2551" w:type="dxa"/>
          </w:tcPr>
          <w:p w14:paraId="71E42E07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І, II</w:t>
            </w:r>
          </w:p>
        </w:tc>
        <w:tc>
          <w:tcPr>
            <w:tcW w:w="3686" w:type="dxa"/>
          </w:tcPr>
          <w:p w14:paraId="59C6C4F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300 до 600</w:t>
            </w:r>
          </w:p>
        </w:tc>
        <w:tc>
          <w:tcPr>
            <w:tcW w:w="3353" w:type="dxa"/>
          </w:tcPr>
          <w:p w14:paraId="39802741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A5254A" w:rsidRPr="008C5CD5" w14:paraId="04870471" w14:textId="77777777">
        <w:trPr>
          <w:trHeight w:hRule="exact" w:val="336"/>
        </w:trPr>
        <w:tc>
          <w:tcPr>
            <w:tcW w:w="2551" w:type="dxa"/>
          </w:tcPr>
          <w:p w14:paraId="27D9114E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І, II</w:t>
            </w:r>
          </w:p>
        </w:tc>
        <w:tc>
          <w:tcPr>
            <w:tcW w:w="3686" w:type="dxa"/>
          </w:tcPr>
          <w:p w14:paraId="4D79B2E7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600</w:t>
            </w:r>
          </w:p>
        </w:tc>
        <w:tc>
          <w:tcPr>
            <w:tcW w:w="3353" w:type="dxa"/>
          </w:tcPr>
          <w:p w14:paraId="50D13264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A5254A" w:rsidRPr="008C5CD5" w14:paraId="404CB2D6" w14:textId="77777777">
        <w:trPr>
          <w:trHeight w:hRule="exact" w:val="338"/>
        </w:trPr>
        <w:tc>
          <w:tcPr>
            <w:tcW w:w="2551" w:type="dxa"/>
          </w:tcPr>
          <w:p w14:paraId="4AC21BEC" w14:textId="77777777" w:rsidR="00A5254A" w:rsidRPr="008C5CD5" w:rsidRDefault="007945B9">
            <w:pPr>
              <w:pStyle w:val="TableParagraph"/>
              <w:spacing w:line="317" w:lineRule="exact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III</w:t>
            </w:r>
          </w:p>
        </w:tc>
        <w:tc>
          <w:tcPr>
            <w:tcW w:w="3686" w:type="dxa"/>
          </w:tcPr>
          <w:p w14:paraId="13B60168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300 (включно)</w:t>
            </w:r>
          </w:p>
        </w:tc>
        <w:tc>
          <w:tcPr>
            <w:tcW w:w="3353" w:type="dxa"/>
          </w:tcPr>
          <w:p w14:paraId="4860AFFF" w14:textId="77777777" w:rsidR="00A5254A" w:rsidRPr="008C5CD5" w:rsidRDefault="007945B9">
            <w:pPr>
              <w:pStyle w:val="TableParagraph"/>
              <w:spacing w:line="317" w:lineRule="exact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A5254A" w:rsidRPr="008C5CD5" w14:paraId="5FB851F1" w14:textId="77777777">
        <w:trPr>
          <w:trHeight w:hRule="exact" w:val="336"/>
        </w:trPr>
        <w:tc>
          <w:tcPr>
            <w:tcW w:w="2551" w:type="dxa"/>
          </w:tcPr>
          <w:p w14:paraId="5975967B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III</w:t>
            </w:r>
          </w:p>
        </w:tc>
        <w:tc>
          <w:tcPr>
            <w:tcW w:w="3686" w:type="dxa"/>
          </w:tcPr>
          <w:p w14:paraId="0F1AC54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300 до 600 (включно)</w:t>
            </w:r>
          </w:p>
        </w:tc>
        <w:tc>
          <w:tcPr>
            <w:tcW w:w="3353" w:type="dxa"/>
          </w:tcPr>
          <w:p w14:paraId="110DF68E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A5254A" w:rsidRPr="008C5CD5" w14:paraId="25FA88C8" w14:textId="77777777">
        <w:trPr>
          <w:trHeight w:hRule="exact" w:val="338"/>
        </w:trPr>
        <w:tc>
          <w:tcPr>
            <w:tcW w:w="2551" w:type="dxa"/>
          </w:tcPr>
          <w:p w14:paraId="3D2C78C5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IIІa, IV, V</w:t>
            </w:r>
          </w:p>
        </w:tc>
        <w:tc>
          <w:tcPr>
            <w:tcW w:w="3686" w:type="dxa"/>
          </w:tcPr>
          <w:p w14:paraId="6E21FED2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300</w:t>
            </w:r>
          </w:p>
        </w:tc>
        <w:tc>
          <w:tcPr>
            <w:tcW w:w="3353" w:type="dxa"/>
          </w:tcPr>
          <w:p w14:paraId="2939B5A7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8C5CD5" w14:paraId="0ED7D811" w14:textId="77777777">
        <w:trPr>
          <w:trHeight w:hRule="exact" w:val="336"/>
        </w:trPr>
        <w:tc>
          <w:tcPr>
            <w:tcW w:w="2551" w:type="dxa"/>
          </w:tcPr>
          <w:p w14:paraId="175E3494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ІІІб</w:t>
            </w:r>
          </w:p>
        </w:tc>
        <w:tc>
          <w:tcPr>
            <w:tcW w:w="3686" w:type="dxa"/>
          </w:tcPr>
          <w:p w14:paraId="1413D607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Дo 500</w:t>
            </w:r>
          </w:p>
        </w:tc>
        <w:tc>
          <w:tcPr>
            <w:tcW w:w="3353" w:type="dxa"/>
            <w:tcBorders>
              <w:bottom w:val="single" w:sz="4" w:space="0" w:color="000000"/>
            </w:tcBorders>
          </w:tcPr>
          <w:p w14:paraId="5806903A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8C5CD5" w14:paraId="4561CDE6" w14:textId="77777777">
        <w:trPr>
          <w:trHeight w:hRule="exact" w:val="336"/>
        </w:trPr>
        <w:tc>
          <w:tcPr>
            <w:tcW w:w="2551" w:type="dxa"/>
          </w:tcPr>
          <w:p w14:paraId="0988B33C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IVa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5C50BAF8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1A273" w14:textId="77777777" w:rsidR="00A5254A" w:rsidRPr="008C5CD5" w:rsidRDefault="007945B9">
            <w:pPr>
              <w:pStyle w:val="TableParagraph"/>
              <w:spacing w:line="317" w:lineRule="exact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DC764B" w14:paraId="22BD3322" w14:textId="77777777" w:rsidTr="0000340D">
        <w:trPr>
          <w:trHeight w:hRule="exact" w:val="561"/>
        </w:trPr>
        <w:tc>
          <w:tcPr>
            <w:tcW w:w="9590" w:type="dxa"/>
            <w:gridSpan w:val="3"/>
          </w:tcPr>
          <w:p w14:paraId="5424CC44" w14:textId="77777777" w:rsidR="00A5254A" w:rsidRPr="0000340D" w:rsidRDefault="007945B9" w:rsidP="0000340D">
            <w:pPr>
              <w:pStyle w:val="TableParagraph"/>
              <w:spacing w:line="240" w:lineRule="auto"/>
              <w:ind w:left="989" w:right="27" w:hanging="956"/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00340D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Примітка.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При визначенні граничного поверху розміщення аудиторій або залів,</w:t>
            </w:r>
            <w:r w:rsidRPr="0000340D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що</w:t>
            </w:r>
            <w:r w:rsidRPr="0000340D">
              <w:rPr>
                <w:rFonts w:ascii="Arial" w:hAnsi="Arial" w:cs="Arial"/>
                <w:spacing w:val="-10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мають</w:t>
            </w:r>
            <w:r w:rsidRPr="0000340D">
              <w:rPr>
                <w:rFonts w:ascii="Arial" w:hAnsi="Arial" w:cs="Arial"/>
                <w:spacing w:val="-15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похил</w:t>
            </w:r>
            <w:r w:rsidRPr="0000340D">
              <w:rPr>
                <w:rFonts w:ascii="Arial" w:hAnsi="Arial" w:cs="Arial"/>
                <w:spacing w:val="-15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підлоги,</w:t>
            </w:r>
            <w:r w:rsidRPr="0000340D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позначку</w:t>
            </w:r>
            <w:r w:rsidRPr="0000340D">
              <w:rPr>
                <w:rFonts w:ascii="Arial" w:hAnsi="Arial" w:cs="Arial"/>
                <w:spacing w:val="-15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підлоги</w:t>
            </w:r>
            <w:r w:rsidRPr="0000340D">
              <w:rPr>
                <w:rFonts w:ascii="Arial" w:hAnsi="Arial" w:cs="Arial"/>
                <w:spacing w:val="-13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приймають</w:t>
            </w:r>
            <w:r w:rsidRPr="0000340D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біля</w:t>
            </w:r>
            <w:r w:rsidRPr="0000340D">
              <w:rPr>
                <w:rFonts w:ascii="Arial" w:hAnsi="Arial" w:cs="Arial"/>
                <w:spacing w:val="-11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пер- шого ряду</w:t>
            </w:r>
            <w:r w:rsidRPr="0000340D">
              <w:rPr>
                <w:rFonts w:ascii="Arial" w:hAnsi="Arial" w:cs="Arial"/>
                <w:spacing w:val="-3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місць.</w:t>
            </w:r>
          </w:p>
        </w:tc>
      </w:tr>
    </w:tbl>
    <w:p w14:paraId="4F5F5E71" w14:textId="77777777" w:rsidR="00A5254A" w:rsidRPr="008C5CD5" w:rsidRDefault="00A5254A">
      <w:pPr>
        <w:pStyle w:val="a3"/>
        <w:spacing w:before="6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18B6ECA5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256"/>
        </w:tabs>
        <w:spacing w:before="0" w:line="288" w:lineRule="auto"/>
        <w:ind w:left="1255" w:hanging="423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Допускається передбачати один евакуаційний вихід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(двері):</w:t>
      </w:r>
    </w:p>
    <w:p w14:paraId="3CA13661" w14:textId="77777777" w:rsidR="00A5254A" w:rsidRPr="008C5CD5" w:rsidRDefault="007945B9" w:rsidP="0000340D">
      <w:pPr>
        <w:pStyle w:val="a3"/>
        <w:spacing w:before="160" w:line="288" w:lineRule="auto"/>
        <w:ind w:right="108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а) з розташованого на будь-якому (окрім цокольного, підвального, підземного)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поверсі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одночасним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перебуванням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ньому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більше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50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осіб, якщо відстань від найбільш віддаленої точки підлоги приміщення до вказаного виходу не перевищує 25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>м;</w:t>
      </w:r>
    </w:p>
    <w:p w14:paraId="0FB0092C" w14:textId="77777777" w:rsidR="00A5254A" w:rsidRPr="008C5CD5" w:rsidRDefault="007945B9" w:rsidP="0000340D">
      <w:pPr>
        <w:pStyle w:val="a3"/>
        <w:spacing w:before="1" w:line="288" w:lineRule="auto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б)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одноповерхового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загальною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площею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більше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300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00340D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8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чисельності працюючих у всіх приміщеннях будинку не більше 50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осіб;</w:t>
      </w:r>
    </w:p>
    <w:p w14:paraId="6F5C9FF8" w14:textId="77777777" w:rsidR="00A5254A" w:rsidRPr="008C5CD5" w:rsidRDefault="007945B9" w:rsidP="0000340D">
      <w:pPr>
        <w:pStyle w:val="a3"/>
        <w:spacing w:line="288" w:lineRule="auto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в) з будь-якого поверху будинку умовною висотою до 26,5 м (включно), ступінь вогнестійкості якого, кількість поверхів і кількість евакуйованих із найбільш населеного поверху відповідають вимогам таблиці 11 при облаштуванні другого виходу з цього поверху на сходи СЗ, що виконуються згідно із ДБН В.1.1-7.</w:t>
      </w:r>
    </w:p>
    <w:p w14:paraId="4F71D5C5" w14:textId="77777777" w:rsidR="00A5254A" w:rsidRPr="008C5CD5" w:rsidRDefault="007945B9">
      <w:pPr>
        <w:pStyle w:val="110"/>
        <w:spacing w:before="1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11</w:t>
      </w:r>
    </w:p>
    <w:p w14:paraId="5D22B6F7" w14:textId="77777777" w:rsidR="00A5254A" w:rsidRPr="008C5CD5" w:rsidRDefault="00A5254A">
      <w:pPr>
        <w:pStyle w:val="a3"/>
        <w:spacing w:before="4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2400"/>
        <w:gridCol w:w="2429"/>
        <w:gridCol w:w="2390"/>
      </w:tblGrid>
      <w:tr w:rsidR="00A5254A" w:rsidRPr="00DC764B" w14:paraId="2454C416" w14:textId="77777777">
        <w:trPr>
          <w:trHeight w:hRule="exact" w:val="658"/>
        </w:trPr>
        <w:tc>
          <w:tcPr>
            <w:tcW w:w="2371" w:type="dxa"/>
            <w:vMerge w:val="restart"/>
          </w:tcPr>
          <w:p w14:paraId="17D1F7C0" w14:textId="77777777" w:rsidR="00A5254A" w:rsidRPr="008C5CD5" w:rsidRDefault="007945B9">
            <w:pPr>
              <w:pStyle w:val="TableParagraph"/>
              <w:spacing w:before="161" w:line="240" w:lineRule="auto"/>
              <w:ind w:left="307" w:right="31" w:hanging="25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Ступінь вогнестій- кості будинків</w:t>
            </w:r>
          </w:p>
        </w:tc>
        <w:tc>
          <w:tcPr>
            <w:tcW w:w="7219" w:type="dxa"/>
            <w:gridSpan w:val="3"/>
          </w:tcPr>
          <w:p w14:paraId="6D1A484E" w14:textId="77777777" w:rsidR="00A5254A" w:rsidRPr="008C5CD5" w:rsidRDefault="007945B9">
            <w:pPr>
              <w:pStyle w:val="TableParagraph"/>
              <w:spacing w:line="240" w:lineRule="auto"/>
              <w:ind w:left="1821" w:right="35" w:hanging="1764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Гранична кількість осіб, що евакуюються з одного поверху будинку за кількості поверхів</w:t>
            </w:r>
          </w:p>
        </w:tc>
      </w:tr>
      <w:tr w:rsidR="00A5254A" w:rsidRPr="008C5CD5" w14:paraId="5EEE1A0A" w14:textId="77777777">
        <w:trPr>
          <w:trHeight w:hRule="exact" w:val="338"/>
        </w:trPr>
        <w:tc>
          <w:tcPr>
            <w:tcW w:w="2371" w:type="dxa"/>
            <w:vMerge/>
          </w:tcPr>
          <w:p w14:paraId="62F33B42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400" w:type="dxa"/>
          </w:tcPr>
          <w:p w14:paraId="283546D1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29" w:type="dxa"/>
          </w:tcPr>
          <w:p w14:paraId="1EEA92B9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90" w:type="dxa"/>
          </w:tcPr>
          <w:p w14:paraId="280B9209" w14:textId="77777777" w:rsidR="00A5254A" w:rsidRPr="008C5CD5" w:rsidRDefault="007945B9">
            <w:pPr>
              <w:pStyle w:val="TableParagraph"/>
              <w:ind w:left="576" w:right="5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 і більше</w:t>
            </w:r>
          </w:p>
        </w:tc>
      </w:tr>
      <w:tr w:rsidR="00A5254A" w:rsidRPr="008C5CD5" w14:paraId="6D27319A" w14:textId="77777777">
        <w:trPr>
          <w:trHeight w:hRule="exact" w:val="336"/>
        </w:trPr>
        <w:tc>
          <w:tcPr>
            <w:tcW w:w="2371" w:type="dxa"/>
          </w:tcPr>
          <w:p w14:paraId="6F69E95E" w14:textId="77777777" w:rsidR="00A5254A" w:rsidRPr="008C5CD5" w:rsidRDefault="007945B9">
            <w:pPr>
              <w:pStyle w:val="TableParagraph"/>
              <w:ind w:left="748" w:right="7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 і ІІ</w:t>
            </w:r>
          </w:p>
        </w:tc>
        <w:tc>
          <w:tcPr>
            <w:tcW w:w="2400" w:type="dxa"/>
          </w:tcPr>
          <w:p w14:paraId="4D2A9F07" w14:textId="77777777" w:rsidR="00A5254A" w:rsidRPr="008C5CD5" w:rsidRDefault="007945B9">
            <w:pPr>
              <w:pStyle w:val="TableParagraph"/>
              <w:ind w:left="1034" w:right="10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2429" w:type="dxa"/>
          </w:tcPr>
          <w:p w14:paraId="7723AE53" w14:textId="77777777" w:rsidR="00A5254A" w:rsidRPr="008C5CD5" w:rsidRDefault="007945B9">
            <w:pPr>
              <w:pStyle w:val="TableParagraph"/>
              <w:ind w:left="1049" w:right="104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2390" w:type="dxa"/>
          </w:tcPr>
          <w:p w14:paraId="2EE39DBD" w14:textId="77777777" w:rsidR="00A5254A" w:rsidRPr="008C5CD5" w:rsidRDefault="007945B9">
            <w:pPr>
              <w:pStyle w:val="TableParagraph"/>
              <w:ind w:left="576" w:right="57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A5254A" w:rsidRPr="008C5CD5" w14:paraId="64C59426" w14:textId="77777777">
        <w:trPr>
          <w:trHeight w:hRule="exact" w:val="336"/>
        </w:trPr>
        <w:tc>
          <w:tcPr>
            <w:tcW w:w="2371" w:type="dxa"/>
          </w:tcPr>
          <w:p w14:paraId="13A6C7E6" w14:textId="77777777" w:rsidR="00A5254A" w:rsidRPr="008C5CD5" w:rsidRDefault="007945B9">
            <w:pPr>
              <w:pStyle w:val="TableParagraph"/>
              <w:ind w:left="748" w:right="7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III, IIІa</w:t>
            </w:r>
          </w:p>
        </w:tc>
        <w:tc>
          <w:tcPr>
            <w:tcW w:w="2400" w:type="dxa"/>
          </w:tcPr>
          <w:p w14:paraId="004F8C37" w14:textId="77777777" w:rsidR="00A5254A" w:rsidRPr="008C5CD5" w:rsidRDefault="007945B9">
            <w:pPr>
              <w:pStyle w:val="TableParagraph"/>
              <w:ind w:left="1034" w:right="10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2429" w:type="dxa"/>
          </w:tcPr>
          <w:p w14:paraId="06C2BC4D" w14:textId="77777777" w:rsidR="00A5254A" w:rsidRPr="008C5CD5" w:rsidRDefault="007945B9">
            <w:pPr>
              <w:pStyle w:val="TableParagraph"/>
              <w:ind w:left="1049" w:right="104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2390" w:type="dxa"/>
          </w:tcPr>
          <w:p w14:paraId="77BE90CA" w14:textId="77777777" w:rsidR="00A5254A" w:rsidRPr="008C5CD5" w:rsidRDefault="007945B9">
            <w:pPr>
              <w:pStyle w:val="TableParagraph"/>
              <w:ind w:left="576" w:right="57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A5254A" w:rsidRPr="008C5CD5" w14:paraId="66373742" w14:textId="77777777">
        <w:trPr>
          <w:trHeight w:hRule="exact" w:val="338"/>
        </w:trPr>
        <w:tc>
          <w:tcPr>
            <w:tcW w:w="2371" w:type="dxa"/>
          </w:tcPr>
          <w:p w14:paraId="0AD173C3" w14:textId="77777777" w:rsidR="00A5254A" w:rsidRPr="008C5CD5" w:rsidRDefault="007945B9">
            <w:pPr>
              <w:pStyle w:val="TableParagraph"/>
              <w:spacing w:line="317" w:lineRule="exact"/>
              <w:ind w:left="743" w:right="7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IV, V</w:t>
            </w:r>
          </w:p>
        </w:tc>
        <w:tc>
          <w:tcPr>
            <w:tcW w:w="2400" w:type="dxa"/>
          </w:tcPr>
          <w:p w14:paraId="2052C048" w14:textId="77777777" w:rsidR="00A5254A" w:rsidRPr="008C5CD5" w:rsidRDefault="007945B9">
            <w:pPr>
              <w:pStyle w:val="TableParagraph"/>
              <w:spacing w:line="317" w:lineRule="exact"/>
              <w:ind w:left="1034" w:right="10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429" w:type="dxa"/>
          </w:tcPr>
          <w:p w14:paraId="21A745BA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2390" w:type="dxa"/>
          </w:tcPr>
          <w:p w14:paraId="292AB38F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</w:tbl>
    <w:p w14:paraId="6F4FD5A9" w14:textId="77777777" w:rsidR="00A5254A" w:rsidRPr="008C5CD5" w:rsidRDefault="00A5254A">
      <w:pPr>
        <w:spacing w:line="317" w:lineRule="exact"/>
        <w:jc w:val="center"/>
        <w:rPr>
          <w:rFonts w:ascii="Arial" w:hAnsi="Arial" w:cs="Arial"/>
          <w:sz w:val="21"/>
          <w:szCs w:val="21"/>
        </w:rPr>
        <w:sectPr w:rsidR="00A5254A" w:rsidRPr="008C5CD5">
          <w:footerReference w:type="even" r:id="rId27"/>
          <w:footerReference w:type="default" r:id="rId28"/>
          <w:pgSz w:w="11910" w:h="16840"/>
          <w:pgMar w:top="940" w:right="1020" w:bottom="940" w:left="1020" w:header="725" w:footer="743" w:gutter="0"/>
          <w:cols w:space="720"/>
        </w:sectPr>
      </w:pPr>
    </w:p>
    <w:p w14:paraId="64C4A9CE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before="180" w:line="288" w:lineRule="auto"/>
        <w:ind w:right="107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 xml:space="preserve">Адміністративні і побутові приміщення можуть розміщуватися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вставках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і вбудовах виробничих будинків категорій В, Г і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Д.</w:t>
      </w:r>
    </w:p>
    <w:p w14:paraId="67B335F3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before="2" w:line="288" w:lineRule="auto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Кількість евакуйованих із санітарно-побутових і адміністративних приміщень повинна відповідати чисельності працюючих у зміну, а із залів їдалень, зборів і нарад - числу місць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залах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>, збільшеному на 25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%.</w:t>
      </w:r>
    </w:p>
    <w:p w14:paraId="61299D9E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before="8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Ширину проходів, коридорів та інших горизонтальних ділянок шляхів евакуації слід приймати з розрахунку, щоб щільність потоків евакуйованих не перевищувала 5 осіб на 1 м</w:t>
      </w:r>
      <w:r w:rsidRPr="0000340D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; при цьому ширину проходу в приміщенні слід приймати не менше 1 м, коридору або переходу в інший будинок - не менше 1,4 м, а за наявності в числі працюючих інвалідів, що користуються кріслами-колясками, - не менше 1,2 м і 1,8 м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відповідно.</w:t>
      </w:r>
    </w:p>
    <w:p w14:paraId="14909749" w14:textId="77777777" w:rsidR="00A5254A" w:rsidRPr="008C5CD5" w:rsidRDefault="007945B9" w:rsidP="0000340D">
      <w:pPr>
        <w:pStyle w:val="a3"/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Ширина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евакуаційного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виходу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коридору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сходову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клітку повинна бути встановлена залежно від кількості працюючих, що евакуюються через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цей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вихід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(але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="0000340D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0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>,9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м),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ширини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виходу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(дверей) в будинках ступенів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вогнестійкості:</w:t>
      </w:r>
    </w:p>
    <w:p w14:paraId="0A0879AE" w14:textId="77777777" w:rsidR="00A5254A" w:rsidRPr="008C5CD5" w:rsidRDefault="007945B9" w:rsidP="0000340D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І і </w:t>
      </w:r>
      <w:r w:rsidRPr="008C5CD5">
        <w:rPr>
          <w:rFonts w:ascii="Arial" w:hAnsi="Arial" w:cs="Arial"/>
          <w:sz w:val="21"/>
          <w:szCs w:val="21"/>
        </w:rPr>
        <w:t>II</w:t>
      </w:r>
      <w:r w:rsidRPr="008C5CD5">
        <w:rPr>
          <w:rFonts w:ascii="Arial" w:hAnsi="Arial" w:cs="Arial"/>
          <w:sz w:val="21"/>
          <w:szCs w:val="21"/>
          <w:lang w:val="ru-RU"/>
        </w:rPr>
        <w:t>.................................не більше 165 осіб</w:t>
      </w:r>
    </w:p>
    <w:p w14:paraId="0230B77F" w14:textId="77777777" w:rsidR="00A5254A" w:rsidRPr="008C5CD5" w:rsidRDefault="007945B9" w:rsidP="0000340D">
      <w:pPr>
        <w:pStyle w:val="a3"/>
        <w:spacing w:before="160" w:line="288" w:lineRule="auto"/>
        <w:ind w:left="8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</w:rPr>
        <w:t>III</w:t>
      </w:r>
      <w:r w:rsidRPr="008C5CD5">
        <w:rPr>
          <w:rFonts w:ascii="Arial" w:hAnsi="Arial" w:cs="Arial"/>
          <w:sz w:val="21"/>
          <w:szCs w:val="21"/>
          <w:lang w:val="ru-RU"/>
        </w:rPr>
        <w:t>, ІІІа, ІІІб .................... не більше 115 осіб</w:t>
      </w:r>
    </w:p>
    <w:p w14:paraId="21FC27DB" w14:textId="77777777" w:rsidR="00A5254A" w:rsidRPr="008C5CD5" w:rsidRDefault="007945B9" w:rsidP="0000340D">
      <w:pPr>
        <w:pStyle w:val="a3"/>
        <w:spacing w:before="160" w:line="288" w:lineRule="auto"/>
        <w:ind w:left="8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</w:rPr>
        <w:t>IV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</w:rPr>
        <w:t>IVa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</w:rPr>
        <w:t>V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....................... не більше 80 осіб.</w:t>
      </w:r>
    </w:p>
    <w:p w14:paraId="6191B02F" w14:textId="77777777" w:rsidR="00A5254A" w:rsidRPr="008C5CD5" w:rsidRDefault="007945B9" w:rsidP="0000340D">
      <w:pPr>
        <w:pStyle w:val="a3"/>
        <w:spacing w:before="163"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Ширина сходових маршів повинна бути не менше ширини виходу на сходову клітку з найбільш населеного поверху, але не менше:</w:t>
      </w:r>
    </w:p>
    <w:p w14:paraId="2D20F1B0" w14:textId="77777777" w:rsidR="00A5254A" w:rsidRPr="008C5CD5" w:rsidRDefault="007945B9" w:rsidP="0000340D">
      <w:pPr>
        <w:pStyle w:val="a4"/>
        <w:numPr>
          <w:ilvl w:val="0"/>
          <w:numId w:val="2"/>
        </w:numPr>
        <w:tabs>
          <w:tab w:val="left" w:pos="996"/>
          <w:tab w:val="left" w:pos="1593"/>
        </w:tabs>
        <w:spacing w:line="288" w:lineRule="auto"/>
        <w:ind w:hanging="163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1 м</w:t>
      </w:r>
      <w:r w:rsidRPr="008C5CD5">
        <w:rPr>
          <w:rFonts w:ascii="Arial" w:hAnsi="Arial" w:cs="Arial"/>
          <w:sz w:val="21"/>
          <w:szCs w:val="21"/>
          <w:lang w:val="ru-RU"/>
        </w:rPr>
        <w:tab/>
        <w:t>- для будинків з умовною висотою до 47 м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включно;</w:t>
      </w:r>
    </w:p>
    <w:p w14:paraId="63E4B504" w14:textId="77777777" w:rsidR="00A5254A" w:rsidRPr="008C5CD5" w:rsidRDefault="007945B9" w:rsidP="0000340D">
      <w:pPr>
        <w:pStyle w:val="a4"/>
        <w:numPr>
          <w:ilvl w:val="0"/>
          <w:numId w:val="2"/>
        </w:numPr>
        <w:tabs>
          <w:tab w:val="left" w:pos="996"/>
        </w:tabs>
        <w:spacing w:before="160" w:line="288" w:lineRule="auto"/>
        <w:ind w:hanging="163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1,2 м - для будинків з умовною висотою понад 47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5801509D" w14:textId="77777777" w:rsidR="00A5254A" w:rsidRPr="008C5CD5" w:rsidRDefault="007945B9" w:rsidP="0000340D">
      <w:pPr>
        <w:pStyle w:val="a3"/>
        <w:spacing w:before="162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 наявності у числі працюючих інвалідів із порушенням роботи опорно- рухового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апарата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ширина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евакуаційного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виходу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коридору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сходову клітку повинна бути не менше 0,9 м, ширина сходових маршів - не менше 1,35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457E8208" w14:textId="77777777" w:rsidR="00A5254A" w:rsidRPr="0000340D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before="180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0340D">
        <w:rPr>
          <w:rFonts w:ascii="Arial" w:hAnsi="Arial" w:cs="Arial"/>
          <w:sz w:val="21"/>
          <w:szCs w:val="21"/>
          <w:lang w:val="ru-RU"/>
        </w:rPr>
        <w:t>Відстань по коридору від дверей найбільш віддаленого</w:t>
      </w:r>
      <w:r w:rsidRPr="0000340D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00340D">
        <w:rPr>
          <w:rFonts w:ascii="Arial" w:hAnsi="Arial" w:cs="Arial"/>
          <w:sz w:val="21"/>
          <w:szCs w:val="21"/>
          <w:lang w:val="ru-RU"/>
        </w:rPr>
        <w:t>приміщення, розташованого між сходовими клітками або зовнішніми виходами (окрім туалетів, умивальних, душових, приміщень для куріння) до найближчого виходу</w:t>
      </w:r>
      <w:r w:rsidRPr="0000340D">
        <w:rPr>
          <w:rFonts w:ascii="Arial" w:hAnsi="Arial" w:cs="Arial"/>
          <w:spacing w:val="15"/>
          <w:sz w:val="21"/>
          <w:szCs w:val="21"/>
          <w:lang w:val="ru-RU"/>
        </w:rPr>
        <w:t xml:space="preserve"> </w:t>
      </w:r>
      <w:r w:rsidRPr="0000340D">
        <w:rPr>
          <w:rFonts w:ascii="Arial" w:hAnsi="Arial" w:cs="Arial"/>
          <w:sz w:val="21"/>
          <w:szCs w:val="21"/>
          <w:lang w:val="ru-RU"/>
        </w:rPr>
        <w:t>на</w:t>
      </w:r>
      <w:r w:rsidR="0000340D">
        <w:rPr>
          <w:rFonts w:ascii="Arial" w:hAnsi="Arial" w:cs="Arial"/>
          <w:sz w:val="21"/>
          <w:szCs w:val="21"/>
          <w:lang w:val="ru-RU"/>
        </w:rPr>
        <w:t xml:space="preserve"> </w:t>
      </w:r>
      <w:r w:rsidRPr="0000340D">
        <w:rPr>
          <w:rFonts w:ascii="Arial" w:hAnsi="Arial" w:cs="Arial"/>
          <w:sz w:val="21"/>
          <w:szCs w:val="21"/>
          <w:lang w:val="ru-RU"/>
        </w:rPr>
        <w:t>сходову клітку або назовні, не повинна перевищувати величини, вказаної в таблиці 12.</w:t>
      </w:r>
    </w:p>
    <w:p w14:paraId="214F556F" w14:textId="77777777" w:rsidR="00A5254A" w:rsidRPr="008C5CD5" w:rsidRDefault="007945B9" w:rsidP="0000340D">
      <w:pPr>
        <w:pStyle w:val="a3"/>
        <w:spacing w:before="2" w:line="288" w:lineRule="auto"/>
        <w:ind w:right="3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При перевищенні допустимих відстаней між сходовими клітками слід передбачати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вставках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і вбудовах незадимлювані сходові клітки типів Н2, Н3, Н4 у виробничих приміщеннях. При цьому допускається передбачати евакуаційні виходи з вказаних сходових кліток у будинках (приміщеннях) І - ІІІа ступенів вогнестійкості категорій Г і Д.</w:t>
      </w:r>
    </w:p>
    <w:p w14:paraId="7B8D45B5" w14:textId="77777777" w:rsidR="00A5254A" w:rsidRPr="008C5CD5" w:rsidRDefault="007945B9">
      <w:pPr>
        <w:pStyle w:val="110"/>
        <w:spacing w:before="13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12</w:t>
      </w:r>
    </w:p>
    <w:p w14:paraId="75B82E68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834"/>
        <w:gridCol w:w="1843"/>
        <w:gridCol w:w="1901"/>
        <w:gridCol w:w="2369"/>
      </w:tblGrid>
      <w:tr w:rsidR="00A5254A" w:rsidRPr="00DC764B" w14:paraId="5D1B3B40" w14:textId="77777777">
        <w:trPr>
          <w:trHeight w:hRule="exact" w:val="338"/>
        </w:trPr>
        <w:tc>
          <w:tcPr>
            <w:tcW w:w="1834" w:type="dxa"/>
            <w:vMerge w:val="restart"/>
          </w:tcPr>
          <w:p w14:paraId="35D93D26" w14:textId="77777777" w:rsidR="00A5254A" w:rsidRPr="008C5CD5" w:rsidRDefault="007945B9">
            <w:pPr>
              <w:pStyle w:val="TableParagraph"/>
              <w:spacing w:before="2" w:line="240" w:lineRule="auto"/>
              <w:ind w:left="235" w:right="151" w:hanging="7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Ступінь вог- нестійкості будинків</w:t>
            </w:r>
          </w:p>
        </w:tc>
        <w:tc>
          <w:tcPr>
            <w:tcW w:w="7946" w:type="dxa"/>
            <w:gridSpan w:val="4"/>
          </w:tcPr>
          <w:p w14:paraId="6A0BADE6" w14:textId="77777777" w:rsidR="00A5254A" w:rsidRPr="008C5CD5" w:rsidRDefault="007945B9">
            <w:pPr>
              <w:pStyle w:val="TableParagraph"/>
              <w:spacing w:line="317" w:lineRule="exact"/>
              <w:ind w:left="5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Відстань, м, при щільності людського потоку в коридорі,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люд./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м</w:t>
            </w:r>
            <w:r w:rsidRPr="0000340D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2</w:t>
            </w:r>
          </w:p>
        </w:tc>
      </w:tr>
      <w:tr w:rsidR="00A5254A" w:rsidRPr="008C5CD5" w14:paraId="56A347B5" w14:textId="77777777">
        <w:trPr>
          <w:trHeight w:hRule="exact" w:val="658"/>
        </w:trPr>
        <w:tc>
          <w:tcPr>
            <w:tcW w:w="1834" w:type="dxa"/>
            <w:vMerge/>
          </w:tcPr>
          <w:p w14:paraId="78BCF943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834" w:type="dxa"/>
          </w:tcPr>
          <w:p w14:paraId="04B37894" w14:textId="77777777" w:rsidR="00A5254A" w:rsidRPr="008C5CD5" w:rsidRDefault="007945B9">
            <w:pPr>
              <w:pStyle w:val="TableParagraph"/>
              <w:ind w:left="270" w:right="27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2</w:t>
            </w:r>
          </w:p>
          <w:p w14:paraId="74257558" w14:textId="77777777" w:rsidR="00A5254A" w:rsidRPr="008C5CD5" w:rsidRDefault="007945B9">
            <w:pPr>
              <w:pStyle w:val="TableParagraph"/>
              <w:spacing w:line="240" w:lineRule="auto"/>
              <w:ind w:left="273" w:right="27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(включно)</w:t>
            </w:r>
          </w:p>
        </w:tc>
        <w:tc>
          <w:tcPr>
            <w:tcW w:w="1843" w:type="dxa"/>
          </w:tcPr>
          <w:p w14:paraId="5C1397EB" w14:textId="77777777" w:rsidR="00A5254A" w:rsidRPr="008C5CD5" w:rsidRDefault="007945B9">
            <w:pPr>
              <w:pStyle w:val="TableParagraph"/>
              <w:ind w:left="131" w:righ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2 до 3</w:t>
            </w:r>
          </w:p>
          <w:p w14:paraId="76B80263" w14:textId="77777777" w:rsidR="00A5254A" w:rsidRPr="008C5CD5" w:rsidRDefault="007945B9">
            <w:pPr>
              <w:pStyle w:val="TableParagraph"/>
              <w:spacing w:line="240" w:lineRule="auto"/>
              <w:ind w:left="131" w:right="12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(включно)</w:t>
            </w:r>
          </w:p>
        </w:tc>
        <w:tc>
          <w:tcPr>
            <w:tcW w:w="1901" w:type="dxa"/>
          </w:tcPr>
          <w:p w14:paraId="0C407F03" w14:textId="77777777" w:rsidR="00A5254A" w:rsidRPr="008C5CD5" w:rsidRDefault="007945B9">
            <w:pPr>
              <w:pStyle w:val="TableParagraph"/>
              <w:ind w:left="158" w:right="15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3 до 4</w:t>
            </w:r>
          </w:p>
          <w:p w14:paraId="21555110" w14:textId="77777777" w:rsidR="00A5254A" w:rsidRPr="008C5CD5" w:rsidRDefault="007945B9">
            <w:pPr>
              <w:pStyle w:val="TableParagraph"/>
              <w:spacing w:line="240" w:lineRule="auto"/>
              <w:ind w:left="158" w:right="15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(включно)</w:t>
            </w:r>
          </w:p>
        </w:tc>
        <w:tc>
          <w:tcPr>
            <w:tcW w:w="2369" w:type="dxa"/>
          </w:tcPr>
          <w:p w14:paraId="6113846A" w14:textId="77777777" w:rsidR="00A5254A" w:rsidRPr="008C5CD5" w:rsidRDefault="007945B9">
            <w:pPr>
              <w:pStyle w:val="TableParagraph"/>
              <w:ind w:left="391" w:right="39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4 до 5</w:t>
            </w:r>
          </w:p>
          <w:p w14:paraId="44CBB9CA" w14:textId="77777777" w:rsidR="00A5254A" w:rsidRPr="008C5CD5" w:rsidRDefault="007945B9">
            <w:pPr>
              <w:pStyle w:val="TableParagraph"/>
              <w:spacing w:line="240" w:lineRule="auto"/>
              <w:ind w:left="391" w:right="38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(включно)</w:t>
            </w:r>
          </w:p>
        </w:tc>
      </w:tr>
      <w:tr w:rsidR="00A5254A" w:rsidRPr="008C5CD5" w14:paraId="278EA1E9" w14:textId="77777777">
        <w:trPr>
          <w:trHeight w:hRule="exact" w:val="338"/>
        </w:trPr>
        <w:tc>
          <w:tcPr>
            <w:tcW w:w="1834" w:type="dxa"/>
          </w:tcPr>
          <w:p w14:paraId="5102D5FA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І, II</w:t>
            </w:r>
          </w:p>
        </w:tc>
        <w:tc>
          <w:tcPr>
            <w:tcW w:w="1834" w:type="dxa"/>
          </w:tcPr>
          <w:p w14:paraId="74D7AEE2" w14:textId="77777777" w:rsidR="00A5254A" w:rsidRPr="008C5CD5" w:rsidRDefault="007945B9">
            <w:pPr>
              <w:pStyle w:val="TableParagraph"/>
              <w:spacing w:line="317" w:lineRule="exact"/>
              <w:ind w:left="77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1843" w:type="dxa"/>
          </w:tcPr>
          <w:p w14:paraId="115D16DB" w14:textId="77777777" w:rsidR="00A5254A" w:rsidRPr="008C5CD5" w:rsidRDefault="007945B9">
            <w:pPr>
              <w:pStyle w:val="TableParagraph"/>
              <w:spacing w:line="317" w:lineRule="exact"/>
              <w:ind w:left="77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901" w:type="dxa"/>
          </w:tcPr>
          <w:p w14:paraId="3B4281B0" w14:textId="77777777" w:rsidR="00A5254A" w:rsidRPr="008C5CD5" w:rsidRDefault="007945B9">
            <w:pPr>
              <w:pStyle w:val="TableParagraph"/>
              <w:spacing w:line="317" w:lineRule="exact"/>
              <w:ind w:left="158" w:right="15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2369" w:type="dxa"/>
          </w:tcPr>
          <w:p w14:paraId="01760446" w14:textId="77777777" w:rsidR="00A5254A" w:rsidRPr="008C5CD5" w:rsidRDefault="007945B9">
            <w:pPr>
              <w:pStyle w:val="TableParagraph"/>
              <w:spacing w:line="317" w:lineRule="exact"/>
              <w:ind w:left="391" w:right="3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A5254A" w:rsidRPr="008C5CD5" w14:paraId="397A2FCD" w14:textId="77777777">
        <w:trPr>
          <w:trHeight w:hRule="exact" w:val="336"/>
        </w:trPr>
        <w:tc>
          <w:tcPr>
            <w:tcW w:w="1834" w:type="dxa"/>
          </w:tcPr>
          <w:p w14:paraId="25E62F2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III, IIІa, ІІІб</w:t>
            </w:r>
          </w:p>
        </w:tc>
        <w:tc>
          <w:tcPr>
            <w:tcW w:w="1834" w:type="dxa"/>
          </w:tcPr>
          <w:p w14:paraId="0AAACEE9" w14:textId="77777777" w:rsidR="00A5254A" w:rsidRPr="008C5CD5" w:rsidRDefault="007945B9">
            <w:pPr>
              <w:pStyle w:val="TableParagraph"/>
              <w:ind w:left="77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843" w:type="dxa"/>
          </w:tcPr>
          <w:p w14:paraId="55D0682B" w14:textId="77777777" w:rsidR="00A5254A" w:rsidRPr="008C5CD5" w:rsidRDefault="007945B9">
            <w:pPr>
              <w:pStyle w:val="TableParagraph"/>
              <w:ind w:left="77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901" w:type="dxa"/>
          </w:tcPr>
          <w:p w14:paraId="37391F90" w14:textId="77777777" w:rsidR="00A5254A" w:rsidRPr="008C5CD5" w:rsidRDefault="007945B9">
            <w:pPr>
              <w:pStyle w:val="TableParagraph"/>
              <w:ind w:left="158" w:right="15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369" w:type="dxa"/>
          </w:tcPr>
          <w:p w14:paraId="257CA2B1" w14:textId="77777777" w:rsidR="00A5254A" w:rsidRPr="008C5CD5" w:rsidRDefault="007945B9">
            <w:pPr>
              <w:pStyle w:val="TableParagraph"/>
              <w:ind w:left="391" w:right="3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A5254A" w:rsidRPr="008C5CD5" w14:paraId="23846073" w14:textId="77777777">
        <w:trPr>
          <w:trHeight w:hRule="exact" w:val="338"/>
        </w:trPr>
        <w:tc>
          <w:tcPr>
            <w:tcW w:w="1834" w:type="dxa"/>
          </w:tcPr>
          <w:p w14:paraId="1F889A9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IV, IVa, V</w:t>
            </w:r>
          </w:p>
        </w:tc>
        <w:tc>
          <w:tcPr>
            <w:tcW w:w="1834" w:type="dxa"/>
          </w:tcPr>
          <w:p w14:paraId="569FB23A" w14:textId="77777777" w:rsidR="00A5254A" w:rsidRPr="008C5CD5" w:rsidRDefault="007945B9">
            <w:pPr>
              <w:pStyle w:val="TableParagraph"/>
              <w:ind w:left="77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1843" w:type="dxa"/>
          </w:tcPr>
          <w:p w14:paraId="47854252" w14:textId="77777777" w:rsidR="00A5254A" w:rsidRPr="008C5CD5" w:rsidRDefault="007945B9">
            <w:pPr>
              <w:pStyle w:val="TableParagraph"/>
              <w:ind w:left="77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901" w:type="dxa"/>
          </w:tcPr>
          <w:p w14:paraId="5E4E292A" w14:textId="77777777" w:rsidR="00A5254A" w:rsidRPr="008C5CD5" w:rsidRDefault="007945B9">
            <w:pPr>
              <w:pStyle w:val="TableParagraph"/>
              <w:ind w:left="158" w:right="15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369" w:type="dxa"/>
          </w:tcPr>
          <w:p w14:paraId="778E273E" w14:textId="77777777" w:rsidR="00A5254A" w:rsidRPr="008C5CD5" w:rsidRDefault="007945B9">
            <w:pPr>
              <w:pStyle w:val="TableParagraph"/>
              <w:ind w:left="391" w:right="3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A5254A" w:rsidRPr="00DC764B" w14:paraId="09A8488B" w14:textId="77777777" w:rsidTr="0000340D">
        <w:trPr>
          <w:trHeight w:hRule="exact" w:val="826"/>
        </w:trPr>
        <w:tc>
          <w:tcPr>
            <w:tcW w:w="9780" w:type="dxa"/>
            <w:gridSpan w:val="5"/>
          </w:tcPr>
          <w:p w14:paraId="2874D70C" w14:textId="77777777" w:rsidR="00A5254A" w:rsidRPr="0000340D" w:rsidRDefault="007945B9">
            <w:pPr>
              <w:pStyle w:val="TableParagrap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00340D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1.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За тупикового виходу вказані відстані збільшують удвічі.</w:t>
            </w:r>
          </w:p>
          <w:p w14:paraId="256AB4D6" w14:textId="77777777" w:rsidR="00A5254A" w:rsidRPr="008C5CD5" w:rsidRDefault="0000340D" w:rsidP="0000340D">
            <w:pPr>
              <w:pStyle w:val="TableParagraph"/>
              <w:spacing w:line="240" w:lineRule="auto"/>
              <w:ind w:left="1131" w:right="231" w:hanging="1131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</w:t>
            </w:r>
            <w:r w:rsidR="007945B9" w:rsidRPr="0000340D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2. </w:t>
            </w:r>
            <w:r w:rsidR="007945B9" w:rsidRPr="0000340D">
              <w:rPr>
                <w:rFonts w:ascii="Arial" w:hAnsi="Arial" w:cs="Arial"/>
                <w:sz w:val="19"/>
                <w:szCs w:val="19"/>
                <w:lang w:val="ru-RU"/>
              </w:rPr>
              <w:t xml:space="preserve">Щільність людського потоку в коридорі - відношення кількості людей, що евакуюють із приміщень </w:t>
            </w:r>
            <w:proofErr w:type="gramStart"/>
            <w:r w:rsidR="007945B9" w:rsidRPr="0000340D">
              <w:rPr>
                <w:rFonts w:ascii="Arial" w:hAnsi="Arial" w:cs="Arial"/>
                <w:sz w:val="19"/>
                <w:szCs w:val="19"/>
                <w:lang w:val="ru-RU"/>
              </w:rPr>
              <w:t>у коридор</w:t>
            </w:r>
            <w:proofErr w:type="gramEnd"/>
            <w:r w:rsidR="007945B9" w:rsidRPr="0000340D">
              <w:rPr>
                <w:rFonts w:ascii="Arial" w:hAnsi="Arial" w:cs="Arial"/>
                <w:sz w:val="19"/>
                <w:szCs w:val="19"/>
                <w:lang w:val="ru-RU"/>
              </w:rPr>
              <w:t xml:space="preserve">, до площі цього </w:t>
            </w:r>
            <w:proofErr w:type="gramStart"/>
            <w:r w:rsidR="007945B9" w:rsidRPr="0000340D">
              <w:rPr>
                <w:rFonts w:ascii="Arial" w:hAnsi="Arial" w:cs="Arial"/>
                <w:sz w:val="19"/>
                <w:szCs w:val="19"/>
                <w:lang w:val="ru-RU"/>
              </w:rPr>
              <w:t>ко- ридору</w:t>
            </w:r>
            <w:proofErr w:type="gramEnd"/>
            <w:r w:rsidR="007945B9" w:rsidRPr="0000340D"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</w:tc>
      </w:tr>
    </w:tbl>
    <w:p w14:paraId="17F3A4F6" w14:textId="77777777" w:rsidR="00A5254A" w:rsidRPr="008C5CD5" w:rsidRDefault="00A5254A">
      <w:pPr>
        <w:pStyle w:val="a3"/>
        <w:spacing w:before="3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790C2823" w14:textId="77777777" w:rsidR="00A5254A" w:rsidRDefault="007945B9" w:rsidP="0000340D">
      <w:pPr>
        <w:pStyle w:val="a4"/>
        <w:numPr>
          <w:ilvl w:val="1"/>
          <w:numId w:val="3"/>
        </w:numPr>
        <w:tabs>
          <w:tab w:val="left" w:pos="1282"/>
        </w:tabs>
        <w:spacing w:before="1" w:line="288" w:lineRule="auto"/>
        <w:ind w:left="113" w:right="312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Площа поверху або його частини між протипожежними стінами 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1-го </w:t>
      </w:r>
      <w:r w:rsidRPr="008C5CD5">
        <w:rPr>
          <w:rFonts w:ascii="Arial" w:hAnsi="Arial" w:cs="Arial"/>
          <w:sz w:val="21"/>
          <w:szCs w:val="21"/>
          <w:lang w:val="ru-RU"/>
        </w:rPr>
        <w:t>типу (далі - площа протипожежного відсіку) залежно від ступеня вогнестійкості і умовної висоти або поверховості будинків повинна бути не більше наведеної у таблиці</w:t>
      </w:r>
      <w:r w:rsidRPr="008C5CD5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13.</w:t>
      </w:r>
    </w:p>
    <w:p w14:paraId="626CBE73" w14:textId="77777777" w:rsidR="0000340D" w:rsidRDefault="0000340D">
      <w:pPr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br w:type="page"/>
      </w:r>
    </w:p>
    <w:p w14:paraId="00D325D0" w14:textId="77777777" w:rsidR="00A5254A" w:rsidRPr="008C5CD5" w:rsidRDefault="007945B9">
      <w:pPr>
        <w:pStyle w:val="110"/>
        <w:spacing w:before="13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lastRenderedPageBreak/>
        <w:t>Таблиця 13</w:t>
      </w:r>
    </w:p>
    <w:p w14:paraId="3F5E3C7B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498"/>
        <w:gridCol w:w="1344"/>
        <w:gridCol w:w="1219"/>
        <w:gridCol w:w="1248"/>
        <w:gridCol w:w="1248"/>
        <w:gridCol w:w="1699"/>
      </w:tblGrid>
      <w:tr w:rsidR="00A5254A" w:rsidRPr="00DC764B" w14:paraId="6AE162D3" w14:textId="77777777">
        <w:trPr>
          <w:trHeight w:hRule="exact" w:val="336"/>
        </w:trPr>
        <w:tc>
          <w:tcPr>
            <w:tcW w:w="1382" w:type="dxa"/>
            <w:vMerge w:val="restart"/>
          </w:tcPr>
          <w:p w14:paraId="1D432310" w14:textId="77777777" w:rsidR="00A5254A" w:rsidRPr="008C5CD5" w:rsidRDefault="007945B9">
            <w:pPr>
              <w:pStyle w:val="TableParagraph"/>
              <w:spacing w:before="163" w:line="240" w:lineRule="auto"/>
              <w:ind w:left="69" w:right="64" w:hanging="2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Ступінь вогнестій- кості бу- динку</w:t>
            </w:r>
          </w:p>
        </w:tc>
        <w:tc>
          <w:tcPr>
            <w:tcW w:w="1498" w:type="dxa"/>
            <w:vMerge w:val="restart"/>
          </w:tcPr>
          <w:p w14:paraId="33A4DCBA" w14:textId="77777777" w:rsidR="00A5254A" w:rsidRPr="008C5CD5" w:rsidRDefault="007945B9">
            <w:pPr>
              <w:pStyle w:val="TableParagraph"/>
              <w:spacing w:line="240" w:lineRule="auto"/>
              <w:ind w:left="88" w:right="82" w:hanging="5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Найбільша умовна ви- сота (або поверхо- вість)</w:t>
            </w:r>
          </w:p>
        </w:tc>
        <w:tc>
          <w:tcPr>
            <w:tcW w:w="6758" w:type="dxa"/>
            <w:gridSpan w:val="5"/>
          </w:tcPr>
          <w:p w14:paraId="56B4A316" w14:textId="77777777" w:rsidR="00A5254A" w:rsidRPr="008C5CD5" w:rsidRDefault="007945B9">
            <w:pPr>
              <w:pStyle w:val="TableParagraph"/>
              <w:ind w:left="57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Площа протипожежного відсіку, м</w:t>
            </w:r>
            <w:r w:rsidRPr="00831A65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, у будинку</w:t>
            </w:r>
          </w:p>
        </w:tc>
      </w:tr>
      <w:tr w:rsidR="00A5254A" w:rsidRPr="008C5CD5" w14:paraId="20536EC5" w14:textId="77777777">
        <w:trPr>
          <w:trHeight w:hRule="exact" w:val="1303"/>
        </w:trPr>
        <w:tc>
          <w:tcPr>
            <w:tcW w:w="1382" w:type="dxa"/>
            <w:vMerge/>
          </w:tcPr>
          <w:p w14:paraId="63991EB4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498" w:type="dxa"/>
            <w:vMerge/>
          </w:tcPr>
          <w:p w14:paraId="043BC88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344" w:type="dxa"/>
          </w:tcPr>
          <w:p w14:paraId="048843BA" w14:textId="77777777" w:rsidR="00A5254A" w:rsidRPr="008C5CD5" w:rsidRDefault="00A5254A">
            <w:pPr>
              <w:pStyle w:val="TableParagraph"/>
              <w:spacing w:before="6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7A9AECE4" w14:textId="77777777" w:rsidR="00A5254A" w:rsidRPr="008C5CD5" w:rsidRDefault="007945B9">
            <w:pPr>
              <w:pStyle w:val="TableParagraph"/>
              <w:spacing w:line="240" w:lineRule="auto"/>
              <w:ind w:left="160" w:right="38" w:hanging="10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однопове- рховому</w:t>
            </w:r>
          </w:p>
        </w:tc>
        <w:tc>
          <w:tcPr>
            <w:tcW w:w="1219" w:type="dxa"/>
          </w:tcPr>
          <w:p w14:paraId="247EDB1E" w14:textId="77777777" w:rsidR="00A5254A" w:rsidRPr="008C5CD5" w:rsidRDefault="00A5254A">
            <w:pPr>
              <w:pStyle w:val="TableParagraph"/>
              <w:spacing w:before="6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1A8E424" w14:textId="77777777" w:rsidR="00A5254A" w:rsidRPr="008C5CD5" w:rsidRDefault="007945B9">
            <w:pPr>
              <w:pStyle w:val="TableParagraph"/>
              <w:spacing w:line="240" w:lineRule="auto"/>
              <w:ind w:left="98" w:right="54" w:hanging="2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двопове- рховому</w:t>
            </w:r>
          </w:p>
        </w:tc>
        <w:tc>
          <w:tcPr>
            <w:tcW w:w="1248" w:type="dxa"/>
          </w:tcPr>
          <w:p w14:paraId="3745158A" w14:textId="77777777" w:rsidR="00A5254A" w:rsidRPr="008C5CD5" w:rsidRDefault="007945B9">
            <w:pPr>
              <w:pStyle w:val="TableParagraph"/>
              <w:spacing w:before="156" w:line="322" w:lineRule="exact"/>
              <w:ind w:left="19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3-5-по-</w:t>
            </w:r>
          </w:p>
          <w:p w14:paraId="70582E84" w14:textId="77777777" w:rsidR="00A5254A" w:rsidRPr="008C5CD5" w:rsidRDefault="007945B9">
            <w:pPr>
              <w:pStyle w:val="TableParagraph"/>
              <w:spacing w:line="240" w:lineRule="auto"/>
              <w:ind w:left="321" w:right="166" w:hanging="13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вер-хо- вому</w:t>
            </w:r>
          </w:p>
        </w:tc>
        <w:tc>
          <w:tcPr>
            <w:tcW w:w="1248" w:type="dxa"/>
          </w:tcPr>
          <w:p w14:paraId="01FD6090" w14:textId="77777777" w:rsidR="00A5254A" w:rsidRPr="008C5CD5" w:rsidRDefault="007945B9">
            <w:pPr>
              <w:pStyle w:val="TableParagraph"/>
              <w:spacing w:before="156" w:line="322" w:lineRule="exact"/>
              <w:ind w:left="19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6-9-по-</w:t>
            </w:r>
          </w:p>
          <w:p w14:paraId="706E2949" w14:textId="77777777" w:rsidR="00A5254A" w:rsidRPr="008C5CD5" w:rsidRDefault="007945B9">
            <w:pPr>
              <w:pStyle w:val="TableParagraph"/>
              <w:spacing w:line="240" w:lineRule="auto"/>
              <w:ind w:left="321" w:right="166" w:hanging="13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вер-хо- вому</w:t>
            </w:r>
          </w:p>
        </w:tc>
        <w:tc>
          <w:tcPr>
            <w:tcW w:w="1699" w:type="dxa"/>
          </w:tcPr>
          <w:p w14:paraId="4D32BF78" w14:textId="77777777" w:rsidR="00A5254A" w:rsidRPr="008C5CD5" w:rsidRDefault="007945B9">
            <w:pPr>
              <w:pStyle w:val="TableParagraph"/>
              <w:spacing w:line="240" w:lineRule="auto"/>
              <w:ind w:left="47" w:right="4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Умовною ви- сотою понад 26,5 м до</w:t>
            </w:r>
          </w:p>
          <w:p w14:paraId="2EE8495E" w14:textId="77777777" w:rsidR="00A5254A" w:rsidRPr="008C5CD5" w:rsidRDefault="007945B9">
            <w:pPr>
              <w:pStyle w:val="TableParagraph"/>
              <w:spacing w:before="4" w:line="322" w:lineRule="exact"/>
              <w:ind w:left="45" w:right="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73,5 м</w:t>
            </w:r>
          </w:p>
        </w:tc>
      </w:tr>
      <w:tr w:rsidR="00A5254A" w:rsidRPr="008C5CD5" w14:paraId="16134E52" w14:textId="77777777">
        <w:trPr>
          <w:trHeight w:hRule="exact" w:val="338"/>
        </w:trPr>
        <w:tc>
          <w:tcPr>
            <w:tcW w:w="1382" w:type="dxa"/>
          </w:tcPr>
          <w:p w14:paraId="3BCD4A51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</w:t>
            </w:r>
          </w:p>
        </w:tc>
        <w:tc>
          <w:tcPr>
            <w:tcW w:w="1498" w:type="dxa"/>
          </w:tcPr>
          <w:p w14:paraId="4DA8DB98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73,5 м</w:t>
            </w:r>
          </w:p>
        </w:tc>
        <w:tc>
          <w:tcPr>
            <w:tcW w:w="1344" w:type="dxa"/>
          </w:tcPr>
          <w:p w14:paraId="61FD2BB6" w14:textId="77777777" w:rsidR="00A5254A" w:rsidRPr="008C5CD5" w:rsidRDefault="007945B9">
            <w:pPr>
              <w:pStyle w:val="TableParagraph"/>
              <w:spacing w:line="317" w:lineRule="exact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6000</w:t>
            </w:r>
          </w:p>
        </w:tc>
        <w:tc>
          <w:tcPr>
            <w:tcW w:w="1219" w:type="dxa"/>
          </w:tcPr>
          <w:p w14:paraId="4882C89F" w14:textId="77777777" w:rsidR="00A5254A" w:rsidRPr="008C5CD5" w:rsidRDefault="007945B9">
            <w:pPr>
              <w:pStyle w:val="TableParagraph"/>
              <w:spacing w:line="317" w:lineRule="exact"/>
              <w:ind w:left="303" w:right="3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5000</w:t>
            </w:r>
          </w:p>
        </w:tc>
        <w:tc>
          <w:tcPr>
            <w:tcW w:w="1248" w:type="dxa"/>
          </w:tcPr>
          <w:p w14:paraId="5C575DFE" w14:textId="77777777" w:rsidR="00A5254A" w:rsidRPr="008C5CD5" w:rsidRDefault="007945B9">
            <w:pPr>
              <w:pStyle w:val="TableParagraph"/>
              <w:spacing w:line="317" w:lineRule="exact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5000</w:t>
            </w:r>
          </w:p>
        </w:tc>
        <w:tc>
          <w:tcPr>
            <w:tcW w:w="1248" w:type="dxa"/>
          </w:tcPr>
          <w:p w14:paraId="1EBDB823" w14:textId="77777777" w:rsidR="00A5254A" w:rsidRPr="008C5CD5" w:rsidRDefault="007945B9">
            <w:pPr>
              <w:pStyle w:val="TableParagraph"/>
              <w:spacing w:line="317" w:lineRule="exact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5000</w:t>
            </w:r>
          </w:p>
        </w:tc>
        <w:tc>
          <w:tcPr>
            <w:tcW w:w="1699" w:type="dxa"/>
          </w:tcPr>
          <w:p w14:paraId="6F4DC88A" w14:textId="77777777" w:rsidR="00A5254A" w:rsidRPr="008C5CD5" w:rsidRDefault="007945B9">
            <w:pPr>
              <w:pStyle w:val="TableParagraph"/>
              <w:spacing w:line="317" w:lineRule="exact"/>
              <w:ind w:left="43" w:right="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2500</w:t>
            </w:r>
          </w:p>
        </w:tc>
      </w:tr>
      <w:tr w:rsidR="00A5254A" w:rsidRPr="008C5CD5" w14:paraId="778BF152" w14:textId="77777777">
        <w:trPr>
          <w:trHeight w:hRule="exact" w:val="336"/>
        </w:trPr>
        <w:tc>
          <w:tcPr>
            <w:tcW w:w="1382" w:type="dxa"/>
          </w:tcPr>
          <w:p w14:paraId="7DB060C0" w14:textId="77777777" w:rsidR="00A5254A" w:rsidRPr="008C5CD5" w:rsidRDefault="007945B9">
            <w:pPr>
              <w:pStyle w:val="TableParagraph"/>
              <w:ind w:left="452" w:right="45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</w:t>
            </w:r>
          </w:p>
        </w:tc>
        <w:tc>
          <w:tcPr>
            <w:tcW w:w="1498" w:type="dxa"/>
          </w:tcPr>
          <w:p w14:paraId="727C9218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47 м</w:t>
            </w:r>
          </w:p>
        </w:tc>
        <w:tc>
          <w:tcPr>
            <w:tcW w:w="1344" w:type="dxa"/>
          </w:tcPr>
          <w:p w14:paraId="2FFD95BC" w14:textId="77777777" w:rsidR="00A5254A" w:rsidRPr="008C5CD5" w:rsidRDefault="007945B9">
            <w:pPr>
              <w:pStyle w:val="TableParagraph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6000</w:t>
            </w:r>
          </w:p>
        </w:tc>
        <w:tc>
          <w:tcPr>
            <w:tcW w:w="1219" w:type="dxa"/>
          </w:tcPr>
          <w:p w14:paraId="2E66203E" w14:textId="77777777" w:rsidR="00A5254A" w:rsidRPr="008C5CD5" w:rsidRDefault="007945B9">
            <w:pPr>
              <w:pStyle w:val="TableParagraph"/>
              <w:ind w:left="303" w:right="3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4000</w:t>
            </w:r>
          </w:p>
        </w:tc>
        <w:tc>
          <w:tcPr>
            <w:tcW w:w="1248" w:type="dxa"/>
          </w:tcPr>
          <w:p w14:paraId="1EEFC749" w14:textId="77777777" w:rsidR="00A5254A" w:rsidRPr="008C5CD5" w:rsidRDefault="007945B9">
            <w:pPr>
              <w:pStyle w:val="TableParagraph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4000</w:t>
            </w:r>
          </w:p>
        </w:tc>
        <w:tc>
          <w:tcPr>
            <w:tcW w:w="1248" w:type="dxa"/>
          </w:tcPr>
          <w:p w14:paraId="6FBD1069" w14:textId="77777777" w:rsidR="00A5254A" w:rsidRPr="008C5CD5" w:rsidRDefault="007945B9">
            <w:pPr>
              <w:pStyle w:val="TableParagraph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4000</w:t>
            </w:r>
          </w:p>
        </w:tc>
        <w:tc>
          <w:tcPr>
            <w:tcW w:w="1699" w:type="dxa"/>
          </w:tcPr>
          <w:p w14:paraId="432B84A1" w14:textId="77777777" w:rsidR="00A5254A" w:rsidRPr="008C5CD5" w:rsidRDefault="007945B9">
            <w:pPr>
              <w:pStyle w:val="TableParagraph"/>
              <w:ind w:left="43" w:right="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2200</w:t>
            </w:r>
          </w:p>
        </w:tc>
      </w:tr>
      <w:tr w:rsidR="00A5254A" w:rsidRPr="008C5CD5" w14:paraId="7A06CF58" w14:textId="77777777">
        <w:trPr>
          <w:trHeight w:hRule="exact" w:val="338"/>
        </w:trPr>
        <w:tc>
          <w:tcPr>
            <w:tcW w:w="1382" w:type="dxa"/>
          </w:tcPr>
          <w:p w14:paraId="4EB5D904" w14:textId="77777777" w:rsidR="00A5254A" w:rsidRPr="008C5CD5" w:rsidRDefault="007945B9">
            <w:pPr>
              <w:pStyle w:val="TableParagraph"/>
              <w:ind w:left="453" w:right="45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III</w:t>
            </w:r>
          </w:p>
        </w:tc>
        <w:tc>
          <w:tcPr>
            <w:tcW w:w="1498" w:type="dxa"/>
          </w:tcPr>
          <w:p w14:paraId="31533C9B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 поверхів</w:t>
            </w:r>
          </w:p>
        </w:tc>
        <w:tc>
          <w:tcPr>
            <w:tcW w:w="1344" w:type="dxa"/>
          </w:tcPr>
          <w:p w14:paraId="6148CB17" w14:textId="77777777" w:rsidR="00A5254A" w:rsidRPr="008C5CD5" w:rsidRDefault="007945B9">
            <w:pPr>
              <w:pStyle w:val="TableParagraph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3000</w:t>
            </w:r>
          </w:p>
        </w:tc>
        <w:tc>
          <w:tcPr>
            <w:tcW w:w="1219" w:type="dxa"/>
          </w:tcPr>
          <w:p w14:paraId="40A427D1" w14:textId="77777777" w:rsidR="00A5254A" w:rsidRPr="008C5CD5" w:rsidRDefault="007945B9">
            <w:pPr>
              <w:pStyle w:val="TableParagraph"/>
              <w:ind w:left="303" w:right="3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48" w:type="dxa"/>
          </w:tcPr>
          <w:p w14:paraId="74985D6E" w14:textId="77777777" w:rsidR="00A5254A" w:rsidRPr="008C5CD5" w:rsidRDefault="007945B9">
            <w:pPr>
              <w:pStyle w:val="TableParagraph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1200</w:t>
            </w:r>
          </w:p>
        </w:tc>
        <w:tc>
          <w:tcPr>
            <w:tcW w:w="1248" w:type="dxa"/>
          </w:tcPr>
          <w:p w14:paraId="1445435E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4036311C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429C76C0" w14:textId="77777777">
        <w:trPr>
          <w:trHeight w:hRule="exact" w:val="336"/>
        </w:trPr>
        <w:tc>
          <w:tcPr>
            <w:tcW w:w="1382" w:type="dxa"/>
          </w:tcPr>
          <w:p w14:paraId="724D4A71" w14:textId="77777777" w:rsidR="00A5254A" w:rsidRPr="008C5CD5" w:rsidRDefault="007945B9">
            <w:pPr>
              <w:pStyle w:val="TableParagraph"/>
              <w:ind w:left="453" w:right="45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IlІa</w:t>
            </w:r>
          </w:p>
        </w:tc>
        <w:tc>
          <w:tcPr>
            <w:tcW w:w="1498" w:type="dxa"/>
          </w:tcPr>
          <w:p w14:paraId="1A2DCB6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 поверхи</w:t>
            </w:r>
          </w:p>
        </w:tc>
        <w:tc>
          <w:tcPr>
            <w:tcW w:w="1344" w:type="dxa"/>
          </w:tcPr>
          <w:p w14:paraId="69E14672" w14:textId="77777777" w:rsidR="00A5254A" w:rsidRPr="008C5CD5" w:rsidRDefault="007945B9">
            <w:pPr>
              <w:pStyle w:val="TableParagraph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2500</w:t>
            </w:r>
          </w:p>
        </w:tc>
        <w:tc>
          <w:tcPr>
            <w:tcW w:w="1219" w:type="dxa"/>
          </w:tcPr>
          <w:p w14:paraId="02587250" w14:textId="77777777" w:rsidR="00A5254A" w:rsidRPr="008C5CD5" w:rsidRDefault="007945B9">
            <w:pPr>
              <w:pStyle w:val="TableParagraph"/>
              <w:ind w:left="303" w:right="3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1400</w:t>
            </w:r>
          </w:p>
        </w:tc>
        <w:tc>
          <w:tcPr>
            <w:tcW w:w="1248" w:type="dxa"/>
          </w:tcPr>
          <w:p w14:paraId="162613F3" w14:textId="77777777" w:rsidR="00A5254A" w:rsidRPr="008C5CD5" w:rsidRDefault="007945B9">
            <w:pPr>
              <w:pStyle w:val="TableParagraph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1200</w:t>
            </w:r>
          </w:p>
        </w:tc>
        <w:tc>
          <w:tcPr>
            <w:tcW w:w="1248" w:type="dxa"/>
          </w:tcPr>
          <w:p w14:paraId="4DD7FD30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7218F5D9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7B5D0D9E" w14:textId="77777777">
        <w:trPr>
          <w:trHeight w:hRule="exact" w:val="336"/>
        </w:trPr>
        <w:tc>
          <w:tcPr>
            <w:tcW w:w="1382" w:type="dxa"/>
          </w:tcPr>
          <w:p w14:paraId="07847367" w14:textId="77777777" w:rsidR="00A5254A" w:rsidRPr="008C5CD5" w:rsidRDefault="007945B9">
            <w:pPr>
              <w:pStyle w:val="TableParagraph"/>
              <w:ind w:left="453" w:right="45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ІІІб</w:t>
            </w:r>
          </w:p>
        </w:tc>
        <w:tc>
          <w:tcPr>
            <w:tcW w:w="1498" w:type="dxa"/>
          </w:tcPr>
          <w:p w14:paraId="7F4BED1D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 поверх</w:t>
            </w:r>
          </w:p>
        </w:tc>
        <w:tc>
          <w:tcPr>
            <w:tcW w:w="1344" w:type="dxa"/>
          </w:tcPr>
          <w:p w14:paraId="1ED4624E" w14:textId="77777777" w:rsidR="00A5254A" w:rsidRPr="008C5CD5" w:rsidRDefault="007945B9">
            <w:pPr>
              <w:pStyle w:val="TableParagraph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19" w:type="dxa"/>
          </w:tcPr>
          <w:p w14:paraId="54CC0C0C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32F70DAA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4AD3FC69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41873730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1C169744" w14:textId="77777777">
        <w:trPr>
          <w:trHeight w:hRule="exact" w:val="338"/>
        </w:trPr>
        <w:tc>
          <w:tcPr>
            <w:tcW w:w="1382" w:type="dxa"/>
          </w:tcPr>
          <w:p w14:paraId="3BE056CB" w14:textId="77777777" w:rsidR="00A5254A" w:rsidRPr="008C5CD5" w:rsidRDefault="007945B9">
            <w:pPr>
              <w:pStyle w:val="TableParagraph"/>
              <w:spacing w:line="317" w:lineRule="exact"/>
              <w:ind w:left="453" w:right="4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IV</w:t>
            </w:r>
          </w:p>
        </w:tc>
        <w:tc>
          <w:tcPr>
            <w:tcW w:w="1498" w:type="dxa"/>
          </w:tcPr>
          <w:p w14:paraId="286E6EE8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 поверхи</w:t>
            </w:r>
          </w:p>
        </w:tc>
        <w:tc>
          <w:tcPr>
            <w:tcW w:w="1344" w:type="dxa"/>
          </w:tcPr>
          <w:p w14:paraId="2FA186DC" w14:textId="77777777" w:rsidR="00A5254A" w:rsidRPr="008C5CD5" w:rsidRDefault="007945B9">
            <w:pPr>
              <w:pStyle w:val="TableParagraph"/>
              <w:spacing w:line="317" w:lineRule="exact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19" w:type="dxa"/>
          </w:tcPr>
          <w:p w14:paraId="62BF71D3" w14:textId="77777777" w:rsidR="00A5254A" w:rsidRPr="008C5CD5" w:rsidRDefault="007945B9">
            <w:pPr>
              <w:pStyle w:val="TableParagraph"/>
              <w:spacing w:line="317" w:lineRule="exact"/>
              <w:ind w:left="303" w:right="3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1400</w:t>
            </w:r>
          </w:p>
        </w:tc>
        <w:tc>
          <w:tcPr>
            <w:tcW w:w="1248" w:type="dxa"/>
          </w:tcPr>
          <w:p w14:paraId="657E8590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41D6E451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6C01CCB1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422440B1" w14:textId="77777777">
        <w:trPr>
          <w:trHeight w:hRule="exact" w:val="336"/>
        </w:trPr>
        <w:tc>
          <w:tcPr>
            <w:tcW w:w="1382" w:type="dxa"/>
          </w:tcPr>
          <w:p w14:paraId="29B5D403" w14:textId="77777777" w:rsidR="00A5254A" w:rsidRPr="008C5CD5" w:rsidRDefault="007945B9">
            <w:pPr>
              <w:pStyle w:val="TableParagraph"/>
              <w:ind w:left="453" w:right="45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IVa</w:t>
            </w:r>
          </w:p>
        </w:tc>
        <w:tc>
          <w:tcPr>
            <w:tcW w:w="1498" w:type="dxa"/>
          </w:tcPr>
          <w:p w14:paraId="3F93356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 поверх</w:t>
            </w:r>
          </w:p>
        </w:tc>
        <w:tc>
          <w:tcPr>
            <w:tcW w:w="1344" w:type="dxa"/>
          </w:tcPr>
          <w:p w14:paraId="0D759B99" w14:textId="77777777" w:rsidR="00A5254A" w:rsidRPr="008C5CD5" w:rsidRDefault="007945B9">
            <w:pPr>
              <w:pStyle w:val="TableParagraph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219" w:type="dxa"/>
          </w:tcPr>
          <w:p w14:paraId="73DEFFDD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4D0AC5D5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315462A8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0D599E8D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831A65" w:rsidRPr="008C5CD5" w14:paraId="4A9D86D3" w14:textId="77777777">
        <w:trPr>
          <w:trHeight w:hRule="exact" w:val="336"/>
        </w:trPr>
        <w:tc>
          <w:tcPr>
            <w:tcW w:w="1382" w:type="dxa"/>
          </w:tcPr>
          <w:p w14:paraId="03D2AC5B" w14:textId="77777777" w:rsidR="00831A65" w:rsidRPr="008C5CD5" w:rsidRDefault="00831A65" w:rsidP="00C544E4">
            <w:pPr>
              <w:pStyle w:val="TableParagraph"/>
              <w:spacing w:line="317" w:lineRule="exact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V</w:t>
            </w:r>
          </w:p>
        </w:tc>
        <w:tc>
          <w:tcPr>
            <w:tcW w:w="1498" w:type="dxa"/>
          </w:tcPr>
          <w:p w14:paraId="442AE1AB" w14:textId="77777777" w:rsidR="00831A65" w:rsidRPr="008C5CD5" w:rsidRDefault="00831A65" w:rsidP="00C544E4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 поверхи</w:t>
            </w:r>
          </w:p>
        </w:tc>
        <w:tc>
          <w:tcPr>
            <w:tcW w:w="1344" w:type="dxa"/>
          </w:tcPr>
          <w:p w14:paraId="3C204951" w14:textId="77777777" w:rsidR="00831A65" w:rsidRPr="008C5CD5" w:rsidRDefault="00831A65" w:rsidP="00C544E4">
            <w:pPr>
              <w:pStyle w:val="TableParagraph"/>
              <w:spacing w:line="317" w:lineRule="exact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1200</w:t>
            </w:r>
          </w:p>
        </w:tc>
        <w:tc>
          <w:tcPr>
            <w:tcW w:w="1219" w:type="dxa"/>
          </w:tcPr>
          <w:p w14:paraId="3DA98D5B" w14:textId="77777777" w:rsidR="00831A65" w:rsidRPr="008C5CD5" w:rsidRDefault="00831A65" w:rsidP="00C544E4">
            <w:pPr>
              <w:pStyle w:val="TableParagraph"/>
              <w:spacing w:line="317" w:lineRule="exact"/>
              <w:ind w:left="39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248" w:type="dxa"/>
          </w:tcPr>
          <w:p w14:paraId="2CA0A93C" w14:textId="77777777" w:rsidR="00831A65" w:rsidRPr="008C5CD5" w:rsidRDefault="00831A65" w:rsidP="00C544E4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2A894016" w14:textId="77777777" w:rsidR="00831A65" w:rsidRPr="008C5CD5" w:rsidRDefault="00831A65" w:rsidP="00C544E4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6E6C44EF" w14:textId="77777777" w:rsidR="00831A65" w:rsidRPr="008C5CD5" w:rsidRDefault="00831A65" w:rsidP="00C544E4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831A65" w:rsidRPr="00DC764B" w14:paraId="20DD3D7B" w14:textId="77777777" w:rsidTr="00831A65">
        <w:trPr>
          <w:trHeight w:hRule="exact" w:val="3383"/>
        </w:trPr>
        <w:tc>
          <w:tcPr>
            <w:tcW w:w="9638" w:type="dxa"/>
            <w:gridSpan w:val="7"/>
          </w:tcPr>
          <w:p w14:paraId="184A2C30" w14:textId="77777777" w:rsidR="00831A65" w:rsidRPr="00831A65" w:rsidRDefault="00831A65" w:rsidP="00831A65">
            <w:pPr>
              <w:pStyle w:val="a3"/>
              <w:spacing w:before="0" w:line="288" w:lineRule="auto"/>
              <w:ind w:left="1276" w:right="62" w:hanging="1241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831A65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1. 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 xml:space="preserve">У будинках І та </w:t>
            </w:r>
            <w:r w:rsidRPr="00831A65">
              <w:rPr>
                <w:rFonts w:ascii="Arial" w:hAnsi="Arial" w:cs="Arial"/>
                <w:sz w:val="19"/>
                <w:szCs w:val="19"/>
              </w:rPr>
              <w:t>II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 xml:space="preserve"> ступенів вогнестійкості, обладнаних системами автоматичного пожежогасіння, площа протипожежного відсіку може бути збільшена не більше ніж удвічі.</w:t>
            </w:r>
          </w:p>
          <w:p w14:paraId="708DF79D" w14:textId="77777777" w:rsidR="00831A65" w:rsidRPr="00831A65" w:rsidRDefault="00831A65" w:rsidP="00831A65">
            <w:pPr>
              <w:pStyle w:val="a3"/>
              <w:spacing w:before="6" w:line="288" w:lineRule="auto"/>
              <w:ind w:left="1276" w:right="62" w:hanging="1241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831A65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2. 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>Площу протипожежного відсіку одноповерхових будинків із двоповерховою частиною, що займає менше 15 % від площі забудови будинків, допускається приймати як для одноповерхових будинків.</w:t>
            </w:r>
          </w:p>
          <w:p w14:paraId="11613B7F" w14:textId="77777777" w:rsidR="00831A65" w:rsidRPr="00831A65" w:rsidRDefault="00831A65" w:rsidP="00831A65">
            <w:pPr>
              <w:pStyle w:val="a3"/>
              <w:spacing w:before="0" w:line="288" w:lineRule="auto"/>
              <w:ind w:left="1276" w:right="68" w:hanging="1241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831A65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3. 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 xml:space="preserve">У будинках І та </w:t>
            </w:r>
            <w:r w:rsidRPr="00831A65">
              <w:rPr>
                <w:rFonts w:ascii="Arial" w:hAnsi="Arial" w:cs="Arial"/>
                <w:sz w:val="19"/>
                <w:szCs w:val="19"/>
              </w:rPr>
              <w:t>II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 xml:space="preserve"> ступенів вогнестійкості площа протипожежного відсіку в підземних, підвальних і цокольних поверхах приймають не більше 700 м</w:t>
            </w:r>
            <w:r w:rsidRPr="00831A65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>, за умови обладнання системами автоматичного пожежогасіння допускається збільшувати її не більше ніж у двічі, крім гаражів, які проектуються згідно з вимогами ДБН В.2.3-15.</w:t>
            </w:r>
          </w:p>
          <w:p w14:paraId="5A343B8C" w14:textId="77777777" w:rsidR="00831A65" w:rsidRPr="00831A65" w:rsidRDefault="00831A65" w:rsidP="00831A65">
            <w:pPr>
              <w:pStyle w:val="TableParagraph"/>
              <w:spacing w:line="288" w:lineRule="auto"/>
              <w:ind w:left="1276" w:hanging="127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31A65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4. 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 xml:space="preserve">Будинки ІІІа ступеня вогнестійкості допускається проектувати з кількістю поверхів не більше трьох. При цьому у дво- триповерхових будинках елементи несучих конструкцій приймають класом вогнестійкості не менше ніж </w:t>
            </w:r>
            <w:r w:rsidRPr="00831A65">
              <w:rPr>
                <w:rFonts w:ascii="Arial" w:hAnsi="Arial" w:cs="Arial"/>
                <w:sz w:val="19"/>
                <w:szCs w:val="19"/>
              </w:rPr>
              <w:t>REI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>45 (</w:t>
            </w:r>
            <w:r w:rsidRPr="00831A65">
              <w:rPr>
                <w:rFonts w:ascii="Arial" w:hAnsi="Arial" w:cs="Arial"/>
                <w:sz w:val="19"/>
                <w:szCs w:val="19"/>
              </w:rPr>
              <w:t>R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>45).</w:t>
            </w:r>
          </w:p>
        </w:tc>
      </w:tr>
    </w:tbl>
    <w:p w14:paraId="628C666E" w14:textId="77777777" w:rsidR="00A5254A" w:rsidRPr="00C544E4" w:rsidRDefault="00A5254A">
      <w:pPr>
        <w:pStyle w:val="a3"/>
        <w:spacing w:before="0"/>
        <w:ind w:left="0"/>
        <w:rPr>
          <w:rFonts w:ascii="Arial" w:hAnsi="Arial" w:cs="Arial"/>
          <w:sz w:val="21"/>
          <w:szCs w:val="21"/>
          <w:lang w:val="ru-RU"/>
        </w:rPr>
      </w:pPr>
    </w:p>
    <w:p w14:paraId="3F42867E" w14:textId="77777777" w:rsidR="00A5254A" w:rsidRPr="00C544E4" w:rsidRDefault="007945B9" w:rsidP="007F1E2B">
      <w:pPr>
        <w:pStyle w:val="a4"/>
        <w:numPr>
          <w:ilvl w:val="1"/>
          <w:numId w:val="3"/>
        </w:numPr>
        <w:tabs>
          <w:tab w:val="left" w:pos="1253"/>
        </w:tabs>
        <w:spacing w:before="215" w:line="288" w:lineRule="auto"/>
        <w:ind w:right="15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544E4">
        <w:rPr>
          <w:rFonts w:ascii="Arial" w:hAnsi="Arial" w:cs="Arial"/>
          <w:sz w:val="21"/>
          <w:szCs w:val="21"/>
          <w:lang w:val="ru-RU"/>
        </w:rPr>
        <w:t xml:space="preserve">Прибудови І і </w:t>
      </w:r>
      <w:r w:rsidRPr="008C5CD5">
        <w:rPr>
          <w:rFonts w:ascii="Arial" w:hAnsi="Arial" w:cs="Arial"/>
          <w:sz w:val="21"/>
          <w:szCs w:val="21"/>
        </w:rPr>
        <w:t>II</w:t>
      </w:r>
      <w:r w:rsidRPr="00C544E4">
        <w:rPr>
          <w:rFonts w:ascii="Arial" w:hAnsi="Arial" w:cs="Arial"/>
          <w:sz w:val="21"/>
          <w:szCs w:val="21"/>
          <w:lang w:val="ru-RU"/>
        </w:rPr>
        <w:t xml:space="preserve"> ступенів вогнестійкості слід відокремлювати від</w:t>
      </w:r>
      <w:r w:rsidRPr="00C544E4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C544E4">
        <w:rPr>
          <w:rFonts w:ascii="Arial" w:hAnsi="Arial" w:cs="Arial"/>
          <w:sz w:val="21"/>
          <w:szCs w:val="21"/>
          <w:lang w:val="ru-RU"/>
        </w:rPr>
        <w:t xml:space="preserve">виробничих будинків І і </w:t>
      </w:r>
      <w:r w:rsidRPr="008C5CD5">
        <w:rPr>
          <w:rFonts w:ascii="Arial" w:hAnsi="Arial" w:cs="Arial"/>
          <w:sz w:val="21"/>
          <w:szCs w:val="21"/>
        </w:rPr>
        <w:t>II</w:t>
      </w:r>
      <w:r w:rsidRPr="00C544E4">
        <w:rPr>
          <w:rFonts w:ascii="Arial" w:hAnsi="Arial" w:cs="Arial"/>
          <w:sz w:val="21"/>
          <w:szCs w:val="21"/>
          <w:lang w:val="ru-RU"/>
        </w:rPr>
        <w:t xml:space="preserve"> ступенів вогнестійкості протипожежними перегородками 1-го</w:t>
      </w:r>
      <w:r w:rsidRPr="00C544E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544E4">
        <w:rPr>
          <w:rFonts w:ascii="Arial" w:hAnsi="Arial" w:cs="Arial"/>
          <w:sz w:val="21"/>
          <w:szCs w:val="21"/>
          <w:lang w:val="ru-RU"/>
        </w:rPr>
        <w:t>типу.</w:t>
      </w:r>
    </w:p>
    <w:p w14:paraId="762E6543" w14:textId="77777777" w:rsidR="00A5254A" w:rsidRPr="00C544E4" w:rsidRDefault="007945B9" w:rsidP="007F1E2B">
      <w:pPr>
        <w:pStyle w:val="a3"/>
        <w:spacing w:before="4" w:line="288" w:lineRule="auto"/>
        <w:ind w:right="14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544E4">
        <w:rPr>
          <w:rFonts w:ascii="Arial" w:hAnsi="Arial" w:cs="Arial"/>
          <w:sz w:val="21"/>
          <w:szCs w:val="21"/>
          <w:lang w:val="ru-RU"/>
        </w:rPr>
        <w:t xml:space="preserve">Прибудови нижче </w:t>
      </w:r>
      <w:r w:rsidRPr="008C5CD5">
        <w:rPr>
          <w:rFonts w:ascii="Arial" w:hAnsi="Arial" w:cs="Arial"/>
          <w:sz w:val="21"/>
          <w:szCs w:val="21"/>
        </w:rPr>
        <w:t>II</w:t>
      </w:r>
      <w:r w:rsidRPr="00C544E4">
        <w:rPr>
          <w:rFonts w:ascii="Arial" w:hAnsi="Arial" w:cs="Arial"/>
          <w:sz w:val="21"/>
          <w:szCs w:val="21"/>
          <w:lang w:val="ru-RU"/>
        </w:rPr>
        <w:t xml:space="preserve"> ступеня вогнестійкості, а також прибудови до виробничих будинків нижче </w:t>
      </w:r>
      <w:r w:rsidRPr="008C5CD5">
        <w:rPr>
          <w:rFonts w:ascii="Arial" w:hAnsi="Arial" w:cs="Arial"/>
          <w:sz w:val="21"/>
          <w:szCs w:val="21"/>
        </w:rPr>
        <w:t>II</w:t>
      </w:r>
      <w:r w:rsidRPr="00C544E4">
        <w:rPr>
          <w:rFonts w:ascii="Arial" w:hAnsi="Arial" w:cs="Arial"/>
          <w:sz w:val="21"/>
          <w:szCs w:val="21"/>
          <w:lang w:val="ru-RU"/>
        </w:rPr>
        <w:t xml:space="preserve"> ступеня вогнестійкості та прибудови до приміщень і будинків категорії А і Б слід відокремлювати протипожежними стінами 1-го типу. Прибудови ІІІа ступеня вогнестійкості допускається відокремлювати від виробничих будинків ІІІа ступеня вогнестійкості протипожежними стінами 2-го типу.</w:t>
      </w:r>
    </w:p>
    <w:p w14:paraId="6CEFC535" w14:textId="77777777" w:rsidR="00A5254A" w:rsidRPr="008C5CD5" w:rsidRDefault="007945B9" w:rsidP="007F1E2B">
      <w:pPr>
        <w:pStyle w:val="a4"/>
        <w:numPr>
          <w:ilvl w:val="1"/>
          <w:numId w:val="3"/>
        </w:numPr>
        <w:tabs>
          <w:tab w:val="left" w:pos="1400"/>
        </w:tabs>
        <w:spacing w:before="4" w:line="288" w:lineRule="auto"/>
        <w:ind w:right="15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Вставки слід відокремлювати від виробничих приміщень протипожежними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 xml:space="preserve">стінами </w:t>
      </w:r>
      <w:r w:rsidR="007F1E2B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>-го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типу.</w:t>
      </w:r>
    </w:p>
    <w:p w14:paraId="456D647C" w14:textId="77777777" w:rsidR="00A5254A" w:rsidRPr="008C5CD5" w:rsidRDefault="007945B9" w:rsidP="007F1E2B">
      <w:pPr>
        <w:pStyle w:val="a3"/>
        <w:spacing w:before="7" w:line="288" w:lineRule="auto"/>
        <w:ind w:right="15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У будинках І, </w:t>
      </w:r>
      <w:r w:rsidRPr="008C5CD5">
        <w:rPr>
          <w:rFonts w:ascii="Arial" w:hAnsi="Arial" w:cs="Arial"/>
          <w:sz w:val="21"/>
          <w:szCs w:val="21"/>
        </w:rPr>
        <w:t>II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ступенів вогнестійкості допускається відокремлювати вставки від виробничих приміщень категорій В, Г, і Д протипожежними перегородками 1-го типу, в будинках ІІІа ступеня вогнестійкості - протипожежними стінами 2-го типу.</w:t>
      </w:r>
    </w:p>
    <w:p w14:paraId="10B4C7FC" w14:textId="77777777" w:rsidR="00A5254A" w:rsidRPr="008C5CD5" w:rsidRDefault="007945B9" w:rsidP="007F1E2B">
      <w:pPr>
        <w:pStyle w:val="a3"/>
        <w:spacing w:before="7" w:line="288" w:lineRule="auto"/>
        <w:ind w:left="142" w:right="89" w:firstLine="6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Вбудови слід приймати з кількістю поверхів не більше двох і відокремлювати від виробничих приміщень категорій В, Г, Д протипожежними перегородками з класом вогнестійкості Е</w:t>
      </w:r>
      <w:r w:rsidRPr="008C5CD5">
        <w:rPr>
          <w:rFonts w:ascii="Arial" w:hAnsi="Arial" w:cs="Arial"/>
          <w:sz w:val="21"/>
          <w:szCs w:val="21"/>
        </w:rPr>
        <w:t>l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90 і протипожежними перекриттями 3-го типу.</w:t>
      </w:r>
    </w:p>
    <w:p w14:paraId="0268C759" w14:textId="77777777" w:rsidR="00A5254A" w:rsidRPr="008C5CD5" w:rsidRDefault="007945B9" w:rsidP="007F1E2B">
      <w:pPr>
        <w:pStyle w:val="a3"/>
        <w:spacing w:before="2"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Сумарна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площа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вставок,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виділяються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протипожежними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перегородками 1-го і протипожежними стінами 2-го типів, а також вбудов і виробничих приміщень, не повинна перевищувати площі протипожежного відсіку, встановленої СНиП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2.09.02.</w:t>
      </w:r>
    </w:p>
    <w:p w14:paraId="08B448AC" w14:textId="77777777" w:rsidR="00A5254A" w:rsidRPr="008C5CD5" w:rsidRDefault="007945B9" w:rsidP="007F1E2B">
      <w:pPr>
        <w:pStyle w:val="a4"/>
        <w:numPr>
          <w:ilvl w:val="1"/>
          <w:numId w:val="3"/>
        </w:numPr>
        <w:tabs>
          <w:tab w:val="left" w:pos="1623"/>
        </w:tabs>
        <w:spacing w:line="288" w:lineRule="auto"/>
        <w:ind w:left="113" w:right="113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 розташованих в надземних і цокольних поверхах і таких, що не мають природного освітлення коридорів при будь-якій їх площі і гардеробних площею більше 200 м</w:t>
      </w:r>
      <w:r w:rsidRPr="007F1E2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, </w:t>
      </w:r>
      <w:r w:rsidRPr="007F1E2B">
        <w:rPr>
          <w:rFonts w:ascii="Arial" w:hAnsi="Arial" w:cs="Arial"/>
          <w:w w:val="95"/>
          <w:sz w:val="21"/>
          <w:szCs w:val="21"/>
          <w:lang w:val="ru-RU"/>
        </w:rPr>
        <w:t>повинна бути передбачена витяжна вентиляція для</w:t>
      </w:r>
      <w:r w:rsidRPr="007F1E2B">
        <w:rPr>
          <w:rFonts w:ascii="Arial" w:hAnsi="Arial" w:cs="Arial"/>
          <w:spacing w:val="-43"/>
          <w:w w:val="95"/>
          <w:sz w:val="21"/>
          <w:szCs w:val="21"/>
          <w:lang w:val="ru-RU"/>
        </w:rPr>
        <w:t xml:space="preserve"> </w:t>
      </w:r>
      <w:r w:rsidRPr="007F1E2B">
        <w:rPr>
          <w:rFonts w:ascii="Arial" w:hAnsi="Arial" w:cs="Arial"/>
          <w:w w:val="95"/>
          <w:sz w:val="21"/>
          <w:szCs w:val="21"/>
          <w:lang w:val="ru-RU"/>
        </w:rPr>
        <w:t>видаляння диму відповідно до вимог СНиП</w:t>
      </w:r>
      <w:r w:rsidRPr="007F1E2B">
        <w:rPr>
          <w:rFonts w:ascii="Arial" w:hAnsi="Arial" w:cs="Arial"/>
          <w:spacing w:val="-12"/>
          <w:w w:val="95"/>
          <w:sz w:val="21"/>
          <w:szCs w:val="21"/>
          <w:lang w:val="ru-RU"/>
        </w:rPr>
        <w:t xml:space="preserve"> </w:t>
      </w:r>
      <w:r w:rsidRPr="007F1E2B">
        <w:rPr>
          <w:rFonts w:ascii="Arial" w:hAnsi="Arial" w:cs="Arial"/>
          <w:w w:val="95"/>
          <w:sz w:val="21"/>
          <w:szCs w:val="21"/>
          <w:lang w:val="ru-RU"/>
        </w:rPr>
        <w:t>2.04.05.</w:t>
      </w:r>
    </w:p>
    <w:p w14:paraId="0754AFD4" w14:textId="77777777" w:rsidR="00A5254A" w:rsidRPr="008C5CD5" w:rsidRDefault="007945B9" w:rsidP="00586FBF">
      <w:pPr>
        <w:pStyle w:val="a4"/>
        <w:numPr>
          <w:ilvl w:val="1"/>
          <w:numId w:val="3"/>
        </w:numPr>
        <w:spacing w:before="8" w:line="288" w:lineRule="auto"/>
        <w:ind w:left="113" w:right="110" w:firstLine="739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>Для евакуації людей у будинках, прибудовах, вставках</w:t>
      </w:r>
      <w:r w:rsidRPr="008C5CD5">
        <w:rPr>
          <w:rFonts w:ascii="Arial" w:hAnsi="Arial" w:cs="Arial"/>
          <w:spacing w:val="5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3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вбудовах умовною висотою до 26,5 м включно слід передбачати сходові клітки типу</w:t>
      </w:r>
      <w:r w:rsidRPr="008C5CD5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СК1.</w:t>
      </w:r>
    </w:p>
    <w:p w14:paraId="56EA0B1B" w14:textId="77777777" w:rsidR="00A5254A" w:rsidRPr="008C5CD5" w:rsidRDefault="007945B9" w:rsidP="00586FBF">
      <w:pPr>
        <w:pStyle w:val="a3"/>
        <w:spacing w:line="288" w:lineRule="auto"/>
        <w:ind w:left="113"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будинках з умовною висотою понад 26,5 м всі сходові клітки належить передбачати незадимлюваними.</w:t>
      </w:r>
    </w:p>
    <w:p w14:paraId="6BB8F71B" w14:textId="77777777" w:rsidR="00A5254A" w:rsidRPr="008C5CD5" w:rsidRDefault="007945B9" w:rsidP="00586FBF">
      <w:pPr>
        <w:pStyle w:val="a3"/>
        <w:spacing w:before="2" w:line="288" w:lineRule="auto"/>
        <w:ind w:left="113" w:right="108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Одна з двох сходових кліток (або 50 % сходових кліток при їх більшій кількості) повинна бути незадимлюваною типу Н1. Решту сходових кліток належить проектувати незадимлюваними типів Н2, Н3 або Н4. У разі необхідності влаштування у будинку трьох та більше незадимлюваних сходових кліток перевага повинна надаватися незадимлюваним сходовим кліткам типу Н1. Двері їх поверхових входів (виходів) повинні бути розташовані паралельно фасаду</w:t>
      </w:r>
      <w:r w:rsidRPr="008C5CD5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одній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площині,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розміщення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їх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кутом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одна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одної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допускається.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 слід розміщувати незадимлювані сходові клітки типу Н1 у внутрішніх кутах зовнішніх стін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будинку.</w:t>
      </w:r>
    </w:p>
    <w:p w14:paraId="31ECBA20" w14:textId="77777777" w:rsidR="00A5254A" w:rsidRPr="008C5CD5" w:rsidRDefault="007945B9" w:rsidP="00586FBF">
      <w:pPr>
        <w:pStyle w:val="a4"/>
        <w:numPr>
          <w:ilvl w:val="1"/>
          <w:numId w:val="3"/>
        </w:numPr>
        <w:tabs>
          <w:tab w:val="left" w:pos="1553"/>
        </w:tabs>
        <w:spacing w:line="288" w:lineRule="auto"/>
        <w:ind w:left="113" w:right="109" w:firstLine="708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  <w:lang w:val="ru-RU"/>
        </w:rPr>
        <w:t>Облицювання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опорядження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поверхонь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стін,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перегородок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стель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залів місткістю більше ніж 50 місць слід передбачати з негорючих матеріалів або матеріалів із показниками пожежної небезпеки не вище ніж Г2, В2, Д2, Т2 за класифікацією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В.1.1-7.</w:t>
      </w:r>
    </w:p>
    <w:p w14:paraId="61AD2614" w14:textId="77777777" w:rsidR="00A5254A" w:rsidRPr="00586FBF" w:rsidRDefault="007945B9" w:rsidP="00586FBF">
      <w:pPr>
        <w:pStyle w:val="a4"/>
        <w:numPr>
          <w:ilvl w:val="1"/>
          <w:numId w:val="3"/>
        </w:numPr>
        <w:tabs>
          <w:tab w:val="left" w:pos="1553"/>
        </w:tabs>
        <w:spacing w:before="180" w:line="288" w:lineRule="auto"/>
        <w:ind w:left="113" w:right="93" w:firstLine="720"/>
        <w:rPr>
          <w:rFonts w:ascii="Arial" w:hAnsi="Arial" w:cs="Arial"/>
          <w:sz w:val="21"/>
          <w:szCs w:val="21"/>
        </w:rPr>
      </w:pPr>
      <w:r w:rsidRPr="00586FBF">
        <w:rPr>
          <w:rFonts w:ascii="Arial" w:hAnsi="Arial" w:cs="Arial"/>
          <w:sz w:val="21"/>
          <w:szCs w:val="21"/>
        </w:rPr>
        <w:t>Автоматичною пожежною сигналізацією повинні обладнуватися</w:t>
      </w:r>
      <w:r w:rsidRPr="00586FBF">
        <w:rPr>
          <w:rFonts w:ascii="Arial" w:hAnsi="Arial" w:cs="Arial"/>
          <w:spacing w:val="-28"/>
          <w:sz w:val="21"/>
          <w:szCs w:val="21"/>
        </w:rPr>
        <w:t xml:space="preserve"> </w:t>
      </w:r>
      <w:r w:rsidRPr="00586FBF">
        <w:rPr>
          <w:rFonts w:ascii="Arial" w:hAnsi="Arial" w:cs="Arial"/>
          <w:sz w:val="21"/>
          <w:szCs w:val="21"/>
        </w:rPr>
        <w:t xml:space="preserve">окремо розташовані адміністративні та побутові будинки і прибудови </w:t>
      </w:r>
      <w:proofErr w:type="gramStart"/>
      <w:r w:rsidRPr="00586FBF">
        <w:rPr>
          <w:rFonts w:ascii="Arial" w:hAnsi="Arial" w:cs="Arial"/>
          <w:sz w:val="21"/>
          <w:szCs w:val="21"/>
        </w:rPr>
        <w:t xml:space="preserve">з </w:t>
      </w:r>
      <w:r w:rsidRPr="00586FBF">
        <w:rPr>
          <w:rFonts w:ascii="Arial" w:hAnsi="Arial" w:cs="Arial"/>
          <w:spacing w:val="41"/>
          <w:sz w:val="21"/>
          <w:szCs w:val="21"/>
        </w:rPr>
        <w:t xml:space="preserve"> </w:t>
      </w:r>
      <w:r w:rsidRPr="00586FBF">
        <w:rPr>
          <w:rFonts w:ascii="Arial" w:hAnsi="Arial" w:cs="Arial"/>
          <w:sz w:val="21"/>
          <w:szCs w:val="21"/>
        </w:rPr>
        <w:t>кількістю</w:t>
      </w:r>
      <w:proofErr w:type="gramEnd"/>
      <w:r w:rsidR="00586FBF">
        <w:rPr>
          <w:rFonts w:ascii="Arial" w:hAnsi="Arial" w:cs="Arial"/>
          <w:sz w:val="21"/>
          <w:szCs w:val="21"/>
          <w:lang w:val="uk-UA"/>
        </w:rPr>
        <w:t xml:space="preserve"> </w:t>
      </w:r>
      <w:r w:rsidRPr="00586FBF">
        <w:rPr>
          <w:rFonts w:ascii="Arial" w:hAnsi="Arial" w:cs="Arial"/>
          <w:sz w:val="21"/>
          <w:szCs w:val="21"/>
        </w:rPr>
        <w:t>поверхів більше чотирьох, у вставках і вбудовах (незалежно від кількості поверхів) - в усіх приміщеннях, окрім приміщень із мокрими процесами.</w:t>
      </w:r>
    </w:p>
    <w:p w14:paraId="4A9ABFE8" w14:textId="77777777" w:rsidR="00A5254A" w:rsidRPr="008C5CD5" w:rsidRDefault="007945B9" w:rsidP="00586FBF">
      <w:pPr>
        <w:pStyle w:val="a3"/>
        <w:spacing w:before="2" w:line="288" w:lineRule="auto"/>
        <w:ind w:left="113" w:right="110" w:firstLine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Під час визначення необхідності обладнання адміністративних та побутових будинків і споруд установками автоматичної пожежної сигналізації, пожежогасіння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слід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також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дотримуватися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вимог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НАПБ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Б.06.004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інших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відповідних НД. Проектування автоматичних установок пожежогасіння і пожежної сигналізації слід виконувати згідно з вимогами ДБН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В.2.5-13.</w:t>
      </w:r>
    </w:p>
    <w:p w14:paraId="2DC0FDAD" w14:textId="77777777" w:rsidR="00A5254A" w:rsidRPr="008C5CD5" w:rsidRDefault="00A5254A">
      <w:pPr>
        <w:spacing w:line="360" w:lineRule="auto"/>
        <w:jc w:val="both"/>
        <w:rPr>
          <w:rFonts w:ascii="Arial" w:hAnsi="Arial" w:cs="Arial"/>
          <w:sz w:val="21"/>
          <w:szCs w:val="21"/>
        </w:rPr>
        <w:sectPr w:rsidR="00A5254A" w:rsidRPr="008C5CD5">
          <w:footerReference w:type="even" r:id="rId29"/>
          <w:footerReference w:type="default" r:id="rId30"/>
          <w:pgSz w:w="11910" w:h="16840"/>
          <w:pgMar w:top="940" w:right="1020" w:bottom="940" w:left="1020" w:header="725" w:footer="743" w:gutter="0"/>
          <w:cols w:space="720"/>
        </w:sectPr>
      </w:pPr>
    </w:p>
    <w:p w14:paraId="5FD099E2" w14:textId="77777777" w:rsidR="00A5254A" w:rsidRPr="008C5CD5" w:rsidRDefault="007945B9">
      <w:pPr>
        <w:pStyle w:val="110"/>
        <w:spacing w:before="185"/>
        <w:ind w:left="3855" w:right="3856"/>
        <w:jc w:val="center"/>
        <w:rPr>
          <w:rFonts w:ascii="Arial" w:hAnsi="Arial" w:cs="Arial"/>
          <w:sz w:val="21"/>
          <w:szCs w:val="21"/>
        </w:rPr>
      </w:pPr>
      <w:bookmarkStart w:id="48" w:name="ДОДАТОК_А"/>
      <w:bookmarkStart w:id="49" w:name="_bookmark23"/>
      <w:bookmarkEnd w:id="48"/>
      <w:bookmarkEnd w:id="49"/>
      <w:r w:rsidRPr="008C5CD5">
        <w:rPr>
          <w:rFonts w:ascii="Arial" w:hAnsi="Arial" w:cs="Arial"/>
          <w:sz w:val="21"/>
          <w:szCs w:val="21"/>
        </w:rPr>
        <w:lastRenderedPageBreak/>
        <w:t>ДОДАТОК А</w:t>
      </w:r>
    </w:p>
    <w:p w14:paraId="60AC4A3E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p w14:paraId="4CA90FE1" w14:textId="77777777" w:rsidR="00A5254A" w:rsidRPr="008C5CD5" w:rsidRDefault="007945B9">
      <w:pPr>
        <w:pStyle w:val="a3"/>
        <w:spacing w:before="1"/>
        <w:ind w:left="3855" w:right="3855"/>
        <w:jc w:val="center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(довідковий)</w:t>
      </w:r>
    </w:p>
    <w:p w14:paraId="0CD2FF09" w14:textId="77777777" w:rsidR="00A5254A" w:rsidRPr="008C5CD5" w:rsidRDefault="00A5254A">
      <w:pPr>
        <w:pStyle w:val="a3"/>
        <w:spacing w:before="9"/>
        <w:ind w:left="0"/>
        <w:rPr>
          <w:rFonts w:ascii="Arial" w:hAnsi="Arial" w:cs="Arial"/>
          <w:sz w:val="21"/>
          <w:szCs w:val="21"/>
        </w:rPr>
      </w:pPr>
    </w:p>
    <w:p w14:paraId="158EBD03" w14:textId="77777777" w:rsidR="00A5254A" w:rsidRPr="008C5CD5" w:rsidRDefault="007945B9">
      <w:pPr>
        <w:pStyle w:val="110"/>
        <w:ind w:left="3855" w:right="3856"/>
        <w:jc w:val="center"/>
        <w:rPr>
          <w:rFonts w:ascii="Arial" w:hAnsi="Arial" w:cs="Arial"/>
          <w:sz w:val="21"/>
          <w:szCs w:val="21"/>
        </w:rPr>
      </w:pPr>
      <w:bookmarkStart w:id="50" w:name="БІБЛІОГРАФІЯ"/>
      <w:bookmarkStart w:id="51" w:name="_bookmark24"/>
      <w:bookmarkEnd w:id="50"/>
      <w:bookmarkEnd w:id="51"/>
      <w:r w:rsidRPr="008C5CD5">
        <w:rPr>
          <w:rFonts w:ascii="Arial" w:hAnsi="Arial" w:cs="Arial"/>
          <w:sz w:val="21"/>
          <w:szCs w:val="21"/>
        </w:rPr>
        <w:t>БІБЛІОГРАФІЯ</w:t>
      </w:r>
    </w:p>
    <w:p w14:paraId="1FF5CD2C" w14:textId="77777777" w:rsidR="00A5254A" w:rsidRPr="008C5CD5" w:rsidRDefault="00A5254A">
      <w:pPr>
        <w:pStyle w:val="a3"/>
        <w:spacing w:before="11"/>
        <w:ind w:left="0"/>
        <w:rPr>
          <w:rFonts w:ascii="Arial" w:hAnsi="Arial" w:cs="Arial"/>
          <w:b/>
          <w:sz w:val="21"/>
          <w:szCs w:val="21"/>
        </w:rPr>
      </w:pPr>
    </w:p>
    <w:p w14:paraId="33CCC37D" w14:textId="77777777" w:rsidR="00A5254A" w:rsidRPr="008C5CD5" w:rsidRDefault="007945B9">
      <w:pPr>
        <w:pStyle w:val="a4"/>
        <w:numPr>
          <w:ilvl w:val="0"/>
          <w:numId w:val="1"/>
        </w:numPr>
        <w:tabs>
          <w:tab w:val="left" w:pos="1553"/>
        </w:tabs>
        <w:spacing w:before="0" w:line="360" w:lineRule="auto"/>
        <w:ind w:right="111" w:firstLine="708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Единые санитарные правила для предприятий (производственных объединений), цехов и участков, предназначенных для использования труда инвалидов и пенсионеров по старости (Єдині санітарні правила для підприємств (виробничих об'єднань), цехів і дільниць, призначених для використання праці інвалідів і пенсіонерів по старості) Минздрав СССР (от 01.03.83 г. №</w:t>
      </w:r>
      <w:r w:rsidRPr="008C5CD5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2672-83)</w:t>
      </w:r>
    </w:p>
    <w:p w14:paraId="51745638" w14:textId="77777777" w:rsidR="00A5254A" w:rsidRPr="008C5CD5" w:rsidRDefault="007945B9">
      <w:pPr>
        <w:pStyle w:val="a4"/>
        <w:numPr>
          <w:ilvl w:val="0"/>
          <w:numId w:val="1"/>
        </w:numPr>
        <w:tabs>
          <w:tab w:val="left" w:pos="1553"/>
        </w:tabs>
        <w:spacing w:line="360" w:lineRule="auto"/>
        <w:ind w:right="11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ВСН 1-77/Минсвязи СССР Инструкция по проектированию молниезащиты радиообъектов (Інструкція з проектування блискавкозахисту радіооб'єктів)</w:t>
      </w:r>
    </w:p>
    <w:p w14:paraId="771C8AF1" w14:textId="77777777" w:rsidR="00A5254A" w:rsidRPr="008C5CD5" w:rsidRDefault="007945B9">
      <w:pPr>
        <w:pStyle w:val="a4"/>
        <w:numPr>
          <w:ilvl w:val="0"/>
          <w:numId w:val="1"/>
        </w:numPr>
        <w:tabs>
          <w:tab w:val="left" w:pos="1553"/>
        </w:tabs>
        <w:spacing w:line="360" w:lineRule="auto"/>
        <w:ind w:right="108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ВСН 01-89/Росавтотранс Предприятия по обслуживанию автомобилей (Підприємства з обслуговування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автомобілів)</w:t>
      </w:r>
    </w:p>
    <w:p w14:paraId="1D0B2F45" w14:textId="77777777" w:rsidR="00A5254A" w:rsidRPr="008C5CD5" w:rsidRDefault="007945B9">
      <w:pPr>
        <w:pStyle w:val="a4"/>
        <w:numPr>
          <w:ilvl w:val="0"/>
          <w:numId w:val="1"/>
        </w:numPr>
        <w:tabs>
          <w:tab w:val="left" w:pos="1553"/>
        </w:tabs>
        <w:spacing w:before="7" w:line="360" w:lineRule="auto"/>
        <w:ind w:right="110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ВСН 205-84/ММСС СССР Инструкция по проектированию</w:t>
      </w:r>
      <w:r w:rsidRPr="008C5CD5">
        <w:rPr>
          <w:rFonts w:ascii="Arial" w:hAnsi="Arial" w:cs="Arial"/>
          <w:spacing w:val="-3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электроустановок, систем автоматизации технологического оборудования (Інструкція з проектування електроустановок, систем автоматизації технологічного обладнання)</w:t>
      </w:r>
    </w:p>
    <w:p w14:paraId="51213D50" w14:textId="77777777" w:rsidR="00A5254A" w:rsidRPr="008C5CD5" w:rsidRDefault="007945B9">
      <w:pPr>
        <w:pStyle w:val="a4"/>
        <w:numPr>
          <w:ilvl w:val="0"/>
          <w:numId w:val="1"/>
        </w:numPr>
        <w:tabs>
          <w:tab w:val="left" w:pos="1553"/>
        </w:tabs>
        <w:spacing w:before="4" w:line="360" w:lineRule="auto"/>
        <w:ind w:right="11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ВСН 600-81/Минсвязи СССР Инструкция по монтажу сооружений устройств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связи,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радиовещания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и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телевидения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(Інструкція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монтажу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споруд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пристроїв зв'язку, радіомовлення і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телебачення)</w:t>
      </w:r>
    </w:p>
    <w:p w14:paraId="0339F856" w14:textId="77777777" w:rsidR="00A5254A" w:rsidRPr="008C5CD5" w:rsidRDefault="00A5254A">
      <w:pPr>
        <w:spacing w:line="360" w:lineRule="auto"/>
        <w:jc w:val="both"/>
        <w:rPr>
          <w:rFonts w:ascii="Arial" w:hAnsi="Arial" w:cs="Arial"/>
          <w:sz w:val="21"/>
          <w:szCs w:val="21"/>
          <w:lang w:val="ru-RU"/>
        </w:rPr>
        <w:sectPr w:rsidR="00A5254A" w:rsidRPr="008C5CD5">
          <w:pgSz w:w="11910" w:h="16840"/>
          <w:pgMar w:top="940" w:right="1020" w:bottom="940" w:left="1020" w:header="725" w:footer="743" w:gutter="0"/>
          <w:cols w:space="720"/>
        </w:sectPr>
      </w:pPr>
    </w:p>
    <w:p w14:paraId="61F8BFA6" w14:textId="77777777" w:rsidR="00A5254A" w:rsidRPr="00AD52A7" w:rsidRDefault="007945B9">
      <w:pPr>
        <w:pStyle w:val="a3"/>
        <w:spacing w:before="180"/>
        <w:jc w:val="both"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sz w:val="21"/>
          <w:szCs w:val="21"/>
          <w:lang w:val="ru-RU"/>
        </w:rPr>
        <w:lastRenderedPageBreak/>
        <w:t>Код УКНД 91.040.99</w:t>
      </w:r>
    </w:p>
    <w:p w14:paraId="1EDD3D4B" w14:textId="77777777" w:rsidR="00A5254A" w:rsidRPr="00AD52A7" w:rsidRDefault="00A5254A">
      <w:pPr>
        <w:pStyle w:val="a3"/>
        <w:spacing w:before="0"/>
        <w:ind w:left="0"/>
        <w:rPr>
          <w:rFonts w:ascii="Arial" w:hAnsi="Arial" w:cs="Arial"/>
          <w:sz w:val="21"/>
          <w:szCs w:val="21"/>
          <w:lang w:val="ru-RU"/>
        </w:rPr>
      </w:pPr>
    </w:p>
    <w:p w14:paraId="288525A3" w14:textId="77777777" w:rsidR="00A5254A" w:rsidRPr="00AD52A7" w:rsidRDefault="00A5254A">
      <w:pPr>
        <w:pStyle w:val="a3"/>
        <w:spacing w:before="0"/>
        <w:ind w:left="0"/>
        <w:rPr>
          <w:rFonts w:ascii="Arial" w:hAnsi="Arial" w:cs="Arial"/>
          <w:sz w:val="21"/>
          <w:szCs w:val="21"/>
          <w:lang w:val="ru-RU"/>
        </w:rPr>
      </w:pPr>
    </w:p>
    <w:p w14:paraId="1701AB52" w14:textId="77777777" w:rsidR="00A5254A" w:rsidRDefault="007945B9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b/>
          <w:sz w:val="21"/>
          <w:szCs w:val="21"/>
          <w:lang w:val="ru-RU"/>
        </w:rPr>
        <w:t xml:space="preserve">Ключові слова: </w:t>
      </w:r>
      <w:r w:rsidRPr="00AD52A7">
        <w:rPr>
          <w:rFonts w:ascii="Arial" w:hAnsi="Arial" w:cs="Arial"/>
          <w:sz w:val="21"/>
          <w:szCs w:val="21"/>
          <w:lang w:val="ru-RU"/>
        </w:rPr>
        <w:t>нормативні документи, проектування, виробничі будинки та споруди, терміни і визначення понять; будинки і приміщення адміністративно- побутового призначення, працюючі інваліди з порушенням опорно-рухового апарату і сліпі, загальні положення, автостоянки, об'ємно-планувальні рішення, санітарно-побутові приміщення, приміщення охорони здоров'я, оздоровчі пункти,</w:t>
      </w:r>
      <w:r w:rsidRPr="00AD52A7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медпункти,</w:t>
      </w:r>
      <w:r w:rsidRPr="00AD52A7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приміщення</w:t>
      </w:r>
      <w:r w:rsidRPr="00AD52A7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для</w:t>
      </w:r>
      <w:r w:rsidRPr="00AD52A7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інгаляторіїв,</w:t>
      </w:r>
      <w:r w:rsidRPr="00AD52A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фотаріїв,</w:t>
      </w:r>
      <w:r w:rsidRPr="00AD52A7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приміщення</w:t>
      </w:r>
      <w:r w:rsidRPr="00AD52A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підприємств харчування, приміщення управління і конструкторських бюро, приміщення інформаційно-технічного призначення, кабінети охорони праці, навчальні приміщення; побутові будинки і приміщення; інженерне обладнання, водопровід і каналізація; опалення, вентиляція і кондиціонування; електропостачання та електрообладнання; системи зв'язку та сигналізації; ліфти та інші види механічного транспорту; сміттєвидаляння та </w:t>
      </w:r>
      <w:r w:rsidRPr="00DE0C73">
        <w:rPr>
          <w:rFonts w:ascii="Arial" w:hAnsi="Arial" w:cs="Arial"/>
          <w:sz w:val="21"/>
          <w:szCs w:val="21"/>
          <w:lang w:val="ru-RU"/>
        </w:rPr>
        <w:t>пилоприбирання; пожежна</w:t>
      </w:r>
      <w:r w:rsidRPr="00DE0C73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DE0C73">
        <w:rPr>
          <w:rFonts w:ascii="Arial" w:hAnsi="Arial" w:cs="Arial"/>
          <w:sz w:val="21"/>
          <w:szCs w:val="21"/>
          <w:lang w:val="ru-RU"/>
        </w:rPr>
        <w:t>безпека</w:t>
      </w:r>
    </w:p>
    <w:p w14:paraId="361618BE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08C01475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4BDD8167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0BBA2F67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00B933E0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5C07C75B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3177C3A1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5A98C710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321986E8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185940CF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33180676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3BBCBEB9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52EDA196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015CE44B" w14:textId="77777777" w:rsidR="00DE0C73" w:rsidRPr="00DE0C73" w:rsidRDefault="00DE0C73" w:rsidP="00DE0C73">
      <w:pPr>
        <w:pStyle w:val="60"/>
        <w:shd w:val="clear" w:color="auto" w:fill="auto"/>
        <w:spacing w:line="24" w:lineRule="atLeast"/>
        <w:ind w:left="-567"/>
        <w:rPr>
          <w:rStyle w:val="6"/>
          <w:color w:val="000000"/>
          <w:lang w:val="ru-RU"/>
        </w:rPr>
      </w:pPr>
      <w:r w:rsidRPr="00DE0C73">
        <w:rPr>
          <w:rStyle w:val="6"/>
          <w:color w:val="000000"/>
          <w:lang w:val="ru-RU"/>
        </w:rPr>
        <w:t>**********</w:t>
      </w:r>
    </w:p>
    <w:p w14:paraId="63AEBAD4" w14:textId="77777777" w:rsidR="00DE0C73" w:rsidRPr="00894346" w:rsidRDefault="00DE0C73" w:rsidP="00DE0C73">
      <w:pPr>
        <w:pStyle w:val="60"/>
        <w:shd w:val="clear" w:color="auto" w:fill="auto"/>
        <w:spacing w:line="24" w:lineRule="atLeast"/>
        <w:ind w:left="-567"/>
        <w:rPr>
          <w:rStyle w:val="7"/>
          <w:b w:val="0"/>
          <w:color w:val="000000"/>
          <w:sz w:val="16"/>
          <w:szCs w:val="16"/>
          <w:lang w:val="uk-UA"/>
        </w:rPr>
      </w:pPr>
      <w:r>
        <w:rPr>
          <w:rStyle w:val="7"/>
          <w:b w:val="0"/>
          <w:color w:val="000000"/>
          <w:sz w:val="16"/>
          <w:szCs w:val="16"/>
          <w:lang w:val="uk-UA"/>
        </w:rPr>
        <w:t>Редак</w:t>
      </w:r>
      <w:r w:rsidRPr="00DE0C73">
        <w:rPr>
          <w:rStyle w:val="7"/>
          <w:b w:val="0"/>
          <w:color w:val="000000"/>
          <w:sz w:val="16"/>
          <w:szCs w:val="16"/>
          <w:lang w:val="ru-RU"/>
        </w:rPr>
        <w:t xml:space="preserve">тор – </w:t>
      </w:r>
      <w:r>
        <w:rPr>
          <w:rStyle w:val="7"/>
          <w:b w:val="0"/>
          <w:color w:val="000000"/>
          <w:sz w:val="16"/>
          <w:szCs w:val="16"/>
          <w:lang w:val="uk-UA"/>
        </w:rPr>
        <w:t>А</w:t>
      </w:r>
      <w:r w:rsidRPr="00DE0C73">
        <w:rPr>
          <w:rStyle w:val="7"/>
          <w:b w:val="0"/>
          <w:color w:val="000000"/>
          <w:sz w:val="16"/>
          <w:szCs w:val="16"/>
          <w:lang w:val="ru-RU"/>
        </w:rPr>
        <w:t>.О.</w:t>
      </w:r>
      <w:r>
        <w:rPr>
          <w:rStyle w:val="7"/>
          <w:b w:val="0"/>
          <w:color w:val="000000"/>
          <w:sz w:val="16"/>
          <w:szCs w:val="16"/>
          <w:lang w:val="uk-UA"/>
        </w:rPr>
        <w:t>Луковська</w:t>
      </w:r>
    </w:p>
    <w:p w14:paraId="41424FF4" w14:textId="77777777" w:rsidR="00DE0C73" w:rsidRPr="00894346" w:rsidRDefault="00DE0C73" w:rsidP="00DE0C73">
      <w:pPr>
        <w:pStyle w:val="70"/>
        <w:shd w:val="clear" w:color="auto" w:fill="auto"/>
        <w:spacing w:after="207" w:line="24" w:lineRule="atLeast"/>
        <w:ind w:left="-567"/>
        <w:rPr>
          <w:sz w:val="16"/>
          <w:szCs w:val="16"/>
          <w:lang w:val="uk-UA"/>
        </w:rPr>
      </w:pPr>
      <w:r w:rsidRPr="00DE0C73">
        <w:rPr>
          <w:rStyle w:val="7"/>
          <w:color w:val="000000"/>
          <w:sz w:val="16"/>
          <w:szCs w:val="16"/>
          <w:lang w:val="ru-RU"/>
        </w:rPr>
        <w:t xml:space="preserve">Комп'ютерна верстка – </w:t>
      </w:r>
      <w:r>
        <w:rPr>
          <w:rStyle w:val="7"/>
          <w:color w:val="000000"/>
          <w:sz w:val="16"/>
          <w:szCs w:val="16"/>
          <w:lang w:val="uk-UA"/>
        </w:rPr>
        <w:t>В.Б.Чукашкіна</w:t>
      </w:r>
    </w:p>
    <w:p w14:paraId="28020907" w14:textId="77777777" w:rsidR="00DE0C73" w:rsidRPr="00DE0C73" w:rsidRDefault="00DE0C73" w:rsidP="00DE0C73">
      <w:pPr>
        <w:pStyle w:val="70"/>
        <w:shd w:val="clear" w:color="auto" w:fill="auto"/>
        <w:spacing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Формат 60х84</w:t>
      </w:r>
      <w:r w:rsidRPr="00DE0C73">
        <w:rPr>
          <w:rStyle w:val="7"/>
          <w:color w:val="000000"/>
          <w:sz w:val="16"/>
          <w:szCs w:val="16"/>
          <w:vertAlign w:val="superscript"/>
          <w:lang w:val="ru-RU"/>
        </w:rPr>
        <w:t>1</w:t>
      </w:r>
      <w:r w:rsidRPr="00DE0C73">
        <w:rPr>
          <w:rStyle w:val="7"/>
          <w:color w:val="000000"/>
          <w:sz w:val="16"/>
          <w:szCs w:val="16"/>
          <w:lang w:val="ru-RU"/>
        </w:rPr>
        <w:t>/</w:t>
      </w:r>
      <w:r w:rsidRPr="00DE0C73">
        <w:rPr>
          <w:rStyle w:val="7"/>
          <w:color w:val="000000"/>
          <w:sz w:val="16"/>
          <w:szCs w:val="16"/>
          <w:vertAlign w:val="subscript"/>
          <w:lang w:val="ru-RU"/>
        </w:rPr>
        <w:t>8</w:t>
      </w:r>
      <w:r w:rsidRPr="00DE0C73">
        <w:rPr>
          <w:rStyle w:val="7"/>
          <w:color w:val="000000"/>
          <w:sz w:val="16"/>
          <w:szCs w:val="16"/>
          <w:lang w:val="ru-RU"/>
        </w:rPr>
        <w:t>. Папір офсетний. Гарнітура "</w:t>
      </w:r>
      <w:r w:rsidRPr="00FD2F26">
        <w:rPr>
          <w:rStyle w:val="7"/>
          <w:color w:val="000000"/>
          <w:sz w:val="16"/>
          <w:szCs w:val="16"/>
        </w:rPr>
        <w:t>A</w:t>
      </w:r>
      <w:r w:rsidRPr="00DE0C73">
        <w:rPr>
          <w:rStyle w:val="7"/>
          <w:color w:val="000000"/>
          <w:sz w:val="16"/>
          <w:szCs w:val="16"/>
          <w:lang w:val="ru-RU"/>
        </w:rPr>
        <w:t>гіа</w:t>
      </w:r>
      <w:r w:rsidRPr="00FD2F26">
        <w:rPr>
          <w:rStyle w:val="7"/>
          <w:color w:val="000000"/>
          <w:sz w:val="16"/>
          <w:szCs w:val="16"/>
        </w:rPr>
        <w:t>l</w:t>
      </w:r>
      <w:r w:rsidRPr="00DE0C73">
        <w:rPr>
          <w:rStyle w:val="7"/>
          <w:color w:val="000000"/>
          <w:sz w:val="16"/>
          <w:szCs w:val="16"/>
          <w:lang w:val="ru-RU"/>
        </w:rPr>
        <w:t>"</w:t>
      </w:r>
    </w:p>
    <w:p w14:paraId="71210CA9" w14:textId="77777777" w:rsidR="00DE0C73" w:rsidRPr="00DE0C73" w:rsidRDefault="00DE0C73" w:rsidP="00DE0C73">
      <w:pPr>
        <w:pStyle w:val="70"/>
        <w:shd w:val="clear" w:color="auto" w:fill="auto"/>
        <w:spacing w:line="24" w:lineRule="atLeast"/>
        <w:ind w:left="-567"/>
        <w:rPr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Друк офсетний.</w:t>
      </w:r>
    </w:p>
    <w:p w14:paraId="1BEF954D" w14:textId="77777777" w:rsidR="00DE0C73" w:rsidRPr="00DE0C73" w:rsidRDefault="00DE0C73" w:rsidP="00DE0C73">
      <w:pPr>
        <w:pStyle w:val="70"/>
        <w:shd w:val="clear" w:color="auto" w:fill="auto"/>
        <w:spacing w:after="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Державне підприємство "Укрархбудінформ".</w:t>
      </w:r>
    </w:p>
    <w:p w14:paraId="513F5FA6" w14:textId="77777777" w:rsidR="00DE0C73" w:rsidRPr="00DE0C73" w:rsidRDefault="00DE0C73" w:rsidP="00DE0C73">
      <w:pPr>
        <w:pStyle w:val="70"/>
        <w:shd w:val="clear" w:color="auto" w:fill="auto"/>
        <w:spacing w:after="0" w:line="24" w:lineRule="atLeast"/>
        <w:ind w:left="-567"/>
        <w:rPr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вул. М. Кривоноса, 2А, м. Київ-37, 03037, Україна.</w:t>
      </w:r>
    </w:p>
    <w:p w14:paraId="07453162" w14:textId="77777777" w:rsidR="00DE0C73" w:rsidRPr="00894346" w:rsidRDefault="00DE0C73" w:rsidP="00DE0C73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uk-UA"/>
        </w:rPr>
      </w:pPr>
      <w:r w:rsidRPr="00DE0C73">
        <w:rPr>
          <w:rStyle w:val="7"/>
          <w:color w:val="000000"/>
          <w:sz w:val="16"/>
          <w:szCs w:val="16"/>
          <w:lang w:val="ru-RU"/>
        </w:rPr>
        <w:t xml:space="preserve">Тел. </w:t>
      </w:r>
      <w:r>
        <w:rPr>
          <w:rStyle w:val="7"/>
          <w:color w:val="000000"/>
          <w:sz w:val="16"/>
          <w:szCs w:val="16"/>
          <w:lang w:val="uk-UA"/>
        </w:rPr>
        <w:t>249-36-62</w:t>
      </w:r>
    </w:p>
    <w:p w14:paraId="04843A6C" w14:textId="77777777" w:rsidR="00DE0C73" w:rsidRPr="00DE0C73" w:rsidRDefault="00DE0C73" w:rsidP="00DE0C73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Е-</w:t>
      </w:r>
      <w:r w:rsidRPr="00FD2F26">
        <w:rPr>
          <w:rStyle w:val="7"/>
          <w:color w:val="000000"/>
          <w:sz w:val="16"/>
          <w:szCs w:val="16"/>
        </w:rPr>
        <w:t>m</w:t>
      </w:r>
      <w:r w:rsidRPr="00DE0C73">
        <w:rPr>
          <w:rStyle w:val="7"/>
          <w:color w:val="000000"/>
          <w:sz w:val="16"/>
          <w:szCs w:val="16"/>
          <w:lang w:val="ru-RU"/>
        </w:rPr>
        <w:t>аі</w:t>
      </w:r>
      <w:proofErr w:type="gramStart"/>
      <w:r w:rsidRPr="00FD2F26">
        <w:rPr>
          <w:rStyle w:val="7"/>
          <w:color w:val="000000"/>
          <w:sz w:val="16"/>
          <w:szCs w:val="16"/>
        </w:rPr>
        <w:t>l</w:t>
      </w:r>
      <w:r w:rsidRPr="00DE0C73">
        <w:rPr>
          <w:rStyle w:val="7"/>
          <w:color w:val="000000"/>
          <w:sz w:val="16"/>
          <w:szCs w:val="16"/>
          <w:lang w:val="ru-RU"/>
        </w:rPr>
        <w:t>:</w:t>
      </w:r>
      <w:r w:rsidRPr="00FD2F26">
        <w:rPr>
          <w:rStyle w:val="7"/>
          <w:color w:val="000000"/>
          <w:sz w:val="16"/>
          <w:szCs w:val="16"/>
        </w:rPr>
        <w:t>u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>а</w:t>
      </w:r>
      <w:r w:rsidRPr="00FD2F26">
        <w:rPr>
          <w:rStyle w:val="7"/>
          <w:color w:val="000000"/>
          <w:sz w:val="16"/>
          <w:szCs w:val="16"/>
        </w:rPr>
        <w:t>b</w:t>
      </w:r>
      <w:r w:rsidRPr="00DE0C73">
        <w:rPr>
          <w:rStyle w:val="7"/>
          <w:color w:val="000000"/>
          <w:sz w:val="16"/>
          <w:szCs w:val="16"/>
          <w:lang w:val="ru-RU"/>
        </w:rPr>
        <w:t>і90@</w:t>
      </w:r>
      <w:r w:rsidRPr="00FD2F26">
        <w:rPr>
          <w:rStyle w:val="7"/>
          <w:color w:val="000000"/>
          <w:sz w:val="16"/>
          <w:szCs w:val="16"/>
        </w:rPr>
        <w:t>ukr</w:t>
      </w:r>
      <w:r w:rsidRPr="00DE0C73">
        <w:rPr>
          <w:rStyle w:val="7"/>
          <w:color w:val="000000"/>
          <w:sz w:val="16"/>
          <w:szCs w:val="16"/>
          <w:lang w:val="ru-RU"/>
        </w:rPr>
        <w:t>.</w:t>
      </w:r>
      <w:r w:rsidRPr="00FD2F26">
        <w:rPr>
          <w:rStyle w:val="7"/>
          <w:color w:val="000000"/>
          <w:sz w:val="16"/>
          <w:szCs w:val="16"/>
        </w:rPr>
        <w:t>net</w:t>
      </w:r>
    </w:p>
    <w:p w14:paraId="5FC1EF17" w14:textId="77777777" w:rsidR="00DE0C73" w:rsidRPr="00DE0C73" w:rsidRDefault="00DE0C73" w:rsidP="00DE0C73">
      <w:pPr>
        <w:pStyle w:val="112"/>
        <w:shd w:val="clear" w:color="auto" w:fill="auto"/>
        <w:spacing w:after="0" w:line="24" w:lineRule="atLeast"/>
        <w:ind w:left="200"/>
        <w:rPr>
          <w:sz w:val="16"/>
          <w:szCs w:val="16"/>
          <w:lang w:val="ru-RU"/>
        </w:rPr>
      </w:pPr>
      <w:r w:rsidRPr="00DE0C73">
        <w:rPr>
          <w:rStyle w:val="111"/>
          <w:color w:val="000000"/>
          <w:sz w:val="16"/>
          <w:szCs w:val="16"/>
          <w:lang w:val="ru-RU"/>
        </w:rPr>
        <w:t>Свідоцтво про внесення суб'єкта видавничої справи до державного реєстру видавців</w:t>
      </w:r>
    </w:p>
    <w:p w14:paraId="2DFE257D" w14:textId="77777777" w:rsidR="00DE0C73" w:rsidRPr="00FD2F26" w:rsidRDefault="00DE0C73" w:rsidP="00DE0C73">
      <w:pPr>
        <w:pStyle w:val="112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1"/>
          <w:color w:val="000000"/>
          <w:sz w:val="16"/>
          <w:szCs w:val="16"/>
        </w:rPr>
        <w:t>ДК № 690 від 27.11.2001 р.</w:t>
      </w:r>
    </w:p>
    <w:p w14:paraId="09F107FA" w14:textId="77777777" w:rsidR="00DE0C73" w:rsidRPr="00894346" w:rsidRDefault="00DE0C73" w:rsidP="00DE0C73">
      <w:pPr>
        <w:pStyle w:val="a3"/>
        <w:spacing w:line="288" w:lineRule="auto"/>
        <w:rPr>
          <w:rFonts w:ascii="Arial" w:hAnsi="Arial" w:cs="Arial"/>
          <w:sz w:val="21"/>
        </w:rPr>
      </w:pPr>
    </w:p>
    <w:p w14:paraId="7ECBB3F2" w14:textId="77777777" w:rsidR="00DE0C73" w:rsidRP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sectPr w:rsidR="00DE0C73" w:rsidRPr="00DE0C73" w:rsidSect="00A5254A">
      <w:pgSz w:w="11910" w:h="16840"/>
      <w:pgMar w:top="940" w:right="1020" w:bottom="940" w:left="1020" w:header="725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9455" w14:textId="77777777" w:rsidR="004B1647" w:rsidRDefault="004B1647" w:rsidP="00A5254A">
      <w:r>
        <w:separator/>
      </w:r>
    </w:p>
  </w:endnote>
  <w:endnote w:type="continuationSeparator" w:id="0">
    <w:p w14:paraId="695A2638" w14:textId="77777777" w:rsidR="004B1647" w:rsidRDefault="004B1647" w:rsidP="00A5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C7E5" w14:textId="77777777" w:rsidR="006704E4" w:rsidRDefault="006704E4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3F8D" w14:textId="77777777" w:rsidR="008A51DA" w:rsidRPr="00101197" w:rsidRDefault="008A51DA">
    <w:pPr>
      <w:pStyle w:val="a7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22</w:t>
    </w:r>
    <w:r w:rsidRPr="00101197">
      <w:rPr>
        <w:rFonts w:ascii="Arial" w:hAnsi="Arial" w:cs="Arial"/>
        <w:sz w:val="18"/>
        <w:szCs w:val="18"/>
      </w:rPr>
      <w:fldChar w:fldCharType="end"/>
    </w:r>
  </w:p>
  <w:p w14:paraId="6B62DC1C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F647" w14:textId="77777777" w:rsidR="008A51DA" w:rsidRPr="00101197" w:rsidRDefault="008A51DA" w:rsidP="00101197">
    <w:pPr>
      <w:pStyle w:val="a7"/>
      <w:jc w:val="right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23</w:t>
    </w:r>
    <w:r w:rsidRPr="00101197">
      <w:rPr>
        <w:rFonts w:ascii="Arial" w:hAnsi="Arial" w:cs="Arial"/>
        <w:sz w:val="18"/>
        <w:szCs w:val="18"/>
      </w:rPr>
      <w:fldChar w:fldCharType="end"/>
    </w:r>
  </w:p>
  <w:p w14:paraId="1E07ECA5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3DFF" w14:textId="77777777" w:rsidR="008A51DA" w:rsidRPr="00101197" w:rsidRDefault="008A51DA">
    <w:pPr>
      <w:pStyle w:val="a7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28</w:t>
    </w:r>
    <w:r w:rsidRPr="00101197">
      <w:rPr>
        <w:rFonts w:ascii="Arial" w:hAnsi="Arial" w:cs="Arial"/>
        <w:sz w:val="18"/>
        <w:szCs w:val="18"/>
      </w:rPr>
      <w:fldChar w:fldCharType="end"/>
    </w:r>
  </w:p>
  <w:p w14:paraId="77A90792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447C" w14:textId="77777777" w:rsidR="008A51DA" w:rsidRPr="00101197" w:rsidRDefault="008A51DA" w:rsidP="00101197">
    <w:pPr>
      <w:pStyle w:val="a7"/>
      <w:jc w:val="right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27</w:t>
    </w:r>
    <w:r w:rsidRPr="00101197">
      <w:rPr>
        <w:rFonts w:ascii="Arial" w:hAnsi="Arial" w:cs="Arial"/>
        <w:sz w:val="18"/>
        <w:szCs w:val="18"/>
      </w:rPr>
      <w:fldChar w:fldCharType="end"/>
    </w:r>
  </w:p>
  <w:p w14:paraId="646803F0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4C6A" w14:textId="77777777" w:rsidR="006704E4" w:rsidRDefault="006704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E5B0" w14:textId="77777777" w:rsidR="006704E4" w:rsidRDefault="006704E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694F" w14:textId="77777777" w:rsidR="008A51DA" w:rsidRPr="00714311" w:rsidRDefault="008A51DA">
    <w:pPr>
      <w:pStyle w:val="a7"/>
      <w:rPr>
        <w:rFonts w:ascii="Arial" w:hAnsi="Arial" w:cs="Arial"/>
        <w:sz w:val="18"/>
        <w:szCs w:val="18"/>
      </w:rPr>
    </w:pPr>
    <w:r w:rsidRPr="00714311">
      <w:rPr>
        <w:rFonts w:ascii="Arial" w:hAnsi="Arial" w:cs="Arial"/>
        <w:sz w:val="18"/>
        <w:szCs w:val="18"/>
      </w:rPr>
      <w:t>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A80F" w14:textId="77777777" w:rsidR="008A51DA" w:rsidRPr="00714311" w:rsidRDefault="008A51DA" w:rsidP="00714311">
    <w:pPr>
      <w:pStyle w:val="a7"/>
      <w:jc w:val="right"/>
      <w:rPr>
        <w:rFonts w:ascii="Arial" w:hAnsi="Arial" w:cs="Arial"/>
        <w:sz w:val="18"/>
        <w:szCs w:val="18"/>
      </w:rPr>
    </w:pPr>
    <w:r w:rsidRPr="00714311">
      <w:rPr>
        <w:rFonts w:ascii="Arial" w:hAnsi="Arial" w:cs="Arial"/>
        <w:sz w:val="18"/>
        <w:szCs w:val="18"/>
      </w:rPr>
      <w:t>III</w:t>
    </w:r>
  </w:p>
  <w:p w14:paraId="0A441527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0840" w14:textId="77777777" w:rsidR="006704E4" w:rsidRPr="006704E4" w:rsidRDefault="006704E4">
    <w:pPr>
      <w:pStyle w:val="a7"/>
      <w:rPr>
        <w:rFonts w:ascii="Arial" w:hAnsi="Arial" w:cs="Arial"/>
        <w:sz w:val="18"/>
        <w:szCs w:val="18"/>
      </w:rPr>
    </w:pPr>
    <w:r w:rsidRPr="006704E4">
      <w:rPr>
        <w:rFonts w:ascii="Arial" w:hAnsi="Arial" w:cs="Arial"/>
        <w:sz w:val="18"/>
        <w:szCs w:val="18"/>
      </w:rPr>
      <w:fldChar w:fldCharType="begin"/>
    </w:r>
    <w:r w:rsidRPr="006704E4">
      <w:rPr>
        <w:rFonts w:ascii="Arial" w:hAnsi="Arial" w:cs="Arial"/>
        <w:sz w:val="18"/>
        <w:szCs w:val="18"/>
      </w:rPr>
      <w:instrText xml:space="preserve"> PAGE   \* MERGEFORMAT </w:instrText>
    </w:r>
    <w:r w:rsidRPr="006704E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6704E4">
      <w:rPr>
        <w:rFonts w:ascii="Arial" w:hAnsi="Arial" w:cs="Arial"/>
        <w:sz w:val="18"/>
        <w:szCs w:val="18"/>
      </w:rPr>
      <w:fldChar w:fldCharType="end"/>
    </w:r>
  </w:p>
  <w:p w14:paraId="339A4575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1B94" w14:textId="77777777" w:rsidR="008A51DA" w:rsidRPr="00714311" w:rsidRDefault="008A51DA" w:rsidP="00714311">
    <w:pPr>
      <w:pStyle w:val="a7"/>
      <w:jc w:val="right"/>
      <w:rPr>
        <w:rFonts w:ascii="Arial" w:hAnsi="Arial" w:cs="Arial"/>
        <w:sz w:val="18"/>
        <w:szCs w:val="18"/>
      </w:rPr>
    </w:pPr>
    <w:r w:rsidRPr="00714311">
      <w:rPr>
        <w:rFonts w:ascii="Arial" w:hAnsi="Arial" w:cs="Arial"/>
        <w:sz w:val="18"/>
        <w:szCs w:val="18"/>
      </w:rPr>
      <w:fldChar w:fldCharType="begin"/>
    </w:r>
    <w:r w:rsidRPr="00714311">
      <w:rPr>
        <w:rFonts w:ascii="Arial" w:hAnsi="Arial" w:cs="Arial"/>
        <w:sz w:val="18"/>
        <w:szCs w:val="18"/>
      </w:rPr>
      <w:instrText xml:space="preserve"> PAGE   \* MERGEFORMAT </w:instrText>
    </w:r>
    <w:r w:rsidRPr="00714311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7</w:t>
    </w:r>
    <w:r w:rsidRPr="00714311">
      <w:rPr>
        <w:rFonts w:ascii="Arial" w:hAnsi="Arial" w:cs="Arial"/>
        <w:sz w:val="18"/>
        <w:szCs w:val="18"/>
      </w:rPr>
      <w:fldChar w:fldCharType="end"/>
    </w:r>
  </w:p>
  <w:p w14:paraId="0FA5DBEE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D9CF" w14:textId="77777777" w:rsidR="008A51DA" w:rsidRPr="00101197" w:rsidRDefault="008A51DA">
    <w:pPr>
      <w:pStyle w:val="a7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18</w:t>
    </w:r>
    <w:r w:rsidRPr="00101197">
      <w:rPr>
        <w:rFonts w:ascii="Arial" w:hAnsi="Arial" w:cs="Arial"/>
        <w:sz w:val="18"/>
        <w:szCs w:val="18"/>
      </w:rPr>
      <w:fldChar w:fldCharType="end"/>
    </w:r>
  </w:p>
  <w:p w14:paraId="43FEC306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04DB" w14:textId="77777777" w:rsidR="008A51DA" w:rsidRPr="00101197" w:rsidRDefault="008A51DA" w:rsidP="00101197">
    <w:pPr>
      <w:pStyle w:val="a7"/>
      <w:jc w:val="right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19</w:t>
    </w:r>
    <w:r w:rsidRPr="00101197">
      <w:rPr>
        <w:rFonts w:ascii="Arial" w:hAnsi="Arial" w:cs="Arial"/>
        <w:sz w:val="18"/>
        <w:szCs w:val="18"/>
      </w:rPr>
      <w:fldChar w:fldCharType="end"/>
    </w:r>
  </w:p>
  <w:p w14:paraId="16AB385A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9A3B" w14:textId="77777777" w:rsidR="004B1647" w:rsidRDefault="004B1647" w:rsidP="00A5254A">
      <w:r>
        <w:separator/>
      </w:r>
    </w:p>
  </w:footnote>
  <w:footnote w:type="continuationSeparator" w:id="0">
    <w:p w14:paraId="054FB3A1" w14:textId="77777777" w:rsidR="004B1647" w:rsidRDefault="004B1647" w:rsidP="00A5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56EB" w14:textId="77777777" w:rsidR="006704E4" w:rsidRDefault="006704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A7BB" w14:textId="77777777" w:rsidR="006704E4" w:rsidRDefault="006704E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1686" w14:textId="77777777" w:rsidR="006704E4" w:rsidRDefault="006704E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42FD" w14:textId="77777777" w:rsidR="008A51DA" w:rsidRPr="00590C2F" w:rsidRDefault="008A51DA" w:rsidP="00590C2F">
    <w:pPr>
      <w:pStyle w:val="a5"/>
      <w:rPr>
        <w:rFonts w:ascii="Arial" w:hAnsi="Arial" w:cs="Arial"/>
        <w:sz w:val="18"/>
        <w:szCs w:val="18"/>
      </w:rPr>
    </w:pPr>
    <w:r w:rsidRPr="00590C2F">
      <w:rPr>
        <w:rFonts w:ascii="Arial" w:hAnsi="Arial" w:cs="Arial"/>
        <w:sz w:val="18"/>
        <w:szCs w:val="18"/>
        <w:lang w:val="uk-UA"/>
      </w:rPr>
      <w:t>ДБН В.2.2-28</w:t>
    </w:r>
    <w:r w:rsidRPr="00590C2F">
      <w:rPr>
        <w:rFonts w:ascii="Arial" w:hAnsi="Arial" w:cs="Arial"/>
        <w:sz w:val="18"/>
        <w:szCs w:val="18"/>
      </w:rPr>
      <w:t>:2010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FE26" w14:textId="77777777" w:rsidR="008A51DA" w:rsidRPr="00590C2F" w:rsidRDefault="008A51DA" w:rsidP="00590C2F">
    <w:pPr>
      <w:pStyle w:val="a5"/>
      <w:rPr>
        <w:rFonts w:ascii="Arial" w:hAnsi="Arial" w:cs="Arial"/>
        <w:sz w:val="18"/>
        <w:szCs w:val="18"/>
      </w:rPr>
    </w:pPr>
    <w:r w:rsidRPr="00590C2F">
      <w:rPr>
        <w:rFonts w:ascii="Arial" w:hAnsi="Arial" w:cs="Arial"/>
        <w:sz w:val="18"/>
        <w:szCs w:val="18"/>
        <w:lang w:val="uk-UA"/>
      </w:rPr>
      <w:t>ДБН В.2.2-28</w:t>
    </w:r>
    <w:r w:rsidRPr="00590C2F">
      <w:rPr>
        <w:rFonts w:ascii="Arial" w:hAnsi="Arial" w:cs="Arial"/>
        <w:sz w:val="18"/>
        <w:szCs w:val="18"/>
      </w:rPr>
      <w:t>:2010</w:t>
    </w:r>
  </w:p>
  <w:p w14:paraId="76F0E5A6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E2D0" w14:textId="77777777" w:rsidR="008A51DA" w:rsidRPr="00590C2F" w:rsidRDefault="008A51DA" w:rsidP="00590C2F">
    <w:pPr>
      <w:pStyle w:val="a5"/>
      <w:jc w:val="right"/>
      <w:rPr>
        <w:rFonts w:ascii="Arial" w:hAnsi="Arial" w:cs="Arial"/>
        <w:sz w:val="18"/>
        <w:szCs w:val="18"/>
      </w:rPr>
    </w:pPr>
    <w:r w:rsidRPr="00590C2F">
      <w:rPr>
        <w:rFonts w:ascii="Arial" w:hAnsi="Arial" w:cs="Arial"/>
        <w:sz w:val="18"/>
        <w:szCs w:val="18"/>
        <w:lang w:val="uk-UA"/>
      </w:rPr>
      <w:t>ДБН В.2.2-28</w:t>
    </w:r>
    <w:r w:rsidRPr="00590C2F">
      <w:rPr>
        <w:rFonts w:ascii="Arial" w:hAnsi="Arial" w:cs="Arial"/>
        <w:sz w:val="18"/>
        <w:szCs w:val="18"/>
      </w:rPr>
      <w:t>:2010</w:t>
    </w:r>
  </w:p>
  <w:p w14:paraId="3D5D4EFB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4FB0" w14:textId="77777777" w:rsidR="008A51DA" w:rsidRPr="00590C2F" w:rsidRDefault="008A51DA" w:rsidP="00101197">
    <w:pPr>
      <w:pStyle w:val="a5"/>
      <w:rPr>
        <w:rFonts w:ascii="Arial" w:hAnsi="Arial" w:cs="Arial"/>
        <w:sz w:val="18"/>
        <w:szCs w:val="18"/>
      </w:rPr>
    </w:pPr>
    <w:r w:rsidRPr="00590C2F">
      <w:rPr>
        <w:rFonts w:ascii="Arial" w:hAnsi="Arial" w:cs="Arial"/>
        <w:sz w:val="18"/>
        <w:szCs w:val="18"/>
        <w:lang w:val="uk-UA"/>
      </w:rPr>
      <w:t>ДБН В.2.2-28</w:t>
    </w:r>
    <w:r w:rsidRPr="00590C2F">
      <w:rPr>
        <w:rFonts w:ascii="Arial" w:hAnsi="Arial" w:cs="Arial"/>
        <w:sz w:val="18"/>
        <w:szCs w:val="18"/>
      </w:rPr>
      <w:t>:2010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D834" w14:textId="77777777" w:rsidR="008A51DA" w:rsidRPr="00590C2F" w:rsidRDefault="008A51DA" w:rsidP="00714311">
    <w:pPr>
      <w:pStyle w:val="a5"/>
      <w:jc w:val="right"/>
      <w:rPr>
        <w:rFonts w:ascii="Arial" w:hAnsi="Arial" w:cs="Arial"/>
        <w:sz w:val="18"/>
        <w:szCs w:val="18"/>
      </w:rPr>
    </w:pPr>
    <w:r w:rsidRPr="00590C2F">
      <w:rPr>
        <w:rFonts w:ascii="Arial" w:hAnsi="Arial" w:cs="Arial"/>
        <w:sz w:val="18"/>
        <w:szCs w:val="18"/>
        <w:lang w:val="uk-UA"/>
      </w:rPr>
      <w:t>ДБН В.2.2-28</w:t>
    </w:r>
    <w:r w:rsidRPr="00590C2F">
      <w:rPr>
        <w:rFonts w:ascii="Arial" w:hAnsi="Arial" w:cs="Arial"/>
        <w:sz w:val="18"/>
        <w:szCs w:val="18"/>
      </w:rPr>
      <w:t>:2010</w:t>
    </w:r>
  </w:p>
  <w:p w14:paraId="6EBD318F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EF9"/>
    <w:multiLevelType w:val="multilevel"/>
    <w:tmpl w:val="1F42674E"/>
    <w:lvl w:ilvl="0">
      <w:start w:val="5"/>
      <w:numFmt w:val="decimal"/>
      <w:lvlText w:val="%1"/>
      <w:lvlJc w:val="left"/>
      <w:pPr>
        <w:ind w:left="1463"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3" w:hanging="63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63" w:hanging="632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112" w:hanging="852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4282" w:hanging="852"/>
      </w:pPr>
      <w:rPr>
        <w:rFonts w:hint="default"/>
      </w:rPr>
    </w:lvl>
    <w:lvl w:ilvl="5">
      <w:numFmt w:val="bullet"/>
      <w:lvlText w:val="•"/>
      <w:lvlJc w:val="left"/>
      <w:pPr>
        <w:ind w:left="5223" w:hanging="852"/>
      </w:pPr>
      <w:rPr>
        <w:rFonts w:hint="default"/>
      </w:rPr>
    </w:lvl>
    <w:lvl w:ilvl="6">
      <w:numFmt w:val="bullet"/>
      <w:lvlText w:val="•"/>
      <w:lvlJc w:val="left"/>
      <w:pPr>
        <w:ind w:left="6164" w:hanging="852"/>
      </w:pPr>
      <w:rPr>
        <w:rFonts w:hint="default"/>
      </w:rPr>
    </w:lvl>
    <w:lvl w:ilvl="7">
      <w:numFmt w:val="bullet"/>
      <w:lvlText w:val="•"/>
      <w:lvlJc w:val="left"/>
      <w:pPr>
        <w:ind w:left="7105" w:hanging="852"/>
      </w:pPr>
      <w:rPr>
        <w:rFonts w:hint="default"/>
      </w:rPr>
    </w:lvl>
    <w:lvl w:ilvl="8">
      <w:numFmt w:val="bullet"/>
      <w:lvlText w:val="•"/>
      <w:lvlJc w:val="left"/>
      <w:pPr>
        <w:ind w:left="8046" w:hanging="852"/>
      </w:pPr>
      <w:rPr>
        <w:rFonts w:hint="default"/>
      </w:rPr>
    </w:lvl>
  </w:abstractNum>
  <w:abstractNum w:abstractNumId="1" w15:restartNumberingAfterBreak="0">
    <w:nsid w:val="17E85BAC"/>
    <w:multiLevelType w:val="multilevel"/>
    <w:tmpl w:val="54362F06"/>
    <w:lvl w:ilvl="0">
      <w:start w:val="6"/>
      <w:numFmt w:val="decimal"/>
      <w:lvlText w:val="%1"/>
      <w:lvlJc w:val="left"/>
      <w:pPr>
        <w:ind w:left="1254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4" w:hanging="423"/>
      </w:pPr>
      <w:rPr>
        <w:rFonts w:ascii="Arial" w:eastAsia="Times New Roman" w:hAnsi="Arial" w:cs="Arial" w:hint="default"/>
        <w:b/>
        <w:bCs/>
        <w:spacing w:val="-1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12" w:hanging="732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3">
      <w:numFmt w:val="bullet"/>
      <w:lvlText w:val="•"/>
      <w:lvlJc w:val="left"/>
      <w:pPr>
        <w:ind w:left="3173" w:hanging="732"/>
      </w:pPr>
      <w:rPr>
        <w:rFonts w:hint="default"/>
      </w:rPr>
    </w:lvl>
    <w:lvl w:ilvl="4">
      <w:numFmt w:val="bullet"/>
      <w:lvlText w:val="•"/>
      <w:lvlJc w:val="left"/>
      <w:pPr>
        <w:ind w:left="4129" w:hanging="732"/>
      </w:pPr>
      <w:rPr>
        <w:rFonts w:hint="default"/>
      </w:rPr>
    </w:lvl>
    <w:lvl w:ilvl="5">
      <w:numFmt w:val="bullet"/>
      <w:lvlText w:val="•"/>
      <w:lvlJc w:val="left"/>
      <w:pPr>
        <w:ind w:left="5086" w:hanging="732"/>
      </w:pPr>
      <w:rPr>
        <w:rFonts w:hint="default"/>
      </w:rPr>
    </w:lvl>
    <w:lvl w:ilvl="6">
      <w:numFmt w:val="bullet"/>
      <w:lvlText w:val="•"/>
      <w:lvlJc w:val="left"/>
      <w:pPr>
        <w:ind w:left="6042" w:hanging="732"/>
      </w:pPr>
      <w:rPr>
        <w:rFonts w:hint="default"/>
      </w:rPr>
    </w:lvl>
    <w:lvl w:ilvl="7">
      <w:numFmt w:val="bullet"/>
      <w:lvlText w:val="•"/>
      <w:lvlJc w:val="left"/>
      <w:pPr>
        <w:ind w:left="6999" w:hanging="732"/>
      </w:pPr>
      <w:rPr>
        <w:rFonts w:hint="default"/>
      </w:rPr>
    </w:lvl>
    <w:lvl w:ilvl="8">
      <w:numFmt w:val="bullet"/>
      <w:lvlText w:val="•"/>
      <w:lvlJc w:val="left"/>
      <w:pPr>
        <w:ind w:left="7955" w:hanging="732"/>
      </w:pPr>
      <w:rPr>
        <w:rFonts w:hint="default"/>
      </w:rPr>
    </w:lvl>
  </w:abstractNum>
  <w:abstractNum w:abstractNumId="2" w15:restartNumberingAfterBreak="0">
    <w:nsid w:val="1B1816E9"/>
    <w:multiLevelType w:val="hybridMultilevel"/>
    <w:tmpl w:val="5B5C3446"/>
    <w:lvl w:ilvl="0" w:tplc="B5843FDA">
      <w:numFmt w:val="bullet"/>
      <w:lvlText w:val="-"/>
      <w:lvlJc w:val="left"/>
      <w:pPr>
        <w:ind w:left="9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B904EA0">
      <w:numFmt w:val="bullet"/>
      <w:lvlText w:val="•"/>
      <w:lvlJc w:val="left"/>
      <w:pPr>
        <w:ind w:left="1886" w:hanging="164"/>
      </w:pPr>
      <w:rPr>
        <w:rFonts w:hint="default"/>
      </w:rPr>
    </w:lvl>
    <w:lvl w:ilvl="2" w:tplc="DCEAA4CE">
      <w:numFmt w:val="bullet"/>
      <w:lvlText w:val="•"/>
      <w:lvlJc w:val="left"/>
      <w:pPr>
        <w:ind w:left="2773" w:hanging="164"/>
      </w:pPr>
      <w:rPr>
        <w:rFonts w:hint="default"/>
      </w:rPr>
    </w:lvl>
    <w:lvl w:ilvl="3" w:tplc="0204B598">
      <w:numFmt w:val="bullet"/>
      <w:lvlText w:val="•"/>
      <w:lvlJc w:val="left"/>
      <w:pPr>
        <w:ind w:left="3660" w:hanging="164"/>
      </w:pPr>
      <w:rPr>
        <w:rFonts w:hint="default"/>
      </w:rPr>
    </w:lvl>
    <w:lvl w:ilvl="4" w:tplc="23DAE668">
      <w:numFmt w:val="bullet"/>
      <w:lvlText w:val="•"/>
      <w:lvlJc w:val="left"/>
      <w:pPr>
        <w:ind w:left="4547" w:hanging="164"/>
      </w:pPr>
      <w:rPr>
        <w:rFonts w:hint="default"/>
      </w:rPr>
    </w:lvl>
    <w:lvl w:ilvl="5" w:tplc="AF722664">
      <w:numFmt w:val="bullet"/>
      <w:lvlText w:val="•"/>
      <w:lvlJc w:val="left"/>
      <w:pPr>
        <w:ind w:left="5434" w:hanging="164"/>
      </w:pPr>
      <w:rPr>
        <w:rFonts w:hint="default"/>
      </w:rPr>
    </w:lvl>
    <w:lvl w:ilvl="6" w:tplc="152A47E8">
      <w:numFmt w:val="bullet"/>
      <w:lvlText w:val="•"/>
      <w:lvlJc w:val="left"/>
      <w:pPr>
        <w:ind w:left="6321" w:hanging="164"/>
      </w:pPr>
      <w:rPr>
        <w:rFonts w:hint="default"/>
      </w:rPr>
    </w:lvl>
    <w:lvl w:ilvl="7" w:tplc="19E4B578">
      <w:numFmt w:val="bullet"/>
      <w:lvlText w:val="•"/>
      <w:lvlJc w:val="left"/>
      <w:pPr>
        <w:ind w:left="7208" w:hanging="164"/>
      </w:pPr>
      <w:rPr>
        <w:rFonts w:hint="default"/>
      </w:rPr>
    </w:lvl>
    <w:lvl w:ilvl="8" w:tplc="3CE44D72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3" w15:restartNumberingAfterBreak="0">
    <w:nsid w:val="1BFC538D"/>
    <w:multiLevelType w:val="multilevel"/>
    <w:tmpl w:val="1E6A3644"/>
    <w:lvl w:ilvl="0">
      <w:start w:val="5"/>
      <w:numFmt w:val="decimal"/>
      <w:lvlText w:val="%1"/>
      <w:lvlJc w:val="left"/>
      <w:pPr>
        <w:ind w:left="1464" w:hanging="6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64" w:hanging="63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64" w:hanging="632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112" w:hanging="850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4269" w:hanging="850"/>
      </w:pPr>
      <w:rPr>
        <w:rFonts w:hint="default"/>
      </w:rPr>
    </w:lvl>
    <w:lvl w:ilvl="5">
      <w:numFmt w:val="bullet"/>
      <w:lvlText w:val="•"/>
      <w:lvlJc w:val="left"/>
      <w:pPr>
        <w:ind w:left="5206" w:hanging="850"/>
      </w:pPr>
      <w:rPr>
        <w:rFonts w:hint="default"/>
      </w:rPr>
    </w:lvl>
    <w:lvl w:ilvl="6">
      <w:numFmt w:val="bullet"/>
      <w:lvlText w:val="•"/>
      <w:lvlJc w:val="left"/>
      <w:pPr>
        <w:ind w:left="6142" w:hanging="850"/>
      </w:pPr>
      <w:rPr>
        <w:rFonts w:hint="default"/>
      </w:rPr>
    </w:lvl>
    <w:lvl w:ilvl="7">
      <w:numFmt w:val="bullet"/>
      <w:lvlText w:val="•"/>
      <w:lvlJc w:val="left"/>
      <w:pPr>
        <w:ind w:left="7079" w:hanging="850"/>
      </w:pPr>
      <w:rPr>
        <w:rFonts w:hint="default"/>
      </w:rPr>
    </w:lvl>
    <w:lvl w:ilvl="8">
      <w:numFmt w:val="bullet"/>
      <w:lvlText w:val="•"/>
      <w:lvlJc w:val="left"/>
      <w:pPr>
        <w:ind w:left="8015" w:hanging="850"/>
      </w:pPr>
      <w:rPr>
        <w:rFonts w:hint="default"/>
      </w:rPr>
    </w:lvl>
  </w:abstractNum>
  <w:abstractNum w:abstractNumId="4" w15:restartNumberingAfterBreak="0">
    <w:nsid w:val="24B909CC"/>
    <w:multiLevelType w:val="multilevel"/>
    <w:tmpl w:val="ADC6EF40"/>
    <w:lvl w:ilvl="0">
      <w:start w:val="5"/>
      <w:numFmt w:val="decimal"/>
      <w:lvlText w:val="%1"/>
      <w:lvlJc w:val="left"/>
      <w:pPr>
        <w:ind w:left="1464" w:hanging="6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64" w:hanging="63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64" w:hanging="632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2400" w:hanging="982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4276" w:hanging="982"/>
      </w:pPr>
      <w:rPr>
        <w:rFonts w:hint="default"/>
      </w:rPr>
    </w:lvl>
    <w:lvl w:ilvl="5">
      <w:numFmt w:val="bullet"/>
      <w:lvlText w:val="•"/>
      <w:lvlJc w:val="left"/>
      <w:pPr>
        <w:ind w:left="5215" w:hanging="982"/>
      </w:pPr>
      <w:rPr>
        <w:rFonts w:hint="default"/>
      </w:rPr>
    </w:lvl>
    <w:lvl w:ilvl="6">
      <w:numFmt w:val="bullet"/>
      <w:lvlText w:val="•"/>
      <w:lvlJc w:val="left"/>
      <w:pPr>
        <w:ind w:left="6153" w:hanging="982"/>
      </w:pPr>
      <w:rPr>
        <w:rFonts w:hint="default"/>
      </w:rPr>
    </w:lvl>
    <w:lvl w:ilvl="7">
      <w:numFmt w:val="bullet"/>
      <w:lvlText w:val="•"/>
      <w:lvlJc w:val="left"/>
      <w:pPr>
        <w:ind w:left="7092" w:hanging="982"/>
      </w:pPr>
      <w:rPr>
        <w:rFonts w:hint="default"/>
      </w:rPr>
    </w:lvl>
    <w:lvl w:ilvl="8">
      <w:numFmt w:val="bullet"/>
      <w:lvlText w:val="•"/>
      <w:lvlJc w:val="left"/>
      <w:pPr>
        <w:ind w:left="8031" w:hanging="982"/>
      </w:pPr>
      <w:rPr>
        <w:rFonts w:hint="default"/>
      </w:rPr>
    </w:lvl>
  </w:abstractNum>
  <w:abstractNum w:abstractNumId="5" w15:restartNumberingAfterBreak="0">
    <w:nsid w:val="3E3772B0"/>
    <w:multiLevelType w:val="multilevel"/>
    <w:tmpl w:val="DDAE1674"/>
    <w:lvl w:ilvl="0">
      <w:start w:val="7"/>
      <w:numFmt w:val="decimal"/>
      <w:lvlText w:val="%1"/>
      <w:lvlJc w:val="left"/>
      <w:pPr>
        <w:ind w:left="11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732"/>
      </w:pPr>
      <w:rPr>
        <w:rFonts w:ascii="Arial" w:eastAsia="Times New Roman" w:hAnsi="Arial" w:cs="Arial" w:hint="default"/>
        <w:b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2069" w:hanging="732"/>
      </w:pPr>
      <w:rPr>
        <w:rFonts w:hint="default"/>
      </w:rPr>
    </w:lvl>
    <w:lvl w:ilvl="3">
      <w:numFmt w:val="bullet"/>
      <w:lvlText w:val="•"/>
      <w:lvlJc w:val="left"/>
      <w:pPr>
        <w:ind w:left="3044" w:hanging="732"/>
      </w:pPr>
      <w:rPr>
        <w:rFonts w:hint="default"/>
      </w:rPr>
    </w:lvl>
    <w:lvl w:ilvl="4">
      <w:numFmt w:val="bullet"/>
      <w:lvlText w:val="•"/>
      <w:lvlJc w:val="left"/>
      <w:pPr>
        <w:ind w:left="4019" w:hanging="732"/>
      </w:pPr>
      <w:rPr>
        <w:rFonts w:hint="default"/>
      </w:rPr>
    </w:lvl>
    <w:lvl w:ilvl="5">
      <w:numFmt w:val="bullet"/>
      <w:lvlText w:val="•"/>
      <w:lvlJc w:val="left"/>
      <w:pPr>
        <w:ind w:left="4994" w:hanging="732"/>
      </w:pPr>
      <w:rPr>
        <w:rFonts w:hint="default"/>
      </w:rPr>
    </w:lvl>
    <w:lvl w:ilvl="6">
      <w:numFmt w:val="bullet"/>
      <w:lvlText w:val="•"/>
      <w:lvlJc w:val="left"/>
      <w:pPr>
        <w:ind w:left="5969" w:hanging="732"/>
      </w:pPr>
      <w:rPr>
        <w:rFonts w:hint="default"/>
      </w:rPr>
    </w:lvl>
    <w:lvl w:ilvl="7">
      <w:numFmt w:val="bullet"/>
      <w:lvlText w:val="•"/>
      <w:lvlJc w:val="left"/>
      <w:pPr>
        <w:ind w:left="6944" w:hanging="732"/>
      </w:pPr>
      <w:rPr>
        <w:rFonts w:hint="default"/>
      </w:rPr>
    </w:lvl>
    <w:lvl w:ilvl="8">
      <w:numFmt w:val="bullet"/>
      <w:lvlText w:val="•"/>
      <w:lvlJc w:val="left"/>
      <w:pPr>
        <w:ind w:left="7919" w:hanging="732"/>
      </w:pPr>
      <w:rPr>
        <w:rFonts w:hint="default"/>
      </w:rPr>
    </w:lvl>
  </w:abstractNum>
  <w:abstractNum w:abstractNumId="6" w15:restartNumberingAfterBreak="0">
    <w:nsid w:val="3FB8333A"/>
    <w:multiLevelType w:val="multilevel"/>
    <w:tmpl w:val="21BA2D2E"/>
    <w:lvl w:ilvl="0">
      <w:start w:val="6"/>
      <w:numFmt w:val="decimal"/>
      <w:lvlText w:val="%1"/>
      <w:lvlJc w:val="left"/>
      <w:pPr>
        <w:ind w:left="1255" w:hanging="42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55" w:hanging="423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12" w:hanging="732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3">
      <w:numFmt w:val="bullet"/>
      <w:lvlText w:val="•"/>
      <w:lvlJc w:val="left"/>
      <w:pPr>
        <w:ind w:left="3173" w:hanging="732"/>
      </w:pPr>
      <w:rPr>
        <w:rFonts w:hint="default"/>
      </w:rPr>
    </w:lvl>
    <w:lvl w:ilvl="4">
      <w:numFmt w:val="bullet"/>
      <w:lvlText w:val="•"/>
      <w:lvlJc w:val="left"/>
      <w:pPr>
        <w:ind w:left="4129" w:hanging="732"/>
      </w:pPr>
      <w:rPr>
        <w:rFonts w:hint="default"/>
      </w:rPr>
    </w:lvl>
    <w:lvl w:ilvl="5">
      <w:numFmt w:val="bullet"/>
      <w:lvlText w:val="•"/>
      <w:lvlJc w:val="left"/>
      <w:pPr>
        <w:ind w:left="5086" w:hanging="732"/>
      </w:pPr>
      <w:rPr>
        <w:rFonts w:hint="default"/>
      </w:rPr>
    </w:lvl>
    <w:lvl w:ilvl="6">
      <w:numFmt w:val="bullet"/>
      <w:lvlText w:val="•"/>
      <w:lvlJc w:val="left"/>
      <w:pPr>
        <w:ind w:left="6042" w:hanging="732"/>
      </w:pPr>
      <w:rPr>
        <w:rFonts w:hint="default"/>
      </w:rPr>
    </w:lvl>
    <w:lvl w:ilvl="7">
      <w:numFmt w:val="bullet"/>
      <w:lvlText w:val="•"/>
      <w:lvlJc w:val="left"/>
      <w:pPr>
        <w:ind w:left="6999" w:hanging="732"/>
      </w:pPr>
      <w:rPr>
        <w:rFonts w:hint="default"/>
      </w:rPr>
    </w:lvl>
    <w:lvl w:ilvl="8">
      <w:numFmt w:val="bullet"/>
      <w:lvlText w:val="•"/>
      <w:lvlJc w:val="left"/>
      <w:pPr>
        <w:ind w:left="7955" w:hanging="732"/>
      </w:pPr>
      <w:rPr>
        <w:rFonts w:hint="default"/>
      </w:rPr>
    </w:lvl>
  </w:abstractNum>
  <w:abstractNum w:abstractNumId="7" w15:restartNumberingAfterBreak="0">
    <w:nsid w:val="4052453D"/>
    <w:multiLevelType w:val="multilevel"/>
    <w:tmpl w:val="EE5A7BA6"/>
    <w:lvl w:ilvl="0">
      <w:start w:val="1"/>
      <w:numFmt w:val="decimal"/>
      <w:lvlText w:val="%1"/>
      <w:lvlJc w:val="left"/>
      <w:pPr>
        <w:ind w:left="1103" w:hanging="212"/>
        <w:jc w:val="right"/>
      </w:pPr>
      <w:rPr>
        <w:rFonts w:ascii="Arial" w:eastAsia="Times New Roman" w:hAnsi="Arial" w:cs="Arial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1255" w:hanging="423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2" w:hanging="84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1560" w:hanging="840"/>
      </w:pPr>
      <w:rPr>
        <w:rFonts w:hint="default"/>
      </w:rPr>
    </w:lvl>
    <w:lvl w:ilvl="5">
      <w:numFmt w:val="bullet"/>
      <w:lvlText w:val="•"/>
      <w:lvlJc w:val="left"/>
      <w:pPr>
        <w:ind w:left="2944" w:hanging="840"/>
      </w:pPr>
      <w:rPr>
        <w:rFonts w:hint="default"/>
      </w:rPr>
    </w:lvl>
    <w:lvl w:ilvl="6">
      <w:numFmt w:val="bullet"/>
      <w:lvlText w:val="•"/>
      <w:lvlJc w:val="left"/>
      <w:pPr>
        <w:ind w:left="4329" w:hanging="840"/>
      </w:pPr>
      <w:rPr>
        <w:rFonts w:hint="default"/>
      </w:rPr>
    </w:lvl>
    <w:lvl w:ilvl="7">
      <w:numFmt w:val="bullet"/>
      <w:lvlText w:val="•"/>
      <w:lvlJc w:val="left"/>
      <w:pPr>
        <w:ind w:left="5714" w:hanging="840"/>
      </w:pPr>
      <w:rPr>
        <w:rFonts w:hint="default"/>
      </w:rPr>
    </w:lvl>
    <w:lvl w:ilvl="8">
      <w:numFmt w:val="bullet"/>
      <w:lvlText w:val="•"/>
      <w:lvlJc w:val="left"/>
      <w:pPr>
        <w:ind w:left="7099" w:hanging="840"/>
      </w:pPr>
      <w:rPr>
        <w:rFonts w:hint="default"/>
      </w:rPr>
    </w:lvl>
  </w:abstractNum>
  <w:abstractNum w:abstractNumId="8" w15:restartNumberingAfterBreak="0">
    <w:nsid w:val="48FD5F0A"/>
    <w:multiLevelType w:val="multilevel"/>
    <w:tmpl w:val="40BCBACA"/>
    <w:lvl w:ilvl="0">
      <w:start w:val="5"/>
      <w:numFmt w:val="decimal"/>
      <w:lvlText w:val="%1"/>
      <w:lvlJc w:val="left"/>
      <w:pPr>
        <w:ind w:left="155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52" w:hanging="720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  <w:lang w:val="ru-RU"/>
      </w:rPr>
    </w:lvl>
    <w:lvl w:ilvl="3">
      <w:start w:val="1"/>
      <w:numFmt w:val="decimal"/>
      <w:lvlText w:val="%1.%2.%3.%4"/>
      <w:lvlJc w:val="left"/>
      <w:pPr>
        <w:ind w:left="112" w:hanging="881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4396" w:hanging="881"/>
      </w:pPr>
      <w:rPr>
        <w:rFonts w:hint="default"/>
      </w:rPr>
    </w:lvl>
    <w:lvl w:ilvl="5">
      <w:numFmt w:val="bullet"/>
      <w:lvlText w:val="•"/>
      <w:lvlJc w:val="left"/>
      <w:pPr>
        <w:ind w:left="5341" w:hanging="881"/>
      </w:pPr>
      <w:rPr>
        <w:rFonts w:hint="default"/>
      </w:rPr>
    </w:lvl>
    <w:lvl w:ilvl="6">
      <w:numFmt w:val="bullet"/>
      <w:lvlText w:val="•"/>
      <w:lvlJc w:val="left"/>
      <w:pPr>
        <w:ind w:left="6287" w:hanging="881"/>
      </w:pPr>
      <w:rPr>
        <w:rFonts w:hint="default"/>
      </w:rPr>
    </w:lvl>
    <w:lvl w:ilvl="7">
      <w:numFmt w:val="bullet"/>
      <w:lvlText w:val="•"/>
      <w:lvlJc w:val="left"/>
      <w:pPr>
        <w:ind w:left="7232" w:hanging="881"/>
      </w:pPr>
      <w:rPr>
        <w:rFonts w:hint="default"/>
      </w:rPr>
    </w:lvl>
    <w:lvl w:ilvl="8">
      <w:numFmt w:val="bullet"/>
      <w:lvlText w:val="•"/>
      <w:lvlJc w:val="left"/>
      <w:pPr>
        <w:ind w:left="8177" w:hanging="881"/>
      </w:pPr>
      <w:rPr>
        <w:rFonts w:hint="default"/>
      </w:rPr>
    </w:lvl>
  </w:abstractNum>
  <w:abstractNum w:abstractNumId="9" w15:restartNumberingAfterBreak="0">
    <w:nsid w:val="53D146EF"/>
    <w:multiLevelType w:val="multilevel"/>
    <w:tmpl w:val="D3C85F98"/>
    <w:lvl w:ilvl="0">
      <w:start w:val="4"/>
      <w:numFmt w:val="decimal"/>
      <w:lvlText w:val="%1"/>
      <w:lvlJc w:val="left"/>
      <w:pPr>
        <w:ind w:left="1103" w:hanging="212"/>
      </w:pPr>
      <w:rPr>
        <w:rFonts w:ascii="Arial" w:eastAsia="Times New Roman" w:hAnsi="Arial" w:cs="Arial" w:hint="default"/>
        <w:b/>
        <w:bCs/>
        <w:w w:val="100"/>
        <w:sz w:val="21"/>
        <w:szCs w:val="21"/>
      </w:rPr>
    </w:lvl>
    <w:lvl w:ilvl="1">
      <w:start w:val="9"/>
      <w:numFmt w:val="decimal"/>
      <w:lvlText w:val="%1.%2"/>
      <w:lvlJc w:val="left"/>
      <w:pPr>
        <w:ind w:left="1255" w:hanging="423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112" w:hanging="840"/>
      </w:pPr>
      <w:rPr>
        <w:rFonts w:ascii="Arial" w:eastAsia="Times New Roman" w:hAnsi="Arial" w:cs="Arial" w:hint="default"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1560" w:hanging="840"/>
      </w:pPr>
      <w:rPr>
        <w:rFonts w:hint="default"/>
      </w:rPr>
    </w:lvl>
    <w:lvl w:ilvl="5">
      <w:numFmt w:val="bullet"/>
      <w:lvlText w:val="•"/>
      <w:lvlJc w:val="left"/>
      <w:pPr>
        <w:ind w:left="2944" w:hanging="840"/>
      </w:pPr>
      <w:rPr>
        <w:rFonts w:hint="default"/>
      </w:rPr>
    </w:lvl>
    <w:lvl w:ilvl="6">
      <w:numFmt w:val="bullet"/>
      <w:lvlText w:val="•"/>
      <w:lvlJc w:val="left"/>
      <w:pPr>
        <w:ind w:left="4329" w:hanging="840"/>
      </w:pPr>
      <w:rPr>
        <w:rFonts w:hint="default"/>
      </w:rPr>
    </w:lvl>
    <w:lvl w:ilvl="7">
      <w:numFmt w:val="bullet"/>
      <w:lvlText w:val="•"/>
      <w:lvlJc w:val="left"/>
      <w:pPr>
        <w:ind w:left="5714" w:hanging="840"/>
      </w:pPr>
      <w:rPr>
        <w:rFonts w:hint="default"/>
      </w:rPr>
    </w:lvl>
    <w:lvl w:ilvl="8">
      <w:numFmt w:val="bullet"/>
      <w:lvlText w:val="•"/>
      <w:lvlJc w:val="left"/>
      <w:pPr>
        <w:ind w:left="7099" w:hanging="840"/>
      </w:pPr>
      <w:rPr>
        <w:rFonts w:hint="default"/>
      </w:rPr>
    </w:lvl>
  </w:abstractNum>
  <w:abstractNum w:abstractNumId="10" w15:restartNumberingAfterBreak="0">
    <w:nsid w:val="55B01141"/>
    <w:multiLevelType w:val="multilevel"/>
    <w:tmpl w:val="ABE4BAEC"/>
    <w:lvl w:ilvl="0">
      <w:start w:val="1"/>
      <w:numFmt w:val="decimal"/>
      <w:lvlText w:val="%1"/>
      <w:lvlJc w:val="left"/>
      <w:pPr>
        <w:ind w:left="323" w:hanging="212"/>
      </w:pPr>
      <w:rPr>
        <w:rFonts w:ascii="Arial" w:eastAsia="Times New Roman" w:hAnsi="Arial" w:cs="Arial" w:hint="default"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734" w:hanging="423"/>
      </w:pPr>
      <w:rPr>
        <w:rFonts w:ascii="Arial" w:eastAsia="Times New Roman" w:hAnsi="Arial" w:cs="Arial" w:hint="default"/>
        <w:spacing w:val="-1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144" w:hanging="632"/>
      </w:pPr>
      <w:rPr>
        <w:rFonts w:ascii="Arial" w:eastAsia="Times New Roman" w:hAnsi="Arial" w:cs="Arial" w:hint="default"/>
        <w:spacing w:val="-3"/>
        <w:w w:val="100"/>
        <w:sz w:val="21"/>
        <w:szCs w:val="21"/>
      </w:rPr>
    </w:lvl>
    <w:lvl w:ilvl="3">
      <w:numFmt w:val="bullet"/>
      <w:lvlText w:val="•"/>
      <w:lvlJc w:val="left"/>
      <w:pPr>
        <w:ind w:left="2231" w:hanging="632"/>
      </w:pPr>
      <w:rPr>
        <w:rFonts w:hint="default"/>
      </w:rPr>
    </w:lvl>
    <w:lvl w:ilvl="4">
      <w:numFmt w:val="bullet"/>
      <w:lvlText w:val="•"/>
      <w:lvlJc w:val="left"/>
      <w:pPr>
        <w:ind w:left="3322" w:hanging="632"/>
      </w:pPr>
      <w:rPr>
        <w:rFonts w:hint="default"/>
      </w:rPr>
    </w:lvl>
    <w:lvl w:ilvl="5">
      <w:numFmt w:val="bullet"/>
      <w:lvlText w:val="•"/>
      <w:lvlJc w:val="left"/>
      <w:pPr>
        <w:ind w:left="4413" w:hanging="632"/>
      </w:pPr>
      <w:rPr>
        <w:rFonts w:hint="default"/>
      </w:rPr>
    </w:lvl>
    <w:lvl w:ilvl="6">
      <w:numFmt w:val="bullet"/>
      <w:lvlText w:val="•"/>
      <w:lvlJc w:val="left"/>
      <w:pPr>
        <w:ind w:left="5504" w:hanging="632"/>
      </w:pPr>
      <w:rPr>
        <w:rFonts w:hint="default"/>
      </w:rPr>
    </w:lvl>
    <w:lvl w:ilvl="7">
      <w:numFmt w:val="bullet"/>
      <w:lvlText w:val="•"/>
      <w:lvlJc w:val="left"/>
      <w:pPr>
        <w:ind w:left="6595" w:hanging="632"/>
      </w:pPr>
      <w:rPr>
        <w:rFonts w:hint="default"/>
      </w:rPr>
    </w:lvl>
    <w:lvl w:ilvl="8">
      <w:numFmt w:val="bullet"/>
      <w:lvlText w:val="•"/>
      <w:lvlJc w:val="left"/>
      <w:pPr>
        <w:ind w:left="7686" w:hanging="632"/>
      </w:pPr>
      <w:rPr>
        <w:rFonts w:hint="default"/>
      </w:rPr>
    </w:lvl>
  </w:abstractNum>
  <w:abstractNum w:abstractNumId="11" w15:restartNumberingAfterBreak="0">
    <w:nsid w:val="6CF2437A"/>
    <w:multiLevelType w:val="multilevel"/>
    <w:tmpl w:val="EF088646"/>
    <w:lvl w:ilvl="0">
      <w:start w:val="6"/>
      <w:numFmt w:val="decimal"/>
      <w:lvlText w:val="%1"/>
      <w:lvlJc w:val="left"/>
      <w:pPr>
        <w:ind w:left="1255" w:hanging="42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55" w:hanging="423"/>
      </w:pPr>
      <w:rPr>
        <w:rFonts w:ascii="Arial" w:eastAsia="Times New Roman" w:hAnsi="Arial" w:cs="Arial" w:hint="default"/>
        <w:b/>
        <w:bCs/>
        <w:spacing w:val="-1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12" w:hanging="732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3">
      <w:numFmt w:val="bullet"/>
      <w:lvlText w:val="•"/>
      <w:lvlJc w:val="left"/>
      <w:pPr>
        <w:ind w:left="3173" w:hanging="732"/>
      </w:pPr>
      <w:rPr>
        <w:rFonts w:hint="default"/>
      </w:rPr>
    </w:lvl>
    <w:lvl w:ilvl="4">
      <w:numFmt w:val="bullet"/>
      <w:lvlText w:val="•"/>
      <w:lvlJc w:val="left"/>
      <w:pPr>
        <w:ind w:left="4129" w:hanging="732"/>
      </w:pPr>
      <w:rPr>
        <w:rFonts w:hint="default"/>
      </w:rPr>
    </w:lvl>
    <w:lvl w:ilvl="5">
      <w:numFmt w:val="bullet"/>
      <w:lvlText w:val="•"/>
      <w:lvlJc w:val="left"/>
      <w:pPr>
        <w:ind w:left="5086" w:hanging="732"/>
      </w:pPr>
      <w:rPr>
        <w:rFonts w:hint="default"/>
      </w:rPr>
    </w:lvl>
    <w:lvl w:ilvl="6">
      <w:numFmt w:val="bullet"/>
      <w:lvlText w:val="•"/>
      <w:lvlJc w:val="left"/>
      <w:pPr>
        <w:ind w:left="6042" w:hanging="732"/>
      </w:pPr>
      <w:rPr>
        <w:rFonts w:hint="default"/>
      </w:rPr>
    </w:lvl>
    <w:lvl w:ilvl="7">
      <w:numFmt w:val="bullet"/>
      <w:lvlText w:val="•"/>
      <w:lvlJc w:val="left"/>
      <w:pPr>
        <w:ind w:left="6999" w:hanging="732"/>
      </w:pPr>
      <w:rPr>
        <w:rFonts w:hint="default"/>
      </w:rPr>
    </w:lvl>
    <w:lvl w:ilvl="8">
      <w:numFmt w:val="bullet"/>
      <w:lvlText w:val="•"/>
      <w:lvlJc w:val="left"/>
      <w:pPr>
        <w:ind w:left="7955" w:hanging="732"/>
      </w:pPr>
      <w:rPr>
        <w:rFonts w:hint="default"/>
      </w:rPr>
    </w:lvl>
  </w:abstractNum>
  <w:abstractNum w:abstractNumId="12" w15:restartNumberingAfterBreak="0">
    <w:nsid w:val="6DBD38D0"/>
    <w:multiLevelType w:val="hybridMultilevel"/>
    <w:tmpl w:val="279E625E"/>
    <w:lvl w:ilvl="0" w:tplc="2E665FBC">
      <w:start w:val="1"/>
      <w:numFmt w:val="decimal"/>
      <w:lvlText w:val="%1."/>
      <w:lvlJc w:val="left"/>
      <w:pPr>
        <w:ind w:left="112" w:hanging="733"/>
      </w:pPr>
      <w:rPr>
        <w:rFonts w:ascii="Arial" w:eastAsia="Times New Roman" w:hAnsi="Arial" w:cs="Arial" w:hint="default"/>
        <w:spacing w:val="0"/>
        <w:w w:val="100"/>
        <w:sz w:val="21"/>
        <w:szCs w:val="21"/>
      </w:rPr>
    </w:lvl>
    <w:lvl w:ilvl="1" w:tplc="193EDE52">
      <w:numFmt w:val="bullet"/>
      <w:lvlText w:val="•"/>
      <w:lvlJc w:val="left"/>
      <w:pPr>
        <w:ind w:left="1094" w:hanging="733"/>
      </w:pPr>
      <w:rPr>
        <w:rFonts w:hint="default"/>
      </w:rPr>
    </w:lvl>
    <w:lvl w:ilvl="2" w:tplc="9D86866E">
      <w:numFmt w:val="bullet"/>
      <w:lvlText w:val="•"/>
      <w:lvlJc w:val="left"/>
      <w:pPr>
        <w:ind w:left="2069" w:hanging="733"/>
      </w:pPr>
      <w:rPr>
        <w:rFonts w:hint="default"/>
      </w:rPr>
    </w:lvl>
    <w:lvl w:ilvl="3" w:tplc="8AD4586E">
      <w:numFmt w:val="bullet"/>
      <w:lvlText w:val="•"/>
      <w:lvlJc w:val="left"/>
      <w:pPr>
        <w:ind w:left="3044" w:hanging="733"/>
      </w:pPr>
      <w:rPr>
        <w:rFonts w:hint="default"/>
      </w:rPr>
    </w:lvl>
    <w:lvl w:ilvl="4" w:tplc="D4A685AE">
      <w:numFmt w:val="bullet"/>
      <w:lvlText w:val="•"/>
      <w:lvlJc w:val="left"/>
      <w:pPr>
        <w:ind w:left="4019" w:hanging="733"/>
      </w:pPr>
      <w:rPr>
        <w:rFonts w:hint="default"/>
      </w:rPr>
    </w:lvl>
    <w:lvl w:ilvl="5" w:tplc="E1343AC2">
      <w:numFmt w:val="bullet"/>
      <w:lvlText w:val="•"/>
      <w:lvlJc w:val="left"/>
      <w:pPr>
        <w:ind w:left="4994" w:hanging="733"/>
      </w:pPr>
      <w:rPr>
        <w:rFonts w:hint="default"/>
      </w:rPr>
    </w:lvl>
    <w:lvl w:ilvl="6" w:tplc="A7444ACA">
      <w:numFmt w:val="bullet"/>
      <w:lvlText w:val="•"/>
      <w:lvlJc w:val="left"/>
      <w:pPr>
        <w:ind w:left="5969" w:hanging="733"/>
      </w:pPr>
      <w:rPr>
        <w:rFonts w:hint="default"/>
      </w:rPr>
    </w:lvl>
    <w:lvl w:ilvl="7" w:tplc="80D83D6C">
      <w:numFmt w:val="bullet"/>
      <w:lvlText w:val="•"/>
      <w:lvlJc w:val="left"/>
      <w:pPr>
        <w:ind w:left="6944" w:hanging="733"/>
      </w:pPr>
      <w:rPr>
        <w:rFonts w:hint="default"/>
      </w:rPr>
    </w:lvl>
    <w:lvl w:ilvl="8" w:tplc="E1E0EE44">
      <w:numFmt w:val="bullet"/>
      <w:lvlText w:val="•"/>
      <w:lvlJc w:val="left"/>
      <w:pPr>
        <w:ind w:left="7919" w:hanging="733"/>
      </w:pPr>
      <w:rPr>
        <w:rFonts w:hint="default"/>
      </w:rPr>
    </w:lvl>
  </w:abstractNum>
  <w:abstractNum w:abstractNumId="13" w15:restartNumberingAfterBreak="0">
    <w:nsid w:val="6E71221E"/>
    <w:multiLevelType w:val="hybridMultilevel"/>
    <w:tmpl w:val="0B38A138"/>
    <w:lvl w:ilvl="0" w:tplc="6154534C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F7C28136">
      <w:numFmt w:val="bullet"/>
      <w:lvlText w:val="•"/>
      <w:lvlJc w:val="left"/>
      <w:pPr>
        <w:ind w:left="1114" w:hanging="183"/>
      </w:pPr>
      <w:rPr>
        <w:rFonts w:hint="default"/>
      </w:rPr>
    </w:lvl>
    <w:lvl w:ilvl="2" w:tplc="5E66D2C4">
      <w:numFmt w:val="bullet"/>
      <w:lvlText w:val="•"/>
      <w:lvlJc w:val="left"/>
      <w:pPr>
        <w:ind w:left="2109" w:hanging="183"/>
      </w:pPr>
      <w:rPr>
        <w:rFonts w:hint="default"/>
      </w:rPr>
    </w:lvl>
    <w:lvl w:ilvl="3" w:tplc="35D236CE">
      <w:numFmt w:val="bullet"/>
      <w:lvlText w:val="•"/>
      <w:lvlJc w:val="left"/>
      <w:pPr>
        <w:ind w:left="3104" w:hanging="183"/>
      </w:pPr>
      <w:rPr>
        <w:rFonts w:hint="default"/>
      </w:rPr>
    </w:lvl>
    <w:lvl w:ilvl="4" w:tplc="061CD326">
      <w:numFmt w:val="bullet"/>
      <w:lvlText w:val="•"/>
      <w:lvlJc w:val="left"/>
      <w:pPr>
        <w:ind w:left="4099" w:hanging="183"/>
      </w:pPr>
      <w:rPr>
        <w:rFonts w:hint="default"/>
      </w:rPr>
    </w:lvl>
    <w:lvl w:ilvl="5" w:tplc="18C81AFC">
      <w:numFmt w:val="bullet"/>
      <w:lvlText w:val="•"/>
      <w:lvlJc w:val="left"/>
      <w:pPr>
        <w:ind w:left="5094" w:hanging="183"/>
      </w:pPr>
      <w:rPr>
        <w:rFonts w:hint="default"/>
      </w:rPr>
    </w:lvl>
    <w:lvl w:ilvl="6" w:tplc="8B4A2216">
      <w:numFmt w:val="bullet"/>
      <w:lvlText w:val="•"/>
      <w:lvlJc w:val="left"/>
      <w:pPr>
        <w:ind w:left="6089" w:hanging="183"/>
      </w:pPr>
      <w:rPr>
        <w:rFonts w:hint="default"/>
      </w:rPr>
    </w:lvl>
    <w:lvl w:ilvl="7" w:tplc="03FAFF14">
      <w:numFmt w:val="bullet"/>
      <w:lvlText w:val="•"/>
      <w:lvlJc w:val="left"/>
      <w:pPr>
        <w:ind w:left="7084" w:hanging="183"/>
      </w:pPr>
      <w:rPr>
        <w:rFonts w:hint="default"/>
      </w:rPr>
    </w:lvl>
    <w:lvl w:ilvl="8" w:tplc="6E08AC74">
      <w:numFmt w:val="bullet"/>
      <w:lvlText w:val="•"/>
      <w:lvlJc w:val="left"/>
      <w:pPr>
        <w:ind w:left="8079" w:hanging="183"/>
      </w:pPr>
      <w:rPr>
        <w:rFonts w:hint="default"/>
      </w:rPr>
    </w:lvl>
  </w:abstractNum>
  <w:abstractNum w:abstractNumId="14" w15:restartNumberingAfterBreak="0">
    <w:nsid w:val="70956480"/>
    <w:multiLevelType w:val="multilevel"/>
    <w:tmpl w:val="78C8109C"/>
    <w:lvl w:ilvl="0">
      <w:start w:val="5"/>
      <w:numFmt w:val="decimal"/>
      <w:lvlText w:val="%1"/>
      <w:lvlJc w:val="left"/>
      <w:pPr>
        <w:ind w:left="1103" w:hanging="212"/>
      </w:pPr>
      <w:rPr>
        <w:rFonts w:ascii="Arial" w:eastAsia="Times New Roman" w:hAnsi="Arial" w:cs="Arial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1255" w:hanging="423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112" w:hanging="840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1560" w:hanging="840"/>
      </w:pPr>
      <w:rPr>
        <w:rFonts w:hint="default"/>
      </w:rPr>
    </w:lvl>
    <w:lvl w:ilvl="5">
      <w:numFmt w:val="bullet"/>
      <w:lvlText w:val="•"/>
      <w:lvlJc w:val="left"/>
      <w:pPr>
        <w:ind w:left="2944" w:hanging="840"/>
      </w:pPr>
      <w:rPr>
        <w:rFonts w:hint="default"/>
      </w:rPr>
    </w:lvl>
    <w:lvl w:ilvl="6">
      <w:numFmt w:val="bullet"/>
      <w:lvlText w:val="•"/>
      <w:lvlJc w:val="left"/>
      <w:pPr>
        <w:ind w:left="4329" w:hanging="840"/>
      </w:pPr>
      <w:rPr>
        <w:rFonts w:hint="default"/>
      </w:rPr>
    </w:lvl>
    <w:lvl w:ilvl="7">
      <w:numFmt w:val="bullet"/>
      <w:lvlText w:val="•"/>
      <w:lvlJc w:val="left"/>
      <w:pPr>
        <w:ind w:left="5714" w:hanging="840"/>
      </w:pPr>
      <w:rPr>
        <w:rFonts w:hint="default"/>
      </w:rPr>
    </w:lvl>
    <w:lvl w:ilvl="8">
      <w:numFmt w:val="bullet"/>
      <w:lvlText w:val="•"/>
      <w:lvlJc w:val="left"/>
      <w:pPr>
        <w:ind w:left="7099" w:hanging="840"/>
      </w:pPr>
      <w:rPr>
        <w:rFonts w:hint="default"/>
      </w:rPr>
    </w:lvl>
  </w:abstractNum>
  <w:abstractNum w:abstractNumId="15" w15:restartNumberingAfterBreak="0">
    <w:nsid w:val="745F23CB"/>
    <w:multiLevelType w:val="multilevel"/>
    <w:tmpl w:val="0332107C"/>
    <w:lvl w:ilvl="0">
      <w:start w:val="4"/>
      <w:numFmt w:val="decimal"/>
      <w:lvlText w:val="%1"/>
      <w:lvlJc w:val="left"/>
      <w:pPr>
        <w:ind w:left="1103" w:hanging="212"/>
      </w:pPr>
      <w:rPr>
        <w:rFonts w:ascii="Arial" w:eastAsia="Times New Roman" w:hAnsi="Arial" w:cs="Arial" w:hint="default"/>
        <w:b/>
        <w:bCs/>
        <w:w w:val="100"/>
        <w:sz w:val="21"/>
        <w:szCs w:val="21"/>
      </w:rPr>
    </w:lvl>
    <w:lvl w:ilvl="1">
      <w:start w:val="3"/>
      <w:numFmt w:val="decimal"/>
      <w:lvlText w:val="%1.%2"/>
      <w:lvlJc w:val="left"/>
      <w:pPr>
        <w:ind w:left="1255" w:hanging="423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2" w:hanging="84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1560" w:hanging="840"/>
      </w:pPr>
      <w:rPr>
        <w:rFonts w:hint="default"/>
      </w:rPr>
    </w:lvl>
    <w:lvl w:ilvl="5">
      <w:numFmt w:val="bullet"/>
      <w:lvlText w:val="•"/>
      <w:lvlJc w:val="left"/>
      <w:pPr>
        <w:ind w:left="2944" w:hanging="840"/>
      </w:pPr>
      <w:rPr>
        <w:rFonts w:hint="default"/>
      </w:rPr>
    </w:lvl>
    <w:lvl w:ilvl="6">
      <w:numFmt w:val="bullet"/>
      <w:lvlText w:val="•"/>
      <w:lvlJc w:val="left"/>
      <w:pPr>
        <w:ind w:left="4329" w:hanging="840"/>
      </w:pPr>
      <w:rPr>
        <w:rFonts w:hint="default"/>
      </w:rPr>
    </w:lvl>
    <w:lvl w:ilvl="7">
      <w:numFmt w:val="bullet"/>
      <w:lvlText w:val="•"/>
      <w:lvlJc w:val="left"/>
      <w:pPr>
        <w:ind w:left="5714" w:hanging="840"/>
      </w:pPr>
      <w:rPr>
        <w:rFonts w:hint="default"/>
      </w:rPr>
    </w:lvl>
    <w:lvl w:ilvl="8">
      <w:numFmt w:val="bullet"/>
      <w:lvlText w:val="•"/>
      <w:lvlJc w:val="left"/>
      <w:pPr>
        <w:ind w:left="7099" w:hanging="840"/>
      </w:pPr>
      <w:rPr>
        <w:rFonts w:hint="default"/>
      </w:rPr>
    </w:lvl>
  </w:abstractNum>
  <w:abstractNum w:abstractNumId="16" w15:restartNumberingAfterBreak="0">
    <w:nsid w:val="78563ADC"/>
    <w:multiLevelType w:val="multilevel"/>
    <w:tmpl w:val="3984EFE4"/>
    <w:lvl w:ilvl="0">
      <w:start w:val="5"/>
      <w:numFmt w:val="decimal"/>
      <w:lvlText w:val="%1"/>
      <w:lvlJc w:val="left"/>
      <w:pPr>
        <w:ind w:left="1255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5" w:hanging="423"/>
      </w:pPr>
      <w:rPr>
        <w:rFonts w:ascii="Arial" w:eastAsia="Times New Roman" w:hAnsi="Arial" w:cs="Arial" w:hint="default"/>
        <w:b/>
        <w:bCs/>
        <w:spacing w:val="-1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464" w:hanging="632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112" w:hanging="1440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3562" w:hanging="1440"/>
      </w:pPr>
      <w:rPr>
        <w:rFonts w:hint="default"/>
      </w:rPr>
    </w:lvl>
    <w:lvl w:ilvl="5">
      <w:numFmt w:val="bullet"/>
      <w:lvlText w:val="•"/>
      <w:lvlJc w:val="left"/>
      <w:pPr>
        <w:ind w:left="4613" w:hanging="1440"/>
      </w:pPr>
      <w:rPr>
        <w:rFonts w:hint="default"/>
      </w:rPr>
    </w:lvl>
    <w:lvl w:ilvl="6">
      <w:numFmt w:val="bullet"/>
      <w:lvlText w:val="•"/>
      <w:lvlJc w:val="left"/>
      <w:pPr>
        <w:ind w:left="5664" w:hanging="1440"/>
      </w:pPr>
      <w:rPr>
        <w:rFonts w:hint="default"/>
      </w:rPr>
    </w:lvl>
    <w:lvl w:ilvl="7">
      <w:numFmt w:val="bullet"/>
      <w:lvlText w:val="•"/>
      <w:lvlJc w:val="left"/>
      <w:pPr>
        <w:ind w:left="6715" w:hanging="1440"/>
      </w:pPr>
      <w:rPr>
        <w:rFonts w:hint="default"/>
      </w:rPr>
    </w:lvl>
    <w:lvl w:ilvl="8">
      <w:numFmt w:val="bullet"/>
      <w:lvlText w:val="•"/>
      <w:lvlJc w:val="left"/>
      <w:pPr>
        <w:ind w:left="7766" w:hanging="1440"/>
      </w:pPr>
      <w:rPr>
        <w:rFonts w:hint="default"/>
      </w:rPr>
    </w:lvl>
  </w:abstractNum>
  <w:abstractNum w:abstractNumId="17" w15:restartNumberingAfterBreak="0">
    <w:nsid w:val="7C7E3379"/>
    <w:multiLevelType w:val="multilevel"/>
    <w:tmpl w:val="DD6C1CA0"/>
    <w:lvl w:ilvl="0">
      <w:start w:val="6"/>
      <w:numFmt w:val="decimal"/>
      <w:lvlText w:val="%1"/>
      <w:lvlJc w:val="left"/>
      <w:pPr>
        <w:ind w:left="1255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5" w:hanging="423"/>
      </w:pPr>
      <w:rPr>
        <w:rFonts w:ascii="Arial" w:eastAsia="Times New Roman" w:hAnsi="Arial" w:cs="Arial" w:hint="default"/>
        <w:b/>
        <w:bCs/>
        <w:spacing w:val="-1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12" w:hanging="720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  <w:lang w:val="ru-RU"/>
      </w:rPr>
    </w:lvl>
    <w:lvl w:ilvl="3">
      <w:numFmt w:val="bullet"/>
      <w:lvlText w:val="•"/>
      <w:lvlJc w:val="left"/>
      <w:pPr>
        <w:ind w:left="3186" w:hanging="720"/>
      </w:pPr>
      <w:rPr>
        <w:rFonts w:hint="default"/>
      </w:rPr>
    </w:lvl>
    <w:lvl w:ilvl="4">
      <w:numFmt w:val="bullet"/>
      <w:lvlText w:val="•"/>
      <w:lvlJc w:val="left"/>
      <w:pPr>
        <w:ind w:left="4149" w:hanging="720"/>
      </w:pPr>
      <w:rPr>
        <w:rFonts w:hint="default"/>
      </w:rPr>
    </w:lvl>
    <w:lvl w:ilvl="5">
      <w:numFmt w:val="bullet"/>
      <w:lvlText w:val="•"/>
      <w:lvlJc w:val="left"/>
      <w:pPr>
        <w:ind w:left="5112" w:hanging="720"/>
      </w:pPr>
      <w:rPr>
        <w:rFonts w:hint="default"/>
      </w:rPr>
    </w:lvl>
    <w:lvl w:ilvl="6">
      <w:numFmt w:val="bullet"/>
      <w:lvlText w:val="•"/>
      <w:lvlJc w:val="left"/>
      <w:pPr>
        <w:ind w:left="6076" w:hanging="720"/>
      </w:pPr>
      <w:rPr>
        <w:rFonts w:hint="default"/>
      </w:rPr>
    </w:lvl>
    <w:lvl w:ilvl="7">
      <w:numFmt w:val="bullet"/>
      <w:lvlText w:val="•"/>
      <w:lvlJc w:val="left"/>
      <w:pPr>
        <w:ind w:left="7039" w:hanging="720"/>
      </w:pPr>
      <w:rPr>
        <w:rFonts w:hint="default"/>
      </w:rPr>
    </w:lvl>
    <w:lvl w:ilvl="8">
      <w:numFmt w:val="bullet"/>
      <w:lvlText w:val="•"/>
      <w:lvlJc w:val="left"/>
      <w:pPr>
        <w:ind w:left="8002" w:hanging="720"/>
      </w:pPr>
      <w:rPr>
        <w:rFonts w:hint="default"/>
      </w:rPr>
    </w:lvl>
  </w:abstractNum>
  <w:num w:numId="1" w16cid:durableId="948972031">
    <w:abstractNumId w:val="12"/>
  </w:num>
  <w:num w:numId="2" w16cid:durableId="1421176337">
    <w:abstractNumId w:val="2"/>
  </w:num>
  <w:num w:numId="3" w16cid:durableId="142160510">
    <w:abstractNumId w:val="5"/>
  </w:num>
  <w:num w:numId="4" w16cid:durableId="1620528290">
    <w:abstractNumId w:val="6"/>
  </w:num>
  <w:num w:numId="5" w16cid:durableId="1348099305">
    <w:abstractNumId w:val="11"/>
  </w:num>
  <w:num w:numId="6" w16cid:durableId="1947888071">
    <w:abstractNumId w:val="17"/>
  </w:num>
  <w:num w:numId="7" w16cid:durableId="550069977">
    <w:abstractNumId w:val="1"/>
  </w:num>
  <w:num w:numId="8" w16cid:durableId="1517035571">
    <w:abstractNumId w:val="3"/>
  </w:num>
  <w:num w:numId="9" w16cid:durableId="1043868633">
    <w:abstractNumId w:val="13"/>
  </w:num>
  <w:num w:numId="10" w16cid:durableId="142702859">
    <w:abstractNumId w:val="4"/>
  </w:num>
  <w:num w:numId="11" w16cid:durableId="356975581">
    <w:abstractNumId w:val="16"/>
  </w:num>
  <w:num w:numId="12" w16cid:durableId="1322391362">
    <w:abstractNumId w:val="0"/>
  </w:num>
  <w:num w:numId="13" w16cid:durableId="1066563902">
    <w:abstractNumId w:val="8"/>
  </w:num>
  <w:num w:numId="14" w16cid:durableId="620381766">
    <w:abstractNumId w:val="7"/>
  </w:num>
  <w:num w:numId="15" w16cid:durableId="509376175">
    <w:abstractNumId w:val="10"/>
  </w:num>
  <w:num w:numId="16" w16cid:durableId="1588268932">
    <w:abstractNumId w:val="15"/>
  </w:num>
  <w:num w:numId="17" w16cid:durableId="2028632884">
    <w:abstractNumId w:val="9"/>
  </w:num>
  <w:num w:numId="18" w16cid:durableId="1375719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54A"/>
    <w:rsid w:val="0000340D"/>
    <w:rsid w:val="0002117B"/>
    <w:rsid w:val="00033334"/>
    <w:rsid w:val="000837AA"/>
    <w:rsid w:val="000A6E75"/>
    <w:rsid w:val="000D56E1"/>
    <w:rsid w:val="00101197"/>
    <w:rsid w:val="001C5AFD"/>
    <w:rsid w:val="001D2F94"/>
    <w:rsid w:val="00200389"/>
    <w:rsid w:val="002E3D88"/>
    <w:rsid w:val="00314E02"/>
    <w:rsid w:val="00322390"/>
    <w:rsid w:val="003F7867"/>
    <w:rsid w:val="0042091F"/>
    <w:rsid w:val="004B1647"/>
    <w:rsid w:val="004D1963"/>
    <w:rsid w:val="004E4524"/>
    <w:rsid w:val="00503FCA"/>
    <w:rsid w:val="005216E5"/>
    <w:rsid w:val="00556DAF"/>
    <w:rsid w:val="00586FBF"/>
    <w:rsid w:val="00590427"/>
    <w:rsid w:val="00590C2F"/>
    <w:rsid w:val="0059755A"/>
    <w:rsid w:val="005C542E"/>
    <w:rsid w:val="00626908"/>
    <w:rsid w:val="00632F26"/>
    <w:rsid w:val="006704E4"/>
    <w:rsid w:val="00714311"/>
    <w:rsid w:val="00751268"/>
    <w:rsid w:val="0077073E"/>
    <w:rsid w:val="007945B9"/>
    <w:rsid w:val="007F1E2B"/>
    <w:rsid w:val="007F4793"/>
    <w:rsid w:val="00831A65"/>
    <w:rsid w:val="00845B60"/>
    <w:rsid w:val="00894322"/>
    <w:rsid w:val="00895D33"/>
    <w:rsid w:val="008A51DA"/>
    <w:rsid w:val="008B55F0"/>
    <w:rsid w:val="008C5CD5"/>
    <w:rsid w:val="009019ED"/>
    <w:rsid w:val="009310AD"/>
    <w:rsid w:val="009411D3"/>
    <w:rsid w:val="009671B6"/>
    <w:rsid w:val="009B53E9"/>
    <w:rsid w:val="009E58E3"/>
    <w:rsid w:val="009F08BA"/>
    <w:rsid w:val="009F3626"/>
    <w:rsid w:val="00A0289F"/>
    <w:rsid w:val="00A172A9"/>
    <w:rsid w:val="00A264E6"/>
    <w:rsid w:val="00A5254A"/>
    <w:rsid w:val="00AB7252"/>
    <w:rsid w:val="00AD52A7"/>
    <w:rsid w:val="00B20A25"/>
    <w:rsid w:val="00B44C66"/>
    <w:rsid w:val="00B54520"/>
    <w:rsid w:val="00B702FB"/>
    <w:rsid w:val="00BB15E5"/>
    <w:rsid w:val="00BE0A11"/>
    <w:rsid w:val="00C03522"/>
    <w:rsid w:val="00C15E50"/>
    <w:rsid w:val="00C2349F"/>
    <w:rsid w:val="00C544E4"/>
    <w:rsid w:val="00C97B40"/>
    <w:rsid w:val="00CA580C"/>
    <w:rsid w:val="00DC764B"/>
    <w:rsid w:val="00DE0C73"/>
    <w:rsid w:val="00DE1DFF"/>
    <w:rsid w:val="00DF5207"/>
    <w:rsid w:val="00E9444C"/>
    <w:rsid w:val="00EA1E79"/>
    <w:rsid w:val="00EA59BE"/>
    <w:rsid w:val="00EF3D5C"/>
    <w:rsid w:val="00F25834"/>
    <w:rsid w:val="00FA00A8"/>
    <w:rsid w:val="00FA00A9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C6ABA0"/>
  <w15:docId w15:val="{D15EFEDB-51B0-4AAC-BBA9-134C7385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5254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5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254A"/>
    <w:pPr>
      <w:spacing w:before="160"/>
      <w:ind w:left="323" w:right="8" w:hanging="211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254A"/>
    <w:pPr>
      <w:spacing w:before="160"/>
      <w:ind w:left="733" w:hanging="42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A5254A"/>
    <w:pPr>
      <w:spacing w:before="159"/>
      <w:ind w:left="1144" w:hanging="63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254A"/>
    <w:pPr>
      <w:spacing w:before="5"/>
      <w:ind w:left="11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254A"/>
    <w:pPr>
      <w:ind w:left="112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254A"/>
    <w:pPr>
      <w:spacing w:before="132"/>
      <w:ind w:left="1464" w:hanging="632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A5254A"/>
    <w:pPr>
      <w:spacing w:before="5"/>
      <w:ind w:left="11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A5254A"/>
    <w:pPr>
      <w:spacing w:line="315" w:lineRule="exact"/>
      <w:ind w:left="33"/>
    </w:pPr>
  </w:style>
  <w:style w:type="paragraph" w:styleId="a5">
    <w:name w:val="header"/>
    <w:basedOn w:val="a"/>
    <w:link w:val="a6"/>
    <w:uiPriority w:val="99"/>
    <w:unhideWhenUsed/>
    <w:rsid w:val="00C97B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B4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97B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7B40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uiPriority w:val="99"/>
    <w:rsid w:val="00DE0C73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E0C73"/>
    <w:pPr>
      <w:shd w:val="clear" w:color="auto" w:fill="FFFFFF"/>
      <w:autoSpaceDE/>
      <w:autoSpaceDN/>
      <w:spacing w:after="360" w:line="240" w:lineRule="atLeast"/>
      <w:jc w:val="center"/>
    </w:pPr>
    <w:rPr>
      <w:rFonts w:ascii="Arial" w:eastAsiaTheme="minorHAnsi" w:hAnsi="Arial" w:cs="Arial"/>
      <w:b/>
      <w:bCs/>
      <w:spacing w:val="29"/>
    </w:rPr>
  </w:style>
  <w:style w:type="character" w:customStyle="1" w:styleId="7">
    <w:name w:val="Основной текст (7)_"/>
    <w:basedOn w:val="a0"/>
    <w:link w:val="70"/>
    <w:uiPriority w:val="99"/>
    <w:rsid w:val="00DE0C73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DE0C73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1"/>
      <w:sz w:val="14"/>
      <w:szCs w:val="14"/>
    </w:rPr>
  </w:style>
  <w:style w:type="character" w:customStyle="1" w:styleId="111">
    <w:name w:val="Основной текст (11)_"/>
    <w:basedOn w:val="a0"/>
    <w:link w:val="112"/>
    <w:uiPriority w:val="99"/>
    <w:locked/>
    <w:rsid w:val="00DE0C73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DE0C73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www.dbn.com.ua/" TargetMode="Externa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footer" Target="footer1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B2AF4-7FC8-49DB-BD32-5DC022E8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32</Pages>
  <Words>10387</Words>
  <Characters>67209</Characters>
  <Application>Microsoft Office Word</Application>
  <DocSecurity>0</DocSecurity>
  <Lines>1976</Lines>
  <Paragraphs>1175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ДЕРЖАВНІ БУДІВЕЛЬНІ НОРМИ УКРАЇНИ</vt:lpstr>
    </vt:vector>
  </TitlesOfParts>
  <Company>Grizli777</Company>
  <LinksUpToDate>false</LinksUpToDate>
  <CharactersWithSpaces>76421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ДЕРЖАВНІ БУДІВЕЛЬНІ НОРМИ УКРАЇНИ</dc:title>
  <dc:creator>пользователь</dc:creator>
  <cp:lastModifiedBy>boyarkina1996@gmail.com</cp:lastModifiedBy>
  <cp:revision>9</cp:revision>
  <dcterms:created xsi:type="dcterms:W3CDTF">2023-02-09T14:04:00Z</dcterms:created>
  <dcterms:modified xsi:type="dcterms:W3CDTF">2026-01-13T08:56:00Z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2022-12-25T00:00:00Z</vt:filetime>
  </property>
</Properties>
</file>