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BDCE1" w14:textId="77777777" w:rsidR="00D05A4B" w:rsidRPr="00AC6514" w:rsidRDefault="00D05A4B">
      <w:pPr>
        <w:pStyle w:val="a3"/>
        <w:ind w:left="0"/>
        <w:rPr>
          <w:rFonts w:ascii="Times New Roman"/>
          <w:sz w:val="20"/>
          <w:lang w:val="uk-UA"/>
        </w:rPr>
      </w:pPr>
      <w:bookmarkStart w:id="0" w:name="_GoBack"/>
      <w:bookmarkEnd w:id="0"/>
    </w:p>
    <w:p w14:paraId="53057F60" w14:textId="77777777" w:rsidR="00D05A4B" w:rsidRPr="00AC6514" w:rsidRDefault="00D05A4B">
      <w:pPr>
        <w:pStyle w:val="a3"/>
        <w:ind w:left="0"/>
        <w:rPr>
          <w:rFonts w:ascii="Times New Roman"/>
          <w:sz w:val="20"/>
          <w:lang w:val="uk-UA"/>
        </w:rPr>
      </w:pPr>
    </w:p>
    <w:p w14:paraId="14F46556" w14:textId="77777777" w:rsidR="00D05A4B" w:rsidRPr="00AC6514" w:rsidRDefault="00D05A4B">
      <w:pPr>
        <w:pStyle w:val="a3"/>
        <w:ind w:left="0"/>
        <w:rPr>
          <w:rFonts w:ascii="Times New Roman"/>
          <w:sz w:val="20"/>
          <w:lang w:val="uk-UA"/>
        </w:rPr>
      </w:pPr>
    </w:p>
    <w:p w14:paraId="7EE05773" w14:textId="77777777" w:rsidR="00D05A4B" w:rsidRPr="00AC6514" w:rsidRDefault="00D05A4B">
      <w:pPr>
        <w:pStyle w:val="a3"/>
        <w:ind w:left="0"/>
        <w:rPr>
          <w:rFonts w:ascii="Times New Roman"/>
          <w:sz w:val="20"/>
          <w:lang w:val="uk-UA"/>
        </w:rPr>
      </w:pPr>
    </w:p>
    <w:p w14:paraId="7F87D45B" w14:textId="77777777" w:rsidR="00D05A4B" w:rsidRPr="00AC6514" w:rsidRDefault="00D05A4B">
      <w:pPr>
        <w:pStyle w:val="a3"/>
        <w:spacing w:before="10"/>
        <w:ind w:left="0"/>
        <w:rPr>
          <w:rFonts w:ascii="Times New Roman"/>
          <w:sz w:val="25"/>
          <w:lang w:val="uk-UA"/>
        </w:rPr>
      </w:pPr>
    </w:p>
    <w:p w14:paraId="18EA9162" w14:textId="77777777" w:rsidR="00D05A4B" w:rsidRPr="00AC6514" w:rsidRDefault="00605B8B">
      <w:pPr>
        <w:spacing w:before="85"/>
        <w:ind w:left="793" w:right="794"/>
        <w:jc w:val="center"/>
        <w:rPr>
          <w:b/>
          <w:sz w:val="35"/>
          <w:lang w:val="uk-UA"/>
        </w:rPr>
      </w:pPr>
      <w:r w:rsidRPr="00AC6514">
        <w:rPr>
          <w:b/>
          <w:color w:val="231F20"/>
          <w:spacing w:val="14"/>
          <w:sz w:val="35"/>
          <w:lang w:val="uk-UA"/>
        </w:rPr>
        <w:t>ПОКРИТТЯ</w:t>
      </w:r>
      <w:r w:rsidRPr="00AC6514">
        <w:rPr>
          <w:b/>
          <w:color w:val="231F20"/>
          <w:spacing w:val="36"/>
          <w:sz w:val="35"/>
          <w:lang w:val="uk-UA"/>
        </w:rPr>
        <w:t xml:space="preserve"> </w:t>
      </w:r>
      <w:r w:rsidRPr="00AC6514">
        <w:rPr>
          <w:b/>
          <w:color w:val="231F20"/>
          <w:spacing w:val="14"/>
          <w:sz w:val="35"/>
          <w:lang w:val="uk-UA"/>
        </w:rPr>
        <w:t>БУДІВЕЛЬ</w:t>
      </w:r>
      <w:r w:rsidRPr="00AC6514">
        <w:rPr>
          <w:b/>
          <w:color w:val="231F20"/>
          <w:spacing w:val="39"/>
          <w:sz w:val="35"/>
          <w:lang w:val="uk-UA"/>
        </w:rPr>
        <w:t xml:space="preserve"> </w:t>
      </w:r>
      <w:r w:rsidRPr="00AC6514">
        <w:rPr>
          <w:b/>
          <w:color w:val="231F20"/>
          <w:sz w:val="35"/>
          <w:lang w:val="uk-UA"/>
        </w:rPr>
        <w:t>І</w:t>
      </w:r>
      <w:r w:rsidRPr="00AC6514">
        <w:rPr>
          <w:b/>
          <w:color w:val="231F20"/>
          <w:spacing w:val="39"/>
          <w:sz w:val="35"/>
          <w:lang w:val="uk-UA"/>
        </w:rPr>
        <w:t xml:space="preserve"> </w:t>
      </w:r>
      <w:r w:rsidRPr="00AC6514">
        <w:rPr>
          <w:b/>
          <w:color w:val="231F20"/>
          <w:spacing w:val="15"/>
          <w:sz w:val="35"/>
          <w:lang w:val="uk-UA"/>
        </w:rPr>
        <w:t>СПОРУД</w:t>
      </w:r>
    </w:p>
    <w:p w14:paraId="79D82CD9" w14:textId="77777777" w:rsidR="00D05A4B" w:rsidRPr="00AC6514" w:rsidRDefault="00D05A4B">
      <w:pPr>
        <w:pStyle w:val="a3"/>
        <w:spacing w:before="6"/>
        <w:ind w:left="0"/>
        <w:rPr>
          <w:b/>
          <w:sz w:val="45"/>
          <w:lang w:val="uk-UA"/>
        </w:rPr>
      </w:pPr>
    </w:p>
    <w:p w14:paraId="753D6F46" w14:textId="77777777" w:rsidR="00D05A4B" w:rsidRPr="00AC6514" w:rsidRDefault="00605B8B">
      <w:pPr>
        <w:ind w:left="793" w:right="793"/>
        <w:jc w:val="center"/>
        <w:rPr>
          <w:b/>
          <w:sz w:val="35"/>
          <w:lang w:val="uk-UA"/>
        </w:rPr>
      </w:pPr>
      <w:r w:rsidRPr="00AC6514">
        <w:rPr>
          <w:b/>
          <w:color w:val="231F20"/>
          <w:spacing w:val="11"/>
          <w:sz w:val="35"/>
          <w:lang w:val="uk-UA"/>
        </w:rPr>
        <w:t>ДБН</w:t>
      </w:r>
      <w:r w:rsidRPr="00AC6514">
        <w:rPr>
          <w:b/>
          <w:color w:val="231F20"/>
          <w:spacing w:val="18"/>
          <w:sz w:val="35"/>
          <w:lang w:val="uk-UA"/>
        </w:rPr>
        <w:t xml:space="preserve"> </w:t>
      </w:r>
      <w:r w:rsidRPr="00AC6514">
        <w:rPr>
          <w:b/>
          <w:color w:val="231F20"/>
          <w:spacing w:val="17"/>
          <w:sz w:val="35"/>
          <w:lang w:val="uk-UA"/>
        </w:rPr>
        <w:t>В.2.6-</w:t>
      </w:r>
      <w:r w:rsidRPr="00AC6514">
        <w:rPr>
          <w:b/>
          <w:color w:val="231F20"/>
          <w:spacing w:val="15"/>
          <w:sz w:val="35"/>
          <w:lang w:val="uk-UA"/>
        </w:rPr>
        <w:t>220:2017</w:t>
      </w:r>
    </w:p>
    <w:p w14:paraId="50E2C6BE" w14:textId="77777777" w:rsidR="00D05A4B" w:rsidRPr="00AC6514" w:rsidRDefault="00D05A4B">
      <w:pPr>
        <w:pStyle w:val="a3"/>
        <w:spacing w:before="4"/>
        <w:ind w:left="0"/>
        <w:rPr>
          <w:b/>
          <w:sz w:val="36"/>
          <w:lang w:val="uk-UA"/>
        </w:rPr>
      </w:pPr>
    </w:p>
    <w:p w14:paraId="26EF39AC" w14:textId="77777777" w:rsidR="00D05A4B" w:rsidRPr="00AC6514" w:rsidRDefault="00605B8B">
      <w:pPr>
        <w:ind w:left="793" w:right="793"/>
        <w:jc w:val="center"/>
        <w:rPr>
          <w:i/>
          <w:sz w:val="27"/>
          <w:lang w:val="uk-UA"/>
        </w:rPr>
      </w:pPr>
      <w:r w:rsidRPr="00AC6514">
        <w:rPr>
          <w:i/>
          <w:color w:val="231F20"/>
          <w:spacing w:val="11"/>
          <w:sz w:val="27"/>
          <w:lang w:val="uk-UA"/>
        </w:rPr>
        <w:t>Видання</w:t>
      </w:r>
      <w:r w:rsidRPr="00AC6514">
        <w:rPr>
          <w:i/>
          <w:color w:val="231F20"/>
          <w:spacing w:val="17"/>
          <w:sz w:val="27"/>
          <w:lang w:val="uk-UA"/>
        </w:rPr>
        <w:t xml:space="preserve"> </w:t>
      </w:r>
      <w:r w:rsidRPr="00AC6514">
        <w:rPr>
          <w:i/>
          <w:color w:val="231F20"/>
          <w:spacing w:val="11"/>
          <w:sz w:val="27"/>
          <w:lang w:val="uk-UA"/>
        </w:rPr>
        <w:t>офіційне</w:t>
      </w:r>
    </w:p>
    <w:p w14:paraId="42843C5F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60CEDE3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190F1474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72906AB2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95A3696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4ECDF27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E3999A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2C8AE9A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77DF2B5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478EFAA1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331D1B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9477AE0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641C6F5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47A67D8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6EE7DD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65EA00A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772E4791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457C7EC3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417C6B2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F2E7BEC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554DDBC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43CB3656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5F04E31" w14:textId="77777777" w:rsidR="00D05A4B" w:rsidRPr="00AC6514" w:rsidRDefault="00D05A4B">
      <w:pPr>
        <w:pStyle w:val="a3"/>
        <w:spacing w:before="9"/>
        <w:ind w:left="0"/>
        <w:rPr>
          <w:i/>
          <w:sz w:val="33"/>
          <w:lang w:val="uk-UA"/>
        </w:rPr>
      </w:pPr>
    </w:p>
    <w:p w14:paraId="4EF49C8B" w14:textId="77777777" w:rsidR="00D05A4B" w:rsidRPr="00AC6514" w:rsidRDefault="00605B8B">
      <w:pPr>
        <w:ind w:left="793" w:right="792"/>
        <w:jc w:val="center"/>
        <w:rPr>
          <w:sz w:val="25"/>
          <w:lang w:val="uk-UA"/>
        </w:rPr>
      </w:pPr>
      <w:r w:rsidRPr="00AC6514">
        <w:rPr>
          <w:color w:val="231F20"/>
          <w:spacing w:val="-4"/>
          <w:sz w:val="25"/>
          <w:lang w:val="uk-UA"/>
        </w:rPr>
        <w:t>Київ</w:t>
      </w:r>
    </w:p>
    <w:p w14:paraId="19266C2C" w14:textId="77777777" w:rsidR="00D05A4B" w:rsidRPr="00AC6514" w:rsidRDefault="00605B8B">
      <w:pPr>
        <w:spacing w:before="18" w:line="254" w:lineRule="auto"/>
        <w:ind w:left="2023" w:right="2026"/>
        <w:jc w:val="center"/>
        <w:rPr>
          <w:sz w:val="25"/>
          <w:lang w:val="uk-UA"/>
        </w:rPr>
      </w:pPr>
      <w:r w:rsidRPr="00AC6514">
        <w:rPr>
          <w:color w:val="231F20"/>
          <w:sz w:val="25"/>
          <w:lang w:val="uk-UA"/>
        </w:rPr>
        <w:t>Міністерство</w:t>
      </w:r>
      <w:r w:rsidRPr="00AC6514">
        <w:rPr>
          <w:color w:val="231F20"/>
          <w:spacing w:val="-11"/>
          <w:sz w:val="25"/>
          <w:lang w:val="uk-UA"/>
        </w:rPr>
        <w:t xml:space="preserve"> </w:t>
      </w:r>
      <w:r w:rsidRPr="00AC6514">
        <w:rPr>
          <w:color w:val="231F20"/>
          <w:sz w:val="25"/>
          <w:lang w:val="uk-UA"/>
        </w:rPr>
        <w:t>регіонального</w:t>
      </w:r>
      <w:r w:rsidRPr="00AC6514">
        <w:rPr>
          <w:color w:val="231F20"/>
          <w:spacing w:val="-11"/>
          <w:sz w:val="25"/>
          <w:lang w:val="uk-UA"/>
        </w:rPr>
        <w:t xml:space="preserve"> </w:t>
      </w:r>
      <w:r w:rsidRPr="00AC6514">
        <w:rPr>
          <w:color w:val="231F20"/>
          <w:sz w:val="25"/>
          <w:lang w:val="uk-UA"/>
        </w:rPr>
        <w:t>розвитку,</w:t>
      </w:r>
      <w:r w:rsidRPr="00AC6514">
        <w:rPr>
          <w:color w:val="231F20"/>
          <w:spacing w:val="-11"/>
          <w:sz w:val="25"/>
          <w:lang w:val="uk-UA"/>
        </w:rPr>
        <w:t xml:space="preserve"> </w:t>
      </w:r>
      <w:r w:rsidRPr="00AC6514">
        <w:rPr>
          <w:color w:val="231F20"/>
          <w:sz w:val="25"/>
          <w:lang w:val="uk-UA"/>
        </w:rPr>
        <w:t>будівництва та житлово-комунального господарства України</w:t>
      </w:r>
    </w:p>
    <w:p w14:paraId="72108822" w14:textId="77777777" w:rsidR="00D05A4B" w:rsidRPr="00AC6514" w:rsidRDefault="00D05A4B">
      <w:pPr>
        <w:spacing w:line="254" w:lineRule="auto"/>
        <w:jc w:val="center"/>
        <w:rPr>
          <w:sz w:val="25"/>
          <w:lang w:val="uk-UA"/>
        </w:rPr>
        <w:sectPr w:rsidR="00D05A4B" w:rsidRPr="00AC6514">
          <w:headerReference w:type="default" r:id="rId11"/>
          <w:footerReference w:type="default" r:id="rId12"/>
          <w:type w:val="continuous"/>
          <w:pgSz w:w="11910" w:h="16840"/>
          <w:pgMar w:top="3720" w:right="1020" w:bottom="1800" w:left="1020" w:header="1162" w:footer="1600" w:gutter="0"/>
          <w:pgNumType w:start="1"/>
          <w:cols w:space="720"/>
        </w:sectPr>
      </w:pPr>
    </w:p>
    <w:p w14:paraId="7F436A5F" w14:textId="77777777" w:rsidR="00D05A4B" w:rsidRPr="00AC6514" w:rsidRDefault="00D05A4B">
      <w:pPr>
        <w:pStyle w:val="a3"/>
        <w:spacing w:before="4"/>
        <w:ind w:left="0"/>
        <w:rPr>
          <w:sz w:val="17"/>
          <w:lang w:val="uk-UA"/>
        </w:rPr>
      </w:pPr>
    </w:p>
    <w:p w14:paraId="5854BF9D" w14:textId="77777777" w:rsidR="00D05A4B" w:rsidRPr="00AC6514" w:rsidRDefault="00D05A4B">
      <w:pPr>
        <w:rPr>
          <w:sz w:val="17"/>
          <w:lang w:val="uk-UA"/>
        </w:rPr>
        <w:sectPr w:rsidR="00D05A4B" w:rsidRPr="00AC6514">
          <w:headerReference w:type="even" r:id="rId13"/>
          <w:footerReference w:type="even" r:id="rId14"/>
          <w:pgSz w:w="11910" w:h="16840"/>
          <w:pgMar w:top="1600" w:right="1020" w:bottom="280" w:left="1020" w:header="0" w:footer="0" w:gutter="0"/>
          <w:cols w:space="720"/>
        </w:sectPr>
      </w:pPr>
    </w:p>
    <w:p w14:paraId="4647C2AD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A043C1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F831980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03760BBC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62ACE2AB" w14:textId="77777777" w:rsidR="00D05A4B" w:rsidRPr="00AC6514" w:rsidRDefault="00D05A4B">
      <w:pPr>
        <w:pStyle w:val="a3"/>
        <w:spacing w:before="10"/>
        <w:ind w:left="0"/>
        <w:rPr>
          <w:sz w:val="25"/>
          <w:lang w:val="uk-UA"/>
        </w:rPr>
      </w:pPr>
    </w:p>
    <w:p w14:paraId="1D809CE1" w14:textId="77777777" w:rsidR="00D05A4B" w:rsidRPr="00AC6514" w:rsidRDefault="00605B8B">
      <w:pPr>
        <w:spacing w:before="85"/>
        <w:ind w:left="793" w:right="794"/>
        <w:jc w:val="center"/>
        <w:rPr>
          <w:b/>
          <w:sz w:val="35"/>
          <w:lang w:val="uk-UA"/>
        </w:rPr>
      </w:pPr>
      <w:r w:rsidRPr="00AC6514">
        <w:rPr>
          <w:b/>
          <w:color w:val="231F20"/>
          <w:spacing w:val="14"/>
          <w:sz w:val="35"/>
          <w:lang w:val="uk-UA"/>
        </w:rPr>
        <w:t>ПОКРИТТЯ</w:t>
      </w:r>
      <w:r w:rsidRPr="00AC6514">
        <w:rPr>
          <w:b/>
          <w:color w:val="231F20"/>
          <w:spacing w:val="36"/>
          <w:sz w:val="35"/>
          <w:lang w:val="uk-UA"/>
        </w:rPr>
        <w:t xml:space="preserve"> </w:t>
      </w:r>
      <w:r w:rsidRPr="00AC6514">
        <w:rPr>
          <w:b/>
          <w:color w:val="231F20"/>
          <w:spacing w:val="14"/>
          <w:sz w:val="35"/>
          <w:lang w:val="uk-UA"/>
        </w:rPr>
        <w:t>БУДІВЕЛЬ</w:t>
      </w:r>
      <w:r w:rsidRPr="00AC6514">
        <w:rPr>
          <w:b/>
          <w:color w:val="231F20"/>
          <w:spacing w:val="39"/>
          <w:sz w:val="35"/>
          <w:lang w:val="uk-UA"/>
        </w:rPr>
        <w:t xml:space="preserve"> </w:t>
      </w:r>
      <w:r w:rsidRPr="00AC6514">
        <w:rPr>
          <w:b/>
          <w:color w:val="231F20"/>
          <w:sz w:val="35"/>
          <w:lang w:val="uk-UA"/>
        </w:rPr>
        <w:t>І</w:t>
      </w:r>
      <w:r w:rsidRPr="00AC6514">
        <w:rPr>
          <w:b/>
          <w:color w:val="231F20"/>
          <w:spacing w:val="39"/>
          <w:sz w:val="35"/>
          <w:lang w:val="uk-UA"/>
        </w:rPr>
        <w:t xml:space="preserve"> </w:t>
      </w:r>
      <w:r w:rsidRPr="00AC6514">
        <w:rPr>
          <w:b/>
          <w:color w:val="231F20"/>
          <w:spacing w:val="15"/>
          <w:sz w:val="35"/>
          <w:lang w:val="uk-UA"/>
        </w:rPr>
        <w:t>СПОРУД</w:t>
      </w:r>
    </w:p>
    <w:p w14:paraId="6A0F26A6" w14:textId="77777777" w:rsidR="00D05A4B" w:rsidRPr="00AC6514" w:rsidRDefault="00D05A4B">
      <w:pPr>
        <w:pStyle w:val="a3"/>
        <w:spacing w:before="6"/>
        <w:ind w:left="0"/>
        <w:rPr>
          <w:b/>
          <w:sz w:val="45"/>
          <w:lang w:val="uk-UA"/>
        </w:rPr>
      </w:pPr>
    </w:p>
    <w:p w14:paraId="624A9002" w14:textId="77777777" w:rsidR="00D05A4B" w:rsidRPr="00AC6514" w:rsidRDefault="00605B8B">
      <w:pPr>
        <w:ind w:left="793" w:right="793"/>
        <w:jc w:val="center"/>
        <w:rPr>
          <w:b/>
          <w:sz w:val="35"/>
          <w:lang w:val="uk-UA"/>
        </w:rPr>
      </w:pPr>
      <w:r w:rsidRPr="00AC6514">
        <w:rPr>
          <w:b/>
          <w:color w:val="231F20"/>
          <w:spacing w:val="11"/>
          <w:sz w:val="35"/>
          <w:lang w:val="uk-UA"/>
        </w:rPr>
        <w:t>ДБН</w:t>
      </w:r>
      <w:r w:rsidRPr="00AC6514">
        <w:rPr>
          <w:b/>
          <w:color w:val="231F20"/>
          <w:spacing w:val="18"/>
          <w:sz w:val="35"/>
          <w:lang w:val="uk-UA"/>
        </w:rPr>
        <w:t xml:space="preserve"> </w:t>
      </w:r>
      <w:r w:rsidRPr="00AC6514">
        <w:rPr>
          <w:b/>
          <w:color w:val="231F20"/>
          <w:spacing w:val="17"/>
          <w:sz w:val="35"/>
          <w:lang w:val="uk-UA"/>
        </w:rPr>
        <w:t>В.2.6-</w:t>
      </w:r>
      <w:r w:rsidRPr="00AC6514">
        <w:rPr>
          <w:b/>
          <w:color w:val="231F20"/>
          <w:spacing w:val="15"/>
          <w:sz w:val="35"/>
          <w:lang w:val="uk-UA"/>
        </w:rPr>
        <w:t>220:2017</w:t>
      </w:r>
    </w:p>
    <w:p w14:paraId="61839788" w14:textId="77777777" w:rsidR="00D05A4B" w:rsidRPr="00AC6514" w:rsidRDefault="00D05A4B">
      <w:pPr>
        <w:pStyle w:val="a3"/>
        <w:spacing w:before="4"/>
        <w:ind w:left="0"/>
        <w:rPr>
          <w:b/>
          <w:sz w:val="36"/>
          <w:lang w:val="uk-UA"/>
        </w:rPr>
      </w:pPr>
    </w:p>
    <w:p w14:paraId="10593173" w14:textId="77777777" w:rsidR="00D05A4B" w:rsidRPr="00AC6514" w:rsidRDefault="00605B8B">
      <w:pPr>
        <w:ind w:left="793" w:right="793"/>
        <w:jc w:val="center"/>
        <w:rPr>
          <w:i/>
          <w:sz w:val="27"/>
          <w:lang w:val="uk-UA"/>
        </w:rPr>
      </w:pPr>
      <w:r w:rsidRPr="00AC6514">
        <w:rPr>
          <w:i/>
          <w:color w:val="231F20"/>
          <w:spacing w:val="11"/>
          <w:sz w:val="27"/>
          <w:lang w:val="uk-UA"/>
        </w:rPr>
        <w:t>Видання</w:t>
      </w:r>
      <w:r w:rsidRPr="00AC6514">
        <w:rPr>
          <w:i/>
          <w:color w:val="231F20"/>
          <w:spacing w:val="17"/>
          <w:sz w:val="27"/>
          <w:lang w:val="uk-UA"/>
        </w:rPr>
        <w:t xml:space="preserve"> </w:t>
      </w:r>
      <w:r w:rsidRPr="00AC6514">
        <w:rPr>
          <w:i/>
          <w:color w:val="231F20"/>
          <w:spacing w:val="11"/>
          <w:sz w:val="27"/>
          <w:lang w:val="uk-UA"/>
        </w:rPr>
        <w:t>офіційне</w:t>
      </w:r>
    </w:p>
    <w:p w14:paraId="48CAB19D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30CADA7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86E9C70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6743415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2FEB05E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FC0DC77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4D6A4A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4977C2BB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127669E3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3C8D6CB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2AE525D4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3E90810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DE723AF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7750AA31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C9E0DCA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683DF1E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0C13488F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AD35470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785B3941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5EB07A62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353E08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33D9C6EE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44B16629" w14:textId="77777777" w:rsidR="00D05A4B" w:rsidRPr="00AC6514" w:rsidRDefault="00D05A4B">
      <w:pPr>
        <w:pStyle w:val="a3"/>
        <w:ind w:left="0"/>
        <w:rPr>
          <w:i/>
          <w:sz w:val="26"/>
          <w:lang w:val="uk-UA"/>
        </w:rPr>
      </w:pPr>
    </w:p>
    <w:p w14:paraId="64A91A98" w14:textId="77777777" w:rsidR="00D05A4B" w:rsidRPr="00AC6514" w:rsidRDefault="00D05A4B">
      <w:pPr>
        <w:pStyle w:val="a3"/>
        <w:spacing w:before="4"/>
        <w:ind w:left="0"/>
        <w:rPr>
          <w:i/>
          <w:sz w:val="34"/>
          <w:lang w:val="uk-UA"/>
        </w:rPr>
      </w:pPr>
    </w:p>
    <w:p w14:paraId="466E220B" w14:textId="77777777" w:rsidR="00D05A4B" w:rsidRPr="00AC6514" w:rsidRDefault="00605B8B">
      <w:pPr>
        <w:spacing w:line="254" w:lineRule="auto"/>
        <w:ind w:left="3898" w:right="3739" w:firstLine="790"/>
        <w:rPr>
          <w:sz w:val="25"/>
          <w:lang w:val="uk-UA"/>
        </w:rPr>
      </w:pPr>
      <w:r w:rsidRPr="00AC6514">
        <w:rPr>
          <w:color w:val="231F20"/>
          <w:spacing w:val="-4"/>
          <w:sz w:val="25"/>
          <w:lang w:val="uk-UA"/>
        </w:rPr>
        <w:t xml:space="preserve">Київ </w:t>
      </w:r>
      <w:r w:rsidRPr="00AC6514">
        <w:rPr>
          <w:color w:val="231F20"/>
          <w:sz w:val="25"/>
          <w:lang w:val="uk-UA"/>
        </w:rPr>
        <w:t>Мінрегіон</w:t>
      </w:r>
      <w:r w:rsidRPr="00AC6514">
        <w:rPr>
          <w:color w:val="231F20"/>
          <w:spacing w:val="-18"/>
          <w:sz w:val="25"/>
          <w:lang w:val="uk-UA"/>
        </w:rPr>
        <w:t xml:space="preserve"> </w:t>
      </w:r>
      <w:r w:rsidRPr="00AC6514">
        <w:rPr>
          <w:color w:val="231F20"/>
          <w:sz w:val="25"/>
          <w:lang w:val="uk-UA"/>
        </w:rPr>
        <w:t>України</w:t>
      </w:r>
    </w:p>
    <w:p w14:paraId="0A1CDE42" w14:textId="77777777" w:rsidR="00D05A4B" w:rsidRPr="00AC6514" w:rsidRDefault="00D05A4B">
      <w:pPr>
        <w:spacing w:line="254" w:lineRule="auto"/>
        <w:rPr>
          <w:sz w:val="25"/>
          <w:lang w:val="uk-UA"/>
        </w:rPr>
        <w:sectPr w:rsidR="00D05A4B" w:rsidRPr="00AC6514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3720" w:right="1020" w:bottom="1800" w:left="1020" w:header="1162" w:footer="1600" w:gutter="0"/>
          <w:cols w:space="720"/>
        </w:sectPr>
      </w:pPr>
    </w:p>
    <w:p w14:paraId="108750C9" w14:textId="77777777" w:rsidR="00D05A4B" w:rsidRPr="00AC6514" w:rsidRDefault="00D05A4B">
      <w:pPr>
        <w:pStyle w:val="a3"/>
        <w:spacing w:before="9"/>
        <w:ind w:left="0"/>
        <w:rPr>
          <w:sz w:val="17"/>
          <w:lang w:val="uk-UA"/>
        </w:rPr>
      </w:pPr>
    </w:p>
    <w:p w14:paraId="3232FB73" w14:textId="77777777" w:rsidR="00D05A4B" w:rsidRPr="00AC6514" w:rsidRDefault="00605B8B">
      <w:pPr>
        <w:spacing w:before="91"/>
        <w:ind w:left="793" w:right="793"/>
        <w:jc w:val="center"/>
        <w:rPr>
          <w:b/>
          <w:lang w:val="uk-UA"/>
        </w:rPr>
      </w:pPr>
      <w:r w:rsidRPr="00AC6514">
        <w:rPr>
          <w:b/>
          <w:color w:val="231F20"/>
          <w:spacing w:val="8"/>
          <w:lang w:val="uk-UA"/>
        </w:rPr>
        <w:t>ПЕРЕДМОВА</w:t>
      </w:r>
    </w:p>
    <w:p w14:paraId="68E528BE" w14:textId="77777777" w:rsidR="00D05A4B" w:rsidRPr="00AC6514" w:rsidRDefault="00D05A4B">
      <w:pPr>
        <w:pStyle w:val="a3"/>
        <w:spacing w:before="3"/>
        <w:ind w:left="0"/>
        <w:rPr>
          <w:b/>
          <w:sz w:val="29"/>
          <w:lang w:val="uk-UA"/>
        </w:rPr>
      </w:pPr>
    </w:p>
    <w:p w14:paraId="3A58E32E" w14:textId="77777777" w:rsidR="00D05A4B" w:rsidRPr="00AC6514" w:rsidRDefault="00605B8B">
      <w:pPr>
        <w:pStyle w:val="a4"/>
        <w:numPr>
          <w:ilvl w:val="0"/>
          <w:numId w:val="16"/>
        </w:numPr>
        <w:tabs>
          <w:tab w:val="left" w:pos="289"/>
          <w:tab w:val="left" w:pos="2210"/>
        </w:tabs>
        <w:spacing w:line="259" w:lineRule="auto"/>
        <w:ind w:right="1127" w:hanging="2098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РОЗРОБЛЕНО:</w:t>
      </w:r>
      <w:r w:rsidRPr="00AC6514">
        <w:rPr>
          <w:color w:val="231F20"/>
          <w:sz w:val="21"/>
          <w:lang w:val="uk-UA"/>
        </w:rPr>
        <w:tab/>
        <w:t>Державне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підприємство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"Науково-дослідний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інститут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будівельного </w:t>
      </w:r>
      <w:r w:rsidRPr="00AC6514">
        <w:rPr>
          <w:color w:val="231F20"/>
          <w:spacing w:val="-2"/>
          <w:sz w:val="21"/>
          <w:lang w:val="uk-UA"/>
        </w:rPr>
        <w:t>виробництва"</w:t>
      </w:r>
    </w:p>
    <w:p w14:paraId="7F103399" w14:textId="77777777" w:rsidR="00D05A4B" w:rsidRPr="00AC6514" w:rsidRDefault="00605B8B">
      <w:pPr>
        <w:tabs>
          <w:tab w:val="left" w:pos="2210"/>
        </w:tabs>
        <w:spacing w:before="55" w:line="266" w:lineRule="auto"/>
        <w:ind w:left="2210" w:right="862" w:hanging="2098"/>
        <w:rPr>
          <w:sz w:val="21"/>
          <w:lang w:val="uk-UA"/>
        </w:rPr>
      </w:pPr>
      <w:r w:rsidRPr="00AC6514">
        <w:rPr>
          <w:color w:val="231F20"/>
          <w:spacing w:val="-2"/>
          <w:position w:val="1"/>
          <w:sz w:val="21"/>
          <w:lang w:val="uk-UA"/>
        </w:rPr>
        <w:t>РОЗРОБНИКИ:</w:t>
      </w:r>
      <w:r w:rsidRPr="00AC6514">
        <w:rPr>
          <w:color w:val="231F20"/>
          <w:position w:val="1"/>
          <w:sz w:val="21"/>
          <w:lang w:val="uk-UA"/>
        </w:rPr>
        <w:tab/>
      </w:r>
      <w:r w:rsidRPr="00AC6514">
        <w:rPr>
          <w:b/>
          <w:color w:val="231F20"/>
          <w:sz w:val="21"/>
          <w:lang w:val="uk-UA"/>
        </w:rPr>
        <w:t>О.</w:t>
      </w:r>
      <w:r w:rsidRPr="00AC6514">
        <w:rPr>
          <w:b/>
          <w:color w:val="231F20"/>
          <w:spacing w:val="-3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Галінський</w:t>
      </w:r>
      <w:r w:rsidRPr="00AC6514">
        <w:rPr>
          <w:color w:val="231F20"/>
          <w:sz w:val="21"/>
          <w:lang w:val="uk-UA"/>
        </w:rPr>
        <w:t>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д-р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наук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(науковий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керівник);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О.</w:t>
      </w:r>
      <w:r w:rsidRPr="00AC6514">
        <w:rPr>
          <w:b/>
          <w:color w:val="231F20"/>
          <w:spacing w:val="-3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Гармаш</w:t>
      </w:r>
      <w:r w:rsidRPr="00AC6514">
        <w:rPr>
          <w:b/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(відпо- відальний виконавець); </w:t>
      </w:r>
      <w:r w:rsidRPr="00AC6514">
        <w:rPr>
          <w:b/>
          <w:color w:val="231F20"/>
          <w:sz w:val="21"/>
          <w:lang w:val="uk-UA"/>
        </w:rPr>
        <w:t>В. Іваненко</w:t>
      </w:r>
      <w:r w:rsidRPr="00AC6514">
        <w:rPr>
          <w:color w:val="231F20"/>
          <w:sz w:val="21"/>
          <w:lang w:val="uk-UA"/>
        </w:rPr>
        <w:t xml:space="preserve">, канд. техн. наук; </w:t>
      </w:r>
      <w:r w:rsidRPr="00AC6514">
        <w:rPr>
          <w:b/>
          <w:color w:val="231F20"/>
          <w:sz w:val="21"/>
          <w:lang w:val="uk-UA"/>
        </w:rPr>
        <w:t>А. Максимов</w:t>
      </w:r>
      <w:r w:rsidRPr="00AC6514">
        <w:rPr>
          <w:color w:val="231F20"/>
          <w:sz w:val="21"/>
          <w:lang w:val="uk-UA"/>
        </w:rPr>
        <w:t xml:space="preserve">; </w:t>
      </w:r>
      <w:r w:rsidRPr="00AC6514">
        <w:rPr>
          <w:b/>
          <w:color w:val="231F20"/>
          <w:sz w:val="21"/>
          <w:lang w:val="uk-UA"/>
        </w:rPr>
        <w:t>О. Павлюк</w:t>
      </w:r>
      <w:r w:rsidRPr="00AC6514">
        <w:rPr>
          <w:color w:val="231F20"/>
          <w:sz w:val="21"/>
          <w:lang w:val="uk-UA"/>
        </w:rPr>
        <w:t xml:space="preserve">, канд. техн. наук, </w:t>
      </w:r>
      <w:r w:rsidRPr="00AC6514">
        <w:rPr>
          <w:b/>
          <w:color w:val="231F20"/>
          <w:sz w:val="21"/>
          <w:lang w:val="uk-UA"/>
        </w:rPr>
        <w:t>М. Ярмоленко</w:t>
      </w:r>
      <w:r w:rsidRPr="00AC6514">
        <w:rPr>
          <w:color w:val="231F20"/>
          <w:sz w:val="21"/>
          <w:lang w:val="uk-UA"/>
        </w:rPr>
        <w:t>, канд. техн. наук</w:t>
      </w:r>
    </w:p>
    <w:p w14:paraId="2B987742" w14:textId="77777777" w:rsidR="00D05A4B" w:rsidRPr="00AC6514" w:rsidRDefault="00605B8B">
      <w:pPr>
        <w:pStyle w:val="a3"/>
        <w:tabs>
          <w:tab w:val="left" w:pos="2210"/>
        </w:tabs>
        <w:spacing w:before="51" w:line="259" w:lineRule="auto"/>
        <w:ind w:left="2210" w:right="1215" w:hanging="2098"/>
        <w:rPr>
          <w:lang w:val="uk-UA"/>
        </w:rPr>
      </w:pPr>
      <w:r w:rsidRPr="00AC6514">
        <w:rPr>
          <w:color w:val="231F20"/>
          <w:spacing w:val="-2"/>
          <w:lang w:val="uk-UA"/>
        </w:rPr>
        <w:t>РОЗРОБЛЕНО:</w:t>
      </w:r>
      <w:r w:rsidRPr="00AC6514">
        <w:rPr>
          <w:color w:val="231F20"/>
          <w:lang w:val="uk-UA"/>
        </w:rPr>
        <w:tab/>
        <w:t>Державне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підприємство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"Науково-дослідний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інститут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будівельних </w:t>
      </w:r>
      <w:r w:rsidRPr="00AC6514">
        <w:rPr>
          <w:color w:val="231F20"/>
          <w:spacing w:val="-2"/>
          <w:lang w:val="uk-UA"/>
        </w:rPr>
        <w:t>конструкцій"</w:t>
      </w:r>
    </w:p>
    <w:p w14:paraId="1323F06D" w14:textId="77777777" w:rsidR="00D05A4B" w:rsidRPr="00AC6514" w:rsidRDefault="00605B8B">
      <w:pPr>
        <w:tabs>
          <w:tab w:val="left" w:pos="2210"/>
        </w:tabs>
        <w:spacing w:before="55" w:line="259" w:lineRule="auto"/>
        <w:ind w:left="2210" w:right="175" w:hanging="2098"/>
        <w:rPr>
          <w:sz w:val="21"/>
          <w:lang w:val="uk-UA"/>
        </w:rPr>
      </w:pPr>
      <w:r w:rsidRPr="00AC6514">
        <w:rPr>
          <w:color w:val="231F20"/>
          <w:spacing w:val="-2"/>
          <w:position w:val="1"/>
          <w:sz w:val="21"/>
          <w:lang w:val="uk-UA"/>
        </w:rPr>
        <w:t>РОЗРОБНИКИ:</w:t>
      </w:r>
      <w:r w:rsidRPr="00AC6514">
        <w:rPr>
          <w:color w:val="231F20"/>
          <w:position w:val="1"/>
          <w:sz w:val="21"/>
          <w:lang w:val="uk-UA"/>
        </w:rPr>
        <w:tab/>
      </w:r>
      <w:r w:rsidRPr="00AC6514">
        <w:rPr>
          <w:b/>
          <w:color w:val="231F20"/>
          <w:sz w:val="21"/>
          <w:lang w:val="uk-UA"/>
        </w:rPr>
        <w:t>Г.</w:t>
      </w:r>
      <w:r w:rsidRPr="00AC6514">
        <w:rPr>
          <w:b/>
          <w:color w:val="231F20"/>
          <w:spacing w:val="-3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Фаренюк</w:t>
      </w:r>
      <w:r w:rsidRPr="00AC6514">
        <w:rPr>
          <w:color w:val="231F20"/>
          <w:sz w:val="21"/>
          <w:lang w:val="uk-UA"/>
        </w:rPr>
        <w:t>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д-р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наук,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П.</w:t>
      </w:r>
      <w:r w:rsidRPr="00AC6514">
        <w:rPr>
          <w:b/>
          <w:color w:val="231F20"/>
          <w:spacing w:val="-3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Павлюк</w:t>
      </w:r>
      <w:r w:rsidRPr="00AC6514">
        <w:rPr>
          <w:color w:val="231F20"/>
          <w:sz w:val="21"/>
          <w:lang w:val="uk-UA"/>
        </w:rPr>
        <w:t>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канд.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наук, </w:t>
      </w:r>
      <w:r w:rsidRPr="00AC6514">
        <w:rPr>
          <w:b/>
          <w:color w:val="231F20"/>
          <w:sz w:val="21"/>
          <w:lang w:val="uk-UA"/>
        </w:rPr>
        <w:t>Є.</w:t>
      </w:r>
      <w:r w:rsidRPr="00AC6514">
        <w:rPr>
          <w:b/>
          <w:color w:val="231F20"/>
          <w:spacing w:val="-3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Фаренюк</w:t>
      </w:r>
      <w:r w:rsidRPr="00AC6514">
        <w:rPr>
          <w:color w:val="231F20"/>
          <w:sz w:val="21"/>
          <w:lang w:val="uk-UA"/>
        </w:rPr>
        <w:t>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канд. техн. наук</w:t>
      </w:r>
    </w:p>
    <w:p w14:paraId="64CB4A15" w14:textId="77777777" w:rsidR="00D05A4B" w:rsidRPr="00AC6514" w:rsidRDefault="00605B8B">
      <w:pPr>
        <w:pStyle w:val="a3"/>
        <w:tabs>
          <w:tab w:val="left" w:pos="2210"/>
        </w:tabs>
        <w:spacing w:before="56" w:line="266" w:lineRule="auto"/>
        <w:ind w:left="2210" w:right="246" w:hanging="2098"/>
        <w:rPr>
          <w:lang w:val="uk-UA"/>
        </w:rPr>
      </w:pPr>
      <w:r w:rsidRPr="00AC6514">
        <w:rPr>
          <w:color w:val="231F20"/>
          <w:position w:val="1"/>
          <w:lang w:val="uk-UA"/>
        </w:rPr>
        <w:t>За участю:</w:t>
      </w:r>
      <w:r w:rsidRPr="00AC6514">
        <w:rPr>
          <w:color w:val="231F20"/>
          <w:position w:val="1"/>
          <w:lang w:val="uk-UA"/>
        </w:rPr>
        <w:tab/>
      </w:r>
      <w:r w:rsidRPr="00AC6514">
        <w:rPr>
          <w:color w:val="231F20"/>
          <w:lang w:val="uk-UA"/>
        </w:rPr>
        <w:t>"Одеська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державна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академія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будівництва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архітектури"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(</w:t>
      </w:r>
      <w:r w:rsidRPr="00AC6514">
        <w:rPr>
          <w:b/>
          <w:color w:val="231F20"/>
          <w:lang w:val="uk-UA"/>
        </w:rPr>
        <w:t>А.</w:t>
      </w:r>
      <w:r w:rsidRPr="00AC6514">
        <w:rPr>
          <w:b/>
          <w:color w:val="231F20"/>
          <w:spacing w:val="-5"/>
          <w:lang w:val="uk-UA"/>
        </w:rPr>
        <w:t xml:space="preserve"> </w:t>
      </w:r>
      <w:r w:rsidRPr="00AC6514">
        <w:rPr>
          <w:b/>
          <w:color w:val="231F20"/>
          <w:lang w:val="uk-UA"/>
        </w:rPr>
        <w:t>Ковров</w:t>
      </w:r>
      <w:r w:rsidRPr="00AC6514">
        <w:rPr>
          <w:color w:val="231F20"/>
          <w:lang w:val="uk-UA"/>
        </w:rPr>
        <w:t>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канд. техн. наук; </w:t>
      </w:r>
      <w:r w:rsidRPr="00AC6514">
        <w:rPr>
          <w:b/>
          <w:color w:val="231F20"/>
          <w:lang w:val="uk-UA"/>
        </w:rPr>
        <w:t>В. Мазур</w:t>
      </w:r>
      <w:r w:rsidRPr="00AC6514">
        <w:rPr>
          <w:color w:val="231F20"/>
          <w:lang w:val="uk-UA"/>
        </w:rPr>
        <w:t xml:space="preserve">, канд. техн. наук; </w:t>
      </w:r>
      <w:r w:rsidRPr="00AC6514">
        <w:rPr>
          <w:b/>
          <w:color w:val="231F20"/>
          <w:lang w:val="uk-UA"/>
        </w:rPr>
        <w:t>О. Менейлюк</w:t>
      </w:r>
      <w:r w:rsidRPr="00AC6514">
        <w:rPr>
          <w:color w:val="231F20"/>
          <w:lang w:val="uk-UA"/>
        </w:rPr>
        <w:t>, д-р техн. наук)</w:t>
      </w:r>
    </w:p>
    <w:p w14:paraId="65E5E237" w14:textId="77777777" w:rsidR="00D05A4B" w:rsidRPr="00AC6514" w:rsidRDefault="00605B8B">
      <w:pPr>
        <w:pStyle w:val="a4"/>
        <w:numPr>
          <w:ilvl w:val="0"/>
          <w:numId w:val="16"/>
        </w:numPr>
        <w:tabs>
          <w:tab w:val="left" w:pos="289"/>
          <w:tab w:val="left" w:pos="2210"/>
        </w:tabs>
        <w:spacing w:before="51" w:line="259" w:lineRule="auto"/>
        <w:ind w:right="923" w:hanging="2098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ВНЕСЕНО:</w:t>
      </w:r>
      <w:r w:rsidRPr="00AC6514">
        <w:rPr>
          <w:color w:val="231F20"/>
          <w:sz w:val="21"/>
          <w:lang w:val="uk-UA"/>
        </w:rPr>
        <w:tab/>
        <w:t>Департамент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питань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проектування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об'єктів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будівництва,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технічного регулювання та науково-технічного розвитку</w:t>
      </w:r>
    </w:p>
    <w:p w14:paraId="3F2448F9" w14:textId="77777777" w:rsidR="00D05A4B" w:rsidRPr="00AC6514" w:rsidRDefault="00605B8B">
      <w:pPr>
        <w:pStyle w:val="a4"/>
        <w:numPr>
          <w:ilvl w:val="0"/>
          <w:numId w:val="16"/>
        </w:numPr>
        <w:tabs>
          <w:tab w:val="left" w:pos="289"/>
          <w:tab w:val="left" w:pos="2210"/>
        </w:tabs>
        <w:spacing w:before="58" w:line="259" w:lineRule="auto"/>
        <w:ind w:right="2638" w:hanging="2098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ПОГОДЖЕНО:</w:t>
      </w:r>
      <w:r w:rsidRPr="00AC6514">
        <w:rPr>
          <w:color w:val="231F20"/>
          <w:sz w:val="21"/>
          <w:lang w:val="uk-UA"/>
        </w:rPr>
        <w:tab/>
        <w:t>Державна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служба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України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надзвичайних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ситуацій (лист № 26-3331/261 від 03.03.2017 р.)</w:t>
      </w:r>
    </w:p>
    <w:p w14:paraId="6E104EFF" w14:textId="77777777" w:rsidR="00D05A4B" w:rsidRPr="00AC6514" w:rsidRDefault="00605B8B">
      <w:pPr>
        <w:pStyle w:val="a3"/>
        <w:spacing w:before="59" w:line="259" w:lineRule="auto"/>
        <w:ind w:left="2210" w:right="2043"/>
        <w:rPr>
          <w:lang w:val="uk-UA"/>
        </w:rPr>
      </w:pPr>
      <w:r w:rsidRPr="00AC6514">
        <w:rPr>
          <w:color w:val="231F20"/>
          <w:lang w:val="uk-UA"/>
        </w:rPr>
        <w:t>Державна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санітарно-епідеміологічна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служба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України (лист № 04.03-13-1387/17 від 27.05.2016 р.)</w:t>
      </w:r>
    </w:p>
    <w:p w14:paraId="02B384FA" w14:textId="77777777" w:rsidR="00D05A4B" w:rsidRPr="00AC6514" w:rsidRDefault="00605B8B">
      <w:pPr>
        <w:pStyle w:val="a3"/>
        <w:spacing w:before="58" w:line="259" w:lineRule="auto"/>
        <w:ind w:left="2210" w:right="3159"/>
        <w:rPr>
          <w:lang w:val="uk-UA"/>
        </w:rPr>
      </w:pPr>
      <w:r w:rsidRPr="00AC6514">
        <w:rPr>
          <w:color w:val="231F20"/>
          <w:lang w:val="uk-UA"/>
        </w:rPr>
        <w:t>Державна служба України з питань праці (лист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4297/1/5.2-ДП-17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12.04.2017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р.)</w:t>
      </w:r>
    </w:p>
    <w:p w14:paraId="3C011382" w14:textId="77777777" w:rsidR="00D05A4B" w:rsidRPr="00AC6514" w:rsidRDefault="00D05A4B">
      <w:pPr>
        <w:spacing w:line="259" w:lineRule="auto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0562DE9" w14:textId="77777777" w:rsidR="00D05A4B" w:rsidRPr="00AC6514" w:rsidRDefault="00605B8B">
      <w:pPr>
        <w:pStyle w:val="a4"/>
        <w:numPr>
          <w:ilvl w:val="0"/>
          <w:numId w:val="16"/>
        </w:numPr>
        <w:tabs>
          <w:tab w:val="left" w:pos="289"/>
        </w:tabs>
        <w:spacing w:before="59" w:line="259" w:lineRule="auto"/>
        <w:ind w:left="289" w:right="38" w:hanging="177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 xml:space="preserve">ЗАТВЕРДЖЕНО </w:t>
      </w:r>
      <w:r w:rsidRPr="00AC6514">
        <w:rPr>
          <w:color w:val="231F20"/>
          <w:sz w:val="21"/>
          <w:lang w:val="uk-UA"/>
        </w:rPr>
        <w:t xml:space="preserve">ТА НАДАНО </w:t>
      </w:r>
      <w:r w:rsidRPr="00AC6514">
        <w:rPr>
          <w:color w:val="231F20"/>
          <w:spacing w:val="-2"/>
          <w:sz w:val="21"/>
          <w:lang w:val="uk-UA"/>
        </w:rPr>
        <w:t>ЧИННОСТІ:</w:t>
      </w:r>
    </w:p>
    <w:p w14:paraId="552BF94B" w14:textId="77777777" w:rsidR="00D05A4B" w:rsidRPr="00AC6514" w:rsidRDefault="00605B8B">
      <w:pPr>
        <w:pStyle w:val="a3"/>
        <w:spacing w:before="59" w:line="259" w:lineRule="auto"/>
        <w:rPr>
          <w:lang w:val="uk-UA"/>
        </w:rPr>
      </w:pPr>
      <w:r w:rsidRPr="00AC6514">
        <w:rPr>
          <w:lang w:val="uk-UA"/>
        </w:rPr>
        <w:br w:type="column"/>
      </w:r>
      <w:r w:rsidRPr="00AC6514">
        <w:rPr>
          <w:color w:val="231F20"/>
          <w:lang w:val="uk-UA"/>
        </w:rPr>
        <w:t>наказ Мінрегіону України від 06.06.2017 р. № 139, чинні з першого числа місяця, що настає через 90 днів з дня їх опублікування в офіційному друкованому виданні Міністерства "Інформаційний бюлетень Міністерства регіонального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розвитку,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будівництва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житлово-комунального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господарства </w:t>
      </w:r>
      <w:r w:rsidRPr="00AC6514">
        <w:rPr>
          <w:color w:val="231F20"/>
          <w:spacing w:val="-2"/>
          <w:lang w:val="uk-UA"/>
        </w:rPr>
        <w:t>України"</w:t>
      </w:r>
    </w:p>
    <w:p w14:paraId="13078E30" w14:textId="77777777" w:rsidR="00D05A4B" w:rsidRPr="00AC6514" w:rsidRDefault="00D05A4B">
      <w:pPr>
        <w:spacing w:line="259" w:lineRule="auto"/>
        <w:rPr>
          <w:lang w:val="uk-UA"/>
        </w:rPr>
        <w:sectPr w:rsidR="00D05A4B" w:rsidRPr="00AC6514">
          <w:type w:val="continuous"/>
          <w:pgSz w:w="11910" w:h="16840"/>
          <w:pgMar w:top="3720" w:right="1020" w:bottom="1800" w:left="1020" w:header="1162" w:footer="1600" w:gutter="0"/>
          <w:cols w:num="2" w:space="720" w:equalWidth="0">
            <w:col w:w="1935" w:space="162"/>
            <w:col w:w="7773"/>
          </w:cols>
        </w:sectPr>
      </w:pPr>
    </w:p>
    <w:p w14:paraId="23E6760C" w14:textId="77777777" w:rsidR="00D05A4B" w:rsidRPr="00AC6514" w:rsidRDefault="00605B8B">
      <w:pPr>
        <w:pStyle w:val="a4"/>
        <w:numPr>
          <w:ilvl w:val="0"/>
          <w:numId w:val="16"/>
        </w:numPr>
        <w:tabs>
          <w:tab w:val="left" w:pos="289"/>
          <w:tab w:val="left" w:pos="2210"/>
        </w:tabs>
        <w:spacing w:before="56"/>
        <w:ind w:left="28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2"/>
          <w:sz w:val="21"/>
          <w:lang w:val="uk-UA"/>
        </w:rPr>
        <w:t xml:space="preserve"> ЗАМІНУ</w:t>
      </w:r>
      <w:r w:rsidRPr="00AC6514">
        <w:rPr>
          <w:color w:val="231F20"/>
          <w:sz w:val="21"/>
          <w:lang w:val="uk-UA"/>
        </w:rPr>
        <w:tab/>
        <w:t>ДБН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В.2.6-14-</w:t>
      </w:r>
      <w:r w:rsidRPr="00AC6514">
        <w:rPr>
          <w:color w:val="231F20"/>
          <w:spacing w:val="-5"/>
          <w:sz w:val="21"/>
          <w:lang w:val="uk-UA"/>
        </w:rPr>
        <w:t>97</w:t>
      </w:r>
    </w:p>
    <w:p w14:paraId="5B4B5D16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53EEDB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0A3214FF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E5C1ED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6F177A96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2C6C8F2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F17E0E0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621AE00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C11EAB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665B3AA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6AA440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D01382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2D522E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5A93B8F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85E9A8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005B85D1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22942B2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3F0811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0C95B3E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6622E574" w14:textId="77777777" w:rsidR="00D05A4B" w:rsidRPr="00AC6514" w:rsidRDefault="00D05A4B">
      <w:pPr>
        <w:pStyle w:val="a3"/>
        <w:spacing w:before="5"/>
        <w:ind w:left="0"/>
        <w:rPr>
          <w:lang w:val="uk-UA"/>
        </w:rPr>
      </w:pPr>
    </w:p>
    <w:p w14:paraId="63C972BF" w14:textId="77777777" w:rsidR="00D05A4B" w:rsidRPr="00AC6514" w:rsidRDefault="00605B8B">
      <w:pPr>
        <w:pStyle w:val="2"/>
        <w:spacing w:before="0"/>
        <w:ind w:left="0" w:right="113" w:firstLine="0"/>
        <w:jc w:val="right"/>
        <w:rPr>
          <w:lang w:val="uk-UA"/>
        </w:rPr>
      </w:pPr>
      <w:r w:rsidRPr="00AC6514">
        <w:rPr>
          <w:color w:val="231F20"/>
          <w:lang w:val="uk-UA"/>
        </w:rPr>
        <w:t xml:space="preserve">Мінрегіон України, </w:t>
      </w:r>
      <w:r w:rsidRPr="00AC6514">
        <w:rPr>
          <w:color w:val="231F20"/>
          <w:spacing w:val="-4"/>
          <w:lang w:val="uk-UA"/>
        </w:rPr>
        <w:t>2017</w:t>
      </w:r>
    </w:p>
    <w:p w14:paraId="424400E6" w14:textId="77777777" w:rsidR="00D05A4B" w:rsidRPr="00AC6514" w:rsidRDefault="00D05A4B">
      <w:pPr>
        <w:pStyle w:val="a3"/>
        <w:ind w:left="0"/>
        <w:rPr>
          <w:b/>
          <w:sz w:val="22"/>
          <w:lang w:val="uk-UA"/>
        </w:rPr>
      </w:pPr>
    </w:p>
    <w:p w14:paraId="45E34687" w14:textId="77777777" w:rsidR="00D05A4B" w:rsidRPr="00AC6514" w:rsidRDefault="00D05A4B">
      <w:pPr>
        <w:pStyle w:val="a3"/>
        <w:ind w:left="0"/>
        <w:rPr>
          <w:b/>
          <w:sz w:val="22"/>
          <w:lang w:val="uk-UA"/>
        </w:rPr>
      </w:pPr>
    </w:p>
    <w:p w14:paraId="3B15941E" w14:textId="77777777" w:rsidR="00D05A4B" w:rsidRPr="00AC6514" w:rsidRDefault="00D05A4B">
      <w:pPr>
        <w:pStyle w:val="a3"/>
        <w:spacing w:before="6"/>
        <w:ind w:left="0"/>
        <w:rPr>
          <w:b/>
          <w:sz w:val="17"/>
          <w:lang w:val="uk-UA"/>
        </w:rPr>
      </w:pPr>
    </w:p>
    <w:p w14:paraId="45E00C07" w14:textId="77777777" w:rsidR="00D05A4B" w:rsidRPr="00AC6514" w:rsidRDefault="00605B8B">
      <w:pPr>
        <w:ind w:left="793" w:right="786"/>
        <w:jc w:val="center"/>
        <w:rPr>
          <w:sz w:val="20"/>
          <w:lang w:val="uk-UA"/>
        </w:rPr>
      </w:pPr>
      <w:r w:rsidRPr="00AC6514">
        <w:rPr>
          <w:color w:val="231F20"/>
          <w:sz w:val="20"/>
          <w:lang w:val="uk-UA"/>
        </w:rPr>
        <w:t xml:space="preserve">Видавець нормативних документів у галузі </w:t>
      </w:r>
      <w:r w:rsidRPr="00AC6514">
        <w:rPr>
          <w:color w:val="231F20"/>
          <w:spacing w:val="-2"/>
          <w:sz w:val="20"/>
          <w:lang w:val="uk-UA"/>
        </w:rPr>
        <w:t>будівництва</w:t>
      </w:r>
    </w:p>
    <w:p w14:paraId="3F3A4D2C" w14:textId="77777777" w:rsidR="00D05A4B" w:rsidRPr="00AC6514" w:rsidRDefault="00605B8B">
      <w:pPr>
        <w:spacing w:before="50"/>
        <w:ind w:left="793" w:right="786"/>
        <w:jc w:val="center"/>
        <w:rPr>
          <w:sz w:val="20"/>
          <w:lang w:val="uk-UA"/>
        </w:rPr>
      </w:pPr>
      <w:r w:rsidRPr="00AC6514">
        <w:rPr>
          <w:color w:val="231F20"/>
          <w:sz w:val="20"/>
          <w:lang w:val="uk-UA"/>
        </w:rPr>
        <w:t>і</w:t>
      </w:r>
      <w:r w:rsidRPr="00AC6514">
        <w:rPr>
          <w:color w:val="231F20"/>
          <w:spacing w:val="-3"/>
          <w:sz w:val="20"/>
          <w:lang w:val="uk-UA"/>
        </w:rPr>
        <w:t xml:space="preserve"> </w:t>
      </w:r>
      <w:r w:rsidRPr="00AC6514">
        <w:rPr>
          <w:color w:val="231F20"/>
          <w:sz w:val="20"/>
          <w:lang w:val="uk-UA"/>
        </w:rPr>
        <w:t>промисловості</w:t>
      </w:r>
      <w:r w:rsidRPr="00AC6514">
        <w:rPr>
          <w:color w:val="231F20"/>
          <w:spacing w:val="-2"/>
          <w:sz w:val="20"/>
          <w:lang w:val="uk-UA"/>
        </w:rPr>
        <w:t xml:space="preserve"> </w:t>
      </w:r>
      <w:r w:rsidRPr="00AC6514">
        <w:rPr>
          <w:color w:val="231F20"/>
          <w:sz w:val="20"/>
          <w:lang w:val="uk-UA"/>
        </w:rPr>
        <w:t>будівельних</w:t>
      </w:r>
      <w:r w:rsidRPr="00AC6514">
        <w:rPr>
          <w:color w:val="231F20"/>
          <w:spacing w:val="-2"/>
          <w:sz w:val="20"/>
          <w:lang w:val="uk-UA"/>
        </w:rPr>
        <w:t xml:space="preserve"> </w:t>
      </w:r>
      <w:r w:rsidRPr="00AC6514">
        <w:rPr>
          <w:color w:val="231F20"/>
          <w:sz w:val="20"/>
          <w:lang w:val="uk-UA"/>
        </w:rPr>
        <w:t>матеріалів</w:t>
      </w:r>
      <w:r w:rsidRPr="00AC6514">
        <w:rPr>
          <w:color w:val="231F20"/>
          <w:spacing w:val="-2"/>
          <w:sz w:val="20"/>
          <w:lang w:val="uk-UA"/>
        </w:rPr>
        <w:t xml:space="preserve"> </w:t>
      </w:r>
      <w:r w:rsidRPr="00AC6514">
        <w:rPr>
          <w:color w:val="231F20"/>
          <w:sz w:val="20"/>
          <w:lang w:val="uk-UA"/>
        </w:rPr>
        <w:t>Мінрегіону</w:t>
      </w:r>
      <w:r w:rsidRPr="00AC6514">
        <w:rPr>
          <w:color w:val="231F20"/>
          <w:spacing w:val="-2"/>
          <w:sz w:val="20"/>
          <w:lang w:val="uk-UA"/>
        </w:rPr>
        <w:t xml:space="preserve"> України</w:t>
      </w:r>
    </w:p>
    <w:p w14:paraId="3AAF68A7" w14:textId="77777777" w:rsidR="00D05A4B" w:rsidRPr="00AC6514" w:rsidRDefault="00605B8B">
      <w:pPr>
        <w:spacing w:before="50"/>
        <w:ind w:left="793" w:right="784"/>
        <w:jc w:val="center"/>
        <w:rPr>
          <w:b/>
          <w:sz w:val="20"/>
          <w:lang w:val="uk-UA"/>
        </w:rPr>
      </w:pPr>
      <w:r w:rsidRPr="00AC6514">
        <w:rPr>
          <w:b/>
          <w:color w:val="231F20"/>
          <w:sz w:val="20"/>
          <w:lang w:val="uk-UA"/>
        </w:rPr>
        <w:t>Державне</w:t>
      </w:r>
      <w:r w:rsidRPr="00AC6514">
        <w:rPr>
          <w:b/>
          <w:color w:val="231F20"/>
          <w:spacing w:val="-6"/>
          <w:sz w:val="20"/>
          <w:lang w:val="uk-UA"/>
        </w:rPr>
        <w:t xml:space="preserve"> </w:t>
      </w:r>
      <w:r w:rsidRPr="00AC6514">
        <w:rPr>
          <w:b/>
          <w:color w:val="231F20"/>
          <w:sz w:val="20"/>
          <w:lang w:val="uk-UA"/>
        </w:rPr>
        <w:t>підприємство</w:t>
      </w:r>
      <w:r w:rsidRPr="00AC6514">
        <w:rPr>
          <w:b/>
          <w:color w:val="231F20"/>
          <w:spacing w:val="-5"/>
          <w:sz w:val="20"/>
          <w:lang w:val="uk-UA"/>
        </w:rPr>
        <w:t xml:space="preserve"> </w:t>
      </w:r>
      <w:r w:rsidRPr="00AC6514">
        <w:rPr>
          <w:b/>
          <w:color w:val="231F20"/>
          <w:spacing w:val="-2"/>
          <w:sz w:val="20"/>
          <w:lang w:val="uk-UA"/>
        </w:rPr>
        <w:t>"Укрархбудінформ"</w:t>
      </w:r>
    </w:p>
    <w:p w14:paraId="764E9612" w14:textId="77777777" w:rsidR="00D05A4B" w:rsidRPr="00AC6514" w:rsidRDefault="00D05A4B">
      <w:pPr>
        <w:jc w:val="center"/>
        <w:rPr>
          <w:sz w:val="20"/>
          <w:lang w:val="uk-UA"/>
        </w:rPr>
        <w:sectPr w:rsidR="00D05A4B" w:rsidRPr="00AC6514">
          <w:type w:val="continuous"/>
          <w:pgSz w:w="11910" w:h="16840"/>
          <w:pgMar w:top="3720" w:right="1020" w:bottom="1800" w:left="1020" w:header="1162" w:footer="1600" w:gutter="0"/>
          <w:cols w:space="720"/>
        </w:sectPr>
      </w:pPr>
    </w:p>
    <w:p w14:paraId="3FE034B7" w14:textId="77777777" w:rsidR="00D05A4B" w:rsidRPr="00AC6514" w:rsidRDefault="00D05A4B">
      <w:pPr>
        <w:pStyle w:val="a3"/>
        <w:spacing w:before="9"/>
        <w:ind w:left="0"/>
        <w:rPr>
          <w:b/>
          <w:sz w:val="17"/>
          <w:lang w:val="uk-UA"/>
        </w:rPr>
      </w:pPr>
    </w:p>
    <w:p w14:paraId="175313D8" w14:textId="77777777" w:rsidR="00D05A4B" w:rsidRPr="00AC6514" w:rsidRDefault="00605B8B">
      <w:pPr>
        <w:spacing w:before="91"/>
        <w:ind w:left="793" w:right="793"/>
        <w:jc w:val="center"/>
        <w:rPr>
          <w:b/>
          <w:lang w:val="uk-UA"/>
        </w:rPr>
      </w:pPr>
      <w:r w:rsidRPr="00AC6514">
        <w:rPr>
          <w:b/>
          <w:color w:val="231F20"/>
          <w:spacing w:val="8"/>
          <w:lang w:val="uk-UA"/>
        </w:rPr>
        <w:t>ЗМІСТ</w:t>
      </w:r>
    </w:p>
    <w:p w14:paraId="692D0442" w14:textId="77777777" w:rsidR="00D05A4B" w:rsidRPr="00AC6514" w:rsidRDefault="00D05A4B">
      <w:pPr>
        <w:jc w:val="center"/>
        <w:rPr>
          <w:lang w:val="uk-UA"/>
        </w:rPr>
        <w:sectPr w:rsidR="00D05A4B" w:rsidRPr="00AC6514">
          <w:headerReference w:type="even" r:id="rId19"/>
          <w:headerReference w:type="default" r:id="rId20"/>
          <w:footerReference w:type="default" r:id="rId21"/>
          <w:pgSz w:w="11910" w:h="16840"/>
          <w:pgMar w:top="880" w:right="1020" w:bottom="923" w:left="1020" w:header="690" w:footer="0" w:gutter="0"/>
          <w:cols w:space="720"/>
        </w:sectPr>
      </w:pPr>
    </w:p>
    <w:sdt>
      <w:sdtPr>
        <w:rPr>
          <w:lang w:val="uk-UA"/>
        </w:rPr>
        <w:id w:val="-1644730934"/>
        <w:docPartObj>
          <w:docPartGallery w:val="Table of Contents"/>
          <w:docPartUnique/>
        </w:docPartObj>
      </w:sdtPr>
      <w:sdtEndPr/>
      <w:sdtContent>
        <w:p w14:paraId="7F093A0E" w14:textId="77777777" w:rsidR="00D05A4B" w:rsidRPr="00AC6514" w:rsidRDefault="00605B8B">
          <w:pPr>
            <w:pStyle w:val="4"/>
            <w:tabs>
              <w:tab w:val="left" w:pos="509"/>
              <w:tab w:val="left" w:leader="dot" w:pos="9464"/>
            </w:tabs>
            <w:spacing w:line="331" w:lineRule="auto"/>
            <w:rPr>
              <w:lang w:val="uk-UA"/>
            </w:rPr>
          </w:pPr>
          <w:r w:rsidRPr="00AC6514">
            <w:rPr>
              <w:color w:val="231F20"/>
              <w:spacing w:val="-6"/>
              <w:lang w:val="uk-UA"/>
            </w:rPr>
            <w:t xml:space="preserve">С. </w:t>
          </w:r>
          <w:r w:rsidRPr="00AC6514">
            <w:rPr>
              <w:color w:val="231F20"/>
              <w:spacing w:val="-10"/>
              <w:lang w:val="uk-UA"/>
            </w:rPr>
            <w:t>1</w:t>
          </w:r>
          <w:r w:rsidRPr="00AC6514">
            <w:rPr>
              <w:color w:val="231F20"/>
              <w:lang w:val="uk-UA"/>
            </w:rPr>
            <w:tab/>
            <w:t>Сфера</w:t>
          </w:r>
          <w:r w:rsidRPr="00AC6514">
            <w:rPr>
              <w:color w:val="231F20"/>
              <w:spacing w:val="-7"/>
              <w:lang w:val="uk-UA"/>
            </w:rPr>
            <w:t xml:space="preserve"> </w:t>
          </w:r>
          <w:r w:rsidRPr="00AC6514">
            <w:rPr>
              <w:color w:val="231F20"/>
              <w:spacing w:val="-2"/>
              <w:lang w:val="uk-UA"/>
            </w:rPr>
            <w:t>застосування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10"/>
              <w:lang w:val="uk-UA"/>
            </w:rPr>
            <w:t>1</w:t>
          </w:r>
        </w:p>
        <w:p w14:paraId="20052260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464"/>
            </w:tabs>
            <w:spacing w:before="0" w:line="241" w:lineRule="exact"/>
            <w:rPr>
              <w:lang w:val="uk-UA"/>
            </w:rPr>
          </w:pPr>
          <w:hyperlink w:anchor="_TOC_250041" w:history="1">
            <w:r w:rsidR="00605B8B" w:rsidRPr="00AC6514">
              <w:rPr>
                <w:color w:val="231F20"/>
                <w:lang w:val="uk-UA"/>
              </w:rPr>
              <w:t xml:space="preserve">Нормативні </w:t>
            </w:r>
            <w:r w:rsidR="00605B8B" w:rsidRPr="00AC6514">
              <w:rPr>
                <w:color w:val="231F20"/>
                <w:spacing w:val="-2"/>
                <w:lang w:val="uk-UA"/>
              </w:rPr>
              <w:t>посилання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1</w:t>
            </w:r>
          </w:hyperlink>
        </w:p>
        <w:p w14:paraId="000476F3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464"/>
            </w:tabs>
            <w:spacing w:before="92"/>
            <w:rPr>
              <w:lang w:val="uk-UA"/>
            </w:rPr>
          </w:pPr>
          <w:hyperlink w:anchor="_TOC_250040" w:history="1">
            <w:r w:rsidR="00605B8B" w:rsidRPr="00AC6514">
              <w:rPr>
                <w:color w:val="231F20"/>
                <w:lang w:val="uk-UA"/>
              </w:rPr>
              <w:t>Терміни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визначення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понять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2</w:t>
            </w:r>
          </w:hyperlink>
        </w:p>
        <w:p w14:paraId="4653F2FD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464"/>
            </w:tabs>
            <w:rPr>
              <w:lang w:val="uk-UA"/>
            </w:rPr>
          </w:pPr>
          <w:hyperlink w:anchor="_TOC_250039" w:history="1">
            <w:r w:rsidR="00605B8B" w:rsidRPr="00AC6514">
              <w:rPr>
                <w:color w:val="231F20"/>
                <w:lang w:val="uk-UA"/>
              </w:rPr>
              <w:t xml:space="preserve">Загальні </w:t>
            </w:r>
            <w:r w:rsidR="00605B8B" w:rsidRPr="00AC6514">
              <w:rPr>
                <w:color w:val="231F20"/>
                <w:spacing w:val="-2"/>
                <w:lang w:val="uk-UA"/>
              </w:rPr>
              <w:t>вимоги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5</w:t>
            </w:r>
          </w:hyperlink>
        </w:p>
        <w:p w14:paraId="1D9D9BEC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464"/>
            </w:tabs>
            <w:spacing w:before="92"/>
            <w:rPr>
              <w:lang w:val="uk-UA"/>
            </w:rPr>
          </w:pPr>
          <w:hyperlink w:anchor="_TOC_250038" w:history="1">
            <w:r w:rsidR="00605B8B" w:rsidRPr="00AC6514">
              <w:rPr>
                <w:color w:val="231F20"/>
                <w:lang w:val="uk-UA"/>
              </w:rPr>
              <w:t xml:space="preserve">Проектування плоского суміщеного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6</w:t>
            </w:r>
          </w:hyperlink>
        </w:p>
        <w:p w14:paraId="42735D10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ind w:hanging="625"/>
            <w:rPr>
              <w:lang w:val="uk-UA"/>
            </w:rPr>
          </w:pPr>
          <w:hyperlink w:anchor="_TOC_250037" w:history="1">
            <w:r w:rsidR="00605B8B" w:rsidRPr="00AC6514">
              <w:rPr>
                <w:color w:val="231F20"/>
                <w:lang w:val="uk-UA"/>
              </w:rPr>
              <w:t>Загальні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положення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 вибір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конструкції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6</w:t>
            </w:r>
          </w:hyperlink>
        </w:p>
        <w:p w14:paraId="5EC60EB8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spacing w:before="74"/>
            <w:ind w:hanging="625"/>
            <w:rPr>
              <w:lang w:val="uk-UA"/>
            </w:rPr>
          </w:pPr>
          <w:hyperlink w:anchor="_TOC_250036" w:history="1">
            <w:r w:rsidR="00605B8B" w:rsidRPr="00AC6514">
              <w:rPr>
                <w:color w:val="231F20"/>
                <w:lang w:val="uk-UA"/>
              </w:rPr>
              <w:t xml:space="preserve">Покриття, що </w:t>
            </w:r>
            <w:r w:rsidR="00605B8B" w:rsidRPr="00AC6514">
              <w:rPr>
                <w:color w:val="231F20"/>
                <w:spacing w:val="-2"/>
                <w:lang w:val="uk-UA"/>
              </w:rPr>
              <w:t>вентилюється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6</w:t>
            </w:r>
          </w:hyperlink>
        </w:p>
        <w:p w14:paraId="6F2F95DD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ind w:hanging="625"/>
            <w:rPr>
              <w:lang w:val="uk-UA"/>
            </w:rPr>
          </w:pPr>
          <w:hyperlink w:anchor="_TOC_250035" w:history="1">
            <w:r w:rsidR="00605B8B" w:rsidRPr="00AC6514">
              <w:rPr>
                <w:color w:val="231F20"/>
                <w:lang w:val="uk-UA"/>
              </w:rPr>
              <w:t xml:space="preserve">Покриття, що </w:t>
            </w:r>
            <w:r w:rsidR="00605B8B" w:rsidRPr="00AC6514">
              <w:rPr>
                <w:color w:val="231F20"/>
                <w:spacing w:val="-2"/>
                <w:lang w:val="uk-UA"/>
              </w:rPr>
              <w:t>експлуатується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7</w:t>
            </w:r>
          </w:hyperlink>
        </w:p>
        <w:p w14:paraId="0F952424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spacing w:before="74"/>
            <w:ind w:hanging="625"/>
            <w:rPr>
              <w:lang w:val="uk-UA"/>
            </w:rPr>
          </w:pPr>
          <w:hyperlink w:anchor="_TOC_250034" w:history="1">
            <w:r w:rsidR="00605B8B" w:rsidRPr="00AC6514">
              <w:rPr>
                <w:color w:val="231F20"/>
                <w:lang w:val="uk-UA"/>
              </w:rPr>
              <w:t xml:space="preserve">Світлопрозоре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8</w:t>
            </w:r>
          </w:hyperlink>
        </w:p>
        <w:p w14:paraId="67983F6F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ind w:hanging="625"/>
            <w:rPr>
              <w:lang w:val="uk-UA"/>
            </w:rPr>
          </w:pPr>
          <w:hyperlink w:anchor="_TOC_250033" w:history="1">
            <w:r w:rsidR="00605B8B" w:rsidRPr="00AC6514">
              <w:rPr>
                <w:color w:val="231F20"/>
                <w:lang w:val="uk-UA"/>
              </w:rPr>
              <w:t>Інверсійне</w:t>
            </w:r>
            <w:r w:rsidR="00605B8B" w:rsidRPr="00AC6514">
              <w:rPr>
                <w:color w:val="231F20"/>
                <w:spacing w:val="-1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2"/>
                <w:lang w:val="uk-UA"/>
              </w:rPr>
              <w:t>8</w:t>
            </w:r>
          </w:hyperlink>
        </w:p>
        <w:p w14:paraId="56C674AB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spacing w:before="74"/>
            <w:ind w:hanging="625"/>
            <w:rPr>
              <w:lang w:val="uk-UA"/>
            </w:rPr>
          </w:pPr>
          <w:hyperlink w:anchor="_TOC_250032" w:history="1">
            <w:r w:rsidR="00605B8B" w:rsidRPr="00AC6514">
              <w:rPr>
                <w:color w:val="231F20"/>
                <w:lang w:val="uk-UA"/>
              </w:rPr>
              <w:t xml:space="preserve">Покриття, що легко </w:t>
            </w:r>
            <w:r w:rsidR="00605B8B" w:rsidRPr="00AC6514">
              <w:rPr>
                <w:color w:val="231F20"/>
                <w:spacing w:val="-2"/>
                <w:lang w:val="uk-UA"/>
              </w:rPr>
              <w:t>скидається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8</w:t>
            </w:r>
          </w:hyperlink>
        </w:p>
        <w:p w14:paraId="16769AD1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ind w:hanging="625"/>
            <w:rPr>
              <w:lang w:val="uk-UA"/>
            </w:rPr>
          </w:pPr>
          <w:hyperlink w:anchor="_TOC_250031" w:history="1">
            <w:r w:rsidR="00605B8B" w:rsidRPr="00AC6514">
              <w:rPr>
                <w:color w:val="231F20"/>
                <w:lang w:val="uk-UA"/>
              </w:rPr>
              <w:t xml:space="preserve">Покриття заглибленої </w:t>
            </w:r>
            <w:r w:rsidR="00605B8B" w:rsidRPr="00AC6514">
              <w:rPr>
                <w:color w:val="231F20"/>
                <w:spacing w:val="-2"/>
                <w:lang w:val="uk-UA"/>
              </w:rPr>
              <w:t>будівлі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8</w:t>
            </w:r>
          </w:hyperlink>
        </w:p>
        <w:p w14:paraId="5F1DFD78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464"/>
            </w:tabs>
            <w:spacing w:before="92"/>
            <w:rPr>
              <w:lang w:val="uk-UA"/>
            </w:rPr>
          </w:pPr>
          <w:hyperlink w:anchor="_TOC_250030" w:history="1">
            <w:r w:rsidR="00605B8B" w:rsidRPr="00AC6514">
              <w:rPr>
                <w:color w:val="231F20"/>
                <w:lang w:val="uk-UA"/>
              </w:rPr>
              <w:t>Проектування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горищних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 просторових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дахів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10"/>
                <w:lang w:val="uk-UA"/>
              </w:rPr>
              <w:t>9</w:t>
            </w:r>
          </w:hyperlink>
        </w:p>
        <w:p w14:paraId="1C91D19E" w14:textId="77777777" w:rsidR="00D05A4B" w:rsidRPr="00AC6514" w:rsidRDefault="00605B8B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464"/>
            </w:tabs>
            <w:ind w:hanging="625"/>
            <w:rPr>
              <w:lang w:val="uk-UA"/>
            </w:rPr>
          </w:pPr>
          <w:r w:rsidRPr="00AC6514">
            <w:rPr>
              <w:color w:val="231F20"/>
              <w:lang w:val="uk-UA"/>
            </w:rPr>
            <w:t>Загальні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lang w:val="uk-UA"/>
            </w:rPr>
            <w:t>положення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lang w:val="uk-UA"/>
            </w:rPr>
            <w:t>та вибір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spacing w:val="-2"/>
              <w:lang w:val="uk-UA"/>
            </w:rPr>
            <w:t>конструкції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10"/>
              <w:lang w:val="uk-UA"/>
            </w:rPr>
            <w:t>9</w:t>
          </w:r>
        </w:p>
        <w:p w14:paraId="212358E4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ind w:hanging="625"/>
            <w:rPr>
              <w:lang w:val="uk-UA"/>
            </w:rPr>
          </w:pPr>
          <w:hyperlink w:anchor="_TOC_250029" w:history="1">
            <w:r w:rsidR="00605B8B" w:rsidRPr="00AC6514">
              <w:rPr>
                <w:color w:val="231F20"/>
                <w:lang w:val="uk-UA"/>
              </w:rPr>
              <w:t xml:space="preserve">Кроквяний </w:t>
            </w:r>
            <w:r w:rsidR="00605B8B" w:rsidRPr="00AC6514">
              <w:rPr>
                <w:color w:val="231F20"/>
                <w:spacing w:val="-5"/>
                <w:lang w:val="uk-UA"/>
              </w:rPr>
              <w:t>дах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11</w:t>
            </w:r>
          </w:hyperlink>
        </w:p>
        <w:p w14:paraId="6415E909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ind w:hanging="625"/>
            <w:rPr>
              <w:lang w:val="uk-UA"/>
            </w:rPr>
          </w:pPr>
          <w:hyperlink w:anchor="_TOC_250028" w:history="1">
            <w:r w:rsidR="00605B8B" w:rsidRPr="00AC6514">
              <w:rPr>
                <w:color w:val="231F20"/>
                <w:lang w:val="uk-UA"/>
              </w:rPr>
              <w:t xml:space="preserve">Мансардний </w:t>
            </w:r>
            <w:r w:rsidR="00605B8B" w:rsidRPr="00AC6514">
              <w:rPr>
                <w:color w:val="231F20"/>
                <w:spacing w:val="-5"/>
                <w:lang w:val="uk-UA"/>
              </w:rPr>
              <w:t>дах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12</w:t>
            </w:r>
          </w:hyperlink>
        </w:p>
        <w:p w14:paraId="3799DFAD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ind w:hanging="625"/>
            <w:rPr>
              <w:lang w:val="uk-UA"/>
            </w:rPr>
          </w:pPr>
          <w:hyperlink w:anchor="_TOC_250027" w:history="1">
            <w:r w:rsidR="00605B8B" w:rsidRPr="00AC6514">
              <w:rPr>
                <w:color w:val="231F20"/>
                <w:lang w:val="uk-UA"/>
              </w:rPr>
              <w:t>Просторове</w:t>
            </w:r>
            <w:r w:rsidR="00605B8B" w:rsidRPr="00AC6514">
              <w:rPr>
                <w:color w:val="231F20"/>
                <w:spacing w:val="-7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тонкостінне</w:t>
            </w:r>
            <w:r w:rsidR="00605B8B" w:rsidRPr="00AC6514">
              <w:rPr>
                <w:color w:val="231F20"/>
                <w:spacing w:val="-6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</w:t>
            </w:r>
            <w:r w:rsidR="00605B8B" w:rsidRPr="00AC6514">
              <w:rPr>
                <w:color w:val="231F20"/>
                <w:spacing w:val="-6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пневматичне</w:t>
            </w:r>
            <w:r w:rsidR="00605B8B" w:rsidRPr="00AC6514">
              <w:rPr>
                <w:color w:val="231F20"/>
                <w:spacing w:val="-7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13</w:t>
            </w:r>
          </w:hyperlink>
        </w:p>
        <w:p w14:paraId="2526CEC9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ind w:hanging="625"/>
            <w:rPr>
              <w:lang w:val="uk-UA"/>
            </w:rPr>
          </w:pPr>
          <w:hyperlink w:anchor="_TOC_250026" w:history="1">
            <w:r w:rsidR="00605B8B" w:rsidRPr="00AC6514">
              <w:rPr>
                <w:color w:val="231F20"/>
                <w:lang w:val="uk-UA"/>
              </w:rPr>
              <w:t xml:space="preserve">Індустріальний безрулонний лотковий </w:t>
            </w:r>
            <w:r w:rsidR="00605B8B" w:rsidRPr="00AC6514">
              <w:rPr>
                <w:color w:val="231F20"/>
                <w:spacing w:val="-5"/>
                <w:lang w:val="uk-UA"/>
              </w:rPr>
              <w:t>дах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13</w:t>
            </w:r>
          </w:hyperlink>
        </w:p>
        <w:p w14:paraId="5CD7ADD0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ind w:hanging="625"/>
            <w:rPr>
              <w:lang w:val="uk-UA"/>
            </w:rPr>
          </w:pPr>
          <w:hyperlink w:anchor="_TOC_250025" w:history="1">
            <w:r w:rsidR="00605B8B" w:rsidRPr="00AC6514">
              <w:rPr>
                <w:color w:val="231F20"/>
                <w:lang w:val="uk-UA"/>
              </w:rPr>
              <w:t xml:space="preserve">Мобільне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14</w:t>
            </w:r>
          </w:hyperlink>
        </w:p>
        <w:p w14:paraId="5933F8A0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347"/>
            </w:tabs>
            <w:spacing w:before="92"/>
            <w:ind w:left="510"/>
            <w:rPr>
              <w:lang w:val="uk-UA"/>
            </w:rPr>
          </w:pPr>
          <w:hyperlink w:anchor="_TOC_250024" w:history="1">
            <w:r w:rsidR="00605B8B" w:rsidRPr="00AC6514">
              <w:rPr>
                <w:color w:val="231F20"/>
                <w:lang w:val="uk-UA"/>
              </w:rPr>
              <w:t xml:space="preserve">Вимоги до проектування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14</w:t>
            </w:r>
          </w:hyperlink>
        </w:p>
        <w:p w14:paraId="39D5F9D4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rPr>
              <w:lang w:val="uk-UA"/>
            </w:rPr>
          </w:pPr>
          <w:hyperlink w:anchor="_TOC_250023" w:history="1">
            <w:r w:rsidR="00605B8B" w:rsidRPr="00AC6514">
              <w:rPr>
                <w:color w:val="231F20"/>
                <w:lang w:val="uk-UA"/>
              </w:rPr>
              <w:t>Вибір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матеріалів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 конструкцій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14</w:t>
            </w:r>
          </w:hyperlink>
        </w:p>
        <w:p w14:paraId="60DDFC7A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rPr>
              <w:lang w:val="uk-UA"/>
            </w:rPr>
          </w:pPr>
          <w:hyperlink w:anchor="_TOC_250022" w:history="1">
            <w:r w:rsidR="00605B8B" w:rsidRPr="00AC6514">
              <w:rPr>
                <w:color w:val="231F20"/>
                <w:lang w:val="uk-UA"/>
              </w:rPr>
              <w:t>Рулонні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мастикові бітумно-полімерні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16</w:t>
            </w:r>
          </w:hyperlink>
        </w:p>
        <w:p w14:paraId="3F2BB295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rPr>
              <w:lang w:val="uk-UA"/>
            </w:rPr>
          </w:pPr>
          <w:hyperlink w:anchor="_TOC_250021" w:history="1">
            <w:r w:rsidR="00605B8B" w:rsidRPr="00AC6514">
              <w:rPr>
                <w:color w:val="231F20"/>
                <w:lang w:val="uk-UA"/>
              </w:rPr>
              <w:t xml:space="preserve">Покрівельна </w:t>
            </w:r>
            <w:r w:rsidR="00605B8B" w:rsidRPr="00AC6514">
              <w:rPr>
                <w:color w:val="231F20"/>
                <w:spacing w:val="-2"/>
                <w:lang w:val="uk-UA"/>
              </w:rPr>
              <w:t>мембрана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20</w:t>
            </w:r>
          </w:hyperlink>
        </w:p>
        <w:p w14:paraId="0A6EC4F1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rPr>
              <w:lang w:val="uk-UA"/>
            </w:rPr>
          </w:pPr>
          <w:hyperlink w:anchor="_TOC_250020" w:history="1">
            <w:r w:rsidR="00605B8B" w:rsidRPr="00AC6514">
              <w:rPr>
                <w:color w:val="231F20"/>
                <w:lang w:val="uk-UA"/>
              </w:rPr>
              <w:t>Покрівля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з хвилястих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волокнистоцементних та бітумних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листів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21</w:t>
            </w:r>
          </w:hyperlink>
        </w:p>
        <w:p w14:paraId="5685F79D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rPr>
              <w:lang w:val="uk-UA"/>
            </w:rPr>
          </w:pPr>
          <w:hyperlink w:anchor="_TOC_250019" w:history="1">
            <w:r w:rsidR="00605B8B" w:rsidRPr="00AC6514">
              <w:rPr>
                <w:color w:val="231F20"/>
                <w:lang w:val="uk-UA"/>
              </w:rPr>
              <w:t xml:space="preserve">Покрівля з плоских </w:t>
            </w:r>
            <w:r w:rsidR="00605B8B" w:rsidRPr="00AC6514">
              <w:rPr>
                <w:color w:val="231F20"/>
                <w:spacing w:val="-2"/>
                <w:lang w:val="uk-UA"/>
              </w:rPr>
              <w:t>матеріалів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22</w:t>
            </w:r>
          </w:hyperlink>
        </w:p>
        <w:p w14:paraId="6C79265D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rPr>
              <w:lang w:val="uk-UA"/>
            </w:rPr>
          </w:pPr>
          <w:hyperlink w:anchor="_TOC_250018" w:history="1">
            <w:r w:rsidR="00605B8B" w:rsidRPr="00AC6514">
              <w:rPr>
                <w:color w:val="231F20"/>
                <w:lang w:val="uk-UA"/>
              </w:rPr>
              <w:t>Покрівля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з керамічної, бетонної,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полімерно-піщаної та бітумної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черепиці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22</w:t>
            </w:r>
          </w:hyperlink>
        </w:p>
        <w:p w14:paraId="7EC19FF0" w14:textId="77777777" w:rsidR="00D05A4B" w:rsidRPr="00AC6514" w:rsidRDefault="00605B8B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rPr>
              <w:lang w:val="uk-UA"/>
            </w:rPr>
          </w:pPr>
          <w:r w:rsidRPr="00AC6514">
            <w:rPr>
              <w:color w:val="231F20"/>
              <w:lang w:val="uk-UA"/>
            </w:rPr>
            <w:t>Покрівлі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lang w:val="uk-UA"/>
            </w:rPr>
            <w:t xml:space="preserve">з металевих листів, профнастилу і </w:t>
          </w:r>
          <w:r w:rsidRPr="00AC6514">
            <w:rPr>
              <w:color w:val="231F20"/>
              <w:spacing w:val="-2"/>
              <w:lang w:val="uk-UA"/>
            </w:rPr>
            <w:t>металочерепиці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5"/>
              <w:lang w:val="uk-UA"/>
            </w:rPr>
            <w:t>23</w:t>
          </w:r>
        </w:p>
        <w:p w14:paraId="6521B897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rPr>
              <w:lang w:val="uk-UA"/>
            </w:rPr>
          </w:pPr>
          <w:hyperlink w:anchor="_TOC_250017" w:history="1">
            <w:r w:rsidR="00605B8B" w:rsidRPr="00AC6514">
              <w:rPr>
                <w:color w:val="231F20"/>
                <w:lang w:val="uk-UA"/>
              </w:rPr>
              <w:t xml:space="preserve">Світлопрозора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25</w:t>
            </w:r>
          </w:hyperlink>
        </w:p>
        <w:p w14:paraId="59B3632D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rPr>
              <w:lang w:val="uk-UA"/>
            </w:rPr>
          </w:pPr>
          <w:hyperlink w:anchor="_TOC_250016" w:history="1">
            <w:r w:rsidR="00605B8B" w:rsidRPr="00AC6514">
              <w:rPr>
                <w:color w:val="231F20"/>
                <w:lang w:val="uk-UA"/>
              </w:rPr>
              <w:t xml:space="preserve">"Зелена"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26</w:t>
            </w:r>
          </w:hyperlink>
        </w:p>
        <w:p w14:paraId="51F0ABE2" w14:textId="77777777" w:rsidR="00D05A4B" w:rsidRPr="00AC6514" w:rsidRDefault="00605B8B">
          <w:pPr>
            <w:pStyle w:val="3"/>
            <w:numPr>
              <w:ilvl w:val="1"/>
              <w:numId w:val="15"/>
            </w:numPr>
            <w:tabs>
              <w:tab w:val="left" w:pos="1133"/>
              <w:tab w:val="left" w:pos="1134"/>
              <w:tab w:val="left" w:leader="dot" w:pos="9347"/>
            </w:tabs>
            <w:spacing w:before="74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Покрівля з органічних </w:t>
          </w:r>
          <w:r w:rsidRPr="00AC6514">
            <w:rPr>
              <w:color w:val="231F20"/>
              <w:spacing w:val="-2"/>
              <w:lang w:val="uk-UA"/>
            </w:rPr>
            <w:t>матеріалів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5"/>
              <w:lang w:val="uk-UA"/>
            </w:rPr>
            <w:t>26</w:t>
          </w:r>
        </w:p>
        <w:p w14:paraId="18FEE495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347"/>
            </w:tabs>
            <w:ind w:left="510"/>
            <w:rPr>
              <w:lang w:val="uk-UA"/>
            </w:rPr>
          </w:pPr>
          <w:hyperlink w:anchor="_TOC_250015" w:history="1">
            <w:r w:rsidR="00605B8B" w:rsidRPr="00AC6514">
              <w:rPr>
                <w:color w:val="231F20"/>
                <w:lang w:val="uk-UA"/>
              </w:rPr>
              <w:t>Проектування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 xml:space="preserve">паро- і </w:t>
            </w:r>
            <w:r w:rsidR="00605B8B" w:rsidRPr="00AC6514">
              <w:rPr>
                <w:color w:val="231F20"/>
                <w:spacing w:val="-2"/>
                <w:lang w:val="uk-UA"/>
              </w:rPr>
              <w:t>теплоізоляції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28</w:t>
            </w:r>
          </w:hyperlink>
        </w:p>
        <w:p w14:paraId="0593D5B0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09"/>
              <w:tab w:val="left" w:pos="510"/>
              <w:tab w:val="left" w:leader="dot" w:pos="9347"/>
            </w:tabs>
            <w:spacing w:before="92"/>
            <w:ind w:left="510"/>
            <w:rPr>
              <w:lang w:val="uk-UA"/>
            </w:rPr>
          </w:pPr>
          <w:hyperlink w:anchor="_TOC_250014" w:history="1">
            <w:r w:rsidR="00605B8B" w:rsidRPr="00AC6514">
              <w:rPr>
                <w:color w:val="231F20"/>
                <w:lang w:val="uk-UA"/>
              </w:rPr>
              <w:t xml:space="preserve">Герметичність температурних </w:t>
            </w:r>
            <w:r w:rsidR="00605B8B" w:rsidRPr="00AC6514">
              <w:rPr>
                <w:color w:val="231F20"/>
                <w:spacing w:val="-4"/>
                <w:lang w:val="uk-UA"/>
              </w:rPr>
              <w:t>швів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29</w:t>
            </w:r>
          </w:hyperlink>
        </w:p>
        <w:p w14:paraId="13798533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10"/>
              <w:tab w:val="left" w:leader="dot" w:pos="9347"/>
            </w:tabs>
            <w:ind w:left="510"/>
            <w:rPr>
              <w:lang w:val="uk-UA"/>
            </w:rPr>
          </w:pPr>
          <w:hyperlink w:anchor="_TOC_250013" w:history="1">
            <w:r w:rsidR="00605B8B" w:rsidRPr="00AC6514">
              <w:rPr>
                <w:color w:val="231F20"/>
                <w:lang w:val="uk-UA"/>
              </w:rPr>
              <w:t xml:space="preserve">Проектування </w:t>
            </w:r>
            <w:r w:rsidR="00605B8B" w:rsidRPr="00AC6514">
              <w:rPr>
                <w:color w:val="231F20"/>
                <w:spacing w:val="-2"/>
                <w:lang w:val="uk-UA"/>
              </w:rPr>
              <w:t>водовідведення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29</w:t>
            </w:r>
          </w:hyperlink>
        </w:p>
        <w:p w14:paraId="37F7BB36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10"/>
              <w:tab w:val="left" w:leader="dot" w:pos="9347"/>
            </w:tabs>
            <w:spacing w:before="92"/>
            <w:ind w:left="510"/>
            <w:rPr>
              <w:lang w:val="uk-UA"/>
            </w:rPr>
          </w:pPr>
          <w:hyperlink w:anchor="_TOC_250012" w:history="1">
            <w:r w:rsidR="00605B8B" w:rsidRPr="00AC6514">
              <w:rPr>
                <w:color w:val="231F20"/>
                <w:lang w:val="uk-UA"/>
              </w:rPr>
              <w:t xml:space="preserve">Проектування </w:t>
            </w:r>
            <w:r w:rsidR="00605B8B" w:rsidRPr="00AC6514">
              <w:rPr>
                <w:color w:val="231F20"/>
                <w:spacing w:val="-2"/>
                <w:lang w:val="uk-UA"/>
              </w:rPr>
              <w:t>вентиляції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31</w:t>
            </w:r>
          </w:hyperlink>
        </w:p>
        <w:p w14:paraId="35D5DD9C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978"/>
              <w:tab w:val="left" w:leader="dot" w:pos="9347"/>
            </w:tabs>
            <w:ind w:left="977" w:hanging="469"/>
            <w:rPr>
              <w:lang w:val="uk-UA"/>
            </w:rPr>
          </w:pPr>
          <w:hyperlink w:anchor="_TOC_250011" w:history="1">
            <w:r w:rsidR="00605B8B" w:rsidRPr="00AC6514">
              <w:rPr>
                <w:color w:val="231F20"/>
                <w:lang w:val="uk-UA"/>
              </w:rPr>
              <w:t xml:space="preserve">Система осушувальної вентиляції суміщеного </w:t>
            </w:r>
            <w:r w:rsidR="00605B8B" w:rsidRPr="00AC6514">
              <w:rPr>
                <w:color w:val="231F20"/>
                <w:spacing w:val="-2"/>
                <w:lang w:val="uk-UA"/>
              </w:rPr>
              <w:t>покриття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31</w:t>
            </w:r>
          </w:hyperlink>
        </w:p>
        <w:p w14:paraId="68A37F17" w14:textId="77777777" w:rsidR="00D05A4B" w:rsidRPr="00AC6514" w:rsidRDefault="00367BA6">
          <w:pPr>
            <w:pStyle w:val="3"/>
            <w:numPr>
              <w:ilvl w:val="1"/>
              <w:numId w:val="15"/>
            </w:numPr>
            <w:tabs>
              <w:tab w:val="left" w:pos="978"/>
              <w:tab w:val="left" w:leader="dot" w:pos="9347"/>
            </w:tabs>
            <w:spacing w:before="74"/>
            <w:ind w:left="977" w:hanging="469"/>
            <w:rPr>
              <w:lang w:val="uk-UA"/>
            </w:rPr>
          </w:pPr>
          <w:hyperlink w:anchor="_TOC_250010" w:history="1">
            <w:r w:rsidR="00605B8B" w:rsidRPr="00AC6514">
              <w:rPr>
                <w:color w:val="231F20"/>
                <w:lang w:val="uk-UA"/>
              </w:rPr>
              <w:t xml:space="preserve">Вентиляція горищного </w:t>
            </w:r>
            <w:r w:rsidR="00605B8B" w:rsidRPr="00AC6514">
              <w:rPr>
                <w:color w:val="231F20"/>
                <w:spacing w:val="-4"/>
                <w:lang w:val="uk-UA"/>
              </w:rPr>
              <w:t>даху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33</w:t>
            </w:r>
          </w:hyperlink>
        </w:p>
        <w:p w14:paraId="634F71E4" w14:textId="77777777" w:rsidR="00D05A4B" w:rsidRPr="00AC6514" w:rsidRDefault="00605B8B">
          <w:pPr>
            <w:pStyle w:val="20"/>
            <w:numPr>
              <w:ilvl w:val="0"/>
              <w:numId w:val="15"/>
            </w:numPr>
            <w:tabs>
              <w:tab w:val="left" w:pos="510"/>
              <w:tab w:val="left" w:leader="dot" w:pos="9347"/>
            </w:tabs>
            <w:rPr>
              <w:lang w:val="uk-UA"/>
            </w:rPr>
          </w:pPr>
          <w:r w:rsidRPr="00AC6514">
            <w:rPr>
              <w:color w:val="231F20"/>
              <w:lang w:val="uk-UA"/>
            </w:rPr>
            <w:t>Розміщення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lang w:val="uk-UA"/>
            </w:rPr>
            <w:t>антикригової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lang w:val="uk-UA"/>
            </w:rPr>
            <w:t>системи та</w:t>
          </w:r>
          <w:r w:rsidRPr="00AC6514">
            <w:rPr>
              <w:color w:val="231F20"/>
              <w:spacing w:val="-1"/>
              <w:lang w:val="uk-UA"/>
            </w:rPr>
            <w:t xml:space="preserve"> </w:t>
          </w:r>
          <w:r w:rsidRPr="00AC6514">
            <w:rPr>
              <w:color w:val="231F20"/>
              <w:spacing w:val="-2"/>
              <w:lang w:val="uk-UA"/>
            </w:rPr>
            <w:t>снігозатримання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5"/>
              <w:lang w:val="uk-UA"/>
            </w:rPr>
            <w:t>33</w:t>
          </w:r>
        </w:p>
        <w:p w14:paraId="79D11E2D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10"/>
              <w:tab w:val="left" w:leader="dot" w:pos="9347"/>
            </w:tabs>
            <w:spacing w:before="92"/>
            <w:rPr>
              <w:lang w:val="uk-UA"/>
            </w:rPr>
          </w:pPr>
          <w:hyperlink w:anchor="_TOC_250009" w:history="1">
            <w:r w:rsidR="00605B8B" w:rsidRPr="00AC6514">
              <w:rPr>
                <w:color w:val="231F20"/>
                <w:lang w:val="uk-UA"/>
              </w:rPr>
              <w:t>Розміщення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на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покритті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геліосистем, блискавковідводів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та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антен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34</w:t>
            </w:r>
          </w:hyperlink>
        </w:p>
        <w:p w14:paraId="667FA932" w14:textId="77777777" w:rsidR="00D05A4B" w:rsidRPr="00AC6514" w:rsidRDefault="00367BA6">
          <w:pPr>
            <w:pStyle w:val="20"/>
            <w:numPr>
              <w:ilvl w:val="0"/>
              <w:numId w:val="15"/>
            </w:numPr>
            <w:tabs>
              <w:tab w:val="left" w:pos="510"/>
              <w:tab w:val="left" w:leader="dot" w:pos="9347"/>
            </w:tabs>
            <w:rPr>
              <w:lang w:val="uk-UA"/>
            </w:rPr>
          </w:pPr>
          <w:hyperlink w:anchor="_TOC_250008" w:history="1">
            <w:r w:rsidR="00605B8B" w:rsidRPr="00AC6514">
              <w:rPr>
                <w:color w:val="231F20"/>
                <w:lang w:val="uk-UA"/>
              </w:rPr>
              <w:t>Безпека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й</w:t>
            </w:r>
            <w:r w:rsidR="00605B8B" w:rsidRPr="00AC6514">
              <w:rPr>
                <w:color w:val="231F20"/>
                <w:spacing w:val="-2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охорона</w:t>
            </w:r>
            <w:r w:rsidR="00605B8B" w:rsidRPr="00AC6514">
              <w:rPr>
                <w:color w:val="231F20"/>
                <w:spacing w:val="-2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навколишнього</w:t>
            </w:r>
            <w:r w:rsidR="00605B8B" w:rsidRPr="00AC6514">
              <w:rPr>
                <w:color w:val="231F20"/>
                <w:spacing w:val="-2"/>
                <w:lang w:val="uk-UA"/>
              </w:rPr>
              <w:t xml:space="preserve"> середовища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35</w:t>
            </w:r>
          </w:hyperlink>
        </w:p>
        <w:p w14:paraId="4A8ABEF3" w14:textId="77777777" w:rsidR="00D05A4B" w:rsidRPr="00AC6514" w:rsidRDefault="00605B8B">
          <w:pPr>
            <w:pStyle w:val="20"/>
            <w:spacing w:before="92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А</w:t>
          </w:r>
        </w:p>
        <w:p w14:paraId="47CC5DAC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1"/>
            <w:ind w:left="509" w:firstLine="0"/>
            <w:rPr>
              <w:lang w:val="uk-UA"/>
            </w:rPr>
          </w:pPr>
          <w:hyperlink w:anchor="_TOC_250007" w:history="1">
            <w:r w:rsidR="00605B8B" w:rsidRPr="00AC6514">
              <w:rPr>
                <w:color w:val="231F20"/>
                <w:lang w:val="uk-UA"/>
              </w:rPr>
              <w:t>Основні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типи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суміщених</w:t>
            </w:r>
            <w:r w:rsidR="00605B8B" w:rsidRPr="00AC6514">
              <w:rPr>
                <w:color w:val="231F20"/>
                <w:spacing w:val="-2"/>
                <w:lang w:val="uk-UA"/>
              </w:rPr>
              <w:t xml:space="preserve"> покриттів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36</w:t>
            </w:r>
          </w:hyperlink>
        </w:p>
        <w:p w14:paraId="063270D2" w14:textId="77777777" w:rsidR="00D05A4B" w:rsidRPr="00AC6514" w:rsidRDefault="00605B8B">
          <w:pPr>
            <w:pStyle w:val="10"/>
            <w:rPr>
              <w:lang w:val="uk-UA"/>
            </w:rPr>
          </w:pPr>
          <w:r w:rsidRPr="00AC6514">
            <w:rPr>
              <w:color w:val="231F20"/>
              <w:spacing w:val="-5"/>
              <w:lang w:val="uk-UA"/>
            </w:rPr>
            <w:t>III</w:t>
          </w:r>
        </w:p>
        <w:p w14:paraId="581ED9E4" w14:textId="77777777" w:rsidR="00D05A4B" w:rsidRPr="00AC6514" w:rsidRDefault="00605B8B">
          <w:pPr>
            <w:pStyle w:val="20"/>
            <w:spacing w:before="321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lastRenderedPageBreak/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Б</w:t>
          </w:r>
        </w:p>
        <w:p w14:paraId="3299E31C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hyperlink w:anchor="_TOC_250006" w:history="1">
            <w:r w:rsidR="00605B8B" w:rsidRPr="00AC6514">
              <w:rPr>
                <w:color w:val="231F20"/>
                <w:lang w:val="uk-UA"/>
              </w:rPr>
              <w:t>Основні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типи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горищних</w:t>
            </w:r>
            <w:r w:rsidR="00605B8B" w:rsidRPr="00AC6514">
              <w:rPr>
                <w:color w:val="231F20"/>
                <w:spacing w:val="-2"/>
                <w:lang w:val="uk-UA"/>
              </w:rPr>
              <w:t xml:space="preserve"> дахів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39</w:t>
            </w:r>
          </w:hyperlink>
        </w:p>
        <w:p w14:paraId="54AA767F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В</w:t>
          </w:r>
        </w:p>
        <w:p w14:paraId="2A90D15C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hyperlink w:anchor="_TOC_250005" w:history="1">
            <w:r w:rsidR="00605B8B" w:rsidRPr="00AC6514">
              <w:rPr>
                <w:color w:val="231F20"/>
                <w:lang w:val="uk-UA"/>
              </w:rPr>
              <w:t>Співвідношення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значень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кутів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ухилу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42</w:t>
            </w:r>
          </w:hyperlink>
        </w:p>
        <w:p w14:paraId="10BC8D7E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Г</w:t>
          </w:r>
        </w:p>
        <w:p w14:paraId="2C8CD0CC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hyperlink w:anchor="_TOC_250004" w:history="1">
            <w:r w:rsidR="00605B8B" w:rsidRPr="00AC6514">
              <w:rPr>
                <w:color w:val="231F20"/>
                <w:lang w:val="uk-UA"/>
              </w:rPr>
              <w:t>Приклади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деталей покрівель з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рулонних та мастикових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матеріалів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43</w:t>
            </w:r>
          </w:hyperlink>
        </w:p>
        <w:p w14:paraId="3132FA87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Д</w:t>
          </w:r>
        </w:p>
        <w:p w14:paraId="0BC1CD69" w14:textId="77777777" w:rsidR="00D05A4B" w:rsidRPr="00AC6514" w:rsidRDefault="00605B8B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Приклади деталей покрівель з полімерних </w:t>
          </w:r>
          <w:r w:rsidRPr="00AC6514">
            <w:rPr>
              <w:color w:val="231F20"/>
              <w:spacing w:val="-2"/>
              <w:lang w:val="uk-UA"/>
            </w:rPr>
            <w:t>мембран</w:t>
          </w:r>
          <w:r w:rsidRPr="00AC6514">
            <w:rPr>
              <w:rFonts w:ascii="Times New Roman" w:hAnsi="Times New Roman"/>
              <w:color w:val="231F20"/>
              <w:lang w:val="uk-UA"/>
            </w:rPr>
            <w:tab/>
          </w:r>
          <w:r w:rsidRPr="00AC6514">
            <w:rPr>
              <w:color w:val="231F20"/>
              <w:spacing w:val="-5"/>
              <w:lang w:val="uk-UA"/>
            </w:rPr>
            <w:t>45</w:t>
          </w:r>
        </w:p>
        <w:p w14:paraId="24F1E9BF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Е</w:t>
          </w:r>
        </w:p>
        <w:p w14:paraId="6FA10B7E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hyperlink w:anchor="_TOC_250003" w:history="1">
            <w:r w:rsidR="00605B8B" w:rsidRPr="00AC6514">
              <w:rPr>
                <w:color w:val="231F20"/>
                <w:lang w:val="uk-UA"/>
              </w:rPr>
              <w:t>Приклади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деталей покрівлі з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хвилястих листів та</w:t>
            </w:r>
            <w:r w:rsidR="00605B8B" w:rsidRPr="00AC6514">
              <w:rPr>
                <w:color w:val="231F20"/>
                <w:spacing w:val="-1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черепиці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46</w:t>
            </w:r>
          </w:hyperlink>
        </w:p>
        <w:p w14:paraId="1042C914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Ж</w:t>
          </w:r>
        </w:p>
        <w:p w14:paraId="6D28B1BF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09" w:firstLine="0"/>
            <w:rPr>
              <w:lang w:val="uk-UA"/>
            </w:rPr>
          </w:pPr>
          <w:hyperlink w:anchor="_TOC_250002" w:history="1">
            <w:r w:rsidR="00605B8B" w:rsidRPr="00AC6514">
              <w:rPr>
                <w:color w:val="231F20"/>
                <w:lang w:val="uk-UA"/>
              </w:rPr>
              <w:t>Сумісність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металевих</w:t>
            </w:r>
            <w:r w:rsidR="00605B8B" w:rsidRPr="00AC6514">
              <w:rPr>
                <w:color w:val="231F20"/>
                <w:spacing w:val="-4"/>
                <w:lang w:val="uk-UA"/>
              </w:rPr>
              <w:t xml:space="preserve"> </w:t>
            </w:r>
            <w:r w:rsidR="00605B8B" w:rsidRPr="00AC6514">
              <w:rPr>
                <w:color w:val="231F20"/>
                <w:lang w:val="uk-UA"/>
              </w:rPr>
              <w:t>матеріалів</w:t>
            </w:r>
            <w:r w:rsidR="00605B8B" w:rsidRPr="00AC6514">
              <w:rPr>
                <w:color w:val="231F20"/>
                <w:spacing w:val="-3"/>
                <w:lang w:val="uk-UA"/>
              </w:rPr>
              <w:t xml:space="preserve"> </w:t>
            </w:r>
            <w:r w:rsidR="00605B8B" w:rsidRPr="00AC6514">
              <w:rPr>
                <w:color w:val="231F20"/>
                <w:spacing w:val="-2"/>
                <w:lang w:val="uk-UA"/>
              </w:rPr>
              <w:t>покрівлі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49</w:t>
            </w:r>
          </w:hyperlink>
        </w:p>
        <w:p w14:paraId="4D37D00A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И</w:t>
          </w:r>
        </w:p>
        <w:p w14:paraId="7134FFF3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10" w:firstLine="0"/>
            <w:rPr>
              <w:lang w:val="uk-UA"/>
            </w:rPr>
          </w:pPr>
          <w:hyperlink w:anchor="_TOC_250001" w:history="1">
            <w:r w:rsidR="00605B8B" w:rsidRPr="00AC6514">
              <w:rPr>
                <w:color w:val="231F20"/>
                <w:lang w:val="uk-UA"/>
              </w:rPr>
              <w:t xml:space="preserve">Приклад вузла мансардного </w:t>
            </w:r>
            <w:r w:rsidR="00605B8B" w:rsidRPr="00AC6514">
              <w:rPr>
                <w:color w:val="231F20"/>
                <w:spacing w:val="-4"/>
                <w:lang w:val="uk-UA"/>
              </w:rPr>
              <w:t>даху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50</w:t>
            </w:r>
          </w:hyperlink>
        </w:p>
        <w:p w14:paraId="194BF1D5" w14:textId="77777777" w:rsidR="00D05A4B" w:rsidRPr="00AC6514" w:rsidRDefault="00605B8B">
          <w:pPr>
            <w:pStyle w:val="20"/>
            <w:ind w:firstLine="0"/>
            <w:rPr>
              <w:lang w:val="uk-UA"/>
            </w:rPr>
          </w:pPr>
          <w:r w:rsidRPr="00AC6514">
            <w:rPr>
              <w:color w:val="231F20"/>
              <w:lang w:val="uk-UA"/>
            </w:rPr>
            <w:t xml:space="preserve">Додаток </w:t>
          </w:r>
          <w:r w:rsidRPr="00AC6514">
            <w:rPr>
              <w:color w:val="231F20"/>
              <w:spacing w:val="-10"/>
              <w:lang w:val="uk-UA"/>
            </w:rPr>
            <w:t>К</w:t>
          </w:r>
        </w:p>
        <w:p w14:paraId="1189493B" w14:textId="77777777" w:rsidR="00D05A4B" w:rsidRPr="00AC6514" w:rsidRDefault="00367BA6">
          <w:pPr>
            <w:pStyle w:val="3"/>
            <w:tabs>
              <w:tab w:val="left" w:leader="dot" w:pos="9347"/>
            </w:tabs>
            <w:spacing w:before="32"/>
            <w:ind w:left="510" w:firstLine="0"/>
            <w:rPr>
              <w:lang w:val="uk-UA"/>
            </w:rPr>
          </w:pPr>
          <w:hyperlink w:anchor="_TOC_250000" w:history="1">
            <w:r w:rsidR="00605B8B" w:rsidRPr="00AC6514">
              <w:rPr>
                <w:color w:val="231F20"/>
                <w:spacing w:val="-2"/>
                <w:lang w:val="uk-UA"/>
              </w:rPr>
              <w:t>Бібліографія</w:t>
            </w:r>
            <w:r w:rsidR="00605B8B" w:rsidRPr="00AC6514">
              <w:rPr>
                <w:rFonts w:ascii="Times New Roman" w:hAnsi="Times New Roman"/>
                <w:color w:val="231F20"/>
                <w:lang w:val="uk-UA"/>
              </w:rPr>
              <w:tab/>
            </w:r>
            <w:r w:rsidR="00605B8B" w:rsidRPr="00AC6514">
              <w:rPr>
                <w:color w:val="231F20"/>
                <w:spacing w:val="-5"/>
                <w:lang w:val="uk-UA"/>
              </w:rPr>
              <w:t>51</w:t>
            </w:r>
          </w:hyperlink>
        </w:p>
      </w:sdtContent>
    </w:sdt>
    <w:p w14:paraId="5ACB0F89" w14:textId="77777777" w:rsidR="00D05A4B" w:rsidRPr="00AC6514" w:rsidRDefault="00D05A4B">
      <w:pPr>
        <w:rPr>
          <w:lang w:val="uk-UA"/>
        </w:rPr>
        <w:sectPr w:rsidR="00D05A4B" w:rsidRPr="00AC6514">
          <w:type w:val="continuous"/>
          <w:pgSz w:w="11910" w:h="16840"/>
          <w:pgMar w:top="890" w:right="1020" w:bottom="923" w:left="1020" w:header="690" w:footer="0" w:gutter="0"/>
          <w:cols w:space="720"/>
        </w:sectPr>
      </w:pPr>
    </w:p>
    <w:p w14:paraId="3B1FCFF7" w14:textId="77777777" w:rsidR="00D05A4B" w:rsidRPr="00AC6514" w:rsidRDefault="00D05A4B">
      <w:pPr>
        <w:pStyle w:val="a3"/>
        <w:spacing w:before="3"/>
        <w:ind w:left="0"/>
        <w:rPr>
          <w:sz w:val="26"/>
          <w:lang w:val="uk-UA"/>
        </w:rPr>
      </w:pPr>
    </w:p>
    <w:p w14:paraId="4E79FE5D" w14:textId="77777777" w:rsidR="00D05A4B" w:rsidRPr="00AC6514" w:rsidRDefault="00367BA6">
      <w:pPr>
        <w:ind w:left="793" w:right="794"/>
        <w:jc w:val="center"/>
        <w:rPr>
          <w:b/>
          <w:sz w:val="25"/>
          <w:lang w:val="uk-UA"/>
        </w:rPr>
      </w:pPr>
      <w:r>
        <w:rPr>
          <w:lang w:val="uk-UA"/>
        </w:rPr>
        <w:pict w14:anchorId="66524B08">
          <v:group id="docshapegroup11" o:spid="_x0000_s1077" style="position:absolute;left:0;text-align:left;margin-left:85pt;margin-top:17.35pt;width:425.2pt;height:3pt;z-index:-15728640;mso-wrap-distance-left:0;mso-wrap-distance-right:0;mso-position-horizontal-relative:page" coordorigin="1700,347" coordsize="8504,60">
            <v:line id="_x0000_s1079" style="position:absolute" from="1700,402" to="10204,402" strokecolor="#231f20" strokeweight=".5pt"/>
            <v:line id="_x0000_s1078" style="position:absolute" from="1700,362" to="10204,362" strokecolor="#231f20" strokeweight="1.5pt"/>
            <w10:wrap type="topAndBottom" anchorx="page"/>
          </v:group>
        </w:pict>
      </w:r>
      <w:r w:rsidR="00605B8B" w:rsidRPr="00AC6514">
        <w:rPr>
          <w:b/>
          <w:color w:val="231F20"/>
          <w:spacing w:val="21"/>
          <w:sz w:val="25"/>
          <w:lang w:val="uk-UA"/>
        </w:rPr>
        <w:t>ДЕРЖАВНІ</w:t>
      </w:r>
      <w:r w:rsidR="00605B8B" w:rsidRPr="00AC6514">
        <w:rPr>
          <w:b/>
          <w:color w:val="231F20"/>
          <w:spacing w:val="46"/>
          <w:sz w:val="25"/>
          <w:lang w:val="uk-UA"/>
        </w:rPr>
        <w:t xml:space="preserve"> </w:t>
      </w:r>
      <w:r w:rsidR="00605B8B" w:rsidRPr="00AC6514">
        <w:rPr>
          <w:b/>
          <w:color w:val="231F20"/>
          <w:spacing w:val="21"/>
          <w:sz w:val="25"/>
          <w:lang w:val="uk-UA"/>
        </w:rPr>
        <w:t>БУДІВЕЛЬНІ</w:t>
      </w:r>
      <w:r w:rsidR="00605B8B" w:rsidRPr="00AC6514">
        <w:rPr>
          <w:b/>
          <w:color w:val="231F20"/>
          <w:spacing w:val="47"/>
          <w:sz w:val="25"/>
          <w:lang w:val="uk-UA"/>
        </w:rPr>
        <w:t xml:space="preserve"> </w:t>
      </w:r>
      <w:r w:rsidR="00605B8B" w:rsidRPr="00AC6514">
        <w:rPr>
          <w:b/>
          <w:color w:val="231F20"/>
          <w:spacing w:val="19"/>
          <w:sz w:val="25"/>
          <w:lang w:val="uk-UA"/>
        </w:rPr>
        <w:t>НОРМИ</w:t>
      </w:r>
      <w:r w:rsidR="00605B8B" w:rsidRPr="00AC6514">
        <w:rPr>
          <w:b/>
          <w:color w:val="231F20"/>
          <w:spacing w:val="48"/>
          <w:sz w:val="25"/>
          <w:lang w:val="uk-UA"/>
        </w:rPr>
        <w:t xml:space="preserve"> </w:t>
      </w:r>
      <w:r w:rsidR="00605B8B" w:rsidRPr="00AC6514">
        <w:rPr>
          <w:b/>
          <w:color w:val="231F20"/>
          <w:spacing w:val="18"/>
          <w:sz w:val="25"/>
          <w:lang w:val="uk-UA"/>
        </w:rPr>
        <w:t xml:space="preserve">УКРАЇНИ </w:t>
      </w:r>
    </w:p>
    <w:p w14:paraId="39200223" w14:textId="77777777" w:rsidR="00D05A4B" w:rsidRPr="00AC6514" w:rsidRDefault="00D05A4B">
      <w:pPr>
        <w:pStyle w:val="a3"/>
        <w:spacing w:before="7"/>
        <w:ind w:left="0"/>
        <w:rPr>
          <w:b/>
          <w:sz w:val="22"/>
          <w:lang w:val="uk-UA"/>
        </w:rPr>
      </w:pPr>
    </w:p>
    <w:p w14:paraId="1BFED614" w14:textId="77777777" w:rsidR="00D05A4B" w:rsidRPr="00AC6514" w:rsidRDefault="00605B8B">
      <w:pPr>
        <w:ind w:left="793" w:right="790"/>
        <w:jc w:val="center"/>
        <w:rPr>
          <w:b/>
          <w:sz w:val="23"/>
          <w:lang w:val="uk-UA"/>
        </w:rPr>
      </w:pPr>
      <w:r w:rsidRPr="00AC6514">
        <w:rPr>
          <w:b/>
          <w:color w:val="231F20"/>
          <w:sz w:val="23"/>
          <w:lang w:val="uk-UA"/>
        </w:rPr>
        <w:t xml:space="preserve">ПОКРИТТЯ БУДІВЕЛЬ І </w:t>
      </w:r>
      <w:r w:rsidRPr="00AC6514">
        <w:rPr>
          <w:b/>
          <w:color w:val="231F20"/>
          <w:spacing w:val="-2"/>
          <w:sz w:val="23"/>
          <w:lang w:val="uk-UA"/>
        </w:rPr>
        <w:t>СПОРУД</w:t>
      </w:r>
    </w:p>
    <w:p w14:paraId="1A677D2F" w14:textId="77777777" w:rsidR="00D05A4B" w:rsidRPr="00AC6514" w:rsidRDefault="00D05A4B">
      <w:pPr>
        <w:pStyle w:val="a3"/>
        <w:ind w:left="0"/>
        <w:rPr>
          <w:b/>
          <w:lang w:val="uk-UA"/>
        </w:rPr>
      </w:pPr>
    </w:p>
    <w:p w14:paraId="0F3A253B" w14:textId="77777777" w:rsidR="00D05A4B" w:rsidRPr="00AC6514" w:rsidRDefault="00367BA6">
      <w:pPr>
        <w:spacing w:line="465" w:lineRule="auto"/>
        <w:ind w:left="2267" w:right="2265" w:firstLine="1"/>
        <w:jc w:val="center"/>
        <w:rPr>
          <w:sz w:val="23"/>
          <w:lang w:val="uk-UA"/>
        </w:rPr>
      </w:pPr>
      <w:r>
        <w:rPr>
          <w:lang w:val="uk-UA"/>
        </w:rPr>
        <w:pict w14:anchorId="7E15601F">
          <v:line id="_x0000_s1076" style="position:absolute;left:0;text-align:left;z-index:-17546752;mso-position-horizontal-relative:page" from="56.65pt,47.9pt" to="538.55pt,47.9pt" strokecolor="#231f20" strokeweight="1pt">
            <w10:wrap anchorx="page"/>
          </v:line>
        </w:pict>
      </w:r>
      <w:r w:rsidR="00605B8B" w:rsidRPr="00AC6514">
        <w:rPr>
          <w:color w:val="231F20"/>
          <w:sz w:val="23"/>
          <w:lang w:val="uk-UA"/>
        </w:rPr>
        <w:t>ПОКРЫТИЯ ЗДАНИЙ И СООРУЖЕНИЙ COVERAGES</w:t>
      </w:r>
      <w:r w:rsidR="00605B8B" w:rsidRPr="00AC6514">
        <w:rPr>
          <w:color w:val="231F20"/>
          <w:spacing w:val="-8"/>
          <w:sz w:val="23"/>
          <w:lang w:val="uk-UA"/>
        </w:rPr>
        <w:t xml:space="preserve"> </w:t>
      </w:r>
      <w:r w:rsidR="00605B8B" w:rsidRPr="00AC6514">
        <w:rPr>
          <w:color w:val="231F20"/>
          <w:sz w:val="23"/>
          <w:lang w:val="uk-UA"/>
        </w:rPr>
        <w:t>OF</w:t>
      </w:r>
      <w:r w:rsidR="00605B8B" w:rsidRPr="00AC6514">
        <w:rPr>
          <w:color w:val="231F20"/>
          <w:spacing w:val="-8"/>
          <w:sz w:val="23"/>
          <w:lang w:val="uk-UA"/>
        </w:rPr>
        <w:t xml:space="preserve"> </w:t>
      </w:r>
      <w:r w:rsidR="00605B8B" w:rsidRPr="00AC6514">
        <w:rPr>
          <w:color w:val="231F20"/>
          <w:sz w:val="23"/>
          <w:lang w:val="uk-UA"/>
        </w:rPr>
        <w:t>BUILDINGS</w:t>
      </w:r>
      <w:r w:rsidR="00605B8B" w:rsidRPr="00AC6514">
        <w:rPr>
          <w:color w:val="231F20"/>
          <w:spacing w:val="-8"/>
          <w:sz w:val="23"/>
          <w:lang w:val="uk-UA"/>
        </w:rPr>
        <w:t xml:space="preserve"> </w:t>
      </w:r>
      <w:r w:rsidR="00605B8B" w:rsidRPr="00AC6514">
        <w:rPr>
          <w:color w:val="231F20"/>
          <w:sz w:val="23"/>
          <w:lang w:val="uk-UA"/>
        </w:rPr>
        <w:t>AND</w:t>
      </w:r>
      <w:r w:rsidR="00605B8B" w:rsidRPr="00AC6514">
        <w:rPr>
          <w:color w:val="231F20"/>
          <w:spacing w:val="-8"/>
          <w:sz w:val="23"/>
          <w:lang w:val="uk-UA"/>
        </w:rPr>
        <w:t xml:space="preserve"> </w:t>
      </w:r>
      <w:r w:rsidR="00605B8B" w:rsidRPr="00AC6514">
        <w:rPr>
          <w:color w:val="231F20"/>
          <w:sz w:val="23"/>
          <w:lang w:val="uk-UA"/>
        </w:rPr>
        <w:t>STRUCTURES</w:t>
      </w:r>
    </w:p>
    <w:p w14:paraId="44B301E7" w14:textId="77777777" w:rsidR="00D05A4B" w:rsidRPr="00AC6514" w:rsidRDefault="00605B8B">
      <w:pPr>
        <w:spacing w:line="204" w:lineRule="exact"/>
        <w:ind w:right="112"/>
        <w:jc w:val="right"/>
        <w:rPr>
          <w:b/>
          <w:sz w:val="19"/>
          <w:lang w:val="uk-UA"/>
        </w:rPr>
      </w:pPr>
      <w:r w:rsidRPr="00AC6514">
        <w:rPr>
          <w:b/>
          <w:color w:val="231F20"/>
          <w:sz w:val="19"/>
          <w:lang w:val="uk-UA"/>
        </w:rPr>
        <w:t>Чинні</w:t>
      </w:r>
      <w:r w:rsidRPr="00AC6514">
        <w:rPr>
          <w:b/>
          <w:color w:val="231F20"/>
          <w:spacing w:val="-4"/>
          <w:sz w:val="19"/>
          <w:lang w:val="uk-UA"/>
        </w:rPr>
        <w:t xml:space="preserve"> </w:t>
      </w:r>
      <w:r w:rsidRPr="00AC6514">
        <w:rPr>
          <w:b/>
          <w:color w:val="231F20"/>
          <w:sz w:val="19"/>
          <w:lang w:val="uk-UA"/>
        </w:rPr>
        <w:t>від</w:t>
      </w:r>
      <w:r w:rsidRPr="00AC6514">
        <w:rPr>
          <w:b/>
          <w:color w:val="231F20"/>
          <w:spacing w:val="-4"/>
          <w:sz w:val="19"/>
          <w:lang w:val="uk-UA"/>
        </w:rPr>
        <w:t xml:space="preserve"> </w:t>
      </w:r>
      <w:r w:rsidRPr="00AC6514">
        <w:rPr>
          <w:b/>
          <w:color w:val="231F20"/>
          <w:sz w:val="19"/>
          <w:lang w:val="uk-UA"/>
        </w:rPr>
        <w:t>2018-01-</w:t>
      </w:r>
      <w:r w:rsidRPr="00AC6514">
        <w:rPr>
          <w:b/>
          <w:color w:val="231F20"/>
          <w:spacing w:val="-5"/>
          <w:sz w:val="19"/>
          <w:lang w:val="uk-UA"/>
        </w:rPr>
        <w:t>01</w:t>
      </w:r>
    </w:p>
    <w:p w14:paraId="225CE0F9" w14:textId="77777777" w:rsidR="00D05A4B" w:rsidRPr="00AC6514" w:rsidRDefault="00D05A4B">
      <w:pPr>
        <w:pStyle w:val="a3"/>
        <w:spacing w:before="7"/>
        <w:ind w:left="0"/>
        <w:rPr>
          <w:b/>
          <w:sz w:val="25"/>
          <w:lang w:val="uk-UA"/>
        </w:rPr>
      </w:pPr>
    </w:p>
    <w:p w14:paraId="602F7311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0"/>
          <w:tab w:val="left" w:pos="851"/>
        </w:tabs>
        <w:ind w:hanging="342"/>
        <w:rPr>
          <w:lang w:val="uk-UA"/>
        </w:rPr>
      </w:pPr>
      <w:r w:rsidRPr="00AC6514">
        <w:rPr>
          <w:color w:val="231F20"/>
          <w:lang w:val="uk-UA"/>
        </w:rPr>
        <w:t xml:space="preserve">СФЕРА </w:t>
      </w:r>
      <w:r w:rsidRPr="00AC6514">
        <w:rPr>
          <w:color w:val="231F20"/>
          <w:spacing w:val="-2"/>
          <w:lang w:val="uk-UA"/>
        </w:rPr>
        <w:t>ЗАСТОСУВАННЯ</w:t>
      </w:r>
    </w:p>
    <w:p w14:paraId="175E3F60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80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Ці будівельні норми поширюються на проектування покриттів будинків і споруд вироб- ничого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невиробничого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призначення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встановлюють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конструктивного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складу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покриттів, покрівель,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вентиляції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суміщених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 горищних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дахів,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водовідведення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покрів- лях обладнання.</w:t>
      </w:r>
    </w:p>
    <w:p w14:paraId="15B20471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64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Ці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будівельні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норми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встановлюють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безпечності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нормування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життя та здоров'я людей, збереженості майна та охорони навколишнього природного середовища.</w:t>
      </w:r>
    </w:p>
    <w:p w14:paraId="6961303A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17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Ці будівельні норми не поширюються на режимні та військові об'єкти та на питання розрахунку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міцності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конструкцій,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термічного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опору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теплозахисту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технології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улашту- вання й експлуатації.</w:t>
      </w:r>
    </w:p>
    <w:p w14:paraId="5083FE5B" w14:textId="77777777" w:rsidR="00D05A4B" w:rsidRPr="00AC6514" w:rsidRDefault="00D05A4B">
      <w:pPr>
        <w:pStyle w:val="a3"/>
        <w:spacing w:before="10"/>
        <w:ind w:left="0"/>
        <w:rPr>
          <w:lang w:val="uk-UA"/>
        </w:rPr>
      </w:pPr>
    </w:p>
    <w:p w14:paraId="72C1C85D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0"/>
          <w:tab w:val="left" w:pos="851"/>
        </w:tabs>
        <w:ind w:hanging="342"/>
        <w:rPr>
          <w:lang w:val="uk-UA"/>
        </w:rPr>
      </w:pPr>
      <w:bookmarkStart w:id="1" w:name="_TOC_250041"/>
      <w:r w:rsidRPr="00AC6514">
        <w:rPr>
          <w:color w:val="231F20"/>
          <w:lang w:val="uk-UA"/>
        </w:rPr>
        <w:t xml:space="preserve">НОРМАТИВНІ </w:t>
      </w:r>
      <w:bookmarkEnd w:id="1"/>
      <w:r w:rsidRPr="00AC6514">
        <w:rPr>
          <w:color w:val="231F20"/>
          <w:spacing w:val="-2"/>
          <w:lang w:val="uk-UA"/>
        </w:rPr>
        <w:t>ПОСИЛАННЯ</w:t>
      </w:r>
    </w:p>
    <w:p w14:paraId="0F3099CA" w14:textId="77777777" w:rsidR="00D05A4B" w:rsidRPr="00AC6514" w:rsidRDefault="00605B8B">
      <w:pPr>
        <w:pStyle w:val="a3"/>
        <w:spacing w:before="99" w:line="338" w:lineRule="auto"/>
        <w:ind w:left="509" w:right="1594"/>
        <w:rPr>
          <w:lang w:val="uk-UA"/>
        </w:rPr>
      </w:pP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цих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нормах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є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посилання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такі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нормативні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акти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нормативні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документи. НАПБ А.01.001-2014 Правила пожежної безпеки в Україні</w:t>
      </w:r>
    </w:p>
    <w:p w14:paraId="5688938D" w14:textId="77777777" w:rsidR="00D05A4B" w:rsidRPr="00AC6514" w:rsidRDefault="00605B8B">
      <w:pPr>
        <w:pStyle w:val="a3"/>
        <w:spacing w:line="241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А.3.2-2:2009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Охорона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праці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промислова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безпека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2"/>
          <w:lang w:val="uk-UA"/>
        </w:rPr>
        <w:t xml:space="preserve"> будівництві</w:t>
      </w:r>
    </w:p>
    <w:p w14:paraId="509178C4" w14:textId="77777777" w:rsidR="00D05A4B" w:rsidRPr="00AC6514" w:rsidRDefault="00605B8B">
      <w:pPr>
        <w:pStyle w:val="a3"/>
        <w:spacing w:before="98"/>
        <w:ind w:left="509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В.1.1-7:2016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Пожежна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безпека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об'єктів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будівництва.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Загальні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вимоги</w:t>
      </w:r>
    </w:p>
    <w:p w14:paraId="77D2CA4C" w14:textId="77777777" w:rsidR="00D05A4B" w:rsidRPr="00AC6514" w:rsidRDefault="00605B8B">
      <w:pPr>
        <w:pStyle w:val="a3"/>
        <w:spacing w:before="9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В.1.2-2:2006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Система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забезпечення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надійності та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безпеки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будівельних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об'єктів.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Наванта- ження і впливи. Норми проектування</w:t>
      </w:r>
    </w:p>
    <w:p w14:paraId="6CA7B04E" w14:textId="77777777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ДБН В.1.2-8-2008 Система забезпечення надійності та безпеки будівельних об'єктів. Основні вимоги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будівель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споруд.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Безпека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життя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здоров'я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людини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захист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навколишнього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природного </w:t>
      </w:r>
      <w:r w:rsidRPr="00AC6514">
        <w:rPr>
          <w:color w:val="231F20"/>
          <w:spacing w:val="-2"/>
          <w:lang w:val="uk-UA"/>
        </w:rPr>
        <w:t>середовища</w:t>
      </w:r>
    </w:p>
    <w:p w14:paraId="78239359" w14:textId="77777777" w:rsidR="00D05A4B" w:rsidRPr="00AC6514" w:rsidRDefault="00605B8B">
      <w:pPr>
        <w:pStyle w:val="a3"/>
        <w:spacing w:before="60" w:line="338" w:lineRule="auto"/>
        <w:ind w:left="509" w:right="259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В.2.2-9-2009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Будинки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споруди.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Громадські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будинки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споруди.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Основні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положення ДБН В.2.2-15-2005 Будинки і споруди. Житлові будинки. Основні положення</w:t>
      </w:r>
    </w:p>
    <w:p w14:paraId="07D8B6A5" w14:textId="77777777" w:rsidR="00D05A4B" w:rsidRPr="00AC6514" w:rsidRDefault="00605B8B">
      <w:pPr>
        <w:pStyle w:val="a3"/>
        <w:spacing w:line="241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В.2.2-24-2009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висотних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житлових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громадських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будинків</w:t>
      </w:r>
    </w:p>
    <w:p w14:paraId="1FE38E6B" w14:textId="77777777" w:rsidR="00D05A4B" w:rsidRPr="00AC6514" w:rsidRDefault="00605B8B">
      <w:pPr>
        <w:pStyle w:val="a3"/>
        <w:spacing w:before="99" w:line="338" w:lineRule="auto"/>
        <w:ind w:left="509" w:right="1215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В.2.5-64:2012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Внутрішній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водопровід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каналізація.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Частина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І.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Проектування ДБН В.2.5-67:2013 Опалення, вентиляція та кондиціонування</w:t>
      </w:r>
    </w:p>
    <w:p w14:paraId="77DB545E" w14:textId="77777777" w:rsidR="00D05A4B" w:rsidRPr="00AC6514" w:rsidRDefault="00605B8B">
      <w:pPr>
        <w:pStyle w:val="a3"/>
        <w:spacing w:line="338" w:lineRule="auto"/>
        <w:ind w:left="509" w:right="1594"/>
        <w:rPr>
          <w:lang w:val="uk-UA"/>
        </w:rPr>
      </w:pP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В.2.6-31:2016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Конструкції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будинків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споруд.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Теплова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ізоляція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будівель ДБН В.2.6-161:2010 Дерев'яні конструкції. Основні положення</w:t>
      </w:r>
    </w:p>
    <w:p w14:paraId="34408E83" w14:textId="77777777" w:rsidR="00D05A4B" w:rsidRPr="00AC6514" w:rsidRDefault="00605B8B">
      <w:pPr>
        <w:pStyle w:val="a3"/>
        <w:spacing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ДСТУ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Б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В.1.1-20:2007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Захист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пожежі.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Перекриття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покриття.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Метод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випробування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на вогнестійкість (EN 1365-2:1999, NEQ)</w:t>
      </w:r>
    </w:p>
    <w:p w14:paraId="2BA814E1" w14:textId="77777777" w:rsidR="00D05A4B" w:rsidRPr="00AC6514" w:rsidRDefault="00605B8B">
      <w:pPr>
        <w:pStyle w:val="a3"/>
        <w:spacing w:before="57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ДСТУ Б В.1.2-3:2006 Система забезпечення надійності та безпеки будівельних об'єктів. Про- гини та переміщення. Вимоги проектування</w:t>
      </w:r>
    </w:p>
    <w:p w14:paraId="6A35B4AE" w14:textId="77777777" w:rsidR="00D05A4B" w:rsidRPr="00AC6514" w:rsidRDefault="00605B8B">
      <w:pPr>
        <w:pStyle w:val="a3"/>
        <w:spacing w:before="60" w:line="338" w:lineRule="auto"/>
        <w:ind w:left="509"/>
        <w:rPr>
          <w:lang w:val="uk-UA"/>
        </w:rPr>
      </w:pPr>
      <w:r w:rsidRPr="00AC6514">
        <w:rPr>
          <w:color w:val="231F20"/>
          <w:lang w:val="uk-UA"/>
        </w:rPr>
        <w:t>ДСТУ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В.2.6-189:2013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Методи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вибору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теплоізоляційного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матеріалу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утеплення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будівель ДСТУ Б В.2.7-18-95 Будівельні матеріали. Бетони легкі. Загальні технічні умови</w:t>
      </w:r>
    </w:p>
    <w:p w14:paraId="29617937" w14:textId="77777777" w:rsidR="00D05A4B" w:rsidRPr="00AC6514" w:rsidRDefault="00605B8B">
      <w:pPr>
        <w:pStyle w:val="a3"/>
        <w:spacing w:line="241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ДСТУ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Б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В.2.7-23-95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Будівельні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матеріали.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Розчини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будівельні.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Загальні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технічні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умови</w:t>
      </w:r>
    </w:p>
    <w:p w14:paraId="1B73EC14" w14:textId="77777777" w:rsidR="00D05A4B" w:rsidRPr="00AC6514" w:rsidRDefault="00367BA6">
      <w:pPr>
        <w:pStyle w:val="a3"/>
        <w:spacing w:before="6"/>
        <w:ind w:left="0"/>
        <w:rPr>
          <w:sz w:val="19"/>
          <w:lang w:val="uk-UA"/>
        </w:rPr>
      </w:pPr>
      <w:r>
        <w:rPr>
          <w:lang w:val="uk-UA"/>
        </w:rPr>
        <w:pict w14:anchorId="15158CE3">
          <v:shape id="docshape12" o:spid="_x0000_s1075" style="position:absolute;margin-left:56.65pt;margin-top:12.45pt;width:482.3pt;height:.1pt;z-index:-15728128;mso-wrap-distance-left:0;mso-wrap-distance-right:0;mso-position-horizontal-relative:page" coordorigin="1133,249" coordsize="9646,0" path="m1133,249r9645,e" filled="f" strokecolor="#231f20" strokeweight="1pt">
            <v:path arrowok="t"/>
            <w10:wrap type="topAndBottom" anchorx="page"/>
          </v:shape>
        </w:pict>
      </w:r>
    </w:p>
    <w:p w14:paraId="49347E7A" w14:textId="77777777" w:rsidR="00D05A4B" w:rsidRPr="00AC6514" w:rsidRDefault="00605B8B">
      <w:pPr>
        <w:pStyle w:val="a3"/>
        <w:spacing w:before="63"/>
        <w:rPr>
          <w:lang w:val="uk-UA"/>
        </w:rPr>
      </w:pPr>
      <w:r w:rsidRPr="00AC6514">
        <w:rPr>
          <w:color w:val="231F20"/>
          <w:lang w:val="uk-UA"/>
        </w:rPr>
        <w:t xml:space="preserve">Видання </w:t>
      </w:r>
      <w:r w:rsidRPr="00AC6514">
        <w:rPr>
          <w:color w:val="231F20"/>
          <w:spacing w:val="-2"/>
          <w:lang w:val="uk-UA"/>
        </w:rPr>
        <w:t>офіційне</w:t>
      </w:r>
    </w:p>
    <w:p w14:paraId="7DE4E589" w14:textId="77777777" w:rsidR="00D05A4B" w:rsidRPr="00AC6514" w:rsidRDefault="00D05A4B">
      <w:pPr>
        <w:rPr>
          <w:lang w:val="uk-UA"/>
        </w:rPr>
        <w:sectPr w:rsidR="00D05A4B" w:rsidRPr="00AC6514">
          <w:footerReference w:type="even" r:id="rId22"/>
          <w:footerReference w:type="default" r:id="rId23"/>
          <w:pgSz w:w="11910" w:h="16840"/>
          <w:pgMar w:top="880" w:right="1020" w:bottom="1140" w:left="1020" w:header="690" w:footer="941" w:gutter="0"/>
          <w:pgNumType w:start="1"/>
          <w:cols w:space="720"/>
        </w:sectPr>
      </w:pPr>
    </w:p>
    <w:p w14:paraId="5146A318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1DEB9FF8" w14:textId="77777777" w:rsidR="00D05A4B" w:rsidRPr="00AC6514" w:rsidRDefault="00605B8B">
      <w:pPr>
        <w:pStyle w:val="a3"/>
        <w:spacing w:before="89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ДСТУ Б</w:t>
      </w:r>
      <w:r w:rsidRPr="00AC6514">
        <w:rPr>
          <w:color w:val="231F20"/>
          <w:spacing w:val="2"/>
          <w:lang w:val="uk-UA"/>
        </w:rPr>
        <w:t xml:space="preserve"> </w:t>
      </w:r>
      <w:r w:rsidRPr="00AC6514">
        <w:rPr>
          <w:color w:val="231F20"/>
          <w:lang w:val="uk-UA"/>
        </w:rPr>
        <w:t>В.2.7-83-2014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Будівельні матеріали. Матеріали рулонні покрівельні</w:t>
      </w:r>
      <w:r w:rsidRPr="00AC6514">
        <w:rPr>
          <w:color w:val="231F20"/>
          <w:spacing w:val="1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гідроізоляційні.</w:t>
      </w:r>
    </w:p>
    <w:p w14:paraId="7364B52C" w14:textId="77777777" w:rsidR="00D05A4B" w:rsidRPr="00AC6514" w:rsidRDefault="00605B8B">
      <w:pPr>
        <w:pStyle w:val="a3"/>
        <w:spacing w:before="3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Методи </w:t>
      </w:r>
      <w:r w:rsidRPr="00AC6514">
        <w:rPr>
          <w:color w:val="231F20"/>
          <w:spacing w:val="-2"/>
          <w:lang w:val="uk-UA"/>
        </w:rPr>
        <w:t>випробувань</w:t>
      </w:r>
    </w:p>
    <w:p w14:paraId="79874F25" w14:textId="77777777" w:rsidR="00D05A4B" w:rsidRPr="00AC6514" w:rsidRDefault="00605B8B">
      <w:pPr>
        <w:pStyle w:val="a3"/>
        <w:spacing w:before="9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ДСТУ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ГОСТ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11.73:2007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Фольга,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стрічка,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листи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плити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мідні.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Технічні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умови</w:t>
      </w:r>
    </w:p>
    <w:p w14:paraId="56F42983" w14:textId="77777777" w:rsidR="00D05A4B" w:rsidRPr="00AC6514" w:rsidRDefault="00605B8B">
      <w:pPr>
        <w:pStyle w:val="a3"/>
        <w:spacing w:before="9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ДСТУ-Н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Б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А.3.2-1:2007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Система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стандартів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безпеки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праці.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Настанова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щодо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визначення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небез- печних і шкідливих факторів та захисту від їх впливу при виробництві будівельних матеріалів і виробів та їх використання в процесі зведення та експлуатації об'єктів будівництва</w:t>
      </w:r>
    </w:p>
    <w:p w14:paraId="6FE97628" w14:textId="77777777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ДСТУ-Н Б В.2.6-83:2009 Конструкції будинків і споруд. Звід правил проектування світлопро- зорих елементів огороджувальних конструкцій</w:t>
      </w:r>
    </w:p>
    <w:p w14:paraId="6A66C820" w14:textId="77777777" w:rsidR="00D05A4B" w:rsidRPr="00AC6514" w:rsidRDefault="00605B8B">
      <w:pPr>
        <w:pStyle w:val="a3"/>
        <w:spacing w:before="60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ДСТУ-Н Б В.2.6-192:2013 Настанова з розрахункової оцінки тепловологісного стану огород- жувальних конструкцій</w:t>
      </w:r>
    </w:p>
    <w:p w14:paraId="04186D8A" w14:textId="77777777" w:rsidR="00D05A4B" w:rsidRPr="00AC6514" w:rsidRDefault="00605B8B">
      <w:pPr>
        <w:pStyle w:val="a3"/>
        <w:spacing w:before="60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ДСТУ-Н Б В.2.6-213:2016 Система стандартизації та нормування в будівництві. Настанова з проектування, улаштування та експлуатації індустріальних безрулонних дахів житлових та гро- мадських будівель</w:t>
      </w:r>
    </w:p>
    <w:p w14:paraId="382EE88D" w14:textId="77777777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ДСТУ-Н Б В.2.6-214:2016 Система стандартизації та нормування в будівництві. Настанова з улаштування та експлуатації дахів будинків, будівель і споруд</w:t>
      </w:r>
    </w:p>
    <w:p w14:paraId="7A9C4382" w14:textId="77777777" w:rsidR="00D05A4B" w:rsidRPr="00AC6514" w:rsidRDefault="00605B8B">
      <w:pPr>
        <w:pStyle w:val="a3"/>
        <w:spacing w:before="60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СНиП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2.09.02-85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Производственные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здания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(Виробничі</w:t>
      </w:r>
      <w:r w:rsidRPr="00AC6514">
        <w:rPr>
          <w:color w:val="231F20"/>
          <w:spacing w:val="-2"/>
          <w:lang w:val="uk-UA"/>
        </w:rPr>
        <w:t xml:space="preserve"> будівлі)</w:t>
      </w:r>
    </w:p>
    <w:p w14:paraId="57D6CDB5" w14:textId="77777777" w:rsidR="00D05A4B" w:rsidRPr="00AC6514" w:rsidRDefault="00605B8B">
      <w:pPr>
        <w:pStyle w:val="a3"/>
        <w:spacing w:before="99"/>
        <w:ind w:left="509"/>
        <w:jc w:val="both"/>
        <w:rPr>
          <w:lang w:val="uk-UA"/>
        </w:rPr>
      </w:pPr>
      <w:r w:rsidRPr="00AC6514">
        <w:rPr>
          <w:color w:val="231F20"/>
          <w:w w:val="95"/>
          <w:lang w:val="uk-UA"/>
        </w:rPr>
        <w:t>ГОСТ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12.1.004-91</w:t>
      </w:r>
      <w:r w:rsidRPr="00AC6514">
        <w:rPr>
          <w:color w:val="231F20"/>
          <w:spacing w:val="11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ССБТ.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Пожарная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безопасность.</w:t>
      </w:r>
      <w:r w:rsidRPr="00AC6514">
        <w:rPr>
          <w:color w:val="231F20"/>
          <w:spacing w:val="14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Общие</w:t>
      </w:r>
      <w:r w:rsidRPr="00AC6514">
        <w:rPr>
          <w:color w:val="231F20"/>
          <w:spacing w:val="11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требования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(ССБП.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Пожежна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spacing w:val="-2"/>
          <w:w w:val="95"/>
          <w:lang w:val="uk-UA"/>
        </w:rPr>
        <w:t>безпека.</w:t>
      </w:r>
    </w:p>
    <w:p w14:paraId="669E7FC7" w14:textId="77777777" w:rsidR="00D05A4B" w:rsidRPr="00AC6514" w:rsidRDefault="00605B8B">
      <w:pPr>
        <w:pStyle w:val="a3"/>
        <w:spacing w:before="3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Загальні </w:t>
      </w:r>
      <w:r w:rsidRPr="00AC6514">
        <w:rPr>
          <w:color w:val="231F20"/>
          <w:spacing w:val="-2"/>
          <w:lang w:val="uk-UA"/>
        </w:rPr>
        <w:t>вимоги)</w:t>
      </w:r>
    </w:p>
    <w:p w14:paraId="6998EC21" w14:textId="77777777" w:rsidR="00D05A4B" w:rsidRPr="00AC6514" w:rsidRDefault="00605B8B">
      <w:pPr>
        <w:pStyle w:val="a3"/>
        <w:spacing w:before="99"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ГОСТ 12.1.044-89 (ИСО 4589-84) ССБТ. Пожаровзрывоопасность веществ и материалов. Номенклатура показателей и методы их определения (ССБП. Пожежовибухонебезпека речовин і матеріалів. Номенклатура показників і методів їх визначення)</w:t>
      </w:r>
    </w:p>
    <w:p w14:paraId="2AA78AFA" w14:textId="77777777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ГОСТ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17.2.3.01-86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Охрана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природы.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Атмосфера.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Правила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контроля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качества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воздуха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населен- ных пунктов (Охорона природи. Атмосфера. Правила контролю якості повітря населених пунктів)</w:t>
      </w:r>
    </w:p>
    <w:p w14:paraId="788B5C41" w14:textId="77777777" w:rsidR="00D05A4B" w:rsidRPr="00AC6514" w:rsidRDefault="00605B8B">
      <w:pPr>
        <w:pStyle w:val="a3"/>
        <w:spacing w:before="60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w w:val="95"/>
          <w:lang w:val="uk-UA"/>
        </w:rPr>
        <w:t xml:space="preserve">ГОСТ 17.2.3.02-78 Охрана природы. Атмосфера. Правила установления допустимых выбросов </w:t>
      </w:r>
      <w:r w:rsidRPr="00AC6514">
        <w:rPr>
          <w:color w:val="231F20"/>
          <w:lang w:val="uk-UA"/>
        </w:rPr>
        <w:t>вредных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веществ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промышленными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предприятиями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(Охорона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природи.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Атмосфера.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Правила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вста- новлення допустимих викидів шкідливих речовин промисловими підприємствами)</w:t>
      </w:r>
    </w:p>
    <w:p w14:paraId="155F15BD" w14:textId="77777777" w:rsidR="00D05A4B" w:rsidRPr="00AC6514" w:rsidRDefault="00605B8B">
      <w:pPr>
        <w:pStyle w:val="a3"/>
        <w:spacing w:before="60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ГОСТ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598-90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Листы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цинковые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общего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назначения.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Технические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условия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(Листи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цинкові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загаль- ного призначення. Технічні умови)</w:t>
      </w:r>
    </w:p>
    <w:p w14:paraId="7BD1AB54" w14:textId="77777777" w:rsidR="00D05A4B" w:rsidRPr="00AC6514" w:rsidRDefault="00605B8B">
      <w:pPr>
        <w:pStyle w:val="a3"/>
        <w:spacing w:before="60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ГОСТ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14918-80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Сталь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тонколистовая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оцинкованная с непрерывных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линий. Технические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усло- вия (Сталь тонколистова оцинкована з безперервних ліній. Технічні умови)</w:t>
      </w:r>
    </w:p>
    <w:p w14:paraId="35A6B425" w14:textId="77777777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ГОСТ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21631-76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Листы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из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алюминия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алюминиевых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сплавов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(Листи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алюмінію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алюмінієвих </w:t>
      </w:r>
      <w:r w:rsidRPr="00AC6514">
        <w:rPr>
          <w:color w:val="231F20"/>
          <w:spacing w:val="-2"/>
          <w:lang w:val="uk-UA"/>
        </w:rPr>
        <w:t>сплавів)</w:t>
      </w:r>
    </w:p>
    <w:p w14:paraId="5759C861" w14:textId="77777777" w:rsidR="00D05A4B" w:rsidRPr="00AC6514" w:rsidRDefault="00D05A4B">
      <w:pPr>
        <w:pStyle w:val="a3"/>
        <w:spacing w:before="11"/>
        <w:ind w:left="0"/>
        <w:rPr>
          <w:sz w:val="25"/>
          <w:lang w:val="uk-UA"/>
        </w:rPr>
      </w:pPr>
    </w:p>
    <w:p w14:paraId="2A692262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0"/>
          <w:tab w:val="left" w:pos="851"/>
        </w:tabs>
        <w:ind w:hanging="342"/>
        <w:rPr>
          <w:lang w:val="uk-UA"/>
        </w:rPr>
      </w:pPr>
      <w:bookmarkStart w:id="2" w:name="_TOC_250040"/>
      <w:r w:rsidRPr="00AC6514">
        <w:rPr>
          <w:color w:val="231F20"/>
          <w:lang w:val="uk-UA"/>
        </w:rPr>
        <w:t xml:space="preserve">ТЕРМІНИ ТА ВИЗНАЧЕННЯ </w:t>
      </w:r>
      <w:bookmarkEnd w:id="2"/>
      <w:r w:rsidRPr="00AC6514">
        <w:rPr>
          <w:color w:val="231F20"/>
          <w:spacing w:val="-2"/>
          <w:lang w:val="uk-UA"/>
        </w:rPr>
        <w:t>ПОНЯТЬ</w:t>
      </w:r>
    </w:p>
    <w:p w14:paraId="1E58C7B8" w14:textId="77777777" w:rsidR="00D05A4B" w:rsidRPr="00AC6514" w:rsidRDefault="00605B8B">
      <w:pPr>
        <w:pStyle w:val="a3"/>
        <w:spacing w:before="98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Нижче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подано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терміни,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вжиті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цих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будівельних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нормах,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визначення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позначених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ними </w:t>
      </w:r>
      <w:r w:rsidRPr="00AC6514">
        <w:rPr>
          <w:color w:val="231F20"/>
          <w:spacing w:val="-2"/>
          <w:lang w:val="uk-UA"/>
        </w:rPr>
        <w:t>понять.</w:t>
      </w:r>
    </w:p>
    <w:p w14:paraId="4EF2A793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02"/>
        <w:ind w:left="860" w:hanging="352"/>
        <w:rPr>
          <w:lang w:val="uk-UA"/>
        </w:rPr>
      </w:pPr>
      <w:r w:rsidRPr="00AC6514">
        <w:rPr>
          <w:color w:val="231F20"/>
          <w:spacing w:val="-2"/>
          <w:lang w:val="uk-UA"/>
        </w:rPr>
        <w:t>покриття</w:t>
      </w:r>
    </w:p>
    <w:p w14:paraId="4E13820D" w14:textId="7C382E7F" w:rsidR="00D05A4B" w:rsidRPr="00AC6514" w:rsidRDefault="00605B8B">
      <w:pPr>
        <w:pStyle w:val="a3"/>
        <w:spacing w:before="59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 xml:space="preserve">Верхня огороджувальна конструкція будинку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споруди для захисту приміщень від зовнішніх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кліматичних фактор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в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впливів</w:t>
      </w:r>
    </w:p>
    <w:p w14:paraId="5D7109C8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02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плоске </w:t>
      </w:r>
      <w:r w:rsidRPr="00AC6514">
        <w:rPr>
          <w:color w:val="231F20"/>
          <w:spacing w:val="-2"/>
          <w:lang w:val="uk-UA"/>
        </w:rPr>
        <w:t>покриття</w:t>
      </w:r>
    </w:p>
    <w:p w14:paraId="54912E6C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похилом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схилів не більше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15°</w:t>
      </w:r>
    </w:p>
    <w:p w14:paraId="60AECD3C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41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скатне </w:t>
      </w:r>
      <w:r w:rsidRPr="00AC6514">
        <w:rPr>
          <w:color w:val="231F20"/>
          <w:spacing w:val="-2"/>
          <w:lang w:val="uk-UA"/>
        </w:rPr>
        <w:t>покриття</w:t>
      </w:r>
    </w:p>
    <w:p w14:paraId="2D045522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Покриття з похилом схилів понад </w:t>
      </w:r>
      <w:r w:rsidRPr="00AC6514">
        <w:rPr>
          <w:color w:val="231F20"/>
          <w:spacing w:val="-5"/>
          <w:lang w:val="uk-UA"/>
        </w:rPr>
        <w:t>15°</w:t>
      </w:r>
    </w:p>
    <w:p w14:paraId="1A42C721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41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холодне </w:t>
      </w:r>
      <w:r w:rsidRPr="00AC6514">
        <w:rPr>
          <w:color w:val="231F20"/>
          <w:spacing w:val="-2"/>
          <w:lang w:val="uk-UA"/>
        </w:rPr>
        <w:t>покриття</w:t>
      </w:r>
    </w:p>
    <w:p w14:paraId="0EDE054C" w14:textId="77777777" w:rsidR="00D05A4B" w:rsidRPr="00AC6514" w:rsidRDefault="00605B8B">
      <w:pPr>
        <w:pStyle w:val="a3"/>
        <w:spacing w:before="58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Плоске або скатне покриття, що включає в себе несучу частину та гідроізоляційні шари над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приміщеннями, що не опалюються</w:t>
      </w:r>
    </w:p>
    <w:p w14:paraId="767DF2F2" w14:textId="77777777" w:rsidR="00D05A4B" w:rsidRPr="00AC6514" w:rsidRDefault="00D05A4B">
      <w:pPr>
        <w:spacing w:line="278" w:lineRule="auto"/>
        <w:rPr>
          <w:lang w:val="uk-UA"/>
        </w:rPr>
        <w:sectPr w:rsidR="00D05A4B" w:rsidRPr="00AC6514">
          <w:headerReference w:type="even" r:id="rId24"/>
          <w:headerReference w:type="default" r:id="rId25"/>
          <w:pgSz w:w="11910" w:h="16840"/>
          <w:pgMar w:top="880" w:right="1020" w:bottom="1140" w:left="1020" w:header="690" w:footer="941" w:gutter="0"/>
          <w:cols w:space="720"/>
        </w:sectPr>
      </w:pPr>
    </w:p>
    <w:p w14:paraId="58DE32E9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F53FE5E" w14:textId="09B73019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91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>сум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щене (тепле) </w:t>
      </w:r>
      <w:r w:rsidRPr="00AC6514">
        <w:rPr>
          <w:color w:val="231F20"/>
          <w:spacing w:val="-2"/>
          <w:lang w:val="uk-UA"/>
        </w:rPr>
        <w:t>покриття</w:t>
      </w:r>
    </w:p>
    <w:p w14:paraId="3452414D" w14:textId="77777777" w:rsidR="00D05A4B" w:rsidRPr="00AC6514" w:rsidRDefault="00605B8B">
      <w:pPr>
        <w:pStyle w:val="a3"/>
        <w:spacing w:before="59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Плоске або скатне покриття, що включає в себе несучу частину, паро-, тепло-, гідроізоляційні шари і захисні шари, які укладаються один по одному безпосередньо</w:t>
      </w:r>
    </w:p>
    <w:p w14:paraId="52A0090E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78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вентильоване </w:t>
      </w:r>
      <w:r w:rsidRPr="00AC6514">
        <w:rPr>
          <w:color w:val="231F20"/>
          <w:spacing w:val="-2"/>
          <w:lang w:val="uk-UA"/>
        </w:rPr>
        <w:t>покриття</w:t>
      </w:r>
    </w:p>
    <w:p w14:paraId="60882F02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Плоске або скатне покриття з вентиляційною </w:t>
      </w:r>
      <w:r w:rsidRPr="00AC6514">
        <w:rPr>
          <w:color w:val="231F20"/>
          <w:spacing w:val="-2"/>
          <w:lang w:val="uk-UA"/>
        </w:rPr>
        <w:t>системою</w:t>
      </w:r>
    </w:p>
    <w:p w14:paraId="63804028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17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покриття, що </w:t>
      </w:r>
      <w:r w:rsidRPr="00AC6514">
        <w:rPr>
          <w:color w:val="231F20"/>
          <w:spacing w:val="-2"/>
          <w:lang w:val="uk-UA"/>
        </w:rPr>
        <w:t>експлуатується</w:t>
      </w:r>
    </w:p>
    <w:p w14:paraId="4A2A35F7" w14:textId="77777777" w:rsidR="00D05A4B" w:rsidRPr="00AC6514" w:rsidRDefault="00605B8B">
      <w:pPr>
        <w:pStyle w:val="a3"/>
        <w:spacing w:before="59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Плоске суміщене покриття для руху пішоходів і/або </w:t>
      </w:r>
      <w:r w:rsidRPr="00AC6514">
        <w:rPr>
          <w:color w:val="231F20"/>
          <w:spacing w:val="-2"/>
          <w:lang w:val="uk-UA"/>
        </w:rPr>
        <w:t>транспорту</w:t>
      </w:r>
    </w:p>
    <w:p w14:paraId="50653319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17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світлопрозоре </w:t>
      </w:r>
      <w:r w:rsidRPr="00AC6514">
        <w:rPr>
          <w:color w:val="231F20"/>
          <w:spacing w:val="-2"/>
          <w:lang w:val="uk-UA"/>
        </w:rPr>
        <w:t>покриття</w:t>
      </w:r>
    </w:p>
    <w:p w14:paraId="55663546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Плоске або скатне суміщене покриття з світлопрозорою </w:t>
      </w:r>
      <w:r w:rsidRPr="00AC6514">
        <w:rPr>
          <w:color w:val="231F20"/>
          <w:spacing w:val="-2"/>
          <w:lang w:val="uk-UA"/>
        </w:rPr>
        <w:t>покрівлею</w:t>
      </w:r>
    </w:p>
    <w:p w14:paraId="4D16AD8C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17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>зелене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покриття</w:t>
      </w:r>
    </w:p>
    <w:p w14:paraId="7A0CBC02" w14:textId="77777777" w:rsidR="00D05A4B" w:rsidRPr="00AC6514" w:rsidRDefault="00605B8B">
      <w:pPr>
        <w:pStyle w:val="a3"/>
        <w:spacing w:before="59"/>
        <w:ind w:left="509"/>
        <w:rPr>
          <w:lang w:val="uk-UA"/>
        </w:rPr>
      </w:pPr>
      <w:r w:rsidRPr="00AC6514">
        <w:rPr>
          <w:color w:val="231F20"/>
          <w:lang w:val="uk-UA"/>
        </w:rPr>
        <w:t>Плоске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скатне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суміщене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верхнім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рослинним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шаром</w:t>
      </w:r>
    </w:p>
    <w:p w14:paraId="559584FF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інверсійне </w:t>
      </w:r>
      <w:r w:rsidRPr="00AC6514">
        <w:rPr>
          <w:color w:val="231F20"/>
          <w:spacing w:val="-2"/>
          <w:lang w:val="uk-UA"/>
        </w:rPr>
        <w:t>покриття</w:t>
      </w:r>
    </w:p>
    <w:p w14:paraId="641C169B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Плоске або скатне суміщене покриття з гідроізоляцією під шаром </w:t>
      </w:r>
      <w:r w:rsidRPr="00AC6514">
        <w:rPr>
          <w:color w:val="231F20"/>
          <w:spacing w:val="-2"/>
          <w:lang w:val="uk-UA"/>
        </w:rPr>
        <w:t>теплоізоляції</w:t>
      </w:r>
    </w:p>
    <w:p w14:paraId="249C2EB3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покриття, що легко </w:t>
      </w:r>
      <w:r w:rsidRPr="00AC6514">
        <w:rPr>
          <w:color w:val="231F20"/>
          <w:spacing w:val="-2"/>
          <w:lang w:val="uk-UA"/>
        </w:rPr>
        <w:t>скидається</w:t>
      </w:r>
    </w:p>
    <w:p w14:paraId="16B83C35" w14:textId="77777777" w:rsidR="00D05A4B" w:rsidRPr="00AC6514" w:rsidRDefault="00605B8B">
      <w:pPr>
        <w:pStyle w:val="a3"/>
        <w:spacing w:before="59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Плоске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скатне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суміщене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покриття,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шари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якого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прикріплені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основи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можуть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легко </w:t>
      </w:r>
      <w:r w:rsidRPr="00AC6514">
        <w:rPr>
          <w:color w:val="231F20"/>
          <w:spacing w:val="-2"/>
          <w:lang w:val="uk-UA"/>
        </w:rPr>
        <w:t>скинуті</w:t>
      </w:r>
    </w:p>
    <w:p w14:paraId="34EA730E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покриття заглибленої </w:t>
      </w:r>
      <w:r w:rsidRPr="00AC6514">
        <w:rPr>
          <w:color w:val="231F20"/>
          <w:spacing w:val="-2"/>
          <w:lang w:val="uk-UA"/>
        </w:rPr>
        <w:t>будівлі</w:t>
      </w:r>
    </w:p>
    <w:p w14:paraId="214CA399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>Плоске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або скатне суміщене покриття, яке повністю або частково заглиблено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в </w:t>
      </w:r>
      <w:r w:rsidRPr="00AC6514">
        <w:rPr>
          <w:color w:val="231F20"/>
          <w:spacing w:val="-2"/>
          <w:lang w:val="uk-UA"/>
        </w:rPr>
        <w:t>грунт</w:t>
      </w:r>
    </w:p>
    <w:p w14:paraId="142CF15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горищне покриття </w:t>
      </w:r>
      <w:r w:rsidRPr="00AC6514">
        <w:rPr>
          <w:color w:val="231F20"/>
          <w:spacing w:val="-2"/>
          <w:lang w:val="uk-UA"/>
        </w:rPr>
        <w:t>(дах)</w:t>
      </w:r>
    </w:p>
    <w:p w14:paraId="1B323D8A" w14:textId="77777777" w:rsidR="00D05A4B" w:rsidRPr="00AC6514" w:rsidRDefault="00605B8B">
      <w:pPr>
        <w:pStyle w:val="a3"/>
        <w:spacing w:before="59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 xml:space="preserve">Об'ємна верхня огороджувальна конструкція будинку (споруди) із замкнутим повітряним про- </w:t>
      </w:r>
      <w:r w:rsidRPr="00AC6514">
        <w:rPr>
          <w:color w:val="231F20"/>
          <w:spacing w:val="-2"/>
          <w:lang w:val="uk-UA"/>
        </w:rPr>
        <w:t>стором</w:t>
      </w:r>
    </w:p>
    <w:p w14:paraId="716FA8CD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кроквяний </w:t>
      </w:r>
      <w:r w:rsidRPr="00AC6514">
        <w:rPr>
          <w:color w:val="231F20"/>
          <w:spacing w:val="-5"/>
          <w:lang w:val="uk-UA"/>
        </w:rPr>
        <w:t>дах</w:t>
      </w:r>
    </w:p>
    <w:p w14:paraId="63ABC039" w14:textId="77777777" w:rsidR="00D05A4B" w:rsidRPr="00AC6514" w:rsidRDefault="00605B8B">
      <w:pPr>
        <w:pStyle w:val="a3"/>
        <w:spacing w:before="59"/>
        <w:ind w:left="509"/>
        <w:rPr>
          <w:lang w:val="uk-UA"/>
        </w:rPr>
      </w:pPr>
      <w:r w:rsidRPr="00AC6514">
        <w:rPr>
          <w:color w:val="231F20"/>
          <w:lang w:val="uk-UA"/>
        </w:rPr>
        <w:t>Горищний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дах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несучою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кроквяною</w:t>
      </w:r>
      <w:r w:rsidRPr="00AC6514">
        <w:rPr>
          <w:color w:val="231F20"/>
          <w:spacing w:val="-2"/>
          <w:lang w:val="uk-UA"/>
        </w:rPr>
        <w:t xml:space="preserve"> системою</w:t>
      </w:r>
    </w:p>
    <w:p w14:paraId="4EFA3F5F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мансардний </w:t>
      </w:r>
      <w:r w:rsidRPr="00AC6514">
        <w:rPr>
          <w:color w:val="231F20"/>
          <w:spacing w:val="-5"/>
          <w:lang w:val="uk-UA"/>
        </w:rPr>
        <w:t>дах</w:t>
      </w:r>
    </w:p>
    <w:p w14:paraId="715DF23B" w14:textId="77777777" w:rsidR="00D05A4B" w:rsidRPr="00AC6514" w:rsidRDefault="00605B8B">
      <w:pPr>
        <w:pStyle w:val="a3"/>
        <w:spacing w:before="5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Горищний дах із замкнутим повітряним житловим </w:t>
      </w:r>
      <w:r w:rsidRPr="00AC6514">
        <w:rPr>
          <w:color w:val="231F20"/>
          <w:spacing w:val="-2"/>
          <w:lang w:val="uk-UA"/>
        </w:rPr>
        <w:t>простором</w:t>
      </w:r>
    </w:p>
    <w:p w14:paraId="3C22AFA7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просторове </w:t>
      </w:r>
      <w:r w:rsidRPr="00AC6514">
        <w:rPr>
          <w:color w:val="231F20"/>
          <w:spacing w:val="-2"/>
          <w:lang w:val="uk-UA"/>
        </w:rPr>
        <w:t>покриття</w:t>
      </w:r>
    </w:p>
    <w:p w14:paraId="19B97B01" w14:textId="77777777" w:rsidR="00D05A4B" w:rsidRPr="00AC6514" w:rsidRDefault="00605B8B">
      <w:pPr>
        <w:pStyle w:val="a3"/>
        <w:spacing w:before="59"/>
        <w:ind w:left="509"/>
        <w:rPr>
          <w:lang w:val="uk-UA"/>
        </w:rPr>
      </w:pPr>
      <w:r w:rsidRPr="00AC6514">
        <w:rPr>
          <w:color w:val="231F20"/>
          <w:w w:val="95"/>
          <w:lang w:val="uk-UA"/>
        </w:rPr>
        <w:t>Скатна</w:t>
      </w:r>
      <w:r w:rsidRPr="00AC6514">
        <w:rPr>
          <w:color w:val="231F20"/>
          <w:spacing w:val="16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об'ємна</w:t>
      </w:r>
      <w:r w:rsidRPr="00AC6514">
        <w:rPr>
          <w:color w:val="231F20"/>
          <w:spacing w:val="14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тонкостінна</w:t>
      </w:r>
      <w:r w:rsidRPr="00AC6514">
        <w:rPr>
          <w:color w:val="231F20"/>
          <w:spacing w:val="20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верхня</w:t>
      </w:r>
      <w:r w:rsidRPr="00AC6514">
        <w:rPr>
          <w:color w:val="231F20"/>
          <w:spacing w:val="16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огороджувальна</w:t>
      </w:r>
      <w:r w:rsidRPr="00AC6514">
        <w:rPr>
          <w:color w:val="231F20"/>
          <w:spacing w:val="11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конструкція,</w:t>
      </w:r>
      <w:r w:rsidRPr="00AC6514">
        <w:rPr>
          <w:color w:val="231F20"/>
          <w:spacing w:val="19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яка</w:t>
      </w:r>
      <w:r w:rsidRPr="00AC6514">
        <w:rPr>
          <w:color w:val="231F20"/>
          <w:spacing w:val="19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є</w:t>
      </w:r>
      <w:r w:rsidRPr="00AC6514">
        <w:rPr>
          <w:color w:val="231F20"/>
          <w:spacing w:val="18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одночасно</w:t>
      </w:r>
      <w:r w:rsidRPr="00AC6514">
        <w:rPr>
          <w:color w:val="231F20"/>
          <w:spacing w:val="17"/>
          <w:lang w:val="uk-UA"/>
        </w:rPr>
        <w:t xml:space="preserve"> </w:t>
      </w:r>
      <w:r w:rsidRPr="00AC6514">
        <w:rPr>
          <w:color w:val="231F20"/>
          <w:spacing w:val="-2"/>
          <w:w w:val="95"/>
          <w:lang w:val="uk-UA"/>
        </w:rPr>
        <w:t>самонесучою</w:t>
      </w:r>
    </w:p>
    <w:p w14:paraId="7BB086F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17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просторове покриття пневматичної </w:t>
      </w:r>
      <w:r w:rsidRPr="00AC6514">
        <w:rPr>
          <w:color w:val="231F20"/>
          <w:spacing w:val="-2"/>
          <w:lang w:val="uk-UA"/>
        </w:rPr>
        <w:t>конструкції</w:t>
      </w:r>
    </w:p>
    <w:p w14:paraId="3E369503" w14:textId="77777777" w:rsidR="00D05A4B" w:rsidRPr="00AC6514" w:rsidRDefault="00605B8B">
      <w:pPr>
        <w:pStyle w:val="a3"/>
        <w:spacing w:before="58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Скатна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об'ємна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верхня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багатошарова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повітроопірна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конструкція,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якій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повітря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знаходиться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під підвищеним тиском</w:t>
      </w:r>
    </w:p>
    <w:p w14:paraId="4EFF617D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індустріальне безрулонне </w:t>
      </w:r>
      <w:r w:rsidRPr="00AC6514">
        <w:rPr>
          <w:color w:val="231F20"/>
          <w:spacing w:val="-2"/>
          <w:lang w:val="uk-UA"/>
        </w:rPr>
        <w:t>покриття</w:t>
      </w:r>
    </w:p>
    <w:p w14:paraId="364BEA9A" w14:textId="77777777" w:rsidR="00D05A4B" w:rsidRPr="00AC6514" w:rsidRDefault="00605B8B">
      <w:pPr>
        <w:pStyle w:val="a3"/>
        <w:spacing w:before="59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Плоска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верхня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огороджувальна</w:t>
      </w:r>
      <w:r w:rsidRPr="00AC6514">
        <w:rPr>
          <w:color w:val="231F20"/>
          <w:spacing w:val="36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конструкція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будинку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збірних</w:t>
      </w:r>
      <w:r w:rsidRPr="00AC6514">
        <w:rPr>
          <w:color w:val="231F20"/>
          <w:spacing w:val="38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покрівельних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плит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39"/>
          <w:lang w:val="uk-UA"/>
        </w:rPr>
        <w:t xml:space="preserve"> </w:t>
      </w:r>
      <w:r w:rsidRPr="00AC6514">
        <w:rPr>
          <w:color w:val="231F20"/>
          <w:lang w:val="uk-UA"/>
        </w:rPr>
        <w:t>водо- збірного лотка</w:t>
      </w:r>
    </w:p>
    <w:p w14:paraId="1973E8E5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теплим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горищем</w:t>
      </w:r>
    </w:p>
    <w:p w14:paraId="0EBA4F98" w14:textId="51E22772" w:rsidR="00D05A4B" w:rsidRPr="00AC6514" w:rsidRDefault="00605B8B">
      <w:pPr>
        <w:pStyle w:val="a3"/>
        <w:spacing w:before="59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Індустріальне безрулонне покриття з утеплювачем по збірних покрівельних плитах та видаленням вентиляційного повітря через посекційну витяжну шахту</w:t>
      </w:r>
    </w:p>
    <w:p w14:paraId="1C8C28C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холодним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горищем</w:t>
      </w:r>
    </w:p>
    <w:p w14:paraId="48041FDF" w14:textId="77777777" w:rsidR="00D05A4B" w:rsidRPr="00AC6514" w:rsidRDefault="00605B8B">
      <w:pPr>
        <w:pStyle w:val="a3"/>
        <w:spacing w:before="58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Індустріальне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безрулонне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видаленням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вентиляційного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повітря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посекційну витяжну шахту</w:t>
      </w:r>
    </w:p>
    <w:p w14:paraId="61478AD9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9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відкритим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горищем</w:t>
      </w:r>
    </w:p>
    <w:p w14:paraId="10A682B3" w14:textId="77777777" w:rsidR="00D05A4B" w:rsidRPr="00AC6514" w:rsidRDefault="00605B8B">
      <w:pPr>
        <w:pStyle w:val="a3"/>
        <w:spacing w:before="58"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 xml:space="preserve">Індустріальне безрулонне покриття з видаленням вентиляційного повітря через дифузори на </w:t>
      </w:r>
      <w:r w:rsidRPr="00AC6514">
        <w:rPr>
          <w:color w:val="231F20"/>
          <w:spacing w:val="-2"/>
          <w:lang w:val="uk-UA"/>
        </w:rPr>
        <w:t>покрівлі</w:t>
      </w:r>
    </w:p>
    <w:p w14:paraId="5EF0B4AA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мобільне </w:t>
      </w:r>
      <w:r w:rsidRPr="00AC6514">
        <w:rPr>
          <w:color w:val="231F20"/>
          <w:spacing w:val="-2"/>
          <w:lang w:val="uk-UA"/>
        </w:rPr>
        <w:t>покриття</w:t>
      </w:r>
    </w:p>
    <w:p w14:paraId="534FBAF8" w14:textId="406D258E" w:rsidR="00D05A4B" w:rsidRPr="00AC6514" w:rsidRDefault="00605B8B">
      <w:pPr>
        <w:pStyle w:val="a3"/>
        <w:spacing w:before="59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Покриття з модульних елементів несучих конструкцій та гідротеплозахисту, що швидко монтують, для влаштування тимчасових захисних конструкцій</w:t>
      </w:r>
    </w:p>
    <w:p w14:paraId="34C4946F" w14:textId="77777777" w:rsidR="00D05A4B" w:rsidRPr="00AC6514" w:rsidRDefault="00D05A4B">
      <w:pPr>
        <w:spacing w:line="278" w:lineRule="auto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47F461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1B072B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91"/>
        <w:ind w:left="976" w:hanging="468"/>
        <w:rPr>
          <w:lang w:val="uk-UA"/>
        </w:rPr>
      </w:pPr>
      <w:r w:rsidRPr="00AC6514">
        <w:rPr>
          <w:color w:val="231F20"/>
          <w:spacing w:val="-2"/>
          <w:lang w:val="uk-UA"/>
        </w:rPr>
        <w:t>покрівля</w:t>
      </w:r>
    </w:p>
    <w:p w14:paraId="792D9D49" w14:textId="77777777" w:rsidR="00D05A4B" w:rsidRPr="00AC6514" w:rsidRDefault="00605B8B">
      <w:pPr>
        <w:pStyle w:val="a3"/>
        <w:spacing w:before="99"/>
        <w:ind w:left="509"/>
        <w:rPr>
          <w:lang w:val="uk-UA"/>
        </w:rPr>
      </w:pPr>
      <w:r w:rsidRPr="00AC6514">
        <w:rPr>
          <w:color w:val="231F20"/>
          <w:lang w:val="uk-UA"/>
        </w:rPr>
        <w:t>Елемент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(даху), який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захищає будинок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проникнення 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нього атмосферних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опадів</w:t>
      </w:r>
    </w:p>
    <w:p w14:paraId="65F7EC4F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08"/>
        <w:ind w:left="976" w:hanging="468"/>
        <w:rPr>
          <w:lang w:val="uk-UA"/>
        </w:rPr>
      </w:pPr>
      <w:r w:rsidRPr="00AC6514">
        <w:rPr>
          <w:color w:val="231F20"/>
          <w:lang w:val="uk-UA"/>
        </w:rPr>
        <w:t xml:space="preserve">рулонна бітумно-полімерна </w:t>
      </w:r>
      <w:r w:rsidRPr="00AC6514">
        <w:rPr>
          <w:color w:val="231F20"/>
          <w:spacing w:val="-2"/>
          <w:lang w:val="uk-UA"/>
        </w:rPr>
        <w:t>покрівля</w:t>
      </w:r>
    </w:p>
    <w:p w14:paraId="73317707" w14:textId="49C0100C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багатошарових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рулонних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основних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(безосновних)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гідроізоляційних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матеріалів,</w:t>
      </w:r>
      <w:r w:rsidRPr="00AC6514">
        <w:rPr>
          <w:color w:val="231F20"/>
          <w:spacing w:val="-7"/>
          <w:lang w:val="uk-UA"/>
        </w:rPr>
        <w:t xml:space="preserve"> </w:t>
      </w:r>
      <w:r w:rsidR="00FC2304">
        <w:rPr>
          <w:color w:val="231F20"/>
          <w:lang w:val="uk-UA"/>
        </w:rPr>
        <w:t>з'єд</w:t>
      </w:r>
      <w:r w:rsidRPr="00AC6514">
        <w:rPr>
          <w:color w:val="231F20"/>
          <w:lang w:val="uk-UA"/>
        </w:rPr>
        <w:t>наних у моноліт методом наплавлення або на мастиці або з одношарового матеріалу</w:t>
      </w:r>
    </w:p>
    <w:p w14:paraId="4BB029B3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мастична бітумно-полімерна і цементно-полімерна </w:t>
      </w:r>
      <w:r w:rsidRPr="00AC6514">
        <w:rPr>
          <w:color w:val="231F20"/>
          <w:spacing w:val="-2"/>
          <w:lang w:val="uk-UA"/>
        </w:rPr>
        <w:t>покрівля</w:t>
      </w:r>
    </w:p>
    <w:p w14:paraId="403C9012" w14:textId="77777777" w:rsidR="00D05A4B" w:rsidRPr="00AC6514" w:rsidRDefault="00605B8B">
      <w:pPr>
        <w:pStyle w:val="a3"/>
        <w:spacing w:before="58" w:line="278" w:lineRule="auto"/>
        <w:ind w:right="108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одно-,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багатошарових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розріджених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гідроізоляційних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композицій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станом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стабілізації після нанесення</w:t>
      </w:r>
    </w:p>
    <w:p w14:paraId="6E6FC66C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покрівля (мембрана) полімерна </w:t>
      </w:r>
      <w:r w:rsidRPr="00AC6514">
        <w:rPr>
          <w:color w:val="231F20"/>
          <w:spacing w:val="-2"/>
          <w:lang w:val="uk-UA"/>
        </w:rPr>
        <w:t>плівкова</w:t>
      </w:r>
    </w:p>
    <w:p w14:paraId="511C0CCD" w14:textId="77777777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Одношарова покрівля, що вільно лежить (з точковим чи рейковим прикріпленням до основи покриття) або з баластом з окремих, зварених чи склеєних між собою, полотнищ полімерних плівкових або гумових матеріалів</w:t>
      </w:r>
    </w:p>
    <w:p w14:paraId="3C240025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хвиляста волокнистоцементна або з бітумних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листів</w:t>
      </w:r>
    </w:p>
    <w:p w14:paraId="4C2665F4" w14:textId="77777777" w:rsidR="00D05A4B" w:rsidRPr="00AC6514" w:rsidRDefault="00605B8B">
      <w:pPr>
        <w:pStyle w:val="a3"/>
        <w:spacing w:before="5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Скатна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окремих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хвилястих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листів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механічним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кріпленням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основи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(обрешітки)</w:t>
      </w:r>
    </w:p>
    <w:p w14:paraId="78222BA9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09"/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штучних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матеріалів</w:t>
      </w:r>
    </w:p>
    <w:p w14:paraId="51F1F36C" w14:textId="77777777" w:rsidR="00D05A4B" w:rsidRPr="00AC6514" w:rsidRDefault="00605B8B">
      <w:pPr>
        <w:pStyle w:val="a3"/>
        <w:spacing w:before="59"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Скатна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окремих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плоских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водостійких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матеріалів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механічним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кріпленням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основи </w:t>
      </w:r>
      <w:r w:rsidRPr="00AC6514">
        <w:rPr>
          <w:color w:val="231F20"/>
          <w:spacing w:val="-2"/>
          <w:lang w:val="uk-UA"/>
        </w:rPr>
        <w:t>(обрешітки)</w:t>
      </w:r>
    </w:p>
    <w:p w14:paraId="4A1447FB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керамічної, бетонної, полімер-піщаної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черепиці</w:t>
      </w:r>
    </w:p>
    <w:p w14:paraId="071A488C" w14:textId="77777777" w:rsidR="00D05A4B" w:rsidRPr="00AC6514" w:rsidRDefault="00605B8B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Скатна покрівля з окремих малорозмірних фігурних елементів з механічним зачепленням між собою і кріпленням по краях до основи</w:t>
      </w:r>
    </w:p>
    <w:p w14:paraId="165DC69A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металевого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листа</w:t>
      </w:r>
    </w:p>
    <w:p w14:paraId="2698CE13" w14:textId="77777777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Скатна покрівля з окремих тонкостінних металевих листів з антикорозійним покриттям чи без нього, з'єднаних між собою в замок</w:t>
      </w:r>
    </w:p>
    <w:p w14:paraId="4F26775B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залізобетонних лоткових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елементів</w:t>
      </w:r>
    </w:p>
    <w:p w14:paraId="11BDD0B4" w14:textId="42D7AF79" w:rsidR="00D05A4B" w:rsidRPr="00AC6514" w:rsidRDefault="00605B8B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Плоска покрівля з окремих самонесучих просторових залізобетонних</w:t>
      </w:r>
      <w:r w:rsidRPr="00AC6514">
        <w:rPr>
          <w:color w:val="231F20"/>
          <w:spacing w:val="-1"/>
          <w:lang w:val="uk-UA"/>
        </w:rPr>
        <w:t xml:space="preserve"> </w:t>
      </w:r>
      <w:r w:rsidR="00FC2304">
        <w:rPr>
          <w:color w:val="231F20"/>
          <w:lang w:val="uk-UA"/>
        </w:rPr>
        <w:t>елементів з гідроізольо</w:t>
      </w:r>
      <w:r w:rsidRPr="00AC6514">
        <w:rPr>
          <w:color w:val="231F20"/>
          <w:lang w:val="uk-UA"/>
        </w:rPr>
        <w:t>ваною поверхнею</w:t>
      </w:r>
    </w:p>
    <w:p w14:paraId="39FC396C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світлопрозора </w:t>
      </w:r>
      <w:r w:rsidRPr="00AC6514">
        <w:rPr>
          <w:color w:val="231F20"/>
          <w:spacing w:val="-2"/>
          <w:lang w:val="uk-UA"/>
        </w:rPr>
        <w:t>покрівля</w:t>
      </w:r>
    </w:p>
    <w:p w14:paraId="1C33A846" w14:textId="543D5C2E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Скатна покрівля зі скла або світлопрозорого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пластика, викона</w:t>
      </w:r>
      <w:r w:rsidR="00FC2304">
        <w:rPr>
          <w:color w:val="231F20"/>
          <w:lang w:val="uk-UA"/>
        </w:rPr>
        <w:t>на по несучому каркасу з ущіль</w:t>
      </w:r>
      <w:r w:rsidRPr="00AC6514">
        <w:rPr>
          <w:color w:val="231F20"/>
          <w:lang w:val="uk-UA"/>
        </w:rPr>
        <w:t>ненням (герметизацією) між окремими елементами</w:t>
      </w:r>
    </w:p>
    <w:p w14:paraId="04CB363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spacing w:val="-4"/>
          <w:lang w:val="uk-UA"/>
        </w:rPr>
        <w:t>схил</w:t>
      </w:r>
    </w:p>
    <w:p w14:paraId="02EB729D" w14:textId="77777777" w:rsidR="00D05A4B" w:rsidRPr="00AC6514" w:rsidRDefault="00605B8B">
      <w:pPr>
        <w:pStyle w:val="a3"/>
        <w:spacing w:before="5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Похила поверхня покриття </w:t>
      </w:r>
      <w:r w:rsidRPr="00AC6514">
        <w:rPr>
          <w:color w:val="231F20"/>
          <w:spacing w:val="-2"/>
          <w:lang w:val="uk-UA"/>
        </w:rPr>
        <w:t>(даху)</w:t>
      </w:r>
    </w:p>
    <w:p w14:paraId="1D989EF8" w14:textId="12B09E14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09"/>
        <w:ind w:left="977" w:hanging="468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греб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нь</w:t>
      </w:r>
    </w:p>
    <w:p w14:paraId="031750D7" w14:textId="38391B95" w:rsidR="00D05A4B" w:rsidRPr="00AC6514" w:rsidRDefault="00605B8B">
      <w:pPr>
        <w:pStyle w:val="a3"/>
        <w:spacing w:before="5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горизонтальний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перетин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схилів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даху,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що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утворює</w:t>
      </w:r>
      <w:r w:rsidRPr="00AC6514">
        <w:rPr>
          <w:color w:val="231F20"/>
          <w:spacing w:val="-2"/>
          <w:lang w:val="uk-UA"/>
        </w:rPr>
        <w:t xml:space="preserve"> водорозділ</w:t>
      </w:r>
    </w:p>
    <w:p w14:paraId="3084E9D3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09"/>
        <w:ind w:left="977" w:hanging="468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єндова</w:t>
      </w:r>
    </w:p>
    <w:p w14:paraId="760B1373" w14:textId="4A94FA32" w:rsidR="00D05A4B" w:rsidRPr="00AC6514" w:rsidRDefault="00605B8B">
      <w:pPr>
        <w:pStyle w:val="a3"/>
        <w:spacing w:before="59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Нижн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похилий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перетин схилів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даху,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 якому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вода 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кає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водост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чних воронок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або </w:t>
      </w:r>
      <w:r w:rsidRPr="00AC6514">
        <w:rPr>
          <w:color w:val="231F20"/>
          <w:spacing w:val="-4"/>
          <w:lang w:val="uk-UA"/>
        </w:rPr>
        <w:t>труб</w:t>
      </w:r>
    </w:p>
    <w:p w14:paraId="21F624C8" w14:textId="09196DE2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109"/>
        <w:ind w:left="977" w:hanging="468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водорозд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л</w:t>
      </w:r>
    </w:p>
    <w:p w14:paraId="7AEDC5D3" w14:textId="183683DB" w:rsidR="00D05A4B" w:rsidRPr="00AC6514" w:rsidRDefault="00605B8B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Система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верхніх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горизонтальних</w:t>
      </w:r>
      <w:r w:rsidRPr="00AC6514">
        <w:rPr>
          <w:color w:val="231F20"/>
          <w:spacing w:val="-14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похилих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перетинів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даху,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що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чітко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відокремлює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частину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площ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(поверхн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) покриття, з якої забезпечується 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кання води в одну водоприймальну воронку</w:t>
      </w:r>
    </w:p>
    <w:p w14:paraId="0ECB2033" w14:textId="3C774452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основа під </w:t>
      </w:r>
      <w:r w:rsidRPr="00AC6514">
        <w:rPr>
          <w:color w:val="231F20"/>
          <w:spacing w:val="-2"/>
          <w:lang w:val="uk-UA"/>
        </w:rPr>
        <w:t>покр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влю</w:t>
      </w:r>
    </w:p>
    <w:p w14:paraId="219EF169" w14:textId="20441272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вна або вирівняна стяжкою поверхня несучих конструкцій покриття чи 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йного шару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 міцністю на стиск не 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0,1 МПа, яка підготовлена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необх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ухилом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водосток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в. У дахах з кроквяною системою – це несучий каркас з прогонами і настилом</w:t>
      </w:r>
    </w:p>
    <w:p w14:paraId="69A01B6A" w14:textId="6FA18C19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69"/>
        <w:ind w:left="977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перех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похил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бортов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елементи</w:t>
      </w:r>
    </w:p>
    <w:p w14:paraId="3E489C48" w14:textId="3B6A1B4E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Зб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рн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монол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тн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кутові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вкладиш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,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відформован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40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матеріалів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середньою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густиною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600-1200 кг/м</w:t>
      </w:r>
      <w:r w:rsidRPr="00AC6514">
        <w:rPr>
          <w:color w:val="231F20"/>
          <w:vertAlign w:val="superscript"/>
          <w:lang w:val="uk-UA"/>
        </w:rPr>
        <w:t>3</w:t>
      </w:r>
      <w:r w:rsidRPr="00AC6514">
        <w:rPr>
          <w:color w:val="231F20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міцністю на стиск не менше 0,3 МПа, як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забезпечують підняття покрівельного килима в місцях примикань на висоту не менше 100 мм під кутом 45°</w:t>
      </w:r>
    </w:p>
    <w:p w14:paraId="02A049C8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5A3B260B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A2F4A2B" w14:textId="368FFDDA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91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температурно-усадн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шви</w:t>
      </w:r>
    </w:p>
    <w:p w14:paraId="733D19C0" w14:textId="7DA535AC" w:rsidR="00D05A4B" w:rsidRPr="00AC6514" w:rsidRDefault="00605B8B">
      <w:pPr>
        <w:pStyle w:val="a3"/>
        <w:spacing w:before="59"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Система розрізів товщ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сум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щених шарів, яка запобігає розтріскуванню вирівнюючих стяжок, розривам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зморшкам покрівельного килима</w:t>
      </w:r>
    </w:p>
    <w:p w14:paraId="0A11DB8E" w14:textId="613F964A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ущ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льнення </w:t>
      </w:r>
      <w:r w:rsidRPr="00AC6514">
        <w:rPr>
          <w:color w:val="231F20"/>
          <w:spacing w:val="-4"/>
          <w:lang w:val="uk-UA"/>
        </w:rPr>
        <w:t>швів</w:t>
      </w:r>
    </w:p>
    <w:p w14:paraId="6A20935A" w14:textId="46866AD6" w:rsidR="00D05A4B" w:rsidRPr="00AC6514" w:rsidRDefault="00605B8B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Заповнення порожнин температурно-усадних швів еластично-пружним джгутом на мастиц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з обклейкою покрівельним матеріалом, яке приймає весь комплекс деформац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</w:t>
      </w:r>
    </w:p>
    <w:p w14:paraId="7EC1C972" w14:textId="57022039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4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вентиляц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йна (осушувальна) </w:t>
      </w:r>
      <w:r w:rsidRPr="00AC6514">
        <w:rPr>
          <w:color w:val="231F20"/>
          <w:spacing w:val="-2"/>
          <w:lang w:val="uk-UA"/>
        </w:rPr>
        <w:t>система</w:t>
      </w:r>
    </w:p>
    <w:p w14:paraId="6B5A0DE0" w14:textId="57CBE47D" w:rsidR="00D05A4B" w:rsidRPr="00AC6514" w:rsidRDefault="00605B8B">
      <w:pPr>
        <w:pStyle w:val="a3"/>
        <w:spacing w:before="5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Система пов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тряних прошарків, продух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в, каналів і флюгарок, яка забезпечує 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дведення з товщ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сум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щеного покриття водяної пари</w:t>
      </w:r>
    </w:p>
    <w:p w14:paraId="78D34721" w14:textId="0194953A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вентиляц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отвори</w:t>
      </w:r>
    </w:p>
    <w:p w14:paraId="5C5CA776" w14:textId="4D2C8C7D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Система отвор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 у стінах і на покритті горища, яка забезпечує необх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дну роботу припливно- витяжної вентиляції горищного простору</w:t>
      </w:r>
    </w:p>
    <w:p w14:paraId="6991380D" w14:textId="14797C22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основн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шари покрівельного </w:t>
      </w:r>
      <w:r w:rsidRPr="00AC6514">
        <w:rPr>
          <w:color w:val="231F20"/>
          <w:spacing w:val="-2"/>
          <w:lang w:val="uk-UA"/>
        </w:rPr>
        <w:t>килима</w:t>
      </w:r>
    </w:p>
    <w:p w14:paraId="032030EE" w14:textId="6AC9CB58" w:rsidR="00D05A4B" w:rsidRPr="00AC6514" w:rsidRDefault="00605B8B">
      <w:pPr>
        <w:pStyle w:val="a3"/>
        <w:spacing w:before="58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Шари рулонних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мастикових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вельних матеріалів, наклеєні чи нанесен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на поверхню основних схилів покриття з підняттям їх в місцях примикань</w:t>
      </w:r>
    </w:p>
    <w:p w14:paraId="0501C4A6" w14:textId="1DDB4A2F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4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>додатков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шари покрівельного </w:t>
      </w:r>
      <w:r w:rsidRPr="00AC6514">
        <w:rPr>
          <w:color w:val="231F20"/>
          <w:spacing w:val="-2"/>
          <w:lang w:val="uk-UA"/>
        </w:rPr>
        <w:t>килима</w:t>
      </w:r>
    </w:p>
    <w:p w14:paraId="2FE1D1E6" w14:textId="109D6561" w:rsidR="00D05A4B" w:rsidRPr="00AC6514" w:rsidRDefault="00605B8B">
      <w:pPr>
        <w:pStyle w:val="a3"/>
        <w:spacing w:before="58"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Один-два шари рулонних чи мастикових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вельних та армуючих матеріалів, нанесених на основу під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вельний килим</w:t>
      </w:r>
    </w:p>
    <w:p w14:paraId="053E3ADE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захисний </w:t>
      </w:r>
      <w:r w:rsidRPr="00AC6514">
        <w:rPr>
          <w:color w:val="231F20"/>
          <w:spacing w:val="-2"/>
          <w:lang w:val="uk-UA"/>
        </w:rPr>
        <w:t>фартух</w:t>
      </w:r>
    </w:p>
    <w:p w14:paraId="3F650478" w14:textId="3B8F06AA" w:rsidR="00D05A4B" w:rsidRPr="00AC6514" w:rsidRDefault="00605B8B">
      <w:pPr>
        <w:pStyle w:val="a3"/>
        <w:spacing w:before="5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гнут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профілі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локальні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гнут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ком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рц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1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оцинкованої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стал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пластмаси,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закр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плен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на вертикальній поверхні над ущ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льнювальним швом, в місцях примикання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вельного килима до конструкції, яка виступає над покриттям чи проходить через нього</w:t>
      </w:r>
    </w:p>
    <w:p w14:paraId="2169391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захисний </w:t>
      </w:r>
      <w:r w:rsidRPr="00AC6514">
        <w:rPr>
          <w:color w:val="231F20"/>
          <w:spacing w:val="-5"/>
          <w:lang w:val="uk-UA"/>
        </w:rPr>
        <w:t>шар</w:t>
      </w:r>
    </w:p>
    <w:p w14:paraId="5CBEE54A" w14:textId="7D953618" w:rsidR="00D05A4B" w:rsidRPr="00AC6514" w:rsidRDefault="00605B8B">
      <w:pPr>
        <w:pStyle w:val="a3"/>
        <w:spacing w:before="59" w:line="278" w:lineRule="auto"/>
        <w:ind w:right="107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Елемент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килима,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який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захищає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його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механічних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пошкоджень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безпосередньої дії атмосферної агресії, сонячної радіації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розповсюдження вогню по поверхн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покриття</w:t>
      </w:r>
    </w:p>
    <w:p w14:paraId="226F36DB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зенітний </w:t>
      </w:r>
      <w:r w:rsidRPr="00AC6514">
        <w:rPr>
          <w:color w:val="231F20"/>
          <w:spacing w:val="-2"/>
          <w:lang w:val="uk-UA"/>
        </w:rPr>
        <w:t>ліхтар</w:t>
      </w:r>
    </w:p>
    <w:p w14:paraId="1F982369" w14:textId="77777777" w:rsidR="00D05A4B" w:rsidRPr="00AC6514" w:rsidRDefault="00605B8B">
      <w:pPr>
        <w:pStyle w:val="a3"/>
        <w:spacing w:before="58"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Світлопрозора частина покриття у вигляді надбудови або в площі покриття для освітлення (аерації) приміщень під покриттям</w:t>
      </w:r>
    </w:p>
    <w:p w14:paraId="2A93414C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83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світловий </w:t>
      </w:r>
      <w:r w:rsidRPr="00AC6514">
        <w:rPr>
          <w:color w:val="231F20"/>
          <w:spacing w:val="-2"/>
          <w:lang w:val="uk-UA"/>
        </w:rPr>
        <w:t>тунель</w:t>
      </w:r>
    </w:p>
    <w:p w14:paraId="6E3CC564" w14:textId="77777777" w:rsidR="00D05A4B" w:rsidRPr="00AC6514" w:rsidRDefault="00605B8B">
      <w:pPr>
        <w:pStyle w:val="a3"/>
        <w:spacing w:before="5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Конструкція для проведення сонячного світла з покриття до приміщення за допомогою труби (канала) з стінками, що відбивають світло, або комплекта скловолоконних світлопровідників</w:t>
      </w:r>
    </w:p>
    <w:p w14:paraId="2C6D83CB" w14:textId="77777777" w:rsidR="00D05A4B" w:rsidRPr="00AC6514" w:rsidRDefault="00D05A4B">
      <w:pPr>
        <w:pStyle w:val="a3"/>
        <w:spacing w:before="7"/>
        <w:ind w:left="0"/>
        <w:rPr>
          <w:sz w:val="22"/>
          <w:lang w:val="uk-UA"/>
        </w:rPr>
      </w:pPr>
    </w:p>
    <w:p w14:paraId="0065BCF8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spacing w:before="1"/>
        <w:ind w:hanging="342"/>
        <w:jc w:val="both"/>
        <w:rPr>
          <w:lang w:val="uk-UA"/>
        </w:rPr>
      </w:pPr>
      <w:bookmarkStart w:id="3" w:name="_TOC_250039"/>
      <w:r w:rsidRPr="00AC6514">
        <w:rPr>
          <w:color w:val="231F20"/>
          <w:lang w:val="uk-UA"/>
        </w:rPr>
        <w:t xml:space="preserve">ЗАГАЛЬНІ </w:t>
      </w:r>
      <w:bookmarkEnd w:id="3"/>
      <w:r w:rsidRPr="00AC6514">
        <w:rPr>
          <w:color w:val="231F20"/>
          <w:spacing w:val="-2"/>
          <w:lang w:val="uk-UA"/>
        </w:rPr>
        <w:t>ВИМОГИ</w:t>
      </w:r>
    </w:p>
    <w:p w14:paraId="5A0F2EBD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61"/>
        </w:tabs>
        <w:spacing w:before="105"/>
        <w:ind w:left="860" w:hanging="352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враховувати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такі</w:t>
      </w:r>
      <w:r w:rsidRPr="00AC6514">
        <w:rPr>
          <w:color w:val="231F20"/>
          <w:spacing w:val="-2"/>
          <w:sz w:val="21"/>
          <w:lang w:val="uk-UA"/>
        </w:rPr>
        <w:t xml:space="preserve"> вимоги:</w:t>
      </w:r>
    </w:p>
    <w:p w14:paraId="1380EEC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7"/>
        </w:tabs>
        <w:spacing w:before="39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конструкцію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призначати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урахуванням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архітектурно-будівельних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4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економічних вимог, конфігурації будинків у плані;</w:t>
      </w:r>
    </w:p>
    <w:p w14:paraId="5455935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забезпечення надійного відведення води з </w:t>
      </w:r>
      <w:r w:rsidRPr="00AC6514">
        <w:rPr>
          <w:color w:val="231F20"/>
          <w:spacing w:val="-2"/>
          <w:sz w:val="21"/>
          <w:lang w:val="uk-UA"/>
        </w:rPr>
        <w:t>покрівлі;</w:t>
      </w:r>
    </w:p>
    <w:p w14:paraId="7202A09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забезпечення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урахування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експлуатаційних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кліматичних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навантажень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покриття;</w:t>
      </w:r>
    </w:p>
    <w:p w14:paraId="69D8745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7"/>
        </w:tabs>
        <w:spacing w:before="39" w:line="278" w:lineRule="auto"/>
        <w:ind w:right="112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забезпечення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нормативних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документів: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НАПБ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А.01.001,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В.1.1-7,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В.1.2-2, ДБН В.1.2-14, ДСТУ Б В.1.2-3, ДСТУ-Н Б В.2.6-83, ГОСТ 12.1.004, ГОСТ 12.1.044.</w:t>
      </w:r>
    </w:p>
    <w:p w14:paraId="2FF4D8A5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61"/>
        </w:tabs>
        <w:spacing w:before="67"/>
        <w:ind w:left="860" w:hanging="352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розробленні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конструктивних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вирішень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керуватись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такими</w:t>
      </w:r>
      <w:r w:rsidRPr="00AC6514">
        <w:rPr>
          <w:color w:val="231F20"/>
          <w:spacing w:val="-2"/>
          <w:sz w:val="21"/>
          <w:lang w:val="uk-UA"/>
        </w:rPr>
        <w:t xml:space="preserve"> вимогами:</w:t>
      </w:r>
    </w:p>
    <w:p w14:paraId="5F28090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6"/>
        </w:tabs>
        <w:spacing w:before="38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надійне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відведення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повинно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забезпечуватись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відповідним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ухилом</w:t>
      </w:r>
      <w:r w:rsidRPr="00AC6514">
        <w:rPr>
          <w:color w:val="231F20"/>
          <w:spacing w:val="4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його </w:t>
      </w:r>
      <w:r w:rsidRPr="00AC6514">
        <w:rPr>
          <w:color w:val="231F20"/>
          <w:spacing w:val="-2"/>
          <w:sz w:val="21"/>
          <w:lang w:val="uk-UA"/>
        </w:rPr>
        <w:t>схилів.</w:t>
      </w:r>
    </w:p>
    <w:p w14:paraId="1DEE6E1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4"/>
        </w:tabs>
        <w:spacing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проектувати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виступних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над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ним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частин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заввишки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понад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також</w:t>
      </w:r>
      <w:r w:rsidRPr="00AC6514">
        <w:rPr>
          <w:color w:val="231F20"/>
          <w:spacing w:val="4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 понижених замкнутих просторів і високих парапетів.</w:t>
      </w:r>
    </w:p>
    <w:p w14:paraId="5F0326F3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69"/>
        </w:tabs>
        <w:spacing w:before="67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Мінімальні класи вогнестійкості елементів покриття і мінімальні межі поширення вогню по них мають відповідати ступеню вогнестійкості будинку, на якому вони влаштовуються.</w:t>
      </w:r>
    </w:p>
    <w:p w14:paraId="16FA1F02" w14:textId="77777777" w:rsidR="00D05A4B" w:rsidRPr="00AC6514" w:rsidRDefault="00D05A4B">
      <w:pPr>
        <w:spacing w:line="278" w:lineRule="auto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4844454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313E11A0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52"/>
        </w:tabs>
        <w:spacing w:before="91" w:line="290" w:lineRule="auto"/>
        <w:ind w:right="113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Вимоги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технології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організації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процесу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улаштування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дахів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контролю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якості, приймання робіт, охорони праці і техніки безпеки згідно з ДСТУ-Н Б В.2.6-214.</w:t>
      </w:r>
    </w:p>
    <w:p w14:paraId="3536E910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52"/>
        </w:tabs>
        <w:spacing w:before="54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враховані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В.1.1-7,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В.2.2-9, ДБН В.2.2-15, СНиП 2.09.02.</w:t>
      </w:r>
    </w:p>
    <w:p w14:paraId="1697DEA9" w14:textId="77777777" w:rsidR="00D05A4B" w:rsidRPr="00AC6514" w:rsidRDefault="00D05A4B">
      <w:pPr>
        <w:pStyle w:val="a3"/>
        <w:spacing w:before="10"/>
        <w:ind w:left="0"/>
        <w:rPr>
          <w:sz w:val="24"/>
          <w:lang w:val="uk-UA"/>
        </w:rPr>
      </w:pPr>
    </w:p>
    <w:p w14:paraId="5B45B6AF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ind w:hanging="342"/>
        <w:jc w:val="both"/>
        <w:rPr>
          <w:lang w:val="uk-UA"/>
        </w:rPr>
      </w:pPr>
      <w:bookmarkStart w:id="4" w:name="_TOC_250038"/>
      <w:r w:rsidRPr="00AC6514">
        <w:rPr>
          <w:color w:val="231F20"/>
          <w:lang w:val="uk-UA"/>
        </w:rPr>
        <w:t xml:space="preserve">ПРОЕКТУВАННЯ ПЛОСКОГО СУМІЩЕНОГО </w:t>
      </w:r>
      <w:bookmarkEnd w:id="4"/>
      <w:r w:rsidRPr="00AC6514">
        <w:rPr>
          <w:color w:val="231F20"/>
          <w:spacing w:val="-2"/>
          <w:lang w:val="uk-UA"/>
        </w:rPr>
        <w:t>ПОКРИТТЯ</w:t>
      </w:r>
    </w:p>
    <w:p w14:paraId="1C7E47BF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42"/>
        <w:ind w:left="860" w:hanging="352"/>
        <w:jc w:val="both"/>
        <w:rPr>
          <w:lang w:val="uk-UA"/>
        </w:rPr>
      </w:pPr>
      <w:bookmarkStart w:id="5" w:name="_TOC_250037"/>
      <w:r w:rsidRPr="00AC6514">
        <w:rPr>
          <w:color w:val="231F20"/>
          <w:lang w:val="uk-UA"/>
        </w:rPr>
        <w:t xml:space="preserve">Загальні положення та вибір </w:t>
      </w:r>
      <w:bookmarkEnd w:id="5"/>
      <w:r w:rsidRPr="00AC6514">
        <w:rPr>
          <w:color w:val="231F20"/>
          <w:spacing w:val="-2"/>
          <w:lang w:val="uk-UA"/>
        </w:rPr>
        <w:t>конструкції</w:t>
      </w:r>
    </w:p>
    <w:p w14:paraId="33931AA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2"/>
        </w:tabs>
        <w:spacing w:before="105" w:line="290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розробленні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технічних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рішень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уникати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передачі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деформацій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покрівлю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виключити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можливість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утворення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здуття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рулонному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покрівельному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результаті можливого тиску парів. Основні типи суміщених покриттів наведені в додатку А.</w:t>
      </w:r>
    </w:p>
    <w:p w14:paraId="2D71DE85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8"/>
        </w:tabs>
        <w:spacing w:before="53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суміщених плоских покриттів необхідно забезпечувати відведення з покрівлі зливових і талих вод, не допускати виникнення місць застою, шлях відведення води слід передбачати якомога коротшим.</w:t>
      </w:r>
    </w:p>
    <w:p w14:paraId="04725F19" w14:textId="77777777" w:rsidR="00D05A4B" w:rsidRPr="00AC6514" w:rsidRDefault="00605B8B">
      <w:pPr>
        <w:pStyle w:val="a3"/>
        <w:spacing w:line="227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виборі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конструкції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враховувати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перенесення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снігу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покриттю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spacing w:val="-4"/>
          <w:lang w:val="uk-UA"/>
        </w:rPr>
        <w:t>дією</w:t>
      </w:r>
    </w:p>
    <w:p w14:paraId="32B70033" w14:textId="77777777" w:rsidR="00D05A4B" w:rsidRPr="00AC6514" w:rsidRDefault="00605B8B">
      <w:pPr>
        <w:pStyle w:val="a3"/>
        <w:spacing w:before="39"/>
        <w:jc w:val="both"/>
        <w:rPr>
          <w:lang w:val="uk-UA"/>
        </w:rPr>
      </w:pPr>
      <w:r w:rsidRPr="00AC6514">
        <w:rPr>
          <w:color w:val="231F20"/>
          <w:lang w:val="uk-UA"/>
        </w:rPr>
        <w:t>вітру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можливість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його</w:t>
      </w:r>
      <w:r w:rsidRPr="00AC6514">
        <w:rPr>
          <w:color w:val="231F20"/>
          <w:spacing w:val="-2"/>
          <w:lang w:val="uk-UA"/>
        </w:rPr>
        <w:t xml:space="preserve"> накопичення.</w:t>
      </w:r>
    </w:p>
    <w:p w14:paraId="318F6E42" w14:textId="77777777" w:rsidR="00D05A4B" w:rsidRPr="00AC6514" w:rsidRDefault="00605B8B">
      <w:pPr>
        <w:pStyle w:val="a3"/>
        <w:spacing w:before="38" w:line="278" w:lineRule="auto"/>
        <w:ind w:right="108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будівлі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проектувати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замкнуті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об'єми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покрівельним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шаром,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розташованим нижче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рівня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основної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покрівлі.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неможливості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уникнути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замкнутих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об'ємів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такі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ділянки необхідно проектувати за принципом водонаповнених покрівель з дублюючими воронками.</w:t>
      </w:r>
    </w:p>
    <w:p w14:paraId="6685A9A0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85"/>
        </w:tabs>
        <w:spacing w:before="67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Товщину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теплоізоляції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розраховувати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відповідно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14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В.2.6-31, ДСТУ Б В.2.6-189. Необхідно передбачати шар пароізоляції під утеплювачем. При використанні легко стисливих або сипких теплоізоляційних матеріалів необхідно передбачати вирівнюючу цементну стяжку по шару теплоізоляції.</w:t>
      </w:r>
    </w:p>
    <w:p w14:paraId="3316C7D8" w14:textId="055172A5" w:rsidR="00D05A4B" w:rsidRPr="00AC6514" w:rsidRDefault="00605B8B" w:rsidP="00FC2304">
      <w:pPr>
        <w:pStyle w:val="a3"/>
        <w:spacing w:line="278" w:lineRule="auto"/>
        <w:ind w:left="142" w:firstLine="425"/>
        <w:jc w:val="both"/>
        <w:rPr>
          <w:lang w:val="uk-UA"/>
        </w:rPr>
      </w:pPr>
      <w:r w:rsidRPr="00AC6514">
        <w:rPr>
          <w:color w:val="231F20"/>
          <w:lang w:val="uk-UA"/>
        </w:rPr>
        <w:t>Якщо</w:t>
      </w:r>
      <w:r w:rsidRPr="00AC6514">
        <w:rPr>
          <w:color w:val="231F20"/>
          <w:spacing w:val="17"/>
          <w:lang w:val="uk-UA"/>
        </w:rPr>
        <w:t xml:space="preserve"> </w:t>
      </w:r>
      <w:r w:rsidRPr="00AC6514">
        <w:rPr>
          <w:color w:val="231F20"/>
          <w:lang w:val="uk-UA"/>
        </w:rPr>
        <w:t>загальна</w:t>
      </w:r>
      <w:r w:rsidRPr="00AC6514">
        <w:rPr>
          <w:color w:val="231F20"/>
          <w:spacing w:val="18"/>
          <w:lang w:val="uk-UA"/>
        </w:rPr>
        <w:t xml:space="preserve"> </w:t>
      </w:r>
      <w:r w:rsidRPr="00AC6514">
        <w:rPr>
          <w:color w:val="231F20"/>
          <w:lang w:val="uk-UA"/>
        </w:rPr>
        <w:t>площа</w:t>
      </w:r>
      <w:r w:rsidRPr="00AC6514">
        <w:rPr>
          <w:color w:val="231F20"/>
          <w:spacing w:val="18"/>
          <w:lang w:val="uk-UA"/>
        </w:rPr>
        <w:t xml:space="preserve"> </w:t>
      </w:r>
      <w:r w:rsidRPr="00AC6514">
        <w:rPr>
          <w:color w:val="231F20"/>
          <w:lang w:val="uk-UA"/>
        </w:rPr>
        <w:t>світопропускного</w:t>
      </w:r>
      <w:r w:rsidRPr="00AC6514">
        <w:rPr>
          <w:color w:val="231F20"/>
          <w:spacing w:val="18"/>
          <w:lang w:val="uk-UA"/>
        </w:rPr>
        <w:t xml:space="preserve"> </w:t>
      </w:r>
      <w:r w:rsidRPr="00AC6514">
        <w:rPr>
          <w:color w:val="231F20"/>
          <w:lang w:val="uk-UA"/>
        </w:rPr>
        <w:t>заповнення</w:t>
      </w:r>
      <w:r w:rsidRPr="00AC6514">
        <w:rPr>
          <w:color w:val="231F20"/>
          <w:spacing w:val="19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19"/>
          <w:lang w:val="uk-UA"/>
        </w:rPr>
        <w:t xml:space="preserve"> </w:t>
      </w:r>
      <w:r w:rsidRPr="00AC6514">
        <w:rPr>
          <w:color w:val="231F20"/>
          <w:lang w:val="uk-UA"/>
        </w:rPr>
        <w:t>площа</w:t>
      </w:r>
      <w:r w:rsidRPr="00AC6514">
        <w:rPr>
          <w:color w:val="231F20"/>
          <w:spacing w:val="18"/>
          <w:lang w:val="uk-UA"/>
        </w:rPr>
        <w:t xml:space="preserve"> </w:t>
      </w:r>
      <w:r w:rsidRPr="00AC6514">
        <w:rPr>
          <w:color w:val="231F20"/>
          <w:lang w:val="uk-UA"/>
        </w:rPr>
        <w:t>розміщеного</w:t>
      </w:r>
      <w:r w:rsidRPr="00AC6514">
        <w:rPr>
          <w:color w:val="231F20"/>
          <w:spacing w:val="16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19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19"/>
          <w:lang w:val="uk-UA"/>
        </w:rPr>
        <w:t xml:space="preserve"> </w:t>
      </w:r>
      <w:r w:rsidR="00FC2304">
        <w:rPr>
          <w:color w:val="231F20"/>
          <w:spacing w:val="-2"/>
          <w:lang w:val="uk-UA"/>
        </w:rPr>
        <w:t>облад</w:t>
      </w:r>
      <w:r w:rsidRPr="00AC6514">
        <w:rPr>
          <w:color w:val="231F20"/>
          <w:lang w:val="uk-UA"/>
        </w:rPr>
        <w:t>нання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перевищує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15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його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,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призначати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покрівлю,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що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експлуатується.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За необхідності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зосередження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світлопропускного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заповнення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обладнання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площі,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що складає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15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30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його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поверхн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,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також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використанні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як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зони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відпочинку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слід призначати по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додатковий шар, що дає можливість ходіння. Розм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щення на покритті обладнання на площ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, яка перевищує 30 % його поверхн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, не допускається; у цьому випадку слід передбачати буд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вництво технічних поверх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 (технічних горищ) або розміщення на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закри- тих ділянок (при локальному скупченні обладнання).</w:t>
      </w:r>
    </w:p>
    <w:p w14:paraId="0BFD6B1C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7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розміщенні на покритті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басейну слід виконувати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наступні </w:t>
      </w:r>
      <w:r w:rsidRPr="00AC6514">
        <w:rPr>
          <w:color w:val="231F20"/>
          <w:spacing w:val="-2"/>
          <w:sz w:val="21"/>
          <w:lang w:val="uk-UA"/>
        </w:rPr>
        <w:t>вимоги:</w:t>
      </w:r>
    </w:p>
    <w:p w14:paraId="1402C92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6"/>
        </w:tabs>
        <w:spacing w:before="38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гідроізоляційному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басейну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захисний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атмосферостійкий (морозостійкий), гнилостійкий;</w:t>
      </w:r>
    </w:p>
    <w:p w14:paraId="49EB5E3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6"/>
        </w:tabs>
        <w:spacing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краях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басейну,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які</w:t>
      </w:r>
      <w:r w:rsidRPr="00AC6514">
        <w:rPr>
          <w:color w:val="231F20"/>
          <w:spacing w:val="3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виходять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карнизи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будівлі,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повинно</w:t>
      </w:r>
      <w:r w:rsidRPr="00AC6514">
        <w:rPr>
          <w:color w:val="231F20"/>
          <w:spacing w:val="3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виконано</w:t>
      </w:r>
      <w:r w:rsidRPr="00AC6514">
        <w:rPr>
          <w:color w:val="231F20"/>
          <w:spacing w:val="3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огородження висотою не менше 0,7 м;</w:t>
      </w:r>
    </w:p>
    <w:p w14:paraId="658A52A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8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краях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виконаний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водовідвідний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канал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прийому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води,</w:t>
      </w:r>
      <w:r w:rsidRPr="00AC6514">
        <w:rPr>
          <w:color w:val="231F20"/>
          <w:spacing w:val="5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що </w:t>
      </w:r>
      <w:r w:rsidRPr="00AC6514">
        <w:rPr>
          <w:color w:val="231F20"/>
          <w:spacing w:val="-2"/>
          <w:sz w:val="21"/>
          <w:lang w:val="uk-UA"/>
        </w:rPr>
        <w:t>переливається;</w:t>
      </w:r>
    </w:p>
    <w:p w14:paraId="06918F0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водовідвід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об'єму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рівня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техповерху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самостійний;</w:t>
      </w:r>
    </w:p>
    <w:p w14:paraId="19281E5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покрівельний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будівлі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гідроізоляцію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чаші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басейну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об'єднувати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можна;</w:t>
      </w:r>
    </w:p>
    <w:p w14:paraId="3321991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0"/>
        </w:tabs>
        <w:spacing w:before="39"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заливанні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бортами для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охолодження шаром води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висотою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20</w:t>
      </w:r>
      <w:r w:rsidRPr="00AC6514">
        <w:rPr>
          <w:color w:val="231F20"/>
          <w:spacing w:val="2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2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2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100</w:t>
      </w:r>
      <w:r w:rsidRPr="00AC6514">
        <w:rPr>
          <w:color w:val="231F20"/>
          <w:spacing w:val="2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 залізобетонний короб можна не виконувати.</w:t>
      </w:r>
    </w:p>
    <w:p w14:paraId="2AFA25BA" w14:textId="00E630A5" w:rsidR="00D05A4B" w:rsidRPr="00AC6514" w:rsidRDefault="00605B8B">
      <w:pPr>
        <w:pStyle w:val="a4"/>
        <w:numPr>
          <w:ilvl w:val="2"/>
          <w:numId w:val="14"/>
        </w:numPr>
        <w:tabs>
          <w:tab w:val="left" w:pos="1080"/>
        </w:tabs>
        <w:spacing w:before="67" w:line="290" w:lineRule="auto"/>
        <w:ind w:right="112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застосуванні на покритті зенітних ліхтарів межу вогнест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йкост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їх елементів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 </w:t>
      </w:r>
      <w:r w:rsidRPr="00AC6514">
        <w:rPr>
          <w:color w:val="231F20"/>
          <w:w w:val="95"/>
          <w:sz w:val="21"/>
          <w:lang w:val="uk-UA"/>
        </w:rPr>
        <w:t>призначати згідно з ДБН В.2.2-9, ДБН В.2.2-15, СНиП 2.09.02 в залежності від ступеня вогнест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йкост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будинків і категорії приміщень у їх склад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.</w:t>
      </w:r>
    </w:p>
    <w:p w14:paraId="59861068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88"/>
        <w:ind w:left="860" w:hanging="352"/>
        <w:jc w:val="both"/>
        <w:rPr>
          <w:lang w:val="uk-UA"/>
        </w:rPr>
      </w:pPr>
      <w:bookmarkStart w:id="6" w:name="_TOC_250036"/>
      <w:r w:rsidRPr="00AC6514">
        <w:rPr>
          <w:color w:val="231F20"/>
          <w:lang w:val="uk-UA"/>
        </w:rPr>
        <w:t xml:space="preserve">Покриття, що </w:t>
      </w:r>
      <w:bookmarkEnd w:id="6"/>
      <w:r w:rsidRPr="00AC6514">
        <w:rPr>
          <w:color w:val="231F20"/>
          <w:spacing w:val="-2"/>
          <w:lang w:val="uk-UA"/>
        </w:rPr>
        <w:t>вентилюється</w:t>
      </w:r>
    </w:p>
    <w:p w14:paraId="07305CB2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2"/>
        </w:tabs>
        <w:spacing w:before="106" w:line="290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забезпечення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вентиляції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суміщене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повинно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включати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себе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несучу частину, паро-, тепло-, гідроізоляційні шари та порожнину над теплоізоляцією. Необхідність такої конструкції розраховується згідно з вимогами ДСТУ-Н Б В.2.6 -192.</w:t>
      </w:r>
    </w:p>
    <w:p w14:paraId="6560D641" w14:textId="77777777" w:rsidR="00D05A4B" w:rsidRPr="00AC6514" w:rsidRDefault="00D05A4B">
      <w:pPr>
        <w:spacing w:line="290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F08614A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0F894062" w14:textId="55F6AC25" w:rsidR="00D05A4B" w:rsidRPr="00AC6514" w:rsidRDefault="00605B8B">
      <w:pPr>
        <w:pStyle w:val="a4"/>
        <w:numPr>
          <w:ilvl w:val="2"/>
          <w:numId w:val="14"/>
        </w:numPr>
        <w:tabs>
          <w:tab w:val="left" w:pos="1038"/>
        </w:tabs>
        <w:spacing w:before="91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покритті з ухилом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більше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 при закріпленні покрівельного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 на поверхню вирівнюючих стяжок необхідно передбачати 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тряний прошарок, який розміщується під 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вельним килимом (або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вирівнюючою стяжкою)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сполучається з зовнішнім повітрям через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систему вентиляційних флюгарок або його 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дкриту крайку по периметру покриття.</w:t>
      </w:r>
    </w:p>
    <w:p w14:paraId="1F77A3AE" w14:textId="78A74798" w:rsidR="00D05A4B" w:rsidRPr="00AC6514" w:rsidRDefault="00605B8B">
      <w:pPr>
        <w:pStyle w:val="a4"/>
        <w:numPr>
          <w:ilvl w:val="2"/>
          <w:numId w:val="14"/>
        </w:numPr>
        <w:tabs>
          <w:tab w:val="left" w:pos="1049"/>
        </w:tabs>
        <w:spacing w:before="59" w:line="285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покритті з ухилом понад 10 %, а також при закріпле</w:t>
      </w:r>
      <w:r w:rsidR="00FC2304">
        <w:rPr>
          <w:color w:val="231F20"/>
          <w:sz w:val="21"/>
          <w:lang w:val="uk-UA"/>
        </w:rPr>
        <w:t>нні покрівельного килима безпо</w:t>
      </w:r>
      <w:r w:rsidRPr="00AC6514">
        <w:rPr>
          <w:color w:val="231F20"/>
          <w:sz w:val="21"/>
          <w:lang w:val="uk-UA"/>
        </w:rPr>
        <w:t>середньо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поверхню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тряного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прошарку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виключається; основними елементами вентиляц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йної системи у цих випадках повинн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бути 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продухи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канали у товщ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йного шару у поєднанні їх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зовнішнім повітрям через систему флю</w:t>
      </w:r>
      <w:r w:rsidRPr="00AC6514">
        <w:rPr>
          <w:color w:val="231F20"/>
          <w:spacing w:val="-2"/>
          <w:sz w:val="21"/>
          <w:lang w:val="uk-UA"/>
        </w:rPr>
        <w:t>гарок.</w:t>
      </w:r>
    </w:p>
    <w:p w14:paraId="4BCF06E7" w14:textId="09FFC74C" w:rsidR="00D05A4B" w:rsidRPr="00AC6514" w:rsidRDefault="00605B8B">
      <w:pPr>
        <w:pStyle w:val="a4"/>
        <w:numPr>
          <w:ilvl w:val="2"/>
          <w:numId w:val="14"/>
        </w:numPr>
        <w:tabs>
          <w:tab w:val="left" w:pos="1038"/>
        </w:tabs>
        <w:spacing w:before="58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Вентиляц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продухи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 бути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передбачені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завширшки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20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глибиною, яка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дорівнює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1/2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дренажного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шланга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діаметром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 70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Кількість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вологи,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накопичується,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визначається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відповідно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ДСТУ-Н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В.2.6-192.</w:t>
      </w:r>
    </w:p>
    <w:p w14:paraId="6048AAB3" w14:textId="1B92C4A0" w:rsidR="00D05A4B" w:rsidRPr="00AC6514" w:rsidRDefault="00605B8B">
      <w:pPr>
        <w:pStyle w:val="a4"/>
        <w:numPr>
          <w:ilvl w:val="2"/>
          <w:numId w:val="14"/>
        </w:numPr>
        <w:tabs>
          <w:tab w:val="left" w:pos="1042"/>
        </w:tabs>
        <w:spacing w:before="59" w:line="285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сполучення продух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в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каналів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зовнішнім повітрям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передбачати застосування прикарнизних,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рядових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маг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стральних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флюгарок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оцинкованої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покрівельної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пластмаси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екрануючим захистом вихідного отвору.</w:t>
      </w:r>
    </w:p>
    <w:p w14:paraId="5EC98C9D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95"/>
        <w:ind w:left="860" w:hanging="352"/>
        <w:jc w:val="both"/>
        <w:rPr>
          <w:lang w:val="uk-UA"/>
        </w:rPr>
      </w:pPr>
      <w:bookmarkStart w:id="7" w:name="_TOC_250035"/>
      <w:r w:rsidRPr="00AC6514">
        <w:rPr>
          <w:color w:val="231F20"/>
          <w:lang w:val="uk-UA"/>
        </w:rPr>
        <w:t xml:space="preserve">Покриття, що </w:t>
      </w:r>
      <w:bookmarkEnd w:id="7"/>
      <w:r w:rsidRPr="00AC6514">
        <w:rPr>
          <w:color w:val="231F20"/>
          <w:spacing w:val="-2"/>
          <w:lang w:val="uk-UA"/>
        </w:rPr>
        <w:t>експлуатується</w:t>
      </w:r>
    </w:p>
    <w:p w14:paraId="752438F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89"/>
        </w:tabs>
        <w:spacing w:before="106" w:line="285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Покриття, що експлуатується, можна передбачати як з традиційним розташуванням шарів, так і з інверсійним (додаток А).</w:t>
      </w:r>
    </w:p>
    <w:p w14:paraId="09AAB5C7" w14:textId="782C04A4" w:rsidR="00D05A4B" w:rsidRPr="00AC6514" w:rsidRDefault="00605B8B">
      <w:pPr>
        <w:pStyle w:val="a4"/>
        <w:numPr>
          <w:ilvl w:val="2"/>
          <w:numId w:val="14"/>
        </w:numPr>
        <w:tabs>
          <w:tab w:val="left" w:pos="1021"/>
        </w:tabs>
        <w:spacing w:before="59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Покриття, що експлуатується, можна передбачати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наступних типів: покриття під пішохідне </w:t>
      </w:r>
      <w:r w:rsidRPr="00AC6514">
        <w:rPr>
          <w:color w:val="231F20"/>
          <w:sz w:val="21"/>
          <w:lang w:val="uk-UA"/>
        </w:rPr>
        <w:t>навантаження, покриття під автомобільне навантаження, комбіно</w:t>
      </w:r>
      <w:r w:rsidR="00FC2304">
        <w:rPr>
          <w:color w:val="231F20"/>
          <w:sz w:val="21"/>
          <w:lang w:val="uk-UA"/>
        </w:rPr>
        <w:t>вані варіанти покриттів у поєд</w:t>
      </w:r>
      <w:r w:rsidRPr="00AC6514">
        <w:rPr>
          <w:color w:val="231F20"/>
          <w:sz w:val="21"/>
          <w:lang w:val="uk-UA"/>
        </w:rPr>
        <w:t>нанні із зеленою зоною.</w:t>
      </w:r>
    </w:p>
    <w:p w14:paraId="750C3695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8"/>
        </w:tabs>
        <w:spacing w:before="59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Верхній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тротуарної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плитки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цементно-піщаного розчину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(піщана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подушка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рекомендується).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плиток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стяжці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окремих підставках.</w:t>
      </w:r>
    </w:p>
    <w:p w14:paraId="7096E12C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56"/>
        </w:tabs>
        <w:spacing w:before="59" w:line="285" w:lineRule="auto"/>
        <w:ind w:right="112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паркінгу на покритті повинні бути враховані додаткові навантаження, які можуть виникнути при русі, гальмуванні і стоянці автомобілів згідно з ДБН В.1.2-2.</w:t>
      </w:r>
    </w:p>
    <w:p w14:paraId="67493650" w14:textId="5D801F82" w:rsidR="00D05A4B" w:rsidRPr="00AC6514" w:rsidRDefault="00605B8B">
      <w:pPr>
        <w:pStyle w:val="a4"/>
        <w:numPr>
          <w:ilvl w:val="2"/>
          <w:numId w:val="14"/>
        </w:numPr>
        <w:tabs>
          <w:tab w:val="left" w:pos="1059"/>
        </w:tabs>
        <w:spacing w:before="60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 випадку, коли покриття використовується для заїзду на нього пожежної та аварійно- рятувальної техніки, його конструкція повинна бути розрахован</w:t>
      </w:r>
      <w:r w:rsidR="00FC2304">
        <w:rPr>
          <w:color w:val="231F20"/>
          <w:sz w:val="21"/>
          <w:lang w:val="uk-UA"/>
        </w:rPr>
        <w:t>а так, щоб витримувати наванта</w:t>
      </w:r>
      <w:r w:rsidRPr="00AC6514">
        <w:rPr>
          <w:color w:val="231F20"/>
          <w:sz w:val="21"/>
          <w:lang w:val="uk-UA"/>
        </w:rPr>
        <w:t>ження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проїзду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установки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роботи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основних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спеціальних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пожежних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автомобілів,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автодрабин та автопідйомників (загальною масою – 53 т, навантаження на вісь – 15 т, тиск виносної опори – 13,9 кг/см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>).</w:t>
      </w:r>
    </w:p>
    <w:p w14:paraId="7EB59977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4"/>
        </w:tabs>
        <w:spacing w:before="58" w:line="285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експлуатується,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має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вирішено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питання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відведенням поверхневої води, також повинен бути передбачений дренаж з конструкції підлоги.</w:t>
      </w:r>
    </w:p>
    <w:p w14:paraId="17CD547B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4"/>
        </w:tabs>
        <w:spacing w:before="60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Дощова вода повинна відводитись з поверхні через воронки і водовідвідні лотки. Для відведення води з конструкції підлоги необхідно влаштовувати дренажний шар, який повинен складатись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дренажного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ядра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елемента,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фільтрує.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запобігання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появи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неприємних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запахів на покрівлі необхідно передбачати вентиляцію дренажного шару, тобто передбачити віддушини.</w:t>
      </w:r>
    </w:p>
    <w:p w14:paraId="3B2EBC0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1"/>
        </w:tabs>
        <w:spacing w:before="58" w:line="285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Дренажний шар слід передбачати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 застосуванням шипоподібної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полімерної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мембрани. Шипоподібну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двома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шарами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голкопробивного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геотекстилю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масою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350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г/м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pacing w:val="3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400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г/м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конструктивними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рішеннями,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наведеними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додатку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.</w:t>
      </w:r>
    </w:p>
    <w:p w14:paraId="0AF09ECF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У покрівлях з несучою основою з профлиста підставки під тротуарну плитку застосовувати заборонено. Армовану цементно-піщану стяжку не можна застосовувати на несучих основах з </w:t>
      </w:r>
      <w:r w:rsidRPr="00AC6514">
        <w:rPr>
          <w:color w:val="231F20"/>
          <w:spacing w:val="-2"/>
          <w:lang w:val="uk-UA"/>
        </w:rPr>
        <w:t>профнастилу.</w:t>
      </w:r>
    </w:p>
    <w:p w14:paraId="4C091023" w14:textId="463DD4AD" w:rsidR="00D05A4B" w:rsidRPr="00AC6514" w:rsidRDefault="00605B8B">
      <w:pPr>
        <w:pStyle w:val="a4"/>
        <w:numPr>
          <w:ilvl w:val="2"/>
          <w:numId w:val="14"/>
        </w:numPr>
        <w:tabs>
          <w:tab w:val="left" w:pos="1031"/>
        </w:tabs>
        <w:spacing w:before="59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Поверхня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захищена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суцільною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довільно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розміщеною роздільною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прокладкою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поліетиленової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плівки,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склотканини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геотекстилю.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Підстилаючий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 із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цементно-піщаного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розрізаний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карти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розміром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4,5</w:t>
      </w:r>
      <w:r w:rsidR="00AC6514">
        <w:rPr>
          <w:color w:val="231F20"/>
          <w:sz w:val="21"/>
          <w:lang w:val="uk-UA"/>
        </w:rPr>
        <w:t xml:space="preserve"> м </w:t>
      </w:r>
      <w:r w:rsidR="00AC6514" w:rsidRPr="00AC6514">
        <w:rPr>
          <w:color w:val="231F20"/>
          <w:spacing w:val="-9"/>
          <w:sz w:val="21"/>
          <w:lang w:val="ru-RU"/>
        </w:rPr>
        <w:t>×</w:t>
      </w:r>
      <w:r w:rsidR="00AC6514">
        <w:rPr>
          <w:color w:val="231F20"/>
          <w:spacing w:val="-9"/>
          <w:sz w:val="21"/>
          <w:lang w:val="ru-RU"/>
        </w:rPr>
        <w:t xml:space="preserve"> </w:t>
      </w:r>
      <w:r w:rsidRPr="00AC6514">
        <w:rPr>
          <w:color w:val="231F20"/>
          <w:sz w:val="21"/>
          <w:lang w:val="uk-UA"/>
        </w:rPr>
        <w:t>4,5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та </w:t>
      </w:r>
      <w:r w:rsidRPr="00AC6514">
        <w:rPr>
          <w:color w:val="231F20"/>
          <w:w w:val="105"/>
          <w:sz w:val="21"/>
          <w:lang w:val="uk-UA"/>
        </w:rPr>
        <w:t>закладанням</w:t>
      </w:r>
      <w:r w:rsidRPr="00AC6514">
        <w:rPr>
          <w:color w:val="231F20"/>
          <w:spacing w:val="-16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у</w:t>
      </w:r>
      <w:r w:rsidRPr="00AC6514">
        <w:rPr>
          <w:color w:val="231F20"/>
          <w:spacing w:val="-15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шви</w:t>
      </w:r>
      <w:r w:rsidRPr="00AC6514">
        <w:rPr>
          <w:color w:val="231F20"/>
          <w:spacing w:val="-15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еластично-пружних</w:t>
      </w:r>
      <w:r w:rsidRPr="00AC6514">
        <w:rPr>
          <w:color w:val="231F20"/>
          <w:spacing w:val="-16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джгутів.</w:t>
      </w:r>
    </w:p>
    <w:p w14:paraId="12BCFD9D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75A1CEA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571435A4" w14:textId="77777777" w:rsidR="00D05A4B" w:rsidRPr="00AC6514" w:rsidRDefault="00605B8B">
      <w:pPr>
        <w:pStyle w:val="a3"/>
        <w:spacing w:before="89" w:line="292" w:lineRule="auto"/>
        <w:ind w:right="108" w:firstLine="396"/>
        <w:rPr>
          <w:lang w:val="uk-UA"/>
        </w:rPr>
      </w:pP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експлуатованих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покриттях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додатковий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гідроізоляційного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килима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парапетах,</w:t>
      </w:r>
      <w:r w:rsidRPr="00AC6514">
        <w:rPr>
          <w:color w:val="231F20"/>
          <w:spacing w:val="-18"/>
          <w:lang w:val="uk-UA"/>
        </w:rPr>
        <w:t xml:space="preserve"> </w:t>
      </w:r>
      <w:r w:rsidRPr="00AC6514">
        <w:rPr>
          <w:color w:val="231F20"/>
          <w:lang w:val="uk-UA"/>
        </w:rPr>
        <w:t>стінах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та подібних конструкціях необхідно захистити від механічних пошкоджень.</w:t>
      </w:r>
    </w:p>
    <w:p w14:paraId="3D5ABF8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88"/>
        <w:ind w:left="860" w:hanging="352"/>
        <w:rPr>
          <w:lang w:val="uk-UA"/>
        </w:rPr>
      </w:pPr>
      <w:bookmarkStart w:id="8" w:name="_TOC_250034"/>
      <w:r w:rsidRPr="00AC6514">
        <w:rPr>
          <w:color w:val="231F20"/>
          <w:lang w:val="uk-UA"/>
        </w:rPr>
        <w:t xml:space="preserve">Світлопрозоре </w:t>
      </w:r>
      <w:bookmarkEnd w:id="8"/>
      <w:r w:rsidRPr="00AC6514">
        <w:rPr>
          <w:color w:val="231F20"/>
          <w:spacing w:val="-2"/>
          <w:lang w:val="uk-UA"/>
        </w:rPr>
        <w:t>покриття</w:t>
      </w:r>
    </w:p>
    <w:p w14:paraId="5D71730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26"/>
        </w:tabs>
        <w:spacing w:before="106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світлопрозорих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ділянок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виконані</w:t>
      </w:r>
      <w:r w:rsidRPr="00AC6514">
        <w:rPr>
          <w:color w:val="231F20"/>
          <w:spacing w:val="8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 ДСТУ-Н Б В.2.6-83 та передбачати наступне:</w:t>
      </w:r>
    </w:p>
    <w:p w14:paraId="6457CCF4" w14:textId="67CACB79" w:rsidR="00D05A4B" w:rsidRPr="00AC6514" w:rsidRDefault="00605B8B">
      <w:pPr>
        <w:pStyle w:val="a4"/>
        <w:numPr>
          <w:ilvl w:val="0"/>
          <w:numId w:val="13"/>
        </w:numPr>
        <w:tabs>
          <w:tab w:val="left" w:pos="707"/>
        </w:tabs>
        <w:spacing w:line="292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ділянки світлопрозорих елементів покриття не повинні передаватися стискальні наван</w:t>
      </w:r>
      <w:r w:rsidRPr="00AC6514">
        <w:rPr>
          <w:color w:val="231F20"/>
          <w:spacing w:val="-2"/>
          <w:sz w:val="21"/>
          <w:lang w:val="uk-UA"/>
        </w:rPr>
        <w:t>таження;</w:t>
      </w:r>
    </w:p>
    <w:p w14:paraId="175EA9E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0"/>
        </w:tabs>
        <w:spacing w:line="227" w:lineRule="exact"/>
        <w:ind w:left="729" w:hanging="221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ділянки</w:t>
      </w:r>
      <w:r w:rsidRPr="00AC6514">
        <w:rPr>
          <w:color w:val="231F20"/>
          <w:spacing w:val="4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світлопрозорими</w:t>
      </w:r>
      <w:r w:rsidRPr="00AC6514">
        <w:rPr>
          <w:color w:val="231F20"/>
          <w:spacing w:val="4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елементами</w:t>
      </w:r>
      <w:r w:rsidRPr="00AC6514">
        <w:rPr>
          <w:color w:val="231F20"/>
          <w:spacing w:val="4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4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4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відокремлені</w:t>
      </w:r>
      <w:r w:rsidRPr="00AC6514">
        <w:rPr>
          <w:color w:val="231F20"/>
          <w:spacing w:val="4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4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інших</w:t>
      </w:r>
      <w:r w:rsidRPr="00AC6514">
        <w:rPr>
          <w:color w:val="231F20"/>
          <w:spacing w:val="4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конструкцій</w:t>
      </w:r>
    </w:p>
    <w:p w14:paraId="25A99130" w14:textId="77777777" w:rsidR="00D05A4B" w:rsidRPr="00AC6514" w:rsidRDefault="00605B8B">
      <w:pPr>
        <w:pStyle w:val="a3"/>
        <w:spacing w:before="52"/>
        <w:rPr>
          <w:lang w:val="uk-UA"/>
        </w:rPr>
      </w:pPr>
      <w:r w:rsidRPr="00AC6514">
        <w:rPr>
          <w:color w:val="231F20"/>
          <w:lang w:val="uk-UA"/>
        </w:rPr>
        <w:t>швами,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заповненими ущільнювальними прокладками і атмосферостійким </w:t>
      </w:r>
      <w:r w:rsidRPr="00AC6514">
        <w:rPr>
          <w:color w:val="231F20"/>
          <w:spacing w:val="-2"/>
          <w:lang w:val="uk-UA"/>
        </w:rPr>
        <w:t>герметиком;</w:t>
      </w:r>
    </w:p>
    <w:p w14:paraId="753398B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2"/>
        </w:tabs>
        <w:spacing w:before="39" w:line="292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ділянки з світлопрозорими елементами не повинні створювати перешкод для стоку води на </w:t>
      </w:r>
      <w:r w:rsidRPr="00AC6514">
        <w:rPr>
          <w:color w:val="231F20"/>
          <w:spacing w:val="-2"/>
          <w:sz w:val="21"/>
          <w:lang w:val="uk-UA"/>
        </w:rPr>
        <w:t>покритті;</w:t>
      </w:r>
    </w:p>
    <w:p w14:paraId="577723E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9"/>
        </w:tabs>
        <w:spacing w:line="227" w:lineRule="exact"/>
        <w:ind w:left="748" w:hanging="240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міцність</w:t>
      </w:r>
      <w:r w:rsidRPr="00AC6514">
        <w:rPr>
          <w:color w:val="231F20"/>
          <w:spacing w:val="6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матеріалу</w:t>
      </w:r>
      <w:r w:rsidRPr="00AC6514">
        <w:rPr>
          <w:color w:val="231F20"/>
          <w:spacing w:val="6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ділянок</w:t>
      </w:r>
      <w:r w:rsidRPr="00AC6514">
        <w:rPr>
          <w:color w:val="231F20"/>
          <w:spacing w:val="6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зі</w:t>
      </w:r>
      <w:r w:rsidRPr="00AC6514">
        <w:rPr>
          <w:color w:val="231F20"/>
          <w:spacing w:val="6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світлопрозорими</w:t>
      </w:r>
      <w:r w:rsidRPr="00AC6514">
        <w:rPr>
          <w:color w:val="231F20"/>
          <w:spacing w:val="6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елементами</w:t>
      </w:r>
      <w:r w:rsidRPr="00AC6514">
        <w:rPr>
          <w:color w:val="231F20"/>
          <w:spacing w:val="6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6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допускати</w:t>
      </w:r>
      <w:r w:rsidRPr="00AC6514">
        <w:rPr>
          <w:color w:val="231F20"/>
          <w:spacing w:val="62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ходіння</w:t>
      </w:r>
    </w:p>
    <w:p w14:paraId="10A983BB" w14:textId="77777777" w:rsidR="00D05A4B" w:rsidRPr="00AC6514" w:rsidRDefault="00605B8B">
      <w:pPr>
        <w:pStyle w:val="a3"/>
        <w:spacing w:before="53" w:line="292" w:lineRule="auto"/>
        <w:ind w:right="175"/>
        <w:rPr>
          <w:lang w:val="uk-UA"/>
        </w:rPr>
      </w:pPr>
      <w:r w:rsidRPr="00AC6514">
        <w:rPr>
          <w:color w:val="231F20"/>
          <w:lang w:val="uk-UA"/>
        </w:rPr>
        <w:t>людей,</w:t>
      </w:r>
      <w:r w:rsidRPr="00AC6514">
        <w:rPr>
          <w:color w:val="231F20"/>
          <w:spacing w:val="29"/>
          <w:lang w:val="uk-UA"/>
        </w:rPr>
        <w:t xml:space="preserve"> </w:t>
      </w:r>
      <w:r w:rsidRPr="00AC6514">
        <w:rPr>
          <w:color w:val="231F20"/>
          <w:lang w:val="uk-UA"/>
        </w:rPr>
        <w:t>обслуговуючого персоналу з</w:t>
      </w:r>
      <w:r w:rsidRPr="00AC6514">
        <w:rPr>
          <w:color w:val="231F20"/>
          <w:spacing w:val="29"/>
          <w:lang w:val="uk-UA"/>
        </w:rPr>
        <w:t xml:space="preserve"> </w:t>
      </w:r>
      <w:r w:rsidRPr="00AC6514">
        <w:rPr>
          <w:color w:val="231F20"/>
          <w:lang w:val="uk-UA"/>
        </w:rPr>
        <w:t>інструментом і</w:t>
      </w:r>
      <w:r w:rsidRPr="00AC6514">
        <w:rPr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витримувати розподілене навантаження</w:t>
      </w:r>
      <w:r w:rsidRPr="00AC6514">
        <w:rPr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не менше 400 кг/м</w:t>
      </w:r>
      <w:r w:rsidRPr="00AC6514">
        <w:rPr>
          <w:color w:val="231F20"/>
          <w:vertAlign w:val="superscript"/>
          <w:lang w:val="uk-UA"/>
        </w:rPr>
        <w:t>2</w:t>
      </w:r>
      <w:r w:rsidRPr="00AC6514">
        <w:rPr>
          <w:color w:val="231F20"/>
          <w:lang w:val="uk-UA"/>
        </w:rPr>
        <w:t>.</w:t>
      </w:r>
    </w:p>
    <w:p w14:paraId="522F477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18"/>
        </w:tabs>
        <w:spacing w:before="52"/>
        <w:ind w:left="1017" w:hanging="509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обслуговування</w:t>
      </w:r>
      <w:r w:rsidRPr="00AC6514">
        <w:rPr>
          <w:color w:val="231F20"/>
          <w:spacing w:val="-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2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драбини</w:t>
      </w:r>
      <w:r w:rsidRPr="00AC6514">
        <w:rPr>
          <w:color w:val="231F20"/>
          <w:spacing w:val="-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легких</w:t>
      </w:r>
      <w:r w:rsidRPr="00AC6514">
        <w:rPr>
          <w:color w:val="231F20"/>
          <w:spacing w:val="-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металевих</w:t>
      </w:r>
      <w:r w:rsidRPr="00AC6514">
        <w:rPr>
          <w:color w:val="231F20"/>
          <w:spacing w:val="-20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конструкцій.</w:t>
      </w:r>
    </w:p>
    <w:p w14:paraId="7AD68D34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41"/>
        <w:ind w:left="860" w:hanging="352"/>
        <w:jc w:val="both"/>
        <w:rPr>
          <w:lang w:val="uk-UA"/>
        </w:rPr>
      </w:pPr>
      <w:bookmarkStart w:id="9" w:name="_TOC_250033"/>
      <w:r w:rsidRPr="00AC6514">
        <w:rPr>
          <w:color w:val="231F20"/>
          <w:lang w:val="uk-UA"/>
        </w:rPr>
        <w:t xml:space="preserve">Інверсійне </w:t>
      </w:r>
      <w:bookmarkEnd w:id="9"/>
      <w:r w:rsidRPr="00AC6514">
        <w:rPr>
          <w:color w:val="231F20"/>
          <w:spacing w:val="-2"/>
          <w:lang w:val="uk-UA"/>
        </w:rPr>
        <w:t>покриття</w:t>
      </w:r>
    </w:p>
    <w:p w14:paraId="13F3FB54" w14:textId="77777777" w:rsidR="00D05A4B" w:rsidRPr="00AC6514" w:rsidRDefault="00605B8B">
      <w:pPr>
        <w:pStyle w:val="a3"/>
        <w:spacing w:before="59" w:line="292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Інверсійне суміщене покриття будівлі проектують із зміненим порядком складових шарів, що включає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несучу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конструкцію,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вирівнюючий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ухилоутворюючий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шари,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покрівлю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під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шаром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утеплю- вача,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гравію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бетонні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плити.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використання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морозостійкого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утеплювача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з водопоглинанням не більше 0,7 % по об'єму та міцністю на стиск не менше 100 кПа.</w:t>
      </w:r>
    </w:p>
    <w:p w14:paraId="11FD8DAD" w14:textId="77777777" w:rsidR="00D05A4B" w:rsidRPr="00AC6514" w:rsidRDefault="00605B8B">
      <w:pPr>
        <w:pStyle w:val="a3"/>
        <w:spacing w:line="226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lang w:val="uk-UA"/>
        </w:rPr>
        <w:t>необхідності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lang w:val="uk-UA"/>
        </w:rPr>
        <w:t>відведення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lang w:val="uk-UA"/>
        </w:rPr>
        <w:t>вологи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lang w:val="uk-UA"/>
        </w:rPr>
        <w:t>поверхні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lang w:val="uk-UA"/>
        </w:rPr>
        <w:t>утеплювача</w:t>
      </w:r>
      <w:r w:rsidRPr="00AC6514">
        <w:rPr>
          <w:color w:val="231F20"/>
          <w:spacing w:val="10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13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10"/>
          <w:lang w:val="uk-UA"/>
        </w:rPr>
        <w:t xml:space="preserve"> </w:t>
      </w:r>
      <w:r w:rsidRPr="00AC6514">
        <w:rPr>
          <w:color w:val="231F20"/>
          <w:lang w:val="uk-UA"/>
        </w:rPr>
        <w:t>додатковий</w:t>
      </w:r>
      <w:r w:rsidRPr="00AC6514">
        <w:rPr>
          <w:color w:val="231F20"/>
          <w:spacing w:val="12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шар</w:t>
      </w:r>
    </w:p>
    <w:p w14:paraId="4730D640" w14:textId="77777777" w:rsidR="00D05A4B" w:rsidRPr="00AC6514" w:rsidRDefault="00605B8B">
      <w:pPr>
        <w:pStyle w:val="a3"/>
        <w:spacing w:before="53"/>
        <w:jc w:val="both"/>
        <w:rPr>
          <w:lang w:val="uk-UA"/>
        </w:rPr>
      </w:pP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утеплювачу.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Механічне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закріплення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теплоізоляційних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плит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2"/>
          <w:lang w:val="uk-UA"/>
        </w:rPr>
        <w:t xml:space="preserve"> допускається.</w:t>
      </w:r>
    </w:p>
    <w:p w14:paraId="37983C21" w14:textId="77777777" w:rsidR="00D05A4B" w:rsidRPr="00AC6514" w:rsidRDefault="00605B8B">
      <w:pPr>
        <w:pStyle w:val="a3"/>
        <w:spacing w:before="3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Конструктивний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склад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інверсійного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приймається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згідно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додатком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А.</w:t>
      </w:r>
    </w:p>
    <w:p w14:paraId="6647808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42"/>
        <w:ind w:left="860" w:hanging="352"/>
        <w:jc w:val="both"/>
        <w:rPr>
          <w:lang w:val="uk-UA"/>
        </w:rPr>
      </w:pPr>
      <w:bookmarkStart w:id="10" w:name="_TOC_250032"/>
      <w:r w:rsidRPr="00AC6514">
        <w:rPr>
          <w:color w:val="231F20"/>
          <w:lang w:val="uk-UA"/>
        </w:rPr>
        <w:t xml:space="preserve">Покриття, що легко </w:t>
      </w:r>
      <w:bookmarkEnd w:id="10"/>
      <w:r w:rsidRPr="00AC6514">
        <w:rPr>
          <w:color w:val="231F20"/>
          <w:spacing w:val="-2"/>
          <w:lang w:val="uk-UA"/>
        </w:rPr>
        <w:t>скидається</w:t>
      </w:r>
    </w:p>
    <w:p w14:paraId="601A79E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4"/>
        </w:tabs>
        <w:spacing w:before="10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суміщеного покриття об'єкта з вибухонебезпечними виробничими процесами (або з встановленим вибухонебезпечним обладнанням), котельні або складської будівлі, де можливе зберігання вибухонебезпечних виробів чи сировини, слід застосовувати на окремих ділянках покриття конструкції, що легко скидаються.</w:t>
      </w:r>
    </w:p>
    <w:p w14:paraId="72C3A25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5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більшої ймовірності спрацьовування конструкцій, що легко скидаються, їх питома маса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перевищувати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70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кг/м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>.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розрахунках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приймати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середню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тривалість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вибуху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0,25 с.</w:t>
      </w:r>
    </w:p>
    <w:p w14:paraId="563763A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9"/>
        </w:tabs>
        <w:spacing w:before="67" w:line="256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попередніх розрахунків площа конструкцій покриття, що легко скидається, повинна складати 0,03 м</w:t>
      </w:r>
      <w:r w:rsidRPr="00AC6514">
        <w:rPr>
          <w:color w:val="231F20"/>
          <w:position w:val="9"/>
          <w:sz w:val="16"/>
          <w:lang w:val="uk-UA"/>
        </w:rPr>
        <w:t>2</w:t>
      </w:r>
      <w:r w:rsidRPr="00AC6514">
        <w:rPr>
          <w:color w:val="231F20"/>
          <w:sz w:val="21"/>
          <w:lang w:val="uk-UA"/>
        </w:rPr>
        <w:t>/м</w:t>
      </w:r>
      <w:r w:rsidRPr="00AC6514">
        <w:rPr>
          <w:color w:val="231F20"/>
          <w:position w:val="9"/>
          <w:sz w:val="16"/>
          <w:lang w:val="uk-UA"/>
        </w:rPr>
        <w:t xml:space="preserve">3 </w:t>
      </w:r>
      <w:r w:rsidRPr="00AC6514">
        <w:rPr>
          <w:color w:val="231F20"/>
          <w:sz w:val="21"/>
          <w:lang w:val="uk-UA"/>
        </w:rPr>
        <w:t>загального об'єму виробничих приміщень категорії Б та 0,05 м</w:t>
      </w:r>
      <w:r w:rsidRPr="00AC6514">
        <w:rPr>
          <w:color w:val="231F20"/>
          <w:position w:val="9"/>
          <w:sz w:val="16"/>
          <w:lang w:val="uk-UA"/>
        </w:rPr>
        <w:t>2</w:t>
      </w:r>
      <w:r w:rsidRPr="00AC6514">
        <w:rPr>
          <w:color w:val="231F20"/>
          <w:sz w:val="21"/>
          <w:lang w:val="uk-UA"/>
        </w:rPr>
        <w:t>/м</w:t>
      </w:r>
      <w:r w:rsidRPr="00AC6514">
        <w:rPr>
          <w:color w:val="231F20"/>
          <w:position w:val="9"/>
          <w:sz w:val="16"/>
          <w:lang w:val="uk-UA"/>
        </w:rPr>
        <w:t xml:space="preserve">3 </w:t>
      </w:r>
      <w:r w:rsidRPr="00AC6514">
        <w:rPr>
          <w:color w:val="231F20"/>
          <w:sz w:val="21"/>
          <w:lang w:val="uk-UA"/>
        </w:rPr>
        <w:t>об'єму приміщень категорії А (СНиП 2.09.02 п. 2.42).</w:t>
      </w:r>
    </w:p>
    <w:p w14:paraId="25F7EB1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89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 слід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передбачати:</w:t>
      </w:r>
    </w:p>
    <w:p w14:paraId="3302CC3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елементи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ділянці,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зварені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(не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з'єднані)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собою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несучим</w:t>
      </w:r>
      <w:r w:rsidRPr="00AC6514">
        <w:rPr>
          <w:color w:val="231F20"/>
          <w:spacing w:val="-2"/>
          <w:sz w:val="21"/>
          <w:lang w:val="uk-UA"/>
        </w:rPr>
        <w:t xml:space="preserve"> каркасом;</w:t>
      </w:r>
    </w:p>
    <w:p w14:paraId="0D6215C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межі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ділянки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деформаційний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шов,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який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ущільнено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герметиком;</w:t>
      </w:r>
    </w:p>
    <w:p w14:paraId="06EB4AE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6"/>
        </w:tabs>
        <w:spacing w:before="39" w:line="292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ухил елементів покриття на ділянці та забезпечення водовідведення – нарівні з іншими ділянками покриття в загальну систему водовідведення.</w:t>
      </w:r>
    </w:p>
    <w:p w14:paraId="0BA5CD0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88"/>
        <w:ind w:left="860" w:hanging="352"/>
        <w:jc w:val="both"/>
        <w:rPr>
          <w:lang w:val="uk-UA"/>
        </w:rPr>
      </w:pPr>
      <w:bookmarkStart w:id="11" w:name="_TOC_250031"/>
      <w:r w:rsidRPr="00AC6514">
        <w:rPr>
          <w:color w:val="231F20"/>
          <w:lang w:val="uk-UA"/>
        </w:rPr>
        <w:t xml:space="preserve">Покриття заглибленої </w:t>
      </w:r>
      <w:bookmarkEnd w:id="11"/>
      <w:r w:rsidRPr="00AC6514">
        <w:rPr>
          <w:color w:val="231F20"/>
          <w:spacing w:val="-2"/>
          <w:lang w:val="uk-UA"/>
        </w:rPr>
        <w:t>будівлі</w:t>
      </w:r>
    </w:p>
    <w:p w14:paraId="72B6323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4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Гідрозахист покриття, повністю заглибленого в грунт, передбачається за вимогами до гідроізоляції.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Гідрозахист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частково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заглибленого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грунт,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передбачається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вимогами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 покрівлі (вплив ультрафіолету, від'ємних температур, коренів рослин тощо)</w:t>
      </w:r>
    </w:p>
    <w:p w14:paraId="52B26C0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4"/>
        </w:tabs>
        <w:spacing w:before="67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грунту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зворотної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засипки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1,4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укладку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теплоізоляції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покритті можна не передбачати. Слід передбачити стандартне конструктивне рішення покрівлі: два шари рулонного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мастикового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матеріалу,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протикореневий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захист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м'ятої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глини товщиною не менше 200 мм.</w:t>
      </w:r>
    </w:p>
    <w:p w14:paraId="21E76452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5006977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3BDAE59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5"/>
        </w:tabs>
        <w:spacing w:before="91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Слід передбачати систему водовідведення від будівлі грунтових і зливових вод. Для забезпечення комфортності житлових приміщень будівлі підлогу необхідно виконувати з переви- щенням не менше 800 мм від максимального рівня грунтових вод під будівлею.</w:t>
      </w:r>
    </w:p>
    <w:p w14:paraId="57A729F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7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При проектуванні гідрозахисту слід </w:t>
      </w:r>
      <w:r w:rsidRPr="00AC6514">
        <w:rPr>
          <w:color w:val="231F20"/>
          <w:spacing w:val="-2"/>
          <w:sz w:val="21"/>
          <w:lang w:val="uk-UA"/>
        </w:rPr>
        <w:t>передбачати:</w:t>
      </w:r>
    </w:p>
    <w:p w14:paraId="4301236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75"/>
        </w:tabs>
        <w:spacing w:before="38" w:line="278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гідроізоляція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спадна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вниз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завершується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низу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стіни,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має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продовжена,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переходячи в водовідвідний лоток по периметру будівлі;</w:t>
      </w:r>
    </w:p>
    <w:p w14:paraId="1DB8BF6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7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шар покрівлі конструкцій, що виходять із шару грунту на поверхню та обладнання (вент- патрубки, огорожі вікон тощо), повинні мати захист від механічних пошкоджень.</w:t>
      </w:r>
    </w:p>
    <w:p w14:paraId="53938BBD" w14:textId="77777777" w:rsidR="00D05A4B" w:rsidRPr="00AC6514" w:rsidRDefault="00D05A4B">
      <w:pPr>
        <w:pStyle w:val="a3"/>
        <w:spacing w:before="5"/>
        <w:ind w:left="0"/>
        <w:rPr>
          <w:sz w:val="23"/>
          <w:lang w:val="uk-UA"/>
        </w:rPr>
      </w:pPr>
    </w:p>
    <w:p w14:paraId="5E64A9C6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ind w:hanging="342"/>
        <w:jc w:val="both"/>
        <w:rPr>
          <w:lang w:val="uk-UA"/>
        </w:rPr>
      </w:pPr>
      <w:bookmarkStart w:id="12" w:name="_TOC_250030"/>
      <w:r w:rsidRPr="00AC6514">
        <w:rPr>
          <w:color w:val="231F20"/>
          <w:lang w:val="uk-UA"/>
        </w:rPr>
        <w:t xml:space="preserve">ПРОЕКТУВАННЯ ГОРИЩНИХ ТА ПРОСТОРОВИХ </w:t>
      </w:r>
      <w:bookmarkEnd w:id="12"/>
      <w:r w:rsidRPr="00AC6514">
        <w:rPr>
          <w:color w:val="231F20"/>
          <w:spacing w:val="-2"/>
          <w:lang w:val="uk-UA"/>
        </w:rPr>
        <w:t>ДАХІВ</w:t>
      </w:r>
    </w:p>
    <w:p w14:paraId="56D20225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26"/>
        <w:ind w:left="860" w:hanging="352"/>
        <w:rPr>
          <w:lang w:val="uk-UA"/>
        </w:rPr>
      </w:pPr>
      <w:r w:rsidRPr="00AC6514">
        <w:rPr>
          <w:color w:val="231F20"/>
          <w:lang w:val="uk-UA"/>
        </w:rPr>
        <w:t xml:space="preserve">Загальні положення та вибір </w:t>
      </w:r>
      <w:r w:rsidRPr="00AC6514">
        <w:rPr>
          <w:color w:val="231F20"/>
          <w:spacing w:val="-2"/>
          <w:lang w:val="uk-UA"/>
        </w:rPr>
        <w:t>конструкцій</w:t>
      </w:r>
    </w:p>
    <w:p w14:paraId="51A930E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2"/>
        </w:tabs>
        <w:spacing w:before="106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виборі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горищного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просторового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враховувати</w:t>
      </w:r>
      <w:r w:rsidRPr="00AC6514">
        <w:rPr>
          <w:color w:val="231F20"/>
          <w:spacing w:val="3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нас- </w:t>
      </w:r>
      <w:r w:rsidRPr="00AC6514">
        <w:rPr>
          <w:color w:val="231F20"/>
          <w:spacing w:val="-2"/>
          <w:sz w:val="21"/>
          <w:lang w:val="uk-UA"/>
        </w:rPr>
        <w:t>тупне:</w:t>
      </w:r>
    </w:p>
    <w:p w14:paraId="62C5606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 має бути мінімальна кількість з'єднань в зоні руху вологи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по </w:t>
      </w:r>
      <w:r w:rsidRPr="00AC6514">
        <w:rPr>
          <w:color w:val="231F20"/>
          <w:spacing w:val="-2"/>
          <w:sz w:val="21"/>
          <w:lang w:val="uk-UA"/>
        </w:rPr>
        <w:t>покрівлі;</w:t>
      </w:r>
    </w:p>
    <w:p w14:paraId="491178B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застосовувати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такий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скатів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щоб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мінімізувати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снігу;</w:t>
      </w:r>
    </w:p>
    <w:p w14:paraId="3E50B7A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виключити можливість підтавання снігу від теплового випромінення </w:t>
      </w:r>
      <w:r w:rsidRPr="00AC6514">
        <w:rPr>
          <w:color w:val="231F20"/>
          <w:spacing w:val="-2"/>
          <w:sz w:val="21"/>
          <w:lang w:val="uk-UA"/>
        </w:rPr>
        <w:t>даху;</w:t>
      </w:r>
    </w:p>
    <w:p w14:paraId="39A2843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ефективне відведення зливової і талої води без зон </w:t>
      </w:r>
      <w:r w:rsidRPr="00AC6514">
        <w:rPr>
          <w:color w:val="231F20"/>
          <w:spacing w:val="-2"/>
          <w:sz w:val="21"/>
          <w:lang w:val="uk-UA"/>
        </w:rPr>
        <w:t>застою;</w:t>
      </w:r>
    </w:p>
    <w:p w14:paraId="2AB635A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6"/>
        </w:tabs>
        <w:spacing w:before="38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передбачати таку конструкцію покрівлі даху, щоб була виключена необхідність очищення поверхні даху від листя, талого снігу вручну;</w:t>
      </w:r>
    </w:p>
    <w:p w14:paraId="2B35FA9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виключити сходження снігу з даху </w:t>
      </w:r>
      <w:r w:rsidRPr="00AC6514">
        <w:rPr>
          <w:color w:val="231F20"/>
          <w:spacing w:val="-2"/>
          <w:sz w:val="21"/>
          <w:lang w:val="uk-UA"/>
        </w:rPr>
        <w:t>лавиною.</w:t>
      </w:r>
    </w:p>
    <w:p w14:paraId="50DAB33E" w14:textId="656BA463" w:rsidR="00D05A4B" w:rsidRPr="00AC6514" w:rsidRDefault="00605B8B">
      <w:pPr>
        <w:pStyle w:val="a3"/>
        <w:spacing w:before="3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Конструктивне вирішення горищних дахів (додаток Б) по</w:t>
      </w:r>
      <w:r w:rsidR="00FC2304">
        <w:rPr>
          <w:color w:val="231F20"/>
          <w:lang w:val="uk-UA"/>
        </w:rPr>
        <w:t>винно відповідати умовам макси</w:t>
      </w:r>
      <w:r w:rsidRPr="00AC6514">
        <w:rPr>
          <w:color w:val="231F20"/>
          <w:lang w:val="uk-UA"/>
        </w:rPr>
        <w:t>мальної збірності при монтажі несучих елементів, влаштуванні паро– теплоізоляції, покрівлі при мінімальній кількості типів деталей для влаштування гребеневих і реберних з'єднань, пристінних примикань, розжолобків, карнизних і фронтонних звисів, водовідвідних систем та систем безпеки експлуатації дахів.</w:t>
      </w:r>
    </w:p>
    <w:p w14:paraId="711B2331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проектуванні горищного даху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величини вогнестійкості та межі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розповсюдження вогню, які приймаються до елементів відповідного класу даху, слід враховувати норми на проектування тієї групи будинків, для якої розробляється дах, згідно з ДБН В.1.1-7.</w:t>
      </w:r>
    </w:p>
    <w:p w14:paraId="39220E8E" w14:textId="1E6C7A8E" w:rsidR="00D05A4B" w:rsidRPr="00AC6514" w:rsidRDefault="00605B8B">
      <w:pPr>
        <w:pStyle w:val="a4"/>
        <w:numPr>
          <w:ilvl w:val="2"/>
          <w:numId w:val="14"/>
        </w:numPr>
        <w:tabs>
          <w:tab w:val="left" w:pos="1019"/>
        </w:tabs>
        <w:spacing w:before="66" w:line="271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При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проектуванні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горищного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даху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слід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визначати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раціональний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ухил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скатів,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що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забезпечує </w:t>
      </w:r>
      <w:r w:rsidRPr="00AC6514">
        <w:rPr>
          <w:color w:val="231F20"/>
          <w:sz w:val="21"/>
          <w:lang w:val="uk-UA"/>
        </w:rPr>
        <w:t>швидке відведення води. Ухил скатів визначається як кут нахилу їх до горизонту. Співвідношення значень кутів ухилу "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" у відсотках до значень ухилу </w:t>
      </w:r>
      <w:r w:rsidRPr="00AC6514">
        <w:rPr>
          <w:color w:val="231F20"/>
          <w:w w:val="120"/>
          <w:sz w:val="21"/>
          <w:lang w:val="uk-UA"/>
        </w:rPr>
        <w:t>"</w:t>
      </w:r>
      <w:r w:rsidR="007739FB">
        <w:rPr>
          <w:rFonts w:ascii="Symbol" w:hAnsi="Symbol"/>
          <w:color w:val="231F20"/>
          <w:w w:val="120"/>
          <w:sz w:val="21"/>
          <w:lang w:val="uk-UA"/>
        </w:rPr>
        <w:sym w:font="Symbol" w:char="F061"/>
      </w:r>
      <w:r w:rsidRPr="00AC6514">
        <w:rPr>
          <w:color w:val="231F20"/>
          <w:w w:val="120"/>
          <w:sz w:val="21"/>
          <w:lang w:val="uk-UA"/>
        </w:rPr>
        <w:t xml:space="preserve">" </w:t>
      </w:r>
      <w:r w:rsidRPr="00AC6514">
        <w:rPr>
          <w:color w:val="231F20"/>
          <w:sz w:val="21"/>
          <w:lang w:val="uk-UA"/>
        </w:rPr>
        <w:t>в градусах наведено в додатку В.</w:t>
      </w:r>
    </w:p>
    <w:p w14:paraId="6A952BE2" w14:textId="77777777" w:rsidR="00D05A4B" w:rsidRPr="00AC6514" w:rsidRDefault="00605B8B">
      <w:pPr>
        <w:pStyle w:val="a3"/>
        <w:spacing w:before="4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визначенні ухилів скатів покрівлі необхідно враховувати можливість скупчення і підйому вологи на покритті внаслідок виходу з ладу водовідвідних пристроїв.</w:t>
      </w:r>
    </w:p>
    <w:p w14:paraId="77C1762F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Горищний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дах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проектувати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внутрішнім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зовнішнім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організованим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неорганізованим </w:t>
      </w:r>
      <w:r w:rsidRPr="00AC6514">
        <w:rPr>
          <w:color w:val="231F20"/>
          <w:spacing w:val="-2"/>
          <w:lang w:val="uk-UA"/>
        </w:rPr>
        <w:t>водостоком.</w:t>
      </w:r>
    </w:p>
    <w:p w14:paraId="53DFD74B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Дах з внутрішнім водостоком повинен бути застосований при висоті карнизу будівлі (від планувальної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відмітки землі)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7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будівель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невиробничого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призначення і більше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10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– для будівель виробничого призначення.</w:t>
      </w:r>
    </w:p>
    <w:p w14:paraId="4D533994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Дах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зовнішнім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водостоком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застосований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організованим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водовідведенням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при висоті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карнизу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будівлі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(від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планувальної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відмітки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землі)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18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будівель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невиробничого </w:t>
      </w:r>
      <w:r w:rsidRPr="00AC6514">
        <w:rPr>
          <w:color w:val="231F20"/>
          <w:spacing w:val="-2"/>
          <w:lang w:val="uk-UA"/>
        </w:rPr>
        <w:t>призначення.</w:t>
      </w:r>
    </w:p>
    <w:p w14:paraId="0CD4BABC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Неорганізований водостік можливо застосовувати для будинків заввишки не більше 7 м до карнизу за умови наявності вимощення навколо них.</w:t>
      </w:r>
    </w:p>
    <w:p w14:paraId="580C7B36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Конструкції даху, покрівлі, лотків та водостічних труб повинні виключати в зимовий період накопичення та падіння льоду.</w:t>
      </w:r>
    </w:p>
    <w:p w14:paraId="71DFBA4E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Горищні дахи усіх типів незалежно від прийнятого типу водостоку повинні бути огороджені по контуру даху ґратчастою чи суцільною (парапетною) огорожею заввишки не менше 600 мм.</w:t>
      </w:r>
    </w:p>
    <w:p w14:paraId="2EFB2D8F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Допускається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встановлювати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огорожі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дахів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ухилом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12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висоті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карнизу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(від планувальної відмітки землі) менше 7 м, а для дахів з ухилом менше 12 % – при висоті карнизу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не більше 10 м.</w:t>
      </w:r>
    </w:p>
    <w:p w14:paraId="750F9E17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330BBB5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2F9E0990" w14:textId="77777777" w:rsidR="00D05A4B" w:rsidRPr="00AC6514" w:rsidRDefault="00605B8B">
      <w:pPr>
        <w:pStyle w:val="a3"/>
        <w:spacing w:before="89" w:line="285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суцільної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огорожі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комбінації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ґратчастою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сумарна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висота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огорожі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повинна бути не менше 600 мм. Матеріал огорожі повинен бути металевий.</w:t>
      </w:r>
    </w:p>
    <w:p w14:paraId="5CE1A810" w14:textId="0897C74F" w:rsidR="00D05A4B" w:rsidRPr="00AC6514" w:rsidRDefault="00605B8B">
      <w:pPr>
        <w:pStyle w:val="a3"/>
        <w:spacing w:line="285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забезпечення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нормальних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умов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експлуатації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горищного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простору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 його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природне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освітлення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вікна,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вентиляцію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вентиляційні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прорізи,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патрубки.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Загальна площа вікон повинна бути не менше 2 % площі горищного перек</w:t>
      </w:r>
      <w:r w:rsidR="00FC2304">
        <w:rPr>
          <w:color w:val="231F20"/>
          <w:lang w:val="uk-UA"/>
        </w:rPr>
        <w:t>риття будівлі. При цьому у кон</w:t>
      </w:r>
      <w:r w:rsidRPr="00AC6514">
        <w:rPr>
          <w:color w:val="231F20"/>
          <w:lang w:val="uk-UA"/>
        </w:rPr>
        <w:t>струкції світлових вікон необхідно передбачати жалюзі або можливість фіксованого відчинення рами вікна. Заповнення вікон у теплому горищі повинно бути герметичним.</w:t>
      </w:r>
    </w:p>
    <w:p w14:paraId="57F943FB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56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Висота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наскрізного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проходу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вздовж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чистоті)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всіх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типів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бути:</w:t>
      </w:r>
    </w:p>
    <w:p w14:paraId="10B1C9A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горищем, яке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функціонально 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використовується:</w:t>
      </w:r>
    </w:p>
    <w:p w14:paraId="0F92D55B" w14:textId="77777777" w:rsidR="00D05A4B" w:rsidRPr="00AC6514" w:rsidRDefault="00605B8B">
      <w:pPr>
        <w:pStyle w:val="a4"/>
        <w:numPr>
          <w:ilvl w:val="1"/>
          <w:numId w:val="13"/>
        </w:numPr>
        <w:tabs>
          <w:tab w:val="left" w:pos="856"/>
          <w:tab w:val="left" w:pos="7483"/>
        </w:tabs>
        <w:spacing w:before="3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для житлових </w:t>
      </w:r>
      <w:r w:rsidRPr="00AC6514">
        <w:rPr>
          <w:color w:val="231F20"/>
          <w:spacing w:val="-2"/>
          <w:sz w:val="21"/>
          <w:lang w:val="uk-UA"/>
        </w:rPr>
        <w:t>будівель</w:t>
      </w:r>
      <w:r w:rsidRPr="00AC6514">
        <w:rPr>
          <w:color w:val="231F20"/>
          <w:sz w:val="21"/>
          <w:lang w:val="uk-UA"/>
        </w:rPr>
        <w:tab/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1,6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м;</w:t>
      </w:r>
    </w:p>
    <w:p w14:paraId="0F0FBFEE" w14:textId="77777777" w:rsidR="00D05A4B" w:rsidRPr="00AC6514" w:rsidRDefault="00605B8B">
      <w:pPr>
        <w:pStyle w:val="a4"/>
        <w:numPr>
          <w:ilvl w:val="1"/>
          <w:numId w:val="13"/>
        </w:numPr>
        <w:tabs>
          <w:tab w:val="left" w:pos="856"/>
        </w:tabs>
        <w:spacing w:before="39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громадських, виробничих, адміністративно-</w:t>
      </w:r>
      <w:r w:rsidRPr="00AC6514">
        <w:rPr>
          <w:color w:val="231F20"/>
          <w:spacing w:val="-2"/>
          <w:sz w:val="21"/>
          <w:lang w:val="uk-UA"/>
        </w:rPr>
        <w:t>побутових</w:t>
      </w:r>
    </w:p>
    <w:p w14:paraId="6A42C5F4" w14:textId="77777777" w:rsidR="00D05A4B" w:rsidRPr="00AC6514" w:rsidRDefault="00605B8B">
      <w:pPr>
        <w:pStyle w:val="a3"/>
        <w:tabs>
          <w:tab w:val="left" w:pos="7483"/>
        </w:tabs>
        <w:spacing w:before="46"/>
        <w:ind w:left="856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будівель</w:t>
      </w:r>
      <w:r w:rsidRPr="00AC6514">
        <w:rPr>
          <w:color w:val="231F20"/>
          <w:lang w:val="uk-UA"/>
        </w:rPr>
        <w:tab/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1,8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м;</w:t>
      </w:r>
    </w:p>
    <w:p w14:paraId="1EB1203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з горищем, яке функціонально </w:t>
      </w:r>
      <w:r w:rsidRPr="00AC6514">
        <w:rPr>
          <w:color w:val="231F20"/>
          <w:spacing w:val="-2"/>
          <w:sz w:val="21"/>
          <w:lang w:val="uk-UA"/>
        </w:rPr>
        <w:t>використовується:</w:t>
      </w:r>
    </w:p>
    <w:p w14:paraId="0C2CEFFD" w14:textId="77777777" w:rsidR="00D05A4B" w:rsidRPr="00AC6514" w:rsidRDefault="00605B8B">
      <w:pPr>
        <w:pStyle w:val="a4"/>
        <w:numPr>
          <w:ilvl w:val="1"/>
          <w:numId w:val="13"/>
        </w:numPr>
        <w:tabs>
          <w:tab w:val="left" w:pos="856"/>
          <w:tab w:val="left" w:pos="7483"/>
        </w:tabs>
        <w:spacing w:before="39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для житлових </w:t>
      </w:r>
      <w:r w:rsidRPr="00AC6514">
        <w:rPr>
          <w:color w:val="231F20"/>
          <w:spacing w:val="-2"/>
          <w:sz w:val="21"/>
          <w:lang w:val="uk-UA"/>
        </w:rPr>
        <w:t>будівель</w:t>
      </w:r>
      <w:r w:rsidRPr="00AC6514">
        <w:rPr>
          <w:color w:val="231F20"/>
          <w:sz w:val="21"/>
          <w:lang w:val="uk-UA"/>
        </w:rPr>
        <w:tab/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1,6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м;</w:t>
      </w:r>
    </w:p>
    <w:p w14:paraId="32FF7DE0" w14:textId="77777777" w:rsidR="00D05A4B" w:rsidRPr="00AC6514" w:rsidRDefault="00605B8B">
      <w:pPr>
        <w:pStyle w:val="a4"/>
        <w:numPr>
          <w:ilvl w:val="1"/>
          <w:numId w:val="13"/>
        </w:numPr>
        <w:tabs>
          <w:tab w:val="left" w:pos="856"/>
          <w:tab w:val="left" w:pos="7482"/>
        </w:tabs>
        <w:spacing w:before="38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для виробничих, адміністративно-побутових </w:t>
      </w:r>
      <w:r w:rsidRPr="00AC6514">
        <w:rPr>
          <w:color w:val="231F20"/>
          <w:spacing w:val="-2"/>
          <w:sz w:val="21"/>
          <w:lang w:val="uk-UA"/>
        </w:rPr>
        <w:t>будівель</w:t>
      </w:r>
      <w:r w:rsidRPr="00AC6514">
        <w:rPr>
          <w:color w:val="231F20"/>
          <w:sz w:val="21"/>
          <w:lang w:val="uk-UA"/>
        </w:rPr>
        <w:tab/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1,8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м;</w:t>
      </w:r>
    </w:p>
    <w:p w14:paraId="0E8CC05D" w14:textId="77777777" w:rsidR="00D05A4B" w:rsidRPr="00AC6514" w:rsidRDefault="00605B8B">
      <w:pPr>
        <w:pStyle w:val="a4"/>
        <w:numPr>
          <w:ilvl w:val="1"/>
          <w:numId w:val="13"/>
        </w:numPr>
        <w:tabs>
          <w:tab w:val="left" w:pos="856"/>
          <w:tab w:val="left" w:pos="7483"/>
        </w:tabs>
        <w:spacing w:before="39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для громадських </w:t>
      </w:r>
      <w:r w:rsidRPr="00AC6514">
        <w:rPr>
          <w:color w:val="231F20"/>
          <w:spacing w:val="-2"/>
          <w:sz w:val="21"/>
          <w:lang w:val="uk-UA"/>
        </w:rPr>
        <w:t>будівель</w:t>
      </w:r>
      <w:r w:rsidRPr="00AC6514">
        <w:rPr>
          <w:color w:val="231F20"/>
          <w:sz w:val="21"/>
          <w:lang w:val="uk-UA"/>
        </w:rPr>
        <w:tab/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1,9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м.</w:t>
      </w:r>
    </w:p>
    <w:p w14:paraId="48BC55EC" w14:textId="77777777" w:rsidR="00D05A4B" w:rsidRPr="00AC6514" w:rsidRDefault="00605B8B">
      <w:pPr>
        <w:pStyle w:val="a3"/>
        <w:spacing w:before="38" w:line="285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горищних дахів мінімальну висоту горища (у зоні карнизу) слід приймати не менше ніж</w:t>
      </w:r>
      <w:r w:rsidRPr="00AC6514">
        <w:rPr>
          <w:color w:val="231F20"/>
          <w:spacing w:val="40"/>
          <w:lang w:val="uk-UA"/>
        </w:rPr>
        <w:t xml:space="preserve"> </w:t>
      </w:r>
      <w:r w:rsidRPr="00AC6514">
        <w:rPr>
          <w:color w:val="231F20"/>
          <w:lang w:val="uk-UA"/>
        </w:rPr>
        <w:t>1,2 м.</w:t>
      </w:r>
    </w:p>
    <w:p w14:paraId="7C392A07" w14:textId="77777777" w:rsidR="00D05A4B" w:rsidRPr="00AC6514" w:rsidRDefault="00605B8B">
      <w:pPr>
        <w:pStyle w:val="a3"/>
        <w:spacing w:line="285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проектуванні дахів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для будівель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заввишки 10 м і більше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(від планувальної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відмітки землі) до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карнизу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верху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зовнішньої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стіни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(парапету)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виходи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покрівлю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зі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сходових площадок по сходових маршах (безпосередньо чи через горище, за винятком теплого) або із зовнішніх пожежних драбин.</w:t>
      </w:r>
    </w:p>
    <w:p w14:paraId="380E52F1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Допускається не передбачати вихід на покрівлю в одноповерхових будинках з покриттям площею не більше ніж 100 м</w:t>
      </w:r>
      <w:r w:rsidRPr="00AC6514">
        <w:rPr>
          <w:color w:val="231F20"/>
          <w:vertAlign w:val="superscript"/>
          <w:lang w:val="uk-UA"/>
        </w:rPr>
        <w:t>2</w:t>
      </w:r>
      <w:r w:rsidRPr="00AC6514">
        <w:rPr>
          <w:color w:val="231F20"/>
          <w:lang w:val="uk-UA"/>
        </w:rPr>
        <w:t>.</w:t>
      </w:r>
    </w:p>
    <w:p w14:paraId="1890BFE5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технічних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горищ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багатоповерхових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житлових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будинків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два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виходи.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Входи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 технічні горища цих будинків допускається виконувати через загальні сходові клітки.</w:t>
      </w:r>
    </w:p>
    <w:p w14:paraId="041E6D97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Вихід зі сходових кліток на покрівлю чи горище слід передбачати по сходових маршах з площадками перед виходом через протипожежні двері 2-го типу.</w:t>
      </w:r>
    </w:p>
    <w:p w14:paraId="1E5EF294" w14:textId="5EF460FB" w:rsidR="00D05A4B" w:rsidRPr="00AC6514" w:rsidRDefault="00605B8B">
      <w:pPr>
        <w:pStyle w:val="a3"/>
        <w:spacing w:line="280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будівлях невиробничого призначення заввишки не більше п</w:t>
      </w:r>
      <w:r w:rsidR="00FC2304">
        <w:rPr>
          <w:color w:val="231F20"/>
          <w:lang w:val="uk-UA"/>
        </w:rPr>
        <w:t>'яти поверхів допускається вла</w:t>
      </w:r>
      <w:r w:rsidRPr="00AC6514">
        <w:rPr>
          <w:color w:val="231F20"/>
          <w:w w:val="105"/>
          <w:lang w:val="uk-UA"/>
        </w:rPr>
        <w:t>штування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виходів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на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горище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чи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покрівлю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зі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сходових</w:t>
      </w:r>
      <w:r w:rsidRPr="00AC6514">
        <w:rPr>
          <w:color w:val="231F20"/>
          <w:spacing w:val="-14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кліток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через</w:t>
      </w:r>
      <w:r w:rsidRPr="00AC6514">
        <w:rPr>
          <w:color w:val="231F20"/>
          <w:spacing w:val="-14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протипожежні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люки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2-го</w:t>
      </w:r>
      <w:r w:rsidRPr="00AC6514">
        <w:rPr>
          <w:color w:val="231F20"/>
          <w:spacing w:val="-13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типу розміром</w:t>
      </w:r>
      <w:r w:rsidRPr="00AC6514">
        <w:rPr>
          <w:color w:val="231F20"/>
          <w:spacing w:val="-1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не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менше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0,6</w:t>
      </w:r>
      <w:r w:rsidRPr="00AC6514">
        <w:rPr>
          <w:color w:val="231F20"/>
          <w:spacing w:val="-1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м</w:t>
      </w:r>
      <w:r w:rsidR="00AC6514">
        <w:rPr>
          <w:color w:val="231F20"/>
          <w:w w:val="105"/>
          <w:lang w:val="uk-UA"/>
        </w:rPr>
        <w:t xml:space="preserve"> × </w:t>
      </w:r>
      <w:r w:rsidRPr="00AC6514">
        <w:rPr>
          <w:color w:val="231F20"/>
          <w:w w:val="105"/>
          <w:lang w:val="uk-UA"/>
        </w:rPr>
        <w:t>0,8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м</w:t>
      </w:r>
      <w:r w:rsidRPr="00AC6514">
        <w:rPr>
          <w:color w:val="231F20"/>
          <w:spacing w:val="-1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по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прикріплених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до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стіни</w:t>
      </w:r>
      <w:r w:rsidRPr="00AC6514">
        <w:rPr>
          <w:color w:val="231F20"/>
          <w:spacing w:val="-1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сталевих</w:t>
      </w:r>
      <w:r w:rsidRPr="00AC6514">
        <w:rPr>
          <w:color w:val="231F20"/>
          <w:spacing w:val="-15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драбинах.</w:t>
      </w:r>
    </w:p>
    <w:p w14:paraId="3B8CDE80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Пароізоляцію в горищному перекритті слід передбачати відповідно до ДБН В.2.6-31. У місцях примикання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її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стін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горища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(чи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протипожежних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стін)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пароізоляції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заведений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на висоту не менше товщини утеплювача.</w:t>
      </w:r>
    </w:p>
    <w:p w14:paraId="264099F6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Теплоізоляційний шар горищного перекриття для дахів слід передбачати з матеріалів груп горючості НГ або Г1 згідно з ДБН В.1.1-7. Товщину шару необхідно приймати відповідно до теплотехнічного розрахунку згідно з ДБН В.2.6-31.</w:t>
      </w:r>
    </w:p>
    <w:p w14:paraId="175F3475" w14:textId="77777777" w:rsidR="00D05A4B" w:rsidRPr="00AC6514" w:rsidRDefault="00605B8B">
      <w:pPr>
        <w:pStyle w:val="a3"/>
        <w:spacing w:line="285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місцях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безпосереднього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контакту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несучих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дерев'яних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конструкцій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кам'яними,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бетонними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чи залізобетонними матеріалами (опори, балки, мауерлати, ферми тощо) необхідно передбачати гідроізоляційні прокладки.</w:t>
      </w:r>
    </w:p>
    <w:p w14:paraId="3A6C27EC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Дерев'яні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підкладки,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які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встановлюються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опорні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частини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несучих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елементів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конструкції,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слід передбачати з антисептованої і просоченої вогнезахисними сумішами деревини. Металеві нак- ладки у з'єднаннях дерев'яних конструкцій повинні бути відокремлені від деревини шаром гідро- </w:t>
      </w:r>
      <w:r w:rsidRPr="00AC6514">
        <w:rPr>
          <w:color w:val="231F20"/>
          <w:spacing w:val="-2"/>
          <w:lang w:val="uk-UA"/>
        </w:rPr>
        <w:t>ізоляції.</w:t>
      </w:r>
    </w:p>
    <w:p w14:paraId="62446425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Дерев'яні конструкції даху мають бути відкритими, добре провітрюваними, доступними для технічних оглядів, профілактичного ремонту і поновлення захисної обробки. З цією метою в окремих частинах горищного простору необхідно влаштовувати продухи, аератори тощо.</w:t>
      </w:r>
    </w:p>
    <w:p w14:paraId="74C2D05B" w14:textId="77777777" w:rsidR="00D05A4B" w:rsidRPr="00AC6514" w:rsidRDefault="00605B8B">
      <w:pPr>
        <w:pStyle w:val="a3"/>
        <w:spacing w:line="236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Глухе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закладання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частин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дерев'яних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конструкцій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кам'яні,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бетонні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стіни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допускається.</w:t>
      </w:r>
    </w:p>
    <w:p w14:paraId="70C028FE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Дерев'яні крокви і лати горищних покриттів слід піддавати вогнезахисній обробці відповідно до ДБН В.1.1-7.</w:t>
      </w:r>
    </w:p>
    <w:p w14:paraId="16F194E2" w14:textId="77777777" w:rsidR="00D05A4B" w:rsidRPr="00AC6514" w:rsidRDefault="00D05A4B">
      <w:pPr>
        <w:spacing w:line="285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CE95846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2EEC5BC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91"/>
        <w:ind w:left="1035" w:hanging="52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конструюванні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прийнятого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типу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необхідно:</w:t>
      </w:r>
    </w:p>
    <w:p w14:paraId="3C89E624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обирати найбільш просту форму даху згідно з конфігурацією </w:t>
      </w:r>
      <w:r w:rsidRPr="00AC6514">
        <w:rPr>
          <w:color w:val="231F20"/>
          <w:spacing w:val="-2"/>
          <w:sz w:val="21"/>
          <w:lang w:val="uk-UA"/>
        </w:rPr>
        <w:t>будівлі;</w:t>
      </w:r>
    </w:p>
    <w:p w14:paraId="114ECEC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встановлювати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розрахункову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схему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покрівлі;</w:t>
      </w:r>
    </w:p>
    <w:p w14:paraId="176001D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7"/>
        </w:tabs>
        <w:spacing w:before="38" w:line="28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встановлювати технологічні межі габаритних розмірів кроквяної системи, покрівельних та водовідвідних елементів;</w:t>
      </w:r>
    </w:p>
    <w:p w14:paraId="593247A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3"/>
        </w:tabs>
        <w:spacing w:line="28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визначати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необхідність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деформаційних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швах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протипожежних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стінах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горищного </w:t>
      </w:r>
      <w:r w:rsidRPr="00AC6514">
        <w:rPr>
          <w:color w:val="231F20"/>
          <w:spacing w:val="-2"/>
          <w:sz w:val="21"/>
          <w:lang w:val="uk-UA"/>
        </w:rPr>
        <w:t>простору;</w:t>
      </w:r>
    </w:p>
    <w:p w14:paraId="78F3A94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3"/>
        </w:tabs>
        <w:spacing w:line="288" w:lineRule="auto"/>
        <w:ind w:right="108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приймати тип з'єднань покрівельних елементів, склад деталей улаштування та кріплення їх до несучого каркаса.</w:t>
      </w:r>
    </w:p>
    <w:p w14:paraId="36B12FC7" w14:textId="16A366A0" w:rsidR="00D05A4B" w:rsidRPr="00AC6514" w:rsidRDefault="00605B8B">
      <w:pPr>
        <w:pStyle w:val="a3"/>
        <w:spacing w:line="28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виборі форми даху доцільно виходити з призначення будівлі та враховувати вимоги архітектурної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виразності,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можливості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використання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кольорової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гами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матеріалу,</w:t>
      </w:r>
      <w:r w:rsidRPr="00AC6514">
        <w:rPr>
          <w:color w:val="231F20"/>
          <w:spacing w:val="-7"/>
          <w:lang w:val="uk-UA"/>
        </w:rPr>
        <w:t xml:space="preserve"> </w:t>
      </w:r>
      <w:r w:rsidR="00FC2304">
        <w:rPr>
          <w:color w:val="231F20"/>
          <w:lang w:val="uk-UA"/>
        </w:rPr>
        <w:t>тех</w:t>
      </w:r>
      <w:r w:rsidRPr="00AC6514">
        <w:rPr>
          <w:color w:val="231F20"/>
          <w:lang w:val="uk-UA"/>
        </w:rPr>
        <w:t>нологічності покрівельних елементів при розкладі на схилах даху, вимоги щодо експлуатаційної надійності конструкції даху.</w:t>
      </w:r>
    </w:p>
    <w:p w14:paraId="4682C739" w14:textId="77777777" w:rsidR="00D05A4B" w:rsidRPr="00AC6514" w:rsidRDefault="00605B8B">
      <w:pPr>
        <w:pStyle w:val="a3"/>
        <w:spacing w:line="28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Несучі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елементи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розраховувати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постійне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навантаження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(власну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масу),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снігове і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вітрове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навантаження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відповідно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вимог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ДБН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В.1.2-2,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а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також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норм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проектування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конструкцій (в залежності від прийнятого типу даху) – залізобетонних, металевих, дерев'яних чи волокнисто- </w:t>
      </w:r>
      <w:r w:rsidRPr="00AC6514">
        <w:rPr>
          <w:color w:val="231F20"/>
          <w:spacing w:val="-2"/>
          <w:lang w:val="uk-UA"/>
        </w:rPr>
        <w:t>цементних.</w:t>
      </w:r>
    </w:p>
    <w:p w14:paraId="2221BF0F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50"/>
        <w:ind w:left="860" w:hanging="352"/>
        <w:jc w:val="both"/>
        <w:rPr>
          <w:lang w:val="uk-UA"/>
        </w:rPr>
      </w:pPr>
      <w:bookmarkStart w:id="13" w:name="_TOC_250029"/>
      <w:r w:rsidRPr="00AC6514">
        <w:rPr>
          <w:color w:val="231F20"/>
          <w:lang w:val="uk-UA"/>
        </w:rPr>
        <w:t xml:space="preserve">Кроквяний </w:t>
      </w:r>
      <w:bookmarkEnd w:id="13"/>
      <w:r w:rsidRPr="00AC6514">
        <w:rPr>
          <w:color w:val="231F20"/>
          <w:spacing w:val="-5"/>
          <w:lang w:val="uk-UA"/>
        </w:rPr>
        <w:t>дах</w:t>
      </w:r>
    </w:p>
    <w:p w14:paraId="03AB64C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8"/>
        </w:tabs>
        <w:spacing w:before="105" w:line="292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Основна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система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скатного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кроквяна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може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передбачена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дерев'яних дощок, дерев'яних або залізобетонних брусів, металевих профілів.</w:t>
      </w:r>
    </w:p>
    <w:p w14:paraId="61455D29" w14:textId="77777777" w:rsidR="00D05A4B" w:rsidRPr="00AC6514" w:rsidRDefault="00605B8B">
      <w:pPr>
        <w:pStyle w:val="a3"/>
        <w:spacing w:line="227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Другорядна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несуча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система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лати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можуть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передбачені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дерев'яних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дощок,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дерев'яних</w:t>
      </w:r>
    </w:p>
    <w:p w14:paraId="3D13E34F" w14:textId="77777777" w:rsidR="00D05A4B" w:rsidRPr="00AC6514" w:rsidRDefault="00605B8B">
      <w:pPr>
        <w:pStyle w:val="a3"/>
        <w:spacing w:before="4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брусків, металевих тонкостінних </w:t>
      </w:r>
      <w:r w:rsidRPr="00AC6514">
        <w:rPr>
          <w:color w:val="231F20"/>
          <w:spacing w:val="-2"/>
          <w:lang w:val="uk-UA"/>
        </w:rPr>
        <w:t>профілів.</w:t>
      </w:r>
    </w:p>
    <w:p w14:paraId="3F041961" w14:textId="77777777" w:rsidR="00D05A4B" w:rsidRPr="00AC6514" w:rsidRDefault="00605B8B">
      <w:pPr>
        <w:pStyle w:val="a3"/>
        <w:spacing w:before="39" w:line="28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Кроквяні конструкції повинні забезпечувати міцність і стійкість покрівлі. Вони можуть бути наслонними або висячими.</w:t>
      </w:r>
    </w:p>
    <w:p w14:paraId="1B4E6340" w14:textId="6D2DC410" w:rsidR="00D05A4B" w:rsidRPr="00AC6514" w:rsidRDefault="00605B8B">
      <w:pPr>
        <w:pStyle w:val="a3"/>
        <w:spacing w:line="28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Кроквяна конструкція повинна складатись з крокв (кроквяни</w:t>
      </w:r>
      <w:r w:rsidR="00FC2304">
        <w:rPr>
          <w:color w:val="231F20"/>
          <w:lang w:val="uk-UA"/>
        </w:rPr>
        <w:t>х ферм), які передають наванта</w:t>
      </w:r>
      <w:r w:rsidRPr="00AC6514">
        <w:rPr>
          <w:color w:val="231F20"/>
          <w:lang w:val="uk-UA"/>
        </w:rPr>
        <w:t>ження від власної маси даху, снігу, вітру на зовнішні і внутрішні стіни.</w:t>
      </w:r>
    </w:p>
    <w:p w14:paraId="29424CE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55"/>
        </w:tabs>
        <w:spacing w:before="46" w:line="292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використання системи наслонних крокв в прольоті повинна бути опора (внутрішня стіна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колона).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верхній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частині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спирати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гребеневий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прогін.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Нижні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частини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 повинні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спиратися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мауерлат.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цій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навантаження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спрямовані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вертикально,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розпір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стін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виникає, затяжка між кроквами не потрібна.</w:t>
      </w:r>
    </w:p>
    <w:p w14:paraId="6F8C9AF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7"/>
        </w:tabs>
        <w:spacing w:before="54" w:line="292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використанні системи з висячими кроквами в двосхилих дахах з прольотом між несучими стінами, як правило, не більше 6 м крокви вгорі слід спирати одна на одну, внизу – на мауерлат. При такому розташуванні крокв в системі має бути присутня затяжка, що скріплює між собою крокви з протилежних скатів.</w:t>
      </w:r>
    </w:p>
    <w:p w14:paraId="00221BA0" w14:textId="77777777" w:rsidR="00D05A4B" w:rsidRPr="00AC6514" w:rsidRDefault="00605B8B">
      <w:pPr>
        <w:pStyle w:val="a3"/>
        <w:spacing w:line="228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перекриття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великих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прольотів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без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проміжних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опор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висячі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крокви.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Вибір</w:t>
      </w:r>
    </w:p>
    <w:p w14:paraId="378A8299" w14:textId="77777777" w:rsidR="00D05A4B" w:rsidRPr="00AC6514" w:rsidRDefault="00605B8B">
      <w:pPr>
        <w:pStyle w:val="a3"/>
        <w:spacing w:before="4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перерізу кроквяної системи слід проводити з урахуванням даних таблиці </w:t>
      </w:r>
      <w:r w:rsidRPr="00AC6514">
        <w:rPr>
          <w:color w:val="231F20"/>
          <w:spacing w:val="-5"/>
          <w:lang w:val="uk-UA"/>
        </w:rPr>
        <w:t>1.</w:t>
      </w:r>
    </w:p>
    <w:p w14:paraId="57C0E745" w14:textId="77777777" w:rsidR="00D05A4B" w:rsidRPr="00AC6514" w:rsidRDefault="00605B8B">
      <w:pPr>
        <w:pStyle w:val="a3"/>
        <w:spacing w:before="126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1 </w:t>
      </w:r>
      <w:r w:rsidRPr="00AC6514">
        <w:rPr>
          <w:color w:val="231F20"/>
          <w:lang w:val="uk-UA"/>
        </w:rPr>
        <w:t>– Приклади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розмірів перерізу кроквяних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ніг</w:t>
      </w:r>
    </w:p>
    <w:p w14:paraId="1E75396E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603"/>
        <w:gridCol w:w="1603"/>
        <w:gridCol w:w="1603"/>
        <w:gridCol w:w="1603"/>
        <w:gridCol w:w="1608"/>
      </w:tblGrid>
      <w:tr w:rsidR="00D05A4B" w:rsidRPr="00367BA6" w14:paraId="5FEF7705" w14:textId="77777777">
        <w:trPr>
          <w:trHeight w:val="375"/>
        </w:trPr>
        <w:tc>
          <w:tcPr>
            <w:tcW w:w="1608" w:type="dxa"/>
            <w:vMerge w:val="restart"/>
          </w:tcPr>
          <w:p w14:paraId="1228F200" w14:textId="77777777" w:rsidR="00D05A4B" w:rsidRPr="00FC2304" w:rsidRDefault="00605B8B">
            <w:pPr>
              <w:pStyle w:val="TableParagraph"/>
              <w:spacing w:before="143" w:line="259" w:lineRule="auto"/>
              <w:ind w:left="222" w:right="166" w:hanging="38"/>
              <w:rPr>
                <w:sz w:val="21"/>
                <w:lang w:val="uk-UA"/>
              </w:rPr>
            </w:pPr>
            <w:r w:rsidRPr="00FC2304">
              <w:rPr>
                <w:color w:val="231F20"/>
                <w:sz w:val="21"/>
                <w:lang w:val="uk-UA"/>
              </w:rPr>
              <w:t>Відстань</w:t>
            </w:r>
            <w:r w:rsidRPr="00FC230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FC2304">
              <w:rPr>
                <w:color w:val="231F20"/>
                <w:sz w:val="21"/>
                <w:lang w:val="uk-UA"/>
              </w:rPr>
              <w:t xml:space="preserve">між кроквами, </w:t>
            </w:r>
            <w:r w:rsidRPr="00FC2304">
              <w:rPr>
                <w:color w:val="231F20"/>
                <w:spacing w:val="-10"/>
                <w:sz w:val="21"/>
                <w:lang w:val="uk-UA"/>
              </w:rPr>
              <w:t>м</w:t>
            </w:r>
          </w:p>
        </w:tc>
        <w:tc>
          <w:tcPr>
            <w:tcW w:w="8020" w:type="dxa"/>
            <w:gridSpan w:val="5"/>
          </w:tcPr>
          <w:p w14:paraId="47D8B6F4" w14:textId="77777777" w:rsidR="00D05A4B" w:rsidRPr="00FC2304" w:rsidRDefault="00605B8B">
            <w:pPr>
              <w:pStyle w:val="TableParagraph"/>
              <w:spacing w:before="83"/>
              <w:ind w:left="844"/>
              <w:rPr>
                <w:sz w:val="21"/>
                <w:lang w:val="uk-UA"/>
              </w:rPr>
            </w:pPr>
            <w:r w:rsidRPr="00FC2304">
              <w:rPr>
                <w:color w:val="231F20"/>
                <w:sz w:val="21"/>
                <w:lang w:val="uk-UA"/>
              </w:rPr>
              <w:t xml:space="preserve">Розмір перерізу кроквяних ніг, мм, при довжині кроквяної ноги, </w:t>
            </w:r>
            <w:r w:rsidRPr="00FC2304">
              <w:rPr>
                <w:color w:val="231F20"/>
                <w:spacing w:val="-10"/>
                <w:sz w:val="21"/>
                <w:lang w:val="uk-UA"/>
              </w:rPr>
              <w:t>м</w:t>
            </w:r>
          </w:p>
        </w:tc>
      </w:tr>
      <w:tr w:rsidR="00D05A4B" w:rsidRPr="00AC6514" w14:paraId="3B8BE070" w14:textId="77777777">
        <w:trPr>
          <w:trHeight w:val="370"/>
        </w:trPr>
        <w:tc>
          <w:tcPr>
            <w:tcW w:w="1608" w:type="dxa"/>
            <w:vMerge/>
            <w:tcBorders>
              <w:top w:val="nil"/>
            </w:tcBorders>
          </w:tcPr>
          <w:p w14:paraId="00B5E67E" w14:textId="77777777" w:rsidR="00D05A4B" w:rsidRPr="00FC230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603" w:type="dxa"/>
          </w:tcPr>
          <w:p w14:paraId="5D5823EC" w14:textId="77777777" w:rsidR="00D05A4B" w:rsidRPr="00FC2304" w:rsidRDefault="00605B8B">
            <w:pPr>
              <w:pStyle w:val="TableParagraph"/>
              <w:spacing w:before="78"/>
              <w:ind w:left="378" w:right="368"/>
              <w:jc w:val="center"/>
              <w:rPr>
                <w:sz w:val="21"/>
                <w:lang w:val="uk-UA"/>
              </w:rPr>
            </w:pPr>
            <w:r w:rsidRPr="00FC2304">
              <w:rPr>
                <w:color w:val="231F20"/>
                <w:spacing w:val="-5"/>
                <w:sz w:val="21"/>
                <w:lang w:val="uk-UA"/>
              </w:rPr>
              <w:t>3,0</w:t>
            </w:r>
          </w:p>
        </w:tc>
        <w:tc>
          <w:tcPr>
            <w:tcW w:w="1603" w:type="dxa"/>
          </w:tcPr>
          <w:p w14:paraId="1966FEC3" w14:textId="77777777" w:rsidR="00D05A4B" w:rsidRPr="00FC2304" w:rsidRDefault="00605B8B">
            <w:pPr>
              <w:pStyle w:val="TableParagraph"/>
              <w:spacing w:before="78"/>
              <w:ind w:left="378" w:right="368"/>
              <w:jc w:val="center"/>
              <w:rPr>
                <w:sz w:val="21"/>
                <w:lang w:val="uk-UA"/>
              </w:rPr>
            </w:pPr>
            <w:r w:rsidRPr="00FC2304">
              <w:rPr>
                <w:color w:val="231F20"/>
                <w:spacing w:val="-5"/>
                <w:sz w:val="21"/>
                <w:lang w:val="uk-UA"/>
              </w:rPr>
              <w:t>3,5</w:t>
            </w:r>
          </w:p>
        </w:tc>
        <w:tc>
          <w:tcPr>
            <w:tcW w:w="1603" w:type="dxa"/>
          </w:tcPr>
          <w:p w14:paraId="1F483E9B" w14:textId="77777777" w:rsidR="00D05A4B" w:rsidRPr="00FC2304" w:rsidRDefault="00605B8B">
            <w:pPr>
              <w:pStyle w:val="TableParagraph"/>
              <w:spacing w:before="78"/>
              <w:ind w:left="377" w:right="368"/>
              <w:jc w:val="center"/>
              <w:rPr>
                <w:sz w:val="21"/>
                <w:lang w:val="uk-UA"/>
              </w:rPr>
            </w:pPr>
            <w:r w:rsidRPr="00FC2304">
              <w:rPr>
                <w:color w:val="231F20"/>
                <w:spacing w:val="-5"/>
                <w:sz w:val="21"/>
                <w:lang w:val="uk-UA"/>
              </w:rPr>
              <w:t>4,0</w:t>
            </w:r>
          </w:p>
        </w:tc>
        <w:tc>
          <w:tcPr>
            <w:tcW w:w="1603" w:type="dxa"/>
          </w:tcPr>
          <w:p w14:paraId="319689E4" w14:textId="77777777" w:rsidR="00D05A4B" w:rsidRPr="00FC2304" w:rsidRDefault="00605B8B">
            <w:pPr>
              <w:pStyle w:val="TableParagraph"/>
              <w:spacing w:before="78"/>
              <w:ind w:left="377" w:right="368"/>
              <w:jc w:val="center"/>
              <w:rPr>
                <w:sz w:val="21"/>
                <w:lang w:val="uk-UA"/>
              </w:rPr>
            </w:pPr>
            <w:r w:rsidRPr="00FC2304">
              <w:rPr>
                <w:color w:val="231F20"/>
                <w:spacing w:val="-5"/>
                <w:sz w:val="21"/>
                <w:lang w:val="uk-UA"/>
              </w:rPr>
              <w:t>4,5</w:t>
            </w:r>
          </w:p>
        </w:tc>
        <w:tc>
          <w:tcPr>
            <w:tcW w:w="1608" w:type="dxa"/>
          </w:tcPr>
          <w:p w14:paraId="7734B18A" w14:textId="77777777" w:rsidR="00D05A4B" w:rsidRPr="00FC2304" w:rsidRDefault="00605B8B">
            <w:pPr>
              <w:pStyle w:val="TableParagraph"/>
              <w:spacing w:before="78"/>
              <w:ind w:left="385" w:right="381"/>
              <w:jc w:val="center"/>
              <w:rPr>
                <w:sz w:val="21"/>
                <w:lang w:val="uk-UA"/>
              </w:rPr>
            </w:pPr>
            <w:r w:rsidRPr="00FC2304">
              <w:rPr>
                <w:color w:val="231F20"/>
                <w:spacing w:val="-5"/>
                <w:sz w:val="21"/>
                <w:lang w:val="uk-UA"/>
              </w:rPr>
              <w:t>5,0</w:t>
            </w:r>
          </w:p>
        </w:tc>
      </w:tr>
      <w:tr w:rsidR="00D05A4B" w:rsidRPr="00AC6514" w14:paraId="07CEB718" w14:textId="77777777">
        <w:trPr>
          <w:trHeight w:val="330"/>
        </w:trPr>
        <w:tc>
          <w:tcPr>
            <w:tcW w:w="1608" w:type="dxa"/>
          </w:tcPr>
          <w:p w14:paraId="002DF259" w14:textId="77777777" w:rsidR="00D05A4B" w:rsidRPr="00AC6514" w:rsidRDefault="00605B8B">
            <w:pPr>
              <w:pStyle w:val="TableParagraph"/>
              <w:spacing w:before="78" w:line="232" w:lineRule="exact"/>
              <w:ind w:left="386" w:right="37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0,8</w:t>
            </w:r>
          </w:p>
        </w:tc>
        <w:tc>
          <w:tcPr>
            <w:tcW w:w="1603" w:type="dxa"/>
          </w:tcPr>
          <w:p w14:paraId="7DB6E2A5" w14:textId="1C35CAC2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6C21DB7C" w14:textId="43BC567A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69EE22E6" w14:textId="7B557956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175</w:t>
            </w:r>
          </w:p>
        </w:tc>
        <w:tc>
          <w:tcPr>
            <w:tcW w:w="1603" w:type="dxa"/>
          </w:tcPr>
          <w:p w14:paraId="6FBDBF52" w14:textId="00FEF24E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175</w:t>
            </w:r>
          </w:p>
        </w:tc>
        <w:tc>
          <w:tcPr>
            <w:tcW w:w="1608" w:type="dxa"/>
          </w:tcPr>
          <w:p w14:paraId="5D61B0F6" w14:textId="20F491B6" w:rsidR="00D05A4B" w:rsidRPr="00AC6514" w:rsidRDefault="00605B8B">
            <w:pPr>
              <w:pStyle w:val="TableParagraph"/>
              <w:spacing w:before="64" w:line="246" w:lineRule="exact"/>
              <w:ind w:left="386" w:right="38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200</w:t>
            </w:r>
          </w:p>
        </w:tc>
      </w:tr>
      <w:tr w:rsidR="00D05A4B" w:rsidRPr="00AC6514" w14:paraId="723EDD57" w14:textId="77777777">
        <w:trPr>
          <w:trHeight w:val="330"/>
        </w:trPr>
        <w:tc>
          <w:tcPr>
            <w:tcW w:w="1608" w:type="dxa"/>
          </w:tcPr>
          <w:p w14:paraId="2052D283" w14:textId="77777777" w:rsidR="00D05A4B" w:rsidRPr="00AC6514" w:rsidRDefault="00605B8B">
            <w:pPr>
              <w:pStyle w:val="TableParagraph"/>
              <w:spacing w:before="78" w:line="232" w:lineRule="exact"/>
              <w:ind w:left="386" w:right="37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1,0</w:t>
            </w:r>
          </w:p>
        </w:tc>
        <w:tc>
          <w:tcPr>
            <w:tcW w:w="1603" w:type="dxa"/>
          </w:tcPr>
          <w:p w14:paraId="2462A74F" w14:textId="08BA03FA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77B9529E" w14:textId="59B9D351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1BA37E32" w14:textId="38866077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175</w:t>
            </w:r>
          </w:p>
        </w:tc>
        <w:tc>
          <w:tcPr>
            <w:tcW w:w="1603" w:type="dxa"/>
          </w:tcPr>
          <w:p w14:paraId="6A2D154F" w14:textId="35ED211D" w:rsidR="00D05A4B" w:rsidRPr="00AC6514" w:rsidRDefault="00605B8B">
            <w:pPr>
              <w:pStyle w:val="TableParagraph"/>
              <w:spacing w:before="64" w:line="246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175</w:t>
            </w:r>
          </w:p>
        </w:tc>
        <w:tc>
          <w:tcPr>
            <w:tcW w:w="1608" w:type="dxa"/>
          </w:tcPr>
          <w:p w14:paraId="5E976D09" w14:textId="04219542" w:rsidR="00D05A4B" w:rsidRPr="00AC6514" w:rsidRDefault="00605B8B">
            <w:pPr>
              <w:pStyle w:val="TableParagraph"/>
              <w:spacing w:before="64" w:line="246" w:lineRule="exact"/>
              <w:ind w:left="386" w:right="38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200</w:t>
            </w:r>
          </w:p>
        </w:tc>
      </w:tr>
      <w:tr w:rsidR="00D05A4B" w:rsidRPr="00AC6514" w14:paraId="1AC9C363" w14:textId="77777777">
        <w:trPr>
          <w:trHeight w:val="335"/>
        </w:trPr>
        <w:tc>
          <w:tcPr>
            <w:tcW w:w="1608" w:type="dxa"/>
          </w:tcPr>
          <w:p w14:paraId="70BE4219" w14:textId="77777777" w:rsidR="00D05A4B" w:rsidRPr="00AC6514" w:rsidRDefault="00605B8B">
            <w:pPr>
              <w:pStyle w:val="TableParagraph"/>
              <w:spacing w:before="78" w:line="237" w:lineRule="exact"/>
              <w:ind w:left="386" w:right="37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1,2</w:t>
            </w:r>
          </w:p>
        </w:tc>
        <w:tc>
          <w:tcPr>
            <w:tcW w:w="1603" w:type="dxa"/>
          </w:tcPr>
          <w:p w14:paraId="4DFA9DB6" w14:textId="0343F2FC" w:rsidR="00D05A4B" w:rsidRPr="00AC6514" w:rsidRDefault="00605B8B">
            <w:pPr>
              <w:pStyle w:val="TableParagraph"/>
              <w:spacing w:before="64" w:line="251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50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228126DC" w14:textId="44269CCD" w:rsidR="00D05A4B" w:rsidRPr="00AC6514" w:rsidRDefault="00605B8B">
            <w:pPr>
              <w:pStyle w:val="TableParagraph"/>
              <w:spacing w:before="64" w:line="251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10"/>
                <w:sz w:val="21"/>
                <w:lang w:val="uk-UA"/>
              </w:rPr>
              <w:t>150</w:t>
            </w:r>
          </w:p>
        </w:tc>
        <w:tc>
          <w:tcPr>
            <w:tcW w:w="1603" w:type="dxa"/>
          </w:tcPr>
          <w:p w14:paraId="4FBC944C" w14:textId="56D38EBA" w:rsidR="00D05A4B" w:rsidRPr="00AC6514" w:rsidRDefault="00605B8B">
            <w:pPr>
              <w:pStyle w:val="TableParagraph"/>
              <w:spacing w:before="64" w:line="251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175</w:t>
            </w:r>
          </w:p>
        </w:tc>
        <w:tc>
          <w:tcPr>
            <w:tcW w:w="1603" w:type="dxa"/>
          </w:tcPr>
          <w:p w14:paraId="1092014D" w14:textId="55A3FA68" w:rsidR="00D05A4B" w:rsidRPr="00AC6514" w:rsidRDefault="00605B8B">
            <w:pPr>
              <w:pStyle w:val="TableParagraph"/>
              <w:spacing w:before="64" w:line="251" w:lineRule="exact"/>
              <w:ind w:left="378" w:right="36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200</w:t>
            </w:r>
          </w:p>
        </w:tc>
        <w:tc>
          <w:tcPr>
            <w:tcW w:w="1608" w:type="dxa"/>
          </w:tcPr>
          <w:p w14:paraId="4C48AAB5" w14:textId="00BFDCE0" w:rsidR="00D05A4B" w:rsidRPr="00AC6514" w:rsidRDefault="00605B8B">
            <w:pPr>
              <w:pStyle w:val="TableParagraph"/>
              <w:spacing w:before="64" w:line="251" w:lineRule="exact"/>
              <w:ind w:left="386" w:right="38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110"/>
                <w:sz w:val="21"/>
                <w:lang w:val="uk-UA"/>
              </w:rPr>
              <w:t>75</w:t>
            </w:r>
            <w:r w:rsidR="00AC6514">
              <w:rPr>
                <w:color w:val="231F20"/>
                <w:spacing w:val="-22"/>
                <w:w w:val="110"/>
                <w:sz w:val="21"/>
                <w:lang w:val="uk-UA"/>
              </w:rPr>
              <w:t xml:space="preserve"> × </w:t>
            </w:r>
            <w:r w:rsidRPr="00AC6514">
              <w:rPr>
                <w:color w:val="231F20"/>
                <w:spacing w:val="-5"/>
                <w:w w:val="105"/>
                <w:sz w:val="21"/>
                <w:lang w:val="uk-UA"/>
              </w:rPr>
              <w:t>200</w:t>
            </w:r>
          </w:p>
        </w:tc>
      </w:tr>
    </w:tbl>
    <w:p w14:paraId="49597A71" w14:textId="77777777" w:rsidR="00D05A4B" w:rsidRPr="00AC6514" w:rsidRDefault="00D05A4B">
      <w:pPr>
        <w:pStyle w:val="a3"/>
        <w:spacing w:before="8"/>
        <w:ind w:left="0"/>
        <w:rPr>
          <w:lang w:val="uk-UA"/>
        </w:rPr>
      </w:pPr>
    </w:p>
    <w:p w14:paraId="08BB13DA" w14:textId="5F104A99" w:rsidR="00D05A4B" w:rsidRPr="00AC6514" w:rsidRDefault="00605B8B">
      <w:pPr>
        <w:pStyle w:val="a4"/>
        <w:numPr>
          <w:ilvl w:val="2"/>
          <w:numId w:val="14"/>
        </w:numPr>
        <w:tabs>
          <w:tab w:val="left" w:pos="1047"/>
        </w:tabs>
        <w:spacing w:line="292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кроквяної системи слід виконувати в</w:t>
      </w:r>
      <w:r w:rsidR="00371EFA">
        <w:rPr>
          <w:color w:val="231F20"/>
          <w:sz w:val="21"/>
          <w:lang w:val="uk-UA"/>
        </w:rPr>
        <w:t>имоги ДБН В.2.6-161 та передба</w:t>
      </w:r>
      <w:r w:rsidRPr="00AC6514">
        <w:rPr>
          <w:color w:val="231F20"/>
          <w:sz w:val="21"/>
          <w:lang w:val="uk-UA"/>
        </w:rPr>
        <w:t>чати наступне:</w:t>
      </w:r>
    </w:p>
    <w:p w14:paraId="0BF53AA9" w14:textId="77777777" w:rsidR="00D05A4B" w:rsidRPr="00AC6514" w:rsidRDefault="00605B8B">
      <w:pPr>
        <w:pStyle w:val="a4"/>
        <w:numPr>
          <w:ilvl w:val="0"/>
          <w:numId w:val="12"/>
        </w:numPr>
        <w:tabs>
          <w:tab w:val="left" w:pos="756"/>
        </w:tabs>
        <w:spacing w:line="227" w:lineRule="exact"/>
        <w:ind w:hanging="24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товщина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усіх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дерев'яних елементів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кроквяної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системи повинна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 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50 </w:t>
      </w:r>
      <w:r w:rsidRPr="00AC6514">
        <w:rPr>
          <w:color w:val="231F20"/>
          <w:spacing w:val="-5"/>
          <w:sz w:val="21"/>
          <w:lang w:val="uk-UA"/>
        </w:rPr>
        <w:t>мм;</w:t>
      </w:r>
    </w:p>
    <w:p w14:paraId="59D81C2A" w14:textId="77777777" w:rsidR="00D05A4B" w:rsidRPr="00AC6514" w:rsidRDefault="00605B8B">
      <w:pPr>
        <w:pStyle w:val="a4"/>
        <w:numPr>
          <w:ilvl w:val="0"/>
          <w:numId w:val="12"/>
        </w:numPr>
        <w:tabs>
          <w:tab w:val="left" w:pos="756"/>
        </w:tabs>
        <w:spacing w:before="39"/>
        <w:ind w:hanging="24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елементи кроквяної системи повинні бути гладко застругані з усіх </w:t>
      </w:r>
      <w:r w:rsidRPr="00AC6514">
        <w:rPr>
          <w:color w:val="231F20"/>
          <w:spacing w:val="-2"/>
          <w:sz w:val="21"/>
          <w:lang w:val="uk-UA"/>
        </w:rPr>
        <w:t>боків;</w:t>
      </w:r>
    </w:p>
    <w:p w14:paraId="52BD6EFE" w14:textId="77777777" w:rsidR="00D05A4B" w:rsidRPr="00AC6514" w:rsidRDefault="00D05A4B">
      <w:pPr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857EA27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6FBEB8E0" w14:textId="77777777" w:rsidR="00D05A4B" w:rsidRPr="00AC6514" w:rsidRDefault="00605B8B">
      <w:pPr>
        <w:pStyle w:val="a4"/>
        <w:numPr>
          <w:ilvl w:val="0"/>
          <w:numId w:val="12"/>
        </w:numPr>
        <w:tabs>
          <w:tab w:val="left" w:pos="756"/>
        </w:tabs>
        <w:spacing w:before="89"/>
        <w:ind w:hanging="24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додавати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замінювати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розраховану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систему;</w:t>
      </w:r>
    </w:p>
    <w:p w14:paraId="02C759FF" w14:textId="77777777" w:rsidR="00D05A4B" w:rsidRPr="00AC6514" w:rsidRDefault="00605B8B">
      <w:pPr>
        <w:pStyle w:val="a4"/>
        <w:numPr>
          <w:ilvl w:val="0"/>
          <w:numId w:val="12"/>
        </w:numPr>
        <w:tabs>
          <w:tab w:val="left" w:pos="783"/>
        </w:tabs>
        <w:spacing w:before="39" w:line="292" w:lineRule="auto"/>
        <w:ind w:left="113"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бажано розташовувати опори для кроквяних ніг (стояків, підкосів) кроквяної системи для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забезпечення симетричності;</w:t>
      </w:r>
    </w:p>
    <w:p w14:paraId="4D918CB1" w14:textId="41223136" w:rsidR="00D05A4B" w:rsidRPr="00371EFA" w:rsidRDefault="00605B8B" w:rsidP="00371EFA">
      <w:pPr>
        <w:pStyle w:val="a4"/>
        <w:numPr>
          <w:ilvl w:val="0"/>
          <w:numId w:val="12"/>
        </w:numPr>
        <w:tabs>
          <w:tab w:val="left" w:pos="851"/>
        </w:tabs>
        <w:spacing w:before="53" w:line="288" w:lineRule="auto"/>
        <w:ind w:left="0" w:firstLine="567"/>
        <w:jc w:val="both"/>
        <w:rPr>
          <w:lang w:val="uk-UA"/>
        </w:rPr>
      </w:pPr>
      <w:r w:rsidRPr="00371EFA">
        <w:rPr>
          <w:color w:val="231F20"/>
          <w:sz w:val="21"/>
          <w:lang w:val="uk-UA"/>
        </w:rPr>
        <w:t>для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захисту</w:t>
      </w:r>
      <w:r w:rsidRPr="00371EFA">
        <w:rPr>
          <w:color w:val="231F20"/>
          <w:spacing w:val="12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крокв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від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вологи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і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гниття</w:t>
      </w:r>
      <w:r w:rsidRPr="00371EFA">
        <w:rPr>
          <w:color w:val="231F20"/>
          <w:spacing w:val="14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в</w:t>
      </w:r>
      <w:r w:rsidRPr="00371EFA">
        <w:rPr>
          <w:color w:val="231F20"/>
          <w:spacing w:val="13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мансардному</w:t>
      </w:r>
      <w:r w:rsidRPr="00371EFA">
        <w:rPr>
          <w:color w:val="231F20"/>
          <w:spacing w:val="12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даху</w:t>
      </w:r>
      <w:r w:rsidRPr="00371EFA">
        <w:rPr>
          <w:color w:val="231F20"/>
          <w:spacing w:val="11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повинні</w:t>
      </w:r>
      <w:r w:rsidRPr="00371EFA">
        <w:rPr>
          <w:color w:val="231F20"/>
          <w:spacing w:val="15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бути</w:t>
      </w:r>
      <w:r w:rsidRPr="00371EFA">
        <w:rPr>
          <w:color w:val="231F20"/>
          <w:spacing w:val="12"/>
          <w:sz w:val="21"/>
          <w:lang w:val="uk-UA"/>
        </w:rPr>
        <w:t xml:space="preserve"> </w:t>
      </w:r>
      <w:r w:rsidRPr="00371EFA">
        <w:rPr>
          <w:color w:val="231F20"/>
          <w:sz w:val="21"/>
          <w:lang w:val="uk-UA"/>
        </w:rPr>
        <w:t>улаштовані</w:t>
      </w:r>
      <w:r w:rsidRPr="00371EFA">
        <w:rPr>
          <w:color w:val="231F20"/>
          <w:spacing w:val="11"/>
          <w:sz w:val="21"/>
          <w:lang w:val="uk-UA"/>
        </w:rPr>
        <w:t xml:space="preserve"> </w:t>
      </w:r>
      <w:r w:rsidRPr="00371EFA">
        <w:rPr>
          <w:color w:val="231F20"/>
          <w:spacing w:val="-2"/>
          <w:sz w:val="21"/>
          <w:lang w:val="uk-UA"/>
        </w:rPr>
        <w:t>венти</w:t>
      </w:r>
      <w:r w:rsidRPr="00371EFA">
        <w:rPr>
          <w:color w:val="231F20"/>
          <w:lang w:val="uk-UA"/>
        </w:rPr>
        <w:t>льовані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зазори,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а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в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горищному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–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забезпечена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вентиляція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горища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за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lang w:val="uk-UA"/>
        </w:rPr>
        <w:t>допомогою</w:t>
      </w:r>
      <w:r w:rsidRPr="00371EFA">
        <w:rPr>
          <w:color w:val="231F20"/>
          <w:spacing w:val="-1"/>
          <w:lang w:val="uk-UA"/>
        </w:rPr>
        <w:t xml:space="preserve"> </w:t>
      </w:r>
      <w:r w:rsidRPr="00371EFA">
        <w:rPr>
          <w:color w:val="231F20"/>
          <w:spacing w:val="-2"/>
          <w:lang w:val="uk-UA"/>
        </w:rPr>
        <w:t>продухів;</w:t>
      </w:r>
    </w:p>
    <w:p w14:paraId="63CF4235" w14:textId="77777777" w:rsidR="00D05A4B" w:rsidRPr="00AC6514" w:rsidRDefault="00605B8B">
      <w:pPr>
        <w:pStyle w:val="a4"/>
        <w:numPr>
          <w:ilvl w:val="0"/>
          <w:numId w:val="12"/>
        </w:numPr>
        <w:tabs>
          <w:tab w:val="left" w:pos="745"/>
        </w:tabs>
        <w:spacing w:before="39" w:line="292" w:lineRule="auto"/>
        <w:ind w:left="113"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мауерлати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інші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частини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кроквяної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системи,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стикаються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кладки,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ізолюють прокладками із рулонних гідроізоляційних матеріалів. Класти крокви прямо на кам'яну стіну не </w:t>
      </w:r>
      <w:r w:rsidRPr="00AC6514">
        <w:rPr>
          <w:color w:val="231F20"/>
          <w:spacing w:val="-2"/>
          <w:sz w:val="21"/>
          <w:lang w:val="uk-UA"/>
        </w:rPr>
        <w:t>можна.</w:t>
      </w:r>
    </w:p>
    <w:p w14:paraId="212BD847" w14:textId="77777777" w:rsidR="00D05A4B" w:rsidRPr="00AC6514" w:rsidRDefault="00605B8B">
      <w:pPr>
        <w:pStyle w:val="a3"/>
        <w:spacing w:line="228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разі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використання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деревини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вологістю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18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масою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монтажі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кроквяної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системи</w:t>
      </w:r>
    </w:p>
    <w:p w14:paraId="2A14DA49" w14:textId="77777777" w:rsidR="00D05A4B" w:rsidRPr="00AC6514" w:rsidRDefault="00605B8B">
      <w:pPr>
        <w:pStyle w:val="a3"/>
        <w:spacing w:before="53"/>
        <w:jc w:val="both"/>
        <w:rPr>
          <w:lang w:val="uk-UA"/>
        </w:rPr>
      </w:pPr>
      <w:r w:rsidRPr="00AC6514">
        <w:rPr>
          <w:color w:val="231F20"/>
          <w:lang w:val="uk-UA"/>
        </w:rPr>
        <w:t>з'єднання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елементів слід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виконувати тільки 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болтах.</w:t>
      </w:r>
    </w:p>
    <w:p w14:paraId="7D06E8B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58"/>
        </w:tabs>
        <w:spacing w:before="10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 системах з висячими кроквами слід з'єднувати крокви, що утворюють скат, вітровою дошкою. У зв'язку з низькою міцністю не рекомендовано для улаштування кроквяної системи будівель використовувати деревину бука, ясеня, тополі.</w:t>
      </w:r>
    </w:p>
    <w:p w14:paraId="0D1B08FB" w14:textId="77777777" w:rsidR="00D05A4B" w:rsidRPr="00AC6514" w:rsidRDefault="00605B8B">
      <w:pPr>
        <w:pStyle w:val="a3"/>
        <w:spacing w:line="292" w:lineRule="auto"/>
        <w:ind w:right="107" w:firstLine="440"/>
        <w:rPr>
          <w:lang w:val="uk-UA"/>
        </w:rPr>
      </w:pPr>
      <w:r w:rsidRPr="00AC6514">
        <w:rPr>
          <w:color w:val="231F20"/>
          <w:lang w:val="uk-UA"/>
        </w:rPr>
        <w:t>Залежно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матеріалу</w:t>
      </w:r>
      <w:r w:rsidRPr="00AC6514">
        <w:rPr>
          <w:color w:val="231F20"/>
          <w:spacing w:val="-18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розмірів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визначати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відстань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між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латами,</w:t>
      </w:r>
      <w:r w:rsidRPr="00AC6514">
        <w:rPr>
          <w:color w:val="231F20"/>
          <w:spacing w:val="-17"/>
          <w:lang w:val="uk-UA"/>
        </w:rPr>
        <w:t xml:space="preserve"> </w:t>
      </w:r>
      <w:r w:rsidRPr="00AC6514">
        <w:rPr>
          <w:color w:val="231F20"/>
          <w:lang w:val="uk-UA"/>
        </w:rPr>
        <w:t>що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прибивають до крокв, для подальшого кріплення до них покрівельного покриття.</w:t>
      </w:r>
    </w:p>
    <w:p w14:paraId="61343DC1" w14:textId="77777777" w:rsidR="00D05A4B" w:rsidRPr="00AC6514" w:rsidRDefault="00605B8B">
      <w:pPr>
        <w:pStyle w:val="a3"/>
        <w:spacing w:line="227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Настил</w:t>
      </w:r>
      <w:r w:rsidRPr="00AC6514">
        <w:rPr>
          <w:color w:val="231F20"/>
          <w:spacing w:val="6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дощок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по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кроквах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9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7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покрівель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8"/>
          <w:lang w:val="uk-UA"/>
        </w:rPr>
        <w:t xml:space="preserve"> </w:t>
      </w:r>
      <w:r w:rsidRPr="00AC6514">
        <w:rPr>
          <w:color w:val="231F20"/>
          <w:lang w:val="uk-UA"/>
        </w:rPr>
        <w:t>плоскоелементним</w:t>
      </w:r>
      <w:r w:rsidRPr="00AC6514">
        <w:rPr>
          <w:color w:val="231F20"/>
          <w:spacing w:val="7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покрівель-</w:t>
      </w:r>
    </w:p>
    <w:p w14:paraId="2C31F446" w14:textId="77777777" w:rsidR="00D05A4B" w:rsidRPr="00AC6514" w:rsidRDefault="00605B8B">
      <w:pPr>
        <w:pStyle w:val="a3"/>
        <w:spacing w:before="53"/>
        <w:rPr>
          <w:lang w:val="uk-UA"/>
        </w:rPr>
      </w:pPr>
      <w:r w:rsidRPr="00AC6514">
        <w:rPr>
          <w:color w:val="231F20"/>
          <w:lang w:val="uk-UA"/>
        </w:rPr>
        <w:t xml:space="preserve">ним покриттям (бітумна черепиця, металеві листи </w:t>
      </w:r>
      <w:r w:rsidRPr="00AC6514">
        <w:rPr>
          <w:color w:val="231F20"/>
          <w:spacing w:val="-2"/>
          <w:lang w:val="uk-UA"/>
        </w:rPr>
        <w:t>тощо).</w:t>
      </w:r>
    </w:p>
    <w:p w14:paraId="1374EF22" w14:textId="77777777" w:rsidR="00D05A4B" w:rsidRPr="00AC6514" w:rsidRDefault="00605B8B">
      <w:pPr>
        <w:pStyle w:val="a3"/>
        <w:spacing w:before="38" w:line="292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Для влаштування лат необхідно використовувати дошки товщиною не менше 24 мм та шири- ною не більше 100 мм.</w:t>
      </w:r>
    </w:p>
    <w:p w14:paraId="0806ACB1" w14:textId="77777777" w:rsidR="00D05A4B" w:rsidRPr="00AC6514" w:rsidRDefault="00605B8B">
      <w:pPr>
        <w:pStyle w:val="a3"/>
        <w:spacing w:line="227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Відстань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між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ними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повинна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10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покрівель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бітумної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черепиці.</w:t>
      </w:r>
    </w:p>
    <w:p w14:paraId="031BC4C4" w14:textId="77777777" w:rsidR="00D05A4B" w:rsidRPr="00AC6514" w:rsidRDefault="00605B8B">
      <w:pPr>
        <w:pStyle w:val="a3"/>
        <w:spacing w:before="39" w:line="292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З'єднання трьох і більше елементів кроквяної системи слід здійснювати тільки за допомогою металевих накладок з протикорозійним покриттям.</w:t>
      </w:r>
    </w:p>
    <w:p w14:paraId="5B584B19" w14:textId="77777777" w:rsidR="00D05A4B" w:rsidRPr="00AC6514" w:rsidRDefault="00605B8B">
      <w:pPr>
        <w:pStyle w:val="a3"/>
        <w:spacing w:line="227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Мауерлат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обов'язковому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порядку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кріплять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стін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будівлі.</w:t>
      </w:r>
    </w:p>
    <w:p w14:paraId="6545EB41" w14:textId="021088C9" w:rsidR="00D05A4B" w:rsidRPr="00AC6514" w:rsidRDefault="00605B8B">
      <w:pPr>
        <w:pStyle w:val="a4"/>
        <w:numPr>
          <w:ilvl w:val="2"/>
          <w:numId w:val="14"/>
        </w:numPr>
        <w:tabs>
          <w:tab w:val="left" w:pos="1031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кроквяної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горищного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створення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371EFA">
        <w:rPr>
          <w:color w:val="231F20"/>
          <w:sz w:val="21"/>
          <w:lang w:val="uk-UA"/>
        </w:rPr>
        <w:t>кроквя</w:t>
      </w:r>
      <w:r w:rsidRPr="00AC6514">
        <w:rPr>
          <w:color w:val="231F20"/>
          <w:sz w:val="21"/>
          <w:lang w:val="uk-UA"/>
        </w:rPr>
        <w:t>них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блоків,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рамних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опор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тощо.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розрахунковій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схемі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роботи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 повинні бути виключені фактори, що впливають на зниження надійності роботи системи. Конструкція основи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 має забезпечувати надійність кріплення усіх елементів даху, передбачати застосування фіксованих опорних частин,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поздовжніх та поперечних зв'язків.</w:t>
      </w:r>
    </w:p>
    <w:p w14:paraId="465F000B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02"/>
        <w:ind w:left="860" w:hanging="351"/>
        <w:jc w:val="both"/>
        <w:rPr>
          <w:lang w:val="uk-UA"/>
        </w:rPr>
      </w:pPr>
      <w:bookmarkStart w:id="14" w:name="_TOC_250028"/>
      <w:r w:rsidRPr="00AC6514">
        <w:rPr>
          <w:color w:val="231F20"/>
          <w:lang w:val="uk-UA"/>
        </w:rPr>
        <w:t xml:space="preserve">Мансардний </w:t>
      </w:r>
      <w:bookmarkEnd w:id="14"/>
      <w:r w:rsidRPr="00AC6514">
        <w:rPr>
          <w:color w:val="231F20"/>
          <w:spacing w:val="-5"/>
          <w:lang w:val="uk-UA"/>
        </w:rPr>
        <w:t>дах</w:t>
      </w:r>
    </w:p>
    <w:p w14:paraId="45918142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106" w:line="278" w:lineRule="auto"/>
        <w:ind w:left="510" w:right="562" w:firstLine="0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мансардного даху слід передбачати утеплення скатної покрівлі. Конструкцію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утепленого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(без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елементів)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наступною:</w:t>
      </w:r>
    </w:p>
    <w:p w14:paraId="7A18A3F4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покрівельний </w:t>
      </w:r>
      <w:r w:rsidRPr="00AC6514">
        <w:rPr>
          <w:color w:val="231F20"/>
          <w:spacing w:val="-2"/>
          <w:sz w:val="21"/>
          <w:lang w:val="uk-UA"/>
        </w:rPr>
        <w:t>матеріал;</w:t>
      </w:r>
    </w:p>
    <w:p w14:paraId="1E56C5D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5"/>
        </w:tabs>
        <w:spacing w:before="38" w:line="292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повітряний</w:t>
      </w:r>
      <w:r w:rsidRPr="00AC6514">
        <w:rPr>
          <w:color w:val="231F20"/>
          <w:spacing w:val="3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прошарок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куті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нахилу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ската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3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20°,</w:t>
      </w:r>
      <w:r w:rsidRPr="00AC6514">
        <w:rPr>
          <w:color w:val="231F20"/>
          <w:spacing w:val="3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 зменшенні кута нахилу товщина повітряного прошарку – не менше 80 мм;</w:t>
      </w:r>
    </w:p>
    <w:p w14:paraId="01EFDEA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27" w:lineRule="exact"/>
        <w:ind w:left="685" w:hanging="17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дифузійна </w:t>
      </w:r>
      <w:r w:rsidRPr="00AC6514">
        <w:rPr>
          <w:color w:val="231F20"/>
          <w:spacing w:val="-2"/>
          <w:sz w:val="21"/>
          <w:lang w:val="uk-UA"/>
        </w:rPr>
        <w:t>плівка;</w:t>
      </w:r>
    </w:p>
    <w:p w14:paraId="6A3CC26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6"/>
        <w:jc w:val="left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утеплювач;</w:t>
      </w:r>
    </w:p>
    <w:p w14:paraId="37FB6D5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паробар'єр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пропускною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здатністю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30</w:t>
      </w:r>
      <w:r w:rsidRPr="00AC6514">
        <w:rPr>
          <w:color w:val="231F20"/>
          <w:spacing w:val="-2"/>
          <w:sz w:val="21"/>
          <w:lang w:val="uk-UA"/>
        </w:rPr>
        <w:t xml:space="preserve"> мг/м</w:t>
      </w:r>
      <w:r w:rsidRPr="00AC6514">
        <w:rPr>
          <w:color w:val="231F20"/>
          <w:spacing w:val="-2"/>
          <w:sz w:val="21"/>
          <w:vertAlign w:val="superscript"/>
          <w:lang w:val="uk-UA"/>
        </w:rPr>
        <w:t>2</w:t>
      </w:r>
      <w:r w:rsidRPr="00AC6514">
        <w:rPr>
          <w:color w:val="231F20"/>
          <w:spacing w:val="-2"/>
          <w:sz w:val="21"/>
          <w:lang w:val="uk-UA"/>
        </w:rPr>
        <w:t>/добу.</w:t>
      </w:r>
    </w:p>
    <w:p w14:paraId="439EBE15" w14:textId="77777777" w:rsidR="00D05A4B" w:rsidRPr="00AC6514" w:rsidRDefault="00605B8B">
      <w:pPr>
        <w:pStyle w:val="a3"/>
        <w:spacing w:before="3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При проектуванні мансардного даху слід передбачати такі </w:t>
      </w:r>
      <w:r w:rsidRPr="00AC6514">
        <w:rPr>
          <w:color w:val="231F20"/>
          <w:spacing w:val="-2"/>
          <w:lang w:val="uk-UA"/>
        </w:rPr>
        <w:t>обмеження:</w:t>
      </w:r>
    </w:p>
    <w:p w14:paraId="3BEF01C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7"/>
        </w:tabs>
        <w:spacing w:before="39" w:line="292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заборонено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плівки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гідробар'єра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паробар'єра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вертикальними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рядами</w:t>
      </w:r>
      <w:r w:rsidRPr="00AC6514">
        <w:rPr>
          <w:color w:val="231F20"/>
          <w:spacing w:val="4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(тільки горизонтальне розташування полотнищ);</w:t>
      </w:r>
    </w:p>
    <w:p w14:paraId="5B24C49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27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заборонено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міняти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плівки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паробар'єра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гідробар'єра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місцями;</w:t>
      </w:r>
    </w:p>
    <w:p w14:paraId="2C972B74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заборонено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немодифікованої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поліетиленової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плівки;</w:t>
      </w:r>
    </w:p>
    <w:p w14:paraId="3E6ABD0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71"/>
        </w:tabs>
        <w:spacing w:before="39" w:line="292" w:lineRule="auto"/>
        <w:ind w:right="114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заборонено</w:t>
      </w:r>
      <w:r w:rsidRPr="00AC6514">
        <w:rPr>
          <w:color w:val="231F20"/>
          <w:spacing w:val="-1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укладати</w:t>
      </w:r>
      <w:r w:rsidRPr="00AC6514">
        <w:rPr>
          <w:color w:val="231F20"/>
          <w:spacing w:val="-1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утеплювач</w:t>
      </w:r>
      <w:r w:rsidRPr="00AC6514">
        <w:rPr>
          <w:color w:val="231F20"/>
          <w:spacing w:val="-1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зазорами</w:t>
      </w:r>
      <w:r w:rsidRPr="00AC6514">
        <w:rPr>
          <w:color w:val="231F20"/>
          <w:spacing w:val="-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пропусками,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порушують</w:t>
      </w:r>
      <w:r w:rsidRPr="00AC6514">
        <w:rPr>
          <w:color w:val="231F20"/>
          <w:spacing w:val="-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замкнутий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тепловий контур даху.</w:t>
      </w:r>
    </w:p>
    <w:p w14:paraId="35A556AF" w14:textId="30E25DE8" w:rsidR="00D05A4B" w:rsidRPr="00AC6514" w:rsidRDefault="00605B8B" w:rsidP="00371EFA">
      <w:pPr>
        <w:pStyle w:val="a3"/>
        <w:spacing w:line="288" w:lineRule="auto"/>
        <w:ind w:left="0" w:firstLine="425"/>
        <w:rPr>
          <w:lang w:val="uk-UA"/>
        </w:rPr>
      </w:pP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25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26"/>
          <w:lang w:val="uk-UA"/>
        </w:rPr>
        <w:t xml:space="preserve"> </w:t>
      </w:r>
      <w:r w:rsidRPr="00AC6514">
        <w:rPr>
          <w:color w:val="231F20"/>
          <w:lang w:val="uk-UA"/>
        </w:rPr>
        <w:t>скріплення</w:t>
      </w:r>
      <w:r w:rsidRPr="00AC6514">
        <w:rPr>
          <w:color w:val="231F20"/>
          <w:spacing w:val="31"/>
          <w:lang w:val="uk-UA"/>
        </w:rPr>
        <w:t xml:space="preserve"> </w:t>
      </w:r>
      <w:r w:rsidRPr="00AC6514">
        <w:rPr>
          <w:color w:val="231F20"/>
          <w:lang w:val="uk-UA"/>
        </w:rPr>
        <w:t>країв</w:t>
      </w:r>
      <w:r w:rsidRPr="00AC6514">
        <w:rPr>
          <w:color w:val="231F20"/>
          <w:spacing w:val="26"/>
          <w:lang w:val="uk-UA"/>
        </w:rPr>
        <w:t xml:space="preserve"> </w:t>
      </w:r>
      <w:r w:rsidRPr="00AC6514">
        <w:rPr>
          <w:color w:val="231F20"/>
          <w:lang w:val="uk-UA"/>
        </w:rPr>
        <w:t>покладених</w:t>
      </w:r>
      <w:r w:rsidRPr="00AC6514">
        <w:rPr>
          <w:color w:val="231F20"/>
          <w:spacing w:val="28"/>
          <w:lang w:val="uk-UA"/>
        </w:rPr>
        <w:t xml:space="preserve"> </w:t>
      </w:r>
      <w:r w:rsidRPr="00AC6514">
        <w:rPr>
          <w:color w:val="231F20"/>
          <w:lang w:val="uk-UA"/>
        </w:rPr>
        <w:t>плівок</w:t>
      </w:r>
      <w:r w:rsidRPr="00AC6514">
        <w:rPr>
          <w:color w:val="231F20"/>
          <w:spacing w:val="29"/>
          <w:lang w:val="uk-UA"/>
        </w:rPr>
        <w:t xml:space="preserve"> </w:t>
      </w:r>
      <w:r w:rsidRPr="00AC6514">
        <w:rPr>
          <w:color w:val="231F20"/>
          <w:lang w:val="uk-UA"/>
        </w:rPr>
        <w:t>гідробар'єра</w:t>
      </w:r>
      <w:r w:rsidRPr="00AC6514">
        <w:rPr>
          <w:color w:val="231F20"/>
          <w:spacing w:val="28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28"/>
          <w:lang w:val="uk-UA"/>
        </w:rPr>
        <w:t xml:space="preserve"> </w:t>
      </w:r>
      <w:r w:rsidRPr="00AC6514">
        <w:rPr>
          <w:color w:val="231F20"/>
          <w:lang w:val="uk-UA"/>
        </w:rPr>
        <w:t>паробар'єра</w:t>
      </w:r>
      <w:r w:rsidRPr="00AC6514">
        <w:rPr>
          <w:color w:val="231F20"/>
          <w:spacing w:val="28"/>
          <w:lang w:val="uk-UA"/>
        </w:rPr>
        <w:t xml:space="preserve"> </w:t>
      </w:r>
      <w:r w:rsidR="00371EFA">
        <w:rPr>
          <w:color w:val="231F20"/>
          <w:spacing w:val="-4"/>
          <w:lang w:val="uk-UA"/>
        </w:rPr>
        <w:t>спе</w:t>
      </w:r>
      <w:r w:rsidRPr="00AC6514">
        <w:rPr>
          <w:color w:val="231F20"/>
          <w:lang w:val="uk-UA"/>
        </w:rPr>
        <w:t xml:space="preserve">ціальною клейкою стрічкою (застосування скотча </w:t>
      </w:r>
      <w:r w:rsidRPr="00AC6514">
        <w:rPr>
          <w:color w:val="231F20"/>
          <w:spacing w:val="-2"/>
          <w:lang w:val="uk-UA"/>
        </w:rPr>
        <w:t>заборонено).</w:t>
      </w:r>
    </w:p>
    <w:p w14:paraId="22FB4966" w14:textId="77777777" w:rsidR="00D05A4B" w:rsidRPr="00AC6514" w:rsidRDefault="00605B8B">
      <w:pPr>
        <w:pStyle w:val="a3"/>
        <w:spacing w:before="39"/>
        <w:ind w:left="509"/>
        <w:rPr>
          <w:lang w:val="uk-UA"/>
        </w:rPr>
      </w:pPr>
      <w:r w:rsidRPr="00AC6514">
        <w:rPr>
          <w:color w:val="231F20"/>
          <w:lang w:val="uk-UA"/>
        </w:rPr>
        <w:t>Напусток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полотнищ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паробар'єра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гідробар'єра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100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мм.</w:t>
      </w:r>
    </w:p>
    <w:p w14:paraId="1D3B8F05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4"/>
        </w:tabs>
        <w:spacing w:before="105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Розміри отвору для встановлення мансардних вікон або вилазів на покрівлю повинні не менше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ніж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см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перевищувати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самого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вікна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вилазу.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Гідроізоляційний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фартух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(оклад)</w:t>
      </w:r>
    </w:p>
    <w:p w14:paraId="10EA78CD" w14:textId="77777777" w:rsidR="00D05A4B" w:rsidRPr="00AC6514" w:rsidRDefault="00D05A4B">
      <w:pPr>
        <w:spacing w:line="278" w:lineRule="auto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0E291CFA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5A4967C1" w14:textId="77777777" w:rsidR="00D05A4B" w:rsidRPr="00AC6514" w:rsidRDefault="00605B8B">
      <w:pPr>
        <w:pStyle w:val="a3"/>
        <w:spacing w:before="89" w:line="278" w:lineRule="auto"/>
        <w:ind w:right="111"/>
        <w:jc w:val="both"/>
        <w:rPr>
          <w:lang w:val="uk-UA"/>
        </w:rPr>
      </w:pPr>
      <w:r w:rsidRPr="00AC6514">
        <w:rPr>
          <w:color w:val="231F20"/>
          <w:lang w:val="uk-UA"/>
        </w:rPr>
        <w:t>мансардного вікна шириною не менше 150 мм повинен бути встановлений так: під покрівельний матеріал – зверху, на покрівельний матеріал по боках та знизу. Розміри мансардних вікон слід визначати згідно з умовами освітлення внутрішнього простору. При ухилах покрівлі, менших 15°, слід передбачати використання спеціального ширшого окладу.</w:t>
      </w:r>
    </w:p>
    <w:p w14:paraId="4D1E3526" w14:textId="77777777" w:rsidR="00D05A4B" w:rsidRPr="00AC6514" w:rsidRDefault="00605B8B">
      <w:pPr>
        <w:pStyle w:val="a3"/>
        <w:spacing w:before="60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У конструкції рами мансардного вікна повинна бути передбачена дренажна канавка для від- ведення вологи.</w:t>
      </w:r>
    </w:p>
    <w:p w14:paraId="1AE9CB1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4"/>
        </w:tabs>
        <w:spacing w:before="67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Допускається замість мансардного вікна застосовувати пристрій "світловий тунель" за умови вирішення питання додаткової вентиляції.</w:t>
      </w:r>
    </w:p>
    <w:p w14:paraId="16204A55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72"/>
        <w:ind w:left="860" w:hanging="352"/>
        <w:rPr>
          <w:lang w:val="uk-UA"/>
        </w:rPr>
      </w:pPr>
      <w:bookmarkStart w:id="15" w:name="_TOC_250027"/>
      <w:r w:rsidRPr="00AC6514">
        <w:rPr>
          <w:color w:val="231F20"/>
          <w:lang w:val="uk-UA"/>
        </w:rPr>
        <w:t xml:space="preserve">Просторове тонкостінне та пневматичне </w:t>
      </w:r>
      <w:bookmarkEnd w:id="15"/>
      <w:r w:rsidRPr="00AC6514">
        <w:rPr>
          <w:color w:val="231F20"/>
          <w:spacing w:val="-2"/>
          <w:lang w:val="uk-UA"/>
        </w:rPr>
        <w:t>покриття</w:t>
      </w:r>
    </w:p>
    <w:p w14:paraId="6FD05BB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8"/>
        </w:tabs>
        <w:spacing w:before="106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2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виборі конструкції просторового покриття</w:t>
      </w:r>
      <w:r w:rsidRPr="00AC6514">
        <w:rPr>
          <w:color w:val="231F20"/>
          <w:spacing w:val="2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повинно</w:t>
      </w:r>
      <w:r w:rsidRPr="00AC6514">
        <w:rPr>
          <w:color w:val="231F20"/>
          <w:spacing w:val="2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 забезпечено гарантоване водовідведення з поверхні об'єкта.</w:t>
      </w:r>
    </w:p>
    <w:p w14:paraId="275B8E91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Бетонний цоколь по периметру об'єкта повинен бути гідроізольований на висоту не менше 700 мм, вимощення навколо об'єкта повинно бути передбачено шириною не менше 1500 мм, по зовнішньому краю вимощення – водовідвідний канал.</w:t>
      </w:r>
    </w:p>
    <w:p w14:paraId="7E7919B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7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При проектуванні просторових покриттів має бути </w:t>
      </w:r>
      <w:r w:rsidRPr="00AC6514">
        <w:rPr>
          <w:color w:val="231F20"/>
          <w:spacing w:val="-2"/>
          <w:sz w:val="21"/>
          <w:lang w:val="uk-UA"/>
        </w:rPr>
        <w:t>передбачено:</w:t>
      </w:r>
    </w:p>
    <w:p w14:paraId="06DCF89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78"/>
        </w:tabs>
        <w:spacing w:before="38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гідрозахисту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внутрішнього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кільця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оболонки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радіальною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вантовою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мережею,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працює на розтяг, застосування покрівельних матеріалів з відносним подовженням не менше 150 %;</w:t>
      </w:r>
    </w:p>
    <w:p w14:paraId="6639BB2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7"/>
        </w:tabs>
        <w:spacing w:line="278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пропуску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інженерних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комунікацій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через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поверхню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збірної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оболонки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збірної панель-оболонки комунікаційного типу (з наскрізними отворами). Пробивати отвори для пропуску комунікацій "за місцем" в монолітних або збірних просторових покриттях заборонено;</w:t>
      </w:r>
    </w:p>
    <w:p w14:paraId="4FCDC28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мінімальну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залізобетонного просторового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30 </w:t>
      </w:r>
      <w:r w:rsidRPr="00AC6514">
        <w:rPr>
          <w:color w:val="231F20"/>
          <w:spacing w:val="-5"/>
          <w:sz w:val="21"/>
          <w:lang w:val="uk-UA"/>
        </w:rPr>
        <w:t>мм;</w:t>
      </w:r>
    </w:p>
    <w:p w14:paraId="23AB819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6"/>
        </w:tabs>
        <w:spacing w:before="38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розпір склепінь повинен бути сприйнятий затяжками із сталі і залізобетону, поперечними стінами, рамами,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контрфорсами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фундаментами.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Гідрозахист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їх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матеріалів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відносним подовженням не менше 150 %.</w:t>
      </w:r>
    </w:p>
    <w:p w14:paraId="0597569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1"/>
        </w:tabs>
        <w:spacing w:before="67" w:line="278" w:lineRule="auto"/>
        <w:ind w:right="114" w:firstLine="396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При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проектуванні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просторових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дахів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слід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враховувати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вологий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тепловий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режим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покриття. </w:t>
      </w:r>
      <w:r w:rsidRPr="00AC6514">
        <w:rPr>
          <w:color w:val="231F20"/>
          <w:sz w:val="21"/>
          <w:lang w:val="uk-UA"/>
        </w:rPr>
        <w:t>Повинні бути відсутні:</w:t>
      </w:r>
    </w:p>
    <w:p w14:paraId="19E0FB4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3"/>
        </w:tabs>
        <w:spacing w:line="278" w:lineRule="auto"/>
        <w:ind w:right="108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явища конденсату на конструкціях, в тому числі і як результат наявності температурних </w:t>
      </w:r>
      <w:r w:rsidRPr="00AC6514">
        <w:rPr>
          <w:color w:val="231F20"/>
          <w:spacing w:val="-2"/>
          <w:sz w:val="21"/>
          <w:lang w:val="uk-UA"/>
        </w:rPr>
        <w:t>мостів;</w:t>
      </w:r>
    </w:p>
    <w:p w14:paraId="67149D4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2"/>
        </w:tabs>
        <w:spacing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місця накопичення вологи над і під покрівельним матеріалом, на внутрішніх конструктивних елементах покриття.</w:t>
      </w:r>
    </w:p>
    <w:p w14:paraId="1CE24F0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7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 пневматичних конструкцій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 слід 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допускати:</w:t>
      </w:r>
    </w:p>
    <w:p w14:paraId="30FEE67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4"/>
        </w:tabs>
        <w:spacing w:before="38" w:line="278" w:lineRule="auto"/>
        <w:ind w:right="108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накопичення рідких опадів при найменшому зменшенні тиску під оболонкою і подальшому прогресуючому збільшенні "блюдця" з рідких опадів;</w:t>
      </w:r>
    </w:p>
    <w:p w14:paraId="3DDCF13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5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скупчення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конденсату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тканинними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оболонками,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конденсат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4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відведений спеціальними конденсатовідводами.</w:t>
      </w:r>
    </w:p>
    <w:p w14:paraId="601DF64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передчасного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руйнування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тканинного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районі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швів.</w:t>
      </w:r>
    </w:p>
    <w:p w14:paraId="787F2B28" w14:textId="77777777" w:rsidR="00D05A4B" w:rsidRPr="00AC6514" w:rsidRDefault="00605B8B">
      <w:pPr>
        <w:pStyle w:val="a3"/>
        <w:spacing w:before="38"/>
        <w:ind w:left="509"/>
        <w:rPr>
          <w:lang w:val="uk-UA"/>
        </w:rPr>
      </w:pPr>
      <w:r w:rsidRPr="00AC6514">
        <w:rPr>
          <w:color w:val="231F20"/>
          <w:lang w:val="uk-UA"/>
        </w:rPr>
        <w:t xml:space="preserve">При проектуванні пневматичних конструкцій покриття слід </w:t>
      </w:r>
      <w:r w:rsidRPr="00AC6514">
        <w:rPr>
          <w:color w:val="231F20"/>
          <w:spacing w:val="-2"/>
          <w:lang w:val="uk-UA"/>
        </w:rPr>
        <w:t>передбачати:</w:t>
      </w:r>
    </w:p>
    <w:p w14:paraId="41A7A46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додаткове джерело живлення </w:t>
      </w:r>
      <w:r w:rsidRPr="00AC6514">
        <w:rPr>
          <w:color w:val="231F20"/>
          <w:spacing w:val="-2"/>
          <w:sz w:val="21"/>
          <w:lang w:val="uk-UA"/>
        </w:rPr>
        <w:t>вентиляторів;</w:t>
      </w:r>
    </w:p>
    <w:p w14:paraId="575ADB7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резервний </w:t>
      </w:r>
      <w:r w:rsidRPr="00AC6514">
        <w:rPr>
          <w:color w:val="231F20"/>
          <w:spacing w:val="-2"/>
          <w:sz w:val="21"/>
          <w:lang w:val="uk-UA"/>
        </w:rPr>
        <w:t>вентилятор;</w:t>
      </w:r>
    </w:p>
    <w:p w14:paraId="53A201C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прибирання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снігу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допомогою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"снігового"</w:t>
      </w:r>
      <w:r w:rsidRPr="00AC6514">
        <w:rPr>
          <w:color w:val="231F20"/>
          <w:spacing w:val="-2"/>
          <w:sz w:val="21"/>
          <w:lang w:val="uk-UA"/>
        </w:rPr>
        <w:t xml:space="preserve"> каната;</w:t>
      </w:r>
    </w:p>
    <w:p w14:paraId="092A125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прибирання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снігу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допомогою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підвищення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температури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покриття;</w:t>
      </w:r>
    </w:p>
    <w:p w14:paraId="2E0D990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77"/>
        </w:tabs>
        <w:spacing w:before="39"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гідрозахист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опорного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кільця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покрівельними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матеріалами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відносним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подовженням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 150 %.</w:t>
      </w:r>
    </w:p>
    <w:p w14:paraId="5AB44EB9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73"/>
        <w:ind w:left="860" w:hanging="352"/>
        <w:jc w:val="both"/>
        <w:rPr>
          <w:lang w:val="uk-UA"/>
        </w:rPr>
      </w:pPr>
      <w:bookmarkStart w:id="16" w:name="_TOC_250026"/>
      <w:r w:rsidRPr="00AC6514">
        <w:rPr>
          <w:color w:val="231F20"/>
          <w:lang w:val="uk-UA"/>
        </w:rPr>
        <w:t xml:space="preserve">Індустріальний безрулонний лотковий </w:t>
      </w:r>
      <w:bookmarkEnd w:id="16"/>
      <w:r w:rsidRPr="00AC6514">
        <w:rPr>
          <w:color w:val="231F20"/>
          <w:spacing w:val="-5"/>
          <w:lang w:val="uk-UA"/>
        </w:rPr>
        <w:t>дах</w:t>
      </w:r>
    </w:p>
    <w:p w14:paraId="523CFD5A" w14:textId="61D9A86F" w:rsidR="00D05A4B" w:rsidRPr="00AC6514" w:rsidRDefault="00605B8B">
      <w:pPr>
        <w:pStyle w:val="a4"/>
        <w:numPr>
          <w:ilvl w:val="2"/>
          <w:numId w:val="14"/>
        </w:numPr>
        <w:tabs>
          <w:tab w:val="left" w:pos="1050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дахів з відкритим горищем слід передбачати, що вентиляційні потоки зовнішнього повітря, які після змішування з теплим повітрям, що</w:t>
      </w:r>
      <w:r w:rsidR="00371EFA">
        <w:rPr>
          <w:color w:val="231F20"/>
          <w:sz w:val="21"/>
          <w:lang w:val="uk-UA"/>
        </w:rPr>
        <w:t xml:space="preserve"> надходить з дифузорів, видаля</w:t>
      </w:r>
      <w:r w:rsidRPr="00AC6514">
        <w:rPr>
          <w:color w:val="231F20"/>
          <w:sz w:val="21"/>
          <w:lang w:val="uk-UA"/>
        </w:rPr>
        <w:t>ються через витяжну шахту, спільну для секції будинку.</w:t>
      </w:r>
    </w:p>
    <w:p w14:paraId="08D03FFD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38337BAB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2A1C0FC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3"/>
        </w:tabs>
        <w:spacing w:before="91" w:line="278" w:lineRule="auto"/>
        <w:ind w:right="112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дахів з теплим горищем слід враховувати перепад статичного тиску повітря, що утворюється за рахунок припливу в горищний простір теплого повітря з дифузорів і видалення його через витяжну шахту, спільну для секції чи відсіку будинку.</w:t>
      </w:r>
    </w:p>
    <w:p w14:paraId="1196627F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виборі конструкцій і проектуванні індустріальних безрулонних дахів додатково необхідно керуватись вимогами ДСТУ-Н Б В.2.6-213.</w:t>
      </w:r>
    </w:p>
    <w:p w14:paraId="514D58C2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72"/>
        <w:ind w:left="860" w:hanging="352"/>
        <w:jc w:val="both"/>
        <w:rPr>
          <w:lang w:val="uk-UA"/>
        </w:rPr>
      </w:pPr>
      <w:bookmarkStart w:id="17" w:name="_TOC_250025"/>
      <w:r w:rsidRPr="00AC6514">
        <w:rPr>
          <w:color w:val="231F20"/>
          <w:lang w:val="uk-UA"/>
        </w:rPr>
        <w:t xml:space="preserve">Мобільне </w:t>
      </w:r>
      <w:bookmarkEnd w:id="17"/>
      <w:r w:rsidRPr="00AC6514">
        <w:rPr>
          <w:color w:val="231F20"/>
          <w:spacing w:val="-2"/>
          <w:lang w:val="uk-UA"/>
        </w:rPr>
        <w:t>покриття</w:t>
      </w:r>
    </w:p>
    <w:p w14:paraId="1F52F447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106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При проектуванні мобільного покриття повинно бути </w:t>
      </w:r>
      <w:r w:rsidRPr="00AC6514">
        <w:rPr>
          <w:color w:val="231F20"/>
          <w:spacing w:val="-2"/>
          <w:sz w:val="21"/>
          <w:lang w:val="uk-UA"/>
        </w:rPr>
        <w:t>передбачено:</w:t>
      </w:r>
    </w:p>
    <w:p w14:paraId="4C720D8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4"/>
        </w:tabs>
        <w:spacing w:before="38"/>
        <w:ind w:left="743" w:hanging="17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застосовані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модульні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належати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однієї</w:t>
      </w:r>
      <w:r w:rsidRPr="00AC6514">
        <w:rPr>
          <w:color w:val="231F20"/>
          <w:spacing w:val="-2"/>
          <w:sz w:val="21"/>
          <w:lang w:val="uk-UA"/>
        </w:rPr>
        <w:t xml:space="preserve"> системи;</w:t>
      </w:r>
    </w:p>
    <w:p w14:paraId="4E7EB82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7"/>
        </w:tabs>
        <w:spacing w:before="39" w:line="278" w:lineRule="auto"/>
        <w:ind w:right="109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системи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модульних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можливість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збільшувати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зменшувати розміри площі покриття, збільшувати чи зменшувати висоту розташування покриття;</w:t>
      </w:r>
    </w:p>
    <w:p w14:paraId="6E6CB45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1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повинна бути передбачена можливість улаштування покриття без використання підйомних механізмів (наприклад, легкий алюмінієвий каркас);</w:t>
      </w:r>
    </w:p>
    <w:p w14:paraId="5B507D6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0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змонтована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забезпечувати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гарантоване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водовідведення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поверхні змонтованої конструкції;</w:t>
      </w:r>
    </w:p>
    <w:p w14:paraId="39E87B11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1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прискорення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складання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з'єднання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модульних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може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передбачене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безболтовій основі.</w:t>
      </w:r>
    </w:p>
    <w:p w14:paraId="26C6050F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5"/>
        </w:tabs>
        <w:spacing w:before="66" w:line="278" w:lineRule="auto"/>
        <w:ind w:right="108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Конструкція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модульних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забезпечувати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високу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герметичність стикових з'єднань після монтажу, а за неможливості – необхідно передбачати шар покрівельної </w:t>
      </w:r>
      <w:r w:rsidRPr="00AC6514">
        <w:rPr>
          <w:color w:val="231F20"/>
          <w:spacing w:val="-2"/>
          <w:sz w:val="21"/>
          <w:lang w:val="uk-UA"/>
        </w:rPr>
        <w:t>мембрани.</w:t>
      </w:r>
    </w:p>
    <w:p w14:paraId="15BCC7AD" w14:textId="77777777" w:rsidR="00D05A4B" w:rsidRPr="00AC6514" w:rsidRDefault="00D05A4B">
      <w:pPr>
        <w:pStyle w:val="a3"/>
        <w:spacing w:before="10"/>
        <w:ind w:left="0"/>
        <w:rPr>
          <w:sz w:val="20"/>
          <w:lang w:val="uk-UA"/>
        </w:rPr>
      </w:pPr>
    </w:p>
    <w:p w14:paraId="0644E64F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ind w:hanging="342"/>
        <w:jc w:val="both"/>
        <w:rPr>
          <w:lang w:val="uk-UA"/>
        </w:rPr>
      </w:pPr>
      <w:bookmarkStart w:id="18" w:name="_TOC_250024"/>
      <w:r w:rsidRPr="00AC6514">
        <w:rPr>
          <w:color w:val="231F20"/>
          <w:lang w:val="uk-UA"/>
        </w:rPr>
        <w:t>ВИМОГИ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ПРОЕКТУВАННЯ</w:t>
      </w:r>
      <w:r w:rsidRPr="00AC6514">
        <w:rPr>
          <w:color w:val="231F20"/>
          <w:spacing w:val="-1"/>
          <w:lang w:val="uk-UA"/>
        </w:rPr>
        <w:t xml:space="preserve"> </w:t>
      </w:r>
      <w:bookmarkEnd w:id="18"/>
      <w:r w:rsidRPr="00AC6514">
        <w:rPr>
          <w:color w:val="231F20"/>
          <w:spacing w:val="-2"/>
          <w:lang w:val="uk-UA"/>
        </w:rPr>
        <w:t>ПОКРІВЛІ</w:t>
      </w:r>
    </w:p>
    <w:p w14:paraId="1C44097E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11"/>
        <w:ind w:left="860" w:hanging="352"/>
        <w:jc w:val="both"/>
        <w:rPr>
          <w:lang w:val="uk-UA"/>
        </w:rPr>
      </w:pPr>
      <w:bookmarkStart w:id="19" w:name="_TOC_250023"/>
      <w:r w:rsidRPr="00AC6514">
        <w:rPr>
          <w:color w:val="231F20"/>
          <w:lang w:val="uk-UA"/>
        </w:rPr>
        <w:t xml:space="preserve">Вибір матеріалів та конструкцій </w:t>
      </w:r>
      <w:bookmarkEnd w:id="19"/>
      <w:r w:rsidRPr="00AC6514">
        <w:rPr>
          <w:color w:val="231F20"/>
          <w:spacing w:val="-2"/>
          <w:lang w:val="uk-UA"/>
        </w:rPr>
        <w:t>покрівлі</w:t>
      </w:r>
    </w:p>
    <w:p w14:paraId="792CE15D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5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Тип покрівельного матеріалу та конструкцію слід вибирати виходячи із забезпечення рівнодовговічності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їх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іншими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огороджувальними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конструкціями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об'єкта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залежності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заданого ухилу покрівлі, а також із врахуванням економічності прийнятих матеріалів покрівлі та безпеки їх </w:t>
      </w:r>
      <w:r w:rsidRPr="00AC6514">
        <w:rPr>
          <w:color w:val="231F20"/>
          <w:spacing w:val="-2"/>
          <w:sz w:val="21"/>
          <w:lang w:val="uk-UA"/>
        </w:rPr>
        <w:t>застосування.</w:t>
      </w:r>
    </w:p>
    <w:p w14:paraId="49CEAEA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2"/>
        </w:tabs>
        <w:spacing w:before="67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крім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норм,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виконані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НАПБ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А.01.001, ДБН А.3.2-2, ДБН В.1.1-7, ДБН В.2.2-9, ДБН В.2.2-15, СНиП 2.09.02, ДСТУ Б В.2.7-83. Передача динамічних і зсувних навантажень на покрівлю від устаткування і механізмів, встановлених на покритті,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допускається.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Міцність зчеплення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нижнього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гідроізоляційного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основою під покрівлю та між шарами повинна бути не менше 0,05 МПа.</w:t>
      </w:r>
    </w:p>
    <w:p w14:paraId="190E74D1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7"/>
        </w:tabs>
        <w:spacing w:before="6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покрівлях,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потрібно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обслуговування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обладнання,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 передбачені ходові доріжки, які не повинні перешкоджати відведенню води з покрівлі (додаток Д, рисунок Д.1).</w:t>
      </w:r>
    </w:p>
    <w:p w14:paraId="5AA421FB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виборі матеріалів для покрівлі слід керуватися даними таблиць 2, 3, </w:t>
      </w:r>
      <w:r w:rsidRPr="00AC6514">
        <w:rPr>
          <w:color w:val="231F20"/>
          <w:spacing w:val="-5"/>
          <w:lang w:val="uk-UA"/>
        </w:rPr>
        <w:t>4.</w:t>
      </w:r>
    </w:p>
    <w:p w14:paraId="65B892E4" w14:textId="77777777" w:rsidR="00D05A4B" w:rsidRPr="00AC6514" w:rsidRDefault="00605B8B">
      <w:pPr>
        <w:spacing w:before="126"/>
        <w:ind w:left="113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Таблиця</w:t>
      </w:r>
      <w:r w:rsidRPr="00AC6514">
        <w:rPr>
          <w:b/>
          <w:color w:val="231F20"/>
          <w:spacing w:val="-1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 xml:space="preserve">2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Вимоги до матеріалів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покрівлі</w:t>
      </w:r>
    </w:p>
    <w:p w14:paraId="74E82691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2239"/>
      </w:tblGrid>
      <w:tr w:rsidR="00D05A4B" w:rsidRPr="00AC6514" w14:paraId="2136ED7F" w14:textId="77777777">
        <w:trPr>
          <w:trHeight w:val="375"/>
        </w:trPr>
        <w:tc>
          <w:tcPr>
            <w:tcW w:w="7389" w:type="dxa"/>
          </w:tcPr>
          <w:p w14:paraId="091C7E8B" w14:textId="77777777" w:rsidR="00D05A4B" w:rsidRPr="00AC6514" w:rsidRDefault="00605B8B">
            <w:pPr>
              <w:pStyle w:val="TableParagraph"/>
              <w:spacing w:before="83"/>
              <w:ind w:left="3177" w:right="316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Показники</w:t>
            </w:r>
          </w:p>
        </w:tc>
        <w:tc>
          <w:tcPr>
            <w:tcW w:w="2239" w:type="dxa"/>
          </w:tcPr>
          <w:p w14:paraId="252F4355" w14:textId="77777777" w:rsidR="00D05A4B" w:rsidRPr="00AC6514" w:rsidRDefault="00605B8B">
            <w:pPr>
              <w:pStyle w:val="TableParagraph"/>
              <w:spacing w:before="83"/>
              <w:ind w:left="125" w:right="12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Значення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показника</w:t>
            </w:r>
          </w:p>
        </w:tc>
      </w:tr>
      <w:tr w:rsidR="00D05A4B" w:rsidRPr="00AC6514" w14:paraId="6ABAAF95" w14:textId="77777777">
        <w:trPr>
          <w:trHeight w:val="330"/>
        </w:trPr>
        <w:tc>
          <w:tcPr>
            <w:tcW w:w="7389" w:type="dxa"/>
          </w:tcPr>
          <w:p w14:paraId="5341DDE7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Водопоглинання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(крім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рулонних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матеріалів), %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масою, 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239" w:type="dxa"/>
          </w:tcPr>
          <w:p w14:paraId="20EACCAC" w14:textId="77777777" w:rsidR="00D05A4B" w:rsidRPr="00AC6514" w:rsidRDefault="00605B8B">
            <w:pPr>
              <w:pStyle w:val="TableParagraph"/>
              <w:spacing w:before="78" w:line="232" w:lineRule="exact"/>
              <w:ind w:left="125" w:right="12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7,0</w:t>
            </w:r>
          </w:p>
        </w:tc>
      </w:tr>
      <w:tr w:rsidR="00D05A4B" w:rsidRPr="00AC6514" w14:paraId="3AAF7EC0" w14:textId="77777777">
        <w:trPr>
          <w:trHeight w:val="330"/>
        </w:trPr>
        <w:tc>
          <w:tcPr>
            <w:tcW w:w="7389" w:type="dxa"/>
          </w:tcPr>
          <w:p w14:paraId="16EEE3D0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Водопоглинання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рулонних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матеріалів,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%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 масою,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239" w:type="dxa"/>
          </w:tcPr>
          <w:p w14:paraId="65A65FA1" w14:textId="77777777" w:rsidR="00D05A4B" w:rsidRPr="00AC6514" w:rsidRDefault="00605B8B">
            <w:pPr>
              <w:pStyle w:val="TableParagraph"/>
              <w:spacing w:before="78" w:line="232" w:lineRule="exact"/>
              <w:ind w:left="125" w:right="12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2,0</w:t>
            </w:r>
          </w:p>
        </w:tc>
      </w:tr>
      <w:tr w:rsidR="00D05A4B" w:rsidRPr="00AC6514" w14:paraId="106A4219" w14:textId="77777777">
        <w:trPr>
          <w:trHeight w:val="330"/>
        </w:trPr>
        <w:tc>
          <w:tcPr>
            <w:tcW w:w="7389" w:type="dxa"/>
          </w:tcPr>
          <w:p w14:paraId="799E6EBA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Набухання,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%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об'ємом,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239" w:type="dxa"/>
          </w:tcPr>
          <w:p w14:paraId="4E0AD3C0" w14:textId="77777777" w:rsidR="00D05A4B" w:rsidRPr="00AC6514" w:rsidRDefault="00605B8B">
            <w:pPr>
              <w:pStyle w:val="TableParagraph"/>
              <w:spacing w:before="78" w:line="232" w:lineRule="exact"/>
              <w:ind w:left="125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1,5</w:t>
            </w:r>
          </w:p>
        </w:tc>
      </w:tr>
      <w:tr w:rsidR="00D05A4B" w:rsidRPr="00AC6514" w14:paraId="2BF8C863" w14:textId="77777777">
        <w:trPr>
          <w:trHeight w:val="330"/>
        </w:trPr>
        <w:tc>
          <w:tcPr>
            <w:tcW w:w="7389" w:type="dxa"/>
          </w:tcPr>
          <w:p w14:paraId="57766849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Теплостійкість,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°С,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нижче</w:t>
            </w:r>
          </w:p>
        </w:tc>
        <w:tc>
          <w:tcPr>
            <w:tcW w:w="2239" w:type="dxa"/>
          </w:tcPr>
          <w:p w14:paraId="748BA2FD" w14:textId="77777777" w:rsidR="00D05A4B" w:rsidRPr="00AC6514" w:rsidRDefault="00605B8B">
            <w:pPr>
              <w:pStyle w:val="TableParagraph"/>
              <w:spacing w:before="78" w:line="232" w:lineRule="exact"/>
              <w:ind w:left="125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+70</w:t>
            </w:r>
          </w:p>
        </w:tc>
      </w:tr>
      <w:tr w:rsidR="00D05A4B" w:rsidRPr="00AC6514" w14:paraId="472493BA" w14:textId="77777777">
        <w:trPr>
          <w:trHeight w:val="330"/>
        </w:trPr>
        <w:tc>
          <w:tcPr>
            <w:tcW w:w="7389" w:type="dxa"/>
          </w:tcPr>
          <w:p w14:paraId="022C36D7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Температура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крихкості,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°С, 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вище</w:t>
            </w:r>
          </w:p>
        </w:tc>
        <w:tc>
          <w:tcPr>
            <w:tcW w:w="2239" w:type="dxa"/>
          </w:tcPr>
          <w:p w14:paraId="75408469" w14:textId="77777777" w:rsidR="00D05A4B" w:rsidRPr="00AC6514" w:rsidRDefault="00605B8B">
            <w:pPr>
              <w:pStyle w:val="TableParagraph"/>
              <w:spacing w:before="78" w:line="232" w:lineRule="exact"/>
              <w:ind w:left="125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30</w:t>
            </w:r>
          </w:p>
        </w:tc>
      </w:tr>
      <w:tr w:rsidR="00D05A4B" w:rsidRPr="00AC6514" w14:paraId="3B968451" w14:textId="77777777">
        <w:trPr>
          <w:trHeight w:val="330"/>
        </w:trPr>
        <w:tc>
          <w:tcPr>
            <w:tcW w:w="7389" w:type="dxa"/>
          </w:tcPr>
          <w:p w14:paraId="61442068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Розтяжність,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%</w:t>
            </w:r>
          </w:p>
        </w:tc>
        <w:tc>
          <w:tcPr>
            <w:tcW w:w="2239" w:type="dxa"/>
          </w:tcPr>
          <w:p w14:paraId="0D9C2DD2" w14:textId="77777777" w:rsidR="00D05A4B" w:rsidRPr="00AC6514" w:rsidRDefault="00605B8B">
            <w:pPr>
              <w:pStyle w:val="TableParagraph"/>
              <w:spacing w:before="78" w:line="232" w:lineRule="exact"/>
              <w:ind w:left="125" w:right="11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150</w:t>
            </w:r>
          </w:p>
        </w:tc>
      </w:tr>
      <w:tr w:rsidR="00D05A4B" w:rsidRPr="00AC6514" w14:paraId="21991237" w14:textId="77777777">
        <w:trPr>
          <w:trHeight w:val="330"/>
        </w:trPr>
        <w:tc>
          <w:tcPr>
            <w:tcW w:w="7389" w:type="dxa"/>
          </w:tcPr>
          <w:p w14:paraId="185EE5A7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Стійкість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 впливу рідкого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середовища з кислотністю, рН,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менше</w:t>
            </w:r>
          </w:p>
        </w:tc>
        <w:tc>
          <w:tcPr>
            <w:tcW w:w="2239" w:type="dxa"/>
          </w:tcPr>
          <w:p w14:paraId="0B9D036D" w14:textId="77777777" w:rsidR="00D05A4B" w:rsidRPr="00AC6514" w:rsidRDefault="00605B8B">
            <w:pPr>
              <w:pStyle w:val="TableParagraph"/>
              <w:spacing w:before="78" w:line="232" w:lineRule="exact"/>
              <w:ind w:left="125" w:right="12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6,0</w:t>
            </w:r>
          </w:p>
        </w:tc>
      </w:tr>
      <w:tr w:rsidR="00D05A4B" w:rsidRPr="00AC6514" w14:paraId="10BCBE76" w14:textId="77777777">
        <w:trPr>
          <w:trHeight w:val="330"/>
        </w:trPr>
        <w:tc>
          <w:tcPr>
            <w:tcW w:w="7389" w:type="dxa"/>
          </w:tcPr>
          <w:p w14:paraId="085C8281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Стійкість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 впливу рідкого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середовища з лужністю, рН,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239" w:type="dxa"/>
          </w:tcPr>
          <w:p w14:paraId="60073D04" w14:textId="77777777" w:rsidR="00D05A4B" w:rsidRPr="00AC6514" w:rsidRDefault="00605B8B">
            <w:pPr>
              <w:pStyle w:val="TableParagraph"/>
              <w:spacing w:before="78" w:line="232" w:lineRule="exact"/>
              <w:ind w:left="125" w:right="12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8,0</w:t>
            </w:r>
          </w:p>
        </w:tc>
      </w:tr>
      <w:tr w:rsidR="00D05A4B" w:rsidRPr="00367BA6" w14:paraId="39B6BD87" w14:textId="77777777">
        <w:trPr>
          <w:trHeight w:val="295"/>
        </w:trPr>
        <w:tc>
          <w:tcPr>
            <w:tcW w:w="7389" w:type="dxa"/>
          </w:tcPr>
          <w:p w14:paraId="33E37FF2" w14:textId="77777777" w:rsidR="00D05A4B" w:rsidRPr="00AC6514" w:rsidRDefault="00605B8B">
            <w:pPr>
              <w:pStyle w:val="TableParagraph"/>
              <w:spacing w:before="78" w:line="197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Хімічна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стійкість,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втрати,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мг/л:</w:t>
            </w:r>
          </w:p>
        </w:tc>
        <w:tc>
          <w:tcPr>
            <w:tcW w:w="2239" w:type="dxa"/>
          </w:tcPr>
          <w:p w14:paraId="39B040E7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</w:tbl>
    <w:p w14:paraId="3291B531" w14:textId="77777777" w:rsidR="00D05A4B" w:rsidRPr="00AC6514" w:rsidRDefault="00D05A4B">
      <w:pPr>
        <w:rPr>
          <w:rFonts w:ascii="Times New Roman"/>
          <w:sz w:val="20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AE0E7C7" w14:textId="77777777" w:rsidR="00D05A4B" w:rsidRPr="00AC6514" w:rsidRDefault="00D05A4B">
      <w:pPr>
        <w:pStyle w:val="a3"/>
        <w:spacing w:before="4"/>
        <w:ind w:left="0"/>
        <w:rPr>
          <w:lang w:val="uk-UA"/>
        </w:rPr>
      </w:pPr>
    </w:p>
    <w:p w14:paraId="41288201" w14:textId="77777777" w:rsidR="00D05A4B" w:rsidRPr="00AC6514" w:rsidRDefault="00605B8B">
      <w:pPr>
        <w:pStyle w:val="a3"/>
        <w:spacing w:before="90" w:after="51"/>
        <w:rPr>
          <w:lang w:val="uk-UA"/>
        </w:rPr>
      </w:pPr>
      <w:r w:rsidRPr="00AC6514">
        <w:rPr>
          <w:color w:val="231F20"/>
          <w:lang w:val="uk-UA"/>
        </w:rPr>
        <w:t xml:space="preserve">Кінець таблиці </w:t>
      </w:r>
      <w:r w:rsidRPr="00AC6514">
        <w:rPr>
          <w:color w:val="231F20"/>
          <w:spacing w:val="-10"/>
          <w:lang w:val="uk-UA"/>
        </w:rPr>
        <w:t>3</w: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89"/>
        <w:gridCol w:w="2239"/>
      </w:tblGrid>
      <w:tr w:rsidR="00D05A4B" w:rsidRPr="00AC6514" w14:paraId="59006615" w14:textId="77777777">
        <w:trPr>
          <w:trHeight w:val="375"/>
        </w:trPr>
        <w:tc>
          <w:tcPr>
            <w:tcW w:w="7389" w:type="dxa"/>
          </w:tcPr>
          <w:p w14:paraId="4A10297E" w14:textId="77777777" w:rsidR="00D05A4B" w:rsidRPr="00AC6514" w:rsidRDefault="00605B8B">
            <w:pPr>
              <w:pStyle w:val="TableParagraph"/>
              <w:spacing w:before="83"/>
              <w:ind w:left="3177" w:right="316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Показники</w:t>
            </w:r>
          </w:p>
        </w:tc>
        <w:tc>
          <w:tcPr>
            <w:tcW w:w="2239" w:type="dxa"/>
          </w:tcPr>
          <w:p w14:paraId="6914AB66" w14:textId="77777777" w:rsidR="00D05A4B" w:rsidRPr="00AC6514" w:rsidRDefault="00605B8B">
            <w:pPr>
              <w:pStyle w:val="TableParagraph"/>
              <w:spacing w:before="83"/>
              <w:ind w:left="125" w:right="12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Значення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показника</w:t>
            </w:r>
          </w:p>
        </w:tc>
      </w:tr>
      <w:tr w:rsidR="00D05A4B" w:rsidRPr="00AC6514" w14:paraId="0B63BF03" w14:textId="77777777">
        <w:trPr>
          <w:trHeight w:val="330"/>
        </w:trPr>
        <w:tc>
          <w:tcPr>
            <w:tcW w:w="7389" w:type="dxa"/>
          </w:tcPr>
          <w:p w14:paraId="7F592165" w14:textId="77777777" w:rsidR="00D05A4B" w:rsidRPr="00AC6514" w:rsidRDefault="00605B8B">
            <w:pPr>
              <w:pStyle w:val="TableParagraph"/>
              <w:spacing w:before="78" w:line="232" w:lineRule="exact"/>
              <w:ind w:left="23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сульфатостійкість,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більше;</w:t>
            </w:r>
          </w:p>
        </w:tc>
        <w:tc>
          <w:tcPr>
            <w:tcW w:w="2239" w:type="dxa"/>
          </w:tcPr>
          <w:p w14:paraId="196323DE" w14:textId="77777777" w:rsidR="00D05A4B" w:rsidRPr="00AC6514" w:rsidRDefault="00605B8B">
            <w:pPr>
              <w:pStyle w:val="TableParagraph"/>
              <w:spacing w:before="78" w:line="232" w:lineRule="exact"/>
              <w:ind w:left="125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100,0</w:t>
            </w:r>
          </w:p>
        </w:tc>
      </w:tr>
      <w:tr w:rsidR="00D05A4B" w:rsidRPr="00AC6514" w14:paraId="02831237" w14:textId="77777777">
        <w:trPr>
          <w:trHeight w:val="330"/>
        </w:trPr>
        <w:tc>
          <w:tcPr>
            <w:tcW w:w="7389" w:type="dxa"/>
          </w:tcPr>
          <w:p w14:paraId="0CA394E2" w14:textId="77777777" w:rsidR="00D05A4B" w:rsidRPr="00AC6514" w:rsidRDefault="00605B8B">
            <w:pPr>
              <w:pStyle w:val="TableParagraph"/>
              <w:spacing w:before="78" w:line="232" w:lineRule="exact"/>
              <w:ind w:left="23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магнезіальна,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239" w:type="dxa"/>
          </w:tcPr>
          <w:p w14:paraId="7A935DD1" w14:textId="77777777" w:rsidR="00D05A4B" w:rsidRPr="00AC6514" w:rsidRDefault="00605B8B">
            <w:pPr>
              <w:pStyle w:val="TableParagraph"/>
              <w:spacing w:before="78" w:line="232" w:lineRule="exact"/>
              <w:ind w:left="125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>1000</w:t>
            </w:r>
          </w:p>
        </w:tc>
      </w:tr>
      <w:tr w:rsidR="00D05A4B" w:rsidRPr="00AC6514" w14:paraId="2FA85A32" w14:textId="77777777">
        <w:trPr>
          <w:trHeight w:val="335"/>
        </w:trPr>
        <w:tc>
          <w:tcPr>
            <w:tcW w:w="7389" w:type="dxa"/>
          </w:tcPr>
          <w:p w14:paraId="795E820C" w14:textId="77777777" w:rsidR="00D05A4B" w:rsidRPr="00AC6514" w:rsidRDefault="00605B8B">
            <w:pPr>
              <w:pStyle w:val="TableParagraph"/>
              <w:spacing w:before="78" w:line="237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Мінімальна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довговічність,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років</w:t>
            </w:r>
          </w:p>
        </w:tc>
        <w:tc>
          <w:tcPr>
            <w:tcW w:w="2239" w:type="dxa"/>
          </w:tcPr>
          <w:p w14:paraId="39AFFDCC" w14:textId="77777777" w:rsidR="00D05A4B" w:rsidRPr="00AC6514" w:rsidRDefault="00605B8B">
            <w:pPr>
              <w:pStyle w:val="TableParagraph"/>
              <w:spacing w:before="78" w:line="237" w:lineRule="exact"/>
              <w:ind w:left="125" w:right="11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16-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</w:tbl>
    <w:p w14:paraId="6898F6E5" w14:textId="77777777" w:rsidR="00D05A4B" w:rsidRPr="00AC6514" w:rsidRDefault="00D05A4B">
      <w:pPr>
        <w:pStyle w:val="a3"/>
        <w:spacing w:before="8"/>
        <w:ind w:left="0"/>
        <w:rPr>
          <w:lang w:val="uk-UA"/>
        </w:rPr>
      </w:pPr>
    </w:p>
    <w:p w14:paraId="4F449B03" w14:textId="7D0059BF" w:rsidR="00D05A4B" w:rsidRPr="00AC6514" w:rsidRDefault="00605B8B">
      <w:pPr>
        <w:pStyle w:val="a3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3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Характеристики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 сум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щених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дахів</w:t>
      </w:r>
    </w:p>
    <w:p w14:paraId="15FBAA8B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850"/>
        <w:gridCol w:w="903"/>
        <w:gridCol w:w="889"/>
        <w:gridCol w:w="945"/>
        <w:gridCol w:w="1001"/>
        <w:gridCol w:w="1057"/>
        <w:gridCol w:w="1101"/>
      </w:tblGrid>
      <w:tr w:rsidR="00D05A4B" w:rsidRPr="00AC6514" w14:paraId="5995AB1F" w14:textId="77777777">
        <w:trPr>
          <w:trHeight w:val="355"/>
        </w:trPr>
        <w:tc>
          <w:tcPr>
            <w:tcW w:w="2885" w:type="dxa"/>
            <w:vMerge w:val="restart"/>
          </w:tcPr>
          <w:p w14:paraId="72CA51E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6B5596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6344EC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FBF6AF5" w14:textId="77777777" w:rsidR="00D05A4B" w:rsidRPr="00AC6514" w:rsidRDefault="00605B8B">
            <w:pPr>
              <w:pStyle w:val="TableParagraph"/>
              <w:spacing w:before="144"/>
              <w:ind w:left="752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Вид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покрівель</w:t>
            </w:r>
          </w:p>
        </w:tc>
        <w:tc>
          <w:tcPr>
            <w:tcW w:w="850" w:type="dxa"/>
            <w:vMerge w:val="restart"/>
          </w:tcPr>
          <w:p w14:paraId="0D770F1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B8B009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EA321F0" w14:textId="77777777" w:rsidR="00D05A4B" w:rsidRPr="00AC6514" w:rsidRDefault="00605B8B">
            <w:pPr>
              <w:pStyle w:val="TableParagraph"/>
              <w:spacing w:before="137" w:line="259" w:lineRule="auto"/>
              <w:ind w:left="25" w:right="13" w:firstLine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Довго- вічність, років</w:t>
            </w:r>
          </w:p>
        </w:tc>
        <w:tc>
          <w:tcPr>
            <w:tcW w:w="3738" w:type="dxa"/>
            <w:gridSpan w:val="4"/>
          </w:tcPr>
          <w:p w14:paraId="2359AFAF" w14:textId="77777777" w:rsidR="00D05A4B" w:rsidRPr="00AC6514" w:rsidRDefault="00605B8B">
            <w:pPr>
              <w:pStyle w:val="TableParagraph"/>
              <w:spacing w:before="73"/>
              <w:ind w:left="54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Навантаження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на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покрівлю</w:t>
            </w:r>
          </w:p>
        </w:tc>
        <w:tc>
          <w:tcPr>
            <w:tcW w:w="1057" w:type="dxa"/>
            <w:vMerge w:val="restart"/>
          </w:tcPr>
          <w:p w14:paraId="42B58898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945F5A7" w14:textId="77777777" w:rsidR="00D05A4B" w:rsidRPr="00AC6514" w:rsidRDefault="00605B8B">
            <w:pPr>
              <w:pStyle w:val="TableParagraph"/>
              <w:spacing w:line="259" w:lineRule="auto"/>
              <w:ind w:left="36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Маса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1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</w:t>
            </w:r>
            <w:r w:rsidRPr="00AC6514">
              <w:rPr>
                <w:color w:val="231F20"/>
                <w:sz w:val="21"/>
                <w:vertAlign w:val="superscript"/>
                <w:lang w:val="uk-UA"/>
              </w:rPr>
              <w:t>2</w:t>
            </w:r>
            <w:r w:rsidRPr="00AC6514">
              <w:rPr>
                <w:color w:val="231F2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покрі- вельного </w:t>
            </w:r>
            <w:r w:rsidRPr="00AC6514">
              <w:rPr>
                <w:color w:val="231F20"/>
                <w:sz w:val="21"/>
                <w:lang w:val="uk-UA"/>
              </w:rPr>
              <w:t xml:space="preserve">килима 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захисного </w:t>
            </w:r>
            <w:r w:rsidRPr="00AC6514">
              <w:rPr>
                <w:color w:val="231F20"/>
                <w:sz w:val="21"/>
                <w:lang w:val="uk-UA"/>
              </w:rPr>
              <w:t>шару, кг</w:t>
            </w:r>
          </w:p>
        </w:tc>
        <w:tc>
          <w:tcPr>
            <w:tcW w:w="1101" w:type="dxa"/>
            <w:vMerge w:val="restart"/>
          </w:tcPr>
          <w:p w14:paraId="1BEDD79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E759AF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0C6FC60" w14:textId="77777777" w:rsidR="00D05A4B" w:rsidRPr="00AC6514" w:rsidRDefault="00605B8B">
            <w:pPr>
              <w:pStyle w:val="TableParagraph"/>
              <w:spacing w:before="137" w:line="259" w:lineRule="auto"/>
              <w:ind w:left="72" w:right="70" w:hanging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Допусти- </w:t>
            </w:r>
            <w:r w:rsidRPr="00AC6514">
              <w:rPr>
                <w:color w:val="231F20"/>
                <w:sz w:val="21"/>
                <w:lang w:val="uk-UA"/>
              </w:rPr>
              <w:t xml:space="preserve">мий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ухил,</w:t>
            </w:r>
          </w:p>
          <w:p w14:paraId="7CCCD85F" w14:textId="77777777" w:rsidR="00D05A4B" w:rsidRPr="00AC6514" w:rsidRDefault="00605B8B">
            <w:pPr>
              <w:pStyle w:val="TableParagraph"/>
              <w:spacing w:line="240" w:lineRule="exact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%</w:t>
            </w:r>
          </w:p>
        </w:tc>
      </w:tr>
      <w:tr w:rsidR="00D05A4B" w:rsidRPr="00AC6514" w14:paraId="350CFE85" w14:textId="77777777">
        <w:trPr>
          <w:trHeight w:val="610"/>
        </w:trPr>
        <w:tc>
          <w:tcPr>
            <w:tcW w:w="2885" w:type="dxa"/>
            <w:vMerge/>
            <w:tcBorders>
              <w:top w:val="nil"/>
            </w:tcBorders>
          </w:tcPr>
          <w:p w14:paraId="5DD2B2C8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21796C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03" w:type="dxa"/>
            <w:vMerge w:val="restart"/>
          </w:tcPr>
          <w:p w14:paraId="5A3C0B1C" w14:textId="77777777" w:rsidR="00D05A4B" w:rsidRPr="00AC6514" w:rsidRDefault="00605B8B">
            <w:pPr>
              <w:pStyle w:val="TableParagraph"/>
              <w:spacing w:before="68" w:line="259" w:lineRule="auto"/>
              <w:ind w:left="15" w:right="3" w:firstLine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Нагрі- </w:t>
            </w:r>
            <w:r w:rsidRPr="00AC6514">
              <w:rPr>
                <w:color w:val="231F20"/>
                <w:sz w:val="21"/>
                <w:lang w:val="uk-UA"/>
              </w:rPr>
              <w:t>вання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до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темпе- ратури,</w:t>
            </w:r>
          </w:p>
          <w:p w14:paraId="4C831A25" w14:textId="77777777" w:rsidR="00D05A4B" w:rsidRPr="00AC6514" w:rsidRDefault="00605B8B">
            <w:pPr>
              <w:pStyle w:val="TableParagraph"/>
              <w:spacing w:line="259" w:lineRule="auto"/>
              <w:ind w:left="110" w:right="96" w:hanging="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°С, 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889" w:type="dxa"/>
            <w:vMerge w:val="restart"/>
          </w:tcPr>
          <w:p w14:paraId="5C8EE9A3" w14:textId="77777777" w:rsidR="00D05A4B" w:rsidRPr="00AC6514" w:rsidRDefault="00D05A4B">
            <w:pPr>
              <w:pStyle w:val="TableParagraph"/>
              <w:spacing w:before="2"/>
              <w:rPr>
                <w:sz w:val="17"/>
                <w:lang w:val="uk-UA"/>
              </w:rPr>
            </w:pPr>
          </w:p>
          <w:p w14:paraId="71A5F724" w14:textId="62D53EE8" w:rsidR="00D05A4B" w:rsidRPr="00AC6514" w:rsidRDefault="00605B8B">
            <w:pPr>
              <w:pStyle w:val="TableParagraph"/>
              <w:spacing w:line="254" w:lineRule="auto"/>
              <w:ind w:left="34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Меха- нічні (ударні), </w:t>
            </w:r>
            <w:r w:rsidRPr="00AC6514">
              <w:rPr>
                <w:color w:val="231F20"/>
                <w:sz w:val="21"/>
                <w:lang w:val="uk-UA"/>
              </w:rPr>
              <w:t>Н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="007739FB">
              <w:rPr>
                <w:color w:val="231F20"/>
                <w:sz w:val="21"/>
                <w:lang w:val="uk-UA"/>
              </w:rPr>
              <w:t>∙</w:t>
            </w:r>
            <w:r w:rsidR="007739FB">
              <w:rPr>
                <w:rFonts w:ascii="Symbol" w:hAnsi="Symbol"/>
                <w:color w:val="231F20"/>
                <w:sz w:val="21"/>
              </w:rPr>
              <w:t></w:t>
            </w:r>
            <w:r w:rsidRPr="00AC6514">
              <w:rPr>
                <w:color w:val="231F20"/>
                <w:sz w:val="21"/>
                <w:lang w:val="uk-UA"/>
              </w:rPr>
              <w:t xml:space="preserve">м, 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1946" w:type="dxa"/>
            <w:gridSpan w:val="2"/>
          </w:tcPr>
          <w:p w14:paraId="0707139F" w14:textId="77777777" w:rsidR="00D05A4B" w:rsidRPr="00AC6514" w:rsidRDefault="00605B8B">
            <w:pPr>
              <w:pStyle w:val="TableParagraph"/>
              <w:spacing w:before="68" w:line="259" w:lineRule="auto"/>
              <w:ind w:left="366" w:firstLine="7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Хімічна дія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середовища</w:t>
            </w:r>
          </w:p>
        </w:tc>
        <w:tc>
          <w:tcPr>
            <w:tcW w:w="1057" w:type="dxa"/>
            <w:vMerge/>
            <w:tcBorders>
              <w:top w:val="nil"/>
            </w:tcBorders>
          </w:tcPr>
          <w:p w14:paraId="358871D6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4E83E5A0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</w:tr>
      <w:tr w:rsidR="00D05A4B" w:rsidRPr="00AC6514" w14:paraId="03533F2D" w14:textId="77777777">
        <w:trPr>
          <w:trHeight w:val="1030"/>
        </w:trPr>
        <w:tc>
          <w:tcPr>
            <w:tcW w:w="2885" w:type="dxa"/>
            <w:vMerge/>
            <w:tcBorders>
              <w:top w:val="nil"/>
            </w:tcBorders>
          </w:tcPr>
          <w:p w14:paraId="4E8D1486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5593B37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1B415AFD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54C639E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45" w:type="dxa"/>
          </w:tcPr>
          <w:p w14:paraId="4E9677B8" w14:textId="77777777" w:rsidR="00D05A4B" w:rsidRPr="00AC6514" w:rsidRDefault="00D05A4B">
            <w:pPr>
              <w:pStyle w:val="TableParagraph"/>
              <w:spacing w:before="2"/>
              <w:rPr>
                <w:sz w:val="24"/>
                <w:lang w:val="uk-UA"/>
              </w:rPr>
            </w:pPr>
          </w:p>
          <w:p w14:paraId="7D7BA714" w14:textId="77777777" w:rsidR="00D05A4B" w:rsidRPr="00AC6514" w:rsidRDefault="00605B8B">
            <w:pPr>
              <w:pStyle w:val="TableParagraph"/>
              <w:spacing w:line="259" w:lineRule="auto"/>
              <w:ind w:left="57" w:right="43" w:firstLine="62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лужних розчинів</w:t>
            </w:r>
          </w:p>
        </w:tc>
        <w:tc>
          <w:tcPr>
            <w:tcW w:w="1001" w:type="dxa"/>
          </w:tcPr>
          <w:p w14:paraId="0BC5B749" w14:textId="77777777" w:rsidR="00D05A4B" w:rsidRPr="00AC6514" w:rsidRDefault="00D05A4B">
            <w:pPr>
              <w:pStyle w:val="TableParagraph"/>
              <w:spacing w:before="2"/>
              <w:rPr>
                <w:sz w:val="24"/>
                <w:lang w:val="uk-UA"/>
              </w:rPr>
            </w:pPr>
          </w:p>
          <w:p w14:paraId="3B15194D" w14:textId="77777777" w:rsidR="00D05A4B" w:rsidRPr="00AC6514" w:rsidRDefault="00605B8B">
            <w:pPr>
              <w:pStyle w:val="TableParagraph"/>
              <w:spacing w:line="259" w:lineRule="auto"/>
              <w:ind w:left="84" w:right="-15" w:hanging="80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кислотних розчинів</w:t>
            </w:r>
          </w:p>
        </w:tc>
        <w:tc>
          <w:tcPr>
            <w:tcW w:w="1057" w:type="dxa"/>
            <w:vMerge/>
            <w:tcBorders>
              <w:top w:val="nil"/>
            </w:tcBorders>
          </w:tcPr>
          <w:p w14:paraId="33787823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2FA5B666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</w:tr>
      <w:tr w:rsidR="00D05A4B" w:rsidRPr="00AC6514" w14:paraId="60708489" w14:textId="77777777">
        <w:trPr>
          <w:trHeight w:val="1370"/>
        </w:trPr>
        <w:tc>
          <w:tcPr>
            <w:tcW w:w="2885" w:type="dxa"/>
          </w:tcPr>
          <w:p w14:paraId="2BAB45D7" w14:textId="77777777" w:rsidR="00D05A4B" w:rsidRPr="00AC6514" w:rsidRDefault="00605B8B">
            <w:pPr>
              <w:pStyle w:val="TableParagraph"/>
              <w:spacing w:before="68" w:line="259" w:lineRule="auto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 Покрівлі рулонні з бітум- них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та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полімерних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матеріа- лів з захисним шаром із:</w:t>
            </w:r>
          </w:p>
          <w:p w14:paraId="64A30E31" w14:textId="77777777" w:rsidR="00D05A4B" w:rsidRPr="00AC6514" w:rsidRDefault="00605B8B">
            <w:pPr>
              <w:pStyle w:val="TableParagraph"/>
              <w:spacing w:line="260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а)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бетонних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армо- цементних плит;</w:t>
            </w:r>
          </w:p>
        </w:tc>
        <w:tc>
          <w:tcPr>
            <w:tcW w:w="850" w:type="dxa"/>
          </w:tcPr>
          <w:p w14:paraId="5E644A6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8878B7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2FE2E9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C4E594E" w14:textId="77777777" w:rsidR="00D05A4B" w:rsidRPr="00AC6514" w:rsidRDefault="00D05A4B">
            <w:pPr>
              <w:pStyle w:val="TableParagraph"/>
              <w:spacing w:before="9"/>
              <w:rPr>
                <w:sz w:val="20"/>
                <w:lang w:val="uk-UA"/>
              </w:rPr>
            </w:pPr>
          </w:p>
          <w:p w14:paraId="24C4E83E" w14:textId="77777777" w:rsidR="00D05A4B" w:rsidRPr="00AC6514" w:rsidRDefault="00605B8B">
            <w:pPr>
              <w:pStyle w:val="TableParagraph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310E635F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0070CF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989A80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0FF6916" w14:textId="77777777" w:rsidR="00D05A4B" w:rsidRPr="00AC6514" w:rsidRDefault="00D05A4B">
            <w:pPr>
              <w:pStyle w:val="TableParagraph"/>
              <w:spacing w:before="9"/>
              <w:rPr>
                <w:sz w:val="20"/>
                <w:lang w:val="uk-UA"/>
              </w:rPr>
            </w:pPr>
          </w:p>
          <w:p w14:paraId="516F3D58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65</w:t>
            </w:r>
          </w:p>
        </w:tc>
        <w:tc>
          <w:tcPr>
            <w:tcW w:w="889" w:type="dxa"/>
          </w:tcPr>
          <w:p w14:paraId="3391365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4DE1AC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7B6B54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754AB2C" w14:textId="77777777" w:rsidR="00D05A4B" w:rsidRPr="00AC6514" w:rsidRDefault="00D05A4B">
            <w:pPr>
              <w:pStyle w:val="TableParagraph"/>
              <w:spacing w:before="9"/>
              <w:rPr>
                <w:sz w:val="20"/>
                <w:lang w:val="uk-UA"/>
              </w:rPr>
            </w:pPr>
          </w:p>
          <w:p w14:paraId="06379D0A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945" w:type="dxa"/>
          </w:tcPr>
          <w:p w14:paraId="1E904B6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0A9357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674CC8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9D83184" w14:textId="77777777" w:rsidR="00D05A4B" w:rsidRPr="00AC6514" w:rsidRDefault="00D05A4B">
            <w:pPr>
              <w:pStyle w:val="TableParagraph"/>
              <w:spacing w:before="9"/>
              <w:rPr>
                <w:sz w:val="20"/>
                <w:lang w:val="uk-UA"/>
              </w:rPr>
            </w:pPr>
          </w:p>
          <w:p w14:paraId="15F044D6" w14:textId="77777777" w:rsidR="00D05A4B" w:rsidRPr="00AC6514" w:rsidRDefault="00605B8B">
            <w:pPr>
              <w:pStyle w:val="TableParagraph"/>
              <w:ind w:left="65" w:right="5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01" w:type="dxa"/>
          </w:tcPr>
          <w:p w14:paraId="3D8D7BD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7D4C67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8CF8C04" w14:textId="77777777" w:rsidR="00D05A4B" w:rsidRPr="00AC6514" w:rsidRDefault="00D05A4B">
            <w:pPr>
              <w:pStyle w:val="TableParagraph"/>
              <w:spacing w:before="2"/>
              <w:rPr>
                <w:sz w:val="28"/>
                <w:lang w:val="uk-UA"/>
              </w:rPr>
            </w:pPr>
          </w:p>
          <w:p w14:paraId="0D3B50CB" w14:textId="77777777" w:rsidR="00D05A4B" w:rsidRPr="00AC6514" w:rsidRDefault="00605B8B">
            <w:pPr>
              <w:pStyle w:val="TableParagraph"/>
              <w:spacing w:line="260" w:lineRule="atLeast"/>
              <w:ind w:left="143" w:right="128" w:firstLine="223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57" w:type="dxa"/>
          </w:tcPr>
          <w:p w14:paraId="37973F5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065739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F0FA420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6180B4E" w14:textId="77777777" w:rsidR="00D05A4B" w:rsidRPr="00AC6514" w:rsidRDefault="00D05A4B">
            <w:pPr>
              <w:pStyle w:val="TableParagraph"/>
              <w:spacing w:before="9"/>
              <w:rPr>
                <w:sz w:val="20"/>
                <w:lang w:val="uk-UA"/>
              </w:rPr>
            </w:pPr>
          </w:p>
          <w:p w14:paraId="4376AB91" w14:textId="77777777" w:rsidR="00D05A4B" w:rsidRPr="00AC6514" w:rsidRDefault="00605B8B">
            <w:pPr>
              <w:pStyle w:val="TableParagraph"/>
              <w:ind w:left="36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200</w:t>
            </w:r>
          </w:p>
        </w:tc>
        <w:tc>
          <w:tcPr>
            <w:tcW w:w="1101" w:type="dxa"/>
          </w:tcPr>
          <w:p w14:paraId="3AA0B9A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2FF560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893DE8C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3BCD8DCE" w14:textId="77777777" w:rsidR="00D05A4B" w:rsidRPr="00AC6514" w:rsidRDefault="00605B8B">
            <w:pPr>
              <w:pStyle w:val="TableParagraph"/>
              <w:ind w:left="56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0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менше</w:t>
            </w:r>
          </w:p>
          <w:p w14:paraId="57C5F5B8" w14:textId="77777777" w:rsidR="00D05A4B" w:rsidRPr="00AC6514" w:rsidRDefault="00605B8B">
            <w:pPr>
              <w:pStyle w:val="TableParagraph"/>
              <w:spacing w:before="19" w:line="222" w:lineRule="exact"/>
              <w:ind w:left="56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2,5</w:t>
            </w:r>
          </w:p>
        </w:tc>
      </w:tr>
      <w:tr w:rsidR="00D05A4B" w:rsidRPr="00AC6514" w14:paraId="215A2239" w14:textId="77777777">
        <w:trPr>
          <w:trHeight w:val="570"/>
        </w:trPr>
        <w:tc>
          <w:tcPr>
            <w:tcW w:w="2885" w:type="dxa"/>
          </w:tcPr>
          <w:p w14:paraId="57995CCD" w14:textId="77777777" w:rsidR="00D05A4B" w:rsidRPr="00AC6514" w:rsidRDefault="00605B8B">
            <w:pPr>
              <w:pStyle w:val="TableParagraph"/>
              <w:spacing w:before="29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б)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клінкерних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гранітних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облицювань;</w:t>
            </w:r>
          </w:p>
        </w:tc>
        <w:tc>
          <w:tcPr>
            <w:tcW w:w="850" w:type="dxa"/>
          </w:tcPr>
          <w:p w14:paraId="318A06EE" w14:textId="77777777" w:rsidR="00D05A4B" w:rsidRPr="00AC6514" w:rsidRDefault="00605B8B">
            <w:pPr>
              <w:pStyle w:val="TableParagraph"/>
              <w:spacing w:before="197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1738A5DD" w14:textId="77777777" w:rsidR="00D05A4B" w:rsidRPr="00AC6514" w:rsidRDefault="00605B8B">
            <w:pPr>
              <w:pStyle w:val="TableParagraph"/>
              <w:spacing w:before="197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65</w:t>
            </w:r>
          </w:p>
        </w:tc>
        <w:tc>
          <w:tcPr>
            <w:tcW w:w="889" w:type="dxa"/>
          </w:tcPr>
          <w:p w14:paraId="733FDB1C" w14:textId="77777777" w:rsidR="00D05A4B" w:rsidRPr="00AC6514" w:rsidRDefault="00605B8B">
            <w:pPr>
              <w:pStyle w:val="TableParagraph"/>
              <w:spacing w:before="197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945" w:type="dxa"/>
          </w:tcPr>
          <w:p w14:paraId="73C5BA7A" w14:textId="77777777" w:rsidR="00D05A4B" w:rsidRPr="00AC6514" w:rsidRDefault="00605B8B">
            <w:pPr>
              <w:pStyle w:val="TableParagraph"/>
              <w:spacing w:before="197"/>
              <w:ind w:left="67" w:right="5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01" w:type="dxa"/>
          </w:tcPr>
          <w:p w14:paraId="038FDD86" w14:textId="77777777" w:rsidR="00D05A4B" w:rsidRPr="00AC6514" w:rsidRDefault="00605B8B">
            <w:pPr>
              <w:pStyle w:val="TableParagraph"/>
              <w:spacing w:before="197"/>
              <w:ind w:left="93" w:right="8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57" w:type="dxa"/>
          </w:tcPr>
          <w:p w14:paraId="41321341" w14:textId="77777777" w:rsidR="00D05A4B" w:rsidRPr="00AC6514" w:rsidRDefault="00605B8B">
            <w:pPr>
              <w:pStyle w:val="TableParagraph"/>
              <w:spacing w:before="197"/>
              <w:ind w:left="36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120-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150</w:t>
            </w:r>
          </w:p>
        </w:tc>
        <w:tc>
          <w:tcPr>
            <w:tcW w:w="1101" w:type="dxa"/>
          </w:tcPr>
          <w:p w14:paraId="39197995" w14:textId="77777777" w:rsidR="00D05A4B" w:rsidRPr="00AC6514" w:rsidRDefault="00605B8B">
            <w:pPr>
              <w:pStyle w:val="TableParagraph"/>
              <w:spacing w:before="197"/>
              <w:ind w:left="56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</w:tr>
      <w:tr w:rsidR="00D05A4B" w:rsidRPr="00AC6514" w14:paraId="07F6AB05" w14:textId="77777777">
        <w:trPr>
          <w:trHeight w:val="570"/>
        </w:trPr>
        <w:tc>
          <w:tcPr>
            <w:tcW w:w="2885" w:type="dxa"/>
          </w:tcPr>
          <w:p w14:paraId="19DF9710" w14:textId="77777777" w:rsidR="00D05A4B" w:rsidRPr="00AC6514" w:rsidRDefault="00605B8B">
            <w:pPr>
              <w:pStyle w:val="TableParagraph"/>
              <w:spacing w:before="3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в)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армоцементних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асфаль- тобетонних настилів;</w:t>
            </w:r>
          </w:p>
        </w:tc>
        <w:tc>
          <w:tcPr>
            <w:tcW w:w="850" w:type="dxa"/>
          </w:tcPr>
          <w:p w14:paraId="31B2F6B0" w14:textId="77777777" w:rsidR="00D05A4B" w:rsidRPr="00AC6514" w:rsidRDefault="00605B8B">
            <w:pPr>
              <w:pStyle w:val="TableParagraph"/>
              <w:spacing w:before="198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39AE886B" w14:textId="77777777" w:rsidR="00D05A4B" w:rsidRPr="00AC6514" w:rsidRDefault="00605B8B">
            <w:pPr>
              <w:pStyle w:val="TableParagraph"/>
              <w:spacing w:before="198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65</w:t>
            </w:r>
          </w:p>
        </w:tc>
        <w:tc>
          <w:tcPr>
            <w:tcW w:w="889" w:type="dxa"/>
          </w:tcPr>
          <w:p w14:paraId="77B43979" w14:textId="77777777" w:rsidR="00D05A4B" w:rsidRPr="00AC6514" w:rsidRDefault="00605B8B">
            <w:pPr>
              <w:pStyle w:val="TableParagraph"/>
              <w:spacing w:before="198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945" w:type="dxa"/>
          </w:tcPr>
          <w:p w14:paraId="580DD788" w14:textId="77777777" w:rsidR="00D05A4B" w:rsidRPr="00AC6514" w:rsidRDefault="00605B8B">
            <w:pPr>
              <w:pStyle w:val="TableParagraph"/>
              <w:spacing w:before="1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261270EC" w14:textId="77777777" w:rsidR="00D05A4B" w:rsidRPr="00AC6514" w:rsidRDefault="00605B8B">
            <w:pPr>
              <w:pStyle w:val="TableParagraph"/>
              <w:spacing w:before="198"/>
              <w:ind w:left="95" w:right="8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Те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57" w:type="dxa"/>
          </w:tcPr>
          <w:p w14:paraId="2C82D285" w14:textId="77777777" w:rsidR="00D05A4B" w:rsidRPr="00AC6514" w:rsidRDefault="00605B8B">
            <w:pPr>
              <w:pStyle w:val="TableParagraph"/>
              <w:spacing w:before="198"/>
              <w:ind w:left="36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80-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1101" w:type="dxa"/>
          </w:tcPr>
          <w:p w14:paraId="31D3086A" w14:textId="77777777" w:rsidR="00D05A4B" w:rsidRPr="00AC6514" w:rsidRDefault="00605B8B">
            <w:pPr>
              <w:pStyle w:val="TableParagraph"/>
              <w:spacing w:before="1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</w:tr>
      <w:tr w:rsidR="00D05A4B" w:rsidRPr="00AC6514" w14:paraId="1E216251" w14:textId="77777777">
        <w:trPr>
          <w:trHeight w:val="310"/>
        </w:trPr>
        <w:tc>
          <w:tcPr>
            <w:tcW w:w="2885" w:type="dxa"/>
          </w:tcPr>
          <w:p w14:paraId="1D0B907F" w14:textId="77777777" w:rsidR="00D05A4B" w:rsidRPr="00AC6514" w:rsidRDefault="00605B8B">
            <w:pPr>
              <w:pStyle w:val="TableParagraph"/>
              <w:spacing w:before="68" w:line="22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г) зелених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насаджень;</w:t>
            </w:r>
          </w:p>
        </w:tc>
        <w:tc>
          <w:tcPr>
            <w:tcW w:w="850" w:type="dxa"/>
          </w:tcPr>
          <w:p w14:paraId="5FB31C05" w14:textId="77777777" w:rsidR="00D05A4B" w:rsidRPr="00AC6514" w:rsidRDefault="00605B8B">
            <w:pPr>
              <w:pStyle w:val="TableParagraph"/>
              <w:spacing w:before="68" w:line="222" w:lineRule="exact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7546DB62" w14:textId="77777777" w:rsidR="00D05A4B" w:rsidRPr="00AC6514" w:rsidRDefault="00605B8B">
            <w:pPr>
              <w:pStyle w:val="TableParagraph"/>
              <w:spacing w:before="68" w:line="222" w:lineRule="exact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65</w:t>
            </w:r>
          </w:p>
        </w:tc>
        <w:tc>
          <w:tcPr>
            <w:tcW w:w="889" w:type="dxa"/>
          </w:tcPr>
          <w:p w14:paraId="3A5B2A33" w14:textId="77777777" w:rsidR="00D05A4B" w:rsidRPr="00AC6514" w:rsidRDefault="00605B8B">
            <w:pPr>
              <w:pStyle w:val="TableParagraph"/>
              <w:spacing w:before="68" w:line="222" w:lineRule="exact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945" w:type="dxa"/>
          </w:tcPr>
          <w:p w14:paraId="566EBA12" w14:textId="77777777" w:rsidR="00D05A4B" w:rsidRPr="00AC6514" w:rsidRDefault="00605B8B">
            <w:pPr>
              <w:pStyle w:val="TableParagraph"/>
              <w:spacing w:before="68" w:line="222" w:lineRule="exact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70E532AE" w14:textId="77777777" w:rsidR="00D05A4B" w:rsidRPr="00AC6514" w:rsidRDefault="00605B8B">
            <w:pPr>
              <w:pStyle w:val="TableParagraph"/>
              <w:spacing w:before="68" w:line="222" w:lineRule="exact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23D63DDD" w14:textId="77777777" w:rsidR="00D05A4B" w:rsidRPr="00AC6514" w:rsidRDefault="00605B8B">
            <w:pPr>
              <w:pStyle w:val="TableParagraph"/>
              <w:spacing w:before="68" w:line="222" w:lineRule="exact"/>
              <w:ind w:left="36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80-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1101" w:type="dxa"/>
          </w:tcPr>
          <w:p w14:paraId="6D101C7A" w14:textId="77777777" w:rsidR="00D05A4B" w:rsidRPr="00AC6514" w:rsidRDefault="00605B8B">
            <w:pPr>
              <w:pStyle w:val="TableParagraph"/>
              <w:spacing w:before="68" w:line="222" w:lineRule="exact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</w:tr>
      <w:tr w:rsidR="00D05A4B" w:rsidRPr="00AC6514" w14:paraId="46E4EEDC" w14:textId="77777777">
        <w:trPr>
          <w:trHeight w:val="570"/>
        </w:trPr>
        <w:tc>
          <w:tcPr>
            <w:tcW w:w="2885" w:type="dxa"/>
          </w:tcPr>
          <w:p w14:paraId="01C589C8" w14:textId="77777777" w:rsidR="00D05A4B" w:rsidRPr="00AC6514" w:rsidRDefault="00605B8B">
            <w:pPr>
              <w:pStyle w:val="TableParagraph"/>
              <w:spacing w:before="3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д)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гравію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кам'яного дрібняка (засипним);</w:t>
            </w:r>
          </w:p>
        </w:tc>
        <w:tc>
          <w:tcPr>
            <w:tcW w:w="850" w:type="dxa"/>
          </w:tcPr>
          <w:p w14:paraId="124374A8" w14:textId="77777777" w:rsidR="00D05A4B" w:rsidRPr="00AC6514" w:rsidRDefault="00605B8B">
            <w:pPr>
              <w:pStyle w:val="TableParagraph"/>
              <w:spacing w:before="198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15</w:t>
            </w:r>
          </w:p>
        </w:tc>
        <w:tc>
          <w:tcPr>
            <w:tcW w:w="903" w:type="dxa"/>
          </w:tcPr>
          <w:p w14:paraId="40DF10F3" w14:textId="77777777" w:rsidR="00D05A4B" w:rsidRPr="00AC6514" w:rsidRDefault="00605B8B">
            <w:pPr>
              <w:pStyle w:val="TableParagraph"/>
              <w:spacing w:before="198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65</w:t>
            </w:r>
          </w:p>
        </w:tc>
        <w:tc>
          <w:tcPr>
            <w:tcW w:w="889" w:type="dxa"/>
          </w:tcPr>
          <w:p w14:paraId="489A026F" w14:textId="77777777" w:rsidR="00D05A4B" w:rsidRPr="00AC6514" w:rsidRDefault="00605B8B">
            <w:pPr>
              <w:pStyle w:val="TableParagraph"/>
              <w:spacing w:before="198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45" w:type="dxa"/>
          </w:tcPr>
          <w:p w14:paraId="575C3317" w14:textId="77777777" w:rsidR="00D05A4B" w:rsidRPr="00AC6514" w:rsidRDefault="00605B8B">
            <w:pPr>
              <w:pStyle w:val="TableParagraph"/>
              <w:spacing w:before="198"/>
              <w:ind w:left="65" w:right="5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01" w:type="dxa"/>
          </w:tcPr>
          <w:p w14:paraId="0720E03C" w14:textId="77777777" w:rsidR="00D05A4B" w:rsidRPr="00AC6514" w:rsidRDefault="00605B8B">
            <w:pPr>
              <w:pStyle w:val="TableParagraph"/>
              <w:spacing w:before="1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13472056" w14:textId="77777777" w:rsidR="00D05A4B" w:rsidRPr="00AC6514" w:rsidRDefault="00605B8B">
            <w:pPr>
              <w:pStyle w:val="TableParagraph"/>
              <w:spacing w:before="198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1101" w:type="dxa"/>
          </w:tcPr>
          <w:p w14:paraId="2AB0421C" w14:textId="77777777" w:rsidR="00D05A4B" w:rsidRPr="00AC6514" w:rsidRDefault="00605B8B">
            <w:pPr>
              <w:pStyle w:val="TableParagraph"/>
              <w:spacing w:before="198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менше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</w:tr>
      <w:tr w:rsidR="00D05A4B" w:rsidRPr="00AC6514" w14:paraId="1CC21E55" w14:textId="77777777">
        <w:trPr>
          <w:trHeight w:val="1090"/>
        </w:trPr>
        <w:tc>
          <w:tcPr>
            <w:tcW w:w="2885" w:type="dxa"/>
          </w:tcPr>
          <w:p w14:paraId="57AC3AB9" w14:textId="77777777" w:rsidR="00D05A4B" w:rsidRPr="00AC6514" w:rsidRDefault="00605B8B">
            <w:pPr>
              <w:pStyle w:val="TableParagraph"/>
              <w:spacing w:before="3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е)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верхнього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шару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рубе- ройду з крупнозернистою або лускатою посипкою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(посипним)</w:t>
            </w:r>
          </w:p>
        </w:tc>
        <w:tc>
          <w:tcPr>
            <w:tcW w:w="850" w:type="dxa"/>
          </w:tcPr>
          <w:p w14:paraId="0555AC0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2B4E301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30757721" w14:textId="77777777" w:rsidR="00D05A4B" w:rsidRPr="00AC6514" w:rsidRDefault="00605B8B">
            <w:pPr>
              <w:pStyle w:val="TableParagraph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15</w:t>
            </w:r>
          </w:p>
        </w:tc>
        <w:tc>
          <w:tcPr>
            <w:tcW w:w="903" w:type="dxa"/>
          </w:tcPr>
          <w:p w14:paraId="2567F7B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0961ED0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3A28DF6A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75</w:t>
            </w:r>
          </w:p>
        </w:tc>
        <w:tc>
          <w:tcPr>
            <w:tcW w:w="889" w:type="dxa"/>
          </w:tcPr>
          <w:p w14:paraId="4D0FB4C8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E973D3C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3B152C2B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364C53C0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935B655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0CA09C98" w14:textId="77777777" w:rsidR="00D05A4B" w:rsidRPr="00AC6514" w:rsidRDefault="00605B8B">
            <w:pPr>
              <w:pStyle w:val="TableParagraph"/>
              <w:ind w:left="67" w:right="5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01" w:type="dxa"/>
          </w:tcPr>
          <w:p w14:paraId="08A4322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E25188D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102BA1E8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74EEFC1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F4A3B7A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2DD87C7B" w14:textId="77777777" w:rsidR="00D05A4B" w:rsidRPr="00AC6514" w:rsidRDefault="00605B8B">
            <w:pPr>
              <w:pStyle w:val="TableParagraph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8-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12</w:t>
            </w:r>
          </w:p>
        </w:tc>
        <w:tc>
          <w:tcPr>
            <w:tcW w:w="1101" w:type="dxa"/>
          </w:tcPr>
          <w:p w14:paraId="652C474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EB6A13D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6F54A16F" w14:textId="77777777" w:rsidR="00D05A4B" w:rsidRPr="00AC6514" w:rsidRDefault="00605B8B">
            <w:pPr>
              <w:pStyle w:val="TableParagraph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  <w:tr w:rsidR="00D05A4B" w:rsidRPr="00AC6514" w14:paraId="4C6C654D" w14:textId="77777777">
        <w:trPr>
          <w:trHeight w:val="1370"/>
        </w:trPr>
        <w:tc>
          <w:tcPr>
            <w:tcW w:w="2885" w:type="dxa"/>
          </w:tcPr>
          <w:p w14:paraId="5E1251DC" w14:textId="77777777" w:rsidR="00D05A4B" w:rsidRPr="00AC6514" w:rsidRDefault="00605B8B">
            <w:pPr>
              <w:pStyle w:val="TableParagraph"/>
              <w:spacing w:before="68" w:line="259" w:lineRule="auto"/>
              <w:ind w:left="61" w:right="543"/>
              <w:jc w:val="both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2 Покрівлі мембранні з полімерних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матеріалів:</w:t>
            </w:r>
          </w:p>
          <w:p w14:paraId="7FDB3A7D" w14:textId="77777777" w:rsidR="00D05A4B" w:rsidRPr="00AC6514" w:rsidRDefault="00605B8B">
            <w:pPr>
              <w:pStyle w:val="TableParagraph"/>
              <w:spacing w:line="260" w:lineRule="atLeast"/>
              <w:ind w:left="61" w:right="243"/>
              <w:jc w:val="both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а)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механічною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фіксацією або з суцільним приклею-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ванням;</w:t>
            </w:r>
          </w:p>
        </w:tc>
        <w:tc>
          <w:tcPr>
            <w:tcW w:w="850" w:type="dxa"/>
          </w:tcPr>
          <w:p w14:paraId="185FB7E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B1E374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13BD1B9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2EE976C2" w14:textId="77777777" w:rsidR="00D05A4B" w:rsidRPr="00AC6514" w:rsidRDefault="00605B8B">
            <w:pPr>
              <w:pStyle w:val="TableParagraph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  <w:tc>
          <w:tcPr>
            <w:tcW w:w="903" w:type="dxa"/>
          </w:tcPr>
          <w:p w14:paraId="4D7DAE11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98BA7D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DB342B1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51125ABD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482FE7B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0D9364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8039FED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1E1B1D0B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1135EF96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D3516FF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8C015BE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5C0F0372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47041C0F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3B537A8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A24D117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51764DE0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42966124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E1988F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4A7E18A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4784505C" w14:textId="77777777" w:rsidR="00D05A4B" w:rsidRPr="00AC6514" w:rsidRDefault="00605B8B">
            <w:pPr>
              <w:pStyle w:val="TableParagraph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1,5-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3</w:t>
            </w:r>
          </w:p>
        </w:tc>
        <w:tc>
          <w:tcPr>
            <w:tcW w:w="1101" w:type="dxa"/>
          </w:tcPr>
          <w:p w14:paraId="3A0BC27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03068C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C2FBB4A" w14:textId="77777777" w:rsidR="00D05A4B" w:rsidRPr="00AC6514" w:rsidRDefault="00D05A4B">
            <w:pPr>
              <w:pStyle w:val="TableParagraph"/>
              <w:spacing w:before="2"/>
              <w:rPr>
                <w:sz w:val="20"/>
                <w:lang w:val="uk-UA"/>
              </w:rPr>
            </w:pPr>
          </w:p>
          <w:p w14:paraId="1E30AD13" w14:textId="77777777" w:rsidR="00D05A4B" w:rsidRPr="00AC6514" w:rsidRDefault="00605B8B">
            <w:pPr>
              <w:pStyle w:val="TableParagraph"/>
              <w:spacing w:line="259" w:lineRule="auto"/>
              <w:ind w:left="197" w:right="188" w:firstLine="172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Без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обмеж.</w:t>
            </w:r>
          </w:p>
        </w:tc>
      </w:tr>
      <w:tr w:rsidR="00D05A4B" w:rsidRPr="00AC6514" w14:paraId="6AF94D5C" w14:textId="77777777">
        <w:trPr>
          <w:trHeight w:val="570"/>
        </w:trPr>
        <w:tc>
          <w:tcPr>
            <w:tcW w:w="2885" w:type="dxa"/>
          </w:tcPr>
          <w:p w14:paraId="75772C09" w14:textId="77777777" w:rsidR="00D05A4B" w:rsidRPr="00AC6514" w:rsidRDefault="00605B8B">
            <w:pPr>
              <w:pStyle w:val="TableParagraph"/>
              <w:spacing w:before="3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б)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привантажувальним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шаром</w:t>
            </w:r>
          </w:p>
        </w:tc>
        <w:tc>
          <w:tcPr>
            <w:tcW w:w="850" w:type="dxa"/>
          </w:tcPr>
          <w:p w14:paraId="77E15924" w14:textId="77777777" w:rsidR="00D05A4B" w:rsidRPr="00AC6514" w:rsidRDefault="00605B8B">
            <w:pPr>
              <w:pStyle w:val="TableParagraph"/>
              <w:spacing w:before="198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  <w:tc>
          <w:tcPr>
            <w:tcW w:w="903" w:type="dxa"/>
          </w:tcPr>
          <w:p w14:paraId="1B25AE4B" w14:textId="77777777" w:rsidR="00D05A4B" w:rsidRPr="00AC6514" w:rsidRDefault="00605B8B">
            <w:pPr>
              <w:pStyle w:val="TableParagraph"/>
              <w:spacing w:before="198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0F9C4299" w14:textId="77777777" w:rsidR="00D05A4B" w:rsidRPr="00AC6514" w:rsidRDefault="00605B8B">
            <w:pPr>
              <w:pStyle w:val="TableParagraph"/>
              <w:spacing w:before="198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45" w:type="dxa"/>
          </w:tcPr>
          <w:p w14:paraId="78B3A8C4" w14:textId="77777777" w:rsidR="00D05A4B" w:rsidRPr="00AC6514" w:rsidRDefault="00605B8B">
            <w:pPr>
              <w:pStyle w:val="TableParagraph"/>
              <w:spacing w:before="1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1F5E6875" w14:textId="77777777" w:rsidR="00D05A4B" w:rsidRPr="00AC6514" w:rsidRDefault="00605B8B">
            <w:pPr>
              <w:pStyle w:val="TableParagraph"/>
              <w:spacing w:before="1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03DA10B9" w14:textId="77777777" w:rsidR="00D05A4B" w:rsidRPr="00AC6514" w:rsidRDefault="00605B8B">
            <w:pPr>
              <w:pStyle w:val="TableParagraph"/>
              <w:spacing w:before="198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50-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60</w:t>
            </w:r>
          </w:p>
        </w:tc>
        <w:tc>
          <w:tcPr>
            <w:tcW w:w="1101" w:type="dxa"/>
          </w:tcPr>
          <w:p w14:paraId="5FC02FDE" w14:textId="77777777" w:rsidR="00D05A4B" w:rsidRPr="00AC6514" w:rsidRDefault="00605B8B">
            <w:pPr>
              <w:pStyle w:val="TableParagraph"/>
              <w:spacing w:before="198"/>
              <w:ind w:left="56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7,5</w:t>
            </w:r>
          </w:p>
        </w:tc>
      </w:tr>
      <w:tr w:rsidR="00D05A4B" w:rsidRPr="00AC6514" w14:paraId="2B6416CE" w14:textId="77777777">
        <w:trPr>
          <w:trHeight w:val="850"/>
        </w:trPr>
        <w:tc>
          <w:tcPr>
            <w:tcW w:w="2885" w:type="dxa"/>
          </w:tcPr>
          <w:p w14:paraId="7919A9F8" w14:textId="77777777" w:rsidR="00D05A4B" w:rsidRPr="00AC6514" w:rsidRDefault="00605B8B">
            <w:pPr>
              <w:pStyle w:val="TableParagraph"/>
              <w:spacing w:before="6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3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Покрівлі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мастикові:</w:t>
            </w:r>
          </w:p>
          <w:p w14:paraId="689A907E" w14:textId="77777777" w:rsidR="00D05A4B" w:rsidRPr="00AC6514" w:rsidRDefault="00605B8B">
            <w:pPr>
              <w:pStyle w:val="TableParagraph"/>
              <w:spacing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а)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бітумних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емульсійних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мастик;</w:t>
            </w:r>
          </w:p>
        </w:tc>
        <w:tc>
          <w:tcPr>
            <w:tcW w:w="850" w:type="dxa"/>
          </w:tcPr>
          <w:p w14:paraId="0CA6264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D17A9AA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6FD4D538" w14:textId="77777777" w:rsidR="00D05A4B" w:rsidRPr="00AC6514" w:rsidRDefault="00605B8B">
            <w:pPr>
              <w:pStyle w:val="TableParagraph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20-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  <w:tc>
          <w:tcPr>
            <w:tcW w:w="903" w:type="dxa"/>
          </w:tcPr>
          <w:p w14:paraId="5304A5D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45B743C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73870C0B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1EE5F1B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676CCB9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4698CDD7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6F1D9C0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DF79A19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7EDF9E19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63C1304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566C056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51ED45DC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169DDF9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19869F2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0F252F93" w14:textId="77777777" w:rsidR="00D05A4B" w:rsidRPr="00AC6514" w:rsidRDefault="00605B8B">
            <w:pPr>
              <w:pStyle w:val="TableParagraph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6-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12</w:t>
            </w:r>
          </w:p>
        </w:tc>
        <w:tc>
          <w:tcPr>
            <w:tcW w:w="1101" w:type="dxa"/>
          </w:tcPr>
          <w:p w14:paraId="209ED8E5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8F38F67" w14:textId="77777777" w:rsidR="00D05A4B" w:rsidRPr="00AC6514" w:rsidRDefault="00D05A4B">
            <w:pPr>
              <w:pStyle w:val="TableParagraph"/>
              <w:spacing w:before="6"/>
              <w:rPr>
                <w:sz w:val="19"/>
                <w:lang w:val="uk-UA"/>
              </w:rPr>
            </w:pPr>
          </w:p>
          <w:p w14:paraId="02D11D77" w14:textId="77777777" w:rsidR="00D05A4B" w:rsidRPr="00AC6514" w:rsidRDefault="00605B8B">
            <w:pPr>
              <w:pStyle w:val="TableParagraph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</w:tr>
      <w:tr w:rsidR="00D05A4B" w:rsidRPr="00AC6514" w14:paraId="2A3421C7" w14:textId="77777777">
        <w:trPr>
          <w:trHeight w:val="570"/>
        </w:trPr>
        <w:tc>
          <w:tcPr>
            <w:tcW w:w="2885" w:type="dxa"/>
          </w:tcPr>
          <w:p w14:paraId="39CB95A2" w14:textId="77777777" w:rsidR="00D05A4B" w:rsidRPr="00AC6514" w:rsidRDefault="00605B8B">
            <w:pPr>
              <w:pStyle w:val="TableParagraph"/>
              <w:spacing w:before="3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б)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бітумно-полімерних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мастик;</w:t>
            </w:r>
          </w:p>
        </w:tc>
        <w:tc>
          <w:tcPr>
            <w:tcW w:w="850" w:type="dxa"/>
          </w:tcPr>
          <w:p w14:paraId="52384C8E" w14:textId="77777777" w:rsidR="00D05A4B" w:rsidRPr="00AC6514" w:rsidRDefault="00605B8B">
            <w:pPr>
              <w:pStyle w:val="TableParagraph"/>
              <w:spacing w:before="198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54DDC238" w14:textId="77777777" w:rsidR="00D05A4B" w:rsidRPr="00AC6514" w:rsidRDefault="00605B8B">
            <w:pPr>
              <w:pStyle w:val="TableParagraph"/>
              <w:spacing w:before="198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80</w:t>
            </w:r>
          </w:p>
        </w:tc>
        <w:tc>
          <w:tcPr>
            <w:tcW w:w="889" w:type="dxa"/>
          </w:tcPr>
          <w:p w14:paraId="5A70C7FE" w14:textId="77777777" w:rsidR="00D05A4B" w:rsidRPr="00AC6514" w:rsidRDefault="00605B8B">
            <w:pPr>
              <w:pStyle w:val="TableParagraph"/>
              <w:spacing w:before="198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33B53976" w14:textId="77777777" w:rsidR="00D05A4B" w:rsidRPr="00AC6514" w:rsidRDefault="00605B8B">
            <w:pPr>
              <w:pStyle w:val="TableParagraph"/>
              <w:spacing w:before="1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4A6A23B5" w14:textId="77777777" w:rsidR="00D05A4B" w:rsidRPr="00AC6514" w:rsidRDefault="00605B8B">
            <w:pPr>
              <w:pStyle w:val="TableParagraph"/>
              <w:spacing w:before="1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64E8A74D" w14:textId="77777777" w:rsidR="00D05A4B" w:rsidRPr="00AC6514" w:rsidRDefault="00605B8B">
            <w:pPr>
              <w:pStyle w:val="TableParagraph"/>
              <w:spacing w:before="198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1101" w:type="dxa"/>
          </w:tcPr>
          <w:p w14:paraId="4C6718ED" w14:textId="77777777" w:rsidR="00D05A4B" w:rsidRPr="00AC6514" w:rsidRDefault="00605B8B">
            <w:pPr>
              <w:pStyle w:val="TableParagraph"/>
              <w:spacing w:before="198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  <w:tr w:rsidR="00D05A4B" w:rsidRPr="00AC6514" w14:paraId="2D8BBDFB" w14:textId="77777777">
        <w:trPr>
          <w:trHeight w:val="310"/>
        </w:trPr>
        <w:tc>
          <w:tcPr>
            <w:tcW w:w="2885" w:type="dxa"/>
          </w:tcPr>
          <w:p w14:paraId="2D00956D" w14:textId="77777777" w:rsidR="00D05A4B" w:rsidRPr="00AC6514" w:rsidRDefault="00605B8B">
            <w:pPr>
              <w:pStyle w:val="TableParagraph"/>
              <w:spacing w:before="68" w:line="22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в)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полімерних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мастик</w:t>
            </w:r>
          </w:p>
        </w:tc>
        <w:tc>
          <w:tcPr>
            <w:tcW w:w="850" w:type="dxa"/>
          </w:tcPr>
          <w:p w14:paraId="0A71510A" w14:textId="77777777" w:rsidR="00D05A4B" w:rsidRPr="00AC6514" w:rsidRDefault="00605B8B">
            <w:pPr>
              <w:pStyle w:val="TableParagraph"/>
              <w:spacing w:before="68" w:line="222" w:lineRule="exact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20-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  <w:tc>
          <w:tcPr>
            <w:tcW w:w="903" w:type="dxa"/>
          </w:tcPr>
          <w:p w14:paraId="383EA953" w14:textId="77777777" w:rsidR="00D05A4B" w:rsidRPr="00AC6514" w:rsidRDefault="00605B8B">
            <w:pPr>
              <w:pStyle w:val="TableParagraph"/>
              <w:spacing w:before="68" w:line="222" w:lineRule="exact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56F2B3F0" w14:textId="77777777" w:rsidR="00D05A4B" w:rsidRPr="00AC6514" w:rsidRDefault="00605B8B">
            <w:pPr>
              <w:pStyle w:val="TableParagraph"/>
              <w:spacing w:before="68" w:line="222" w:lineRule="exact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37EDCF69" w14:textId="77777777" w:rsidR="00D05A4B" w:rsidRPr="00AC6514" w:rsidRDefault="00605B8B">
            <w:pPr>
              <w:pStyle w:val="TableParagraph"/>
              <w:spacing w:before="68" w:line="222" w:lineRule="exact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393AC517" w14:textId="77777777" w:rsidR="00D05A4B" w:rsidRPr="00AC6514" w:rsidRDefault="00605B8B">
            <w:pPr>
              <w:pStyle w:val="TableParagraph"/>
              <w:spacing w:before="68" w:line="222" w:lineRule="exact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1EA7C3F2" w14:textId="77777777" w:rsidR="00D05A4B" w:rsidRPr="00AC6514" w:rsidRDefault="00605B8B">
            <w:pPr>
              <w:pStyle w:val="TableParagraph"/>
              <w:spacing w:before="68" w:line="222" w:lineRule="exact"/>
              <w:ind w:left="34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8</w:t>
            </w:r>
          </w:p>
        </w:tc>
        <w:tc>
          <w:tcPr>
            <w:tcW w:w="1101" w:type="dxa"/>
          </w:tcPr>
          <w:p w14:paraId="2514E46C" w14:textId="77777777" w:rsidR="00D05A4B" w:rsidRPr="00AC6514" w:rsidRDefault="00605B8B">
            <w:pPr>
              <w:pStyle w:val="TableParagraph"/>
              <w:spacing w:before="68" w:line="222" w:lineRule="exact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</w:tr>
      <w:tr w:rsidR="00D05A4B" w:rsidRPr="00AC6514" w14:paraId="1F135EC8" w14:textId="77777777">
        <w:trPr>
          <w:trHeight w:val="1095"/>
        </w:trPr>
        <w:tc>
          <w:tcPr>
            <w:tcW w:w="2885" w:type="dxa"/>
          </w:tcPr>
          <w:p w14:paraId="6504093E" w14:textId="77777777" w:rsidR="00D05A4B" w:rsidRPr="00AC6514" w:rsidRDefault="00605B8B">
            <w:pPr>
              <w:pStyle w:val="TableParagraph"/>
              <w:spacing w:before="35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4 Покрівлі комбіновані мастикові на рулонних підкладках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руберойду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та інших матеріалів</w:t>
            </w:r>
          </w:p>
        </w:tc>
        <w:tc>
          <w:tcPr>
            <w:tcW w:w="850" w:type="dxa"/>
          </w:tcPr>
          <w:p w14:paraId="66E37F2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09260D3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4A994E13" w14:textId="77777777" w:rsidR="00D05A4B" w:rsidRPr="00AC6514" w:rsidRDefault="00605B8B">
            <w:pPr>
              <w:pStyle w:val="TableParagraph"/>
              <w:ind w:left="150" w:right="13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76551D6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A568F01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25B8DA07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80</w:t>
            </w:r>
          </w:p>
        </w:tc>
        <w:tc>
          <w:tcPr>
            <w:tcW w:w="889" w:type="dxa"/>
          </w:tcPr>
          <w:p w14:paraId="3F910F04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AF9E971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207D577D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45" w:type="dxa"/>
          </w:tcPr>
          <w:p w14:paraId="03921C2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74F7B95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5F44D46D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01" w:type="dxa"/>
          </w:tcPr>
          <w:p w14:paraId="6E96368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3B5FC0F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47939567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57" w:type="dxa"/>
          </w:tcPr>
          <w:p w14:paraId="03D774F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BAF4527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0DFCDB10" w14:textId="77777777" w:rsidR="00D05A4B" w:rsidRPr="00AC6514" w:rsidRDefault="00605B8B">
            <w:pPr>
              <w:pStyle w:val="TableParagraph"/>
              <w:ind w:left="35" w:right="2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6-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12</w:t>
            </w:r>
          </w:p>
        </w:tc>
        <w:tc>
          <w:tcPr>
            <w:tcW w:w="1101" w:type="dxa"/>
          </w:tcPr>
          <w:p w14:paraId="386CABE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C0AEA59" w14:textId="77777777" w:rsidR="00D05A4B" w:rsidRPr="00AC6514" w:rsidRDefault="00D05A4B">
            <w:pPr>
              <w:pStyle w:val="TableParagraph"/>
              <w:spacing w:before="9"/>
              <w:rPr>
                <w:sz w:val="17"/>
                <w:lang w:val="uk-UA"/>
              </w:rPr>
            </w:pPr>
          </w:p>
          <w:p w14:paraId="09CD2BBB" w14:textId="77777777" w:rsidR="00D05A4B" w:rsidRPr="00AC6514" w:rsidRDefault="00605B8B">
            <w:pPr>
              <w:pStyle w:val="TableParagraph"/>
              <w:ind w:left="57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</w:tbl>
    <w:p w14:paraId="4527DAD3" w14:textId="77777777" w:rsidR="00D05A4B" w:rsidRPr="00AC6514" w:rsidRDefault="00D05A4B">
      <w:pPr>
        <w:jc w:val="center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502A506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71819EE2" w14:textId="76A0221D" w:rsidR="00D05A4B" w:rsidRPr="00AC6514" w:rsidRDefault="00605B8B">
      <w:pPr>
        <w:pStyle w:val="a3"/>
        <w:spacing w:before="91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4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Характеристики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вель горищних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дахів</w:t>
      </w:r>
    </w:p>
    <w:p w14:paraId="14B93DCA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850"/>
        <w:gridCol w:w="903"/>
        <w:gridCol w:w="889"/>
        <w:gridCol w:w="984"/>
        <w:gridCol w:w="1028"/>
        <w:gridCol w:w="1028"/>
        <w:gridCol w:w="1061"/>
      </w:tblGrid>
      <w:tr w:rsidR="00D05A4B" w:rsidRPr="00AC6514" w14:paraId="544B89F8" w14:textId="77777777">
        <w:trPr>
          <w:trHeight w:val="415"/>
        </w:trPr>
        <w:tc>
          <w:tcPr>
            <w:tcW w:w="2885" w:type="dxa"/>
            <w:vMerge w:val="restart"/>
          </w:tcPr>
          <w:p w14:paraId="21842143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4FCC7A0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0833F7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6274346" w14:textId="77777777" w:rsidR="00D05A4B" w:rsidRPr="00AC6514" w:rsidRDefault="00D05A4B">
            <w:pPr>
              <w:pStyle w:val="TableParagraph"/>
              <w:spacing w:before="8"/>
              <w:rPr>
                <w:sz w:val="17"/>
                <w:lang w:val="uk-UA"/>
              </w:rPr>
            </w:pPr>
          </w:p>
          <w:p w14:paraId="3B4CBC5B" w14:textId="77777777" w:rsidR="00D05A4B" w:rsidRPr="00AC6514" w:rsidRDefault="00605B8B">
            <w:pPr>
              <w:pStyle w:val="TableParagraph"/>
              <w:ind w:left="752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Вид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покрівель</w:t>
            </w:r>
          </w:p>
        </w:tc>
        <w:tc>
          <w:tcPr>
            <w:tcW w:w="850" w:type="dxa"/>
            <w:vMerge w:val="restart"/>
          </w:tcPr>
          <w:p w14:paraId="09E2C66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BE3157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1BC7112" w14:textId="77777777" w:rsidR="00D05A4B" w:rsidRPr="00AC6514" w:rsidRDefault="00605B8B">
            <w:pPr>
              <w:pStyle w:val="TableParagraph"/>
              <w:spacing w:before="197" w:line="259" w:lineRule="auto"/>
              <w:ind w:left="25" w:right="13" w:firstLine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Довго- вічність, років</w:t>
            </w:r>
          </w:p>
        </w:tc>
        <w:tc>
          <w:tcPr>
            <w:tcW w:w="3804" w:type="dxa"/>
            <w:gridSpan w:val="4"/>
          </w:tcPr>
          <w:p w14:paraId="254A8167" w14:textId="77777777" w:rsidR="00D05A4B" w:rsidRPr="00AC6514" w:rsidRDefault="00605B8B">
            <w:pPr>
              <w:pStyle w:val="TableParagraph"/>
              <w:spacing w:before="103"/>
              <w:ind w:left="574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Навантаження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на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покрівлю</w:t>
            </w:r>
          </w:p>
        </w:tc>
        <w:tc>
          <w:tcPr>
            <w:tcW w:w="1028" w:type="dxa"/>
            <w:vMerge w:val="restart"/>
          </w:tcPr>
          <w:p w14:paraId="3653194C" w14:textId="77777777" w:rsidR="00D05A4B" w:rsidRPr="00AC6514" w:rsidRDefault="00D05A4B">
            <w:pPr>
              <w:pStyle w:val="TableParagraph"/>
              <w:spacing w:before="2"/>
              <w:rPr>
                <w:sz w:val="27"/>
                <w:lang w:val="uk-UA"/>
              </w:rPr>
            </w:pPr>
          </w:p>
          <w:p w14:paraId="2CFE3A06" w14:textId="77777777" w:rsidR="00D05A4B" w:rsidRPr="00AC6514" w:rsidRDefault="00605B8B">
            <w:pPr>
              <w:pStyle w:val="TableParagraph"/>
              <w:spacing w:line="259" w:lineRule="auto"/>
              <w:ind w:left="30" w:right="18" w:hanging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Маса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покрі- вельного </w:t>
            </w:r>
            <w:r w:rsidRPr="00AC6514">
              <w:rPr>
                <w:color w:val="231F20"/>
                <w:sz w:val="21"/>
                <w:lang w:val="uk-UA"/>
              </w:rPr>
              <w:t xml:space="preserve">килима 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захисного </w:t>
            </w:r>
            <w:r w:rsidRPr="00AC6514">
              <w:rPr>
                <w:color w:val="231F20"/>
                <w:sz w:val="21"/>
                <w:lang w:val="uk-UA"/>
              </w:rPr>
              <w:t>шару, кг</w:t>
            </w:r>
          </w:p>
        </w:tc>
        <w:tc>
          <w:tcPr>
            <w:tcW w:w="1061" w:type="dxa"/>
            <w:vMerge w:val="restart"/>
          </w:tcPr>
          <w:p w14:paraId="3004C19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18457D0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D298DBF" w14:textId="77777777" w:rsidR="00D05A4B" w:rsidRPr="00AC6514" w:rsidRDefault="00605B8B">
            <w:pPr>
              <w:pStyle w:val="TableParagraph"/>
              <w:spacing w:before="197" w:line="259" w:lineRule="auto"/>
              <w:ind w:left="55" w:right="47" w:hanging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Допусти- </w:t>
            </w:r>
            <w:r w:rsidRPr="00AC6514">
              <w:rPr>
                <w:color w:val="231F20"/>
                <w:sz w:val="21"/>
                <w:lang w:val="uk-UA"/>
              </w:rPr>
              <w:t xml:space="preserve">мий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ухил,</w:t>
            </w:r>
          </w:p>
          <w:p w14:paraId="0E2FA14C" w14:textId="77777777" w:rsidR="00D05A4B" w:rsidRPr="00AC6514" w:rsidRDefault="00605B8B">
            <w:pPr>
              <w:pStyle w:val="TableParagraph"/>
              <w:spacing w:line="240" w:lineRule="exact"/>
              <w:ind w:left="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%</w:t>
            </w:r>
          </w:p>
        </w:tc>
      </w:tr>
      <w:tr w:rsidR="00D05A4B" w:rsidRPr="00AC6514" w14:paraId="44F02B40" w14:textId="77777777">
        <w:trPr>
          <w:trHeight w:val="670"/>
        </w:trPr>
        <w:tc>
          <w:tcPr>
            <w:tcW w:w="2885" w:type="dxa"/>
            <w:vMerge/>
            <w:tcBorders>
              <w:top w:val="nil"/>
            </w:tcBorders>
          </w:tcPr>
          <w:p w14:paraId="70F8D31F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4C838E9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03" w:type="dxa"/>
            <w:vMerge w:val="restart"/>
          </w:tcPr>
          <w:p w14:paraId="603C04CE" w14:textId="77777777" w:rsidR="00D05A4B" w:rsidRPr="00AC6514" w:rsidRDefault="00605B8B">
            <w:pPr>
              <w:pStyle w:val="TableParagraph"/>
              <w:spacing w:before="98" w:line="259" w:lineRule="auto"/>
              <w:ind w:left="15" w:right="3" w:firstLine="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Нагрі- </w:t>
            </w:r>
            <w:r w:rsidRPr="00AC6514">
              <w:rPr>
                <w:color w:val="231F20"/>
                <w:sz w:val="21"/>
                <w:lang w:val="uk-UA"/>
              </w:rPr>
              <w:t>вання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до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темпе- ратури,</w:t>
            </w:r>
          </w:p>
          <w:p w14:paraId="79913B95" w14:textId="77777777" w:rsidR="00D05A4B" w:rsidRPr="00AC6514" w:rsidRDefault="00605B8B">
            <w:pPr>
              <w:pStyle w:val="TableParagraph"/>
              <w:spacing w:line="259" w:lineRule="auto"/>
              <w:ind w:left="110" w:right="96" w:hanging="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°С, 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889" w:type="dxa"/>
            <w:vMerge w:val="restart"/>
          </w:tcPr>
          <w:p w14:paraId="53A7C0C8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59BAA05" w14:textId="3FBD716F" w:rsidR="00D05A4B" w:rsidRPr="00AC6514" w:rsidRDefault="00605B8B">
            <w:pPr>
              <w:pStyle w:val="TableParagraph"/>
              <w:spacing w:line="254" w:lineRule="auto"/>
              <w:ind w:left="34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Меха- нічні (ударні), </w:t>
            </w:r>
            <w:r w:rsidRPr="00AC6514">
              <w:rPr>
                <w:color w:val="231F20"/>
                <w:sz w:val="21"/>
                <w:lang w:val="uk-UA"/>
              </w:rPr>
              <w:t>Н</w:t>
            </w:r>
            <w:r w:rsidRPr="00AC6514">
              <w:rPr>
                <w:color w:val="231F20"/>
                <w:spacing w:val="-14"/>
                <w:sz w:val="21"/>
                <w:lang w:val="uk-UA"/>
              </w:rPr>
              <w:t xml:space="preserve"> </w:t>
            </w:r>
            <w:r w:rsidR="007739FB">
              <w:rPr>
                <w:color w:val="231F20"/>
                <w:sz w:val="21"/>
                <w:lang w:val="uk-UA"/>
              </w:rPr>
              <w:t>∙</w:t>
            </w:r>
            <w:r w:rsidR="007739FB">
              <w:rPr>
                <w:rFonts w:ascii="Symbol" w:hAnsi="Symbol"/>
                <w:color w:val="231F20"/>
                <w:sz w:val="21"/>
              </w:rPr>
              <w:t></w:t>
            </w:r>
            <w:r w:rsidRPr="00AC6514">
              <w:rPr>
                <w:color w:val="231F20"/>
                <w:sz w:val="21"/>
                <w:lang w:val="uk-UA"/>
              </w:rPr>
              <w:t xml:space="preserve">м, 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більше</w:t>
            </w:r>
          </w:p>
        </w:tc>
        <w:tc>
          <w:tcPr>
            <w:tcW w:w="2012" w:type="dxa"/>
            <w:gridSpan w:val="2"/>
          </w:tcPr>
          <w:p w14:paraId="1FD67B34" w14:textId="77777777" w:rsidR="00D05A4B" w:rsidRPr="00AC6514" w:rsidRDefault="00605B8B">
            <w:pPr>
              <w:pStyle w:val="TableParagraph"/>
              <w:spacing w:before="98" w:line="259" w:lineRule="auto"/>
              <w:ind w:left="400" w:firstLine="7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Хімічна дія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середовища</w:t>
            </w:r>
          </w:p>
        </w:tc>
        <w:tc>
          <w:tcPr>
            <w:tcW w:w="1028" w:type="dxa"/>
            <w:vMerge/>
            <w:tcBorders>
              <w:top w:val="nil"/>
            </w:tcBorders>
          </w:tcPr>
          <w:p w14:paraId="02413743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1AF1AFC0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</w:tr>
      <w:tr w:rsidR="00D05A4B" w:rsidRPr="00AC6514" w14:paraId="138A03F9" w14:textId="77777777">
        <w:trPr>
          <w:trHeight w:val="1030"/>
        </w:trPr>
        <w:tc>
          <w:tcPr>
            <w:tcW w:w="2885" w:type="dxa"/>
            <w:vMerge/>
            <w:tcBorders>
              <w:top w:val="nil"/>
            </w:tcBorders>
          </w:tcPr>
          <w:p w14:paraId="4CB80034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ECAF72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1813791D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E1A1910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84" w:type="dxa"/>
          </w:tcPr>
          <w:p w14:paraId="0A405840" w14:textId="77777777" w:rsidR="00D05A4B" w:rsidRPr="00AC6514" w:rsidRDefault="00D05A4B">
            <w:pPr>
              <w:pStyle w:val="TableParagraph"/>
              <w:spacing w:before="2"/>
              <w:rPr>
                <w:sz w:val="24"/>
                <w:lang w:val="uk-UA"/>
              </w:rPr>
            </w:pPr>
          </w:p>
          <w:p w14:paraId="61865621" w14:textId="77777777" w:rsidR="00D05A4B" w:rsidRPr="00AC6514" w:rsidRDefault="00605B8B">
            <w:pPr>
              <w:pStyle w:val="TableParagraph"/>
              <w:spacing w:line="259" w:lineRule="auto"/>
              <w:ind w:left="76" w:right="63" w:firstLine="62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лужних розчинів</w:t>
            </w:r>
          </w:p>
        </w:tc>
        <w:tc>
          <w:tcPr>
            <w:tcW w:w="1028" w:type="dxa"/>
          </w:tcPr>
          <w:p w14:paraId="79A329BE" w14:textId="77777777" w:rsidR="00D05A4B" w:rsidRPr="00AC6514" w:rsidRDefault="00D05A4B">
            <w:pPr>
              <w:pStyle w:val="TableParagraph"/>
              <w:spacing w:before="2"/>
              <w:rPr>
                <w:sz w:val="24"/>
                <w:lang w:val="uk-UA"/>
              </w:rPr>
            </w:pPr>
          </w:p>
          <w:p w14:paraId="03856499" w14:textId="77777777" w:rsidR="00D05A4B" w:rsidRPr="00AC6514" w:rsidRDefault="00605B8B">
            <w:pPr>
              <w:pStyle w:val="TableParagraph"/>
              <w:spacing w:line="259" w:lineRule="auto"/>
              <w:ind w:left="98" w:hanging="80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кислотних розчинів</w:t>
            </w:r>
          </w:p>
        </w:tc>
        <w:tc>
          <w:tcPr>
            <w:tcW w:w="1028" w:type="dxa"/>
            <w:vMerge/>
            <w:tcBorders>
              <w:top w:val="nil"/>
            </w:tcBorders>
          </w:tcPr>
          <w:p w14:paraId="2F70FDC0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1CC3831F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</w:tr>
      <w:tr w:rsidR="00D05A4B" w:rsidRPr="00AC6514" w14:paraId="0B711AAD" w14:textId="77777777">
        <w:trPr>
          <w:trHeight w:val="1529"/>
        </w:trPr>
        <w:tc>
          <w:tcPr>
            <w:tcW w:w="2885" w:type="dxa"/>
          </w:tcPr>
          <w:p w14:paraId="30C7146A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Покрівлі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основі:</w:t>
            </w:r>
          </w:p>
          <w:p w14:paraId="6066FFBF" w14:textId="40433585" w:rsidR="00D05A4B" w:rsidRPr="00AC6514" w:rsidRDefault="00605B8B">
            <w:pPr>
              <w:pStyle w:val="TableParagraph"/>
              <w:spacing w:before="120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а) великорозм</w:t>
            </w:r>
            <w:r w:rsidR="008B6E3C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z w:val="21"/>
                <w:lang w:val="uk-UA"/>
              </w:rPr>
              <w:t>рних зал</w:t>
            </w:r>
            <w:r w:rsidR="008B6E3C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z w:val="21"/>
                <w:lang w:val="uk-UA"/>
              </w:rPr>
              <w:t>зо- бетонних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</w:t>
            </w:r>
            <w:r w:rsidR="008B6E3C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z w:val="21"/>
                <w:lang w:val="uk-UA"/>
              </w:rPr>
              <w:t>вельних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плит (лотк</w:t>
            </w:r>
            <w:r w:rsidR="008B6E3C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z w:val="21"/>
                <w:lang w:val="uk-UA"/>
              </w:rPr>
              <w:t xml:space="preserve">в) повної заводської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готовност</w:t>
            </w:r>
            <w:r w:rsidR="008B6E3C">
              <w:rPr>
                <w:color w:val="231F20"/>
                <w:spacing w:val="-2"/>
                <w:sz w:val="21"/>
                <w:lang w:val="uk-UA"/>
              </w:rPr>
              <w:t>і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;</w:t>
            </w:r>
          </w:p>
        </w:tc>
        <w:tc>
          <w:tcPr>
            <w:tcW w:w="850" w:type="dxa"/>
          </w:tcPr>
          <w:p w14:paraId="6A6E290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F2938A1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B6E43B8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2028AB69" w14:textId="77777777" w:rsidR="00D05A4B" w:rsidRPr="00AC6514" w:rsidRDefault="00605B8B">
            <w:pPr>
              <w:pStyle w:val="TableParagraph"/>
              <w:ind w:left="99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50-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150</w:t>
            </w:r>
          </w:p>
        </w:tc>
        <w:tc>
          <w:tcPr>
            <w:tcW w:w="903" w:type="dxa"/>
          </w:tcPr>
          <w:p w14:paraId="53448C26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7C15FB4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0814453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1A26E604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6152F454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674224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05460AC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700DA6FC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84" w:type="dxa"/>
          </w:tcPr>
          <w:p w14:paraId="56CBFF2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B08E491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F35879C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53A04C1B" w14:textId="77777777" w:rsidR="00D05A4B" w:rsidRPr="00AC6514" w:rsidRDefault="00605B8B">
            <w:pPr>
              <w:pStyle w:val="TableParagraph"/>
              <w:ind w:left="84" w:right="7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479478E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5EE3E1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FD18101" w14:textId="77777777" w:rsidR="00D05A4B" w:rsidRPr="00AC6514" w:rsidRDefault="00D05A4B">
            <w:pPr>
              <w:pStyle w:val="TableParagraph"/>
              <w:spacing w:before="2"/>
              <w:rPr>
                <w:sz w:val="20"/>
                <w:lang w:val="uk-UA"/>
              </w:rPr>
            </w:pPr>
          </w:p>
          <w:p w14:paraId="634ECC1E" w14:textId="77777777" w:rsidR="00D05A4B" w:rsidRPr="00AC6514" w:rsidRDefault="00605B8B">
            <w:pPr>
              <w:pStyle w:val="TableParagraph"/>
              <w:spacing w:line="259" w:lineRule="auto"/>
              <w:ind w:left="156" w:right="142" w:firstLine="223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60F9830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F254FA1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56CBF63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27F70206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061" w:type="dxa"/>
          </w:tcPr>
          <w:p w14:paraId="4A15577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FC9BF1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9B55C34" w14:textId="77777777" w:rsidR="00D05A4B" w:rsidRPr="00AC6514" w:rsidRDefault="00D05A4B">
            <w:pPr>
              <w:pStyle w:val="TableParagraph"/>
              <w:spacing w:before="5"/>
              <w:rPr>
                <w:sz w:val="31"/>
                <w:lang w:val="uk-UA"/>
              </w:rPr>
            </w:pPr>
          </w:p>
          <w:p w14:paraId="6D9F1838" w14:textId="77777777" w:rsidR="00D05A4B" w:rsidRPr="00AC6514" w:rsidRDefault="00605B8B">
            <w:pPr>
              <w:pStyle w:val="TableParagraph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</w:tr>
      <w:tr w:rsidR="00D05A4B" w:rsidRPr="00AC6514" w14:paraId="3CDBFD24" w14:textId="77777777">
        <w:trPr>
          <w:trHeight w:val="1410"/>
        </w:trPr>
        <w:tc>
          <w:tcPr>
            <w:tcW w:w="2885" w:type="dxa"/>
          </w:tcPr>
          <w:p w14:paraId="0D191BEB" w14:textId="77777777" w:rsidR="00D05A4B" w:rsidRPr="00AC6514" w:rsidRDefault="00605B8B">
            <w:pPr>
              <w:pStyle w:val="TableParagraph"/>
              <w:spacing w:before="79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б) рулонних, плівкових полімерних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чи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мастикових матеріалів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залізобетон- ному настилу з влашту- ванням захисного шару;</w:t>
            </w:r>
          </w:p>
        </w:tc>
        <w:tc>
          <w:tcPr>
            <w:tcW w:w="850" w:type="dxa"/>
          </w:tcPr>
          <w:p w14:paraId="1750BB46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F2D290D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528C892D" w14:textId="77777777" w:rsidR="00D05A4B" w:rsidRPr="00AC6514" w:rsidRDefault="00605B8B">
            <w:pPr>
              <w:pStyle w:val="TableParagraph"/>
              <w:ind w:left="157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  <w:tc>
          <w:tcPr>
            <w:tcW w:w="903" w:type="dxa"/>
          </w:tcPr>
          <w:p w14:paraId="747758B0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19253DF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05A85646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889" w:type="dxa"/>
          </w:tcPr>
          <w:p w14:paraId="2602811D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49200C87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6D8D6C75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84" w:type="dxa"/>
          </w:tcPr>
          <w:p w14:paraId="6586C76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E9CA0D7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59D363EC" w14:textId="77777777" w:rsidR="00D05A4B" w:rsidRPr="00AC6514" w:rsidRDefault="00605B8B">
            <w:pPr>
              <w:pStyle w:val="TableParagraph"/>
              <w:ind w:left="86" w:right="7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28" w:type="dxa"/>
          </w:tcPr>
          <w:p w14:paraId="1DAD2C7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179012B3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0D2A105B" w14:textId="77777777" w:rsidR="00D05A4B" w:rsidRPr="00AC6514" w:rsidRDefault="00605B8B">
            <w:pPr>
              <w:pStyle w:val="TableParagraph"/>
              <w:ind w:left="108" w:right="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28" w:type="dxa"/>
          </w:tcPr>
          <w:p w14:paraId="21C236CC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2BCEB61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149EB5B8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061" w:type="dxa"/>
          </w:tcPr>
          <w:p w14:paraId="27AE0047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94D729E" w14:textId="77777777" w:rsidR="00D05A4B" w:rsidRPr="00AC6514" w:rsidRDefault="00D05A4B">
            <w:pPr>
              <w:pStyle w:val="TableParagraph"/>
              <w:spacing w:before="8"/>
              <w:rPr>
                <w:sz w:val="31"/>
                <w:lang w:val="uk-UA"/>
              </w:rPr>
            </w:pPr>
          </w:p>
          <w:p w14:paraId="0B32F48A" w14:textId="77777777" w:rsidR="00D05A4B" w:rsidRPr="00AC6514" w:rsidRDefault="00605B8B">
            <w:pPr>
              <w:pStyle w:val="TableParagraph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  <w:tr w:rsidR="00D05A4B" w:rsidRPr="00AC6514" w14:paraId="2B78DA74" w14:textId="77777777">
        <w:trPr>
          <w:trHeight w:val="630"/>
        </w:trPr>
        <w:tc>
          <w:tcPr>
            <w:tcW w:w="2885" w:type="dxa"/>
          </w:tcPr>
          <w:p w14:paraId="5E8B31F5" w14:textId="77777777" w:rsidR="00D05A4B" w:rsidRPr="00AC6514" w:rsidRDefault="00605B8B">
            <w:pPr>
              <w:pStyle w:val="TableParagraph"/>
              <w:spacing w:before="79" w:line="260" w:lineRule="atLeast"/>
              <w:ind w:left="61" w:right="40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в)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волокнистоцементних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листів;</w:t>
            </w:r>
          </w:p>
        </w:tc>
        <w:tc>
          <w:tcPr>
            <w:tcW w:w="850" w:type="dxa"/>
          </w:tcPr>
          <w:p w14:paraId="1D0862B7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5BFD0BC" w14:textId="77777777" w:rsidR="00D05A4B" w:rsidRPr="00AC6514" w:rsidRDefault="00605B8B">
            <w:pPr>
              <w:pStyle w:val="TableParagraph"/>
              <w:ind w:left="157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903" w:type="dxa"/>
          </w:tcPr>
          <w:p w14:paraId="0AB7965D" w14:textId="77777777" w:rsidR="00D05A4B" w:rsidRPr="00AC6514" w:rsidRDefault="00605B8B">
            <w:pPr>
              <w:pStyle w:val="TableParagraph"/>
              <w:spacing w:before="79" w:line="260" w:lineRule="atLeast"/>
              <w:ind w:left="76" w:right="58" w:firstLine="24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реглам.</w:t>
            </w:r>
          </w:p>
        </w:tc>
        <w:tc>
          <w:tcPr>
            <w:tcW w:w="889" w:type="dxa"/>
          </w:tcPr>
          <w:p w14:paraId="40102E00" w14:textId="77777777" w:rsidR="00D05A4B" w:rsidRPr="00AC6514" w:rsidRDefault="00605B8B">
            <w:pPr>
              <w:pStyle w:val="TableParagraph"/>
              <w:spacing w:before="79" w:line="260" w:lineRule="atLeast"/>
              <w:ind w:left="87" w:right="72" w:firstLine="223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984" w:type="dxa"/>
          </w:tcPr>
          <w:p w14:paraId="47C18307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5CC72E4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28" w:type="dxa"/>
          </w:tcPr>
          <w:p w14:paraId="6F607C60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3907020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28" w:type="dxa"/>
          </w:tcPr>
          <w:p w14:paraId="372A6234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700631EA" w14:textId="77777777" w:rsidR="00D05A4B" w:rsidRPr="00AC6514" w:rsidRDefault="00605B8B">
            <w:pPr>
              <w:pStyle w:val="TableParagraph"/>
              <w:ind w:left="108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14-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1061" w:type="dxa"/>
          </w:tcPr>
          <w:p w14:paraId="38B5D3B9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32882179" w14:textId="77777777" w:rsidR="00D05A4B" w:rsidRPr="00AC6514" w:rsidRDefault="00605B8B">
            <w:pPr>
              <w:pStyle w:val="TableParagraph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33</w:t>
            </w:r>
          </w:p>
        </w:tc>
      </w:tr>
      <w:tr w:rsidR="00D05A4B" w:rsidRPr="00AC6514" w14:paraId="6A678D1A" w14:textId="77777777">
        <w:trPr>
          <w:trHeight w:val="630"/>
        </w:trPr>
        <w:tc>
          <w:tcPr>
            <w:tcW w:w="2885" w:type="dxa"/>
          </w:tcPr>
          <w:p w14:paraId="56615028" w14:textId="77777777" w:rsidR="00D05A4B" w:rsidRPr="00AC6514" w:rsidRDefault="00605B8B">
            <w:pPr>
              <w:pStyle w:val="TableParagraph"/>
              <w:spacing w:before="79" w:line="260" w:lineRule="atLeast"/>
              <w:ind w:left="61" w:right="258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г) черепиці керамічної, бетонної,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полімерпіщаної;</w:t>
            </w:r>
          </w:p>
        </w:tc>
        <w:tc>
          <w:tcPr>
            <w:tcW w:w="850" w:type="dxa"/>
          </w:tcPr>
          <w:p w14:paraId="6E4CFB53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1A529577" w14:textId="77777777" w:rsidR="00D05A4B" w:rsidRPr="00AC6514" w:rsidRDefault="00605B8B">
            <w:pPr>
              <w:pStyle w:val="TableParagraph"/>
              <w:ind w:left="99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60-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903" w:type="dxa"/>
          </w:tcPr>
          <w:p w14:paraId="6D3CC8E0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4FF320A0" w14:textId="77777777" w:rsidR="00D05A4B" w:rsidRPr="00AC6514" w:rsidRDefault="00605B8B">
            <w:pPr>
              <w:pStyle w:val="TableParagraph"/>
              <w:ind w:left="46" w:right="3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889" w:type="dxa"/>
          </w:tcPr>
          <w:p w14:paraId="3D377FA7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1529083B" w14:textId="77777777" w:rsidR="00D05A4B" w:rsidRPr="00AC6514" w:rsidRDefault="00605B8B">
            <w:pPr>
              <w:pStyle w:val="TableParagraph"/>
              <w:ind w:left="30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984" w:type="dxa"/>
          </w:tcPr>
          <w:p w14:paraId="622D7BC0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05F1570F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»</w:t>
            </w:r>
          </w:p>
        </w:tc>
        <w:tc>
          <w:tcPr>
            <w:tcW w:w="1028" w:type="dxa"/>
          </w:tcPr>
          <w:p w14:paraId="16A599EB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A0E7A13" w14:textId="77777777" w:rsidR="00D05A4B" w:rsidRPr="00AC6514" w:rsidRDefault="00605B8B">
            <w:pPr>
              <w:pStyle w:val="TableParagraph"/>
              <w:ind w:left="106" w:right="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486E2376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445349AC" w14:textId="77777777" w:rsidR="00D05A4B" w:rsidRPr="00AC6514" w:rsidRDefault="00605B8B">
            <w:pPr>
              <w:pStyle w:val="TableParagraph"/>
              <w:ind w:left="108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1061" w:type="dxa"/>
          </w:tcPr>
          <w:p w14:paraId="4A3E233A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4CDA3672" w14:textId="77777777" w:rsidR="00D05A4B" w:rsidRPr="00AC6514" w:rsidRDefault="00605B8B">
            <w:pPr>
              <w:pStyle w:val="TableParagraph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50-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</w:tr>
      <w:tr w:rsidR="00D05A4B" w:rsidRPr="00AC6514" w14:paraId="2B6FAAFB" w14:textId="77777777">
        <w:trPr>
          <w:trHeight w:val="630"/>
        </w:trPr>
        <w:tc>
          <w:tcPr>
            <w:tcW w:w="2885" w:type="dxa"/>
          </w:tcPr>
          <w:p w14:paraId="219D088C" w14:textId="77777777" w:rsidR="00D05A4B" w:rsidRPr="00AC6514" w:rsidRDefault="00605B8B">
            <w:pPr>
              <w:pStyle w:val="TableParagraph"/>
              <w:spacing w:before="79" w:line="260" w:lineRule="atLeast"/>
              <w:ind w:left="61" w:right="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д)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листів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оцинкованої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сталі та інших видів металу;</w:t>
            </w:r>
          </w:p>
        </w:tc>
        <w:tc>
          <w:tcPr>
            <w:tcW w:w="850" w:type="dxa"/>
          </w:tcPr>
          <w:p w14:paraId="205D9E21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42882577" w14:textId="77777777" w:rsidR="00D05A4B" w:rsidRPr="00AC6514" w:rsidRDefault="00605B8B">
            <w:pPr>
              <w:pStyle w:val="TableParagraph"/>
              <w:ind w:left="99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30-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903" w:type="dxa"/>
          </w:tcPr>
          <w:p w14:paraId="7C121906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5D56F05E" w14:textId="77777777" w:rsidR="00D05A4B" w:rsidRPr="00AC6514" w:rsidRDefault="00605B8B">
            <w:pPr>
              <w:pStyle w:val="TableParagraph"/>
              <w:ind w:left="46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85</w:t>
            </w:r>
          </w:p>
        </w:tc>
        <w:tc>
          <w:tcPr>
            <w:tcW w:w="889" w:type="dxa"/>
          </w:tcPr>
          <w:p w14:paraId="6B502348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7C6678E3" w14:textId="77777777" w:rsidR="00D05A4B" w:rsidRPr="00AC6514" w:rsidRDefault="00605B8B">
            <w:pPr>
              <w:pStyle w:val="TableParagraph"/>
              <w:ind w:left="31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84" w:type="dxa"/>
          </w:tcPr>
          <w:p w14:paraId="0238A6DD" w14:textId="77777777" w:rsidR="00D05A4B" w:rsidRPr="00AC6514" w:rsidRDefault="00605B8B">
            <w:pPr>
              <w:pStyle w:val="TableParagraph"/>
              <w:spacing w:before="79" w:line="260" w:lineRule="atLeast"/>
              <w:ind w:left="135" w:right="119" w:firstLine="223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52660C47" w14:textId="77777777" w:rsidR="00D05A4B" w:rsidRPr="00AC6514" w:rsidRDefault="00605B8B">
            <w:pPr>
              <w:pStyle w:val="TableParagraph"/>
              <w:spacing w:before="79" w:line="260" w:lineRule="atLeast"/>
              <w:ind w:left="156" w:right="142" w:firstLine="223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2FF1EF24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F6FFF68" w14:textId="77777777" w:rsidR="00D05A4B" w:rsidRPr="00AC6514" w:rsidRDefault="00605B8B">
            <w:pPr>
              <w:pStyle w:val="TableParagraph"/>
              <w:ind w:left="108" w:right="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6</w:t>
            </w:r>
          </w:p>
        </w:tc>
        <w:tc>
          <w:tcPr>
            <w:tcW w:w="1061" w:type="dxa"/>
          </w:tcPr>
          <w:p w14:paraId="36A635FD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2171F278" w14:textId="77777777" w:rsidR="00D05A4B" w:rsidRPr="00AC6514" w:rsidRDefault="00605B8B">
            <w:pPr>
              <w:pStyle w:val="TableParagraph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10-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</w:tr>
      <w:tr w:rsidR="00D05A4B" w:rsidRPr="00AC6514" w14:paraId="113A56D4" w14:textId="77777777">
        <w:trPr>
          <w:trHeight w:val="374"/>
        </w:trPr>
        <w:tc>
          <w:tcPr>
            <w:tcW w:w="2885" w:type="dxa"/>
          </w:tcPr>
          <w:p w14:paraId="75FF1A4D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е)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бітумної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черепиці</w:t>
            </w:r>
          </w:p>
        </w:tc>
        <w:tc>
          <w:tcPr>
            <w:tcW w:w="850" w:type="dxa"/>
          </w:tcPr>
          <w:p w14:paraId="56A0E1E0" w14:textId="77777777" w:rsidR="00D05A4B" w:rsidRPr="00AC6514" w:rsidRDefault="00605B8B">
            <w:pPr>
              <w:pStyle w:val="TableParagraph"/>
              <w:spacing w:before="98"/>
              <w:ind w:left="157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15-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903" w:type="dxa"/>
          </w:tcPr>
          <w:p w14:paraId="75062969" w14:textId="77777777" w:rsidR="00D05A4B" w:rsidRPr="00AC6514" w:rsidRDefault="00605B8B">
            <w:pPr>
              <w:pStyle w:val="TableParagraph"/>
              <w:spacing w:before="98"/>
              <w:ind w:left="46" w:right="3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75</w:t>
            </w:r>
          </w:p>
        </w:tc>
        <w:tc>
          <w:tcPr>
            <w:tcW w:w="889" w:type="dxa"/>
          </w:tcPr>
          <w:p w14:paraId="086F9596" w14:textId="77777777" w:rsidR="00D05A4B" w:rsidRPr="00AC6514" w:rsidRDefault="00605B8B">
            <w:pPr>
              <w:pStyle w:val="TableParagraph"/>
              <w:spacing w:before="98"/>
              <w:ind w:left="30" w:right="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984" w:type="dxa"/>
          </w:tcPr>
          <w:p w14:paraId="3BCA5975" w14:textId="77777777" w:rsidR="00D05A4B" w:rsidRPr="00AC6514" w:rsidRDefault="00605B8B">
            <w:pPr>
              <w:pStyle w:val="TableParagraph"/>
              <w:spacing w:before="98"/>
              <w:ind w:left="84" w:right="7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Допуск.</w:t>
            </w:r>
          </w:p>
        </w:tc>
        <w:tc>
          <w:tcPr>
            <w:tcW w:w="1028" w:type="dxa"/>
          </w:tcPr>
          <w:p w14:paraId="5CD6BFA9" w14:textId="77777777" w:rsidR="00D05A4B" w:rsidRPr="00AC6514" w:rsidRDefault="00605B8B">
            <w:pPr>
              <w:pStyle w:val="TableParagraph"/>
              <w:spacing w:before="98"/>
              <w:ind w:left="108" w:right="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саме</w:t>
            </w:r>
          </w:p>
        </w:tc>
        <w:tc>
          <w:tcPr>
            <w:tcW w:w="1028" w:type="dxa"/>
          </w:tcPr>
          <w:p w14:paraId="35838E49" w14:textId="77777777" w:rsidR="00D05A4B" w:rsidRPr="00AC6514" w:rsidRDefault="00605B8B">
            <w:pPr>
              <w:pStyle w:val="TableParagraph"/>
              <w:spacing w:before="98"/>
              <w:ind w:left="108" w:right="9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6</w:t>
            </w:r>
          </w:p>
        </w:tc>
        <w:tc>
          <w:tcPr>
            <w:tcW w:w="1061" w:type="dxa"/>
          </w:tcPr>
          <w:p w14:paraId="12F662D6" w14:textId="77777777" w:rsidR="00D05A4B" w:rsidRPr="00AC6514" w:rsidRDefault="00605B8B">
            <w:pPr>
              <w:pStyle w:val="TableParagraph"/>
              <w:spacing w:before="98"/>
              <w:ind w:left="196" w:right="19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25-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</w:tr>
    </w:tbl>
    <w:p w14:paraId="0621C781" w14:textId="77777777" w:rsidR="00D05A4B" w:rsidRPr="00AC6514" w:rsidRDefault="00D05A4B">
      <w:pPr>
        <w:pStyle w:val="a3"/>
        <w:spacing w:before="8"/>
        <w:ind w:left="0"/>
        <w:rPr>
          <w:sz w:val="20"/>
          <w:lang w:val="uk-UA"/>
        </w:rPr>
      </w:pPr>
    </w:p>
    <w:p w14:paraId="58EF541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0"/>
        <w:ind w:left="860" w:hanging="352"/>
        <w:jc w:val="both"/>
        <w:rPr>
          <w:lang w:val="uk-UA"/>
        </w:rPr>
      </w:pPr>
      <w:bookmarkStart w:id="20" w:name="_TOC_250022"/>
      <w:r w:rsidRPr="00AC6514">
        <w:rPr>
          <w:color w:val="231F20"/>
          <w:lang w:val="uk-UA"/>
        </w:rPr>
        <w:t xml:space="preserve">Рулонні та мастикові бітумно-полімерні </w:t>
      </w:r>
      <w:bookmarkEnd w:id="20"/>
      <w:r w:rsidRPr="00AC6514">
        <w:rPr>
          <w:color w:val="231F20"/>
          <w:spacing w:val="-2"/>
          <w:lang w:val="uk-UA"/>
        </w:rPr>
        <w:t>покрівлі</w:t>
      </w:r>
    </w:p>
    <w:p w14:paraId="7079C0FB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1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Проектування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мастикового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здійснювати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урахуванням усіх вимог щодо фізико-хімічної сумісності усіх шарів, однакових строків їх експлуа- тації. З урахуванням цих вимог конструкцію покрівлі даху в залежності від ухилу покриття і прий- нятих до застосування матеріалів слід призначати згідно з даними таблиць 5, 6, 7, а також відповідно до діючих нормативних документів.</w:t>
      </w:r>
    </w:p>
    <w:p w14:paraId="09ED5A18" w14:textId="77777777" w:rsidR="00D05A4B" w:rsidRPr="00AC6514" w:rsidRDefault="00605B8B">
      <w:pPr>
        <w:pStyle w:val="a3"/>
        <w:spacing w:before="87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5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Кількість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шарів рулонного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килима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 залежності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ухилу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покрівлі</w:t>
      </w:r>
    </w:p>
    <w:p w14:paraId="71A5F666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1139"/>
        <w:gridCol w:w="1167"/>
        <w:gridCol w:w="1297"/>
        <w:gridCol w:w="1297"/>
        <w:gridCol w:w="1302"/>
      </w:tblGrid>
      <w:tr w:rsidR="00D05A4B" w:rsidRPr="00367BA6" w14:paraId="0FC4332D" w14:textId="77777777">
        <w:trPr>
          <w:trHeight w:val="415"/>
        </w:trPr>
        <w:tc>
          <w:tcPr>
            <w:tcW w:w="3427" w:type="dxa"/>
            <w:vMerge w:val="restart"/>
          </w:tcPr>
          <w:p w14:paraId="06EAA34A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28707A6" w14:textId="77777777" w:rsidR="00D05A4B" w:rsidRPr="00AC6514" w:rsidRDefault="00605B8B">
            <w:pPr>
              <w:pStyle w:val="TableParagraph"/>
              <w:spacing w:before="190"/>
              <w:ind w:left="48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Тип рулонного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матеріалу</w:t>
            </w:r>
          </w:p>
        </w:tc>
        <w:tc>
          <w:tcPr>
            <w:tcW w:w="1139" w:type="dxa"/>
            <w:vMerge w:val="restart"/>
          </w:tcPr>
          <w:p w14:paraId="413D6D3B" w14:textId="77777777" w:rsidR="00D05A4B" w:rsidRPr="00AC6514" w:rsidRDefault="00605B8B">
            <w:pPr>
              <w:pStyle w:val="TableParagraph"/>
              <w:spacing w:before="183" w:line="259" w:lineRule="auto"/>
              <w:ind w:left="50" w:right="36" w:hanging="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Товщина матеріалу, 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>мм</w:t>
            </w:r>
          </w:p>
        </w:tc>
        <w:tc>
          <w:tcPr>
            <w:tcW w:w="5063" w:type="dxa"/>
            <w:gridSpan w:val="4"/>
          </w:tcPr>
          <w:p w14:paraId="6C944912" w14:textId="77777777" w:rsidR="00D05A4B" w:rsidRPr="00AC6514" w:rsidRDefault="00605B8B">
            <w:pPr>
              <w:pStyle w:val="TableParagraph"/>
              <w:spacing w:before="103"/>
              <w:ind w:left="6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Кількість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шарів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при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ухилах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покрівлі,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%</w:t>
            </w:r>
          </w:p>
        </w:tc>
      </w:tr>
      <w:tr w:rsidR="00D05A4B" w:rsidRPr="00AC6514" w14:paraId="67EEF910" w14:textId="77777777">
        <w:trPr>
          <w:trHeight w:val="670"/>
        </w:trPr>
        <w:tc>
          <w:tcPr>
            <w:tcW w:w="3427" w:type="dxa"/>
            <w:vMerge/>
            <w:tcBorders>
              <w:top w:val="nil"/>
            </w:tcBorders>
          </w:tcPr>
          <w:p w14:paraId="74EBEDBB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A0C1B78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67" w:type="dxa"/>
          </w:tcPr>
          <w:p w14:paraId="5D8679DF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0AFE5175" w14:textId="77777777" w:rsidR="00D05A4B" w:rsidRPr="00AC6514" w:rsidRDefault="00605B8B">
            <w:pPr>
              <w:pStyle w:val="TableParagraph"/>
              <w:ind w:left="69" w:right="5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менше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2,5</w:t>
            </w:r>
          </w:p>
        </w:tc>
        <w:tc>
          <w:tcPr>
            <w:tcW w:w="1297" w:type="dxa"/>
          </w:tcPr>
          <w:p w14:paraId="5987A921" w14:textId="77777777" w:rsidR="00D05A4B" w:rsidRPr="00AC6514" w:rsidRDefault="00605B8B">
            <w:pPr>
              <w:pStyle w:val="TableParagraph"/>
              <w:spacing w:before="98"/>
              <w:ind w:left="18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2,5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44703699" w14:textId="77777777" w:rsidR="00D05A4B" w:rsidRPr="00AC6514" w:rsidRDefault="00605B8B">
            <w:pPr>
              <w:pStyle w:val="TableParagraph"/>
              <w:spacing w:before="18"/>
              <w:ind w:left="8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297" w:type="dxa"/>
          </w:tcPr>
          <w:p w14:paraId="1FEB5CBB" w14:textId="77777777" w:rsidR="00D05A4B" w:rsidRPr="00AC6514" w:rsidRDefault="00605B8B">
            <w:pPr>
              <w:pStyle w:val="TableParagraph"/>
              <w:spacing w:before="98"/>
              <w:ind w:left="6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понад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235140E9" w14:textId="77777777" w:rsidR="00D05A4B" w:rsidRPr="00AC6514" w:rsidRDefault="00605B8B">
            <w:pPr>
              <w:pStyle w:val="TableParagraph"/>
              <w:spacing w:before="18"/>
              <w:ind w:left="8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25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302" w:type="dxa"/>
          </w:tcPr>
          <w:p w14:paraId="7F33EF5A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06723F31" w14:textId="77777777" w:rsidR="00D05A4B" w:rsidRPr="00AC6514" w:rsidRDefault="00605B8B">
            <w:pPr>
              <w:pStyle w:val="TableParagraph"/>
              <w:ind w:left="144" w:right="14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більше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  <w:tr w:rsidR="00D05A4B" w:rsidRPr="00AC6514" w14:paraId="5768A6E6" w14:textId="77777777">
        <w:trPr>
          <w:trHeight w:val="370"/>
        </w:trPr>
        <w:tc>
          <w:tcPr>
            <w:tcW w:w="3427" w:type="dxa"/>
          </w:tcPr>
          <w:p w14:paraId="55D5D8D7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1. Бітумно-полімерні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армовані</w:t>
            </w:r>
          </w:p>
        </w:tc>
        <w:tc>
          <w:tcPr>
            <w:tcW w:w="1139" w:type="dxa"/>
          </w:tcPr>
          <w:p w14:paraId="07EC9DE1" w14:textId="77777777" w:rsidR="00D05A4B" w:rsidRPr="00AC6514" w:rsidRDefault="00605B8B">
            <w:pPr>
              <w:pStyle w:val="TableParagraph"/>
              <w:spacing w:before="98"/>
              <w:ind w:left="239" w:right="22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4-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5</w:t>
            </w:r>
          </w:p>
        </w:tc>
        <w:tc>
          <w:tcPr>
            <w:tcW w:w="1167" w:type="dxa"/>
          </w:tcPr>
          <w:p w14:paraId="1B717830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297" w:type="dxa"/>
          </w:tcPr>
          <w:p w14:paraId="6B1C8CCC" w14:textId="77777777" w:rsidR="00D05A4B" w:rsidRPr="00AC6514" w:rsidRDefault="00605B8B">
            <w:pPr>
              <w:pStyle w:val="TableParagraph"/>
              <w:spacing w:before="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297" w:type="dxa"/>
          </w:tcPr>
          <w:p w14:paraId="41525343" w14:textId="77777777" w:rsidR="00D05A4B" w:rsidRPr="00AC6514" w:rsidRDefault="00605B8B">
            <w:pPr>
              <w:pStyle w:val="TableParagraph"/>
              <w:spacing w:before="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1</w:t>
            </w:r>
          </w:p>
        </w:tc>
        <w:tc>
          <w:tcPr>
            <w:tcW w:w="1302" w:type="dxa"/>
          </w:tcPr>
          <w:p w14:paraId="0E511393" w14:textId="77777777" w:rsidR="00D05A4B" w:rsidRPr="00AC6514" w:rsidRDefault="00605B8B">
            <w:pPr>
              <w:pStyle w:val="TableParagraph"/>
              <w:spacing w:before="98"/>
              <w:ind w:left="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1</w:t>
            </w:r>
          </w:p>
        </w:tc>
      </w:tr>
      <w:tr w:rsidR="00D05A4B" w:rsidRPr="00AC6514" w14:paraId="6E1425B5" w14:textId="77777777">
        <w:trPr>
          <w:trHeight w:val="370"/>
        </w:trPr>
        <w:tc>
          <w:tcPr>
            <w:tcW w:w="3427" w:type="dxa"/>
          </w:tcPr>
          <w:p w14:paraId="64D79DBE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2. Бітумно-полімерні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неармовані</w:t>
            </w:r>
          </w:p>
        </w:tc>
        <w:tc>
          <w:tcPr>
            <w:tcW w:w="1139" w:type="dxa"/>
          </w:tcPr>
          <w:p w14:paraId="3ECB7A35" w14:textId="77777777" w:rsidR="00D05A4B" w:rsidRPr="00AC6514" w:rsidRDefault="00605B8B">
            <w:pPr>
              <w:pStyle w:val="TableParagraph"/>
              <w:spacing w:before="98"/>
              <w:ind w:left="239" w:right="22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2,5-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3,5</w:t>
            </w:r>
          </w:p>
        </w:tc>
        <w:tc>
          <w:tcPr>
            <w:tcW w:w="1167" w:type="dxa"/>
          </w:tcPr>
          <w:p w14:paraId="1F1C2A95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297" w:type="dxa"/>
          </w:tcPr>
          <w:p w14:paraId="169A5C1D" w14:textId="77777777" w:rsidR="00D05A4B" w:rsidRPr="00AC6514" w:rsidRDefault="00605B8B">
            <w:pPr>
              <w:pStyle w:val="TableParagraph"/>
              <w:spacing w:before="98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297" w:type="dxa"/>
          </w:tcPr>
          <w:p w14:paraId="3ACC910A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302" w:type="dxa"/>
          </w:tcPr>
          <w:p w14:paraId="54E4F191" w14:textId="77777777" w:rsidR="00D05A4B" w:rsidRPr="00AC6514" w:rsidRDefault="00605B8B">
            <w:pPr>
              <w:pStyle w:val="TableParagraph"/>
              <w:spacing w:before="98"/>
              <w:ind w:left="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</w:tr>
      <w:tr w:rsidR="00D05A4B" w:rsidRPr="00AC6514" w14:paraId="2ED5BC51" w14:textId="77777777">
        <w:trPr>
          <w:trHeight w:val="634"/>
        </w:trPr>
        <w:tc>
          <w:tcPr>
            <w:tcW w:w="3427" w:type="dxa"/>
          </w:tcPr>
          <w:p w14:paraId="15F78F63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55447B8A" w14:textId="77777777" w:rsidR="00D05A4B" w:rsidRPr="00AC6514" w:rsidRDefault="00605B8B">
            <w:pPr>
              <w:pStyle w:val="TableParagraph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3.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Бітумні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армовані</w:t>
            </w:r>
          </w:p>
        </w:tc>
        <w:tc>
          <w:tcPr>
            <w:tcW w:w="1139" w:type="dxa"/>
          </w:tcPr>
          <w:p w14:paraId="3F444E46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3A7BB7E9" w14:textId="77777777" w:rsidR="00D05A4B" w:rsidRPr="00AC6514" w:rsidRDefault="00605B8B">
            <w:pPr>
              <w:pStyle w:val="TableParagraph"/>
              <w:ind w:left="239" w:right="22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2-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3</w:t>
            </w:r>
          </w:p>
        </w:tc>
        <w:tc>
          <w:tcPr>
            <w:tcW w:w="1167" w:type="dxa"/>
          </w:tcPr>
          <w:p w14:paraId="374B2F60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5A654586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4</w:t>
            </w:r>
          </w:p>
        </w:tc>
        <w:tc>
          <w:tcPr>
            <w:tcW w:w="1297" w:type="dxa"/>
          </w:tcPr>
          <w:p w14:paraId="7A2902BD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125AFD6E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297" w:type="dxa"/>
          </w:tcPr>
          <w:p w14:paraId="47B926AC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250D79CA" w14:textId="77777777" w:rsidR="00D05A4B" w:rsidRPr="00AC6514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302" w:type="dxa"/>
          </w:tcPr>
          <w:p w14:paraId="1106040A" w14:textId="77777777" w:rsidR="00D05A4B" w:rsidRPr="00AC6514" w:rsidRDefault="00605B8B">
            <w:pPr>
              <w:pStyle w:val="TableParagraph"/>
              <w:spacing w:before="79" w:line="260" w:lineRule="atLeast"/>
              <w:ind w:left="277" w:right="160" w:hanging="11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допус-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кається</w:t>
            </w:r>
          </w:p>
        </w:tc>
      </w:tr>
    </w:tbl>
    <w:p w14:paraId="58A62A3E" w14:textId="77777777" w:rsidR="00D05A4B" w:rsidRPr="00AC6514" w:rsidRDefault="00D05A4B">
      <w:pPr>
        <w:spacing w:line="260" w:lineRule="atLeast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9AF7CEA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5C580887" w14:textId="77777777" w:rsidR="00D05A4B" w:rsidRPr="00AC6514" w:rsidRDefault="00605B8B">
      <w:pPr>
        <w:pStyle w:val="a3"/>
        <w:spacing w:before="91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6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Кількість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шарів мастикового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килима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 залежності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ухилу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покрівлі</w:t>
      </w:r>
    </w:p>
    <w:p w14:paraId="384C160F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1183"/>
        <w:gridCol w:w="1122"/>
        <w:gridCol w:w="1296"/>
        <w:gridCol w:w="1296"/>
        <w:gridCol w:w="1301"/>
      </w:tblGrid>
      <w:tr w:rsidR="00D05A4B" w:rsidRPr="00367BA6" w14:paraId="133EDACC" w14:textId="77777777">
        <w:trPr>
          <w:trHeight w:val="395"/>
        </w:trPr>
        <w:tc>
          <w:tcPr>
            <w:tcW w:w="3427" w:type="dxa"/>
            <w:vMerge w:val="restart"/>
          </w:tcPr>
          <w:p w14:paraId="59F7105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639EF94" w14:textId="77777777" w:rsidR="00D05A4B" w:rsidRPr="00AC6514" w:rsidRDefault="00605B8B">
            <w:pPr>
              <w:pStyle w:val="TableParagraph"/>
              <w:spacing w:before="170"/>
              <w:ind w:left="458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Тип армуючого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матеріалу</w:t>
            </w:r>
          </w:p>
        </w:tc>
        <w:tc>
          <w:tcPr>
            <w:tcW w:w="1183" w:type="dxa"/>
            <w:vMerge w:val="restart"/>
          </w:tcPr>
          <w:p w14:paraId="27A90025" w14:textId="77777777" w:rsidR="00D05A4B" w:rsidRPr="00AC6514" w:rsidRDefault="00605B8B">
            <w:pPr>
              <w:pStyle w:val="TableParagraph"/>
              <w:spacing w:before="163" w:line="259" w:lineRule="auto"/>
              <w:ind w:left="36" w:right="2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Мінімальна товщина </w:t>
            </w:r>
            <w:r w:rsidRPr="00AC6514">
              <w:rPr>
                <w:color w:val="231F20"/>
                <w:sz w:val="21"/>
                <w:lang w:val="uk-UA"/>
              </w:rPr>
              <w:t>шару, мм</w:t>
            </w:r>
          </w:p>
        </w:tc>
        <w:tc>
          <w:tcPr>
            <w:tcW w:w="5015" w:type="dxa"/>
            <w:gridSpan w:val="4"/>
          </w:tcPr>
          <w:p w14:paraId="19775D31" w14:textId="77777777" w:rsidR="00D05A4B" w:rsidRPr="00AC6514" w:rsidRDefault="00605B8B">
            <w:pPr>
              <w:pStyle w:val="TableParagraph"/>
              <w:spacing w:before="93"/>
              <w:ind w:left="63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Кількість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шарів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при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ухилах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покрівлі,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%</w:t>
            </w:r>
          </w:p>
        </w:tc>
      </w:tr>
      <w:tr w:rsidR="00D05A4B" w:rsidRPr="00AC6514" w14:paraId="76B6B936" w14:textId="77777777">
        <w:trPr>
          <w:trHeight w:val="650"/>
        </w:trPr>
        <w:tc>
          <w:tcPr>
            <w:tcW w:w="3427" w:type="dxa"/>
            <w:vMerge/>
            <w:tcBorders>
              <w:top w:val="nil"/>
            </w:tcBorders>
          </w:tcPr>
          <w:p w14:paraId="6D5C8E36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14:paraId="12C8A01C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122" w:type="dxa"/>
          </w:tcPr>
          <w:p w14:paraId="35B31AA1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33115EC4" w14:textId="77777777" w:rsidR="00D05A4B" w:rsidRPr="00AC6514" w:rsidRDefault="00605B8B">
            <w:pPr>
              <w:pStyle w:val="TableParagraph"/>
              <w:ind w:left="47" w:right="3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менше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2,5</w:t>
            </w:r>
          </w:p>
        </w:tc>
        <w:tc>
          <w:tcPr>
            <w:tcW w:w="1296" w:type="dxa"/>
          </w:tcPr>
          <w:p w14:paraId="3C6D5B99" w14:textId="77777777" w:rsidR="00D05A4B" w:rsidRPr="00AC6514" w:rsidRDefault="00605B8B">
            <w:pPr>
              <w:pStyle w:val="TableParagraph"/>
              <w:spacing w:before="88"/>
              <w:ind w:left="184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2,5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4A5FC09E" w14:textId="77777777" w:rsidR="00D05A4B" w:rsidRPr="00AC6514" w:rsidRDefault="00605B8B">
            <w:pPr>
              <w:pStyle w:val="TableParagraph"/>
              <w:spacing w:before="18"/>
              <w:ind w:left="9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296" w:type="dxa"/>
          </w:tcPr>
          <w:p w14:paraId="566D448A" w14:textId="77777777" w:rsidR="00D05A4B" w:rsidRPr="00AC6514" w:rsidRDefault="00605B8B">
            <w:pPr>
              <w:pStyle w:val="TableParagraph"/>
              <w:spacing w:before="88"/>
              <w:ind w:left="62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понад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38EB457D" w14:textId="77777777" w:rsidR="00D05A4B" w:rsidRPr="00AC6514" w:rsidRDefault="00605B8B">
            <w:pPr>
              <w:pStyle w:val="TableParagraph"/>
              <w:spacing w:before="18"/>
              <w:ind w:left="9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25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301" w:type="dxa"/>
          </w:tcPr>
          <w:p w14:paraId="34D5A0B5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0283007F" w14:textId="77777777" w:rsidR="00D05A4B" w:rsidRPr="00AC6514" w:rsidRDefault="00605B8B">
            <w:pPr>
              <w:pStyle w:val="TableParagraph"/>
              <w:ind w:left="147" w:right="13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більше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</w:tr>
      <w:tr w:rsidR="00D05A4B" w:rsidRPr="00AC6514" w14:paraId="0AF587F7" w14:textId="77777777">
        <w:trPr>
          <w:trHeight w:val="610"/>
        </w:trPr>
        <w:tc>
          <w:tcPr>
            <w:tcW w:w="3427" w:type="dxa"/>
          </w:tcPr>
          <w:p w14:paraId="5AEC4BD9" w14:textId="77777777" w:rsidR="00D05A4B" w:rsidRPr="00AC6514" w:rsidRDefault="00605B8B">
            <w:pPr>
              <w:pStyle w:val="TableParagraph"/>
              <w:spacing w:before="69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1.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Мастиковий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армуванням полотном з синтетичних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волокон</w:t>
            </w:r>
          </w:p>
        </w:tc>
        <w:tc>
          <w:tcPr>
            <w:tcW w:w="1183" w:type="dxa"/>
          </w:tcPr>
          <w:p w14:paraId="36269EB9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02A3DF5A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122" w:type="dxa"/>
          </w:tcPr>
          <w:p w14:paraId="63BC1F63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430D12CD" w14:textId="77777777" w:rsidR="00D05A4B" w:rsidRPr="00AC6514" w:rsidRDefault="00605B8B">
            <w:pPr>
              <w:pStyle w:val="TableParagraph"/>
              <w:ind w:left="1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296" w:type="dxa"/>
          </w:tcPr>
          <w:p w14:paraId="67971A49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2AD85E3A" w14:textId="77777777" w:rsidR="00D05A4B" w:rsidRPr="00AC6514" w:rsidRDefault="00605B8B">
            <w:pPr>
              <w:pStyle w:val="TableParagraph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296" w:type="dxa"/>
          </w:tcPr>
          <w:p w14:paraId="49A3ACA3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2722D3B1" w14:textId="77777777" w:rsidR="00D05A4B" w:rsidRPr="00AC6514" w:rsidRDefault="00605B8B">
            <w:pPr>
              <w:pStyle w:val="TableParagraph"/>
              <w:ind w:left="1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301" w:type="dxa"/>
          </w:tcPr>
          <w:p w14:paraId="7E1FE50B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28A2DC98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</w:tr>
      <w:tr w:rsidR="00D05A4B" w:rsidRPr="00AC6514" w14:paraId="54478A19" w14:textId="77777777">
        <w:trPr>
          <w:trHeight w:val="614"/>
        </w:trPr>
        <w:tc>
          <w:tcPr>
            <w:tcW w:w="3427" w:type="dxa"/>
          </w:tcPr>
          <w:p w14:paraId="086DD2EB" w14:textId="77777777" w:rsidR="00D05A4B" w:rsidRPr="00AC6514" w:rsidRDefault="00605B8B">
            <w:pPr>
              <w:pStyle w:val="TableParagraph"/>
              <w:spacing w:before="69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2.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Мастиковий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армуванням склосіткою, склополотном</w:t>
            </w:r>
          </w:p>
        </w:tc>
        <w:tc>
          <w:tcPr>
            <w:tcW w:w="1183" w:type="dxa"/>
          </w:tcPr>
          <w:p w14:paraId="78414015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7A44671A" w14:textId="77777777" w:rsidR="00D05A4B" w:rsidRPr="00AC6514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4</w:t>
            </w:r>
          </w:p>
        </w:tc>
        <w:tc>
          <w:tcPr>
            <w:tcW w:w="1122" w:type="dxa"/>
          </w:tcPr>
          <w:p w14:paraId="2D344BDB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4A4ECA54" w14:textId="77777777" w:rsidR="00D05A4B" w:rsidRPr="00AC6514" w:rsidRDefault="00605B8B">
            <w:pPr>
              <w:pStyle w:val="TableParagraph"/>
              <w:ind w:left="1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4</w:t>
            </w:r>
          </w:p>
        </w:tc>
        <w:tc>
          <w:tcPr>
            <w:tcW w:w="1296" w:type="dxa"/>
          </w:tcPr>
          <w:p w14:paraId="4BB4D414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7338DBC1" w14:textId="77777777" w:rsidR="00D05A4B" w:rsidRPr="00AC6514" w:rsidRDefault="00605B8B">
            <w:pPr>
              <w:pStyle w:val="TableParagraph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1296" w:type="dxa"/>
          </w:tcPr>
          <w:p w14:paraId="675368CE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05E8A40C" w14:textId="77777777" w:rsidR="00D05A4B" w:rsidRPr="00AC6514" w:rsidRDefault="00605B8B">
            <w:pPr>
              <w:pStyle w:val="TableParagraph"/>
              <w:ind w:left="1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1301" w:type="dxa"/>
          </w:tcPr>
          <w:p w14:paraId="48EA017A" w14:textId="77777777" w:rsidR="00D05A4B" w:rsidRPr="00AC6514" w:rsidRDefault="00605B8B">
            <w:pPr>
              <w:pStyle w:val="TableParagraph"/>
              <w:spacing w:before="69" w:line="260" w:lineRule="atLeast"/>
              <w:ind w:left="280" w:right="156" w:hanging="11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допус-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кається</w:t>
            </w:r>
          </w:p>
        </w:tc>
      </w:tr>
    </w:tbl>
    <w:p w14:paraId="5789C6AF" w14:textId="77777777" w:rsidR="00D05A4B" w:rsidRPr="00AC6514" w:rsidRDefault="00D05A4B">
      <w:pPr>
        <w:pStyle w:val="a3"/>
        <w:spacing w:before="9"/>
        <w:ind w:left="0"/>
        <w:rPr>
          <w:lang w:val="uk-UA"/>
        </w:rPr>
      </w:pPr>
    </w:p>
    <w:p w14:paraId="5B980D1A" w14:textId="77777777" w:rsidR="00D05A4B" w:rsidRPr="00AC6514" w:rsidRDefault="00605B8B">
      <w:pPr>
        <w:pStyle w:val="a3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7 </w:t>
      </w:r>
      <w:r w:rsidRPr="00AC6514">
        <w:rPr>
          <w:color w:val="231F20"/>
          <w:lang w:val="uk-UA"/>
        </w:rPr>
        <w:t>– Залежність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теплостійкості мастик 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ухилів </w:t>
      </w:r>
      <w:r w:rsidRPr="00AC6514">
        <w:rPr>
          <w:color w:val="231F20"/>
          <w:spacing w:val="-2"/>
          <w:lang w:val="uk-UA"/>
        </w:rPr>
        <w:t>покрівлі</w:t>
      </w:r>
    </w:p>
    <w:p w14:paraId="733B7D01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289"/>
        <w:gridCol w:w="1289"/>
        <w:gridCol w:w="1289"/>
        <w:gridCol w:w="1289"/>
        <w:gridCol w:w="1294"/>
      </w:tblGrid>
      <w:tr w:rsidR="00D05A4B" w:rsidRPr="00AC6514" w14:paraId="56D4B3F8" w14:textId="77777777">
        <w:trPr>
          <w:trHeight w:val="395"/>
        </w:trPr>
        <w:tc>
          <w:tcPr>
            <w:tcW w:w="3180" w:type="dxa"/>
            <w:vMerge w:val="restart"/>
          </w:tcPr>
          <w:p w14:paraId="4C37720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061EF261" w14:textId="77777777" w:rsidR="00D05A4B" w:rsidRPr="00AC6514" w:rsidRDefault="00D05A4B">
            <w:pPr>
              <w:pStyle w:val="TableParagraph"/>
              <w:spacing w:before="2"/>
              <w:rPr>
                <w:sz w:val="32"/>
                <w:lang w:val="uk-UA"/>
              </w:rPr>
            </w:pPr>
          </w:p>
          <w:p w14:paraId="6C4539AB" w14:textId="77777777" w:rsidR="00D05A4B" w:rsidRPr="00AC6514" w:rsidRDefault="00605B8B">
            <w:pPr>
              <w:pStyle w:val="TableParagraph"/>
              <w:ind w:left="988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Тип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мастики</w:t>
            </w:r>
          </w:p>
        </w:tc>
        <w:tc>
          <w:tcPr>
            <w:tcW w:w="6450" w:type="dxa"/>
            <w:gridSpan w:val="5"/>
          </w:tcPr>
          <w:p w14:paraId="36C24B6F" w14:textId="77777777" w:rsidR="00D05A4B" w:rsidRPr="00AC6514" w:rsidRDefault="00605B8B">
            <w:pPr>
              <w:pStyle w:val="TableParagraph"/>
              <w:spacing w:before="93"/>
              <w:ind w:left="2322" w:right="232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Теплостійкість,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°С</w:t>
            </w:r>
          </w:p>
        </w:tc>
      </w:tr>
      <w:tr w:rsidR="00D05A4B" w:rsidRPr="00AC6514" w14:paraId="33F2FBDF" w14:textId="77777777">
        <w:trPr>
          <w:trHeight w:val="390"/>
        </w:trPr>
        <w:tc>
          <w:tcPr>
            <w:tcW w:w="3180" w:type="dxa"/>
            <w:vMerge/>
            <w:tcBorders>
              <w:top w:val="nil"/>
            </w:tcBorders>
          </w:tcPr>
          <w:p w14:paraId="39091858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156" w:type="dxa"/>
            <w:gridSpan w:val="4"/>
          </w:tcPr>
          <w:p w14:paraId="2CF7CD59" w14:textId="77777777" w:rsidR="00D05A4B" w:rsidRPr="00AC6514" w:rsidRDefault="00605B8B">
            <w:pPr>
              <w:pStyle w:val="TableParagraph"/>
              <w:spacing w:before="88"/>
              <w:ind w:left="152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Покрівля з ухилом,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%</w:t>
            </w:r>
          </w:p>
        </w:tc>
        <w:tc>
          <w:tcPr>
            <w:tcW w:w="1294" w:type="dxa"/>
            <w:vMerge w:val="restart"/>
          </w:tcPr>
          <w:p w14:paraId="398D9FF5" w14:textId="77777777" w:rsidR="00D05A4B" w:rsidRPr="00AC6514" w:rsidRDefault="00D05A4B">
            <w:pPr>
              <w:pStyle w:val="TableParagraph"/>
              <w:rPr>
                <w:sz w:val="25"/>
                <w:lang w:val="uk-UA"/>
              </w:rPr>
            </w:pPr>
          </w:p>
          <w:p w14:paraId="093E3E91" w14:textId="77777777" w:rsidR="00D05A4B" w:rsidRPr="00AC6514" w:rsidRDefault="00605B8B">
            <w:pPr>
              <w:pStyle w:val="TableParagraph"/>
              <w:spacing w:line="259" w:lineRule="auto"/>
              <w:ind w:left="120" w:firstLine="4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Для місць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примикань</w:t>
            </w:r>
          </w:p>
        </w:tc>
      </w:tr>
      <w:tr w:rsidR="00D05A4B" w:rsidRPr="00AC6514" w14:paraId="04BAE98A" w14:textId="77777777">
        <w:trPr>
          <w:trHeight w:val="650"/>
        </w:trPr>
        <w:tc>
          <w:tcPr>
            <w:tcW w:w="3180" w:type="dxa"/>
            <w:vMerge/>
            <w:tcBorders>
              <w:top w:val="nil"/>
            </w:tcBorders>
          </w:tcPr>
          <w:p w14:paraId="0BB56086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289" w:type="dxa"/>
          </w:tcPr>
          <w:p w14:paraId="4844A53C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0C83BD40" w14:textId="77777777" w:rsidR="00D05A4B" w:rsidRPr="00AC6514" w:rsidRDefault="00605B8B">
            <w:pPr>
              <w:pStyle w:val="TableParagraph"/>
              <w:ind w:left="129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менше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2,5</w:t>
            </w:r>
          </w:p>
        </w:tc>
        <w:tc>
          <w:tcPr>
            <w:tcW w:w="1289" w:type="dxa"/>
          </w:tcPr>
          <w:p w14:paraId="34FFFA8C" w14:textId="77777777" w:rsidR="00D05A4B" w:rsidRPr="00AC6514" w:rsidRDefault="00605B8B">
            <w:pPr>
              <w:pStyle w:val="TableParagraph"/>
              <w:spacing w:before="88"/>
              <w:ind w:left="1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2,5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5B3B8C79" w14:textId="77777777" w:rsidR="00D05A4B" w:rsidRPr="00AC6514" w:rsidRDefault="00605B8B">
            <w:pPr>
              <w:pStyle w:val="TableParagraph"/>
              <w:spacing w:before="18"/>
              <w:ind w:left="84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289" w:type="dxa"/>
          </w:tcPr>
          <w:p w14:paraId="1688DFF7" w14:textId="77777777" w:rsidR="00D05A4B" w:rsidRPr="00AC6514" w:rsidRDefault="00605B8B">
            <w:pPr>
              <w:pStyle w:val="TableParagraph"/>
              <w:spacing w:before="88"/>
              <w:ind w:left="5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понад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10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1C04D0B0" w14:textId="77777777" w:rsidR="00D05A4B" w:rsidRPr="00AC6514" w:rsidRDefault="00605B8B">
            <w:pPr>
              <w:pStyle w:val="TableParagraph"/>
              <w:spacing w:before="18"/>
              <w:ind w:left="84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25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включно</w:t>
            </w:r>
          </w:p>
        </w:tc>
        <w:tc>
          <w:tcPr>
            <w:tcW w:w="1289" w:type="dxa"/>
          </w:tcPr>
          <w:p w14:paraId="7FC6AE20" w14:textId="77777777" w:rsidR="00D05A4B" w:rsidRPr="00AC6514" w:rsidRDefault="00D05A4B">
            <w:pPr>
              <w:pStyle w:val="TableParagraph"/>
              <w:spacing w:before="11"/>
              <w:rPr>
                <w:sz w:val="18"/>
                <w:lang w:val="uk-UA"/>
              </w:rPr>
            </w:pPr>
          </w:p>
          <w:p w14:paraId="0412F8B1" w14:textId="77777777" w:rsidR="00D05A4B" w:rsidRPr="00AC6514" w:rsidRDefault="00605B8B">
            <w:pPr>
              <w:pStyle w:val="TableParagraph"/>
              <w:ind w:left="128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більше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25</w:t>
            </w:r>
          </w:p>
        </w:tc>
        <w:tc>
          <w:tcPr>
            <w:tcW w:w="1294" w:type="dxa"/>
            <w:vMerge/>
            <w:tcBorders>
              <w:top w:val="nil"/>
            </w:tcBorders>
          </w:tcPr>
          <w:p w14:paraId="66DB438A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</w:tr>
      <w:tr w:rsidR="00D05A4B" w:rsidRPr="00AC6514" w14:paraId="2081DD32" w14:textId="77777777">
        <w:trPr>
          <w:trHeight w:val="350"/>
        </w:trPr>
        <w:tc>
          <w:tcPr>
            <w:tcW w:w="3180" w:type="dxa"/>
          </w:tcPr>
          <w:p w14:paraId="119E15E6" w14:textId="77777777" w:rsidR="00D05A4B" w:rsidRPr="00AC6514" w:rsidRDefault="00605B8B">
            <w:pPr>
              <w:pStyle w:val="TableParagraph"/>
              <w:spacing w:before="8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1. Гаряча бітумно-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полімерна</w:t>
            </w:r>
          </w:p>
        </w:tc>
        <w:tc>
          <w:tcPr>
            <w:tcW w:w="1289" w:type="dxa"/>
          </w:tcPr>
          <w:p w14:paraId="78BAC5F5" w14:textId="77777777" w:rsidR="00D05A4B" w:rsidRPr="00AC6514" w:rsidRDefault="00605B8B">
            <w:pPr>
              <w:pStyle w:val="TableParagraph"/>
              <w:spacing w:before="88"/>
              <w:ind w:left="129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75</w:t>
            </w:r>
          </w:p>
        </w:tc>
        <w:tc>
          <w:tcPr>
            <w:tcW w:w="1289" w:type="dxa"/>
          </w:tcPr>
          <w:p w14:paraId="30494B0E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85</w:t>
            </w:r>
          </w:p>
        </w:tc>
        <w:tc>
          <w:tcPr>
            <w:tcW w:w="1289" w:type="dxa"/>
          </w:tcPr>
          <w:p w14:paraId="06D12617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89" w:type="dxa"/>
          </w:tcPr>
          <w:p w14:paraId="20AEF735" w14:textId="77777777" w:rsidR="00D05A4B" w:rsidRPr="00AC6514" w:rsidRDefault="00605B8B">
            <w:pPr>
              <w:pStyle w:val="TableParagraph"/>
              <w:spacing w:before="88"/>
              <w:ind w:left="127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94" w:type="dxa"/>
          </w:tcPr>
          <w:p w14:paraId="734E5E3A" w14:textId="77777777" w:rsidR="00D05A4B" w:rsidRPr="00AC6514" w:rsidRDefault="00605B8B">
            <w:pPr>
              <w:pStyle w:val="TableParagraph"/>
              <w:spacing w:before="88"/>
              <w:ind w:left="510" w:right="50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</w:tr>
      <w:tr w:rsidR="00D05A4B" w:rsidRPr="00AC6514" w14:paraId="10BE897F" w14:textId="77777777">
        <w:trPr>
          <w:trHeight w:val="350"/>
        </w:trPr>
        <w:tc>
          <w:tcPr>
            <w:tcW w:w="3180" w:type="dxa"/>
          </w:tcPr>
          <w:p w14:paraId="310F8009" w14:textId="77777777" w:rsidR="00D05A4B" w:rsidRPr="00AC6514" w:rsidRDefault="00605B8B">
            <w:pPr>
              <w:pStyle w:val="TableParagraph"/>
              <w:spacing w:before="8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2. Холодна бітумно-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полімерна</w:t>
            </w:r>
          </w:p>
        </w:tc>
        <w:tc>
          <w:tcPr>
            <w:tcW w:w="1289" w:type="dxa"/>
          </w:tcPr>
          <w:p w14:paraId="3AAFADF0" w14:textId="77777777" w:rsidR="00D05A4B" w:rsidRPr="00AC6514" w:rsidRDefault="00605B8B">
            <w:pPr>
              <w:pStyle w:val="TableParagraph"/>
              <w:spacing w:before="88"/>
              <w:ind w:left="129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70</w:t>
            </w:r>
          </w:p>
        </w:tc>
        <w:tc>
          <w:tcPr>
            <w:tcW w:w="1289" w:type="dxa"/>
          </w:tcPr>
          <w:p w14:paraId="00B0B3C5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80</w:t>
            </w:r>
          </w:p>
        </w:tc>
        <w:tc>
          <w:tcPr>
            <w:tcW w:w="1289" w:type="dxa"/>
          </w:tcPr>
          <w:p w14:paraId="15ED4F68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89" w:type="dxa"/>
          </w:tcPr>
          <w:p w14:paraId="4C0BFD28" w14:textId="77777777" w:rsidR="00D05A4B" w:rsidRPr="00AC6514" w:rsidRDefault="00605B8B">
            <w:pPr>
              <w:pStyle w:val="TableParagraph"/>
              <w:spacing w:before="88"/>
              <w:ind w:left="127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94" w:type="dxa"/>
          </w:tcPr>
          <w:p w14:paraId="02FBCB9A" w14:textId="77777777" w:rsidR="00D05A4B" w:rsidRPr="00AC6514" w:rsidRDefault="00605B8B">
            <w:pPr>
              <w:pStyle w:val="TableParagraph"/>
              <w:spacing w:before="88"/>
              <w:ind w:left="510" w:right="50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</w:tr>
      <w:tr w:rsidR="00D05A4B" w:rsidRPr="00AC6514" w14:paraId="65D24DC2" w14:textId="77777777">
        <w:trPr>
          <w:trHeight w:val="354"/>
        </w:trPr>
        <w:tc>
          <w:tcPr>
            <w:tcW w:w="3180" w:type="dxa"/>
          </w:tcPr>
          <w:p w14:paraId="78AD899A" w14:textId="77777777" w:rsidR="00D05A4B" w:rsidRPr="00AC6514" w:rsidRDefault="00605B8B">
            <w:pPr>
              <w:pStyle w:val="TableParagraph"/>
              <w:spacing w:before="8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3. Холодна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бітумна</w:t>
            </w:r>
          </w:p>
        </w:tc>
        <w:tc>
          <w:tcPr>
            <w:tcW w:w="1289" w:type="dxa"/>
          </w:tcPr>
          <w:p w14:paraId="3484E031" w14:textId="77777777" w:rsidR="00D05A4B" w:rsidRPr="00AC6514" w:rsidRDefault="00605B8B">
            <w:pPr>
              <w:pStyle w:val="TableParagraph"/>
              <w:spacing w:before="88"/>
              <w:ind w:left="129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60</w:t>
            </w:r>
          </w:p>
        </w:tc>
        <w:tc>
          <w:tcPr>
            <w:tcW w:w="1289" w:type="dxa"/>
          </w:tcPr>
          <w:p w14:paraId="68998C65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80</w:t>
            </w:r>
          </w:p>
        </w:tc>
        <w:tc>
          <w:tcPr>
            <w:tcW w:w="1289" w:type="dxa"/>
          </w:tcPr>
          <w:p w14:paraId="65ABDB4D" w14:textId="77777777" w:rsidR="00D05A4B" w:rsidRPr="00AC6514" w:rsidRDefault="00605B8B">
            <w:pPr>
              <w:pStyle w:val="TableParagraph"/>
              <w:spacing w:before="88"/>
              <w:ind w:right="5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89" w:type="dxa"/>
          </w:tcPr>
          <w:p w14:paraId="0D09064C" w14:textId="77777777" w:rsidR="00D05A4B" w:rsidRPr="00AC6514" w:rsidRDefault="00605B8B">
            <w:pPr>
              <w:pStyle w:val="TableParagraph"/>
              <w:spacing w:before="88"/>
              <w:ind w:left="127" w:right="12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  <w:tc>
          <w:tcPr>
            <w:tcW w:w="1294" w:type="dxa"/>
          </w:tcPr>
          <w:p w14:paraId="2E43459C" w14:textId="77777777" w:rsidR="00D05A4B" w:rsidRPr="00AC6514" w:rsidRDefault="00605B8B">
            <w:pPr>
              <w:pStyle w:val="TableParagraph"/>
              <w:spacing w:before="88"/>
              <w:ind w:left="510" w:right="50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90</w:t>
            </w:r>
          </w:p>
        </w:tc>
      </w:tr>
    </w:tbl>
    <w:p w14:paraId="4FFDEE62" w14:textId="77777777" w:rsidR="00D05A4B" w:rsidRPr="00AC6514" w:rsidRDefault="00D05A4B">
      <w:pPr>
        <w:pStyle w:val="a3"/>
        <w:spacing w:before="9"/>
        <w:ind w:left="0"/>
        <w:rPr>
          <w:lang w:val="uk-UA"/>
        </w:rPr>
      </w:pPr>
    </w:p>
    <w:p w14:paraId="5BAEF67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Основами під покрівельний килим дахів слід </w:t>
      </w:r>
      <w:r w:rsidRPr="00AC6514">
        <w:rPr>
          <w:color w:val="231F20"/>
          <w:spacing w:val="-2"/>
          <w:sz w:val="21"/>
          <w:lang w:val="uk-UA"/>
        </w:rPr>
        <w:t>приймати:</w:t>
      </w:r>
    </w:p>
    <w:p w14:paraId="6231733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3"/>
        </w:tabs>
        <w:spacing w:before="39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залізобетонні несучі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плити,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шви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3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якими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закладені</w:t>
      </w:r>
      <w:r w:rsidRPr="00AC6514">
        <w:rPr>
          <w:color w:val="231F20"/>
          <w:spacing w:val="3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цементно-піщаним розчином марки не нижче М100 або бетоном класу не нижче В7,5;</w:t>
      </w:r>
    </w:p>
    <w:p w14:paraId="1E1EE6B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6"/>
        </w:tabs>
        <w:spacing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теплоізоляційні плити (мінераловатні, пінополістирольні, з екструзійного пінополістиролу, полістиролбетонні).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застосуванням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гарячих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холодних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(на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розчинниках)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 в якості основи передбачають плити, які стійкі до органічних розчинників (бензин, етилацетон, нефрас тощо) і до впливу температур гарячих мастик;</w:t>
      </w:r>
    </w:p>
    <w:p w14:paraId="2285E87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8"/>
        </w:tabs>
        <w:spacing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монолітні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теплоізоляції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легких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бетонів,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основі цементного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в'яжучого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пористими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запов- нювачами – перліту, вермикуліту, спінених гранул полістиролу тощо;</w:t>
      </w:r>
    </w:p>
    <w:p w14:paraId="06345CA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3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вирівнюючі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монолітні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стяжки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цементно-піщаного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марки не нижче М100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дрібнозернистого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бетону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класу не нижче В7,5, в т.ч. армованих,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з асфальто- </w:t>
      </w:r>
      <w:r w:rsidRPr="00AC6514">
        <w:rPr>
          <w:color w:val="231F20"/>
          <w:spacing w:val="-2"/>
          <w:sz w:val="21"/>
          <w:lang w:val="uk-UA"/>
        </w:rPr>
        <w:t>бетону;</w:t>
      </w:r>
    </w:p>
    <w:p w14:paraId="21D40FD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7"/>
        </w:tabs>
        <w:spacing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збірні стяжки з двох шарів поґрунтованих з усіх боків праймером волокнисто-цементних пресованих плоских листів товщиною 10 мм або цементно-стружкових плит товщиною 12 мм, змонтованих на теплоізоляцію і скріплених таким чином, щоб стики плит в різних шарах не збігалися;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необхідність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закріплення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листів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збірної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стяжки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несучої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визначають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розра- хунком на вітрове навантаження;</w:t>
      </w:r>
    </w:p>
    <w:p w14:paraId="5F70B7B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7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суцільні настили з обрізних дощок шириною 100 мм – 150 мм і товщиною 25 мм – 32 мм, фанери підвищеної водостійкості або орієнтовано-стружкових плит товщиною 12 мм у кроквяній </w:t>
      </w:r>
      <w:r w:rsidRPr="00AC6514">
        <w:rPr>
          <w:color w:val="231F20"/>
          <w:w w:val="95"/>
          <w:sz w:val="21"/>
          <w:lang w:val="uk-UA"/>
        </w:rPr>
        <w:t>конструкції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даху.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У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стиках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між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дошками,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листами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фанери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плитами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ОСП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передбачають зазор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3</w:t>
      </w:r>
      <w:r w:rsidRPr="00AC6514">
        <w:rPr>
          <w:color w:val="231F20"/>
          <w:spacing w:val="13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мм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 xml:space="preserve">– </w:t>
      </w:r>
      <w:r w:rsidRPr="00AC6514">
        <w:rPr>
          <w:color w:val="231F20"/>
          <w:sz w:val="21"/>
          <w:lang w:val="uk-UA"/>
        </w:rPr>
        <w:t>5 мм.</w:t>
      </w:r>
    </w:p>
    <w:p w14:paraId="0245F1E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87"/>
        </w:tabs>
        <w:spacing w:before="6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Одношарові покрівельні килими допускається влаштовувати: із полімерних мембран міцністю при розтягу 600 Н (смуга шириною 50 мм, товщиною не менше 1,2 мм); із бітумно- </w:t>
      </w:r>
      <w:r w:rsidRPr="00AC6514">
        <w:rPr>
          <w:color w:val="231F20"/>
          <w:w w:val="95"/>
          <w:sz w:val="21"/>
          <w:lang w:val="uk-UA"/>
        </w:rPr>
        <w:t xml:space="preserve">полімерних матеріалів з розривною силою при розтягу не менше 700 Н, товщиною не менше 4,5 мм, </w:t>
      </w:r>
      <w:r w:rsidRPr="00AC6514">
        <w:rPr>
          <w:color w:val="231F20"/>
          <w:sz w:val="21"/>
          <w:lang w:val="uk-UA"/>
        </w:rPr>
        <w:t>теплостійкістю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нижче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100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°С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гнучкістю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закругленні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радіусом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15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вище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мінус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25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°С.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При </w:t>
      </w:r>
      <w:r w:rsidRPr="00AC6514">
        <w:rPr>
          <w:color w:val="231F20"/>
          <w:spacing w:val="-2"/>
          <w:sz w:val="21"/>
          <w:lang w:val="uk-UA"/>
        </w:rPr>
        <w:t>цьому:</w:t>
      </w:r>
    </w:p>
    <w:p w14:paraId="505E0AC0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а)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зі 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50 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років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42CF4DCE" w14:textId="77777777" w:rsidR="00D05A4B" w:rsidRPr="00AC6514" w:rsidRDefault="00D05A4B">
      <w:pPr>
        <w:spacing w:line="241" w:lineRule="exact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5E8B174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6AEC6BE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4"/>
        </w:tabs>
        <w:spacing w:before="89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бітумно-полімерні матеріали, армовані тканим поліестером і комбінованою серцевиною із тканого поліестера і скловолокна, і покривною масою із модифікованого поліолефіном бітуму або стирол-бутадієн-стирольним каучуком;</w:t>
      </w:r>
    </w:p>
    <w:p w14:paraId="0AF4890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полімерні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 товщиною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менше 1,8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мм;</w:t>
      </w:r>
    </w:p>
    <w:p w14:paraId="6239EB8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1"/>
        </w:tabs>
        <w:spacing w:before="39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мембрани, листи з вулканізованої гуми з розривною силою при розтягу не менше 50 Н (на товщину 1 мм) і подовженням при розриві не менше 500 %;</w:t>
      </w:r>
    </w:p>
    <w:p w14:paraId="630D3192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б)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 зі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 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30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 50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років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0C33893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6"/>
        </w:tabs>
        <w:spacing w:before="38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бітумно-полімерні матеріали, армовані нетканим поліестером чи тканим скловолокном і покривною масою із бітуму,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модифікованого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стирол-бутадієн-стирольним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каучуком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чи атактичним </w:t>
      </w:r>
      <w:r w:rsidRPr="00AC6514">
        <w:rPr>
          <w:color w:val="231F20"/>
          <w:spacing w:val="-2"/>
          <w:sz w:val="21"/>
          <w:lang w:val="uk-UA"/>
        </w:rPr>
        <w:t>поліпропіленом;</w:t>
      </w:r>
    </w:p>
    <w:p w14:paraId="3024521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полімерні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 товщиною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менше 1,5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мм;</w:t>
      </w:r>
    </w:p>
    <w:p w14:paraId="7C6DCB9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8"/>
        </w:tabs>
        <w:spacing w:before="39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мембрани, листи з вулканізованої гуми з розривною силою при розтягу не менше 30 Н і подовженням при розриві не менше 300 %;</w:t>
      </w:r>
    </w:p>
    <w:p w14:paraId="1B274EA6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в)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зі 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30 років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4E00E92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36"/>
        </w:tabs>
        <w:spacing w:before="38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бітумно-полімерні матеріали, армовані нетканим поліестером чи тканим скловолокном і покривною масою із бітуму,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модифікованого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стирол-бутадієн-стирольним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каучуком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чи атактичним </w:t>
      </w:r>
      <w:r w:rsidRPr="00AC6514">
        <w:rPr>
          <w:color w:val="231F20"/>
          <w:spacing w:val="-2"/>
          <w:sz w:val="21"/>
          <w:lang w:val="uk-UA"/>
        </w:rPr>
        <w:t>поліпропіленом;</w:t>
      </w:r>
    </w:p>
    <w:p w14:paraId="13FE705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полімерні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 товщиною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менше 1,2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мм.</w:t>
      </w:r>
    </w:p>
    <w:p w14:paraId="232973C8" w14:textId="732662F7" w:rsidR="00D05A4B" w:rsidRPr="00AC6514" w:rsidRDefault="00605B8B">
      <w:pPr>
        <w:pStyle w:val="a4"/>
        <w:numPr>
          <w:ilvl w:val="2"/>
          <w:numId w:val="14"/>
        </w:numPr>
        <w:tabs>
          <w:tab w:val="left" w:pos="1052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Двошарові покрівельні килими допускається влаштовувати: із бітумних та бітумно-пол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мерних матеріалів, для верхнього шару – з розривною силою при розтягуванні не менше 500 Н, товщиною не менше 3 мм, теплостійкістю не нижче 85 °С і гнучкістю на брусі радіусом 15 мм не вище мінус 15 °С і для нижнього шару – з розривною силою при розтягуванні не менше 300 Н, товщиною не менше 2 мм, теплостійкістю не нижче 85 °С і гнучкістю на брусі радіусом 15 мм не вище мінус 10 °С.</w:t>
      </w:r>
    </w:p>
    <w:p w14:paraId="084B8AE3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</w:t>
      </w:r>
      <w:r w:rsidRPr="00AC6514">
        <w:rPr>
          <w:color w:val="231F20"/>
          <w:spacing w:val="-2"/>
          <w:lang w:val="uk-UA"/>
        </w:rPr>
        <w:t>цьому:</w:t>
      </w:r>
    </w:p>
    <w:p w14:paraId="551BE807" w14:textId="77777777" w:rsidR="00D05A4B" w:rsidRPr="00AC6514" w:rsidRDefault="00605B8B">
      <w:pPr>
        <w:pStyle w:val="a3"/>
        <w:spacing w:before="38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а)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зі 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50 років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більше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2AA12BE9" w14:textId="4564B5EB" w:rsidR="00D05A4B" w:rsidRPr="00AC6514" w:rsidRDefault="00605B8B">
      <w:pPr>
        <w:pStyle w:val="a4"/>
        <w:numPr>
          <w:ilvl w:val="0"/>
          <w:numId w:val="13"/>
        </w:numPr>
        <w:tabs>
          <w:tab w:val="left" w:pos="705"/>
        </w:tabs>
        <w:spacing w:before="39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бітумно-полімерні матеріали, армовані тканим (верхній шар) і нетканим (нижній шар) пол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естером з покривною масою з бітуму, модифікованого стирол-бутадієн-стирольним каучуком, загальною товщиною гідроізоляційного килима не менше 8 мм;</w:t>
      </w:r>
    </w:p>
    <w:p w14:paraId="041E5B8C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б)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 зі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 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30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 50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років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1BAAAB6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7"/>
        </w:tabs>
        <w:spacing w:before="38" w:line="278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бітумно-полімерні матеріали, армовані нетканим поліестером (верхній шар) і тканим скло- волокном (нижній шар) і покривною масою з бітуму, модифікованого стирол-бутадієн-стирольним каучуком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 атактичним поліпропіленом загальною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 гідроізоляційного килима не менше 6 мм;</w:t>
      </w:r>
    </w:p>
    <w:p w14:paraId="7D7F5CD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0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полімерні матеріали із ПВХ, з наповненого невулканізованого каучуку з розривною силою при розтягу не менше 20 Н (на товщину 1 мм) і подовженням при розриві не менше 150 %;</w:t>
      </w:r>
    </w:p>
    <w:p w14:paraId="1A18D788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в)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будівлях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зі строком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служби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30 років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застосовувати:</w:t>
      </w:r>
    </w:p>
    <w:p w14:paraId="46113DF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8"/>
        </w:tabs>
        <w:spacing w:before="38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бітумні та бітумно-полімерні матеріали, армовані нетканим поліестером (верхній шар), тканим скловолокном чи нетканим скловолокном (нижній шар) і покривною масою, як із дисти- льованого, так і окисленого бітуму, модифікованого стирол-бутадієн-стирольним каучуком чи атактичним поліпропіленом.</w:t>
      </w:r>
    </w:p>
    <w:p w14:paraId="1E832A76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2"/>
        </w:tabs>
        <w:spacing w:before="67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Тришарові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більше)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влаштовувати: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бітумно- полімерних матеріалів, для верхнього шару – з розривною силою при розтягу 300 Н, товщиною </w:t>
      </w:r>
      <w:r w:rsidRPr="00AC6514">
        <w:rPr>
          <w:color w:val="231F20"/>
          <w:w w:val="95"/>
          <w:sz w:val="21"/>
          <w:lang w:val="uk-UA"/>
        </w:rPr>
        <w:t>близько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2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мм,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теплостійкістю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не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нижче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85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°С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гнучкістю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на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брусі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радіусом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15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мм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не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вище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мінус</w:t>
      </w:r>
      <w:r w:rsidRPr="00AC6514">
        <w:rPr>
          <w:color w:val="231F20"/>
          <w:spacing w:val="6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10</w:t>
      </w:r>
      <w:r w:rsidRPr="00AC6514">
        <w:rPr>
          <w:color w:val="231F20"/>
          <w:sz w:val="21"/>
          <w:lang w:val="uk-UA"/>
        </w:rPr>
        <w:t xml:space="preserve"> </w:t>
      </w:r>
      <w:r w:rsidRPr="00AC6514">
        <w:rPr>
          <w:color w:val="231F20"/>
          <w:w w:val="95"/>
          <w:sz w:val="21"/>
          <w:lang w:val="uk-UA"/>
        </w:rPr>
        <w:t>°С,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 для нижніх шарів – з розривною силою при розтягу 150 Н, товщиною не менше 1,5 мм, тепло- стійкістю не нижче 75 °С; із мастикових бітумно-емульсійних, бітумно-полімерних і полімерних матеріалів 150 Н, 15 мм, 80 °С і 0 °С; із мастикових бітумно-емульсійних, бітумно-полімерних і полімерних матеріалів.</w:t>
      </w:r>
    </w:p>
    <w:p w14:paraId="2900C2C4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D3CA123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39FE7D94" w14:textId="77777777" w:rsidR="00D05A4B" w:rsidRPr="00AC6514" w:rsidRDefault="00605B8B">
      <w:pPr>
        <w:pStyle w:val="a3"/>
        <w:spacing w:before="89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</w:t>
      </w:r>
      <w:r w:rsidRPr="00AC6514">
        <w:rPr>
          <w:color w:val="231F20"/>
          <w:spacing w:val="-2"/>
          <w:lang w:val="uk-UA"/>
        </w:rPr>
        <w:t>цьому:</w:t>
      </w:r>
    </w:p>
    <w:p w14:paraId="732463A4" w14:textId="77777777" w:rsidR="00D05A4B" w:rsidRPr="00AC6514" w:rsidRDefault="00605B8B">
      <w:pPr>
        <w:pStyle w:val="a3"/>
        <w:spacing w:before="39"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а) на будівлях зі строком служби до 30 років застосовувати бітумні та бітумно-полімерні матеріали, армовані, як нетканим поліестером, так і тканим скловолокном (верхній шар) і тканим скловолокном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нетканим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склополотном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(нижній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шар)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покривною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масою,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як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дистильованого, так і окисленого бітуму, модифікованого атактичним поліпропіленом;</w:t>
      </w:r>
    </w:p>
    <w:p w14:paraId="560F725A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б) на покриттях тимчасових будівель і споруд зі строком служби до 10 років застосовувати бітумні матеріали з покривними шарами із окисленого бітуму, модифікованого полімерами.</w:t>
      </w:r>
    </w:p>
    <w:p w14:paraId="29A2D691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2"/>
        </w:tabs>
        <w:spacing w:before="6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 місцях примикань покрівельного килима до стін, парапетів, ліхтарів, шахт та інших вертикальних поверхонь основою під килим повинні служити розміщені на покритті з зазором завширшки 5 мм – 10 мм до вертикальної поверхні похилі (під кутом не менше 45°) бортики заввишки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легкого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бетону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марки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ДСТУ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В.2.7-18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(збірні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монолітні); стіни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цегли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місцях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обштукатурені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цементно-піщаним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розчином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марки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 з ДСТУ Б В.2.7-23.</w:t>
      </w:r>
    </w:p>
    <w:p w14:paraId="670E336B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6"/>
        <w:ind w:left="1035" w:hanging="527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Вирівнюючі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стяжки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призначати:</w:t>
      </w:r>
    </w:p>
    <w:p w14:paraId="26D7794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3"/>
        </w:tabs>
        <w:spacing w:before="39" w:line="278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без армування завтовшки не менше 30 мм із цементно-піщаного розчину марки 100 – по поверхні несучих залізобетонних плит і утеплювача із крупнопористого легкого бетону монолітної укладки щільністю більше 300 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z w:val="21"/>
          <w:lang w:val="uk-UA"/>
        </w:rPr>
        <w:t>;</w:t>
      </w:r>
    </w:p>
    <w:p w14:paraId="335521E4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3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без армування завтовшки не менше 50 мм із цементно-піщаного розчину марки 100 – по теплоізоляції із утеплювачів з щільністю більше 220 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z w:val="21"/>
          <w:lang w:val="uk-UA"/>
        </w:rPr>
        <w:t xml:space="preserve"> на схилах менше 8°;</w:t>
      </w:r>
    </w:p>
    <w:p w14:paraId="6401F407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4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армовані завтовшки не менше 50 мм із цементно-піщаного розчину марки 100 – по тепло- ізоляції із утеплювачів щільністю менше 220 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z w:val="21"/>
          <w:lang w:val="uk-UA"/>
        </w:rPr>
        <w:t xml:space="preserve"> на ухилах 8° і більше;</w:t>
      </w:r>
    </w:p>
    <w:p w14:paraId="39FBA65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06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армовані завтовшки не менше 50 мм із цементно-піщаного розчину підвищеної жорсткості марки 100 – по сипких і плитних утеплювачах щільністю 220 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z w:val="21"/>
          <w:lang w:val="uk-UA"/>
        </w:rPr>
        <w:t xml:space="preserve"> та під покрівлі, що експлуа- </w:t>
      </w:r>
      <w:r w:rsidRPr="00AC6514">
        <w:rPr>
          <w:color w:val="231F20"/>
          <w:spacing w:val="-2"/>
          <w:sz w:val="21"/>
          <w:lang w:val="uk-UA"/>
        </w:rPr>
        <w:t>туються.</w:t>
      </w:r>
    </w:p>
    <w:p w14:paraId="0628D30A" w14:textId="3CDB824B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 осінньо-зимовий період по монолітних утеплювачах на ухилах менше 8° допускається вла- штування</w:t>
      </w:r>
      <w:r w:rsidR="00631DD9" w:rsidRPr="00631DD9">
        <w:rPr>
          <w:color w:val="231F20"/>
          <w:lang w:val="uk-UA"/>
        </w:rPr>
        <w:t xml:space="preserve"> </w:t>
      </w:r>
      <w:r w:rsidRPr="00AC6514">
        <w:rPr>
          <w:color w:val="231F20"/>
          <w:lang w:val="uk-UA"/>
        </w:rPr>
        <w:t>вирівнюючих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стяжок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піщаного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асфальтобетону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завтовшки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15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мм,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міцністю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на стиск не менше 0,8 МПа. Влаштування таких стяжок на сипких утеплювачах не допускається.</w:t>
      </w:r>
    </w:p>
    <w:p w14:paraId="6734D709" w14:textId="3AC28265" w:rsidR="00D05A4B" w:rsidRPr="00AC6514" w:rsidRDefault="00605B8B">
      <w:pPr>
        <w:pStyle w:val="a3"/>
        <w:spacing w:line="266" w:lineRule="auto"/>
        <w:ind w:right="106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Стяжки із цементно-піщаного розчину повинні бути розрізані температурно-деформаційними швами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завширшки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5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карти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розміром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4,5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="00AC6514">
        <w:rPr>
          <w:color w:val="231F20"/>
          <w:spacing w:val="-15"/>
          <w:lang w:val="uk-UA"/>
        </w:rPr>
        <w:t xml:space="preserve"> × </w:t>
      </w:r>
      <w:r w:rsidRPr="00AC6514">
        <w:rPr>
          <w:color w:val="231F20"/>
          <w:lang w:val="uk-UA"/>
        </w:rPr>
        <w:t>4,5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асфальтобетону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– на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карти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розміром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більше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3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="00AC6514">
        <w:rPr>
          <w:color w:val="231F20"/>
          <w:spacing w:val="-15"/>
          <w:lang w:val="uk-UA"/>
        </w:rPr>
        <w:t xml:space="preserve"> × </w:t>
      </w:r>
      <w:r w:rsidRPr="00AC6514">
        <w:rPr>
          <w:color w:val="231F20"/>
          <w:lang w:val="uk-UA"/>
        </w:rPr>
        <w:t>3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м;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вздовж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гребенів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водорозділів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влаштування </w:t>
      </w:r>
      <w:r w:rsidRPr="00AC6514">
        <w:rPr>
          <w:color w:val="231F20"/>
          <w:w w:val="105"/>
          <w:lang w:val="uk-UA"/>
        </w:rPr>
        <w:t>таких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швів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завширшки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не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більше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10</w:t>
      </w:r>
      <w:r w:rsidRPr="00AC6514">
        <w:rPr>
          <w:color w:val="231F20"/>
          <w:spacing w:val="-6"/>
          <w:w w:val="105"/>
          <w:lang w:val="uk-UA"/>
        </w:rPr>
        <w:t xml:space="preserve"> </w:t>
      </w:r>
      <w:r w:rsidRPr="00AC6514">
        <w:rPr>
          <w:color w:val="231F20"/>
          <w:w w:val="105"/>
          <w:lang w:val="uk-UA"/>
        </w:rPr>
        <w:t>мм.</w:t>
      </w:r>
    </w:p>
    <w:p w14:paraId="712A5B25" w14:textId="77777777" w:rsidR="00D05A4B" w:rsidRPr="00AC6514" w:rsidRDefault="00605B8B">
      <w:pPr>
        <w:pStyle w:val="a3"/>
        <w:spacing w:before="11" w:line="278" w:lineRule="auto"/>
        <w:ind w:right="114" w:firstLine="396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Поверхня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основи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із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бетону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або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цементно-піщаного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розчину,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якій буде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передбачена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наклейка </w:t>
      </w:r>
      <w:r w:rsidRPr="00AC6514">
        <w:rPr>
          <w:color w:val="231F20"/>
          <w:lang w:val="uk-UA"/>
        </w:rPr>
        <w:t>покрівельного килима, повинна бути проґрунтована, зокрема:</w:t>
      </w:r>
    </w:p>
    <w:p w14:paraId="00F7835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2"/>
        </w:tabs>
        <w:spacing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бітумно-полімерних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розчином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тугоплавкого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гасі чи соляровому мастилі у співвідношенні від 1:2 до 1:3;</w:t>
      </w:r>
    </w:p>
    <w:p w14:paraId="327685D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4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застосуванні полімерних мастик – розчином цих мастик водою або синтетичним роз- чинником у співвідношенні 1:3;</w:t>
      </w:r>
    </w:p>
    <w:p w14:paraId="07F9256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73"/>
        </w:tabs>
        <w:spacing w:line="278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емульсійних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емульсійною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пастою,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розбавленою водою у співвідношенні від 1:2 до 1:3.</w:t>
      </w:r>
    </w:p>
    <w:p w14:paraId="7C1DC54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3"/>
        </w:tabs>
        <w:spacing w:before="67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Мастики для влаштування покрівлі за теплостійкістю повинні відповідати таким показ- никам: від 50 до 55 °С – на ухилах менше 2,5 %; від 60 до 65 °С – на ухилах від 2,5 % до 10 % включно; від 75 до 85 °С – на ухилах понад 10 % до 25 % включно; від 85 до 100 °С – на ухилах більше 25 %.</w:t>
      </w:r>
    </w:p>
    <w:p w14:paraId="1D258ACC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Захисні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шари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залежності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ухилу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умов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експлуатації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суміщених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дахів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приймати:</w:t>
      </w:r>
    </w:p>
    <w:p w14:paraId="444A821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0"/>
        </w:tabs>
        <w:spacing w:before="38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покрівлях з бітумних рулонних та мастикових матеріалів без захисної посипки, що не експлуатуються,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гравію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кам'яного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дрібняка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зерен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 до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вигляді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привантажувальної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засипки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завтовшки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мм;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покрівлях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із шару бітумної емульсійної мастики з пофарбуванням суспензією алюмінієвої пудри;</w:t>
      </w:r>
    </w:p>
    <w:p w14:paraId="796E4961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7020CF2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44B75962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3"/>
        </w:tabs>
        <w:spacing w:before="89" w:line="285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покрівлях,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експлуатуються,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ухилом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25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 матеріалу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крупнозернистою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посипкою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бітумної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емульсійної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пофарбуванням суспензією алюмінієвої пудри.</w:t>
      </w:r>
    </w:p>
    <w:p w14:paraId="48ECEAA7" w14:textId="77777777" w:rsidR="00D05A4B" w:rsidRPr="00AC6514" w:rsidRDefault="00605B8B">
      <w:pPr>
        <w:pStyle w:val="a3"/>
        <w:spacing w:line="285" w:lineRule="auto"/>
        <w:ind w:right="109" w:firstLine="396"/>
        <w:jc w:val="right"/>
        <w:rPr>
          <w:lang w:val="uk-UA"/>
        </w:rPr>
      </w:pPr>
      <w:r w:rsidRPr="00AC6514">
        <w:rPr>
          <w:color w:val="231F20"/>
          <w:lang w:val="uk-UA"/>
        </w:rPr>
        <w:t>Привантажувальні засипки слід передбачати по захисній роздільній прокладці, укладеній на поверхні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без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приклеювання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килима;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бронюючі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посипки</w:t>
      </w:r>
      <w:r w:rsidRPr="00AC6514">
        <w:rPr>
          <w:color w:val="231F20"/>
          <w:spacing w:val="35"/>
          <w:lang w:val="uk-UA"/>
        </w:rPr>
        <w:t xml:space="preserve"> </w:t>
      </w:r>
      <w:r w:rsidRPr="00AC6514">
        <w:rPr>
          <w:color w:val="231F20"/>
          <w:lang w:val="uk-UA"/>
        </w:rPr>
        <w:t>із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гравію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кам'яного дрібняка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повинні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нанесені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клеючої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бітумно-полімерної,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бітумної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емульсійної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мастики. Мастики</w:t>
      </w:r>
      <w:r w:rsidRPr="00AC6514">
        <w:rPr>
          <w:color w:val="231F20"/>
          <w:spacing w:val="35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захисних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шарів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повинні</w:t>
      </w:r>
      <w:r w:rsidRPr="00AC6514">
        <w:rPr>
          <w:color w:val="231F20"/>
          <w:spacing w:val="35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антисептовані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(проти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проростання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рослин)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добав- ками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порошкових</w:t>
      </w:r>
      <w:r w:rsidRPr="00AC6514">
        <w:rPr>
          <w:color w:val="231F20"/>
          <w:spacing w:val="31"/>
          <w:lang w:val="uk-UA"/>
        </w:rPr>
        <w:t xml:space="preserve"> </w:t>
      </w:r>
      <w:r w:rsidRPr="00AC6514">
        <w:rPr>
          <w:color w:val="231F20"/>
          <w:lang w:val="uk-UA"/>
        </w:rPr>
        <w:t>гербіцидів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(монуран</w:t>
      </w:r>
      <w:r w:rsidRPr="00AC6514">
        <w:rPr>
          <w:color w:val="231F20"/>
          <w:spacing w:val="31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симазин)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кількості</w:t>
      </w:r>
      <w:r w:rsidRPr="00AC6514">
        <w:rPr>
          <w:color w:val="231F20"/>
          <w:spacing w:val="34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0,3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0,5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33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амінової</w:t>
      </w:r>
    </w:p>
    <w:p w14:paraId="43F2F1A5" w14:textId="77777777" w:rsidR="00D05A4B" w:rsidRPr="00AC6514" w:rsidRDefault="00605B8B">
      <w:pPr>
        <w:pStyle w:val="a3"/>
        <w:spacing w:line="239" w:lineRule="exact"/>
        <w:jc w:val="both"/>
        <w:rPr>
          <w:lang w:val="uk-UA"/>
        </w:rPr>
      </w:pPr>
      <w:r w:rsidRPr="00AC6514">
        <w:rPr>
          <w:color w:val="231F20"/>
          <w:lang w:val="uk-UA"/>
        </w:rPr>
        <w:t>натрієвої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солі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кількості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1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1,5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маси</w:t>
      </w:r>
      <w:r w:rsidRPr="00AC6514">
        <w:rPr>
          <w:color w:val="231F20"/>
          <w:spacing w:val="-2"/>
          <w:lang w:val="uk-UA"/>
        </w:rPr>
        <w:t xml:space="preserve"> бітуму.</w:t>
      </w:r>
    </w:p>
    <w:p w14:paraId="5A2D0CC6" w14:textId="77777777" w:rsidR="00D05A4B" w:rsidRPr="00AC6514" w:rsidRDefault="00605B8B">
      <w:pPr>
        <w:pStyle w:val="a3"/>
        <w:spacing w:before="33" w:line="285" w:lineRule="auto"/>
        <w:ind w:right="108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 поверхні єндов з ухилом від 10 % до 25 % слід передбачати захисний шар із бронюючої посипки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гравієм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кам'яним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дрібняком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(з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розміром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зерен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3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5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мм)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додатковому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шару бітумно-полімерної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бітумної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емульсійної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мастики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ширину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підсилення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килима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в цих місцях.</w:t>
      </w:r>
    </w:p>
    <w:p w14:paraId="0D4FECDD" w14:textId="55859B2A" w:rsidR="00D05A4B" w:rsidRPr="00AC6514" w:rsidRDefault="00605B8B">
      <w:pPr>
        <w:pStyle w:val="a4"/>
        <w:numPr>
          <w:ilvl w:val="2"/>
          <w:numId w:val="14"/>
        </w:numPr>
        <w:tabs>
          <w:tab w:val="left" w:pos="1057"/>
        </w:tabs>
        <w:spacing w:before="64" w:line="273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поверхні мастикових покрівель з фарбувальним захисним шаром слід передбачати влаштування ходових доріжок вздовж гребенів, на переходах з прогону на прогін і по периметру ліхтарів із одного шару рулонного покрівельного матеріалу чи плоских волокнистоцементних плиток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розміром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більше 0,5 м</w:t>
      </w:r>
      <w:r w:rsidR="00AC6514">
        <w:rPr>
          <w:color w:val="231F20"/>
          <w:spacing w:val="-11"/>
          <w:sz w:val="21"/>
          <w:lang w:val="uk-UA"/>
        </w:rPr>
        <w:t xml:space="preserve"> × </w:t>
      </w:r>
      <w:r w:rsidRPr="00AC6514">
        <w:rPr>
          <w:color w:val="231F20"/>
          <w:sz w:val="21"/>
          <w:lang w:val="uk-UA"/>
        </w:rPr>
        <w:t>0,5 м з приклейкою бітумно-полімерною мастикою чи бітумною емульсійною пастою. Приклади деталей покрівель з рулонних та мастикових матеріалів наведені в додатку Г.</w:t>
      </w:r>
    </w:p>
    <w:p w14:paraId="4E3E8119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13"/>
        <w:ind w:left="860" w:hanging="352"/>
        <w:jc w:val="both"/>
        <w:rPr>
          <w:lang w:val="uk-UA"/>
        </w:rPr>
      </w:pPr>
      <w:bookmarkStart w:id="21" w:name="_TOC_250021"/>
      <w:r w:rsidRPr="00AC6514">
        <w:rPr>
          <w:color w:val="231F20"/>
          <w:lang w:val="uk-UA"/>
        </w:rPr>
        <w:t xml:space="preserve">Покрівельна </w:t>
      </w:r>
      <w:bookmarkEnd w:id="21"/>
      <w:r w:rsidRPr="00AC6514">
        <w:rPr>
          <w:color w:val="231F20"/>
          <w:spacing w:val="-2"/>
          <w:lang w:val="uk-UA"/>
        </w:rPr>
        <w:t>мембрана</w:t>
      </w:r>
    </w:p>
    <w:p w14:paraId="4EEB795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2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Покрівлі з полівінілхлоридної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етилен-пропілен-дієнового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мономера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 термо- пластичних поліолефенів слід передбачати на суміщених покриттях таких типів:</w:t>
      </w:r>
    </w:p>
    <w:p w14:paraId="3A9BEA7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баластна </w:t>
      </w:r>
      <w:r w:rsidRPr="00AC6514">
        <w:rPr>
          <w:color w:val="231F20"/>
          <w:spacing w:val="-2"/>
          <w:sz w:val="21"/>
          <w:lang w:val="uk-UA"/>
        </w:rPr>
        <w:t>система;</w:t>
      </w:r>
    </w:p>
    <w:p w14:paraId="0A7E662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механічно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закріплювальна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система;</w:t>
      </w:r>
    </w:p>
    <w:p w14:paraId="2E21528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приклеювальна </w:t>
      </w:r>
      <w:r w:rsidRPr="00AC6514">
        <w:rPr>
          <w:color w:val="231F20"/>
          <w:spacing w:val="-2"/>
          <w:sz w:val="21"/>
          <w:lang w:val="uk-UA"/>
        </w:rPr>
        <w:t>система.</w:t>
      </w:r>
    </w:p>
    <w:p w14:paraId="4F683B58" w14:textId="77777777" w:rsidR="00D05A4B" w:rsidRPr="00AC6514" w:rsidRDefault="00605B8B">
      <w:pPr>
        <w:pStyle w:val="a3"/>
        <w:spacing w:before="38"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Способи кріплення мембран до основи та між собою слід передбачати в залежності від вибраних систем.</w:t>
      </w:r>
    </w:p>
    <w:p w14:paraId="6CB9762F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8"/>
        </w:tabs>
        <w:spacing w:before="61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баластній системі полотнища повинні бути вільно укладені на основу, шви з'єднані так,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щоб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сформувати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безперервну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водонепроникну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мембрану.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закріплюватися тільки по периметру і по місцях примикань, а на поверхні основи вона утримується за допомогою баласту: гальки, гравію, щебеню, бетонних блоків або тротуарної плитки по розділовому шару з геотекстилю чи склотканини.</w:t>
      </w:r>
    </w:p>
    <w:p w14:paraId="21F7D366" w14:textId="77777777" w:rsidR="00D05A4B" w:rsidRPr="00AC6514" w:rsidRDefault="00605B8B">
      <w:pPr>
        <w:pStyle w:val="a3"/>
        <w:spacing w:line="285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 інверсійній покрівлі полотнища мембран повинні бути відокремлені від баласту шаром водостійкої теплоізоляції, яка вільно укладається поверх покрівельної мембрани.</w:t>
      </w:r>
    </w:p>
    <w:p w14:paraId="3B75C04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8"/>
        </w:tabs>
        <w:spacing w:before="60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Механічно закріплювану систему влаштування покрівельних мембран слід приймати, якщо використання баластної системи виключено (скатна покрівля, неможливість додаткового навантаження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конструкції,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неорганізоване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водовідведення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відсутність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парапетів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тощо).</w:t>
      </w:r>
    </w:p>
    <w:p w14:paraId="2F5F386B" w14:textId="6DE0B11F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Полотнища мембрани слід механічно закріпляти до основи</w:t>
      </w:r>
      <w:r w:rsidR="00371EFA">
        <w:rPr>
          <w:color w:val="231F20"/>
          <w:lang w:val="uk-UA"/>
        </w:rPr>
        <w:t xml:space="preserve"> за допомогою рейок або пласти</w:t>
      </w:r>
      <w:r w:rsidRPr="00AC6514">
        <w:rPr>
          <w:color w:val="231F20"/>
          <w:lang w:val="uk-UA"/>
        </w:rPr>
        <w:t>ковими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телескопічними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кріпленнями,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які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накладають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поверх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мембрани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потім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захищають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спеціальними самоклеючими смугами шириною не менше 120 мм. Відстань між рейками повинна бути не більше 2 м. Плити теплоізоляції слід кріпити окремо від мембрани.</w:t>
      </w:r>
    </w:p>
    <w:p w14:paraId="730430AB" w14:textId="77777777" w:rsidR="00D05A4B" w:rsidRPr="00AC6514" w:rsidRDefault="00605B8B">
      <w:pPr>
        <w:pStyle w:val="a3"/>
        <w:spacing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виборі "механічної" системи необхідно, щоб ця система кріплення до основи покрівлі забезпечувала достатній опір на висмикування.</w:t>
      </w:r>
    </w:p>
    <w:p w14:paraId="02CBFB1F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1"/>
        </w:tabs>
        <w:spacing w:before="57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Систему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"рейка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шві"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приймати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облаштування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полімерних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 із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складною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конфігурацією.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Застосовують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її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також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випадках,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досить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висока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стійкість до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вітрових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навантажень.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Тут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доцільно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використати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</w:t>
      </w:r>
      <w:r w:rsidRPr="00AC6514">
        <w:rPr>
          <w:color w:val="231F20"/>
          <w:spacing w:val="3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шириною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3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3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</w:t>
      </w:r>
      <w:r w:rsidRPr="00AC6514">
        <w:rPr>
          <w:color w:val="231F20"/>
          <w:spacing w:val="3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 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"рейка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шві"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застосовувати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звичайну,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армовану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мембрану.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 бути механічно закріплені до основи за допомогою рейок, котрі поміщають в середину швів примикаючих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один</w:t>
      </w:r>
      <w:r w:rsidRPr="00AC6514">
        <w:rPr>
          <w:color w:val="231F20"/>
          <w:spacing w:val="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одного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листів.</w:t>
      </w:r>
      <w:r w:rsidRPr="00AC6514">
        <w:rPr>
          <w:color w:val="231F20"/>
          <w:spacing w:val="1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Відстань</w:t>
      </w:r>
      <w:r w:rsidRPr="00AC6514">
        <w:rPr>
          <w:color w:val="231F20"/>
          <w:spacing w:val="1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1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рейками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приймають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залежності</w:t>
      </w:r>
      <w:r w:rsidRPr="00AC6514">
        <w:rPr>
          <w:color w:val="231F20"/>
          <w:spacing w:val="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1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вітрових</w:t>
      </w:r>
    </w:p>
    <w:p w14:paraId="666D966C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53095FD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03F6D2D8" w14:textId="77777777" w:rsidR="00D05A4B" w:rsidRPr="00AC6514" w:rsidRDefault="00605B8B">
      <w:pPr>
        <w:pStyle w:val="a3"/>
        <w:spacing w:before="89" w:line="288" w:lineRule="auto"/>
        <w:ind w:right="111"/>
        <w:jc w:val="both"/>
        <w:rPr>
          <w:lang w:val="uk-UA"/>
        </w:rPr>
      </w:pPr>
      <w:r w:rsidRPr="00AC6514">
        <w:rPr>
          <w:color w:val="231F20"/>
          <w:lang w:val="uk-UA"/>
        </w:rPr>
        <w:t>навантажень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типу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використовуваних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листів.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Плити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теплоізоляції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кріпити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основи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окремо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від </w:t>
      </w:r>
      <w:r w:rsidRPr="00AC6514">
        <w:rPr>
          <w:color w:val="231F20"/>
          <w:spacing w:val="-2"/>
          <w:lang w:val="uk-UA"/>
        </w:rPr>
        <w:t>мембрани.</w:t>
      </w:r>
    </w:p>
    <w:p w14:paraId="2F036A55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04"/>
        </w:tabs>
        <w:spacing w:before="58" w:line="28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Приклеювана система. При проектуванні покрівлі з полімерних мембран "повністю приклеєну" покрівельну систему необхідно застосовувати в покрівлях із складними контурами, великим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ухилом,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також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впливом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високих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вітрових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навантажень.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цьому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 закріплювати на основі за допомогою спеціального монтажного клею.</w:t>
      </w:r>
    </w:p>
    <w:p w14:paraId="31130BC2" w14:textId="46798CD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Не допускається безпосередній контакт мембрани на осно</w:t>
      </w:r>
      <w:r w:rsidR="00371EFA">
        <w:rPr>
          <w:color w:val="231F20"/>
          <w:lang w:val="uk-UA"/>
        </w:rPr>
        <w:t>ві полівінілхлориду з нафтопро</w:t>
      </w:r>
      <w:r w:rsidRPr="00AC6514">
        <w:rPr>
          <w:color w:val="231F20"/>
          <w:lang w:val="uk-UA"/>
        </w:rPr>
        <w:t>дуктами (в тому числі з бітумом) і утеплювачами на основі пінополістиролу. В таких випадках необхідне застосування розділяючих прокладок.</w:t>
      </w:r>
    </w:p>
    <w:p w14:paraId="42B6D2E4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обслуговування обладнання на покрівлі з полімерних мембран необхідно передбачати пішохідні доріжки шириною не менше 600 мм.</w:t>
      </w:r>
    </w:p>
    <w:p w14:paraId="7AC53E41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Приклади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деталей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покрівель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полімерних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мембран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наведені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додатку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5"/>
          <w:lang w:val="uk-UA"/>
        </w:rPr>
        <w:t>Д.</w:t>
      </w:r>
    </w:p>
    <w:p w14:paraId="7BF2441D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31"/>
        <w:ind w:left="860" w:hanging="352"/>
        <w:jc w:val="both"/>
        <w:rPr>
          <w:lang w:val="uk-UA"/>
        </w:rPr>
      </w:pPr>
      <w:bookmarkStart w:id="22" w:name="_TOC_250020"/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хвилястих волокнистоцементних та бітумних</w:t>
      </w:r>
      <w:r w:rsidRPr="00AC6514">
        <w:rPr>
          <w:color w:val="231F20"/>
          <w:spacing w:val="-1"/>
          <w:lang w:val="uk-UA"/>
        </w:rPr>
        <w:t xml:space="preserve"> </w:t>
      </w:r>
      <w:bookmarkEnd w:id="22"/>
      <w:r w:rsidRPr="00AC6514">
        <w:rPr>
          <w:color w:val="231F20"/>
          <w:spacing w:val="-2"/>
          <w:lang w:val="uk-UA"/>
        </w:rPr>
        <w:t>листів</w:t>
      </w:r>
    </w:p>
    <w:p w14:paraId="182BFA2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5"/>
        </w:tabs>
        <w:spacing w:before="106" w:line="28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Покрівлю з хвилястих волокнистоцементних або бітумних листів слід проектувати пере- важно для дахів з одно- двосхилою формою конструкції покриття.</w:t>
      </w:r>
    </w:p>
    <w:p w14:paraId="6A28A07A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хвилястих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волокнистоцементних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бітумних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листів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ухилах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12°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і більше.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ухилах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6°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12°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хвилястими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листами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гідроізоляційну </w:t>
      </w:r>
      <w:r w:rsidRPr="00AC6514">
        <w:rPr>
          <w:color w:val="231F20"/>
          <w:spacing w:val="-2"/>
          <w:lang w:val="uk-UA"/>
        </w:rPr>
        <w:t>плівку.</w:t>
      </w:r>
    </w:p>
    <w:p w14:paraId="33A16141" w14:textId="77777777" w:rsidR="00D05A4B" w:rsidRPr="00AC6514" w:rsidRDefault="00605B8B">
      <w:pPr>
        <w:pStyle w:val="a3"/>
        <w:spacing w:line="278" w:lineRule="auto"/>
        <w:ind w:right="114" w:firstLine="396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розрахунках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жорсткості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несучої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системи даху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не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допускається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включати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розрахункові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схеми </w:t>
      </w:r>
      <w:r w:rsidRPr="00AC6514">
        <w:rPr>
          <w:color w:val="231F20"/>
          <w:lang w:val="uk-UA"/>
        </w:rPr>
        <w:t>жорсткість волокнистоцементних листів покрівлі.</w:t>
      </w:r>
    </w:p>
    <w:p w14:paraId="511CDAE5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розрахунковому вітровому напорі менше 600 Па кріплення рядових листів слід перед- бачати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нижнього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прогону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гребені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другої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хвилі,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рахуючи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перекривної.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карнизних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крайніх накривних листах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додатково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встановлювати кріплення через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гребені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хвилі, що передує </w:t>
      </w:r>
      <w:r w:rsidRPr="00AC6514">
        <w:rPr>
          <w:color w:val="231F20"/>
          <w:w w:val="95"/>
          <w:lang w:val="uk-UA"/>
        </w:rPr>
        <w:t xml:space="preserve">перекривній хвилі. У гребеневих листах додатково слід встановлювати кріплення до верхньої опори </w:t>
      </w:r>
      <w:r w:rsidRPr="00AC6514">
        <w:rPr>
          <w:color w:val="231F20"/>
          <w:lang w:val="uk-UA"/>
        </w:rPr>
        <w:t>через гребені другої хвилі, рахуючи від перекривної.</w:t>
      </w:r>
    </w:p>
    <w:p w14:paraId="5B066CB0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вітровому напорі 600 Па і більше слід передбачати додаткове кріплення листів через гребені хвиль, що передують тим, які вони перекривають.</w:t>
      </w:r>
    </w:p>
    <w:p w14:paraId="2084928D" w14:textId="38F51C71" w:rsidR="00D05A4B" w:rsidRPr="00AC6514" w:rsidRDefault="00605B8B">
      <w:pPr>
        <w:pStyle w:val="a4"/>
        <w:numPr>
          <w:ilvl w:val="2"/>
          <w:numId w:val="14"/>
        </w:numPr>
        <w:tabs>
          <w:tab w:val="left" w:pos="1057"/>
        </w:tabs>
        <w:spacing w:before="56" w:line="283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схемах розкладки листів повинні бути вказані місця розміщення листів зі зрізаними кутами: з одним зрізаним кутом – крайні листи; з двома зрізаними кутами (протилежними по діагоналі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листа)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рядові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листи.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Основою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покрівлю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хвилястих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листів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будівель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невиробничого призначення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горищем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лати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брусків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перерізом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="00AC6514">
        <w:rPr>
          <w:color w:val="231F20"/>
          <w:spacing w:val="-14"/>
          <w:sz w:val="21"/>
          <w:lang w:val="uk-UA"/>
        </w:rPr>
        <w:t xml:space="preserve"> ×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брусків лат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становити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800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мм.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брусків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застосовувати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деревину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хвойних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порід. Основою під покрівлю з бітумних листів повинен бути суцільний настил з дощок.</w:t>
      </w:r>
    </w:p>
    <w:p w14:paraId="18F6F34E" w14:textId="77777777" w:rsidR="00D05A4B" w:rsidRPr="00AC6514" w:rsidRDefault="00605B8B">
      <w:pPr>
        <w:pStyle w:val="a3"/>
        <w:spacing w:before="1"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будівлі виробничого призначення основу під покрівлю з волокнистоцементних листів слід передбачати із сталевих або залізобетонних прогонів.</w:t>
      </w:r>
    </w:p>
    <w:p w14:paraId="54E0C722" w14:textId="2F57604E" w:rsidR="00D05A4B" w:rsidRPr="00AC6514" w:rsidRDefault="00605B8B">
      <w:pPr>
        <w:pStyle w:val="a4"/>
        <w:numPr>
          <w:ilvl w:val="2"/>
          <w:numId w:val="14"/>
        </w:numPr>
        <w:tabs>
          <w:tab w:val="left" w:pos="1033"/>
        </w:tabs>
        <w:spacing w:before="66" w:line="28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запобігання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зруйнуванню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дії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температурно-вологісних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деформацій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="00371EFA">
        <w:rPr>
          <w:color w:val="231F20"/>
          <w:sz w:val="21"/>
          <w:lang w:val="uk-UA"/>
        </w:rPr>
        <w:t>необ</w:t>
      </w:r>
      <w:r w:rsidRPr="00AC6514">
        <w:rPr>
          <w:color w:val="231F20"/>
          <w:spacing w:val="-2"/>
          <w:sz w:val="21"/>
          <w:lang w:val="uk-UA"/>
        </w:rPr>
        <w:t>хідно:</w:t>
      </w:r>
    </w:p>
    <w:p w14:paraId="4E444E5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69"/>
        </w:tabs>
        <w:spacing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w w:val="95"/>
          <w:sz w:val="21"/>
          <w:lang w:val="uk-UA"/>
        </w:rPr>
        <w:t xml:space="preserve">діаметр отворів у листах для їх закріплення передбачати від 1 мм до 2 мм більшим ніж діаметр </w:t>
      </w:r>
      <w:r w:rsidRPr="00AC6514">
        <w:rPr>
          <w:color w:val="231F20"/>
          <w:sz w:val="21"/>
          <w:lang w:val="uk-UA"/>
        </w:rPr>
        <w:t>стержнів кріплення (болтів чи цвяхів);</w:t>
      </w:r>
    </w:p>
    <w:p w14:paraId="2D7E94DC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5"/>
        </w:tabs>
        <w:spacing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передбачати гідрофобізацію поверхні листів кремнійорганічним розчином або волого- і морозостійкими фарбами.</w:t>
      </w:r>
    </w:p>
    <w:p w14:paraId="6C217E4E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Кріплення листів до сталевих або залізобетонних прогонів повинно бути передбачене стале- вими оцинкованими гаками, а до дерев'яних брусків або дощок – оцинкованими шурупами.</w:t>
      </w:r>
    </w:p>
    <w:p w14:paraId="5BF773FD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застосуванні гребеневих спрощених деталей у гребеневій частині волокнистоцементних </w:t>
      </w:r>
      <w:r w:rsidRPr="00AC6514">
        <w:rPr>
          <w:color w:val="231F20"/>
          <w:spacing w:val="-2"/>
          <w:lang w:val="uk-UA"/>
        </w:rPr>
        <w:t>покрівель слід передбачати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заповнення западин між гребенями хвиль цементно-піщаним розчином </w:t>
      </w:r>
      <w:r w:rsidRPr="00AC6514">
        <w:rPr>
          <w:color w:val="231F20"/>
          <w:lang w:val="uk-UA"/>
        </w:rPr>
        <w:t>марки 50 на довжину не менше 150 мм.</w:t>
      </w:r>
    </w:p>
    <w:p w14:paraId="3F29A247" w14:textId="6342058C" w:rsidR="00D05A4B" w:rsidRPr="00AC6514" w:rsidRDefault="00605B8B">
      <w:pPr>
        <w:pStyle w:val="a4"/>
        <w:numPr>
          <w:ilvl w:val="2"/>
          <w:numId w:val="14"/>
        </w:numPr>
        <w:tabs>
          <w:tab w:val="left" w:pos="1074"/>
        </w:tabs>
        <w:spacing w:before="57" w:line="28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Вентиляційні блоки, шахти та інше інженерне облад</w:t>
      </w:r>
      <w:r w:rsidR="00371EFA">
        <w:rPr>
          <w:color w:val="231F20"/>
          <w:sz w:val="21"/>
          <w:lang w:val="uk-UA"/>
        </w:rPr>
        <w:t>нання слід розташовувати в гре</w:t>
      </w:r>
      <w:r w:rsidRPr="00AC6514">
        <w:rPr>
          <w:color w:val="231F20"/>
          <w:sz w:val="21"/>
          <w:lang w:val="uk-UA"/>
        </w:rPr>
        <w:t xml:space="preserve">беневій частині покрівель. Для примикання слід передбачати застосування типових перехідних </w:t>
      </w:r>
      <w:r w:rsidRPr="00AC6514">
        <w:rPr>
          <w:color w:val="231F20"/>
          <w:spacing w:val="-2"/>
          <w:sz w:val="21"/>
          <w:lang w:val="uk-UA"/>
        </w:rPr>
        <w:t>деталей.</w:t>
      </w:r>
    </w:p>
    <w:p w14:paraId="3B4350D0" w14:textId="77777777" w:rsidR="00D05A4B" w:rsidRPr="00AC6514" w:rsidRDefault="00D05A4B">
      <w:pPr>
        <w:spacing w:line="28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0801F4B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6E3D5104" w14:textId="77777777" w:rsidR="00D05A4B" w:rsidRPr="00AC6514" w:rsidRDefault="00605B8B">
      <w:pPr>
        <w:pStyle w:val="a3"/>
        <w:spacing w:before="89" w:line="285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Примикання покрівлі до стін слід захищати фартухами із оцинкованої покрівельної сталі. Верхня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частина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захисного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фартуха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повинна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прикріплена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стіни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загерметизована,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нижня </w:t>
      </w:r>
      <w:r w:rsidRPr="00AC6514">
        <w:rPr>
          <w:color w:val="231F20"/>
          <w:spacing w:val="-2"/>
          <w:lang w:val="uk-UA"/>
        </w:rPr>
        <w:t>повинна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перекривати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не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менше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однієї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хвилі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волокнистоцементного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листа.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схилу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покрівлі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фартух </w:t>
      </w:r>
      <w:r w:rsidRPr="00AC6514">
        <w:rPr>
          <w:color w:val="231F20"/>
          <w:lang w:val="uk-UA"/>
        </w:rPr>
        <w:t>повинен мати напусток не менше 100 мм.</w:t>
      </w:r>
    </w:p>
    <w:p w14:paraId="4159FF50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5"/>
        </w:tabs>
        <w:spacing w:before="58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Стояки антен та анкери для закріплення відтяжок повинні проходити через отвори в гребені хвилі листа, жорстко з'єднуватись з несучими конструкціями; зазори навколо стояка та отвори в листах слід захищати від затікання води герметиком.</w:t>
      </w:r>
    </w:p>
    <w:p w14:paraId="34A47974" w14:textId="77777777" w:rsidR="00D05A4B" w:rsidRPr="00AC6514" w:rsidRDefault="00605B8B">
      <w:pPr>
        <w:pStyle w:val="a3"/>
        <w:spacing w:line="285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волокнистоцементних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покрівлях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влаштування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постійних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ходових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настилів завширшки не менше 400 мм з дощок вздовж гребенів, по схилу покрівлі біля торцевих стін і деформаційних швів, а також в місцях розміщення вентиляційного та іншого обладнання, яке потребує обслуговування у період експлуатації.</w:t>
      </w:r>
    </w:p>
    <w:p w14:paraId="24D4255E" w14:textId="77777777" w:rsidR="00D05A4B" w:rsidRPr="00AC6514" w:rsidRDefault="00605B8B">
      <w:pPr>
        <w:pStyle w:val="a3"/>
        <w:spacing w:line="278" w:lineRule="auto"/>
        <w:ind w:left="509" w:right="2184"/>
        <w:jc w:val="both"/>
        <w:rPr>
          <w:lang w:val="uk-UA"/>
        </w:rPr>
      </w:pPr>
      <w:r w:rsidRPr="00AC6514">
        <w:rPr>
          <w:color w:val="231F20"/>
          <w:lang w:val="uk-UA"/>
        </w:rPr>
        <w:t>Напусток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хвилястих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листів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вздовж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схилу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150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мм. Приклади деталей покрівлі з хвилястих листів наведені в додатку Е.</w:t>
      </w:r>
    </w:p>
    <w:p w14:paraId="79AA52E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94"/>
        <w:ind w:left="860" w:hanging="352"/>
        <w:jc w:val="both"/>
        <w:rPr>
          <w:lang w:val="uk-UA"/>
        </w:rPr>
      </w:pPr>
      <w:bookmarkStart w:id="23" w:name="_TOC_250019"/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плоских</w:t>
      </w:r>
      <w:r w:rsidRPr="00AC6514">
        <w:rPr>
          <w:color w:val="231F20"/>
          <w:spacing w:val="-1"/>
          <w:lang w:val="uk-UA"/>
        </w:rPr>
        <w:t xml:space="preserve"> </w:t>
      </w:r>
      <w:bookmarkEnd w:id="23"/>
      <w:r w:rsidRPr="00AC6514">
        <w:rPr>
          <w:color w:val="231F20"/>
          <w:spacing w:val="-2"/>
          <w:lang w:val="uk-UA"/>
        </w:rPr>
        <w:t>матеріалів</w:t>
      </w:r>
    </w:p>
    <w:p w14:paraId="163B33E6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1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Покрівлю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скатних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дахів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плоских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матеріалів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плиток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(натуральний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сланець,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волокнисто- цементні, композитні) слід передбачати з ухилом не менше 22°, що включає суцільний настил з дощок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кроквах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матеріалу,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якому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 бути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укладені плитки з напустком не менше 100 мм одна на одну.</w:t>
      </w:r>
    </w:p>
    <w:p w14:paraId="7842B938" w14:textId="64A427DC" w:rsidR="00D05A4B" w:rsidRPr="00AC6514" w:rsidRDefault="00605B8B">
      <w:pPr>
        <w:pStyle w:val="a3"/>
        <w:spacing w:line="285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кріплення покрівельних плиток слід застосовувати корозій</w:t>
      </w:r>
      <w:r w:rsidR="00371EFA">
        <w:rPr>
          <w:color w:val="231F20"/>
          <w:lang w:val="uk-UA"/>
        </w:rPr>
        <w:t>ностійкі цвяхи (мідні або оцин</w:t>
      </w:r>
      <w:r w:rsidRPr="00AC6514">
        <w:rPr>
          <w:color w:val="231F20"/>
          <w:lang w:val="uk-UA"/>
        </w:rPr>
        <w:t xml:space="preserve">ковані тягнуті) або штифти і шурупи з діаметром головки не менше 9 мм, а також противітрові </w:t>
      </w:r>
      <w:r w:rsidRPr="00AC6514">
        <w:rPr>
          <w:color w:val="231F20"/>
          <w:spacing w:val="-2"/>
          <w:lang w:val="uk-UA"/>
        </w:rPr>
        <w:t>клямери.</w:t>
      </w:r>
    </w:p>
    <w:p w14:paraId="32C8A22A" w14:textId="195CB5AA" w:rsidR="00D05A4B" w:rsidRPr="00AC6514" w:rsidRDefault="00605B8B">
      <w:pPr>
        <w:pStyle w:val="a4"/>
        <w:numPr>
          <w:ilvl w:val="2"/>
          <w:numId w:val="14"/>
        </w:numPr>
        <w:tabs>
          <w:tab w:val="left" w:pos="1050"/>
        </w:tabs>
        <w:spacing w:before="59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Допускається застосування великоформатних плиток п</w:t>
      </w:r>
      <w:r w:rsidR="00371EFA">
        <w:rPr>
          <w:color w:val="231F20"/>
          <w:sz w:val="21"/>
          <w:lang w:val="uk-UA"/>
        </w:rPr>
        <w:t>о латах. Деталі примикання пок</w:t>
      </w:r>
      <w:r w:rsidRPr="00AC6514">
        <w:rPr>
          <w:color w:val="231F20"/>
          <w:sz w:val="21"/>
          <w:lang w:val="uk-UA"/>
        </w:rPr>
        <w:t>рівлі з плиток до стін, парапетів і до інших вертикальних конструкцій повинні включати металеві фартухи (наприклад, з оцинкованої покрівельної сталі, міді, свинцю, алюмінію); у цих місцях рекомендується також передбачати нижній гідроізоляційний шар з рулонних матеріалів.</w:t>
      </w:r>
    </w:p>
    <w:p w14:paraId="5601F2CF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5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Зазор між плитками по висоті повинен бути не більше 3 мм. Зазори більших розмірів повинні бути ущільнені.</w:t>
      </w:r>
    </w:p>
    <w:p w14:paraId="23CCC8F7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103"/>
        <w:ind w:left="860" w:hanging="352"/>
        <w:jc w:val="both"/>
        <w:rPr>
          <w:lang w:val="uk-UA"/>
        </w:rPr>
      </w:pPr>
      <w:bookmarkStart w:id="24" w:name="_TOC_250018"/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керамічної, бетонної, полімерно-піщаної та бітумної</w:t>
      </w:r>
      <w:r w:rsidRPr="00AC6514">
        <w:rPr>
          <w:color w:val="231F20"/>
          <w:spacing w:val="-1"/>
          <w:lang w:val="uk-UA"/>
        </w:rPr>
        <w:t xml:space="preserve"> </w:t>
      </w:r>
      <w:bookmarkEnd w:id="24"/>
      <w:r w:rsidRPr="00AC6514">
        <w:rPr>
          <w:color w:val="231F20"/>
          <w:spacing w:val="-2"/>
          <w:lang w:val="uk-UA"/>
        </w:rPr>
        <w:t>черепиці</w:t>
      </w:r>
    </w:p>
    <w:p w14:paraId="02467670" w14:textId="0D1816EA" w:rsidR="00D05A4B" w:rsidRPr="00AC6514" w:rsidRDefault="00605B8B">
      <w:pPr>
        <w:pStyle w:val="a4"/>
        <w:numPr>
          <w:ilvl w:val="2"/>
          <w:numId w:val="14"/>
        </w:numPr>
        <w:tabs>
          <w:tab w:val="left" w:pos="1060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Покрівлю із черепиці слід проектувати переважно для </w:t>
      </w:r>
      <w:r w:rsidR="00371EFA">
        <w:rPr>
          <w:color w:val="231F20"/>
          <w:sz w:val="21"/>
          <w:lang w:val="uk-UA"/>
        </w:rPr>
        <w:t>дахів з одно- двосхилою, напів</w:t>
      </w:r>
      <w:r w:rsidRPr="00AC6514">
        <w:rPr>
          <w:color w:val="231F20"/>
          <w:sz w:val="21"/>
          <w:lang w:val="uk-UA"/>
        </w:rPr>
        <w:t>вальмовою,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вальмовою,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пірамідальною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 полігональною формами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конструкції.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 проектуванні покрівлі цього типу необхідно керуватися вимогами, які наведені в таблиці 8.</w:t>
      </w:r>
    </w:p>
    <w:p w14:paraId="643A5DD5" w14:textId="77777777" w:rsidR="00D05A4B" w:rsidRPr="00AC6514" w:rsidRDefault="00605B8B">
      <w:pPr>
        <w:pStyle w:val="a3"/>
        <w:spacing w:before="87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8 </w:t>
      </w:r>
      <w:r w:rsidRPr="00AC6514">
        <w:rPr>
          <w:color w:val="231F20"/>
          <w:lang w:val="uk-UA"/>
        </w:rPr>
        <w:t>– Вимоги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 покрівлі 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керамічної </w:t>
      </w:r>
      <w:r w:rsidRPr="00AC6514">
        <w:rPr>
          <w:color w:val="231F20"/>
          <w:spacing w:val="-2"/>
          <w:lang w:val="uk-UA"/>
        </w:rPr>
        <w:t>черепиці</w:t>
      </w:r>
    </w:p>
    <w:p w14:paraId="2E2EA899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300"/>
        <w:gridCol w:w="2305"/>
      </w:tblGrid>
      <w:tr w:rsidR="00D05A4B" w:rsidRPr="00AC6514" w14:paraId="443B428D" w14:textId="77777777">
        <w:trPr>
          <w:trHeight w:val="358"/>
        </w:trPr>
        <w:tc>
          <w:tcPr>
            <w:tcW w:w="5025" w:type="dxa"/>
          </w:tcPr>
          <w:p w14:paraId="4F06B57F" w14:textId="77777777" w:rsidR="00D05A4B" w:rsidRPr="00AC6514" w:rsidRDefault="00605B8B">
            <w:pPr>
              <w:pStyle w:val="TableParagraph"/>
              <w:spacing w:before="75"/>
              <w:ind w:left="1722" w:right="170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Форма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черепиці</w:t>
            </w:r>
          </w:p>
        </w:tc>
        <w:tc>
          <w:tcPr>
            <w:tcW w:w="2300" w:type="dxa"/>
          </w:tcPr>
          <w:p w14:paraId="4F6DA0A7" w14:textId="77777777" w:rsidR="00D05A4B" w:rsidRPr="00AC6514" w:rsidRDefault="00605B8B">
            <w:pPr>
              <w:pStyle w:val="TableParagraph"/>
              <w:spacing w:before="75"/>
              <w:ind w:right="588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Вид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кладки</w:t>
            </w:r>
          </w:p>
        </w:tc>
        <w:tc>
          <w:tcPr>
            <w:tcW w:w="2305" w:type="dxa"/>
          </w:tcPr>
          <w:p w14:paraId="3BB90680" w14:textId="77777777" w:rsidR="00D05A4B" w:rsidRPr="00AC6514" w:rsidRDefault="00605B8B">
            <w:pPr>
              <w:pStyle w:val="TableParagraph"/>
              <w:spacing w:before="75"/>
              <w:ind w:left="56" w:right="5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Ухил,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град.,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менше</w:t>
            </w:r>
          </w:p>
        </w:tc>
      </w:tr>
      <w:tr w:rsidR="00D05A4B" w:rsidRPr="00AC6514" w14:paraId="7E7BACE3" w14:textId="77777777">
        <w:trPr>
          <w:trHeight w:val="573"/>
        </w:trPr>
        <w:tc>
          <w:tcPr>
            <w:tcW w:w="5025" w:type="dxa"/>
          </w:tcPr>
          <w:p w14:paraId="30750433" w14:textId="77777777" w:rsidR="00D05A4B" w:rsidRPr="00AC6514" w:rsidRDefault="00605B8B">
            <w:pPr>
              <w:pStyle w:val="TableParagraph"/>
              <w:spacing w:before="70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Черепиця з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пазами</w:t>
            </w:r>
          </w:p>
          <w:p w14:paraId="142EDE5D" w14:textId="77777777" w:rsidR="00D05A4B" w:rsidRPr="00AC6514" w:rsidRDefault="00605B8B">
            <w:pPr>
              <w:pStyle w:val="TableParagraph"/>
              <w:spacing w:before="18" w:line="224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Хвильова з кількома пазами "по колу"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(бетонна)</w:t>
            </w:r>
          </w:p>
        </w:tc>
        <w:tc>
          <w:tcPr>
            <w:tcW w:w="2300" w:type="dxa"/>
            <w:vMerge w:val="restart"/>
          </w:tcPr>
          <w:p w14:paraId="65155459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E51CDD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2353C14D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5F2B5FFE" w14:textId="77777777" w:rsidR="00D05A4B" w:rsidRPr="00AC6514" w:rsidRDefault="00D05A4B">
            <w:pPr>
              <w:pStyle w:val="TableParagraph"/>
              <w:rPr>
                <w:sz w:val="19"/>
                <w:lang w:val="uk-UA"/>
              </w:rPr>
            </w:pPr>
          </w:p>
          <w:p w14:paraId="1E0E75E2" w14:textId="77777777" w:rsidR="00D05A4B" w:rsidRPr="00AC6514" w:rsidRDefault="00605B8B">
            <w:pPr>
              <w:pStyle w:val="TableParagraph"/>
              <w:ind w:left="783" w:right="77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Проста</w:t>
            </w:r>
          </w:p>
        </w:tc>
        <w:tc>
          <w:tcPr>
            <w:tcW w:w="2305" w:type="dxa"/>
          </w:tcPr>
          <w:p w14:paraId="2BCD1414" w14:textId="77777777" w:rsidR="00D05A4B" w:rsidRPr="00AC6514" w:rsidRDefault="00D05A4B">
            <w:pPr>
              <w:pStyle w:val="TableParagraph"/>
              <w:spacing w:before="4"/>
              <w:rPr>
                <w:sz w:val="17"/>
                <w:lang w:val="uk-UA"/>
              </w:rPr>
            </w:pPr>
          </w:p>
          <w:p w14:paraId="758806D9" w14:textId="77777777" w:rsidR="00D05A4B" w:rsidRPr="00AC6514" w:rsidRDefault="00605B8B">
            <w:pPr>
              <w:pStyle w:val="TableParagraph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22</w:t>
            </w:r>
          </w:p>
        </w:tc>
      </w:tr>
      <w:tr w:rsidR="00D05A4B" w:rsidRPr="00AC6514" w14:paraId="3807D5E2" w14:textId="77777777">
        <w:trPr>
          <w:trHeight w:val="313"/>
        </w:trPr>
        <w:tc>
          <w:tcPr>
            <w:tcW w:w="5025" w:type="dxa"/>
          </w:tcPr>
          <w:p w14:paraId="69A47C9E" w14:textId="77777777" w:rsidR="00D05A4B" w:rsidRPr="00AC6514" w:rsidRDefault="00605B8B">
            <w:pPr>
              <w:pStyle w:val="TableParagraph"/>
              <w:spacing w:before="70" w:line="224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Пазова черепиця з двома жолобками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(штангова)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14:paraId="664DB8D9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305" w:type="dxa"/>
          </w:tcPr>
          <w:p w14:paraId="4EB95BE9" w14:textId="77777777" w:rsidR="00D05A4B" w:rsidRPr="00AC6514" w:rsidRDefault="00605B8B">
            <w:pPr>
              <w:pStyle w:val="TableParagraph"/>
              <w:spacing w:before="70" w:line="224" w:lineRule="exact"/>
              <w:ind w:left="56" w:right="5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30</w:t>
            </w:r>
          </w:p>
        </w:tc>
      </w:tr>
      <w:tr w:rsidR="00D05A4B" w:rsidRPr="00AC6514" w14:paraId="2669C6BE" w14:textId="77777777">
        <w:trPr>
          <w:trHeight w:val="573"/>
        </w:trPr>
        <w:tc>
          <w:tcPr>
            <w:tcW w:w="5025" w:type="dxa"/>
          </w:tcPr>
          <w:p w14:paraId="1FA50995" w14:textId="77777777" w:rsidR="00D05A4B" w:rsidRPr="00AC6514" w:rsidRDefault="00605B8B">
            <w:pPr>
              <w:pStyle w:val="TableParagraph"/>
              <w:spacing w:before="34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Пазова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черепиця,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що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дозволяє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варіювати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крок обрешітки (від 29 см до 36 см)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14:paraId="196D61BD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305" w:type="dxa"/>
          </w:tcPr>
          <w:p w14:paraId="144B4383" w14:textId="77777777" w:rsidR="00D05A4B" w:rsidRPr="00AC6514" w:rsidRDefault="00605B8B">
            <w:pPr>
              <w:pStyle w:val="TableParagraph"/>
              <w:spacing w:before="70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30</w:t>
            </w:r>
          </w:p>
        </w:tc>
      </w:tr>
      <w:tr w:rsidR="00D05A4B" w:rsidRPr="00AC6514" w14:paraId="5B201EF0" w14:textId="77777777">
        <w:trPr>
          <w:trHeight w:val="313"/>
        </w:trPr>
        <w:tc>
          <w:tcPr>
            <w:tcW w:w="5025" w:type="dxa"/>
          </w:tcPr>
          <w:p w14:paraId="42FA2BCF" w14:textId="77777777" w:rsidR="00D05A4B" w:rsidRPr="00AC6514" w:rsidRDefault="00605B8B">
            <w:pPr>
              <w:pStyle w:val="TableParagraph"/>
              <w:spacing w:before="69" w:line="224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Черепиця з пазами по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боках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14:paraId="126F744D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305" w:type="dxa"/>
          </w:tcPr>
          <w:p w14:paraId="58CD681E" w14:textId="77777777" w:rsidR="00D05A4B" w:rsidRPr="00AC6514" w:rsidRDefault="00605B8B">
            <w:pPr>
              <w:pStyle w:val="TableParagraph"/>
              <w:spacing w:before="69" w:line="224" w:lineRule="exact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35</w:t>
            </w:r>
          </w:p>
        </w:tc>
      </w:tr>
      <w:tr w:rsidR="00D05A4B" w:rsidRPr="00AC6514" w14:paraId="01C9C304" w14:textId="77777777">
        <w:trPr>
          <w:trHeight w:val="313"/>
        </w:trPr>
        <w:tc>
          <w:tcPr>
            <w:tcW w:w="5025" w:type="dxa"/>
          </w:tcPr>
          <w:p w14:paraId="7A4FC76F" w14:textId="77777777" w:rsidR="00D05A4B" w:rsidRPr="00AC6514" w:rsidRDefault="00605B8B">
            <w:pPr>
              <w:pStyle w:val="TableParagraph"/>
              <w:spacing w:before="69" w:line="224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Черепиця без пазів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шпунтова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14:paraId="61A2DCE4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305" w:type="dxa"/>
          </w:tcPr>
          <w:p w14:paraId="40010280" w14:textId="77777777" w:rsidR="00D05A4B" w:rsidRPr="00AC6514" w:rsidRDefault="00605B8B">
            <w:pPr>
              <w:pStyle w:val="TableParagraph"/>
              <w:spacing w:before="69" w:line="224" w:lineRule="exact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35</w:t>
            </w:r>
          </w:p>
        </w:tc>
      </w:tr>
      <w:tr w:rsidR="00D05A4B" w:rsidRPr="00AC6514" w14:paraId="28081A24" w14:textId="77777777">
        <w:trPr>
          <w:trHeight w:val="313"/>
        </w:trPr>
        <w:tc>
          <w:tcPr>
            <w:tcW w:w="5025" w:type="dxa"/>
            <w:vMerge w:val="restart"/>
          </w:tcPr>
          <w:p w14:paraId="344B341D" w14:textId="77777777" w:rsidR="00D05A4B" w:rsidRPr="00AC6514" w:rsidRDefault="00D05A4B">
            <w:pPr>
              <w:pStyle w:val="TableParagraph"/>
              <w:spacing w:before="1"/>
              <w:rPr>
                <w:sz w:val="20"/>
                <w:lang w:val="uk-UA"/>
              </w:rPr>
            </w:pPr>
          </w:p>
          <w:p w14:paraId="441B1733" w14:textId="77777777" w:rsidR="00D05A4B" w:rsidRPr="00AC6514" w:rsidRDefault="00605B8B">
            <w:pPr>
              <w:pStyle w:val="TableParagraph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Черепиця без пазів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жолобчаста</w:t>
            </w:r>
          </w:p>
        </w:tc>
        <w:tc>
          <w:tcPr>
            <w:tcW w:w="2300" w:type="dxa"/>
          </w:tcPr>
          <w:p w14:paraId="5E55E820" w14:textId="77777777" w:rsidR="00D05A4B" w:rsidRPr="00AC6514" w:rsidRDefault="00605B8B">
            <w:pPr>
              <w:pStyle w:val="TableParagraph"/>
              <w:spacing w:before="69" w:line="224" w:lineRule="exact"/>
              <w:ind w:right="543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напустком</w:t>
            </w:r>
          </w:p>
        </w:tc>
        <w:tc>
          <w:tcPr>
            <w:tcW w:w="2305" w:type="dxa"/>
          </w:tcPr>
          <w:p w14:paraId="20B70358" w14:textId="77777777" w:rsidR="00D05A4B" w:rsidRPr="00AC6514" w:rsidRDefault="00605B8B">
            <w:pPr>
              <w:pStyle w:val="TableParagraph"/>
              <w:spacing w:before="69" w:line="224" w:lineRule="exact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</w:tr>
      <w:tr w:rsidR="00D05A4B" w:rsidRPr="00AC6514" w14:paraId="2F9F80EE" w14:textId="77777777">
        <w:trPr>
          <w:trHeight w:val="313"/>
        </w:trPr>
        <w:tc>
          <w:tcPr>
            <w:tcW w:w="5025" w:type="dxa"/>
            <w:vMerge/>
            <w:tcBorders>
              <w:top w:val="nil"/>
            </w:tcBorders>
          </w:tcPr>
          <w:p w14:paraId="59DFA261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300" w:type="dxa"/>
          </w:tcPr>
          <w:p w14:paraId="73655221" w14:textId="77777777" w:rsidR="00D05A4B" w:rsidRPr="00AC6514" w:rsidRDefault="00605B8B">
            <w:pPr>
              <w:pStyle w:val="TableParagraph"/>
              <w:spacing w:before="69" w:line="224" w:lineRule="exact"/>
              <w:ind w:left="781" w:right="77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Встик</w:t>
            </w:r>
          </w:p>
        </w:tc>
        <w:tc>
          <w:tcPr>
            <w:tcW w:w="2305" w:type="dxa"/>
          </w:tcPr>
          <w:p w14:paraId="110CB59A" w14:textId="77777777" w:rsidR="00D05A4B" w:rsidRPr="00AC6514" w:rsidRDefault="00605B8B">
            <w:pPr>
              <w:pStyle w:val="TableParagraph"/>
              <w:spacing w:before="69" w:line="224" w:lineRule="exact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</w:tr>
      <w:tr w:rsidR="00D05A4B" w:rsidRPr="00AC6514" w14:paraId="4D400B7F" w14:textId="77777777">
        <w:trPr>
          <w:trHeight w:val="578"/>
        </w:trPr>
        <w:tc>
          <w:tcPr>
            <w:tcW w:w="5025" w:type="dxa"/>
          </w:tcPr>
          <w:p w14:paraId="1521F5D7" w14:textId="77777777" w:rsidR="00D05A4B" w:rsidRPr="00AC6514" w:rsidRDefault="00D05A4B">
            <w:pPr>
              <w:pStyle w:val="TableParagraph"/>
              <w:spacing w:before="4"/>
              <w:rPr>
                <w:sz w:val="17"/>
                <w:lang w:val="uk-UA"/>
              </w:rPr>
            </w:pPr>
          </w:p>
          <w:p w14:paraId="52E1089B" w14:textId="77777777" w:rsidR="00D05A4B" w:rsidRPr="00AC6514" w:rsidRDefault="00605B8B">
            <w:pPr>
              <w:pStyle w:val="TableParagraph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Черепиця "бобровий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хвіст"</w:t>
            </w:r>
          </w:p>
        </w:tc>
        <w:tc>
          <w:tcPr>
            <w:tcW w:w="2300" w:type="dxa"/>
          </w:tcPr>
          <w:p w14:paraId="1E13F16F" w14:textId="77777777" w:rsidR="00D05A4B" w:rsidRPr="00AC6514" w:rsidRDefault="00605B8B">
            <w:pPr>
              <w:pStyle w:val="TableParagraph"/>
              <w:spacing w:before="39" w:line="260" w:lineRule="atLeast"/>
              <w:ind w:left="646" w:right="541" w:hanging="94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подвійним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напустком</w:t>
            </w:r>
          </w:p>
        </w:tc>
        <w:tc>
          <w:tcPr>
            <w:tcW w:w="2305" w:type="dxa"/>
          </w:tcPr>
          <w:p w14:paraId="7E2201F7" w14:textId="77777777" w:rsidR="00D05A4B" w:rsidRPr="00AC6514" w:rsidRDefault="00D05A4B">
            <w:pPr>
              <w:pStyle w:val="TableParagraph"/>
              <w:spacing w:before="4"/>
              <w:rPr>
                <w:sz w:val="17"/>
                <w:lang w:val="uk-UA"/>
              </w:rPr>
            </w:pPr>
          </w:p>
          <w:p w14:paraId="79B26E57" w14:textId="77777777" w:rsidR="00D05A4B" w:rsidRPr="00AC6514" w:rsidRDefault="00605B8B">
            <w:pPr>
              <w:pStyle w:val="TableParagraph"/>
              <w:ind w:left="56" w:right="5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</w:tr>
    </w:tbl>
    <w:p w14:paraId="2D05E5C6" w14:textId="77777777" w:rsidR="00D05A4B" w:rsidRPr="00AC6514" w:rsidRDefault="00D05A4B">
      <w:pPr>
        <w:pStyle w:val="a3"/>
        <w:spacing w:before="4"/>
        <w:ind w:left="0"/>
        <w:rPr>
          <w:sz w:val="18"/>
          <w:lang w:val="uk-UA"/>
        </w:rPr>
      </w:pPr>
    </w:p>
    <w:p w14:paraId="564CA037" w14:textId="77777777" w:rsidR="00D05A4B" w:rsidRPr="00AC6514" w:rsidRDefault="00605B8B">
      <w:pPr>
        <w:pStyle w:val="a3"/>
        <w:spacing w:before="1" w:line="285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Несучу конструкцію під покрівлю із черепиці слід проектувати у вигляді об'ємної кроквяної системи, яка дає можливість створювати схили з суцільною чи ґратчастою основою під покрівлю.</w:t>
      </w:r>
    </w:p>
    <w:p w14:paraId="54AB3C2A" w14:textId="77777777" w:rsidR="00D05A4B" w:rsidRPr="00AC6514" w:rsidRDefault="00D05A4B">
      <w:pPr>
        <w:spacing w:line="285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82FFD76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741B686A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1"/>
        </w:tabs>
        <w:spacing w:before="91" w:line="290" w:lineRule="auto"/>
        <w:ind w:right="113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основи довжину схилу вздовж крокв слід приймати кратною криючій довжині черепиці, а довжину вздовж прогонів – кратною криючій ширині черепиці.</w:t>
      </w:r>
    </w:p>
    <w:p w14:paraId="5A818E76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розжолобках слід передбачати основу з суцільного настилу завширшки не менше 600 мм з дощок завтовшки не менше 30 мм.</w:t>
      </w:r>
    </w:p>
    <w:p w14:paraId="37432AB2" w14:textId="0E8A8BC5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Основу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бітумної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черепиці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лише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суцільного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настилу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дощок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завтовшки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 менше 30 мм, водостійкої фанери – від 21 мм до 27 мм або водостійких деревностружкових плит завтовшки не менше 10 мм, а також необхідно передбачити суц</w:t>
      </w:r>
      <w:r w:rsidR="00371EFA">
        <w:rPr>
          <w:color w:val="231F20"/>
          <w:lang w:val="uk-UA"/>
        </w:rPr>
        <w:t>ільний підкладковий гідроізоля</w:t>
      </w:r>
      <w:r w:rsidRPr="00AC6514">
        <w:rPr>
          <w:color w:val="231F20"/>
          <w:lang w:val="uk-UA"/>
        </w:rPr>
        <w:t>ційний килим по основі.</w:t>
      </w:r>
    </w:p>
    <w:p w14:paraId="26C9C2BC" w14:textId="299FA8DF" w:rsidR="00D05A4B" w:rsidRPr="00AC6514" w:rsidRDefault="00605B8B">
      <w:pPr>
        <w:pStyle w:val="a4"/>
        <w:numPr>
          <w:ilvl w:val="2"/>
          <w:numId w:val="14"/>
        </w:numPr>
        <w:tabs>
          <w:tab w:val="left" w:pos="1051"/>
        </w:tabs>
        <w:spacing w:before="54" w:line="290" w:lineRule="auto"/>
        <w:ind w:right="106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 покрівлі із штампованої пазової чи стрічкової черепиц</w:t>
      </w:r>
      <w:r w:rsidR="00371EFA">
        <w:rPr>
          <w:color w:val="231F20"/>
          <w:sz w:val="21"/>
          <w:lang w:val="uk-UA"/>
        </w:rPr>
        <w:t>і лотки розжолобків слід перед</w:t>
      </w:r>
      <w:r w:rsidRPr="00AC6514">
        <w:rPr>
          <w:color w:val="231F20"/>
          <w:sz w:val="21"/>
          <w:lang w:val="uk-UA"/>
        </w:rPr>
        <w:t>бачати з оцинкованої покрівельної листової сталі завтовшки не менше 0,8 мм. Застосування елементів лотків слід передбачати у вигляді готових картин прямокутного чи трапецеїдального профілю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шириною дна не менше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200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мм. Величину напустка елементів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лотка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 розжолобку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 приймати не менше 100 мм.</w:t>
      </w:r>
    </w:p>
    <w:p w14:paraId="2540787F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проектуванні покрівлі з плоскої стрічкової черепиці карнизний ряд покрівлі слід передба- чати з повних двох шарів.</w:t>
      </w:r>
    </w:p>
    <w:p w14:paraId="355B5D94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Розжолобки покрівель із плоскої стрічкової черепиці допускається передбачати викладкою черепиці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без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металевого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лотка.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Ширина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дна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розжолобка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цьому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має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310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або у дві черепиці. Розкладку черепиці в розжолобку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слід передбачати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"лускатою" по шару цементно- піщаного розчину чи по брусках, що набиті на дощатий настил основи.</w:t>
      </w:r>
    </w:p>
    <w:p w14:paraId="0D21CE83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Розкладку пазової штампованої черепиці слід передбачати горизонтальними рядами "знизу- вгору" з перекриттям одного ряду іншим по стоку води не менше ніж на 70 мм і в ряду між собою не менше ніж на 30 мм.</w:t>
      </w:r>
    </w:p>
    <w:p w14:paraId="64FC1F9A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Закріплення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штампованої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черепиці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основи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м'яким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оцинкованим дротом за спеціальні вушка в черепиці в залежності від ухилу схилів, а саме: при ухилах менше 45° – кожну другу черепицю в ряду; на ухилах 45° і більше – кожну черепицю в ряду без винятку; незалежно від ухилу – кожну черепицю в карнизному, гребеневому та фронтонному рядах схилу.</w:t>
      </w:r>
    </w:p>
    <w:p w14:paraId="375530A3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Пригребеневі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ряди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черепиці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двох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суміжних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схилів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повинні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торкатися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зверху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один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одного.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За необхідності використання черепиці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спеціальними отворами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кріпленнями їх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слід включати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 розкладку черепиці і розташовувати тільки в другому та в пригребеневому рядах.</w:t>
      </w:r>
    </w:p>
    <w:p w14:paraId="5A37A0F3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застосуванні пазової штампованої чи стрічкової черепиці слухові вікна слід передбачати односхилої конструкції. На перепадах схилу, а також у місцях примикань необхідно передбачати фартухи з оцинкованої покрівельної сталі.</w:t>
      </w:r>
    </w:p>
    <w:p w14:paraId="23266BE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4"/>
        </w:tabs>
        <w:spacing w:before="54" w:line="290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використанні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цементно-піщаного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розчину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закладання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зазорів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з'єднаннях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ребер, гребенів,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примикань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(штрабах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стін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видрах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цегляних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труб)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марка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його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морозостійкістю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 бути не меншою морозостійкості черепиці.</w:t>
      </w:r>
    </w:p>
    <w:p w14:paraId="14069720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створення необхідних умов обслуговування покрівлі з черепиці на будинку заввишки більше двох поверхів у гребенях даху слід передбачати скоби з гаками для підвіски на схилах дерев'яних трапів. Скоби повинні бути закріплені до несучих елементів кроквяної системи.</w:t>
      </w:r>
    </w:p>
    <w:p w14:paraId="5BE0530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55"/>
        </w:tabs>
        <w:spacing w:before="55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Не допускається застосовувати для підстилкового шару покрівельний матеріал на кар- тонній основі. Приклади деталей покрівлі з черепиці наведені в додатку Е.</w:t>
      </w:r>
    </w:p>
    <w:p w14:paraId="47DF354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92"/>
        <w:ind w:left="860" w:hanging="352"/>
        <w:jc w:val="both"/>
        <w:rPr>
          <w:lang w:val="uk-UA"/>
        </w:rPr>
      </w:pPr>
      <w:r w:rsidRPr="00AC6514">
        <w:rPr>
          <w:color w:val="231F20"/>
          <w:lang w:val="uk-UA"/>
        </w:rPr>
        <w:t>Покрівля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металевих листів, профнастилу 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металочерепиці</w:t>
      </w:r>
    </w:p>
    <w:p w14:paraId="590B9B90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03"/>
        </w:tabs>
        <w:spacing w:before="105" w:line="290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Таку покрівлю слід застосовувати для дахів односхилого, двосхилого, вальмового, </w:t>
      </w:r>
      <w:r w:rsidRPr="00AC6514">
        <w:rPr>
          <w:color w:val="231F20"/>
          <w:w w:val="95"/>
          <w:sz w:val="21"/>
          <w:lang w:val="uk-UA"/>
        </w:rPr>
        <w:t xml:space="preserve">напіввальмового, пірамідального та конічного виконання з ухилом не менше 5,5°. Для покрівлі цього </w:t>
      </w:r>
      <w:r w:rsidRPr="00AC6514">
        <w:rPr>
          <w:color w:val="231F20"/>
          <w:sz w:val="21"/>
          <w:lang w:val="uk-UA"/>
        </w:rPr>
        <w:t>типу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використовувати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оцинковану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сталь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ГОСТ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14918,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мідні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М1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6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ДСТУ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ГОСТ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11.73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0,6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0,7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цинкові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Ц-2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ГОСТ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598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менше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0,6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сплаву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цинку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титаном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(до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%)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0,7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шириною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листа не менше 710 мм, алюміній завтовшки не менше 0,6 мм нормальної точності прокатки, що відно- ситься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групи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холодного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профілювання.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Ширина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задається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технологією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прокату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складає 710-1800 мм, довжина листа повинна бути не менше 1420 мм згідно з ГОСТ 21631.</w:t>
      </w:r>
    </w:p>
    <w:p w14:paraId="2D5BDB0D" w14:textId="77777777" w:rsidR="00D05A4B" w:rsidRPr="00AC6514" w:rsidRDefault="00D05A4B">
      <w:pPr>
        <w:spacing w:line="290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37EF3F3D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7059E5DE" w14:textId="77777777" w:rsidR="00D05A4B" w:rsidRPr="00AC6514" w:rsidRDefault="00605B8B">
      <w:pPr>
        <w:pStyle w:val="a3"/>
        <w:spacing w:before="8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Клямери, кріпильні елементи водостічного жолоба, труби і комплектуючі вироби повинні бути передбачені з матеріалів відповідно до їх сумісності (додаток Ж).</w:t>
      </w:r>
    </w:p>
    <w:p w14:paraId="43D46644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Влаштування покрівлі слід передбачати як сполучення листів у картини, що з'єднуються між собою лежачими (поперек схилу) і стоячими (у напрямку стоку води) фальцями. За своїм при- значенням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картини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поділяти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рядові,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картини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карнизного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звису,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картини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підстінного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жолоба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і картини розжолобка.</w:t>
      </w:r>
    </w:p>
    <w:p w14:paraId="466418D7" w14:textId="77777777" w:rsidR="00D05A4B" w:rsidRPr="00AC6514" w:rsidRDefault="00605B8B">
      <w:pPr>
        <w:spacing w:before="19" w:line="280" w:lineRule="auto"/>
        <w:ind w:left="113" w:right="112" w:firstLine="396"/>
        <w:jc w:val="both"/>
        <w:rPr>
          <w:sz w:val="19"/>
          <w:lang w:val="uk-UA"/>
        </w:rPr>
      </w:pPr>
      <w:r w:rsidRPr="00AC6514">
        <w:rPr>
          <w:b/>
          <w:color w:val="231F20"/>
          <w:sz w:val="19"/>
          <w:lang w:val="uk-UA"/>
        </w:rPr>
        <w:t xml:space="preserve">Примітка. </w:t>
      </w:r>
      <w:r w:rsidRPr="00AC6514">
        <w:rPr>
          <w:color w:val="231F20"/>
          <w:sz w:val="19"/>
          <w:lang w:val="uk-UA"/>
        </w:rPr>
        <w:t>Картина – сполучення металевих покрівельних листів заданого розміру, крайки яких підго- товлені до з'єднання.</w:t>
      </w:r>
    </w:p>
    <w:p w14:paraId="0919DDA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8"/>
        </w:tabs>
        <w:spacing w:before="74" w:line="278" w:lineRule="auto"/>
        <w:ind w:right="112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Несучим каркасом кроквяної системи металевої покрівлі повинні служити крокви, пояси ферм з латами з брусків або дощок, які безпосередньо є основою покрівлі.</w:t>
      </w:r>
    </w:p>
    <w:p w14:paraId="40591893" w14:textId="77777777" w:rsidR="00D05A4B" w:rsidRPr="00AC6514" w:rsidRDefault="00605B8B">
      <w:pPr>
        <w:pStyle w:val="a3"/>
        <w:spacing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надкарнизній (надстінній) зоні, розжолобках та гребеневій частині основи покрівлі слід передбачати суцільний настил з дощок завтовшки не менше 30 мм. Ширина настилу має бути: в надкарнизній частині не 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700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мм,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 розжолобках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від 350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700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 кожному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схилі, на гребені – не менше 200 мм на кожному схилі.</w:t>
      </w:r>
    </w:p>
    <w:p w14:paraId="35108F21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 рядових ділянках схилу основу під покрівлю слід передбачати з дерев'яних брусків або дощок по кроквах з відстанню одна від одної від 20 мм до 50 мм. При цьому бруски обрешітки повинні чергуватися з дошкою, на якій розміщуються лежачі фальці картин, що стикуються. Лати слухових вікон слід передбачати з суцільним настилом.</w:t>
      </w:r>
    </w:p>
    <w:p w14:paraId="574FA2A7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Основою під покрівлю з цинк-титану і міді повинен бути передбачений дерев'яний суцільний настил з дощок товщиною не менше 25 мм або з водостійкої фанери товщиною не менше 25 мм, або з водостійкої водостружкової плити товщиною не менше 10 мм.</w:t>
      </w:r>
    </w:p>
    <w:p w14:paraId="251FCD51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7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розробленні плану розкладки покрівельних елементів необхідно визначати розміри рядових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картин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картин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розжолобка,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тип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карнизного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звису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(з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надстінними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підвісними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лотками) і огорожі.</w:t>
      </w:r>
    </w:p>
    <w:p w14:paraId="50145E70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З'єднання покрівельних картин уздовж ската і на примиканнях до виступаючих над покрівлею конструкцій (стін, димарів тощо) слід передбачати тільки подвійними стоячими фальцями.</w:t>
      </w:r>
    </w:p>
    <w:p w14:paraId="3877C980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 дахах з ухилом більше 70 % стики покрівельних картин уздовж ската допускається перед- бачати у вигляді одинарного стоячого фальця.</w:t>
      </w:r>
    </w:p>
    <w:p w14:paraId="667A1308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З'єднання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картин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поперек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ската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дахах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ухилом: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10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до 20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23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вигляді</w:t>
      </w:r>
      <w:r w:rsidRPr="00AC6514">
        <w:rPr>
          <w:color w:val="231F20"/>
          <w:spacing w:val="23"/>
          <w:lang w:val="uk-UA"/>
        </w:rPr>
        <w:t xml:space="preserve"> </w:t>
      </w:r>
      <w:r w:rsidRPr="00AC6514">
        <w:rPr>
          <w:color w:val="231F20"/>
          <w:lang w:val="uk-UA"/>
        </w:rPr>
        <w:t>подвійного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лежачого</w:t>
      </w:r>
      <w:r w:rsidRPr="00AC6514">
        <w:rPr>
          <w:color w:val="231F20"/>
          <w:spacing w:val="20"/>
          <w:lang w:val="uk-UA"/>
        </w:rPr>
        <w:t xml:space="preserve"> </w:t>
      </w:r>
      <w:r w:rsidRPr="00AC6514">
        <w:rPr>
          <w:color w:val="231F20"/>
          <w:lang w:val="uk-UA"/>
        </w:rPr>
        <w:t>фальця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ущільнювальною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стрічкою;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20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2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60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%</w:t>
      </w:r>
      <w:r w:rsidRPr="00AC6514">
        <w:rPr>
          <w:color w:val="231F20"/>
          <w:spacing w:val="23"/>
          <w:lang w:val="uk-UA"/>
        </w:rPr>
        <w:t xml:space="preserve"> </w:t>
      </w:r>
      <w:r w:rsidRPr="00AC6514">
        <w:rPr>
          <w:color w:val="231F20"/>
          <w:lang w:val="uk-UA"/>
        </w:rPr>
        <w:t>– у вигляді подвійного лежачого фальця; більше 70 % – у вигляді одинарного лежачого фальця.</w:t>
      </w:r>
    </w:p>
    <w:p w14:paraId="74390A72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Закріплення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елементів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основи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передбачати:</w:t>
      </w:r>
    </w:p>
    <w:p w14:paraId="4B52B0D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5"/>
        </w:tabs>
        <w:spacing w:before="37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рядових картин – за допомогою клямерів із стрічок оцинкованої сталі завширшки не менше 30 мм, які потрібно встановлювати між листами в стоячих фальцях з кроком не більше 500 мм;</w:t>
      </w:r>
    </w:p>
    <w:p w14:paraId="3E5845C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0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картин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карнизних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звисів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нижнього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кінця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допомогою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Т-подібних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металевих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оцинкованих костилів,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встановлених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ніж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через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700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краю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дощатого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настилу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звисанням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нього не менше ніж 120 мм, вздовж верхнього кінця – подвійним лежачим фальцем з нижньою крайкою рядових картин;</w:t>
      </w:r>
    </w:p>
    <w:p w14:paraId="5B7A03A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картин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фронтонних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звисів –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допомогою кінцевих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клямерів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кроком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більше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400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мм;</w:t>
      </w:r>
    </w:p>
    <w:p w14:paraId="72EA795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3"/>
        </w:tabs>
        <w:spacing w:before="39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картин</w:t>
      </w:r>
      <w:r w:rsidRPr="00AC6514">
        <w:rPr>
          <w:color w:val="231F20"/>
          <w:spacing w:val="2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розжолобка –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допомогою клямерів,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які</w:t>
      </w:r>
      <w:r w:rsidRPr="00AC6514">
        <w:rPr>
          <w:color w:val="231F20"/>
          <w:spacing w:val="2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2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встановлювати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фальці</w:t>
      </w:r>
      <w:r w:rsidRPr="00AC6514">
        <w:rPr>
          <w:color w:val="231F20"/>
          <w:spacing w:val="2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з'єднань</w:t>
      </w:r>
      <w:r w:rsidRPr="00AC6514">
        <w:rPr>
          <w:color w:val="231F20"/>
          <w:spacing w:val="2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рядовими картинами з кроком не більше ніж 700 мм;</w:t>
      </w:r>
    </w:p>
    <w:p w14:paraId="283D61A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6"/>
        </w:tabs>
        <w:spacing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картин надстінного жолоба – за допомогою гаків із оцинкованої сталі, які слід закріплювати до настилу з кроком не більше ніж 700 мм.</w:t>
      </w:r>
    </w:p>
    <w:p w14:paraId="55D94C37" w14:textId="77777777" w:rsidR="00D05A4B" w:rsidRPr="00AC6514" w:rsidRDefault="00605B8B">
      <w:pPr>
        <w:pStyle w:val="a3"/>
        <w:spacing w:line="278" w:lineRule="auto"/>
        <w:ind w:firstLine="396"/>
        <w:rPr>
          <w:lang w:val="uk-UA"/>
        </w:rPr>
      </w:pPr>
      <w:r w:rsidRPr="00AC6514">
        <w:rPr>
          <w:color w:val="231F20"/>
          <w:lang w:val="uk-UA"/>
        </w:rPr>
        <w:t>З'єднання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картин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зоні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змикання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суміжних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схилів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ребрах</w:t>
      </w:r>
      <w:r w:rsidRPr="00AC6514">
        <w:rPr>
          <w:color w:val="231F20"/>
          <w:spacing w:val="-16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гребеню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 стоячим одинарним фальцем за умови взаємного зміщення фальців не менше ніж на 50 мм.</w:t>
      </w:r>
    </w:p>
    <w:p w14:paraId="0C4DCB6D" w14:textId="77777777" w:rsidR="00D05A4B" w:rsidRPr="00AC6514" w:rsidRDefault="00605B8B">
      <w:pPr>
        <w:pStyle w:val="a3"/>
        <w:spacing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У примиканнях картин до стін висота загину листа для заведення його в штрабу має бути не менше 250 мм.</w:t>
      </w:r>
    </w:p>
    <w:p w14:paraId="1F81C83A" w14:textId="77777777" w:rsidR="00D05A4B" w:rsidRPr="00AC6514" w:rsidRDefault="00605B8B">
      <w:pPr>
        <w:pStyle w:val="a3"/>
        <w:spacing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На основних площинах металевої покрівлі кількість клямерів слід визначати розрахунком на вітрове навантаження згідно з ДБН В.1.2-2.</w:t>
      </w:r>
    </w:p>
    <w:p w14:paraId="50EB1251" w14:textId="77777777" w:rsidR="00D05A4B" w:rsidRPr="00AC6514" w:rsidRDefault="00D05A4B">
      <w:pPr>
        <w:spacing w:line="278" w:lineRule="auto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652A7E92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2A469C61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1"/>
        </w:tabs>
        <w:spacing w:before="91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влаштування металевої покрівлі з профільованих листів та металочерепиці необ- хідно передбачати профілі сталеві з оцинкованим, алюмооцинкованим покриттям, заготовки з захисно-декоративним лакофарбовим покриттям, алюмінієві профільовані листи.</w:t>
      </w:r>
    </w:p>
    <w:p w14:paraId="71E9F9F2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Покрівлі з профільованих листів слід передбачати на ухилах не менше 11°. За необхідності влаштування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таких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покрівель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ухилах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5,5°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11°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герметизацію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поздовжніх і поперечних стиків між покрівельними листами, величина напустка профлиста уздовж ската повинна бути не менше 150 мм, а поперек ската – на один гофр.</w:t>
      </w:r>
    </w:p>
    <w:p w14:paraId="3826A868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Основою під металеву покрівлю з профлиста необхідно передбачати дерев'яні бруски або металеві прогони. Профлисти слід кріпити саморізами з ущільнювальною шайбою.</w:t>
      </w:r>
    </w:p>
    <w:p w14:paraId="3E17826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1"/>
        </w:tabs>
        <w:spacing w:before="6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Покрівля з металочерепиці. Основою під покрівлю з металочерепиці необхідно перед- бачати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настил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обрізних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дощок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товщиною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30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Довжина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0,4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 до 8 м, ширина не більше 1 м, середня маса 1 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 xml:space="preserve"> металочерепиці – 5,5 кг. Не допускається розрізання листів болгаркою. Довговічність приймають не менше 50 років.</w:t>
      </w:r>
    </w:p>
    <w:p w14:paraId="26F2CDD0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72"/>
        <w:ind w:left="860" w:hanging="352"/>
        <w:jc w:val="both"/>
        <w:rPr>
          <w:lang w:val="uk-UA"/>
        </w:rPr>
      </w:pPr>
      <w:bookmarkStart w:id="25" w:name="_TOC_250017"/>
      <w:r w:rsidRPr="00AC6514">
        <w:rPr>
          <w:color w:val="231F20"/>
          <w:lang w:val="uk-UA"/>
        </w:rPr>
        <w:t xml:space="preserve">Світлопрозора </w:t>
      </w:r>
      <w:bookmarkEnd w:id="25"/>
      <w:r w:rsidRPr="00AC6514">
        <w:rPr>
          <w:color w:val="231F20"/>
          <w:spacing w:val="-2"/>
          <w:lang w:val="uk-UA"/>
        </w:rPr>
        <w:t>покрівля</w:t>
      </w:r>
    </w:p>
    <w:p w14:paraId="4BCE6BF8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80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За недостатності потоку світла через вікна будівлі слід застосовувати світлопрозору покрівлю, куди входять зенітні ліхтарі, світлові стрічкові конструкції, самонесучі світлопрозорі </w:t>
      </w:r>
      <w:r w:rsidRPr="00AC6514">
        <w:rPr>
          <w:color w:val="231F20"/>
          <w:spacing w:val="-2"/>
          <w:sz w:val="21"/>
          <w:lang w:val="uk-UA"/>
        </w:rPr>
        <w:t>покрівлі.</w:t>
      </w:r>
    </w:p>
    <w:p w14:paraId="4910E6E7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29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будівлі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виробничого,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цивільного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призначення,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 також прибудови до житлового будинку повинно бути здійснено:</w:t>
      </w:r>
    </w:p>
    <w:p w14:paraId="287715A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1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вибір типу природного (бокового, верхнього або комбінованого) освітлення і типу несучих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конструкцій;</w:t>
      </w:r>
    </w:p>
    <w:p w14:paraId="7B8619B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розрахунок необхідної площі світлових </w:t>
      </w:r>
      <w:r w:rsidRPr="00AC6514">
        <w:rPr>
          <w:color w:val="231F20"/>
          <w:spacing w:val="-2"/>
          <w:sz w:val="21"/>
          <w:lang w:val="uk-UA"/>
        </w:rPr>
        <w:t>прорізів;</w:t>
      </w:r>
    </w:p>
    <w:p w14:paraId="6295FD03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теплотехнічний </w:t>
      </w:r>
      <w:r w:rsidRPr="00AC6514">
        <w:rPr>
          <w:color w:val="231F20"/>
          <w:spacing w:val="-2"/>
          <w:sz w:val="21"/>
          <w:lang w:val="uk-UA"/>
        </w:rPr>
        <w:t>розрахунок;</w:t>
      </w:r>
    </w:p>
    <w:p w14:paraId="2F185374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розроблення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заходів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щодо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захисту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внутрішніх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приміщень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будівлі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2"/>
          <w:sz w:val="21"/>
          <w:lang w:val="uk-UA"/>
        </w:rPr>
        <w:t xml:space="preserve"> інсоляції;</w:t>
      </w:r>
    </w:p>
    <w:p w14:paraId="53464A2D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розрахунок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 конструкцій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світлопрозорої покрівлі на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деформативність;</w:t>
      </w:r>
    </w:p>
    <w:p w14:paraId="4A9893A9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розрахунок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кабельної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системи електропідігріву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всієї або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окремих ділянок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покрівлі.</w:t>
      </w:r>
    </w:p>
    <w:p w14:paraId="5A65A923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68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 якості світлопропускного заповнення в конструкції покрівлі можуть бути застосовані наступні матеріали: скло віконне, скло вітринне, скло армоване листове, скло листове тепло- поглинальне,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склопакети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клеєні,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блоки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скляні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порожнисті,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скло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будівельне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профільоване,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листи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 криволінійні секції з акрилу, листи з полікарбонату.</w:t>
      </w:r>
    </w:p>
    <w:p w14:paraId="09168F6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76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Конструкція світлопрозорої покрівлі повинна забезпечувати незалежну роботу світло- прозорих елементів і несучої конструкції та забезпечувати повну водонепроникність. Між світло- прозорими елементами зі скла і несучою конструкцією слід передбачати зазори на поверхні, що заповнюються ущільнювальними і герметизуючими матеріалами.</w:t>
      </w:r>
    </w:p>
    <w:p w14:paraId="4187A37A" w14:textId="77777777" w:rsidR="00D05A4B" w:rsidRPr="00AC6514" w:rsidRDefault="00605B8B">
      <w:pPr>
        <w:pStyle w:val="a3"/>
        <w:spacing w:line="278" w:lineRule="auto"/>
        <w:ind w:right="108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Листове скло в світлопрозорих покрівельних елементах слід кріпити до несучих (металевих) конструкцій за допомогою нащільників через еластичні прокладки або в гумових профілях, вста- </w:t>
      </w:r>
      <w:r w:rsidRPr="00AC6514">
        <w:rPr>
          <w:color w:val="231F20"/>
          <w:spacing w:val="-2"/>
          <w:lang w:val="uk-UA"/>
        </w:rPr>
        <w:t>новлюваних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контуру.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Глибина закріплення скла в несучих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елементах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покрівлі повинна становити </w:t>
      </w:r>
      <w:r w:rsidRPr="00AC6514">
        <w:rPr>
          <w:color w:val="231F20"/>
          <w:lang w:val="uk-UA"/>
        </w:rPr>
        <w:t>не менше 15 мм.</w:t>
      </w:r>
    </w:p>
    <w:p w14:paraId="0B97695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6"/>
        </w:tabs>
        <w:spacing w:before="66"/>
        <w:ind w:left="1035" w:hanging="52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Зенітні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ліхтарі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можуть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також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функції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димовидалення.</w:t>
      </w:r>
    </w:p>
    <w:p w14:paraId="4AB12FA2" w14:textId="77777777" w:rsidR="00D05A4B" w:rsidRPr="00AC6514" w:rsidRDefault="00605B8B">
      <w:pPr>
        <w:pStyle w:val="a3"/>
        <w:spacing w:before="3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Зенітні ліхтарі виробничих будівель з світлопропускними елементами покрівлі з функцією димовидалення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полімерних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матеріалів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допускається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лише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будівлях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I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II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ступенів вогнестійкості (згідно з СНиП 2.09.02) і передбачати протипожежні розриви шириною 6 м через кожних 54 м.</w:t>
      </w:r>
    </w:p>
    <w:p w14:paraId="0A7D2B7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30"/>
        </w:tabs>
        <w:spacing w:before="67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Нижче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конструкції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світлопрозорої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скла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встановлюватися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пофарбована 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білий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колір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оцинкована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захисна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металева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сітка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розмірами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вічок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діаметром дроту не менше 2 мм або самоклеюча плівка для захисту людей від можливих уламків скла.</w:t>
      </w:r>
    </w:p>
    <w:p w14:paraId="7EF8AD32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5194FE0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71A0FD4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861"/>
        </w:tabs>
        <w:spacing w:before="91"/>
        <w:ind w:left="860" w:hanging="352"/>
        <w:jc w:val="both"/>
        <w:rPr>
          <w:lang w:val="uk-UA"/>
        </w:rPr>
      </w:pPr>
      <w:bookmarkStart w:id="26" w:name="_TOC_250016"/>
      <w:r w:rsidRPr="00AC6514">
        <w:rPr>
          <w:color w:val="231F20"/>
          <w:lang w:val="uk-UA"/>
        </w:rPr>
        <w:t xml:space="preserve">"Зелена" </w:t>
      </w:r>
      <w:bookmarkEnd w:id="26"/>
      <w:r w:rsidRPr="00AC6514">
        <w:rPr>
          <w:color w:val="231F20"/>
          <w:spacing w:val="-2"/>
          <w:lang w:val="uk-UA"/>
        </w:rPr>
        <w:t>покрівля</w:t>
      </w:r>
    </w:p>
    <w:p w14:paraId="1DDE0E7C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4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проектування "зеленої" покрівлі можуть бути передбачені такі конструкції покриттів: плоске, з ухилом менше 5°, скатний дах з ухилом 5° – 15°. "Зелена" покрівля на скатному даху з ухилом більше 15° потребує спеціальних рішень щодо закріплення рослинного грунту.</w:t>
      </w:r>
    </w:p>
    <w:p w14:paraId="6ADE760C" w14:textId="77777777" w:rsidR="00D05A4B" w:rsidRPr="00AC6514" w:rsidRDefault="00605B8B">
      <w:pPr>
        <w:pStyle w:val="a3"/>
        <w:spacing w:line="241" w:lineRule="exact"/>
        <w:ind w:left="509"/>
        <w:rPr>
          <w:lang w:val="uk-UA"/>
        </w:rPr>
      </w:pPr>
      <w:r w:rsidRPr="00AC6514">
        <w:rPr>
          <w:color w:val="231F20"/>
          <w:lang w:val="uk-UA"/>
        </w:rPr>
        <w:t>"Зелену"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покрівлю будівлі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розділяють на наступні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типи:</w:t>
      </w:r>
    </w:p>
    <w:p w14:paraId="7363A3B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з інтенсивним </w:t>
      </w:r>
      <w:r w:rsidRPr="00AC6514">
        <w:rPr>
          <w:color w:val="231F20"/>
          <w:spacing w:val="-2"/>
          <w:sz w:val="21"/>
          <w:lang w:val="uk-UA"/>
        </w:rPr>
        <w:t>озелененням;</w:t>
      </w:r>
    </w:p>
    <w:p w14:paraId="508D93C1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"легким"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озелененням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(виключені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дерева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високі</w:t>
      </w:r>
      <w:r w:rsidRPr="00AC6514">
        <w:rPr>
          <w:color w:val="231F20"/>
          <w:spacing w:val="-2"/>
          <w:sz w:val="21"/>
          <w:lang w:val="uk-UA"/>
        </w:rPr>
        <w:t xml:space="preserve"> чагарники);</w:t>
      </w:r>
    </w:p>
    <w:p w14:paraId="626A23F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трав’яним рослинним покровом, а ходіння людей передбачено по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спеціальних </w:t>
      </w:r>
      <w:r w:rsidRPr="00AC6514">
        <w:rPr>
          <w:color w:val="231F20"/>
          <w:spacing w:val="-2"/>
          <w:sz w:val="21"/>
          <w:lang w:val="uk-UA"/>
        </w:rPr>
        <w:t>доріжках;</w:t>
      </w:r>
    </w:p>
    <w:p w14:paraId="1CF26DD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розміщення рослин у спеціальних ємкостях з </w:t>
      </w:r>
      <w:r w:rsidRPr="00AC6514">
        <w:rPr>
          <w:color w:val="231F20"/>
          <w:spacing w:val="-2"/>
          <w:sz w:val="21"/>
          <w:lang w:val="uk-UA"/>
        </w:rPr>
        <w:t>грунтом.</w:t>
      </w:r>
    </w:p>
    <w:p w14:paraId="1B6C5993" w14:textId="77777777" w:rsidR="00D05A4B" w:rsidRPr="00AC6514" w:rsidRDefault="00605B8B">
      <w:pPr>
        <w:pStyle w:val="a3"/>
        <w:spacing w:before="38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проектуванні "зеленої" покрівлі слід передбачати систему поливання і видалення над- </w:t>
      </w:r>
      <w:r w:rsidRPr="00AC6514">
        <w:rPr>
          <w:color w:val="231F20"/>
          <w:spacing w:val="-2"/>
          <w:lang w:val="uk-UA"/>
        </w:rPr>
        <w:t>лишкової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вологи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грунтового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шару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крізь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систему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водовідведення.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Слід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враховувати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захисні функції </w:t>
      </w:r>
      <w:r w:rsidRPr="00AC6514">
        <w:rPr>
          <w:color w:val="231F20"/>
          <w:lang w:val="uk-UA"/>
        </w:rPr>
        <w:t>верхнього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рослинного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шару,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який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оберігає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гідроізоляційний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механічних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пошкоджень,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пере- грівання, криги і промерзання. Рослинний шар слід передбачати товщиною не менше 150 мм.</w:t>
      </w:r>
    </w:p>
    <w:p w14:paraId="26B52409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проектуванні повинно бути </w:t>
      </w:r>
      <w:r w:rsidRPr="00AC6514">
        <w:rPr>
          <w:color w:val="231F20"/>
          <w:spacing w:val="-2"/>
          <w:lang w:val="uk-UA"/>
        </w:rPr>
        <w:t>вирішено:</w:t>
      </w:r>
    </w:p>
    <w:p w14:paraId="0E3439A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ухил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грунтового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шару;</w:t>
      </w:r>
    </w:p>
    <w:p w14:paraId="0493662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систему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відведення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грунтової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води,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дренаж;</w:t>
      </w:r>
    </w:p>
    <w:p w14:paraId="25C1998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протикореневий захист </w:t>
      </w:r>
      <w:r w:rsidRPr="00AC6514">
        <w:rPr>
          <w:color w:val="231F20"/>
          <w:spacing w:val="-2"/>
          <w:sz w:val="21"/>
          <w:lang w:val="uk-UA"/>
        </w:rPr>
        <w:t>гідроізоляції.</w:t>
      </w:r>
    </w:p>
    <w:p w14:paraId="0F2C1AA7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56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Функції фільтрувального елемента і протикореневий захист може виконати синтетична геомембрана. На "зеленій" покрівлі повинно бути передбачено не менше двох зливоприймачів, доступних для огляду та експлуатації.</w:t>
      </w:r>
    </w:p>
    <w:p w14:paraId="2A073224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якості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пароізоляції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конструкції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суміщеного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"зеленого"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покриття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використовувати рулонні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гідроізоляційні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матеріали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без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захисної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посипки,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якості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теплоізоляції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 вологостійкі утеплювачі.</w:t>
      </w:r>
    </w:p>
    <w:p w14:paraId="711B4EC4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якості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верхнього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шару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гідроізоляції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кореневостійкий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матеріал.</w:t>
      </w:r>
    </w:p>
    <w:p w14:paraId="3FA99E2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048"/>
        </w:tabs>
        <w:spacing w:before="105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Дренажний шар слід проектувати із застосуванням геодренажної полімерної мембрани. Полімерну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мембрану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двома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шарами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геотекстилю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масою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4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 350 г/м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 xml:space="preserve"> кожний.</w:t>
      </w:r>
    </w:p>
    <w:p w14:paraId="6926109E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Тротуарні плитки для доріжки необхідно укладати на цементно-піщану армовану стяжку, пластикові підставки або безпосередньо на геодренажну полімерну мембрану. У покрівлях з несучою основою з профлиста підставки під тротуарну плитку застосовувати заборонено. Армо- вану цементно-піщану стяжку не можна застосовувати на несучих основах з профнастилу.</w:t>
      </w:r>
    </w:p>
    <w:p w14:paraId="7458694B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72"/>
        <w:ind w:left="976" w:hanging="468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Покрівля із органічних </w:t>
      </w:r>
      <w:r w:rsidRPr="00AC6514">
        <w:rPr>
          <w:color w:val="231F20"/>
          <w:spacing w:val="-2"/>
          <w:lang w:val="uk-UA"/>
        </w:rPr>
        <w:t>матеріалів</w:t>
      </w:r>
    </w:p>
    <w:p w14:paraId="7ECC51A9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80"/>
        </w:tabs>
        <w:spacing w:before="10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 xml:space="preserve">Покрівля із органічних матеріалів </w:t>
      </w:r>
      <w:r w:rsidRPr="00AC6514">
        <w:rPr>
          <w:color w:val="231F20"/>
          <w:sz w:val="21"/>
          <w:lang w:val="uk-UA"/>
        </w:rPr>
        <w:t>(соломи, очерету, гонту, деревини) в основному передбачається як декоративне завершення будинку.</w:t>
      </w:r>
    </w:p>
    <w:p w14:paraId="7F65C47D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40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Солом'яна</w:t>
      </w:r>
      <w:r w:rsidRPr="00AC6514">
        <w:rPr>
          <w:b/>
          <w:color w:val="231F20"/>
          <w:spacing w:val="-15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покрівля</w:t>
      </w:r>
      <w:r w:rsidRPr="00AC6514">
        <w:rPr>
          <w:color w:val="231F20"/>
          <w:sz w:val="21"/>
          <w:lang w:val="uk-UA"/>
        </w:rPr>
        <w:t>.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Солом'яну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прямих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добре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розвинених стебел житньої соломи. У вибраних для цієї цілі житніх снопів механічним шляхом повинні бути видалені колоски.</w:t>
      </w:r>
    </w:p>
    <w:p w14:paraId="7E2FF89A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солом'яної покрівлі необхідно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 ухил даху 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менше </w:t>
      </w:r>
      <w:r w:rsidRPr="00AC6514">
        <w:rPr>
          <w:color w:val="231F20"/>
          <w:spacing w:val="-4"/>
          <w:lang w:val="uk-UA"/>
        </w:rPr>
        <w:t>45°.</w:t>
      </w:r>
    </w:p>
    <w:p w14:paraId="11611C44" w14:textId="77777777" w:rsidR="00D05A4B" w:rsidRPr="00AC6514" w:rsidRDefault="00605B8B">
      <w:pPr>
        <w:pStyle w:val="a3"/>
        <w:spacing w:before="38"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Слід передбачати, що покрівля повинна укладатися від карнизу вгору, рядами, шляхом роз- міщення снопів поряд один з одним, з притисненням і зв'язуванням оцинкованим дротом. Для притиснення повинні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використані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притискні лаги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довжиною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від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1,7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2,0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м,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які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прив'язують оцинкованим м'яким дротом до дерев'яних кругляків обрешетування.</w:t>
      </w:r>
    </w:p>
    <w:p w14:paraId="55861AF8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 сторону, протилежну пануючому напряму вітру, необхідно передбачати гребеневий ряд снопів з прив'язкою до притискних лаг, потім на сторону пануючого напряму вітру слід поміщати покриваючий шар, також ущільнювати його прив'язкою до притискних лаг. Снопи з двох сторін неподалік від гребеня слід прошивати декількома рядами єднальних дротяних скручувань.</w:t>
      </w:r>
    </w:p>
    <w:p w14:paraId="14C573C3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Довговічність цього роду покриттів може бути збільшена просоченням або нанесеними за допомогою окроплення захисними засобами. Максимальний строк служби до 15 років.</w:t>
      </w:r>
    </w:p>
    <w:p w14:paraId="75F6C73E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74699B3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0A832B64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63"/>
        </w:tabs>
        <w:spacing w:before="91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Покрівля з очерету</w:t>
      </w:r>
      <w:r w:rsidRPr="00AC6514">
        <w:rPr>
          <w:color w:val="231F20"/>
          <w:sz w:val="21"/>
          <w:lang w:val="uk-UA"/>
        </w:rPr>
        <w:t>. Для покрівлі з очерету слід передбачати виготовлення з очерету очищеного від листя стебла з довжиною від 1,5 м до 3 м, діаметром від 8 мм до 12 мм. Після ущільнення снопів покрівля повинна мати товщину не менше 300 мм.</w:t>
      </w:r>
    </w:p>
    <w:p w14:paraId="65245A1E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Кут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ухилу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даху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очерету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складати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4"/>
          <w:lang w:val="uk-UA"/>
        </w:rPr>
        <w:t>40°.</w:t>
      </w:r>
    </w:p>
    <w:p w14:paraId="3EA212FB" w14:textId="77777777" w:rsidR="00D05A4B" w:rsidRPr="00AC6514" w:rsidRDefault="00605B8B">
      <w:pPr>
        <w:pStyle w:val="a3"/>
        <w:spacing w:before="38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Улаштування покрівлі з очерету повинно бути передбачено шляхом накладання рядів снопів від козирка, їх ущільнення притискними планками і зв'язування оцинкованим м'яким дротом діа- метром від 1,7 мм до 2,0 мм. Матеріалом притискних накладок може бути пряма і гнучка лоза діаметром від 2 см до 3 см, сталевий дріт або трубки діаметром не менше 1/2 дюйма. Після улаштування покриття слід ущільнити зубчастим дерев'яним молотком.</w:t>
      </w:r>
    </w:p>
    <w:p w14:paraId="6ABEF81B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Фронтон може бути передбачений з дощатої обшивки з шириною, аналогічною товщині пок- риття. Можливе виконання гребеня у вигляді копиці, при цьому очерет рівно підстригають ножи- цями по довжині гребеня. Тривалість ефективного функціонування покрівлі з очерету досягає від 30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50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років,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цьому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її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довговічність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може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підвищена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рахунок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просочування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хімічними гідрофобними матеріалами.</w:t>
      </w:r>
    </w:p>
    <w:p w14:paraId="3B41043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89"/>
        </w:tabs>
        <w:spacing w:before="66" w:line="278" w:lineRule="auto"/>
        <w:ind w:right="112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Покрівля з гонту</w:t>
      </w:r>
      <w:r w:rsidRPr="00AC6514">
        <w:rPr>
          <w:color w:val="231F20"/>
          <w:sz w:val="21"/>
          <w:lang w:val="uk-UA"/>
        </w:rPr>
        <w:t>. Для проектування покрівлі з гонту матеріалом для покриття слід передбачати ялину або сосну.</w:t>
      </w:r>
    </w:p>
    <w:p w14:paraId="484C8F98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влаштування покрівлі можливо застосовувати два типи гонту: жолобчастий гонт (з вико- наним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пазом)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та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трапецеподібним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поперечним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перерізом.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Елементи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обох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типів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виготовляти з паралельними і косими краями. Елементи з паралельними краями повинні використовуватися для покриття плоских дахів, з косими – для арочних поверхонь дахів.</w:t>
      </w:r>
    </w:p>
    <w:p w14:paraId="3C2DA897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Ухил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скату даху під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гонт повинен складати 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менше </w:t>
      </w:r>
      <w:r w:rsidRPr="00AC6514">
        <w:rPr>
          <w:color w:val="231F20"/>
          <w:spacing w:val="-4"/>
          <w:lang w:val="uk-UA"/>
        </w:rPr>
        <w:t>40°.</w:t>
      </w:r>
    </w:p>
    <w:p w14:paraId="3EA971B0" w14:textId="77777777" w:rsidR="00D05A4B" w:rsidRPr="00AC6514" w:rsidRDefault="00605B8B">
      <w:pPr>
        <w:pStyle w:val="a3"/>
        <w:spacing w:before="39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Гонт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кріпитися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готове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обрешетування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шляхом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прибивання,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як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правило,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один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шар, але іноді і в два. Елементи гонту з пазами необхідно прибивати одним цвяхом, а елементи без пазів – двома.</w:t>
      </w:r>
    </w:p>
    <w:p w14:paraId="057B35B2" w14:textId="77777777" w:rsidR="00D05A4B" w:rsidRPr="00AC6514" w:rsidRDefault="00605B8B">
      <w:pPr>
        <w:pStyle w:val="a3"/>
        <w:spacing w:line="278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виборі напряму покриття гонтом слід взяти до уваги напрям переважаючих вітрів у даній місцевості. Накладення з напустком рядів гонта один над іншим залежно від ухилу ската повинно складати від 6 см до 10 см.</w:t>
      </w:r>
    </w:p>
    <w:p w14:paraId="62C7AF73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Дах з покриттям гонтом на гребені або необхідно сполучати дошками, збитими у формі букви "V",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перевішувати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нього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один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бічних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рядів.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Оформлення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фронтону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цьому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покритті слід здійснювати аналогічно способам, як при покритті черепицею.</w:t>
      </w:r>
    </w:p>
    <w:p w14:paraId="21A2BB0D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45"/>
        </w:tabs>
        <w:spacing w:before="6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Покрівля</w:t>
      </w:r>
      <w:r w:rsidRPr="00AC6514">
        <w:rPr>
          <w:b/>
          <w:color w:val="231F20"/>
          <w:spacing w:val="-9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з</w:t>
      </w:r>
      <w:r w:rsidRPr="00AC6514">
        <w:rPr>
          <w:b/>
          <w:color w:val="231F20"/>
          <w:spacing w:val="-11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дощок</w:t>
      </w:r>
      <w:r w:rsidRPr="00AC6514">
        <w:rPr>
          <w:color w:val="231F20"/>
          <w:sz w:val="21"/>
          <w:lang w:val="uk-UA"/>
        </w:rPr>
        <w:t>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проектування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дошки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 покриття з ялини або сосни. Мінімальна товщина дошки – 25 мм, а ширина не більше 150 мм.</w:t>
      </w:r>
    </w:p>
    <w:p w14:paraId="7AEEA741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Ухил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схилу даху при цьому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покритті повинен складати не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менше </w:t>
      </w:r>
      <w:r w:rsidRPr="00AC6514">
        <w:rPr>
          <w:color w:val="231F20"/>
          <w:spacing w:val="-4"/>
          <w:lang w:val="uk-UA"/>
        </w:rPr>
        <w:t>40°.</w:t>
      </w:r>
    </w:p>
    <w:p w14:paraId="30935808" w14:textId="77777777" w:rsidR="00D05A4B" w:rsidRPr="00AC6514" w:rsidRDefault="00605B8B">
      <w:pPr>
        <w:pStyle w:val="a3"/>
        <w:spacing w:before="38"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будівлі тимчасового характеру або до якої не пред'являється особливих вимог, дощата покрівля може виготовлятися двома способами:</w:t>
      </w:r>
    </w:p>
    <w:p w14:paraId="1FA508A5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дощате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покриття, що прибивається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безпосередньо на крокви, паралельно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лінії </w:t>
      </w:r>
      <w:r w:rsidRPr="00AC6514">
        <w:rPr>
          <w:color w:val="231F20"/>
          <w:spacing w:val="-2"/>
          <w:sz w:val="21"/>
          <w:lang w:val="uk-UA"/>
        </w:rPr>
        <w:t>карниза;</w:t>
      </w:r>
    </w:p>
    <w:p w14:paraId="19495E56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40"/>
        </w:tabs>
        <w:spacing w:before="39"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кроквах заздалегідь слід виготовити окреме обрешетування, а дошки покрівельного покриття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розміщувати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ньому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перпендикулярно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карнизу,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напрямом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 двох, розташованих один над іншим шарах.</w:t>
      </w:r>
    </w:p>
    <w:p w14:paraId="2EB4CC28" w14:textId="27BD3345" w:rsidR="00D05A4B" w:rsidRPr="00AC6514" w:rsidRDefault="00605B8B">
      <w:pPr>
        <w:pStyle w:val="a4"/>
        <w:numPr>
          <w:ilvl w:val="2"/>
          <w:numId w:val="14"/>
        </w:numPr>
        <w:tabs>
          <w:tab w:val="left" w:pos="1136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w w:val="95"/>
          <w:sz w:val="21"/>
          <w:lang w:val="uk-UA"/>
        </w:rPr>
        <w:t xml:space="preserve">Всі елементи покрівлі з органічних матеріалів (а також дерев'яні крокви, лати) у будинках, </w:t>
      </w:r>
      <w:r w:rsidRPr="00AC6514">
        <w:rPr>
          <w:color w:val="231F20"/>
          <w:sz w:val="21"/>
          <w:lang w:val="uk-UA"/>
        </w:rPr>
        <w:t>крім будинків V ступеня вогнестійкості, повинні оброблятися за</w:t>
      </w:r>
      <w:r w:rsidR="001D3D1D">
        <w:rPr>
          <w:color w:val="231F20"/>
          <w:sz w:val="21"/>
          <w:lang w:val="uk-UA"/>
        </w:rPr>
        <w:t>собами вогнезахисту, які забез</w:t>
      </w:r>
      <w:r w:rsidRPr="00AC6514">
        <w:rPr>
          <w:color w:val="231F20"/>
          <w:sz w:val="21"/>
          <w:lang w:val="uk-UA"/>
        </w:rPr>
        <w:t>печують I групу вогнезахисної ефективності згідно з ДБН В.1.1-7.</w:t>
      </w:r>
    </w:p>
    <w:p w14:paraId="6908D5DF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Ефективність засобу вогнезахисту повинна оцінюватися випробуванням цих елементів (за межами будівлі) з нанесеними на них засобами вогнезахисту.</w:t>
      </w:r>
    </w:p>
    <w:p w14:paraId="1301C6D2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463534F7" w14:textId="77777777" w:rsidR="00D05A4B" w:rsidRPr="00AC6514" w:rsidRDefault="00D05A4B">
      <w:pPr>
        <w:pStyle w:val="a3"/>
        <w:spacing w:before="7"/>
        <w:ind w:left="0"/>
        <w:rPr>
          <w:sz w:val="20"/>
          <w:lang w:val="uk-UA"/>
        </w:rPr>
      </w:pPr>
    </w:p>
    <w:p w14:paraId="023DB6EF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spacing w:before="91"/>
        <w:ind w:hanging="342"/>
        <w:jc w:val="both"/>
        <w:rPr>
          <w:lang w:val="uk-UA"/>
        </w:rPr>
      </w:pPr>
      <w:bookmarkStart w:id="27" w:name="_TOC_250015"/>
      <w:r w:rsidRPr="00AC6514">
        <w:rPr>
          <w:color w:val="231F20"/>
          <w:lang w:val="uk-UA"/>
        </w:rPr>
        <w:t xml:space="preserve">ПРОЕКТУВАННЯ ПАРО- І </w:t>
      </w:r>
      <w:bookmarkEnd w:id="27"/>
      <w:r w:rsidRPr="00AC6514">
        <w:rPr>
          <w:color w:val="231F20"/>
          <w:spacing w:val="-2"/>
          <w:lang w:val="uk-UA"/>
        </w:rPr>
        <w:t>ТЕПЛОІЗОЛЯЦІЇ</w:t>
      </w:r>
    </w:p>
    <w:p w14:paraId="149FA214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850"/>
        </w:tabs>
        <w:spacing w:before="104" w:line="280" w:lineRule="auto"/>
        <w:ind w:right="112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захисту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утеплювача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елементів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пароізоляційний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всіх типах утеплених покриттів.</w:t>
      </w:r>
    </w:p>
    <w:p w14:paraId="4B199609" w14:textId="77777777" w:rsidR="00D05A4B" w:rsidRPr="00AC6514" w:rsidRDefault="00605B8B">
      <w:pPr>
        <w:pStyle w:val="a3"/>
        <w:spacing w:line="276" w:lineRule="auto"/>
        <w:ind w:right="112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Пароізоляційний шар повинен бути безперервним по всій поверхні конструкції, на яку він укладається,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стики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(бокові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напуски)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рулонних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матеріалів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герметично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склеєні,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зварені</w:t>
      </w:r>
      <w:r w:rsidRPr="00AC6514">
        <w:rPr>
          <w:color w:val="231F20"/>
          <w:spacing w:val="-11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сплавлені. Бокові напустки пароізоляційних рулонних матеріалів повинні становити не менше 100 мм.</w:t>
      </w:r>
    </w:p>
    <w:p w14:paraId="2F9DADAA" w14:textId="5F973854" w:rsidR="00D05A4B" w:rsidRPr="00AC6514" w:rsidRDefault="00605B8B">
      <w:pPr>
        <w:pStyle w:val="a4"/>
        <w:numPr>
          <w:ilvl w:val="1"/>
          <w:numId w:val="14"/>
        </w:numPr>
        <w:tabs>
          <w:tab w:val="left" w:pos="877"/>
        </w:tabs>
        <w:spacing w:before="64" w:line="28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Основою під паро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йний шар суміщених покриттів повинна служити ретельно</w:t>
      </w:r>
      <w:r w:rsidR="001D3D1D">
        <w:rPr>
          <w:color w:val="231F20"/>
          <w:sz w:val="21"/>
          <w:lang w:val="uk-UA"/>
        </w:rPr>
        <w:t xml:space="preserve"> вирів</w:t>
      </w:r>
      <w:r w:rsidRPr="00AC6514">
        <w:rPr>
          <w:color w:val="231F20"/>
          <w:sz w:val="21"/>
          <w:lang w:val="uk-UA"/>
        </w:rPr>
        <w:t>няна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ухилоутворюючого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шару;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наклеювання рулонних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накладок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компенсаторів,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запоб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гають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руйнуванню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над стиковими сполученнями елемент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 покриття.</w:t>
      </w:r>
    </w:p>
    <w:p w14:paraId="4F1C16CB" w14:textId="69418949" w:rsidR="00D05A4B" w:rsidRPr="00AC6514" w:rsidRDefault="00605B8B">
      <w:pPr>
        <w:pStyle w:val="a3"/>
        <w:spacing w:line="276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місцях примикання елемент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 покриття до стін, ліхтарів, шахт та інших конструкцій, що проходять через нього, паро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я повинна продовжуватись на висоту, що дор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внює товщині 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йного шару; у місцях деформац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йних швів паро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я повинна перекривати краї накладного компенсатора.</w:t>
      </w:r>
    </w:p>
    <w:p w14:paraId="03A340E4" w14:textId="35868BA9" w:rsidR="00D05A4B" w:rsidRPr="00AC6514" w:rsidRDefault="00605B8B">
      <w:pPr>
        <w:pStyle w:val="a3"/>
        <w:spacing w:line="276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механічному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закріпленні гідроізоляційного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килима, теплоізоляційних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плит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і збірної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стяжки до несучого настилу даху пароізоляцію бажано передбачати з бітумно-полімерного рулонного матеріалу. На покриттях будівель з мокрим і вологим режимом експлуатації механічне кріплення гідроізоляційного килима, теплоізоляційних плит та збірної стяж</w:t>
      </w:r>
      <w:r w:rsidR="001D3D1D">
        <w:rPr>
          <w:color w:val="231F20"/>
          <w:lang w:val="uk-UA"/>
        </w:rPr>
        <w:t>ки через пароізоляцію не допус</w:t>
      </w:r>
      <w:r w:rsidRPr="00AC6514">
        <w:rPr>
          <w:color w:val="231F20"/>
          <w:spacing w:val="-2"/>
          <w:lang w:val="uk-UA"/>
        </w:rPr>
        <w:t>кається.</w:t>
      </w:r>
    </w:p>
    <w:p w14:paraId="28FD27D2" w14:textId="33CB4568" w:rsidR="00D05A4B" w:rsidRPr="00AC6514" w:rsidRDefault="00605B8B">
      <w:pPr>
        <w:pStyle w:val="a4"/>
        <w:numPr>
          <w:ilvl w:val="1"/>
          <w:numId w:val="14"/>
        </w:numPr>
        <w:tabs>
          <w:tab w:val="left" w:pos="876"/>
        </w:tabs>
        <w:spacing w:before="66" w:line="280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йний шар сум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щеного даху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призначати у відповідності з теплотехн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чним розрахунком і розрахунком на міцність на стиск при 10 % деформації згідно з ДБН В.2.6-31 і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ДСТУ Б В.2.6-189.</w:t>
      </w:r>
    </w:p>
    <w:p w14:paraId="12ED7796" w14:textId="10D31D96" w:rsidR="00D05A4B" w:rsidRPr="00AC6514" w:rsidRDefault="00605B8B">
      <w:pPr>
        <w:pStyle w:val="a3"/>
        <w:spacing w:line="276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spacing w:val="-2"/>
          <w:lang w:val="uk-UA"/>
        </w:rPr>
        <w:t>Передбачати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безпосереднє укладання покр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вельних килим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в на поверхню плитних утеплювачів </w:t>
      </w:r>
      <w:r w:rsidRPr="00AC6514">
        <w:rPr>
          <w:color w:val="231F20"/>
          <w:lang w:val="uk-UA"/>
        </w:rPr>
        <w:t>з міцністю на стиск, меншою 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ж 0,06 МПа, не допускається.</w:t>
      </w:r>
    </w:p>
    <w:p w14:paraId="3B11763B" w14:textId="07132C38" w:rsidR="00D05A4B" w:rsidRPr="00AC6514" w:rsidRDefault="00605B8B">
      <w:pPr>
        <w:pStyle w:val="a3"/>
        <w:spacing w:line="276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Безпосередн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 контакт 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ї з екструзійного пінополістиролу з полівінілхлоридною мембраною не допускається. Необхідно передбачити розділовий шар із склополотна з поверхне- вою густиною 100 г/м</w:t>
      </w:r>
      <w:r w:rsidRPr="00AC6514">
        <w:rPr>
          <w:color w:val="231F20"/>
          <w:vertAlign w:val="superscript"/>
          <w:lang w:val="uk-UA"/>
        </w:rPr>
        <w:t>2</w:t>
      </w:r>
      <w:r w:rsidRPr="00AC6514">
        <w:rPr>
          <w:color w:val="231F20"/>
          <w:lang w:val="uk-UA"/>
        </w:rPr>
        <w:t xml:space="preserve"> або геотекстилю.</w:t>
      </w:r>
    </w:p>
    <w:p w14:paraId="27F18CE0" w14:textId="007C29D7" w:rsidR="00D05A4B" w:rsidRPr="00AC6514" w:rsidRDefault="00605B8B">
      <w:pPr>
        <w:pStyle w:val="a3"/>
        <w:spacing w:before="65"/>
        <w:ind w:left="509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8.4</w:t>
      </w:r>
      <w:r w:rsidRPr="00AC6514">
        <w:rPr>
          <w:color w:val="231F20"/>
          <w:lang w:val="uk-UA"/>
        </w:rPr>
        <w:t>.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Основу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під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йний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шар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2"/>
          <w:lang w:val="uk-UA"/>
        </w:rPr>
        <w:t xml:space="preserve"> приймати:</w:t>
      </w:r>
    </w:p>
    <w:p w14:paraId="78B6463D" w14:textId="6483F783" w:rsidR="00D05A4B" w:rsidRPr="00AC6514" w:rsidRDefault="00605B8B">
      <w:pPr>
        <w:pStyle w:val="a4"/>
        <w:numPr>
          <w:ilvl w:val="0"/>
          <w:numId w:val="13"/>
        </w:numPr>
        <w:tabs>
          <w:tab w:val="left" w:pos="711"/>
        </w:tabs>
        <w:spacing w:before="36" w:line="276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плитних утеплювачів з густиною менше 225 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z w:val="21"/>
          <w:lang w:val="uk-UA"/>
        </w:rPr>
        <w:t xml:space="preserve"> – поверхню паро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шару, вирівняну поверхню монол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тного похилоутворюючого шару з легких бетонів, вирівняну поверхню </w:t>
      </w:r>
      <w:r w:rsidRPr="00AC6514">
        <w:rPr>
          <w:color w:val="231F20"/>
          <w:w w:val="95"/>
          <w:sz w:val="21"/>
          <w:lang w:val="uk-UA"/>
        </w:rPr>
        <w:t>несучих елемент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в покриття. Сл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д передбачати закр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 xml:space="preserve">плення плит локально, на ухилах 8,5° 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 xml:space="preserve"> більше – </w:t>
      </w:r>
      <w:r w:rsidRPr="00AC6514">
        <w:rPr>
          <w:color w:val="231F20"/>
          <w:sz w:val="21"/>
          <w:lang w:val="uk-UA"/>
        </w:rPr>
        <w:t>додаткове закр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плення проти сповзання;</w:t>
      </w:r>
    </w:p>
    <w:p w14:paraId="03B17C56" w14:textId="23DBE683" w:rsidR="00D05A4B" w:rsidRPr="00AC6514" w:rsidRDefault="00605B8B">
      <w:pPr>
        <w:pStyle w:val="a4"/>
        <w:numPr>
          <w:ilvl w:val="0"/>
          <w:numId w:val="13"/>
        </w:numPr>
        <w:tabs>
          <w:tab w:val="left" w:pos="685"/>
        </w:tabs>
        <w:spacing w:before="2" w:line="276" w:lineRule="auto"/>
        <w:ind w:right="107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утеплювачів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щільністю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300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кг/м</w:t>
      </w:r>
      <w:r w:rsidRPr="00AC6514">
        <w:rPr>
          <w:color w:val="231F20"/>
          <w:sz w:val="21"/>
          <w:vertAlign w:val="superscript"/>
          <w:lang w:val="uk-UA"/>
        </w:rPr>
        <w:t>3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поверхню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паро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шару,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внян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поверхн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монол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тного (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легких бетонів) чи сипкого (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керамзитового грав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ю) похилоутворюючого шару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вирівняну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поверхню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несучих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укладанні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плит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насухо.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ухилах 8,5°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більше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 передбачати </w:t>
      </w:r>
      <w:r w:rsidR="008B6E3C" w:rsidRPr="00AC6514">
        <w:rPr>
          <w:color w:val="231F20"/>
          <w:sz w:val="21"/>
          <w:lang w:val="uk-UA"/>
        </w:rPr>
        <w:t>закріплення</w:t>
      </w:r>
      <w:r w:rsidRPr="00AC6514">
        <w:rPr>
          <w:color w:val="231F20"/>
          <w:sz w:val="21"/>
          <w:lang w:val="uk-UA"/>
        </w:rPr>
        <w:t xml:space="preserve"> плит проти сповзання; ухил основи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сипкого похило- утворюючого шару не повинен перевищувати 3°;</w:t>
      </w:r>
    </w:p>
    <w:p w14:paraId="4AFBB18E" w14:textId="3F3F307D" w:rsidR="00D05A4B" w:rsidRPr="00AC6514" w:rsidRDefault="00605B8B">
      <w:pPr>
        <w:pStyle w:val="a4"/>
        <w:numPr>
          <w:ilvl w:val="0"/>
          <w:numId w:val="13"/>
        </w:numPr>
        <w:tabs>
          <w:tab w:val="left" w:pos="725"/>
        </w:tabs>
        <w:spacing w:before="1" w:line="276" w:lineRule="auto"/>
        <w:ind w:right="109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монол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тн</w:t>
      </w:r>
      <w:r w:rsidR="008B6E3C">
        <w:rPr>
          <w:color w:val="231F20"/>
          <w:sz w:val="21"/>
          <w:lang w:val="uk-UA"/>
        </w:rPr>
        <w:t>и</w:t>
      </w:r>
      <w:r w:rsidRPr="00AC6514">
        <w:rPr>
          <w:color w:val="231F20"/>
          <w:sz w:val="21"/>
          <w:lang w:val="uk-UA"/>
        </w:rPr>
        <w:t xml:space="preserve">х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сипких утеплювачів – поверхню паро</w:t>
      </w:r>
      <w:r w:rsidR="008B6E3C" w:rsidRP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 w:rsidRP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шару, безпосередньо поверхню несучих ел</w:t>
      </w:r>
      <w:r w:rsidR="008B6E3C">
        <w:rPr>
          <w:color w:val="231F20"/>
          <w:sz w:val="21"/>
          <w:lang w:val="uk-UA"/>
        </w:rPr>
        <w:t>е</w:t>
      </w:r>
      <w:r w:rsidRPr="00AC6514">
        <w:rPr>
          <w:color w:val="231F20"/>
          <w:sz w:val="21"/>
          <w:lang w:val="uk-UA"/>
        </w:rPr>
        <w:t>м</w:t>
      </w:r>
      <w:r w:rsidR="008B6E3C">
        <w:rPr>
          <w:color w:val="231F20"/>
          <w:sz w:val="21"/>
          <w:lang w:val="uk-UA"/>
        </w:rPr>
        <w:t>ен</w:t>
      </w:r>
      <w:r w:rsidRPr="00AC6514">
        <w:rPr>
          <w:color w:val="231F20"/>
          <w:sz w:val="21"/>
          <w:lang w:val="uk-UA"/>
        </w:rPr>
        <w:t>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 покриття; на ухилах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15 %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більше монол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тний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йний шар потребує додаткового закр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плення проти сповзання; сипкі </w:t>
      </w:r>
      <w:r w:rsidR="008B6E3C" w:rsidRPr="00AC6514">
        <w:rPr>
          <w:color w:val="231F20"/>
          <w:sz w:val="21"/>
          <w:lang w:val="uk-UA"/>
        </w:rPr>
        <w:t>теплоізоляційні</w:t>
      </w:r>
      <w:r w:rsidRPr="00AC6514">
        <w:rPr>
          <w:color w:val="231F20"/>
          <w:sz w:val="21"/>
          <w:lang w:val="uk-UA"/>
        </w:rPr>
        <w:t xml:space="preserve"> шари допускається застосовувати на ухилах, що не перевищують 5 %.</w:t>
      </w:r>
    </w:p>
    <w:p w14:paraId="34D764E9" w14:textId="78318625" w:rsidR="00D05A4B" w:rsidRPr="00AC6514" w:rsidRDefault="00605B8B">
      <w:pPr>
        <w:pStyle w:val="a4"/>
        <w:numPr>
          <w:ilvl w:val="1"/>
          <w:numId w:val="11"/>
        </w:numPr>
        <w:tabs>
          <w:tab w:val="left" w:pos="882"/>
        </w:tabs>
        <w:spacing w:before="68" w:line="280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У проекті будівлі з несучим покриттям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з металевого профільованого настилу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тепло</w:t>
      </w:r>
      <w:r w:rsidR="008B6E3C">
        <w:rPr>
          <w:color w:val="231F20"/>
          <w:sz w:val="21"/>
          <w:lang w:val="uk-UA"/>
        </w:rPr>
        <w:t>і</w:t>
      </w:r>
      <w:r w:rsidR="001D3D1D">
        <w:rPr>
          <w:color w:val="231F20"/>
          <w:sz w:val="21"/>
          <w:lang w:val="uk-UA"/>
        </w:rPr>
        <w:t>зо</w:t>
      </w:r>
      <w:r w:rsidRPr="00AC6514">
        <w:rPr>
          <w:color w:val="231F20"/>
          <w:sz w:val="21"/>
          <w:lang w:val="uk-UA"/>
        </w:rPr>
        <w:t>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 з матеріалів низької горючості (Г1) згідно з ДБН В.1.1-7 необх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дно передбачати заповнення порожнин ребер настилу на довжину не менше 250 мм з негорючих матеріалів (мінеральної вати тощо), в місцях примикань настилу до стін, </w:t>
      </w:r>
      <w:r w:rsidR="008B6E3C" w:rsidRPr="00AC6514">
        <w:rPr>
          <w:color w:val="231F20"/>
          <w:sz w:val="21"/>
          <w:lang w:val="uk-UA"/>
        </w:rPr>
        <w:t>деформаційних</w:t>
      </w:r>
      <w:r w:rsidRPr="00AC6514">
        <w:rPr>
          <w:color w:val="231F20"/>
          <w:sz w:val="21"/>
          <w:lang w:val="uk-UA"/>
        </w:rPr>
        <w:t xml:space="preserve"> швів та до кожного боку гребенів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єндов покриття.</w:t>
      </w:r>
    </w:p>
    <w:p w14:paraId="46470DB2" w14:textId="6FD64333" w:rsidR="00D05A4B" w:rsidRPr="00AC6514" w:rsidRDefault="008B6E3C">
      <w:pPr>
        <w:pStyle w:val="a3"/>
        <w:spacing w:line="271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Відсутність настилу збірної стяжки допускається за умови, що загальна товщина </w:t>
      </w:r>
      <w:r w:rsidRPr="00AC6514">
        <w:rPr>
          <w:i/>
          <w:color w:val="231F20"/>
          <w:lang w:val="uk-UA"/>
        </w:rPr>
        <w:t xml:space="preserve">h </w:t>
      </w:r>
      <w:r w:rsidRPr="00AC6514">
        <w:rPr>
          <w:color w:val="231F20"/>
          <w:lang w:val="uk-UA"/>
        </w:rPr>
        <w:t>мінерало- ватного утеплювача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більша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половини відстані </w:t>
      </w:r>
      <w:r w:rsidRPr="00AC6514">
        <w:rPr>
          <w:i/>
          <w:color w:val="231F20"/>
          <w:lang w:val="uk-UA"/>
        </w:rPr>
        <w:t xml:space="preserve">а </w:t>
      </w:r>
      <w:r w:rsidRPr="00AC6514">
        <w:rPr>
          <w:color w:val="231F20"/>
          <w:lang w:val="uk-UA"/>
        </w:rPr>
        <w:t>між гребнями несучого металевого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профнастилу, тобто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i/>
          <w:color w:val="231F20"/>
          <w:lang w:val="uk-UA"/>
        </w:rPr>
        <w:t>h</w:t>
      </w:r>
      <w:r w:rsidRPr="008B6E3C">
        <w:rPr>
          <w:i/>
          <w:color w:val="231F20"/>
          <w:lang w:val="uk-UA"/>
        </w:rPr>
        <w:t xml:space="preserve"> ≥</w:t>
      </w:r>
      <w:r>
        <w:rPr>
          <w:color w:val="231F20"/>
          <w:w w:val="190"/>
          <w:lang w:val="uk-UA"/>
        </w:rPr>
        <w:t xml:space="preserve"> </w:t>
      </w:r>
      <w:r w:rsidRPr="00AC6514">
        <w:rPr>
          <w:i/>
          <w:color w:val="231F20"/>
          <w:lang w:val="uk-UA"/>
        </w:rPr>
        <w:t>a</w:t>
      </w:r>
      <w:r w:rsidRPr="008B6E3C">
        <w:rPr>
          <w:i/>
          <w:color w:val="231F20"/>
          <w:lang w:val="uk-UA"/>
        </w:rPr>
        <w:t xml:space="preserve"> </w:t>
      </w:r>
      <w:r w:rsidRPr="008B6E3C">
        <w:rPr>
          <w:iCs/>
          <w:color w:val="231F20"/>
          <w:lang w:val="uk-UA"/>
        </w:rPr>
        <w:t>∕ 2</w:t>
      </w:r>
      <w:r w:rsidRPr="00AC6514">
        <w:rPr>
          <w:color w:val="231F20"/>
          <w:lang w:val="uk-UA"/>
        </w:rPr>
        <w:t xml:space="preserve">. Мінімальна площа поверхні спирання шару утеплювача на ребрах несучого проф- настилу повинна складати не менше 30 </w:t>
      </w:r>
      <w:r w:rsidR="00605B8B" w:rsidRPr="00AC6514">
        <w:rPr>
          <w:color w:val="231F20"/>
          <w:lang w:val="uk-UA"/>
        </w:rPr>
        <w:t>%.</w:t>
      </w:r>
    </w:p>
    <w:p w14:paraId="2EE53158" w14:textId="77777777" w:rsidR="00D05A4B" w:rsidRPr="00AC6514" w:rsidRDefault="00D05A4B">
      <w:pPr>
        <w:spacing w:line="271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9A2C1FB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63F878D2" w14:textId="277CFE2E" w:rsidR="00D05A4B" w:rsidRPr="00AC6514" w:rsidRDefault="00605B8B">
      <w:pPr>
        <w:pStyle w:val="a4"/>
        <w:numPr>
          <w:ilvl w:val="1"/>
          <w:numId w:val="11"/>
        </w:numPr>
        <w:tabs>
          <w:tab w:val="left" w:pos="846"/>
        </w:tabs>
        <w:spacing w:before="91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Для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захисту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від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зволоження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тепло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золяц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йного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шару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покриттях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будинків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споруд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з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вологим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мокрим режимами експлуатації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передбачати примусову осушувальну вентиляцію (вище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шару).</w:t>
      </w:r>
    </w:p>
    <w:p w14:paraId="4E400ACC" w14:textId="3B44C4E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Влаштування ухилоутворюючого шару поверх утеплювач</w:t>
      </w:r>
      <w:r w:rsidR="001D3D1D">
        <w:rPr>
          <w:color w:val="231F20"/>
          <w:lang w:val="uk-UA"/>
        </w:rPr>
        <w:t>а не рекомендовано. Для влашту</w:t>
      </w:r>
      <w:r w:rsidRPr="00AC6514">
        <w:rPr>
          <w:color w:val="231F20"/>
          <w:lang w:val="uk-UA"/>
        </w:rPr>
        <w:t>вання похилоутворюючого шару можливо застосувати клиноподібну теплоізоляцію.</w:t>
      </w:r>
    </w:p>
    <w:p w14:paraId="09EB0D47" w14:textId="5310361E" w:rsidR="00D05A4B" w:rsidRPr="00AC6514" w:rsidRDefault="00605B8B">
      <w:pPr>
        <w:pStyle w:val="a4"/>
        <w:numPr>
          <w:ilvl w:val="1"/>
          <w:numId w:val="11"/>
        </w:numPr>
        <w:tabs>
          <w:tab w:val="left" w:pos="885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йний шар горищного даху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призначати у відповідності з теплотехн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чним розрахунком і розрахунком на міцність згідно з ДБН В.2.6-31 і ДСТУ Б В.2.6-189 .</w:t>
      </w:r>
    </w:p>
    <w:p w14:paraId="1969161E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Теплоізоляційний шар для всіх типів горищних дахів, крім одно-, двоповерхових будинків п'ятого ступеня вогнестійкості згідно з ДБН В.1.1-7 слід передбачати з негорючих чи матеріалів низької горючості.</w:t>
      </w:r>
    </w:p>
    <w:p w14:paraId="6F822EA6" w14:textId="0E196DE3" w:rsidR="00D05A4B" w:rsidRPr="00AC6514" w:rsidRDefault="00605B8B">
      <w:pPr>
        <w:pStyle w:val="a3"/>
        <w:spacing w:line="271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Ефективне зниження тепловтрат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забезпечується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попередженням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видування тепла з поверхні теплоізоляційного шару за допомогою вітровологозахисної мембрани з паропроникною затністю (дифузійна мембрана), величина якої повинна бути не менше 900 г/м</w:t>
      </w:r>
      <w:r w:rsidRPr="00AC6514">
        <w:rPr>
          <w:color w:val="231F20"/>
          <w:vertAlign w:val="superscript"/>
          <w:lang w:val="uk-UA"/>
        </w:rPr>
        <w:t>2</w:t>
      </w:r>
      <w:r w:rsidRPr="00AC6514">
        <w:rPr>
          <w:color w:val="231F20"/>
          <w:spacing w:val="-22"/>
          <w:lang w:val="uk-UA"/>
        </w:rPr>
        <w:t xml:space="preserve"> </w:t>
      </w:r>
      <w:r w:rsidR="00622C09" w:rsidRPr="00622C09">
        <w:rPr>
          <w:color w:val="231F20"/>
          <w:spacing w:val="-22"/>
          <w:lang w:val="ru-RU"/>
        </w:rPr>
        <w:t>·</w:t>
      </w:r>
      <w:r w:rsidR="007739FB">
        <w:rPr>
          <w:rFonts w:ascii="Symbol" w:hAnsi="Symbol"/>
          <w:color w:val="231F20"/>
        </w:rPr>
        <w:t></w:t>
      </w:r>
      <w:r w:rsidRPr="00AC6514">
        <w:rPr>
          <w:color w:val="231F20"/>
          <w:lang w:val="uk-UA"/>
        </w:rPr>
        <w:t>24 год.</w:t>
      </w:r>
    </w:p>
    <w:p w14:paraId="70448785" w14:textId="77777777" w:rsidR="00D05A4B" w:rsidRPr="00AC6514" w:rsidRDefault="00605B8B">
      <w:pPr>
        <w:pStyle w:val="a4"/>
        <w:numPr>
          <w:ilvl w:val="1"/>
          <w:numId w:val="11"/>
        </w:numPr>
        <w:tabs>
          <w:tab w:val="left" w:pos="861"/>
        </w:tabs>
        <w:spacing w:before="71" w:line="278" w:lineRule="auto"/>
        <w:ind w:right="108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всіх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видів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скатних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дахів,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виконаних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металу,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металочерепиці,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керамічної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бітумної черепиці, слід передбачати в конструкції даху паро- і гідроізоляцію.</w:t>
      </w:r>
    </w:p>
    <w:p w14:paraId="100FE4D7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Гідробар'єр з перфорованої поліпропіленової плівки повинен бути розміщений між утеплю- вачем і покрівлею з зазором 10 мм – 15 мм (додаток И).</w:t>
      </w:r>
    </w:p>
    <w:p w14:paraId="4CCAD8C2" w14:textId="7CEDA487" w:rsidR="00D05A4B" w:rsidRPr="00AC6514" w:rsidRDefault="00605B8B">
      <w:pPr>
        <w:pStyle w:val="a3"/>
        <w:spacing w:line="278" w:lineRule="auto"/>
        <w:ind w:left="509" w:right="111"/>
        <w:jc w:val="both"/>
        <w:rPr>
          <w:lang w:val="uk-UA"/>
        </w:rPr>
      </w:pPr>
      <w:r w:rsidRPr="00AC6514">
        <w:rPr>
          <w:color w:val="231F20"/>
          <w:lang w:val="uk-UA"/>
        </w:rPr>
        <w:t>Дифузійні мембрани гідробар'єра дозволено розміщувати безпосередньо на утеплювачі. Пароізоляційну</w:t>
      </w:r>
      <w:r w:rsidRPr="00AC6514">
        <w:rPr>
          <w:color w:val="231F20"/>
          <w:spacing w:val="20"/>
          <w:lang w:val="uk-UA"/>
        </w:rPr>
        <w:t xml:space="preserve"> </w:t>
      </w:r>
      <w:r w:rsidRPr="00AC6514">
        <w:rPr>
          <w:color w:val="231F20"/>
          <w:lang w:val="uk-UA"/>
        </w:rPr>
        <w:t>плівку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паробар'єр</w:t>
      </w:r>
      <w:r w:rsidRPr="00AC6514">
        <w:rPr>
          <w:color w:val="231F20"/>
          <w:spacing w:val="20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необхідно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розміщувати</w:t>
      </w:r>
      <w:r w:rsidRPr="00AC6514">
        <w:rPr>
          <w:color w:val="231F20"/>
          <w:spacing w:val="19"/>
          <w:lang w:val="uk-UA"/>
        </w:rPr>
        <w:t xml:space="preserve"> </w:t>
      </w:r>
      <w:r w:rsidRPr="00AC6514">
        <w:rPr>
          <w:color w:val="231F20"/>
          <w:lang w:val="uk-UA"/>
        </w:rPr>
        <w:t>під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lang w:val="uk-UA"/>
        </w:rPr>
        <w:t>утеплювачем</w:t>
      </w:r>
      <w:r w:rsidRPr="00AC6514">
        <w:rPr>
          <w:color w:val="231F20"/>
          <w:spacing w:val="20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21"/>
          <w:lang w:val="uk-UA"/>
        </w:rPr>
        <w:t xml:space="preserve"> </w:t>
      </w:r>
      <w:r w:rsidRPr="00AC6514">
        <w:rPr>
          <w:color w:val="231F20"/>
          <w:lang w:val="uk-UA"/>
        </w:rPr>
        <w:t>боку</w:t>
      </w:r>
      <w:r w:rsidRPr="00AC6514">
        <w:rPr>
          <w:color w:val="231F20"/>
          <w:spacing w:val="22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прим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-</w:t>
      </w:r>
    </w:p>
    <w:p w14:paraId="1CEA5D5A" w14:textId="77777777" w:rsidR="00D05A4B" w:rsidRPr="00AC6514" w:rsidRDefault="00605B8B">
      <w:pPr>
        <w:pStyle w:val="a3"/>
        <w:spacing w:line="278" w:lineRule="auto"/>
        <w:ind w:right="111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щення. При використанні антиконденсаційних плівок слід розміщувати їх шорсткою поверхнею до </w:t>
      </w:r>
      <w:r w:rsidRPr="00AC6514">
        <w:rPr>
          <w:color w:val="231F20"/>
          <w:spacing w:val="-2"/>
          <w:lang w:val="uk-UA"/>
        </w:rPr>
        <w:t>утеплювача.</w:t>
      </w:r>
    </w:p>
    <w:p w14:paraId="660BF51F" w14:textId="77777777" w:rsidR="00D05A4B" w:rsidRPr="00AC6514" w:rsidRDefault="00D05A4B">
      <w:pPr>
        <w:pStyle w:val="a3"/>
        <w:spacing w:before="8"/>
        <w:ind w:left="0"/>
        <w:rPr>
          <w:sz w:val="20"/>
          <w:lang w:val="uk-UA"/>
        </w:rPr>
      </w:pPr>
    </w:p>
    <w:p w14:paraId="73C7A5A3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0"/>
          <w:tab w:val="left" w:pos="851"/>
        </w:tabs>
        <w:spacing w:before="1"/>
        <w:ind w:hanging="342"/>
        <w:rPr>
          <w:lang w:val="uk-UA"/>
        </w:rPr>
      </w:pPr>
      <w:bookmarkStart w:id="28" w:name="_TOC_250014"/>
      <w:r w:rsidRPr="00AC6514">
        <w:rPr>
          <w:color w:val="231F20"/>
          <w:lang w:val="uk-UA"/>
        </w:rPr>
        <w:t xml:space="preserve">ГЕРМЕТИЧНІСТЬ ТЕМПЕРАТУРНИХ </w:t>
      </w:r>
      <w:bookmarkEnd w:id="28"/>
      <w:r w:rsidRPr="00AC6514">
        <w:rPr>
          <w:color w:val="231F20"/>
          <w:spacing w:val="-4"/>
          <w:lang w:val="uk-UA"/>
        </w:rPr>
        <w:t>ШВІВ</w:t>
      </w:r>
    </w:p>
    <w:p w14:paraId="4D2A5653" w14:textId="6BE1A77A" w:rsidR="00D05A4B" w:rsidRPr="00AC6514" w:rsidRDefault="00605B8B">
      <w:pPr>
        <w:pStyle w:val="a4"/>
        <w:numPr>
          <w:ilvl w:val="1"/>
          <w:numId w:val="14"/>
        </w:numPr>
        <w:tabs>
          <w:tab w:val="left" w:pos="853"/>
        </w:tabs>
        <w:spacing w:before="105" w:line="271" w:lineRule="auto"/>
        <w:ind w:right="106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Температурні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шви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конструкціях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необхідно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всю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глибину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ширину конструкції.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Арматура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перетинати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шов.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Основа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рулонної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мастикової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– </w:t>
      </w:r>
      <w:r w:rsidRPr="00AC6514">
        <w:rPr>
          <w:color w:val="231F20"/>
          <w:w w:val="105"/>
          <w:sz w:val="21"/>
          <w:lang w:val="uk-UA"/>
        </w:rPr>
        <w:t>стяжки</w:t>
      </w:r>
      <w:r w:rsidRPr="00AC6514">
        <w:rPr>
          <w:color w:val="231F20"/>
          <w:spacing w:val="-10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із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цементно-піщаного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розчину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–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повинні</w:t>
      </w:r>
      <w:r w:rsidRPr="00AC6514">
        <w:rPr>
          <w:color w:val="231F20"/>
          <w:spacing w:val="-10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бути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розрізані</w:t>
      </w:r>
      <w:r w:rsidRPr="00AC6514">
        <w:rPr>
          <w:color w:val="231F20"/>
          <w:spacing w:val="-11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 xml:space="preserve">температурно-деформаційними </w:t>
      </w:r>
      <w:r w:rsidRPr="00AC6514">
        <w:rPr>
          <w:color w:val="231F20"/>
          <w:sz w:val="21"/>
          <w:lang w:val="uk-UA"/>
        </w:rPr>
        <w:t>швами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завширшки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карти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розміром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4,5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</w:t>
      </w:r>
      <w:r w:rsidR="00622C09">
        <w:rPr>
          <w:color w:val="231F20"/>
          <w:spacing w:val="-15"/>
          <w:sz w:val="21"/>
          <w:lang w:val="uk-UA"/>
        </w:rPr>
        <w:t xml:space="preserve"> × </w:t>
      </w:r>
      <w:r w:rsidRPr="00AC6514">
        <w:rPr>
          <w:color w:val="231F20"/>
          <w:sz w:val="21"/>
          <w:lang w:val="uk-UA"/>
        </w:rPr>
        <w:t>4,5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асфальтобетону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на карти розміром не більше 3 м</w:t>
      </w:r>
      <w:r w:rsidR="00622C09">
        <w:rPr>
          <w:color w:val="231F20"/>
          <w:spacing w:val="-4"/>
          <w:sz w:val="21"/>
          <w:lang w:val="uk-UA"/>
        </w:rPr>
        <w:t xml:space="preserve"> × </w:t>
      </w:r>
      <w:r w:rsidRPr="00AC6514">
        <w:rPr>
          <w:color w:val="231F20"/>
          <w:sz w:val="21"/>
          <w:lang w:val="uk-UA"/>
        </w:rPr>
        <w:t xml:space="preserve">3 м; вздовж гребенів водорозділів слід влаштовувати такі шви </w:t>
      </w:r>
      <w:r w:rsidRPr="00AC6514">
        <w:rPr>
          <w:color w:val="231F20"/>
          <w:w w:val="105"/>
          <w:sz w:val="21"/>
          <w:lang w:val="uk-UA"/>
        </w:rPr>
        <w:t>завширшки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не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менше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7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мм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та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не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більше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10</w:t>
      </w:r>
      <w:r w:rsidRPr="00AC6514">
        <w:rPr>
          <w:color w:val="231F20"/>
          <w:spacing w:val="-8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мм.</w:t>
      </w:r>
    </w:p>
    <w:p w14:paraId="6C3E8E95" w14:textId="77777777" w:rsidR="00D05A4B" w:rsidRPr="00AC6514" w:rsidRDefault="00605B8B">
      <w:pPr>
        <w:pStyle w:val="a3"/>
        <w:spacing w:before="7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Температурний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шов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піднятий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над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водозливною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поверхнею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висоту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не менше 250 мм.</w:t>
      </w:r>
    </w:p>
    <w:p w14:paraId="36F0E191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09"/>
        </w:tabs>
        <w:spacing w:before="67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Температурно-усадковий шов в основі покрівлі повинен бути залитий на всю глибину герметиком відповідно до діючих нормативних документів, а в площині покрівельного шару гідро- ізоляційний матеріал повинен утворювати компенсаційну петлю діаметром не менше 50 мм. Компенсаційна петля знизу повинна бути захищена ущільнювальним матеріалом, а зверху мате- ріал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компенсаційної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петлі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захищений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додатковим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шаром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рулонного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гідроізоляційного </w:t>
      </w:r>
      <w:r w:rsidRPr="00AC6514">
        <w:rPr>
          <w:color w:val="231F20"/>
          <w:spacing w:val="-2"/>
          <w:sz w:val="21"/>
          <w:lang w:val="uk-UA"/>
        </w:rPr>
        <w:t>матеріалу.</w:t>
      </w:r>
    </w:p>
    <w:p w14:paraId="520A3FD5" w14:textId="0EA1DBB9" w:rsidR="00D05A4B" w:rsidRPr="00AC6514" w:rsidRDefault="00605B8B">
      <w:pPr>
        <w:pStyle w:val="a4"/>
        <w:numPr>
          <w:ilvl w:val="1"/>
          <w:numId w:val="14"/>
        </w:numPr>
        <w:tabs>
          <w:tab w:val="left" w:pos="873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Температурний шов повинен бути накритий зверху оци</w:t>
      </w:r>
      <w:r w:rsidR="001D3D1D">
        <w:rPr>
          <w:color w:val="231F20"/>
          <w:sz w:val="21"/>
          <w:lang w:val="uk-UA"/>
        </w:rPr>
        <w:t>нкованим металевим листом (тов</w:t>
      </w:r>
      <w:r w:rsidRPr="00AC6514">
        <w:rPr>
          <w:color w:val="231F20"/>
          <w:sz w:val="21"/>
          <w:lang w:val="uk-UA"/>
        </w:rPr>
        <w:t>щиною не менше 1,0 мм), закріпленим з однієї сторони шва.</w:t>
      </w:r>
    </w:p>
    <w:p w14:paraId="6E3FA525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1AAF6352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rPr>
          <w:lang w:val="uk-UA"/>
        </w:rPr>
      </w:pPr>
      <w:bookmarkStart w:id="29" w:name="_TOC_250013"/>
      <w:r w:rsidRPr="00AC6514">
        <w:rPr>
          <w:color w:val="231F20"/>
          <w:lang w:val="uk-UA"/>
        </w:rPr>
        <w:t xml:space="preserve">ПРОЕКТУВАННЯ </w:t>
      </w:r>
      <w:bookmarkEnd w:id="29"/>
      <w:r w:rsidRPr="00AC6514">
        <w:rPr>
          <w:color w:val="231F20"/>
          <w:spacing w:val="-2"/>
          <w:lang w:val="uk-UA"/>
        </w:rPr>
        <w:t>ВОДОВІДВЕДЕННЯ</w:t>
      </w:r>
    </w:p>
    <w:p w14:paraId="55820366" w14:textId="3A082CF9" w:rsidR="00D05A4B" w:rsidRPr="00AC6514" w:rsidRDefault="00605B8B">
      <w:pPr>
        <w:pStyle w:val="a4"/>
        <w:numPr>
          <w:ilvl w:val="1"/>
          <w:numId w:val="14"/>
        </w:numPr>
        <w:tabs>
          <w:tab w:val="left" w:pos="981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Покриття будинку або споруди необхідно проектувати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внутрішнім водостоком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 орга- нізованому водов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дведенн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чи з зовнішнім водостоком при організованому або неорган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зованому </w:t>
      </w:r>
      <w:r w:rsidRPr="00AC6514">
        <w:rPr>
          <w:color w:val="231F20"/>
          <w:spacing w:val="-2"/>
          <w:sz w:val="21"/>
          <w:lang w:val="uk-UA"/>
        </w:rPr>
        <w:t>водов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дведенні.</w:t>
      </w:r>
    </w:p>
    <w:p w14:paraId="77C94C40" w14:textId="77777777" w:rsidR="00D05A4B" w:rsidRPr="00AC6514" w:rsidRDefault="00605B8B">
      <w:pPr>
        <w:pStyle w:val="a3"/>
        <w:spacing w:line="278" w:lineRule="auto"/>
        <w:ind w:right="108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Дахи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внутрішнім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водостоком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висоті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карнизу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будинку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(від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планувальної </w:t>
      </w:r>
      <w:r w:rsidRPr="00AC6514">
        <w:rPr>
          <w:color w:val="231F20"/>
          <w:spacing w:val="-2"/>
          <w:lang w:val="uk-UA"/>
        </w:rPr>
        <w:t>відмітки землі)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більше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7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м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для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житлових,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громадських,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адміністративно-побутових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 xml:space="preserve">будинків і більше </w:t>
      </w:r>
      <w:r w:rsidRPr="00AC6514">
        <w:rPr>
          <w:color w:val="231F20"/>
          <w:lang w:val="uk-UA"/>
        </w:rPr>
        <w:t>10 м – для будинків виробничого призначення.</w:t>
      </w:r>
    </w:p>
    <w:p w14:paraId="007F182F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26CF69F7" w14:textId="77777777" w:rsidR="00D05A4B" w:rsidRPr="00AC6514" w:rsidRDefault="00D05A4B">
      <w:pPr>
        <w:pStyle w:val="a3"/>
        <w:spacing w:before="9"/>
        <w:ind w:left="0"/>
        <w:rPr>
          <w:sz w:val="20"/>
          <w:lang w:val="uk-UA"/>
        </w:rPr>
      </w:pPr>
    </w:p>
    <w:p w14:paraId="7E20E69E" w14:textId="72770AF7" w:rsidR="00D05A4B" w:rsidRPr="00AC6514" w:rsidRDefault="00605B8B">
      <w:pPr>
        <w:pStyle w:val="a3"/>
        <w:spacing w:before="89"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Дахи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зовнішнім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водостоком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застосовувати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організованим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водовідведенням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висоті карнизу будинку (від планувальної відмітки землі) до 18 м для житлових, громадських, адм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стративно-побутових будинків.</w:t>
      </w:r>
    </w:p>
    <w:p w14:paraId="4F3C4873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Слід передбачати можливість відведення води з технічних поверхів висотних будинків у випадку гасіння можливих пожеж.</w:t>
      </w:r>
    </w:p>
    <w:p w14:paraId="56B44E8D" w14:textId="1FBDBE20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Орган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зоване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водов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дведення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передбачати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допомогою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спеціальних</w:t>
      </w:r>
      <w:r w:rsidRPr="00AC6514">
        <w:rPr>
          <w:color w:val="231F20"/>
          <w:spacing w:val="-12"/>
          <w:lang w:val="uk-UA"/>
        </w:rPr>
        <w:t xml:space="preserve"> </w:t>
      </w:r>
      <w:r w:rsidRPr="00AC6514">
        <w:rPr>
          <w:color w:val="231F20"/>
          <w:lang w:val="uk-UA"/>
        </w:rPr>
        <w:t>водозб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рних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лотків, водоприймальних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воронок</w:t>
      </w:r>
      <w:r w:rsidRPr="00AC6514">
        <w:rPr>
          <w:color w:val="231F20"/>
          <w:spacing w:val="-7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системи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водов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дних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трубопровод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в;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неорганізоване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шляхом</w:t>
      </w:r>
      <w:r w:rsidRPr="00AC6514">
        <w:rPr>
          <w:color w:val="231F20"/>
          <w:spacing w:val="-8"/>
          <w:lang w:val="uk-UA"/>
        </w:rPr>
        <w:t xml:space="preserve"> </w:t>
      </w:r>
      <w:r w:rsidR="001D3D1D">
        <w:rPr>
          <w:color w:val="231F20"/>
          <w:lang w:val="uk-UA"/>
        </w:rPr>
        <w:t>осна</w:t>
      </w:r>
      <w:r w:rsidRPr="00AC6514">
        <w:rPr>
          <w:color w:val="231F20"/>
          <w:lang w:val="uk-UA"/>
        </w:rPr>
        <w:t>щення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карнизними звисами необх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дних розмірів і обов'язкового улаштування вимощення навколо будинку завширшки не менше 1 м.</w:t>
      </w:r>
    </w:p>
    <w:p w14:paraId="5E364AD7" w14:textId="79B388D4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водов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дведення 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керуватися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вимогами ДБН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В.2.5-</w:t>
      </w:r>
      <w:r w:rsidRPr="00AC6514">
        <w:rPr>
          <w:color w:val="231F20"/>
          <w:spacing w:val="-5"/>
          <w:lang w:val="uk-UA"/>
        </w:rPr>
        <w:t>64.</w:t>
      </w:r>
    </w:p>
    <w:p w14:paraId="63E20F37" w14:textId="16E48E6E" w:rsidR="00D05A4B" w:rsidRPr="00AC6514" w:rsidRDefault="00605B8B">
      <w:pPr>
        <w:pStyle w:val="a4"/>
        <w:numPr>
          <w:ilvl w:val="1"/>
          <w:numId w:val="14"/>
        </w:numPr>
        <w:tabs>
          <w:tab w:val="left" w:pos="1039"/>
        </w:tabs>
        <w:spacing w:before="105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з внутрішнім водостоком розташування водоприймальних воронок рекомендується передбачати по центральн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 ос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будинку у найнижчих місцях єндов, як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утворен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ухилами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;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мінімальний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єндовах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воронок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 не менше 1 %; 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я стоку води у водоприймальну воронку не повинна перетинати парапетну чи протипожежну 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ни.</w:t>
      </w:r>
    </w:p>
    <w:p w14:paraId="726EAD82" w14:textId="4CD3A4A0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проектуванн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внутрішнього водостоку на плоск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з однією єндовою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на кожн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 ділянці,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обмежен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парапетними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нами</w:t>
      </w:r>
      <w:r w:rsidRPr="00AC6514">
        <w:rPr>
          <w:color w:val="231F20"/>
          <w:spacing w:val="-15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деформац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йними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швами,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</w:t>
      </w:r>
      <w:r w:rsidRPr="00AC6514">
        <w:rPr>
          <w:color w:val="231F20"/>
          <w:spacing w:val="-13"/>
          <w:lang w:val="uk-UA"/>
        </w:rPr>
        <w:t xml:space="preserve"> </w:t>
      </w:r>
      <w:r w:rsidRPr="00AC6514">
        <w:rPr>
          <w:color w:val="231F20"/>
          <w:lang w:val="uk-UA"/>
        </w:rPr>
        <w:t>призначати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не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менше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двох водоприймальних воронок. На плоских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влях житлових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громадських будівель допускається встановлення однієї воронки на секцію. При площ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покр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менше 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ж 700 м</w:t>
      </w:r>
      <w:r w:rsidRPr="00AC6514">
        <w:rPr>
          <w:color w:val="231F20"/>
          <w:vertAlign w:val="superscript"/>
          <w:lang w:val="uk-UA"/>
        </w:rPr>
        <w:t>2</w:t>
      </w:r>
      <w:r w:rsidR="001D3D1D">
        <w:rPr>
          <w:color w:val="231F20"/>
          <w:lang w:val="uk-UA"/>
        </w:rPr>
        <w:t xml:space="preserve"> допускається вста</w:t>
      </w:r>
      <w:r w:rsidRPr="00AC6514">
        <w:rPr>
          <w:color w:val="231F20"/>
          <w:lang w:val="uk-UA"/>
        </w:rPr>
        <w:t>новлення однієї воронки діаметром не менше 100 мм; максимальна площа водозбору на одну воронку діаметром 100 мм не повинна перевищувати 1200 м</w:t>
      </w:r>
      <w:r w:rsidRPr="00AC6514">
        <w:rPr>
          <w:color w:val="231F20"/>
          <w:vertAlign w:val="superscript"/>
          <w:lang w:val="uk-UA"/>
        </w:rPr>
        <w:t>2</w:t>
      </w:r>
      <w:r w:rsidRPr="00AC6514">
        <w:rPr>
          <w:color w:val="231F20"/>
          <w:lang w:val="uk-UA"/>
        </w:rPr>
        <w:t>. Граничну довжину стоку води у воронку 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 призначати не більше 24 м, а максимальну 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дстань м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ж воронками – 48 м.</w:t>
      </w:r>
    </w:p>
    <w:p w14:paraId="1B035016" w14:textId="5C97C88E" w:rsidR="00D05A4B" w:rsidRPr="00AC6514" w:rsidRDefault="00605B8B">
      <w:pPr>
        <w:pStyle w:val="a4"/>
        <w:numPr>
          <w:ilvl w:val="1"/>
          <w:numId w:val="14"/>
        </w:numPr>
        <w:tabs>
          <w:tab w:val="left" w:pos="979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шення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примикання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водоприймальної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воронки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 міцним і герметичним; з'єднання чаш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воронки з несучим елементом покриття повинно бути нерухомим, а з 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чним стояком – гнучким з використанням сальникового компенсатора. До одного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чного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стояка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прив'язувати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мінімальну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льк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сть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воронок,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переважно на одному 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.</w:t>
      </w:r>
    </w:p>
    <w:p w14:paraId="69241935" w14:textId="2E969D67" w:rsidR="00D05A4B" w:rsidRPr="00AC6514" w:rsidRDefault="00605B8B">
      <w:pPr>
        <w:pStyle w:val="a4"/>
        <w:numPr>
          <w:ilvl w:val="1"/>
          <w:numId w:val="14"/>
        </w:numPr>
        <w:tabs>
          <w:tab w:val="left" w:pos="979"/>
        </w:tabs>
        <w:spacing w:before="67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допускається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стояк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водоприймальних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воронок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 поблизу зовнішніх стін; 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стояки при проходженн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в холодних приміщеннях потребують утеплення. Не допускається встановлення 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чних стояк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 у межах житлових приміщень.</w:t>
      </w:r>
    </w:p>
    <w:p w14:paraId="28E7EF74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Водостічний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жолоб не повинен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звужуватися у напрямку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стоку </w:t>
      </w:r>
      <w:r w:rsidRPr="00AC6514">
        <w:rPr>
          <w:color w:val="231F20"/>
          <w:spacing w:val="-2"/>
          <w:lang w:val="uk-UA"/>
        </w:rPr>
        <w:t>води.</w:t>
      </w:r>
    </w:p>
    <w:p w14:paraId="64DA0FE0" w14:textId="5DA59A95" w:rsidR="00D05A4B" w:rsidRPr="00AC6514" w:rsidRDefault="00605B8B">
      <w:pPr>
        <w:pStyle w:val="a4"/>
        <w:numPr>
          <w:ilvl w:val="1"/>
          <w:numId w:val="14"/>
        </w:numPr>
        <w:tabs>
          <w:tab w:val="left" w:pos="1014"/>
        </w:tabs>
        <w:spacing w:before="105" w:line="276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зовнішньому водостоц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організоване водов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дведе</w:t>
      </w:r>
      <w:r w:rsidR="001D3D1D">
        <w:rPr>
          <w:color w:val="231F20"/>
          <w:sz w:val="21"/>
          <w:lang w:val="uk-UA"/>
        </w:rPr>
        <w:t>ння слід передбачати з застосу</w:t>
      </w:r>
      <w:r w:rsidRPr="00AC6514">
        <w:rPr>
          <w:color w:val="231F20"/>
          <w:sz w:val="21"/>
          <w:lang w:val="uk-UA"/>
        </w:rPr>
        <w:t>ванням прикарнизних (настінних) жолобів чи п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сних лотків, водостічних труб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деталей для їх закріплення на об'єкті з полімерних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матеріалів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заводського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виготовлення або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оцинкованої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сталі. Для їх виготовлення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 передбачати оцинковану сталь завтовшки від 0,7 мм до 0,8 мм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сталеві оцинковані смуги перерізом не менше 4 мм</w:t>
      </w:r>
      <w:r w:rsidR="00622C09">
        <w:rPr>
          <w:color w:val="231F20"/>
          <w:spacing w:val="-3"/>
          <w:sz w:val="21"/>
          <w:lang w:val="uk-UA"/>
        </w:rPr>
        <w:t xml:space="preserve"> × </w:t>
      </w:r>
      <w:r w:rsidRPr="00AC6514">
        <w:rPr>
          <w:color w:val="231F20"/>
          <w:sz w:val="21"/>
          <w:lang w:val="uk-UA"/>
        </w:rPr>
        <w:t>40 мм.</w:t>
      </w:r>
    </w:p>
    <w:p w14:paraId="1CA0034E" w14:textId="02F5A2ED" w:rsidR="00D05A4B" w:rsidRPr="00AC6514" w:rsidRDefault="00605B8B">
      <w:pPr>
        <w:pStyle w:val="a3"/>
        <w:spacing w:line="235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зовнішнього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організованого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водов</w:t>
      </w:r>
      <w:r w:rsidR="008B6E3C">
        <w:rPr>
          <w:color w:val="231F20"/>
          <w:spacing w:val="-2"/>
          <w:lang w:val="uk-UA"/>
        </w:rPr>
        <w:t>і</w:t>
      </w:r>
      <w:r w:rsidRPr="00AC6514">
        <w:rPr>
          <w:color w:val="231F20"/>
          <w:spacing w:val="-2"/>
          <w:lang w:val="uk-UA"/>
        </w:rPr>
        <w:t>дведення:</w:t>
      </w:r>
    </w:p>
    <w:p w14:paraId="41AB95A3" w14:textId="2212195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дстань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ж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чними трубами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 бути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 більше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24 </w:t>
      </w:r>
      <w:r w:rsidRPr="00AC6514">
        <w:rPr>
          <w:color w:val="231F20"/>
          <w:spacing w:val="-5"/>
          <w:sz w:val="21"/>
          <w:lang w:val="uk-UA"/>
        </w:rPr>
        <w:t>м;</w:t>
      </w:r>
    </w:p>
    <w:p w14:paraId="6E9860EF" w14:textId="230C9DFB" w:rsidR="00D05A4B" w:rsidRPr="00AC6514" w:rsidRDefault="00605B8B">
      <w:pPr>
        <w:pStyle w:val="a4"/>
        <w:numPr>
          <w:ilvl w:val="0"/>
          <w:numId w:val="13"/>
        </w:numPr>
        <w:tabs>
          <w:tab w:val="left" w:pos="682"/>
        </w:tabs>
        <w:spacing w:before="38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зазор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ж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чною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трубою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стіною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повинен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50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дстань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землі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 розтруба – не менше 250 мм;</w:t>
      </w:r>
    </w:p>
    <w:p w14:paraId="66CB9F0B" w14:textId="274C0820" w:rsidR="00D05A4B" w:rsidRPr="00AC6514" w:rsidRDefault="00605B8B">
      <w:pPr>
        <w:pStyle w:val="a4"/>
        <w:numPr>
          <w:ilvl w:val="0"/>
          <w:numId w:val="13"/>
        </w:numPr>
        <w:tabs>
          <w:tab w:val="left" w:pos="702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площу поперечного перер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зу 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чної труби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приймати зг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дно з розрахунками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вона повинна бути не менше 100 см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>.</w:t>
      </w:r>
    </w:p>
    <w:p w14:paraId="2CA14A54" w14:textId="42BB356B" w:rsidR="00D05A4B" w:rsidRPr="00AC6514" w:rsidRDefault="00605B8B">
      <w:pPr>
        <w:pStyle w:val="a3"/>
        <w:ind w:left="509"/>
        <w:rPr>
          <w:lang w:val="uk-UA"/>
        </w:rPr>
      </w:pPr>
      <w:r w:rsidRPr="00AC6514">
        <w:rPr>
          <w:color w:val="231F20"/>
          <w:lang w:val="uk-UA"/>
        </w:rPr>
        <w:t>Водост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чн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труби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приймати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круглої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прямокутної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форми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без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крутих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перегинів.</w:t>
      </w:r>
    </w:p>
    <w:p w14:paraId="42AD507B" w14:textId="6213C886" w:rsidR="00D05A4B" w:rsidRPr="00AC6514" w:rsidRDefault="00605B8B">
      <w:pPr>
        <w:pStyle w:val="a4"/>
        <w:numPr>
          <w:ilvl w:val="1"/>
          <w:numId w:val="14"/>
        </w:numPr>
        <w:tabs>
          <w:tab w:val="left" w:pos="997"/>
        </w:tabs>
        <w:spacing w:before="106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Розрахункова витрата дощових вод на одну воронку або водост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чний стояк не повинна перевищувати даних таблиці 9.</w:t>
      </w:r>
    </w:p>
    <w:p w14:paraId="0DF561F8" w14:textId="6045346B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Воду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систем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внутрішніх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водостоків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треба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відводити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зовнішні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мережі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дощової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загально- зливної каналізації. Не допускається відведення води з внутріш</w:t>
      </w:r>
      <w:r w:rsidR="001D3D1D">
        <w:rPr>
          <w:color w:val="231F20"/>
          <w:lang w:val="uk-UA"/>
        </w:rPr>
        <w:t>ніх водостоків у побутову кана</w:t>
      </w:r>
      <w:r w:rsidRPr="00AC6514">
        <w:rPr>
          <w:color w:val="231F20"/>
          <w:spacing w:val="-2"/>
          <w:lang w:val="uk-UA"/>
        </w:rPr>
        <w:t>лізацію.</w:t>
      </w:r>
    </w:p>
    <w:p w14:paraId="19BC0E0F" w14:textId="77777777" w:rsidR="00D05A4B" w:rsidRPr="00AC6514" w:rsidRDefault="00D05A4B">
      <w:pPr>
        <w:spacing w:line="278" w:lineRule="auto"/>
        <w:jc w:val="both"/>
        <w:rPr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5E741A4F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27221FC5" w14:textId="77777777" w:rsidR="00D05A4B" w:rsidRPr="00AC6514" w:rsidRDefault="00605B8B">
      <w:pPr>
        <w:pStyle w:val="a3"/>
        <w:spacing w:before="91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9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– Розрахункові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витрати дощових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та талих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 один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водовідвідний </w:t>
      </w:r>
      <w:r w:rsidRPr="00AC6514">
        <w:rPr>
          <w:color w:val="231F20"/>
          <w:spacing w:val="-2"/>
          <w:lang w:val="uk-UA"/>
        </w:rPr>
        <w:t>пристрій</w:t>
      </w:r>
    </w:p>
    <w:p w14:paraId="63297E96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1621"/>
        <w:gridCol w:w="1621"/>
        <w:gridCol w:w="1621"/>
        <w:gridCol w:w="1626"/>
      </w:tblGrid>
      <w:tr w:rsidR="00D05A4B" w:rsidRPr="00367BA6" w14:paraId="36579B3A" w14:textId="77777777">
        <w:trPr>
          <w:trHeight w:val="375"/>
        </w:trPr>
        <w:tc>
          <w:tcPr>
            <w:tcW w:w="3138" w:type="dxa"/>
            <w:vMerge w:val="restart"/>
          </w:tcPr>
          <w:p w14:paraId="49EA3F45" w14:textId="77777777" w:rsidR="00D05A4B" w:rsidRPr="00AC6514" w:rsidRDefault="00D05A4B">
            <w:pPr>
              <w:pStyle w:val="TableParagraph"/>
              <w:spacing w:before="8"/>
              <w:rPr>
                <w:sz w:val="23"/>
                <w:lang w:val="uk-UA"/>
              </w:rPr>
            </w:pPr>
          </w:p>
          <w:p w14:paraId="3A8A20CB" w14:textId="77777777" w:rsidR="00D05A4B" w:rsidRPr="00AC6514" w:rsidRDefault="00605B8B">
            <w:pPr>
              <w:pStyle w:val="TableParagraph"/>
              <w:ind w:left="351"/>
              <w:rPr>
                <w:sz w:val="21"/>
                <w:lang w:val="uk-UA"/>
              </w:rPr>
            </w:pPr>
            <w:r w:rsidRPr="00AC6514">
              <w:rPr>
                <w:color w:val="231F20"/>
                <w:w w:val="95"/>
                <w:sz w:val="21"/>
                <w:lang w:val="uk-UA"/>
              </w:rPr>
              <w:t>Найменування</w:t>
            </w:r>
            <w:r w:rsidRPr="00AC6514">
              <w:rPr>
                <w:color w:val="231F20"/>
                <w:spacing w:val="5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пристрою</w:t>
            </w:r>
          </w:p>
        </w:tc>
        <w:tc>
          <w:tcPr>
            <w:tcW w:w="6489" w:type="dxa"/>
            <w:gridSpan w:val="4"/>
          </w:tcPr>
          <w:p w14:paraId="6018E6B5" w14:textId="77777777" w:rsidR="00D05A4B" w:rsidRPr="00AC6514" w:rsidRDefault="00605B8B">
            <w:pPr>
              <w:pStyle w:val="TableParagraph"/>
              <w:spacing w:before="83"/>
              <w:ind w:left="127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Витрати, л/с, при діаметрі пристрою,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мм</w:t>
            </w:r>
          </w:p>
        </w:tc>
      </w:tr>
      <w:tr w:rsidR="00D05A4B" w:rsidRPr="00AC6514" w14:paraId="21BF6E8F" w14:textId="77777777">
        <w:trPr>
          <w:trHeight w:val="370"/>
        </w:trPr>
        <w:tc>
          <w:tcPr>
            <w:tcW w:w="3138" w:type="dxa"/>
            <w:vMerge/>
            <w:tcBorders>
              <w:top w:val="nil"/>
            </w:tcBorders>
          </w:tcPr>
          <w:p w14:paraId="59EAC202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621" w:type="dxa"/>
          </w:tcPr>
          <w:p w14:paraId="1E219A93" w14:textId="77777777" w:rsidR="00D05A4B" w:rsidRPr="00AC6514" w:rsidRDefault="00605B8B">
            <w:pPr>
              <w:pStyle w:val="TableParagraph"/>
              <w:spacing w:before="78"/>
              <w:ind w:left="622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85</w:t>
            </w:r>
          </w:p>
        </w:tc>
        <w:tc>
          <w:tcPr>
            <w:tcW w:w="1621" w:type="dxa"/>
          </w:tcPr>
          <w:p w14:paraId="0A33B6B3" w14:textId="77777777" w:rsidR="00D05A4B" w:rsidRPr="00AC6514" w:rsidRDefault="00605B8B">
            <w:pPr>
              <w:pStyle w:val="TableParagraph"/>
              <w:spacing w:before="78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100</w:t>
            </w:r>
          </w:p>
        </w:tc>
        <w:tc>
          <w:tcPr>
            <w:tcW w:w="1621" w:type="dxa"/>
          </w:tcPr>
          <w:p w14:paraId="7CF49477" w14:textId="77777777" w:rsidR="00D05A4B" w:rsidRPr="00AC6514" w:rsidRDefault="00605B8B">
            <w:pPr>
              <w:pStyle w:val="TableParagraph"/>
              <w:spacing w:before="78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150</w:t>
            </w:r>
          </w:p>
        </w:tc>
        <w:tc>
          <w:tcPr>
            <w:tcW w:w="1626" w:type="dxa"/>
          </w:tcPr>
          <w:p w14:paraId="4DF09636" w14:textId="77777777" w:rsidR="00D05A4B" w:rsidRPr="00AC6514" w:rsidRDefault="00605B8B">
            <w:pPr>
              <w:pStyle w:val="TableParagraph"/>
              <w:spacing w:before="78"/>
              <w:ind w:left="623" w:right="61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200</w:t>
            </w:r>
          </w:p>
        </w:tc>
      </w:tr>
      <w:tr w:rsidR="00D05A4B" w:rsidRPr="00AC6514" w14:paraId="60E3F8D1" w14:textId="77777777">
        <w:trPr>
          <w:trHeight w:val="330"/>
        </w:trPr>
        <w:tc>
          <w:tcPr>
            <w:tcW w:w="3138" w:type="dxa"/>
          </w:tcPr>
          <w:p w14:paraId="48012EBA" w14:textId="77777777" w:rsidR="00D05A4B" w:rsidRPr="00AC6514" w:rsidRDefault="00605B8B">
            <w:pPr>
              <w:pStyle w:val="TableParagraph"/>
              <w:spacing w:before="78" w:line="232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Водоприймальна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воронка</w:t>
            </w:r>
          </w:p>
        </w:tc>
        <w:tc>
          <w:tcPr>
            <w:tcW w:w="1621" w:type="dxa"/>
          </w:tcPr>
          <w:p w14:paraId="706A7A0C" w14:textId="77777777" w:rsidR="00D05A4B" w:rsidRPr="00AC6514" w:rsidRDefault="00605B8B">
            <w:pPr>
              <w:pStyle w:val="TableParagraph"/>
              <w:spacing w:before="78" w:line="232" w:lineRule="exact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5</w:t>
            </w:r>
          </w:p>
        </w:tc>
        <w:tc>
          <w:tcPr>
            <w:tcW w:w="1621" w:type="dxa"/>
          </w:tcPr>
          <w:p w14:paraId="3FD90E74" w14:textId="77777777" w:rsidR="00D05A4B" w:rsidRPr="00AC6514" w:rsidRDefault="00605B8B">
            <w:pPr>
              <w:pStyle w:val="TableParagraph"/>
              <w:spacing w:before="78" w:line="232" w:lineRule="exact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12</w:t>
            </w:r>
          </w:p>
        </w:tc>
        <w:tc>
          <w:tcPr>
            <w:tcW w:w="1621" w:type="dxa"/>
          </w:tcPr>
          <w:p w14:paraId="050C47CB" w14:textId="77777777" w:rsidR="00D05A4B" w:rsidRPr="00AC6514" w:rsidRDefault="00605B8B">
            <w:pPr>
              <w:pStyle w:val="TableParagraph"/>
              <w:spacing w:before="78" w:line="232" w:lineRule="exact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35</w:t>
            </w:r>
          </w:p>
        </w:tc>
        <w:tc>
          <w:tcPr>
            <w:tcW w:w="1626" w:type="dxa"/>
          </w:tcPr>
          <w:p w14:paraId="432AED72" w14:textId="77777777" w:rsidR="00D05A4B" w:rsidRPr="00AC6514" w:rsidRDefault="00605B8B">
            <w:pPr>
              <w:pStyle w:val="TableParagraph"/>
              <w:spacing w:before="78" w:line="232" w:lineRule="exact"/>
              <w:ind w:left="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</w:tr>
      <w:tr w:rsidR="00D05A4B" w:rsidRPr="00AC6514" w14:paraId="506BDA8E" w14:textId="77777777">
        <w:trPr>
          <w:trHeight w:val="335"/>
        </w:trPr>
        <w:tc>
          <w:tcPr>
            <w:tcW w:w="3138" w:type="dxa"/>
          </w:tcPr>
          <w:p w14:paraId="24CD51EE" w14:textId="77777777" w:rsidR="00D05A4B" w:rsidRPr="00AC6514" w:rsidRDefault="00605B8B">
            <w:pPr>
              <w:pStyle w:val="TableParagraph"/>
              <w:spacing w:before="78" w:line="237" w:lineRule="exac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Водостічний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стояк</w:t>
            </w:r>
          </w:p>
        </w:tc>
        <w:tc>
          <w:tcPr>
            <w:tcW w:w="1621" w:type="dxa"/>
          </w:tcPr>
          <w:p w14:paraId="73CCCF6E" w14:textId="77777777" w:rsidR="00D05A4B" w:rsidRPr="00AC6514" w:rsidRDefault="00605B8B">
            <w:pPr>
              <w:pStyle w:val="TableParagraph"/>
              <w:spacing w:before="78" w:line="237" w:lineRule="exact"/>
              <w:ind w:left="622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10</w:t>
            </w:r>
          </w:p>
        </w:tc>
        <w:tc>
          <w:tcPr>
            <w:tcW w:w="1621" w:type="dxa"/>
          </w:tcPr>
          <w:p w14:paraId="133EA31A" w14:textId="77777777" w:rsidR="00D05A4B" w:rsidRPr="00AC6514" w:rsidRDefault="00605B8B">
            <w:pPr>
              <w:pStyle w:val="TableParagraph"/>
              <w:spacing w:before="78" w:line="237" w:lineRule="exact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20</w:t>
            </w:r>
          </w:p>
        </w:tc>
        <w:tc>
          <w:tcPr>
            <w:tcW w:w="1621" w:type="dxa"/>
          </w:tcPr>
          <w:p w14:paraId="6503E4E6" w14:textId="77777777" w:rsidR="00D05A4B" w:rsidRPr="00AC6514" w:rsidRDefault="00605B8B">
            <w:pPr>
              <w:pStyle w:val="TableParagraph"/>
              <w:spacing w:before="78" w:line="237" w:lineRule="exact"/>
              <w:ind w:left="623" w:right="6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1626" w:type="dxa"/>
          </w:tcPr>
          <w:p w14:paraId="61713E31" w14:textId="77777777" w:rsidR="00D05A4B" w:rsidRPr="00AC6514" w:rsidRDefault="00605B8B">
            <w:pPr>
              <w:pStyle w:val="TableParagraph"/>
              <w:spacing w:before="78" w:line="237" w:lineRule="exact"/>
              <w:ind w:left="622" w:right="61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80</w:t>
            </w:r>
          </w:p>
        </w:tc>
      </w:tr>
    </w:tbl>
    <w:p w14:paraId="54AC63FC" w14:textId="77777777" w:rsidR="00D05A4B" w:rsidRPr="00AC6514" w:rsidRDefault="00D05A4B">
      <w:pPr>
        <w:pStyle w:val="a3"/>
        <w:spacing w:before="8"/>
        <w:ind w:left="0"/>
        <w:rPr>
          <w:lang w:val="uk-UA"/>
        </w:rPr>
      </w:pPr>
    </w:p>
    <w:p w14:paraId="748491B0" w14:textId="2DCC2885" w:rsidR="00D05A4B" w:rsidRPr="00AC6514" w:rsidRDefault="00605B8B">
      <w:pPr>
        <w:pStyle w:val="a4"/>
        <w:numPr>
          <w:ilvl w:val="1"/>
          <w:numId w:val="14"/>
        </w:numPr>
        <w:tabs>
          <w:tab w:val="left" w:pos="1001"/>
        </w:tabs>
        <w:spacing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визначенн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фактичної пропускної здатності внутрішніх водосток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 враховувати </w:t>
      </w:r>
      <w:r w:rsidRPr="00AC6514">
        <w:rPr>
          <w:color w:val="231F20"/>
          <w:w w:val="95"/>
          <w:sz w:val="21"/>
          <w:lang w:val="uk-UA"/>
        </w:rPr>
        <w:t>коефіцієнт надійності, що залежить від забруднення води, яка потрапляє у водостоки. Для будинків,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 знаходяться в незапорошеному 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тряному простор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, цей коефіцієнт дорівнює 0,7.</w:t>
      </w:r>
    </w:p>
    <w:p w14:paraId="1CD5F04B" w14:textId="06C6BDC2" w:rsidR="00D05A4B" w:rsidRPr="00AC6514" w:rsidRDefault="00605B8B">
      <w:pPr>
        <w:pStyle w:val="a4"/>
        <w:numPr>
          <w:ilvl w:val="1"/>
          <w:numId w:val="14"/>
        </w:numPr>
        <w:tabs>
          <w:tab w:val="left" w:pos="987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Сум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щен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покриття опалюваних будинків повинн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бути обладнані внутрішнім водостоком; без внутрішніх водосток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 допускаються сум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щен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покриття опалюваних будинків заввишки не більше 10 м (до карнизу) при ширині односхилого покриття не більше 36 м.</w:t>
      </w:r>
    </w:p>
    <w:p w14:paraId="567041B0" w14:textId="5837E4EE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Покриття неопалюваних будинків 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 проектувати без внутрішніх водосток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в; для багато- </w:t>
      </w:r>
      <w:r w:rsidRPr="00AC6514">
        <w:rPr>
          <w:color w:val="231F20"/>
          <w:spacing w:val="-2"/>
          <w:lang w:val="uk-UA"/>
        </w:rPr>
        <w:t xml:space="preserve">прогонових неопалюваних будинків допускається проектувати покриття з внутрішнім водостоком за </w:t>
      </w:r>
      <w:r w:rsidRPr="00AC6514">
        <w:rPr>
          <w:color w:val="231F20"/>
          <w:lang w:val="uk-UA"/>
        </w:rPr>
        <w:t>наявност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тепловид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лень,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як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забезпечують</w:t>
      </w:r>
      <w:r w:rsidRPr="00AC6514">
        <w:rPr>
          <w:color w:val="231F20"/>
          <w:spacing w:val="-8"/>
          <w:lang w:val="uk-UA"/>
        </w:rPr>
        <w:t xml:space="preserve"> </w:t>
      </w:r>
      <w:r w:rsidRPr="00AC6514">
        <w:rPr>
          <w:color w:val="231F20"/>
          <w:lang w:val="uk-UA"/>
        </w:rPr>
        <w:t>плюсову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температуру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всередині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будинку,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або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умови обгрунтування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застосуванням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спеціальних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водоприймальних</w:t>
      </w:r>
      <w:r w:rsidRPr="00AC6514">
        <w:rPr>
          <w:color w:val="231F20"/>
          <w:spacing w:val="-7"/>
          <w:lang w:val="uk-UA"/>
        </w:rPr>
        <w:t xml:space="preserve"> </w:t>
      </w:r>
      <w:r w:rsidRPr="00AC6514">
        <w:rPr>
          <w:color w:val="231F20"/>
          <w:lang w:val="uk-UA"/>
        </w:rPr>
        <w:t>воронок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(що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об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гр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ваються),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стояк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4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водов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дних труб.</w:t>
      </w:r>
    </w:p>
    <w:p w14:paraId="2B94F1FA" w14:textId="3A30ABAA" w:rsidR="00D05A4B" w:rsidRPr="00AC6514" w:rsidRDefault="00605B8B">
      <w:pPr>
        <w:pStyle w:val="a4"/>
        <w:numPr>
          <w:ilvl w:val="1"/>
          <w:numId w:val="14"/>
        </w:numPr>
        <w:tabs>
          <w:tab w:val="left" w:pos="976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Водостоки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захищені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засмічення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гратами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або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уловлювачами.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="001D3D1D">
        <w:rPr>
          <w:color w:val="231F20"/>
          <w:sz w:val="21"/>
          <w:lang w:val="uk-UA"/>
        </w:rPr>
        <w:t>експлуа</w:t>
      </w:r>
      <w:r w:rsidRPr="00AC6514">
        <w:rPr>
          <w:color w:val="231F20"/>
          <w:sz w:val="21"/>
          <w:lang w:val="uk-UA"/>
        </w:rPr>
        <w:t>тованих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покрівлях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над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водоприймальними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воронками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лотками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передбачені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дренажні решітки, що знімаються.</w:t>
      </w:r>
    </w:p>
    <w:p w14:paraId="0C13D306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79"/>
        </w:tabs>
        <w:spacing w:before="66" w:line="278" w:lineRule="auto"/>
        <w:ind w:right="114" w:firstLine="396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Для експлуатованих покриттів можливо передбачати багаторівневі воронки внутрішнього водостоку.</w:t>
      </w:r>
    </w:p>
    <w:p w14:paraId="6F93406E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133"/>
        </w:tabs>
        <w:spacing w:before="67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районів, де відзначена регулярна поява злив великою інтенсивністю випадання опадів,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коли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традиційна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водовідведення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справляється,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рекомендується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застосовувати вакуумну систему водовідведення.</w:t>
      </w:r>
    </w:p>
    <w:p w14:paraId="7F1B9F16" w14:textId="77777777" w:rsidR="00D05A4B" w:rsidRPr="00AC6514" w:rsidRDefault="00605B8B">
      <w:pPr>
        <w:pStyle w:val="a3"/>
        <w:spacing w:line="241" w:lineRule="exact"/>
        <w:ind w:left="510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Для проектування вакуумної системи слід </w:t>
      </w:r>
      <w:r w:rsidRPr="00AC6514">
        <w:rPr>
          <w:color w:val="231F20"/>
          <w:spacing w:val="-2"/>
          <w:lang w:val="uk-UA"/>
        </w:rPr>
        <w:t>передбачати:</w:t>
      </w:r>
    </w:p>
    <w:p w14:paraId="61B31B2E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горизонтальний колектор, розташований під кількома водоприймальними </w:t>
      </w:r>
      <w:r w:rsidRPr="00AC6514">
        <w:rPr>
          <w:color w:val="231F20"/>
          <w:spacing w:val="-2"/>
          <w:sz w:val="21"/>
          <w:lang w:val="uk-UA"/>
        </w:rPr>
        <w:t>воронками;</w:t>
      </w:r>
    </w:p>
    <w:p w14:paraId="2F26AE38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28"/>
        </w:tabs>
        <w:spacing w:before="38" w:line="278" w:lineRule="auto"/>
        <w:ind w:right="110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вертикальний стояк, в якому під дією сили тяжіння зливової води виникає розрідження. Розрідження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горизонтальному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колектору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має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передано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водоприймальній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воронці,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вода буде всмоктуватися з підвищеною швидкістю;</w:t>
      </w:r>
    </w:p>
    <w:p w14:paraId="79F67381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герметичні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стики з'єднання труб колектора і стояка (з полімерного </w:t>
      </w:r>
      <w:r w:rsidRPr="00AC6514">
        <w:rPr>
          <w:color w:val="231F20"/>
          <w:spacing w:val="-2"/>
          <w:sz w:val="21"/>
          <w:lang w:val="uk-UA"/>
        </w:rPr>
        <w:t>матеріалу).</w:t>
      </w:r>
    </w:p>
    <w:p w14:paraId="7EBA21E8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907"/>
        </w:tabs>
        <w:spacing w:before="112"/>
        <w:ind w:left="906" w:hanging="397"/>
        <w:jc w:val="both"/>
        <w:rPr>
          <w:lang w:val="uk-UA"/>
        </w:rPr>
      </w:pPr>
      <w:bookmarkStart w:id="30" w:name="_TOC_250012"/>
      <w:r w:rsidRPr="00AC6514">
        <w:rPr>
          <w:color w:val="231F20"/>
          <w:lang w:val="uk-UA"/>
        </w:rPr>
        <w:t xml:space="preserve">ПРОЕКТУВАННЯ </w:t>
      </w:r>
      <w:bookmarkEnd w:id="30"/>
      <w:r w:rsidRPr="00AC6514">
        <w:rPr>
          <w:color w:val="231F20"/>
          <w:spacing w:val="-2"/>
          <w:lang w:val="uk-UA"/>
        </w:rPr>
        <w:t>ВЕНТИЛЯЦІЇ</w:t>
      </w:r>
    </w:p>
    <w:p w14:paraId="45B3BFD6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8"/>
        </w:tabs>
        <w:spacing w:before="111"/>
        <w:ind w:left="977" w:hanging="468"/>
        <w:jc w:val="both"/>
        <w:rPr>
          <w:lang w:val="uk-UA"/>
        </w:rPr>
      </w:pPr>
      <w:bookmarkStart w:id="31" w:name="_TOC_250011"/>
      <w:r w:rsidRPr="00AC6514">
        <w:rPr>
          <w:color w:val="231F20"/>
          <w:lang w:val="uk-UA"/>
        </w:rPr>
        <w:t xml:space="preserve">Система осушувальної вентиляції суміщеного </w:t>
      </w:r>
      <w:bookmarkEnd w:id="31"/>
      <w:r w:rsidRPr="00AC6514">
        <w:rPr>
          <w:color w:val="231F20"/>
          <w:spacing w:val="-2"/>
          <w:lang w:val="uk-UA"/>
        </w:rPr>
        <w:t>покриття</w:t>
      </w:r>
    </w:p>
    <w:p w14:paraId="1BD346A4" w14:textId="55113B80" w:rsidR="00D05A4B" w:rsidRPr="00AC6514" w:rsidRDefault="00605B8B">
      <w:pPr>
        <w:pStyle w:val="a4"/>
        <w:numPr>
          <w:ilvl w:val="2"/>
          <w:numId w:val="14"/>
        </w:numPr>
        <w:tabs>
          <w:tab w:val="left" w:pos="1173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Елементами вентиляц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йних систем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призначати: 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тряний прошарок над шаром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ї; компенсатори з осушувальними патрубками; продухи з карнизними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рядовими флюгарками; канали з маг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стральними флюгарками.</w:t>
      </w:r>
    </w:p>
    <w:p w14:paraId="1349C983" w14:textId="4C611735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Вентиляц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продухи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канали сл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д передбачати тільки у товщ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негорючих 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йних матеріалів. Типи протиконденсатних вентиляційних систем наведені в таблиці 10.</w:t>
      </w:r>
    </w:p>
    <w:p w14:paraId="10C46874" w14:textId="77777777" w:rsidR="00D05A4B" w:rsidRPr="00AC6514" w:rsidRDefault="00605B8B">
      <w:pPr>
        <w:pStyle w:val="a3"/>
        <w:spacing w:before="87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10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– Типи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протиконденсатних вентиляційних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систем</w:t>
      </w:r>
    </w:p>
    <w:p w14:paraId="59E7F704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6263"/>
        <w:gridCol w:w="2006"/>
      </w:tblGrid>
      <w:tr w:rsidR="00D05A4B" w:rsidRPr="00AC6514" w14:paraId="2C20346D" w14:textId="77777777">
        <w:trPr>
          <w:trHeight w:val="375"/>
        </w:trPr>
        <w:tc>
          <w:tcPr>
            <w:tcW w:w="1360" w:type="dxa"/>
            <w:vMerge w:val="restart"/>
          </w:tcPr>
          <w:p w14:paraId="32FC3C3B" w14:textId="77777777" w:rsidR="00D05A4B" w:rsidRPr="00AC6514" w:rsidRDefault="00605B8B">
            <w:pPr>
              <w:pStyle w:val="TableParagraph"/>
              <w:spacing w:before="143" w:line="259" w:lineRule="auto"/>
              <w:ind w:left="119" w:firstLine="324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Типи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вентсистем</w:t>
            </w:r>
          </w:p>
        </w:tc>
        <w:tc>
          <w:tcPr>
            <w:tcW w:w="8269" w:type="dxa"/>
            <w:gridSpan w:val="2"/>
          </w:tcPr>
          <w:p w14:paraId="119F6CDE" w14:textId="77777777" w:rsidR="00D05A4B" w:rsidRPr="00AC6514" w:rsidRDefault="00605B8B">
            <w:pPr>
              <w:pStyle w:val="TableParagraph"/>
              <w:spacing w:before="83"/>
              <w:ind w:left="2120" w:right="211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Основні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елементи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вентиляційних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систем</w:t>
            </w:r>
          </w:p>
        </w:tc>
      </w:tr>
      <w:tr w:rsidR="00D05A4B" w:rsidRPr="00AC6514" w14:paraId="4A1B1A4C" w14:textId="77777777">
        <w:trPr>
          <w:trHeight w:val="370"/>
        </w:trPr>
        <w:tc>
          <w:tcPr>
            <w:tcW w:w="1360" w:type="dxa"/>
            <w:vMerge/>
            <w:tcBorders>
              <w:top w:val="nil"/>
            </w:tcBorders>
          </w:tcPr>
          <w:p w14:paraId="6A8800C7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263" w:type="dxa"/>
          </w:tcPr>
          <w:p w14:paraId="7E92C18F" w14:textId="77777777" w:rsidR="00D05A4B" w:rsidRPr="00AC6514" w:rsidRDefault="00605B8B">
            <w:pPr>
              <w:pStyle w:val="TableParagraph"/>
              <w:spacing w:before="78"/>
              <w:ind w:left="158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площах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суміщених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покриттів</w:t>
            </w:r>
          </w:p>
        </w:tc>
        <w:tc>
          <w:tcPr>
            <w:tcW w:w="2006" w:type="dxa"/>
          </w:tcPr>
          <w:p w14:paraId="5F188109" w14:textId="77777777" w:rsidR="00D05A4B" w:rsidRPr="00AC6514" w:rsidRDefault="00605B8B">
            <w:pPr>
              <w:pStyle w:val="TableParagraph"/>
              <w:spacing w:before="78"/>
              <w:ind w:left="31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вхідні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вихідні</w:t>
            </w:r>
          </w:p>
        </w:tc>
      </w:tr>
      <w:tr w:rsidR="00D05A4B" w:rsidRPr="00AC6514" w14:paraId="5D99FA33" w14:textId="77777777">
        <w:trPr>
          <w:trHeight w:val="590"/>
        </w:trPr>
        <w:tc>
          <w:tcPr>
            <w:tcW w:w="1360" w:type="dxa"/>
          </w:tcPr>
          <w:p w14:paraId="0CCCC242" w14:textId="77777777" w:rsidR="00D05A4B" w:rsidRPr="00AC6514" w:rsidRDefault="00D05A4B">
            <w:pPr>
              <w:pStyle w:val="TableParagraph"/>
              <w:rPr>
                <w:sz w:val="18"/>
                <w:lang w:val="uk-UA"/>
              </w:rPr>
            </w:pPr>
          </w:p>
          <w:p w14:paraId="26451FFE" w14:textId="77777777" w:rsidR="00D05A4B" w:rsidRPr="00AC6514" w:rsidRDefault="00605B8B">
            <w:pPr>
              <w:pStyle w:val="TableParagraph"/>
              <w:spacing w:before="1"/>
              <w:ind w:left="475" w:right="46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1</w:t>
            </w:r>
          </w:p>
        </w:tc>
        <w:tc>
          <w:tcPr>
            <w:tcW w:w="6263" w:type="dxa"/>
          </w:tcPr>
          <w:p w14:paraId="44E907B9" w14:textId="77777777" w:rsidR="00D05A4B" w:rsidRPr="00AC6514" w:rsidRDefault="00605B8B">
            <w:pPr>
              <w:pStyle w:val="TableParagraph"/>
              <w:spacing w:before="50" w:line="260" w:lineRule="atLeas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Вентиляційні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канали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товщі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теплоізоляційного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шару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вздовж схилів з площею водорозділів більше 500 м</w:t>
            </w:r>
            <w:r w:rsidRPr="00AC6514">
              <w:rPr>
                <w:color w:val="231F20"/>
                <w:sz w:val="21"/>
                <w:vertAlign w:val="superscript"/>
                <w:lang w:val="uk-UA"/>
              </w:rPr>
              <w:t>2</w:t>
            </w:r>
          </w:p>
        </w:tc>
        <w:tc>
          <w:tcPr>
            <w:tcW w:w="2006" w:type="dxa"/>
          </w:tcPr>
          <w:p w14:paraId="3ADA23BE" w14:textId="77777777" w:rsidR="00D05A4B" w:rsidRPr="00AC6514" w:rsidRDefault="00605B8B">
            <w:pPr>
              <w:pStyle w:val="TableParagraph"/>
              <w:spacing w:before="78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Флюгарки</w:t>
            </w:r>
          </w:p>
        </w:tc>
      </w:tr>
      <w:tr w:rsidR="00D05A4B" w:rsidRPr="00AC6514" w14:paraId="59EEC328" w14:textId="77777777">
        <w:trPr>
          <w:trHeight w:val="595"/>
        </w:trPr>
        <w:tc>
          <w:tcPr>
            <w:tcW w:w="1360" w:type="dxa"/>
          </w:tcPr>
          <w:p w14:paraId="77206FFC" w14:textId="77777777" w:rsidR="00D05A4B" w:rsidRPr="00AC6514" w:rsidRDefault="00D05A4B">
            <w:pPr>
              <w:pStyle w:val="TableParagraph"/>
              <w:spacing w:before="1"/>
              <w:rPr>
                <w:sz w:val="18"/>
                <w:lang w:val="uk-UA"/>
              </w:rPr>
            </w:pPr>
          </w:p>
          <w:p w14:paraId="3275013F" w14:textId="77777777" w:rsidR="00D05A4B" w:rsidRPr="00AC6514" w:rsidRDefault="00605B8B">
            <w:pPr>
              <w:pStyle w:val="TableParagraph"/>
              <w:ind w:left="475" w:right="46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2</w:t>
            </w:r>
          </w:p>
        </w:tc>
        <w:tc>
          <w:tcPr>
            <w:tcW w:w="6263" w:type="dxa"/>
          </w:tcPr>
          <w:p w14:paraId="4DBD9A8A" w14:textId="77777777" w:rsidR="00D05A4B" w:rsidRPr="00AC6514" w:rsidRDefault="00605B8B">
            <w:pPr>
              <w:pStyle w:val="TableParagraph"/>
              <w:spacing w:before="55" w:line="260" w:lineRule="atLeas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Вентиляційні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пази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товщі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теплоізоляційного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шару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системах схилів з площею водорозділів до 500 м</w:t>
            </w:r>
            <w:r w:rsidRPr="00AC6514">
              <w:rPr>
                <w:color w:val="231F20"/>
                <w:sz w:val="21"/>
                <w:vertAlign w:val="superscript"/>
                <w:lang w:val="uk-UA"/>
              </w:rPr>
              <w:t>2</w:t>
            </w:r>
          </w:p>
        </w:tc>
        <w:tc>
          <w:tcPr>
            <w:tcW w:w="2006" w:type="dxa"/>
          </w:tcPr>
          <w:p w14:paraId="7DDE7300" w14:textId="77777777" w:rsidR="00D05A4B" w:rsidRPr="00AC6514" w:rsidRDefault="00605B8B">
            <w:pPr>
              <w:pStyle w:val="TableParagraph"/>
              <w:spacing w:before="78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Щільові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продухи</w:t>
            </w:r>
          </w:p>
        </w:tc>
      </w:tr>
    </w:tbl>
    <w:p w14:paraId="37C1AE9F" w14:textId="77777777" w:rsidR="00D05A4B" w:rsidRPr="00AC6514" w:rsidRDefault="00D05A4B">
      <w:pPr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1C54E27B" w14:textId="77777777" w:rsidR="00D05A4B" w:rsidRPr="00AC6514" w:rsidRDefault="00D05A4B">
      <w:pPr>
        <w:pStyle w:val="a3"/>
        <w:ind w:left="0"/>
        <w:rPr>
          <w:lang w:val="uk-UA"/>
        </w:rPr>
      </w:pPr>
    </w:p>
    <w:p w14:paraId="7F813E8E" w14:textId="77777777" w:rsidR="00D05A4B" w:rsidRPr="00AC6514" w:rsidRDefault="00605B8B">
      <w:pPr>
        <w:pStyle w:val="a3"/>
        <w:spacing w:before="90"/>
        <w:rPr>
          <w:lang w:val="uk-UA"/>
        </w:rPr>
      </w:pPr>
      <w:r w:rsidRPr="00AC6514">
        <w:rPr>
          <w:color w:val="231F20"/>
          <w:lang w:val="uk-UA"/>
        </w:rPr>
        <w:t xml:space="preserve">Кінець таблиці </w:t>
      </w:r>
      <w:r w:rsidRPr="00AC6514">
        <w:rPr>
          <w:color w:val="231F20"/>
          <w:spacing w:val="-5"/>
          <w:lang w:val="uk-UA"/>
        </w:rPr>
        <w:t>10</w:t>
      </w:r>
    </w:p>
    <w:p w14:paraId="1C49BE6E" w14:textId="77777777" w:rsidR="00D05A4B" w:rsidRPr="00AC6514" w:rsidRDefault="00D05A4B">
      <w:pPr>
        <w:pStyle w:val="a3"/>
        <w:spacing w:before="9"/>
        <w:ind w:left="0"/>
        <w:rPr>
          <w:sz w:val="6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6263"/>
        <w:gridCol w:w="2006"/>
      </w:tblGrid>
      <w:tr w:rsidR="00D05A4B" w:rsidRPr="00AC6514" w14:paraId="5A52AAC2" w14:textId="77777777">
        <w:trPr>
          <w:trHeight w:val="375"/>
        </w:trPr>
        <w:tc>
          <w:tcPr>
            <w:tcW w:w="1360" w:type="dxa"/>
            <w:vMerge w:val="restart"/>
          </w:tcPr>
          <w:p w14:paraId="541B4AB7" w14:textId="77777777" w:rsidR="00D05A4B" w:rsidRPr="00AC6514" w:rsidRDefault="00605B8B">
            <w:pPr>
              <w:pStyle w:val="TableParagraph"/>
              <w:spacing w:before="143" w:line="259" w:lineRule="auto"/>
              <w:ind w:left="119" w:firstLine="324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Типи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вентсистем</w:t>
            </w:r>
          </w:p>
        </w:tc>
        <w:tc>
          <w:tcPr>
            <w:tcW w:w="8269" w:type="dxa"/>
            <w:gridSpan w:val="2"/>
          </w:tcPr>
          <w:p w14:paraId="360E36A2" w14:textId="77777777" w:rsidR="00D05A4B" w:rsidRPr="00AC6514" w:rsidRDefault="00605B8B">
            <w:pPr>
              <w:pStyle w:val="TableParagraph"/>
              <w:spacing w:before="83"/>
              <w:ind w:left="2120" w:right="2119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Основні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елементи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вентиляційних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систем</w:t>
            </w:r>
          </w:p>
        </w:tc>
      </w:tr>
      <w:tr w:rsidR="00D05A4B" w:rsidRPr="00AC6514" w14:paraId="0C1B6C34" w14:textId="77777777">
        <w:trPr>
          <w:trHeight w:val="370"/>
        </w:trPr>
        <w:tc>
          <w:tcPr>
            <w:tcW w:w="1360" w:type="dxa"/>
            <w:vMerge/>
            <w:tcBorders>
              <w:top w:val="nil"/>
            </w:tcBorders>
          </w:tcPr>
          <w:p w14:paraId="306DC060" w14:textId="77777777" w:rsidR="00D05A4B" w:rsidRPr="00AC6514" w:rsidRDefault="00D05A4B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6263" w:type="dxa"/>
          </w:tcPr>
          <w:p w14:paraId="7D79EBED" w14:textId="77777777" w:rsidR="00D05A4B" w:rsidRPr="00AC6514" w:rsidRDefault="00605B8B">
            <w:pPr>
              <w:pStyle w:val="TableParagraph"/>
              <w:spacing w:before="78"/>
              <w:ind w:left="158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площах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суміщених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покриттів</w:t>
            </w:r>
          </w:p>
        </w:tc>
        <w:tc>
          <w:tcPr>
            <w:tcW w:w="2006" w:type="dxa"/>
          </w:tcPr>
          <w:p w14:paraId="495CE71F" w14:textId="77777777" w:rsidR="00D05A4B" w:rsidRPr="00AC6514" w:rsidRDefault="00605B8B">
            <w:pPr>
              <w:pStyle w:val="TableParagraph"/>
              <w:spacing w:before="78"/>
              <w:ind w:right="30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вхідні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і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вихідні</w:t>
            </w:r>
          </w:p>
        </w:tc>
      </w:tr>
      <w:tr w:rsidR="00D05A4B" w:rsidRPr="00AC6514" w14:paraId="57839874" w14:textId="77777777">
        <w:trPr>
          <w:trHeight w:val="590"/>
        </w:trPr>
        <w:tc>
          <w:tcPr>
            <w:tcW w:w="1360" w:type="dxa"/>
          </w:tcPr>
          <w:p w14:paraId="1312B580" w14:textId="77777777" w:rsidR="00D05A4B" w:rsidRPr="00AC6514" w:rsidRDefault="00D05A4B">
            <w:pPr>
              <w:pStyle w:val="TableParagraph"/>
              <w:spacing w:before="1"/>
              <w:rPr>
                <w:sz w:val="18"/>
                <w:lang w:val="uk-UA"/>
              </w:rPr>
            </w:pPr>
          </w:p>
          <w:p w14:paraId="4FC9A23A" w14:textId="77777777" w:rsidR="00D05A4B" w:rsidRPr="00AC6514" w:rsidRDefault="00605B8B">
            <w:pPr>
              <w:pStyle w:val="TableParagraph"/>
              <w:ind w:left="475" w:right="46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3</w:t>
            </w:r>
          </w:p>
        </w:tc>
        <w:tc>
          <w:tcPr>
            <w:tcW w:w="6263" w:type="dxa"/>
          </w:tcPr>
          <w:p w14:paraId="056163CA" w14:textId="77777777" w:rsidR="00D05A4B" w:rsidRPr="00AC6514" w:rsidRDefault="00605B8B">
            <w:pPr>
              <w:pStyle w:val="TableParagraph"/>
              <w:spacing w:before="50" w:line="260" w:lineRule="atLeas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Комбінація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вентпазів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вентканалами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теплоізоляції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при ускладненій системі схилів в межах одного водорозділу</w:t>
            </w:r>
          </w:p>
        </w:tc>
        <w:tc>
          <w:tcPr>
            <w:tcW w:w="2006" w:type="dxa"/>
          </w:tcPr>
          <w:p w14:paraId="043DF243" w14:textId="77777777" w:rsidR="00D05A4B" w:rsidRPr="00AC6514" w:rsidRDefault="00605B8B">
            <w:pPr>
              <w:pStyle w:val="TableParagraph"/>
              <w:spacing w:before="50" w:line="260" w:lineRule="atLeast"/>
              <w:ind w:left="5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Щільові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продухи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флюгарки</w:t>
            </w:r>
          </w:p>
        </w:tc>
      </w:tr>
      <w:tr w:rsidR="00D05A4B" w:rsidRPr="00AC6514" w14:paraId="38A639AC" w14:textId="77777777">
        <w:trPr>
          <w:trHeight w:val="590"/>
        </w:trPr>
        <w:tc>
          <w:tcPr>
            <w:tcW w:w="1360" w:type="dxa"/>
          </w:tcPr>
          <w:p w14:paraId="6E7C891B" w14:textId="77777777" w:rsidR="00D05A4B" w:rsidRPr="00AC6514" w:rsidRDefault="00D05A4B">
            <w:pPr>
              <w:pStyle w:val="TableParagraph"/>
              <w:spacing w:before="1"/>
              <w:rPr>
                <w:sz w:val="18"/>
                <w:lang w:val="uk-UA"/>
              </w:rPr>
            </w:pPr>
          </w:p>
          <w:p w14:paraId="3AA4D163" w14:textId="77777777" w:rsidR="00D05A4B" w:rsidRPr="00AC6514" w:rsidRDefault="00605B8B">
            <w:pPr>
              <w:pStyle w:val="TableParagraph"/>
              <w:ind w:left="475" w:right="46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4</w:t>
            </w:r>
          </w:p>
        </w:tc>
        <w:tc>
          <w:tcPr>
            <w:tcW w:w="6263" w:type="dxa"/>
          </w:tcPr>
          <w:p w14:paraId="6001911D" w14:textId="77777777" w:rsidR="00D05A4B" w:rsidRPr="00AC6514" w:rsidRDefault="00605B8B">
            <w:pPr>
              <w:pStyle w:val="TableParagraph"/>
              <w:spacing w:before="50" w:line="260" w:lineRule="atLeas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Суцільні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повітряні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прошарки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над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теплоізоляційним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шаром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під самонесучим настилом збірних стяжок</w:t>
            </w:r>
          </w:p>
        </w:tc>
        <w:tc>
          <w:tcPr>
            <w:tcW w:w="2006" w:type="dxa"/>
          </w:tcPr>
          <w:p w14:paraId="3728F0AF" w14:textId="77777777" w:rsidR="00D05A4B" w:rsidRPr="00AC6514" w:rsidRDefault="00605B8B">
            <w:pPr>
              <w:pStyle w:val="TableParagraph"/>
              <w:spacing w:before="78"/>
              <w:ind w:right="331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Щільові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продухи</w:t>
            </w:r>
          </w:p>
        </w:tc>
      </w:tr>
      <w:tr w:rsidR="00D05A4B" w:rsidRPr="00AC6514" w14:paraId="60EDFC0A" w14:textId="77777777">
        <w:trPr>
          <w:trHeight w:val="595"/>
        </w:trPr>
        <w:tc>
          <w:tcPr>
            <w:tcW w:w="1360" w:type="dxa"/>
          </w:tcPr>
          <w:p w14:paraId="5BFF5BFE" w14:textId="77777777" w:rsidR="00D05A4B" w:rsidRPr="00AC6514" w:rsidRDefault="00D05A4B">
            <w:pPr>
              <w:pStyle w:val="TableParagraph"/>
              <w:spacing w:before="1"/>
              <w:rPr>
                <w:sz w:val="18"/>
                <w:lang w:val="uk-UA"/>
              </w:rPr>
            </w:pPr>
          </w:p>
          <w:p w14:paraId="6E78F750" w14:textId="77777777" w:rsidR="00D05A4B" w:rsidRPr="00AC6514" w:rsidRDefault="00605B8B">
            <w:pPr>
              <w:pStyle w:val="TableParagraph"/>
              <w:ind w:left="475" w:right="46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5</w:t>
            </w:r>
          </w:p>
        </w:tc>
        <w:tc>
          <w:tcPr>
            <w:tcW w:w="6263" w:type="dxa"/>
          </w:tcPr>
          <w:p w14:paraId="31B4A250" w14:textId="77777777" w:rsidR="00D05A4B" w:rsidRPr="00AC6514" w:rsidRDefault="00605B8B">
            <w:pPr>
              <w:pStyle w:val="TableParagraph"/>
              <w:spacing w:before="55" w:line="260" w:lineRule="atLeas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Повітряні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мікропрошарки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під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локально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закріпленим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основи (крапковим чи посмуговим способом) покрівельним килимом</w:t>
            </w:r>
          </w:p>
        </w:tc>
        <w:tc>
          <w:tcPr>
            <w:tcW w:w="2006" w:type="dxa"/>
          </w:tcPr>
          <w:p w14:paraId="79C3A06A" w14:textId="77777777" w:rsidR="00D05A4B" w:rsidRPr="00AC6514" w:rsidRDefault="00605B8B">
            <w:pPr>
              <w:pStyle w:val="TableParagraph"/>
              <w:spacing w:before="55" w:line="260" w:lineRule="atLeast"/>
              <w:ind w:left="55" w:right="222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Локальні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продухи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(флюгарки)</w:t>
            </w:r>
          </w:p>
        </w:tc>
      </w:tr>
    </w:tbl>
    <w:p w14:paraId="24EAFD73" w14:textId="77777777" w:rsidR="00D05A4B" w:rsidRPr="00AC6514" w:rsidRDefault="00D05A4B">
      <w:pPr>
        <w:pStyle w:val="a3"/>
        <w:spacing w:before="9"/>
        <w:ind w:left="0"/>
        <w:rPr>
          <w:lang w:val="uk-UA"/>
        </w:rPr>
      </w:pPr>
    </w:p>
    <w:p w14:paraId="6609FB3E" w14:textId="61EFF7DC" w:rsidR="00D05A4B" w:rsidRPr="00AC6514" w:rsidRDefault="00605B8B">
      <w:pPr>
        <w:pStyle w:val="a4"/>
        <w:numPr>
          <w:ilvl w:val="2"/>
          <w:numId w:val="14"/>
        </w:numPr>
        <w:tabs>
          <w:tab w:val="left" w:pos="1201"/>
        </w:tabs>
        <w:spacing w:line="290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покриттях з ухилом не більше 10 % при наклеюванн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покрівельного килима на поверхню вирівнюючих стяжок слід передбачати повітряний прошарок як елемент вентиляційної системи,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який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розміщується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вельним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килимом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сполучається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із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зовнішнім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повітрям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через його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дкриту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крайку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периметру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покриття;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переход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нормального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мокрого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волог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сного </w:t>
      </w:r>
      <w:r w:rsidRPr="00AC6514">
        <w:rPr>
          <w:color w:val="231F20"/>
          <w:w w:val="95"/>
          <w:sz w:val="21"/>
          <w:lang w:val="uk-UA"/>
        </w:rPr>
        <w:t>режиму експлуатації приміщень під покриттям у вентиляц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йній системі з пов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 xml:space="preserve">тряним прошарком слід </w:t>
      </w:r>
      <w:r w:rsidRPr="00AC6514">
        <w:rPr>
          <w:color w:val="231F20"/>
          <w:sz w:val="21"/>
          <w:lang w:val="uk-UA"/>
        </w:rPr>
        <w:t xml:space="preserve">передбачати додатково продухи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канали у товщ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шару.</w:t>
      </w:r>
    </w:p>
    <w:p w14:paraId="27F86AE4" w14:textId="5D80961D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На покриттях з ухилом понад 10 %, а також при розміщенн</w:t>
      </w:r>
      <w:r w:rsidR="008B6E3C">
        <w:rPr>
          <w:color w:val="231F20"/>
          <w:lang w:val="uk-UA"/>
        </w:rPr>
        <w:t>і</w:t>
      </w:r>
      <w:r w:rsidR="001D3D1D">
        <w:rPr>
          <w:color w:val="231F20"/>
          <w:lang w:val="uk-UA"/>
        </w:rPr>
        <w:t xml:space="preserve"> покрівельного килима безпо</w:t>
      </w:r>
      <w:r w:rsidRPr="00AC6514">
        <w:rPr>
          <w:color w:val="231F20"/>
          <w:lang w:val="uk-UA"/>
        </w:rPr>
        <w:t>середньо на поверхні 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йного шару застосування пов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тряного прошарку виключається; основними елементами вентиляц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йних систем у цих випадках повинн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бути передбачені пов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трян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 xml:space="preserve"> продухи</w:t>
      </w:r>
      <w:r w:rsidRPr="00AC6514">
        <w:rPr>
          <w:color w:val="231F20"/>
          <w:spacing w:val="-15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канали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товщ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тепло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золяц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йного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шару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у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поєднанні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їх</w:t>
      </w:r>
      <w:r w:rsidRPr="00AC6514">
        <w:rPr>
          <w:color w:val="231F20"/>
          <w:spacing w:val="-14"/>
          <w:lang w:val="uk-UA"/>
        </w:rPr>
        <w:t xml:space="preserve"> 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зовнішнім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повітрям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систему </w:t>
      </w:r>
      <w:r w:rsidRPr="00AC6514">
        <w:rPr>
          <w:color w:val="231F20"/>
          <w:spacing w:val="-2"/>
          <w:lang w:val="uk-UA"/>
        </w:rPr>
        <w:t>флюгарок.</w:t>
      </w:r>
    </w:p>
    <w:p w14:paraId="00297FDA" w14:textId="31CB9D8D" w:rsidR="00D05A4B" w:rsidRPr="00AC6514" w:rsidRDefault="00605B8B">
      <w:pPr>
        <w:pStyle w:val="a4"/>
        <w:numPr>
          <w:ilvl w:val="2"/>
          <w:numId w:val="14"/>
        </w:numPr>
        <w:tabs>
          <w:tab w:val="left" w:pos="1153"/>
        </w:tabs>
        <w:spacing w:before="60" w:line="290" w:lineRule="auto"/>
        <w:ind w:right="108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створення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тряного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прошарку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локальне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(крапкове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смугове) приклеювання покрівельного килима до основи; при цьому крапкове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смугове приклеювання </w:t>
      </w:r>
      <w:r w:rsidRPr="00AC6514">
        <w:rPr>
          <w:color w:val="231F20"/>
          <w:spacing w:val="-2"/>
          <w:sz w:val="21"/>
          <w:lang w:val="uk-UA"/>
        </w:rPr>
        <w:t>повинн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бути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р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вном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рними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складати: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крапкове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–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не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менше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5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%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смугове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–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не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менше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25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%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загальної </w:t>
      </w:r>
      <w:r w:rsidRPr="00AC6514">
        <w:rPr>
          <w:color w:val="231F20"/>
          <w:sz w:val="21"/>
          <w:lang w:val="uk-UA"/>
        </w:rPr>
        <w:t>площ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ухилах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2,5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%;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30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відповідно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ухилах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2,5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до 5 % включно, 15 %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35 % відповідно на ухилах понад 5 % до 10 %; при крапковому локальному закр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пленн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призначати наклеювання покрівельного килима на п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дкладц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з перфорованого </w:t>
      </w:r>
      <w:r w:rsidRPr="00AC6514">
        <w:rPr>
          <w:color w:val="231F20"/>
          <w:spacing w:val="-2"/>
          <w:sz w:val="21"/>
          <w:lang w:val="uk-UA"/>
        </w:rPr>
        <w:t>руберойду.</w:t>
      </w:r>
    </w:p>
    <w:p w14:paraId="531A8B90" w14:textId="474BE087" w:rsidR="00D05A4B" w:rsidRPr="00AC6514" w:rsidRDefault="00605B8B">
      <w:pPr>
        <w:pStyle w:val="a4"/>
        <w:numPr>
          <w:ilvl w:val="2"/>
          <w:numId w:val="14"/>
        </w:numPr>
        <w:tabs>
          <w:tab w:val="left" w:pos="1151"/>
        </w:tabs>
        <w:spacing w:before="62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Трикутний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компенсатор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поєднанні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тряними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прошарками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передбачає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зку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під ними всієї товщ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покрівельного килима, що зумовлює їх застосування безпосередньо на поверхн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вздовж основних схилів покриття. Для сполучення порожнин компенсатора з зовн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шн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м повітрям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застосування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осушувальних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патрубків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оцинкованої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покрівельної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(або полімерні).</w:t>
      </w:r>
    </w:p>
    <w:p w14:paraId="3C68E416" w14:textId="5DB32184" w:rsidR="00D05A4B" w:rsidRPr="00AC6514" w:rsidRDefault="00605B8B">
      <w:pPr>
        <w:pStyle w:val="a4"/>
        <w:numPr>
          <w:ilvl w:val="2"/>
          <w:numId w:val="14"/>
        </w:numPr>
        <w:tabs>
          <w:tab w:val="left" w:pos="1183"/>
        </w:tabs>
        <w:spacing w:before="60" w:line="290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Вентиляц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продухи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д передбачати завширшки не менше 20 мм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глибиною, що дорівнює товщині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йного шару; при ширині менше 20 мм утеплення дна продуху не </w:t>
      </w:r>
      <w:r w:rsidRPr="00AC6514">
        <w:rPr>
          <w:color w:val="231F20"/>
          <w:spacing w:val="-2"/>
          <w:sz w:val="21"/>
          <w:lang w:val="uk-UA"/>
        </w:rPr>
        <w:t>потрібне. Утворення продух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в необхідно забезпечувати розкладанням на покритті тепло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>золяц</w:t>
      </w:r>
      <w:r w:rsidR="008B6E3C">
        <w:rPr>
          <w:color w:val="231F20"/>
          <w:spacing w:val="-2"/>
          <w:sz w:val="21"/>
          <w:lang w:val="uk-UA"/>
        </w:rPr>
        <w:t>і</w:t>
      </w:r>
      <w:r w:rsidRPr="00AC6514">
        <w:rPr>
          <w:color w:val="231F20"/>
          <w:spacing w:val="-2"/>
          <w:sz w:val="21"/>
          <w:lang w:val="uk-UA"/>
        </w:rPr>
        <w:t xml:space="preserve">йних </w:t>
      </w:r>
      <w:r w:rsidRPr="00AC6514">
        <w:rPr>
          <w:color w:val="231F20"/>
          <w:sz w:val="21"/>
          <w:lang w:val="uk-UA"/>
        </w:rPr>
        <w:t>плит з утворенням 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ж ними пов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тряних проміжків завширшки від 15 мм до 20 мм.</w:t>
      </w:r>
    </w:p>
    <w:p w14:paraId="1F0300E0" w14:textId="6120077F" w:rsidR="00D05A4B" w:rsidRPr="00AC6514" w:rsidRDefault="00605B8B">
      <w:pPr>
        <w:pStyle w:val="a4"/>
        <w:numPr>
          <w:ilvl w:val="2"/>
          <w:numId w:val="14"/>
        </w:numPr>
        <w:tabs>
          <w:tab w:val="left" w:pos="1191"/>
        </w:tabs>
        <w:spacing w:before="58" w:line="290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Вентиляц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канали 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 передбачати в товщ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йного шару в сум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щених 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влях будинків, а саме: на плоских покриттях (з ухилом менше 10 %) – вздовж поперечних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поздовжніх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гребенів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водорозд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в;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схильних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покриттях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(з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похилом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10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%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більше)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тільки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вздовж поперечних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гребенів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водорозділів.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Канали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завширшки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40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60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мм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завглибшки на всю товщину тепло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золяц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йного шару з утепленням дна вкладишем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з смуги мінеральної вати завтовшки не менше 20 мм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перекрит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накладками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оцинкованої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покрівельної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стал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або листової </w:t>
      </w:r>
      <w:r w:rsidRPr="00AC6514">
        <w:rPr>
          <w:color w:val="231F20"/>
          <w:spacing w:val="-2"/>
          <w:sz w:val="21"/>
          <w:lang w:val="uk-UA"/>
        </w:rPr>
        <w:t>пластмаси.</w:t>
      </w:r>
    </w:p>
    <w:p w14:paraId="514565E5" w14:textId="620E4E1D" w:rsidR="00D05A4B" w:rsidRPr="00AC6514" w:rsidRDefault="00605B8B">
      <w:pPr>
        <w:pStyle w:val="a4"/>
        <w:numPr>
          <w:ilvl w:val="2"/>
          <w:numId w:val="14"/>
        </w:numPr>
        <w:tabs>
          <w:tab w:val="left" w:pos="1148"/>
        </w:tabs>
        <w:spacing w:before="62" w:line="290" w:lineRule="auto"/>
        <w:ind w:right="113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сполучення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продух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каналів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зовнішнім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повітрям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д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застосування прикарнизних, рядових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маг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стральних флюгарок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з оцинкованої покрівельної стал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 чи пластмаси.</w:t>
      </w:r>
    </w:p>
    <w:p w14:paraId="6E62D7D5" w14:textId="77777777" w:rsidR="00D05A4B" w:rsidRPr="00AC6514" w:rsidRDefault="00D05A4B">
      <w:pPr>
        <w:spacing w:line="290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60FEF7D2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0760D6E" w14:textId="77777777" w:rsidR="00D05A4B" w:rsidRPr="00AC6514" w:rsidRDefault="00605B8B">
      <w:pPr>
        <w:pStyle w:val="2"/>
        <w:numPr>
          <w:ilvl w:val="1"/>
          <w:numId w:val="14"/>
        </w:numPr>
        <w:tabs>
          <w:tab w:val="left" w:pos="977"/>
        </w:tabs>
        <w:spacing w:before="91"/>
        <w:ind w:left="976" w:hanging="468"/>
        <w:jc w:val="both"/>
        <w:rPr>
          <w:lang w:val="uk-UA"/>
        </w:rPr>
      </w:pPr>
      <w:bookmarkStart w:id="32" w:name="_TOC_250010"/>
      <w:r w:rsidRPr="00AC6514">
        <w:rPr>
          <w:color w:val="231F20"/>
          <w:lang w:val="uk-UA"/>
        </w:rPr>
        <w:t xml:space="preserve">Вентиляція горищного </w:t>
      </w:r>
      <w:bookmarkEnd w:id="32"/>
      <w:r w:rsidRPr="00AC6514">
        <w:rPr>
          <w:color w:val="231F20"/>
          <w:spacing w:val="-4"/>
          <w:lang w:val="uk-UA"/>
        </w:rPr>
        <w:t>даху</w:t>
      </w:r>
    </w:p>
    <w:p w14:paraId="3BEDFC25" w14:textId="42A1B735" w:rsidR="00D05A4B" w:rsidRPr="00AC6514" w:rsidRDefault="00605B8B">
      <w:pPr>
        <w:pStyle w:val="a4"/>
        <w:numPr>
          <w:ilvl w:val="2"/>
          <w:numId w:val="14"/>
        </w:numPr>
        <w:tabs>
          <w:tab w:val="left" w:pos="1176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Вентиляція горищного даху повинна бути передбаче</w:t>
      </w:r>
      <w:r w:rsidR="001D3D1D">
        <w:rPr>
          <w:color w:val="231F20"/>
          <w:sz w:val="21"/>
          <w:lang w:val="uk-UA"/>
        </w:rPr>
        <w:t>на обов'язково. Природна венти</w:t>
      </w:r>
      <w:r w:rsidRPr="00AC6514">
        <w:rPr>
          <w:color w:val="231F20"/>
          <w:sz w:val="21"/>
          <w:lang w:val="uk-UA"/>
        </w:rPr>
        <w:t>ляція конструкції горищного даху забезпечується отворами, розташованими під карнизними звисами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рівномірно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периметру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будівлі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даху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всій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його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довжині.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куті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нахилу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скатів покрівлі не менше 45°, довжині крокв не більше 15 м мінімальне значення поперечного перерізу вентиляційного шару повинно бути 100 см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 xml:space="preserve"> на 1 м довжини покрівлі. Верхній вентиляційний отвір необхідно розташовувати на гребені.</w:t>
      </w:r>
    </w:p>
    <w:p w14:paraId="33EEE059" w14:textId="77777777" w:rsidR="00D05A4B" w:rsidRPr="00AC6514" w:rsidRDefault="00605B8B">
      <w:pPr>
        <w:pStyle w:val="a3"/>
        <w:spacing w:before="3"/>
        <w:ind w:left="509"/>
        <w:jc w:val="both"/>
        <w:rPr>
          <w:lang w:val="uk-UA"/>
        </w:rPr>
      </w:pPr>
      <w:r w:rsidRPr="00AC6514">
        <w:rPr>
          <w:color w:val="231F20"/>
          <w:w w:val="95"/>
          <w:lang w:val="uk-UA"/>
        </w:rPr>
        <w:t>Площа</w:t>
      </w:r>
      <w:r w:rsidRPr="00AC6514">
        <w:rPr>
          <w:color w:val="231F20"/>
          <w:spacing w:val="-3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вентиляційного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продуху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на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гребені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має</w:t>
      </w:r>
      <w:r w:rsidRPr="00AC6514">
        <w:rPr>
          <w:color w:val="231F20"/>
          <w:spacing w:val="-3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становити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не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менше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0,05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%</w:t>
      </w:r>
      <w:r w:rsidRPr="00AC6514">
        <w:rPr>
          <w:color w:val="231F20"/>
          <w:spacing w:val="-1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від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площі</w:t>
      </w:r>
      <w:r w:rsidRPr="00AC6514">
        <w:rPr>
          <w:color w:val="231F20"/>
          <w:spacing w:val="-2"/>
          <w:w w:val="95"/>
          <w:lang w:val="uk-UA"/>
        </w:rPr>
        <w:t xml:space="preserve"> </w:t>
      </w:r>
      <w:r w:rsidRPr="00AC6514">
        <w:rPr>
          <w:color w:val="231F20"/>
          <w:w w:val="95"/>
          <w:lang w:val="uk-UA"/>
        </w:rPr>
        <w:t>обох</w:t>
      </w:r>
      <w:r w:rsidRPr="00AC6514">
        <w:rPr>
          <w:color w:val="231F20"/>
          <w:spacing w:val="-3"/>
          <w:w w:val="95"/>
          <w:lang w:val="uk-UA"/>
        </w:rPr>
        <w:t xml:space="preserve"> </w:t>
      </w:r>
      <w:r w:rsidRPr="00AC6514">
        <w:rPr>
          <w:color w:val="231F20"/>
          <w:spacing w:val="-2"/>
          <w:w w:val="95"/>
          <w:lang w:val="uk-UA"/>
        </w:rPr>
        <w:t>скатів.</w:t>
      </w:r>
    </w:p>
    <w:p w14:paraId="6E21860E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51"/>
        </w:tabs>
        <w:spacing w:before="10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вентиляції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холодного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горища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сумарна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площа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відкритих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прорізів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має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 1/500 площі горищного перекриття будівлі.</w:t>
      </w:r>
    </w:p>
    <w:p w14:paraId="1720AB1E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 крупнопанельних житлових будівель з природною вентиляцією припустимо об'єднувати випуски вентканалів утепленими коробами з виведенням теплого повітря через вентиляційну шахту, спільну для відсіку або секції будівлі.</w:t>
      </w:r>
    </w:p>
    <w:p w14:paraId="5B516441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проектуванні даху з відкритим горищем вентиляційні потоки зовнішнього повітря після змішування з теплим повітрям, що надходить з дифузорів, слід видаляти через витяжну шахту, спільну для відсіку чи секції будівлі. Сумарну площу вентиляційних отворів необхідно визначати розрахунком згідно з ДБН В.2.5-67.</w:t>
      </w:r>
    </w:p>
    <w:p w14:paraId="5C8000F5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проектуванні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даху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теплим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горищем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повинен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врахований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перепад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статичного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тиску, що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утворюється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рахунок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припливу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горищний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простір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теплого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повітря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дифузорів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видалення його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через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витяжну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шахту,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спільну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секції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чи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відсіку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будівлі.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При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цьому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горищний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простір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треба розглядати як статичну камеру, а до світлових вікон, стиків стін і покриття пред'являти вимоги герметизації та теплозахисту.</w:t>
      </w:r>
    </w:p>
    <w:p w14:paraId="35B18DB2" w14:textId="1EE2CA73" w:rsidR="00D05A4B" w:rsidRPr="00AC6514" w:rsidRDefault="00605B8B">
      <w:pPr>
        <w:pStyle w:val="a4"/>
        <w:numPr>
          <w:ilvl w:val="1"/>
          <w:numId w:val="14"/>
        </w:numPr>
        <w:tabs>
          <w:tab w:val="left" w:pos="990"/>
        </w:tabs>
        <w:spacing w:before="6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Вентиляція конструкцій мансардного даху</w:t>
      </w:r>
      <w:r w:rsidRPr="00AC6514">
        <w:rPr>
          <w:color w:val="231F20"/>
          <w:sz w:val="21"/>
          <w:lang w:val="uk-UA"/>
        </w:rPr>
        <w:t>. За двош</w:t>
      </w:r>
      <w:r w:rsidR="001D3D1D">
        <w:rPr>
          <w:color w:val="231F20"/>
          <w:sz w:val="21"/>
          <w:lang w:val="uk-UA"/>
        </w:rPr>
        <w:t>аровою схемою вентиляції конст</w:t>
      </w:r>
      <w:r w:rsidRPr="00AC6514">
        <w:rPr>
          <w:color w:val="231F20"/>
          <w:sz w:val="21"/>
          <w:lang w:val="uk-UA"/>
        </w:rPr>
        <w:t>рукцій водонепроникну плівку потрібно встановлювати з зазором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 відношенню і до покрівлі, і до утеплювача, щоб утворилися дві повітряні порожнини для вільного руху повітря від карниза до гребеня.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Ці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порожнини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відкриті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припливу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повітря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звисі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карниза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для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витяжки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на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гребені.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можна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допускати,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щоб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плівка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торкалася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утеплювача,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інакше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конденсат,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що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="001D3D1D">
        <w:rPr>
          <w:color w:val="231F20"/>
          <w:sz w:val="21"/>
          <w:lang w:val="uk-UA"/>
        </w:rPr>
        <w:t>утворю</w:t>
      </w:r>
      <w:r w:rsidRPr="00AC6514">
        <w:rPr>
          <w:color w:val="231F20"/>
          <w:sz w:val="21"/>
          <w:lang w:val="uk-UA"/>
        </w:rPr>
        <w:t>ється на ній, буде зволожувати утеплювач.</w:t>
      </w:r>
    </w:p>
    <w:p w14:paraId="7795C592" w14:textId="47214964" w:rsidR="00D05A4B" w:rsidRPr="00AC6514" w:rsidRDefault="00605B8B">
      <w:pPr>
        <w:pStyle w:val="a4"/>
        <w:numPr>
          <w:ilvl w:val="2"/>
          <w:numId w:val="14"/>
        </w:numPr>
        <w:tabs>
          <w:tab w:val="left" w:pos="1155"/>
        </w:tabs>
        <w:spacing w:before="44" w:line="280" w:lineRule="exact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За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одношаровою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схемою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вентиляції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конструкцій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водонепроникну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плівку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безпосередньо на утеплювачі необхідно розташовувати лише в тому випадку, якщо вона – паропроникна мембрана, що не пропускає зовнішню вологу і вільно пропускає пару з ут</w:t>
      </w:r>
      <w:r w:rsidR="001D3D1D">
        <w:rPr>
          <w:color w:val="231F20"/>
          <w:sz w:val="21"/>
          <w:lang w:val="uk-UA"/>
        </w:rPr>
        <w:t>еплювача (паропро</w:t>
      </w:r>
      <w:r w:rsidRPr="00AC6514">
        <w:rPr>
          <w:color w:val="231F20"/>
          <w:sz w:val="21"/>
          <w:lang w:val="uk-UA"/>
        </w:rPr>
        <w:t>никність за добу 750 г/м</w:t>
      </w:r>
      <w:r w:rsidRPr="00AC6514">
        <w:rPr>
          <w:color w:val="231F20"/>
          <w:position w:val="9"/>
          <w:sz w:val="16"/>
          <w:lang w:val="uk-UA"/>
        </w:rPr>
        <w:t xml:space="preserve">2 </w:t>
      </w:r>
      <w:r w:rsidRPr="00AC6514">
        <w:rPr>
          <w:color w:val="231F20"/>
          <w:sz w:val="21"/>
          <w:lang w:val="uk-UA"/>
        </w:rPr>
        <w:t>– 1000 г/м</w:t>
      </w:r>
      <w:r w:rsidRPr="00AC6514">
        <w:rPr>
          <w:color w:val="231F20"/>
          <w:position w:val="9"/>
          <w:sz w:val="16"/>
          <w:lang w:val="uk-UA"/>
        </w:rPr>
        <w:t>2</w:t>
      </w:r>
      <w:r w:rsidRPr="00AC6514">
        <w:rPr>
          <w:color w:val="231F20"/>
          <w:sz w:val="21"/>
          <w:lang w:val="uk-UA"/>
        </w:rPr>
        <w:t>).</w:t>
      </w:r>
    </w:p>
    <w:p w14:paraId="47C95F0F" w14:textId="77777777" w:rsidR="00D05A4B" w:rsidRPr="00AC6514" w:rsidRDefault="00605B8B">
      <w:pPr>
        <w:pStyle w:val="a4"/>
        <w:numPr>
          <w:ilvl w:val="2"/>
          <w:numId w:val="14"/>
        </w:numPr>
        <w:tabs>
          <w:tab w:val="left" w:pos="1147"/>
        </w:tabs>
        <w:spacing w:before="9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Висота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вентиляційного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зазору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між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гідроізоляцією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утеплювачем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менше 20 мм.</w:t>
      </w:r>
    </w:p>
    <w:p w14:paraId="1350A761" w14:textId="77777777" w:rsidR="00D05A4B" w:rsidRPr="00AC6514" w:rsidRDefault="00D05A4B">
      <w:pPr>
        <w:pStyle w:val="a3"/>
        <w:spacing w:before="2"/>
        <w:ind w:left="0"/>
        <w:rPr>
          <w:sz w:val="26"/>
          <w:lang w:val="uk-UA"/>
        </w:rPr>
      </w:pPr>
    </w:p>
    <w:p w14:paraId="1832016B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ind w:hanging="342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РОЗМІЩЕННЯ АНТИКРИГОВОЇ СИСТЕМИ І </w:t>
      </w:r>
      <w:r w:rsidRPr="00AC6514">
        <w:rPr>
          <w:color w:val="231F20"/>
          <w:spacing w:val="-2"/>
          <w:lang w:val="uk-UA"/>
        </w:rPr>
        <w:t>СНІГОЗАТРИМАННЯ</w:t>
      </w:r>
    </w:p>
    <w:p w14:paraId="516D1CCB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88"/>
        </w:tabs>
        <w:spacing w:before="106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запобігання утворенню крижаних пробок і бурульок у водостічній системі покрівлі, а також скупчення снігу та криги у водостічних жолобах і на карнизній ділянці слід передбачати установку на покрівлі нагрівальних кабелів антикригової системи.</w:t>
      </w:r>
    </w:p>
    <w:p w14:paraId="61F6770E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05"/>
        </w:tabs>
        <w:spacing w:before="68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забезпечення вільного скидання води з покрівельного покриття в осінньо-зимовий період року на всьому шляху її видалення гріючі кабелі слід встановлювати:</w:t>
      </w:r>
    </w:p>
    <w:p w14:paraId="47422FB9" w14:textId="77777777" w:rsidR="00D05A4B" w:rsidRPr="00AC6514" w:rsidRDefault="00605B8B">
      <w:pPr>
        <w:pStyle w:val="a3"/>
        <w:spacing w:before="1"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а) на похилому даху із зовнішніми водостоками: в лотках і жолобах; в приймальних воронках водостічних труб і поряд з ними; в розжолобках; на звисах і капельниках; у водостічних трубах по всій висоті;</w:t>
      </w:r>
    </w:p>
    <w:p w14:paraId="512DABAA" w14:textId="77777777" w:rsidR="00D05A4B" w:rsidRPr="00AC6514" w:rsidRDefault="00605B8B">
      <w:pPr>
        <w:pStyle w:val="a3"/>
        <w:spacing w:line="278" w:lineRule="auto"/>
        <w:ind w:right="113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б) на плоскому даху з внутрішнім водостоком: на ділянках даху, що примикають до лотків; в лотках; на ділянці даху, що примикає до воронки.</w:t>
      </w:r>
    </w:p>
    <w:p w14:paraId="601F8255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10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Крім гріючих кабелів в антикриговій системі, необхідно застосовувати силові і керуючі кабелі;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датчики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температури,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повітря,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атмосферних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опадів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води;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керуюче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обладнання;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вироби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 деталі для кріплення на покрівлі всіх елементів системи.</w:t>
      </w:r>
    </w:p>
    <w:p w14:paraId="33D7CE19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90A590A" w14:textId="77777777" w:rsidR="00D05A4B" w:rsidRPr="00AC6514" w:rsidRDefault="00D05A4B">
      <w:pPr>
        <w:pStyle w:val="a3"/>
        <w:spacing w:before="3"/>
        <w:ind w:left="0"/>
        <w:rPr>
          <w:lang w:val="uk-UA"/>
        </w:rPr>
      </w:pPr>
    </w:p>
    <w:p w14:paraId="1D06CB2C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96"/>
        </w:tabs>
        <w:spacing w:before="91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уникнення невиправданої витрати електроенергії система за допомогою керуючого терморегулятора і датчиків повинна автоматично включатися при певному поєднанні зовнішніх умов: температури зовнішнього повітря в діапазоні від +5 °С до -10 °С, наявності опадів і води на відповідних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елементах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Система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автоматично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вимикатися,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якщо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одна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цих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умов не виконується.</w:t>
      </w:r>
    </w:p>
    <w:p w14:paraId="28AD1840" w14:textId="68DCF236" w:rsidR="00D05A4B" w:rsidRPr="00AC6514" w:rsidRDefault="00605B8B">
      <w:pPr>
        <w:pStyle w:val="a4"/>
        <w:numPr>
          <w:ilvl w:val="1"/>
          <w:numId w:val="14"/>
        </w:numPr>
        <w:tabs>
          <w:tab w:val="left" w:pos="1006"/>
        </w:tabs>
        <w:spacing w:before="66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Для нагрівання ділянок покрівлі, де потрібно не допустити утворення криги і видалити воду,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 застосовувати нагрівальні кабелі потужністю 25 Вт/м</w:t>
      </w:r>
      <w:r w:rsidR="007739FB">
        <w:rPr>
          <w:rFonts w:ascii="Symbol" w:hAnsi="Symbol"/>
          <w:color w:val="231F20"/>
          <w:w w:val="190"/>
          <w:sz w:val="21"/>
        </w:rPr>
        <w:t></w:t>
      </w:r>
      <w:r w:rsidR="007739FB" w:rsidRPr="007739FB">
        <w:rPr>
          <w:color w:val="202124"/>
          <w:shd w:val="clear" w:color="auto" w:fill="FFFFFF"/>
          <w:lang w:val="uk-UA"/>
        </w:rPr>
        <w:t>÷</w:t>
      </w:r>
      <w:r w:rsidR="007739FB">
        <w:rPr>
          <w:color w:val="202124"/>
          <w:shd w:val="clear" w:color="auto" w:fill="FFFFFF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30 Вт/м з температурою 60 °С – 130 °С. Всі використовувані кабелі повинні бути довговічні за рахунок багатошарової ізоляції, що </w:t>
      </w:r>
      <w:r w:rsidRPr="00AC6514">
        <w:rPr>
          <w:color w:val="231F20"/>
          <w:spacing w:val="-2"/>
          <w:sz w:val="21"/>
          <w:lang w:val="uk-UA"/>
        </w:rPr>
        <w:t>оберігає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кабелі від вологи, механічних пошкоджень і ультрафіолетових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випромінювань. Нагрівальні </w:t>
      </w:r>
      <w:r w:rsidRPr="00AC6514">
        <w:rPr>
          <w:color w:val="231F20"/>
          <w:sz w:val="21"/>
          <w:lang w:val="uk-UA"/>
        </w:rPr>
        <w:t>кабелі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повинні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броньовані.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Нагрівальні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кабелі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антикригової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допускається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прокладати по покрівлі з матеріалів групи горючості НГ згідно з ДБН В.1.1-7.</w:t>
      </w:r>
    </w:p>
    <w:p w14:paraId="13880ABF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37"/>
        </w:tabs>
        <w:spacing w:before="71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На даху необхідно встановлювати снігозатримувачі (суцільні або гратчасті металеві бар'єри висотою не менше 150 мм).</w:t>
      </w:r>
    </w:p>
    <w:p w14:paraId="6510FD67" w14:textId="77777777" w:rsidR="00D05A4B" w:rsidRPr="00AC6514" w:rsidRDefault="00605B8B">
      <w:pPr>
        <w:pStyle w:val="a3"/>
        <w:spacing w:line="278" w:lineRule="auto"/>
        <w:ind w:right="110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Для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дахів,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скати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яких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виходять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громадську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територію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перебуванням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людей,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улаштування снігозатримання є обов'язковим.</w:t>
      </w:r>
    </w:p>
    <w:p w14:paraId="57D64536" w14:textId="77777777" w:rsidR="00D05A4B" w:rsidRPr="00AC6514" w:rsidRDefault="00D05A4B">
      <w:pPr>
        <w:pStyle w:val="a3"/>
        <w:spacing w:before="10"/>
        <w:ind w:left="0"/>
        <w:rPr>
          <w:sz w:val="20"/>
          <w:lang w:val="uk-UA"/>
        </w:rPr>
      </w:pPr>
    </w:p>
    <w:p w14:paraId="522A1EEE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ind w:hanging="342"/>
        <w:rPr>
          <w:lang w:val="uk-UA"/>
        </w:rPr>
      </w:pPr>
      <w:bookmarkStart w:id="33" w:name="_TOC_250009"/>
      <w:r w:rsidRPr="00AC6514">
        <w:rPr>
          <w:color w:val="231F20"/>
          <w:lang w:val="uk-UA"/>
        </w:rPr>
        <w:t>РОЗМІЩЕННЯ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ПОКРИТТІ ГЕЛІОСИСТЕМ,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БЛИСКАВКОВІДВОДІВ ТА</w:t>
      </w:r>
      <w:r w:rsidRPr="00AC6514">
        <w:rPr>
          <w:color w:val="231F20"/>
          <w:spacing w:val="-1"/>
          <w:lang w:val="uk-UA"/>
        </w:rPr>
        <w:t xml:space="preserve"> </w:t>
      </w:r>
      <w:bookmarkEnd w:id="33"/>
      <w:r w:rsidRPr="00AC6514">
        <w:rPr>
          <w:color w:val="231F20"/>
          <w:spacing w:val="-2"/>
          <w:lang w:val="uk-UA"/>
        </w:rPr>
        <w:t>АНТЕН</w:t>
      </w:r>
    </w:p>
    <w:p w14:paraId="34F16308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77"/>
        </w:tabs>
        <w:spacing w:before="106"/>
        <w:ind w:left="976" w:hanging="46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Геліосистеми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можливо встановлювати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 покритті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4"/>
          <w:sz w:val="21"/>
          <w:lang w:val="uk-UA"/>
        </w:rPr>
        <w:t>для:</w:t>
      </w:r>
    </w:p>
    <w:p w14:paraId="2B710A31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гарячого водопостачання </w:t>
      </w:r>
      <w:r w:rsidRPr="00AC6514">
        <w:rPr>
          <w:color w:val="231F20"/>
          <w:spacing w:val="-2"/>
          <w:sz w:val="21"/>
          <w:lang w:val="uk-UA"/>
        </w:rPr>
        <w:t>(ГВП);</w:t>
      </w:r>
    </w:p>
    <w:p w14:paraId="2AA0BCF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9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опалення;</w:t>
      </w:r>
    </w:p>
    <w:p w14:paraId="737D136F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before="38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електрозабезпечення.</w:t>
      </w:r>
    </w:p>
    <w:p w14:paraId="205F77C5" w14:textId="77777777" w:rsidR="00D05A4B" w:rsidRPr="00AC6514" w:rsidRDefault="00605B8B">
      <w:pPr>
        <w:spacing w:before="59"/>
        <w:ind w:left="509"/>
        <w:rPr>
          <w:sz w:val="19"/>
          <w:lang w:val="uk-UA"/>
        </w:rPr>
      </w:pPr>
      <w:r w:rsidRPr="00AC6514">
        <w:rPr>
          <w:b/>
          <w:color w:val="231F20"/>
          <w:sz w:val="19"/>
          <w:lang w:val="uk-UA"/>
        </w:rPr>
        <w:t>Примітка.</w:t>
      </w:r>
      <w:r w:rsidRPr="00AC6514">
        <w:rPr>
          <w:b/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Геліосистема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прилад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для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перетворення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сонячної</w:t>
      </w:r>
      <w:r w:rsidRPr="00AC6514">
        <w:rPr>
          <w:color w:val="231F20"/>
          <w:spacing w:val="-3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енергії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в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інші</w:t>
      </w:r>
      <w:r w:rsidRPr="00AC6514">
        <w:rPr>
          <w:color w:val="231F20"/>
          <w:spacing w:val="-2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види</w:t>
      </w:r>
      <w:r w:rsidRPr="00AC6514">
        <w:rPr>
          <w:color w:val="231F20"/>
          <w:spacing w:val="-2"/>
          <w:sz w:val="19"/>
          <w:lang w:val="uk-UA"/>
        </w:rPr>
        <w:t xml:space="preserve"> енергії.</w:t>
      </w:r>
    </w:p>
    <w:p w14:paraId="09829085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18"/>
        </w:tabs>
        <w:spacing w:before="110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Даховою частиною геліосистем для ГВП та опалення повинні бути геліоколектори. Їх необхідно передбачати для установки на плоскому або похилому даху.</w:t>
      </w:r>
    </w:p>
    <w:p w14:paraId="70EEEA85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При установці на похилому даху можливо передбачати розміщення геліоколектора на вже змонтованій покрівлі.</w:t>
      </w:r>
    </w:p>
    <w:p w14:paraId="18A7F6F7" w14:textId="773057A9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Геліоколектори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слід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встановлювати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схилі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даху,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який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орієнтований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південь.</w:t>
      </w:r>
      <w:r w:rsidRPr="00AC6514">
        <w:rPr>
          <w:color w:val="231F20"/>
          <w:spacing w:val="-14"/>
          <w:lang w:val="uk-UA"/>
        </w:rPr>
        <w:t xml:space="preserve"> </w:t>
      </w:r>
      <w:r w:rsidRPr="00AC6514">
        <w:rPr>
          <w:color w:val="231F20"/>
          <w:lang w:val="uk-UA"/>
        </w:rPr>
        <w:t>Якщо</w:t>
      </w:r>
      <w:r w:rsidRPr="00AC6514">
        <w:rPr>
          <w:color w:val="231F20"/>
          <w:spacing w:val="-15"/>
          <w:lang w:val="uk-UA"/>
        </w:rPr>
        <w:t xml:space="preserve"> </w:t>
      </w:r>
      <w:r w:rsidRPr="00AC6514">
        <w:rPr>
          <w:color w:val="231F20"/>
          <w:lang w:val="uk-UA"/>
        </w:rPr>
        <w:t>обраний скат даху орієнтований на південний захід або південний схід, то слід збільшити площину нагр</w:t>
      </w:r>
      <w:r w:rsidR="008B6E3C">
        <w:rPr>
          <w:color w:val="231F20"/>
          <w:lang w:val="uk-UA"/>
        </w:rPr>
        <w:t>і</w:t>
      </w:r>
      <w:r w:rsidRPr="00AC6514">
        <w:rPr>
          <w:color w:val="231F20"/>
          <w:lang w:val="uk-UA"/>
        </w:rPr>
        <w:t>вання геліоколектора за рахунок додавання необхідних секцій.</w:t>
      </w:r>
    </w:p>
    <w:p w14:paraId="7EBA24F0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69"/>
        </w:tabs>
        <w:spacing w:before="66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Установка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геліоколектора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повинна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чинити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значного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навантаження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кроквяну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систему даху будівлі. Розрахункова установча маса геліоколектора становить в середньому 20 кг/м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z w:val="21"/>
          <w:lang w:val="uk-UA"/>
        </w:rPr>
        <w:t>.</w:t>
      </w:r>
    </w:p>
    <w:p w14:paraId="462808C4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Обмежень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установку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геліоколекторів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на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покрівельному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покритті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немає,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вони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сумісні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усіма типами покрівельних матеріалів. Однак, в залежності від типу покрівлі необхідно передбачати відповідний тип кріплення.</w:t>
      </w:r>
    </w:p>
    <w:p w14:paraId="08E53188" w14:textId="77777777" w:rsidR="00D05A4B" w:rsidRPr="00AC6514" w:rsidRDefault="00605B8B">
      <w:pPr>
        <w:pStyle w:val="a3"/>
        <w:spacing w:line="278" w:lineRule="auto"/>
        <w:ind w:right="109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 xml:space="preserve">При вбудовуванні геліоколектора в площину покриття по периметру необхідно передбачати </w:t>
      </w:r>
      <w:r w:rsidRPr="00AC6514">
        <w:rPr>
          <w:color w:val="231F20"/>
          <w:w w:val="95"/>
          <w:lang w:val="uk-UA"/>
        </w:rPr>
        <w:t xml:space="preserve">деформаційний шов, що повинен бути заповнений герметиком. За необхідності герметиком повинні </w:t>
      </w:r>
      <w:r w:rsidRPr="00AC6514">
        <w:rPr>
          <w:color w:val="231F20"/>
          <w:lang w:val="uk-UA"/>
        </w:rPr>
        <w:t>бути оброблені місця установки елементів геліосистеми на покрівлі.</w:t>
      </w:r>
    </w:p>
    <w:p w14:paraId="5BA9D837" w14:textId="77777777" w:rsidR="00D05A4B" w:rsidRPr="00AC6514" w:rsidRDefault="00605B8B">
      <w:pPr>
        <w:pStyle w:val="a3"/>
        <w:spacing w:line="241" w:lineRule="exact"/>
        <w:ind w:left="509"/>
        <w:jc w:val="both"/>
        <w:rPr>
          <w:lang w:val="uk-UA"/>
        </w:rPr>
      </w:pPr>
      <w:r w:rsidRPr="00AC6514">
        <w:rPr>
          <w:color w:val="231F20"/>
          <w:lang w:val="uk-UA"/>
        </w:rPr>
        <w:t>За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таким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же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принципом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повинні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бути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встановлені</w:t>
      </w:r>
      <w:r w:rsidRPr="00AC6514">
        <w:rPr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сонячні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фотоелектричні</w:t>
      </w:r>
      <w:r w:rsidRPr="00AC6514">
        <w:rPr>
          <w:color w:val="231F20"/>
          <w:spacing w:val="-2"/>
          <w:lang w:val="uk-UA"/>
        </w:rPr>
        <w:t xml:space="preserve"> батареї.</w:t>
      </w:r>
    </w:p>
    <w:p w14:paraId="1DD89D75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70"/>
        </w:tabs>
        <w:spacing w:before="105" w:line="278" w:lineRule="auto"/>
        <w:ind w:right="109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Передача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динамічних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навантажень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покрівлю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від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апаратів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устаткування,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встановлених на покритті, не допускається. Кріплення стояків блискавковідводів і антен має бути передбачено до несучих конструкцій покриття.</w:t>
      </w:r>
    </w:p>
    <w:p w14:paraId="1A1D656D" w14:textId="77777777" w:rsidR="00D05A4B" w:rsidRPr="00AC6514" w:rsidRDefault="00605B8B">
      <w:pPr>
        <w:pStyle w:val="a3"/>
        <w:spacing w:line="278" w:lineRule="auto"/>
        <w:ind w:right="111" w:firstLine="396"/>
        <w:jc w:val="both"/>
        <w:rPr>
          <w:lang w:val="uk-UA"/>
        </w:rPr>
      </w:pPr>
      <w:r w:rsidRPr="00AC6514">
        <w:rPr>
          <w:color w:val="231F20"/>
          <w:lang w:val="uk-UA"/>
        </w:rPr>
        <w:t>У місцях пропуску через покрівлю стояків, труб і кабелів слід передбачати застосування сталевих патрубків з фланцями і подальшу герметизацію.</w:t>
      </w:r>
    </w:p>
    <w:p w14:paraId="74C8CADB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77"/>
        </w:tabs>
        <w:spacing w:before="67" w:line="278" w:lineRule="auto"/>
        <w:ind w:right="111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разі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прокладання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блискавковідводів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товщі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покрівлі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шари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такого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покрівельного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килима повинні бути виконані з матеріалів групи горючості НГ згідно з ДБН В.1.1-7.</w:t>
      </w:r>
    </w:p>
    <w:p w14:paraId="561B1F9B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69985473" w14:textId="77777777" w:rsidR="00D05A4B" w:rsidRPr="00AC6514" w:rsidRDefault="00D05A4B">
      <w:pPr>
        <w:pStyle w:val="a3"/>
        <w:spacing w:before="7"/>
        <w:ind w:left="0"/>
        <w:rPr>
          <w:sz w:val="20"/>
          <w:lang w:val="uk-UA"/>
        </w:rPr>
      </w:pPr>
    </w:p>
    <w:p w14:paraId="13ECA323" w14:textId="77777777" w:rsidR="00D05A4B" w:rsidRPr="00AC6514" w:rsidRDefault="00605B8B">
      <w:pPr>
        <w:pStyle w:val="1"/>
        <w:numPr>
          <w:ilvl w:val="0"/>
          <w:numId w:val="14"/>
        </w:numPr>
        <w:tabs>
          <w:tab w:val="left" w:pos="851"/>
        </w:tabs>
        <w:spacing w:before="91"/>
        <w:ind w:hanging="342"/>
        <w:rPr>
          <w:lang w:val="uk-UA"/>
        </w:rPr>
      </w:pPr>
      <w:bookmarkStart w:id="34" w:name="_TOC_250008"/>
      <w:r w:rsidRPr="00AC6514">
        <w:rPr>
          <w:color w:val="231F20"/>
          <w:lang w:val="uk-UA"/>
        </w:rPr>
        <w:t xml:space="preserve">БЕЗПЕКА Й ОХОРОНА НАВКОЛИШНЬОГО </w:t>
      </w:r>
      <w:bookmarkEnd w:id="34"/>
      <w:r w:rsidRPr="00AC6514">
        <w:rPr>
          <w:color w:val="231F20"/>
          <w:spacing w:val="-2"/>
          <w:lang w:val="uk-UA"/>
        </w:rPr>
        <w:t>СЕРЕДОВИЩА</w:t>
      </w:r>
    </w:p>
    <w:p w14:paraId="783B23A5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03"/>
        </w:tabs>
        <w:spacing w:before="106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Матеріали покриття та покрівлі не повинні бути джерелом забруднення повітря, води і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ґрунту згідно з ДБН В.1.2-8, ДСТУ-Н Б А.3.2-1.</w:t>
      </w:r>
    </w:p>
    <w:p w14:paraId="0FD3580C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88"/>
        </w:tabs>
        <w:spacing w:before="67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Контроль за вмістом викидів шкідливих речовин в атмосферне повітря слід здійснювати відповідно до ГОСТ 17.2.3.01, ГОСТ 17.2.3.02.</w:t>
      </w:r>
    </w:p>
    <w:p w14:paraId="39E57570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1022"/>
        </w:tabs>
        <w:spacing w:before="67" w:line="278" w:lineRule="auto"/>
        <w:ind w:right="112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Роботи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проектування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покриттів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слід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виконувати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дотриманням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вимог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ДБН</w:t>
      </w:r>
      <w:r w:rsidRPr="00AC6514">
        <w:rPr>
          <w:color w:val="231F20"/>
          <w:spacing w:val="4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В.1.1-7, ДБН В.1.2-8.</w:t>
      </w:r>
    </w:p>
    <w:p w14:paraId="32D7228E" w14:textId="77777777" w:rsidR="00D05A4B" w:rsidRPr="00AC6514" w:rsidRDefault="00605B8B">
      <w:pPr>
        <w:pStyle w:val="a4"/>
        <w:numPr>
          <w:ilvl w:val="1"/>
          <w:numId w:val="14"/>
        </w:numPr>
        <w:tabs>
          <w:tab w:val="left" w:pos="977"/>
        </w:tabs>
        <w:spacing w:before="67"/>
        <w:ind w:left="976" w:hanging="46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При проектуванні покриттів повинні бути виконані </w:t>
      </w:r>
      <w:r w:rsidRPr="00AC6514">
        <w:rPr>
          <w:color w:val="231F20"/>
          <w:spacing w:val="-2"/>
          <w:sz w:val="21"/>
          <w:lang w:val="uk-UA"/>
        </w:rPr>
        <w:t>вимоги:</w:t>
      </w:r>
    </w:p>
    <w:p w14:paraId="02556566" w14:textId="5612BB05" w:rsidR="00D05A4B" w:rsidRPr="00AC6514" w:rsidRDefault="00605B8B">
      <w:pPr>
        <w:pStyle w:val="a4"/>
        <w:numPr>
          <w:ilvl w:val="0"/>
          <w:numId w:val="13"/>
        </w:numPr>
        <w:tabs>
          <w:tab w:val="left" w:pos="692"/>
        </w:tabs>
        <w:spacing w:before="38"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конструкції повинні мати достатню міцність для того, щоб сприймати екстрема</w:t>
      </w:r>
      <w:r w:rsidR="003B785A">
        <w:rPr>
          <w:color w:val="231F20"/>
          <w:sz w:val="21"/>
          <w:lang w:val="uk-UA"/>
        </w:rPr>
        <w:t>льні експлуа</w:t>
      </w:r>
      <w:r w:rsidRPr="00AC6514">
        <w:rPr>
          <w:color w:val="231F20"/>
          <w:sz w:val="21"/>
          <w:lang w:val="uk-UA"/>
        </w:rPr>
        <w:t>таційні навантаження і впливи навколишнього середовища;</w:t>
      </w:r>
    </w:p>
    <w:p w14:paraId="211FBC4B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3"/>
        </w:tabs>
        <w:spacing w:line="278" w:lineRule="auto"/>
        <w:ind w:right="111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покриття повинні відповідати вимогам пожежної, екологічної і санітарної безпеки відповідно до НАПБ А.01.001, ДБН В.1.1-7, ДБН А.3.2-2, ДСТУ Б В.1.1-20;</w:t>
      </w:r>
    </w:p>
    <w:p w14:paraId="5987529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714"/>
        </w:tabs>
        <w:spacing w:line="278" w:lineRule="auto"/>
        <w:ind w:right="111" w:firstLine="396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покриття будинків повинні бути обладнані елементами для надійного закріплення страху- вального троса та кріплення ходових трапів та містків.</w:t>
      </w:r>
    </w:p>
    <w:p w14:paraId="3778C81F" w14:textId="4A417AA3" w:rsidR="00D05A4B" w:rsidRPr="00AC6514" w:rsidRDefault="00605B8B">
      <w:pPr>
        <w:pStyle w:val="a4"/>
        <w:numPr>
          <w:ilvl w:val="1"/>
          <w:numId w:val="14"/>
        </w:numPr>
        <w:tabs>
          <w:tab w:val="left" w:pos="1039"/>
        </w:tabs>
        <w:spacing w:before="67" w:line="27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При проектуванні покриттів будівель і споруд необхідно передбачати для зведених буд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вель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і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споруд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наявність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зон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потенційно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небезпечних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виробничих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факторів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згідно</w:t>
      </w:r>
      <w:r w:rsidRPr="00AC6514">
        <w:rPr>
          <w:color w:val="231F20"/>
          <w:spacing w:val="11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 ДСТУ-Н Б А.3.2-1:</w:t>
      </w:r>
    </w:p>
    <w:p w14:paraId="2FA20F80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96"/>
        </w:tabs>
        <w:spacing w:line="278" w:lineRule="auto"/>
        <w:ind w:right="110" w:firstLine="396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ділянки по периметру збудованих будівель і споруд у зимово-весняний час року, що мають можливість скидання льодових бурульок і сходження снігових мішків;</w:t>
      </w:r>
    </w:p>
    <w:p w14:paraId="77396ADA" w14:textId="77777777" w:rsidR="00D05A4B" w:rsidRPr="00AC6514" w:rsidRDefault="00605B8B">
      <w:pPr>
        <w:pStyle w:val="a4"/>
        <w:numPr>
          <w:ilvl w:val="0"/>
          <w:numId w:val="13"/>
        </w:numPr>
        <w:tabs>
          <w:tab w:val="left" w:pos="686"/>
        </w:tabs>
        <w:spacing w:line="241" w:lineRule="exact"/>
        <w:ind w:left="685" w:hanging="177"/>
        <w:jc w:val="left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покриття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будівель і </w:t>
      </w:r>
      <w:r w:rsidRPr="00AC6514">
        <w:rPr>
          <w:color w:val="231F20"/>
          <w:spacing w:val="-2"/>
          <w:sz w:val="21"/>
          <w:lang w:val="uk-UA"/>
        </w:rPr>
        <w:t>споруд.</w:t>
      </w:r>
    </w:p>
    <w:p w14:paraId="70C526BA" w14:textId="77777777" w:rsidR="00D05A4B" w:rsidRPr="00AC6514" w:rsidRDefault="00605B8B">
      <w:pPr>
        <w:pStyle w:val="a3"/>
        <w:spacing w:before="38" w:line="278" w:lineRule="auto"/>
        <w:ind w:right="175" w:firstLine="396"/>
        <w:rPr>
          <w:lang w:val="uk-UA"/>
        </w:rPr>
      </w:pPr>
      <w:r w:rsidRPr="00AC6514">
        <w:rPr>
          <w:color w:val="231F20"/>
          <w:lang w:val="uk-UA"/>
        </w:rPr>
        <w:t>Зони з потенційно небезпечними виробничими факторами повинні мати сигнальні огорожі та визначені знаки небезпеки.</w:t>
      </w:r>
    </w:p>
    <w:p w14:paraId="566B9F63" w14:textId="0416DD65" w:rsidR="00D05A4B" w:rsidRPr="00AC6514" w:rsidRDefault="00605B8B">
      <w:pPr>
        <w:pStyle w:val="a4"/>
        <w:numPr>
          <w:ilvl w:val="1"/>
          <w:numId w:val="14"/>
        </w:numPr>
        <w:tabs>
          <w:tab w:val="left" w:pos="988"/>
        </w:tabs>
        <w:spacing w:before="67" w:line="268" w:lineRule="auto"/>
        <w:ind w:right="110" w:firstLine="396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У разі передбачення на покрівлі висотних будинків вертольотних площадок їх необхідно </w:t>
      </w:r>
      <w:r w:rsidRPr="00AC6514">
        <w:rPr>
          <w:color w:val="231F20"/>
          <w:w w:val="105"/>
          <w:sz w:val="21"/>
          <w:lang w:val="uk-UA"/>
        </w:rPr>
        <w:t>передбачати</w:t>
      </w:r>
      <w:r w:rsidRPr="00AC6514">
        <w:rPr>
          <w:color w:val="231F20"/>
          <w:spacing w:val="-16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в</w:t>
      </w:r>
      <w:r w:rsidRPr="00AC6514">
        <w:rPr>
          <w:color w:val="231F20"/>
          <w:spacing w:val="-1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центрі</w:t>
      </w:r>
      <w:r w:rsidRPr="00AC6514">
        <w:rPr>
          <w:color w:val="231F20"/>
          <w:spacing w:val="-3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покрівлі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на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рівній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ділянці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розміром</w:t>
      </w:r>
      <w:r w:rsidRPr="00AC6514">
        <w:rPr>
          <w:color w:val="231F20"/>
          <w:spacing w:val="-4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не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менше</w:t>
      </w:r>
      <w:r w:rsidRPr="00AC6514">
        <w:rPr>
          <w:color w:val="231F20"/>
          <w:spacing w:val="-3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5</w:t>
      </w:r>
      <w:r w:rsidRPr="00AC6514">
        <w:rPr>
          <w:color w:val="231F20"/>
          <w:spacing w:val="-3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</w:t>
      </w:r>
      <w:r w:rsidR="00622C09">
        <w:rPr>
          <w:color w:val="231F20"/>
          <w:spacing w:val="-13"/>
          <w:w w:val="105"/>
          <w:sz w:val="21"/>
          <w:lang w:val="uk-UA"/>
        </w:rPr>
        <w:t xml:space="preserve"> × </w:t>
      </w:r>
      <w:r w:rsidRPr="00AC6514">
        <w:rPr>
          <w:color w:val="231F20"/>
          <w:w w:val="105"/>
          <w:sz w:val="21"/>
          <w:lang w:val="uk-UA"/>
        </w:rPr>
        <w:t>5</w:t>
      </w:r>
      <w:r w:rsidRPr="00AC6514">
        <w:rPr>
          <w:color w:val="231F20"/>
          <w:spacing w:val="-3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м.</w:t>
      </w:r>
      <w:r w:rsidRPr="00AC6514">
        <w:rPr>
          <w:color w:val="231F20"/>
          <w:spacing w:val="-2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>Огорожу</w:t>
      </w:r>
      <w:r w:rsidRPr="00AC6514">
        <w:rPr>
          <w:color w:val="231F20"/>
          <w:spacing w:val="-3"/>
          <w:w w:val="105"/>
          <w:sz w:val="21"/>
          <w:lang w:val="uk-UA"/>
        </w:rPr>
        <w:t xml:space="preserve"> </w:t>
      </w:r>
      <w:r w:rsidRPr="00AC6514">
        <w:rPr>
          <w:color w:val="231F20"/>
          <w:w w:val="105"/>
          <w:sz w:val="21"/>
          <w:lang w:val="uk-UA"/>
        </w:rPr>
        <w:t xml:space="preserve">ділянки </w:t>
      </w:r>
      <w:r w:rsidRPr="00AC6514">
        <w:rPr>
          <w:color w:val="231F20"/>
          <w:sz w:val="21"/>
          <w:lang w:val="uk-UA"/>
        </w:rPr>
        <w:t>передбачати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заввишки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1,5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Розрахункове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навантаження</w:t>
      </w:r>
      <w:r w:rsidRPr="00AC6514">
        <w:rPr>
          <w:color w:val="231F20"/>
          <w:spacing w:val="-7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на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поверхню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2,5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кг/см</w:t>
      </w:r>
      <w:r w:rsidRPr="00AC6514">
        <w:rPr>
          <w:color w:val="231F20"/>
          <w:sz w:val="21"/>
          <w:vertAlign w:val="superscript"/>
          <w:lang w:val="uk-UA"/>
        </w:rPr>
        <w:t>2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(ДБН</w:t>
      </w:r>
      <w:r w:rsidRPr="00AC6514">
        <w:rPr>
          <w:color w:val="231F20"/>
          <w:spacing w:val="-8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В.2.2-24).</w:t>
      </w:r>
    </w:p>
    <w:p w14:paraId="79CE6F81" w14:textId="77777777" w:rsidR="00D05A4B" w:rsidRPr="00AC6514" w:rsidRDefault="00D05A4B">
      <w:pPr>
        <w:spacing w:line="268" w:lineRule="auto"/>
        <w:jc w:val="both"/>
        <w:rPr>
          <w:sz w:val="21"/>
          <w:lang w:val="uk-UA"/>
        </w:rPr>
        <w:sectPr w:rsidR="00D05A4B" w:rsidRPr="00AC6514">
          <w:pgSz w:w="11910" w:h="16840"/>
          <w:pgMar w:top="880" w:right="1020" w:bottom="1140" w:left="1020" w:header="690" w:footer="941" w:gutter="0"/>
          <w:cols w:space="720"/>
        </w:sectPr>
      </w:pPr>
    </w:p>
    <w:p w14:paraId="7F98A032" w14:textId="77777777" w:rsidR="00D05A4B" w:rsidRPr="00AC6514" w:rsidRDefault="00367BA6">
      <w:pPr>
        <w:pStyle w:val="a3"/>
        <w:spacing w:before="91"/>
        <w:ind w:left="5123" w:right="5123"/>
        <w:jc w:val="center"/>
        <w:rPr>
          <w:lang w:val="uk-UA"/>
        </w:rPr>
      </w:pPr>
      <w:r>
        <w:rPr>
          <w:lang w:val="uk-UA"/>
        </w:rPr>
        <w:lastRenderedPageBreak/>
        <w:pict w14:anchorId="534CE539">
          <v:shape id="docshape17" o:spid="_x0000_s1071" style="position:absolute;left:0;text-align:left;margin-left:77.3pt;margin-top:361.75pt;width:19.15pt;height:19.1pt;z-index:-17544192;mso-position-horizontal-relative:page;mso-position-vertical-relative:page" coordorigin="1546,7235" coordsize="383,382" path="m1929,7425r-20,-82l1835,7260r-103,-25l1680,7243r-89,59l1546,7416r,9l1546,7435r15,64l1632,7585r100,31l1785,7610r92,-54l1928,7445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4802A6EE">
          <v:shape id="docshape18" o:spid="_x0000_s1070" style="position:absolute;left:0;text-align:left;margin-left:77.3pt;margin-top:387.45pt;width:19.15pt;height:19.1pt;z-index:-17543680;mso-position-horizontal-relative:page;mso-position-vertical-relative:page" coordorigin="1546,7749" coordsize="383,382" path="m1929,7940r-20,-83l1835,7775r-103,-26l1680,7758r-89,58l1546,7930r,10l1546,7950r15,64l1632,8100r100,31l1785,8125r92,-54l1928,7959r1,-19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28CACF88">
          <v:shape id="docshape19" o:spid="_x0000_s1069" style="position:absolute;left:0;text-align:left;margin-left:77.3pt;margin-top:413.2pt;width:19.15pt;height:19.1pt;z-index:-17543168;mso-position-horizontal-relative:page;mso-position-vertical-relative:page" coordorigin="1546,8264" coordsize="383,382" path="m1929,8454r-20,-82l1835,8289r-103,-25l1680,8272r-89,59l1546,8445r,9l1546,8464r15,64l1632,8614r100,31l1785,8639r92,-54l1928,8474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07884A6F">
          <v:shapetype id="_x0000_t202" coordsize="21600,21600" o:spt="202" path="m,l,21600r21600,l21600,xe">
            <v:stroke joinstyle="miter"/>
            <v:path gradientshapeok="t" o:connecttype="rect"/>
          </v:shapetype>
          <v:shape id="docshape20" o:spid="_x0000_s1068" type="#_x0000_t202" style="position:absolute;left:0;text-align:left;margin-left:797.75pt;margin-top:55.65pt;width:11.9pt;height:84.4pt;z-index:15733760;mso-position-horizontal-relative:page;mso-position-vertical-relative:page" filled="f" stroked="f">
            <v:textbox style="layout-flow:vertical;mso-next-textbox:#docshape20" inset="0,0,0,0">
              <w:txbxContent>
                <w:p w14:paraId="07964E58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2"/>
                      <w:sz w:val="18"/>
                    </w:rPr>
                    <w:t>ДБН</w:t>
                  </w:r>
                  <w:r>
                    <w:rPr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sz w:val="18"/>
                    </w:rPr>
                    <w:t>В.2.6-220:2017</w:t>
                  </w:r>
                </w:p>
              </w:txbxContent>
            </v:textbox>
            <w10:wrap anchorx="page" anchory="page"/>
          </v:shape>
        </w:pict>
      </w:r>
      <w:r>
        <w:rPr>
          <w:lang w:val="uk-UA"/>
        </w:rPr>
        <w:pict w14:anchorId="129C3661">
          <v:shape id="docshape21" o:spid="_x0000_s1067" type="#_x0000_t202" style="position:absolute;left:0;text-align:left;margin-left:44.2pt;margin-top:55.65pt;width:11.9pt;height:12pt;z-index:15734272;mso-position-horizontal-relative:page;mso-position-vertical-relative:page" filled="f" stroked="f">
            <v:textbox style="layout-flow:vertical;mso-next-textbox:#docshape21" inset="0,0,0,0">
              <w:txbxContent>
                <w:p w14:paraId="69AE1DA3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5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 w:rsidR="00605B8B" w:rsidRPr="00AC6514">
        <w:rPr>
          <w:color w:val="231F20"/>
          <w:lang w:val="uk-UA"/>
        </w:rPr>
        <w:t xml:space="preserve">ДОДАТОК </w:t>
      </w:r>
      <w:r w:rsidR="00605B8B" w:rsidRPr="00AC6514">
        <w:rPr>
          <w:color w:val="231F20"/>
          <w:spacing w:val="-10"/>
          <w:lang w:val="uk-UA"/>
        </w:rPr>
        <w:t>А</w:t>
      </w:r>
    </w:p>
    <w:p w14:paraId="1D469394" w14:textId="77777777" w:rsidR="00D05A4B" w:rsidRPr="00AC6514" w:rsidRDefault="00605B8B">
      <w:pPr>
        <w:pStyle w:val="a3"/>
        <w:spacing w:before="19"/>
        <w:ind w:left="5124" w:right="5121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37986085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6BBB9A4B" w14:textId="77777777" w:rsidR="00D05A4B" w:rsidRPr="00AC6514" w:rsidRDefault="00605B8B">
      <w:pPr>
        <w:pStyle w:val="1"/>
        <w:ind w:left="5124" w:right="5123" w:firstLine="0"/>
        <w:rPr>
          <w:lang w:val="uk-UA"/>
        </w:rPr>
      </w:pPr>
      <w:bookmarkStart w:id="35" w:name="_TOC_250007"/>
      <w:r w:rsidRPr="00AC6514">
        <w:rPr>
          <w:color w:val="231F20"/>
          <w:lang w:val="uk-UA"/>
        </w:rPr>
        <w:t>ОСНОВНІ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ТИПИ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СУМІЩЕНИХ</w:t>
      </w:r>
      <w:r w:rsidRPr="00AC6514">
        <w:rPr>
          <w:color w:val="231F20"/>
          <w:spacing w:val="-3"/>
          <w:lang w:val="uk-UA"/>
        </w:rPr>
        <w:t xml:space="preserve"> </w:t>
      </w:r>
      <w:bookmarkEnd w:id="35"/>
      <w:r w:rsidRPr="00AC6514">
        <w:rPr>
          <w:color w:val="231F20"/>
          <w:spacing w:val="-2"/>
          <w:lang w:val="uk-UA"/>
        </w:rPr>
        <w:t>ПОКРИТТІВ</w:t>
      </w:r>
    </w:p>
    <w:p w14:paraId="171B1022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04469696" w14:textId="77777777" w:rsidR="00D05A4B" w:rsidRPr="00AC6514" w:rsidRDefault="00D05A4B">
      <w:pPr>
        <w:pStyle w:val="a3"/>
        <w:spacing w:before="9"/>
        <w:ind w:left="0"/>
        <w:rPr>
          <w:b/>
          <w:sz w:val="24"/>
          <w:lang w:val="uk-UA"/>
        </w:rPr>
      </w:pPr>
    </w:p>
    <w:p w14:paraId="230BAEBE" w14:textId="77777777" w:rsidR="00D05A4B" w:rsidRPr="00AC6514" w:rsidRDefault="00367BA6">
      <w:pPr>
        <w:spacing w:before="91"/>
        <w:ind w:left="118"/>
        <w:rPr>
          <w:sz w:val="21"/>
          <w:lang w:val="uk-UA"/>
        </w:rPr>
      </w:pPr>
      <w:r>
        <w:rPr>
          <w:lang w:val="uk-UA"/>
        </w:rPr>
        <w:pict w14:anchorId="0DDEE79B">
          <v:shape id="docshape22" o:spid="_x0000_s1066" style="position:absolute;left:0;text-align:left;margin-left:77.3pt;margin-top:60pt;width:19.15pt;height:19.1pt;z-index:-17545728;mso-position-horizontal-relative:page" coordorigin="1546,1200" coordsize="383,382" path="m1929,1391r-20,-82l1835,1226r-103,-26l1680,1209r-89,58l1546,1381r,10l1546,1401r15,64l1632,1551r100,31l1785,1576r92,-54l1928,1411r1,-20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3B67D9E9">
          <v:shape id="docshape23" o:spid="_x0000_s1065" style="position:absolute;left:0;text-align:left;margin-left:77.3pt;margin-top:85.75pt;width:19.15pt;height:19.1pt;z-index:-17545216;mso-position-horizontal-relative:page" coordorigin="1546,1715" coordsize="383,382" path="m1929,1905r-20,-82l1835,1740r-103,-25l1680,1723r-89,59l1546,1896r,9l1546,1915r15,64l1632,2065r100,31l1785,2091r92,-54l1928,1925r1,-20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1A1F86C1">
          <v:shape id="docshape24" o:spid="_x0000_s1064" style="position:absolute;left:0;text-align:left;margin-left:77.3pt;margin-top:111.45pt;width:19.15pt;height:19.1pt;z-index:-17544704;mso-position-horizontal-relative:page" coordorigin="1546,2229" coordsize="383,382" path="m1929,2420r-20,-83l1835,2255r-103,-26l1680,2238r-89,58l1546,2410r,10l1546,2430r15,64l1632,2580r100,31l1785,2605r92,-54l1928,2439r1,-19xe" filled="f" strokecolor="#231f20" strokeweight="1pt">
            <v:path arrowok="t"/>
            <w10:wrap anchorx="page"/>
          </v:shape>
        </w:pict>
      </w:r>
      <w:r w:rsidR="00605B8B" w:rsidRPr="00AC6514">
        <w:rPr>
          <w:b/>
          <w:color w:val="231F20"/>
          <w:sz w:val="21"/>
          <w:lang w:val="uk-UA"/>
        </w:rPr>
        <w:t>Таблиця</w:t>
      </w:r>
      <w:r w:rsidR="00605B8B" w:rsidRPr="00AC6514">
        <w:rPr>
          <w:b/>
          <w:color w:val="231F20"/>
          <w:spacing w:val="-2"/>
          <w:sz w:val="21"/>
          <w:lang w:val="uk-UA"/>
        </w:rPr>
        <w:t xml:space="preserve"> </w:t>
      </w:r>
      <w:r w:rsidR="00605B8B" w:rsidRPr="00AC6514">
        <w:rPr>
          <w:b/>
          <w:color w:val="231F20"/>
          <w:sz w:val="21"/>
          <w:lang w:val="uk-UA"/>
        </w:rPr>
        <w:t>А.1</w:t>
      </w:r>
      <w:r w:rsidR="00605B8B" w:rsidRPr="00AC6514">
        <w:rPr>
          <w:b/>
          <w:color w:val="231F20"/>
          <w:spacing w:val="-1"/>
          <w:sz w:val="21"/>
          <w:lang w:val="uk-UA"/>
        </w:rPr>
        <w:t xml:space="preserve"> </w:t>
      </w:r>
      <w:r w:rsidR="00605B8B" w:rsidRPr="00AC6514">
        <w:rPr>
          <w:color w:val="231F20"/>
          <w:sz w:val="21"/>
          <w:lang w:val="uk-UA"/>
        </w:rPr>
        <w:t>–</w:t>
      </w:r>
      <w:r w:rsidR="00605B8B" w:rsidRPr="00AC6514">
        <w:rPr>
          <w:color w:val="231F20"/>
          <w:spacing w:val="-2"/>
          <w:sz w:val="21"/>
          <w:lang w:val="uk-UA"/>
        </w:rPr>
        <w:t xml:space="preserve"> </w:t>
      </w:r>
      <w:r w:rsidR="00605B8B" w:rsidRPr="00AC6514">
        <w:rPr>
          <w:color w:val="231F20"/>
          <w:sz w:val="21"/>
          <w:lang w:val="uk-UA"/>
        </w:rPr>
        <w:t>Основні</w:t>
      </w:r>
      <w:r w:rsidR="00605B8B" w:rsidRPr="00AC6514">
        <w:rPr>
          <w:color w:val="231F20"/>
          <w:spacing w:val="-1"/>
          <w:sz w:val="21"/>
          <w:lang w:val="uk-UA"/>
        </w:rPr>
        <w:t xml:space="preserve"> </w:t>
      </w:r>
      <w:r w:rsidR="00605B8B" w:rsidRPr="00AC6514">
        <w:rPr>
          <w:color w:val="231F20"/>
          <w:sz w:val="21"/>
          <w:lang w:val="uk-UA"/>
        </w:rPr>
        <w:t>типи</w:t>
      </w:r>
      <w:r w:rsidR="00605B8B" w:rsidRPr="00AC6514">
        <w:rPr>
          <w:color w:val="231F20"/>
          <w:spacing w:val="-2"/>
          <w:sz w:val="21"/>
          <w:lang w:val="uk-UA"/>
        </w:rPr>
        <w:t xml:space="preserve"> </w:t>
      </w:r>
      <w:r w:rsidR="00605B8B" w:rsidRPr="00AC6514">
        <w:rPr>
          <w:color w:val="231F20"/>
          <w:sz w:val="21"/>
          <w:lang w:val="uk-UA"/>
        </w:rPr>
        <w:t>суміщених</w:t>
      </w:r>
      <w:r w:rsidR="00605B8B" w:rsidRPr="00AC6514">
        <w:rPr>
          <w:color w:val="231F20"/>
          <w:spacing w:val="-1"/>
          <w:sz w:val="21"/>
          <w:lang w:val="uk-UA"/>
        </w:rPr>
        <w:t xml:space="preserve"> </w:t>
      </w:r>
      <w:r w:rsidR="00605B8B" w:rsidRPr="00AC6514">
        <w:rPr>
          <w:color w:val="231F20"/>
          <w:spacing w:val="-2"/>
          <w:sz w:val="21"/>
          <w:lang w:val="uk-UA"/>
        </w:rPr>
        <w:t>покриттів</w:t>
      </w:r>
    </w:p>
    <w:p w14:paraId="123B75FC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9319"/>
      </w:tblGrid>
      <w:tr w:rsidR="00D05A4B" w:rsidRPr="00AC6514" w14:paraId="5E5518C8" w14:textId="77777777">
        <w:trPr>
          <w:trHeight w:val="3372"/>
        </w:trPr>
        <w:tc>
          <w:tcPr>
            <w:tcW w:w="4958" w:type="dxa"/>
            <w:tcBorders>
              <w:right w:val="single" w:sz="4" w:space="0" w:color="231F20"/>
            </w:tcBorders>
          </w:tcPr>
          <w:p w14:paraId="0E29F88D" w14:textId="77777777" w:rsidR="00D05A4B" w:rsidRPr="00AC6514" w:rsidRDefault="00605B8B">
            <w:pPr>
              <w:pStyle w:val="TableParagraph"/>
              <w:spacing w:before="80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інверсійного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залізобетонному перекриттю, що експлуатується:</w:t>
            </w:r>
          </w:p>
          <w:p w14:paraId="7B30EEF1" w14:textId="77777777" w:rsidR="00D05A4B" w:rsidRPr="00AC6514" w:rsidRDefault="00605B8B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  <w:tab w:val="left" w:pos="678"/>
              </w:tabs>
              <w:spacing w:before="169"/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асфальтобетонним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покриттям</w:t>
            </w:r>
          </w:p>
          <w:p w14:paraId="1F4B9CD2" w14:textId="77777777" w:rsidR="00D05A4B" w:rsidRPr="00AC6514" w:rsidRDefault="00D05A4B">
            <w:pPr>
              <w:pStyle w:val="TableParagraph"/>
              <w:spacing w:before="1"/>
              <w:rPr>
                <w:lang w:val="uk-UA"/>
              </w:rPr>
            </w:pPr>
          </w:p>
          <w:p w14:paraId="32CBF523" w14:textId="77777777" w:rsidR="00D05A4B" w:rsidRPr="00AC6514" w:rsidRDefault="00605B8B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  <w:tab w:val="left" w:pos="678"/>
              </w:tabs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position w:val="1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5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position w:val="1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4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position w:val="1"/>
                <w:sz w:val="21"/>
                <w:lang w:val="uk-UA"/>
              </w:rPr>
              <w:t>тротуарною</w:t>
            </w:r>
            <w:r w:rsidRPr="00AC6514">
              <w:rPr>
                <w:color w:val="231F20"/>
                <w:spacing w:val="-4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position w:val="1"/>
                <w:sz w:val="21"/>
                <w:lang w:val="uk-UA"/>
              </w:rPr>
              <w:t>плиткою</w:t>
            </w:r>
          </w:p>
          <w:p w14:paraId="5588192E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13ACEE7" w14:textId="77777777" w:rsidR="00D05A4B" w:rsidRPr="00AC6514" w:rsidRDefault="00605B8B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  <w:tab w:val="left" w:pos="678"/>
              </w:tabs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рослинним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ґрунтом</w:t>
            </w:r>
          </w:p>
        </w:tc>
        <w:tc>
          <w:tcPr>
            <w:tcW w:w="9319" w:type="dxa"/>
            <w:tcBorders>
              <w:left w:val="single" w:sz="4" w:space="0" w:color="231F20"/>
              <w:right w:val="single" w:sz="4" w:space="0" w:color="231F20"/>
            </w:tcBorders>
          </w:tcPr>
          <w:p w14:paraId="282061EA" w14:textId="77777777" w:rsidR="00D05A4B" w:rsidRPr="00AC6514" w:rsidRDefault="00D05A4B">
            <w:pPr>
              <w:pStyle w:val="TableParagraph"/>
              <w:spacing w:before="9"/>
              <w:rPr>
                <w:sz w:val="18"/>
                <w:lang w:val="uk-UA"/>
              </w:rPr>
            </w:pPr>
          </w:p>
          <w:p w14:paraId="7D591A5B" w14:textId="77777777" w:rsidR="00D05A4B" w:rsidRPr="00AC6514" w:rsidRDefault="00605B8B">
            <w:pPr>
              <w:pStyle w:val="TableParagraph"/>
              <w:ind w:left="173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46815C0D" wp14:editId="6BB53291">
                  <wp:extent cx="5685960" cy="187756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5960" cy="1877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A4B" w:rsidRPr="00AC6514" w14:paraId="23C5F0AD" w14:textId="77777777">
        <w:trPr>
          <w:trHeight w:val="2989"/>
        </w:trPr>
        <w:tc>
          <w:tcPr>
            <w:tcW w:w="4958" w:type="dxa"/>
            <w:tcBorders>
              <w:right w:val="single" w:sz="4" w:space="0" w:color="231F20"/>
            </w:tcBorders>
          </w:tcPr>
          <w:p w14:paraId="01A49716" w14:textId="77777777" w:rsidR="00D05A4B" w:rsidRPr="00AC6514" w:rsidRDefault="00605B8B">
            <w:pPr>
              <w:pStyle w:val="TableParagraph"/>
              <w:spacing w:before="75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залізобетонному перекриттю, що не експлуатується:</w:t>
            </w:r>
          </w:p>
          <w:p w14:paraId="2244E615" w14:textId="77777777" w:rsidR="00D05A4B" w:rsidRPr="00AC6514" w:rsidRDefault="00605B8B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  <w:tab w:val="left" w:pos="678"/>
              </w:tabs>
              <w:spacing w:before="169"/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монолітною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стяжкою</w:t>
            </w:r>
          </w:p>
          <w:p w14:paraId="483B8B39" w14:textId="77777777" w:rsidR="00D05A4B" w:rsidRPr="00AC6514" w:rsidRDefault="00D05A4B">
            <w:pPr>
              <w:pStyle w:val="TableParagraph"/>
              <w:spacing w:before="1"/>
              <w:rPr>
                <w:lang w:val="uk-UA"/>
              </w:rPr>
            </w:pPr>
          </w:p>
          <w:p w14:paraId="2F58D5A6" w14:textId="77777777" w:rsidR="00D05A4B" w:rsidRPr="00AC6514" w:rsidRDefault="00605B8B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  <w:tab w:val="left" w:pos="678"/>
              </w:tabs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position w:val="1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position w:val="1"/>
                <w:sz w:val="21"/>
                <w:lang w:val="uk-UA"/>
              </w:rPr>
              <w:t>зі</w:t>
            </w:r>
            <w:r w:rsidRPr="00AC6514">
              <w:rPr>
                <w:color w:val="231F20"/>
                <w:spacing w:val="-1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position w:val="1"/>
                <w:sz w:val="21"/>
                <w:lang w:val="uk-UA"/>
              </w:rPr>
              <w:t xml:space="preserve">збірною </w:t>
            </w:r>
            <w:r w:rsidRPr="00AC6514">
              <w:rPr>
                <w:color w:val="231F20"/>
                <w:spacing w:val="-2"/>
                <w:position w:val="1"/>
                <w:sz w:val="21"/>
                <w:lang w:val="uk-UA"/>
              </w:rPr>
              <w:t>стяжкою</w:t>
            </w:r>
          </w:p>
          <w:p w14:paraId="7E090B7B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3C0A6725" w14:textId="77777777" w:rsidR="00D05A4B" w:rsidRPr="00AC6514" w:rsidRDefault="00605B8B">
            <w:pPr>
              <w:pStyle w:val="TableParagraph"/>
              <w:numPr>
                <w:ilvl w:val="0"/>
                <w:numId w:val="9"/>
              </w:numPr>
              <w:tabs>
                <w:tab w:val="left" w:pos="677"/>
                <w:tab w:val="left" w:pos="678"/>
              </w:tabs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без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стяжки</w:t>
            </w:r>
          </w:p>
        </w:tc>
        <w:tc>
          <w:tcPr>
            <w:tcW w:w="9319" w:type="dxa"/>
            <w:tcBorders>
              <w:left w:val="single" w:sz="4" w:space="0" w:color="231F20"/>
              <w:right w:val="single" w:sz="4" w:space="0" w:color="231F20"/>
            </w:tcBorders>
          </w:tcPr>
          <w:p w14:paraId="7623BAD9" w14:textId="77777777" w:rsidR="00D05A4B" w:rsidRPr="00AC6514" w:rsidRDefault="00D05A4B">
            <w:pPr>
              <w:pStyle w:val="TableParagraph"/>
              <w:spacing w:before="3"/>
              <w:rPr>
                <w:lang w:val="uk-UA"/>
              </w:rPr>
            </w:pPr>
          </w:p>
          <w:p w14:paraId="53C410D0" w14:textId="77777777" w:rsidR="00D05A4B" w:rsidRPr="00AC6514" w:rsidRDefault="00605B8B">
            <w:pPr>
              <w:pStyle w:val="TableParagraph"/>
              <w:ind w:left="180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2161C855" wp14:editId="3F4F2ED5">
                  <wp:extent cx="5709131" cy="1566672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31" cy="1566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AEF303" w14:textId="77777777" w:rsidR="00D05A4B" w:rsidRPr="00AC6514" w:rsidRDefault="00D05A4B">
      <w:pPr>
        <w:rPr>
          <w:sz w:val="20"/>
          <w:lang w:val="uk-UA"/>
        </w:rPr>
        <w:sectPr w:rsidR="00D05A4B" w:rsidRPr="00AC6514">
          <w:headerReference w:type="even" r:id="rId28"/>
          <w:footerReference w:type="even" r:id="rId29"/>
          <w:pgSz w:w="16840" w:h="11910" w:orient="landscape"/>
          <w:pgMar w:top="1100" w:right="1020" w:bottom="280" w:left="1300" w:header="0" w:footer="0" w:gutter="0"/>
          <w:cols w:space="720"/>
        </w:sectPr>
      </w:pPr>
    </w:p>
    <w:p w14:paraId="01ADB5F3" w14:textId="77777777" w:rsidR="00D05A4B" w:rsidRPr="00AC6514" w:rsidRDefault="00367BA6">
      <w:pPr>
        <w:pStyle w:val="a3"/>
        <w:spacing w:before="113"/>
        <w:ind w:left="109"/>
        <w:rPr>
          <w:lang w:val="uk-UA"/>
        </w:rPr>
      </w:pPr>
      <w:r>
        <w:rPr>
          <w:lang w:val="uk-UA"/>
        </w:rPr>
        <w:lastRenderedPageBreak/>
        <w:pict w14:anchorId="5BC485EE">
          <v:shape id="docshape25" o:spid="_x0000_s1063" style="position:absolute;left:0;text-align:left;margin-left:77.3pt;margin-top:56.75pt;width:19.15pt;height:19.1pt;z-index:-17541632;mso-position-horizontal-relative:page" coordorigin="1546,1135" coordsize="383,382" path="m1929,1326r-20,-83l1835,1161r-103,-26l1680,1144r-89,58l1546,1316r,10l1546,1336r15,64l1632,1486r100,31l1785,1511r92,-54l1928,1345r1,-19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1D52F286">
          <v:shape id="docshape26" o:spid="_x0000_s1062" style="position:absolute;left:0;text-align:left;margin-left:77.3pt;margin-top:114.5pt;width:19.15pt;height:19.1pt;z-index:-17541120;mso-position-horizontal-relative:page" coordorigin="1546,2290" coordsize="383,382" path="m1929,2480r-20,-82l1835,2315r-103,-25l1680,2298r-89,59l1546,2471r,9l1546,2490r15,64l1632,2640r100,31l1785,2665r92,-54l1928,2500r1,-20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122ECA36">
          <v:shape id="docshape27" o:spid="_x0000_s1061" style="position:absolute;left:0;text-align:left;margin-left:77.3pt;margin-top:195.45pt;width:19.15pt;height:19.1pt;z-index:-17540608;mso-position-horizontal-relative:page;mso-position-vertical-relative:page" coordorigin="1546,3909" coordsize="383,382" path="m1929,4099r-20,-82l1835,3934r-103,-25l1680,3917r-89,59l1546,4090r,9l1546,4109r15,64l1632,4259r100,31l1785,4284r92,-54l1928,4119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281030B1">
          <v:shape id="docshape28" o:spid="_x0000_s1060" style="position:absolute;left:0;text-align:left;margin-left:77.3pt;margin-top:282.05pt;width:19.15pt;height:19.1pt;z-index:-17540096;mso-position-horizontal-relative:page;mso-position-vertical-relative:page" coordorigin="1546,5641" coordsize="383,382" path="m1929,5832r-20,-83l1835,5666r-103,-25l1680,5649r-89,59l1546,5822r,10l1546,5841r15,64l1632,5992r100,30l1785,6017r92,-54l1928,5851r1,-19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1028BD30">
          <v:shape id="docshape29" o:spid="_x0000_s1059" style="position:absolute;left:0;text-align:left;margin-left:77.3pt;margin-top:322.75pt;width:19.15pt;height:19.1pt;z-index:-17539584;mso-position-horizontal-relative:page;mso-position-vertical-relative:page" coordorigin="1546,6455" coordsize="383,382" path="m1929,6646r-20,-82l1835,6481r-103,-26l1680,6464r-89,58l1546,6636r,10l1546,6656r15,64l1632,6806r100,31l1785,6831r92,-54l1928,6666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05EE8779">
          <v:shape id="docshape30" o:spid="_x0000_s1058" style="position:absolute;left:0;text-align:left;margin-left:77.3pt;margin-top:423.05pt;width:19.15pt;height:19.1pt;z-index:-17539072;mso-position-horizontal-relative:page;mso-position-vertical-relative:page" coordorigin="1546,8461" coordsize="383,382" path="m1929,8652r-20,-83l1835,8486r-103,-25l1680,8469r-89,59l1546,8642r,10l1546,8661r15,64l1632,8812r100,30l1785,8837r92,-54l1928,8671r1,-19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2ACFE6CE">
          <v:shape id="docshape31" o:spid="_x0000_s1057" style="position:absolute;left:0;text-align:left;margin-left:77.3pt;margin-top:504.5pt;width:19.15pt;height:19.1pt;z-index:-17538560;mso-position-horizontal-relative:page;mso-position-vertical-relative:page" coordorigin="1546,10090" coordsize="383,382" path="m1929,10281r-20,-83l1835,10115r-103,-25l1680,10098r-89,59l1546,10271r,10l1546,10290r15,64l1632,10441r100,30l1785,10466r92,-54l1928,10300r1,-19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04D62902">
          <v:shape id="docshape32" o:spid="_x0000_s1056" style="position:absolute;left:0;text-align:left;margin-left:77.3pt;margin-top:446.75pt;width:19.15pt;height:19.1pt;z-index:-17538048;mso-position-horizontal-relative:page;mso-position-vertical-relative:page" coordorigin="1546,8935" coordsize="383,382" path="m1929,9126r-20,-82l1835,8961r-103,-26l1680,8944r-89,58l1546,9116r,10l1546,9136r15,64l1632,9286r100,31l1785,9311r92,-54l1928,9146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26EFDFBC">
          <v:shape id="docshape33" o:spid="_x0000_s1055" type="#_x0000_t202" style="position:absolute;left:0;text-align:left;margin-left:797.75pt;margin-top:455.15pt;width:11.9pt;height:84.4pt;z-index:15738880;mso-position-horizontal-relative:page;mso-position-vertical-relative:page" filled="f" stroked="f">
            <v:textbox style="layout-flow:vertical;mso-next-textbox:#docshape33" inset="0,0,0,0">
              <w:txbxContent>
                <w:p w14:paraId="29D9A865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2"/>
                      <w:sz w:val="18"/>
                    </w:rPr>
                    <w:t>ДБН</w:t>
                  </w:r>
                  <w:r>
                    <w:rPr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sz w:val="18"/>
                    </w:rPr>
                    <w:t>В.2.6-220:2017</w:t>
                  </w:r>
                </w:p>
              </w:txbxContent>
            </v:textbox>
            <w10:wrap anchorx="page" anchory="page"/>
          </v:shape>
        </w:pict>
      </w:r>
      <w:r>
        <w:rPr>
          <w:lang w:val="uk-UA"/>
        </w:rPr>
        <w:pict w14:anchorId="5B66F700">
          <v:shape id="docshape34" o:spid="_x0000_s1054" type="#_x0000_t202" style="position:absolute;left:0;text-align:left;margin-left:43.25pt;margin-top:527.6pt;width:11.9pt;height:12pt;z-index:15739392;mso-position-horizontal-relative:page;mso-position-vertical-relative:page" filled="f" stroked="f">
            <v:textbox style="layout-flow:vertical;mso-next-textbox:#docshape34" inset="0,0,0,0">
              <w:txbxContent>
                <w:p w14:paraId="7F19B8AA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5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r w:rsidR="00605B8B" w:rsidRPr="00AC6514">
        <w:rPr>
          <w:color w:val="231F20"/>
          <w:lang w:val="uk-UA"/>
        </w:rPr>
        <w:t>Продовження</w:t>
      </w:r>
      <w:r w:rsidR="00605B8B" w:rsidRPr="00AC6514">
        <w:rPr>
          <w:color w:val="231F20"/>
          <w:spacing w:val="-8"/>
          <w:lang w:val="uk-UA"/>
        </w:rPr>
        <w:t xml:space="preserve"> </w:t>
      </w:r>
      <w:r w:rsidR="00605B8B" w:rsidRPr="00AC6514">
        <w:rPr>
          <w:color w:val="231F20"/>
          <w:lang w:val="uk-UA"/>
        </w:rPr>
        <w:t>таблиці</w:t>
      </w:r>
      <w:r w:rsidR="00605B8B" w:rsidRPr="00AC6514">
        <w:rPr>
          <w:color w:val="231F20"/>
          <w:spacing w:val="-6"/>
          <w:lang w:val="uk-UA"/>
        </w:rPr>
        <w:t xml:space="preserve"> </w:t>
      </w:r>
      <w:r w:rsidR="00605B8B" w:rsidRPr="00AC6514">
        <w:rPr>
          <w:color w:val="231F20"/>
          <w:spacing w:val="-5"/>
          <w:lang w:val="uk-UA"/>
        </w:rPr>
        <w:t>А.1</w:t>
      </w:r>
    </w:p>
    <w:p w14:paraId="0029E87F" w14:textId="77777777" w:rsidR="00D05A4B" w:rsidRPr="00AC6514" w:rsidRDefault="00D05A4B">
      <w:pPr>
        <w:pStyle w:val="a3"/>
        <w:spacing w:before="10"/>
        <w:ind w:left="0"/>
        <w:rPr>
          <w:sz w:val="5"/>
          <w:lang w:val="uk-UA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9319"/>
      </w:tblGrid>
      <w:tr w:rsidR="00D05A4B" w:rsidRPr="00AC6514" w14:paraId="7CC955EA" w14:textId="77777777">
        <w:trPr>
          <w:trHeight w:val="3393"/>
        </w:trPr>
        <w:tc>
          <w:tcPr>
            <w:tcW w:w="4958" w:type="dxa"/>
            <w:tcBorders>
              <w:left w:val="single" w:sz="6" w:space="0" w:color="231F20"/>
              <w:bottom w:val="single" w:sz="6" w:space="0" w:color="231F20"/>
            </w:tcBorders>
          </w:tcPr>
          <w:p w14:paraId="62C912F9" w14:textId="77777777" w:rsidR="00D05A4B" w:rsidRPr="00AC6514" w:rsidRDefault="00605B8B">
            <w:pPr>
              <w:pStyle w:val="TableParagraph"/>
              <w:spacing w:before="83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інверсійного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залізобетонному перекриттю, що не експлуатується:</w:t>
            </w:r>
          </w:p>
          <w:p w14:paraId="56E9CC31" w14:textId="77777777" w:rsidR="00D05A4B" w:rsidRPr="00AC6514" w:rsidRDefault="00605B8B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  <w:tab w:val="left" w:pos="678"/>
              </w:tabs>
              <w:spacing w:before="168"/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гравійним захисним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шаром</w:t>
            </w:r>
          </w:p>
          <w:p w14:paraId="624B5967" w14:textId="77777777" w:rsidR="00D05A4B" w:rsidRPr="00AC6514" w:rsidRDefault="00605B8B">
            <w:pPr>
              <w:pStyle w:val="TableParagraph"/>
              <w:spacing w:before="213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залізобетонному настилу, що експлуатується:</w:t>
            </w:r>
          </w:p>
          <w:p w14:paraId="7FB1A9F1" w14:textId="77777777" w:rsidR="00D05A4B" w:rsidRPr="00AC6514" w:rsidRDefault="00605B8B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  <w:tab w:val="left" w:pos="678"/>
              </w:tabs>
              <w:spacing w:before="169"/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тротуарною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плиткою</w:t>
            </w:r>
          </w:p>
          <w:p w14:paraId="5DD18779" w14:textId="77777777" w:rsidR="00D05A4B" w:rsidRPr="00AC6514" w:rsidRDefault="00D05A4B">
            <w:pPr>
              <w:pStyle w:val="TableParagraph"/>
              <w:spacing w:before="8"/>
              <w:rPr>
                <w:sz w:val="20"/>
                <w:lang w:val="uk-UA"/>
              </w:rPr>
            </w:pPr>
          </w:p>
          <w:p w14:paraId="4A470FCA" w14:textId="77777777" w:rsidR="00D05A4B" w:rsidRPr="00AC6514" w:rsidRDefault="00605B8B">
            <w:pPr>
              <w:pStyle w:val="TableParagraph"/>
              <w:numPr>
                <w:ilvl w:val="0"/>
                <w:numId w:val="8"/>
              </w:numPr>
              <w:tabs>
                <w:tab w:val="left" w:pos="677"/>
                <w:tab w:val="left" w:pos="678"/>
              </w:tabs>
              <w:ind w:hanging="42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рослинним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ґрунтом</w:t>
            </w:r>
          </w:p>
        </w:tc>
        <w:tc>
          <w:tcPr>
            <w:tcW w:w="9319" w:type="dxa"/>
            <w:tcBorders>
              <w:bottom w:val="single" w:sz="6" w:space="0" w:color="231F20"/>
            </w:tcBorders>
          </w:tcPr>
          <w:p w14:paraId="23358244" w14:textId="77777777" w:rsidR="00D05A4B" w:rsidRPr="00AC6514" w:rsidRDefault="00D05A4B">
            <w:pPr>
              <w:pStyle w:val="TableParagraph"/>
              <w:spacing w:before="6"/>
              <w:rPr>
                <w:sz w:val="16"/>
                <w:lang w:val="uk-UA"/>
              </w:rPr>
            </w:pPr>
          </w:p>
          <w:p w14:paraId="56D321ED" w14:textId="77777777" w:rsidR="00D05A4B" w:rsidRPr="00AC6514" w:rsidRDefault="00605B8B">
            <w:pPr>
              <w:pStyle w:val="TableParagraph"/>
              <w:ind w:left="151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181EB4B0" wp14:editId="6D0676D0">
                  <wp:extent cx="5760411" cy="1926336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411" cy="1926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A4B" w:rsidRPr="00AC6514" w14:paraId="33171E0B" w14:textId="77777777">
        <w:trPr>
          <w:trHeight w:val="2805"/>
        </w:trPr>
        <w:tc>
          <w:tcPr>
            <w:tcW w:w="49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52F1E386" w14:textId="77777777" w:rsidR="00D05A4B" w:rsidRPr="00AC6514" w:rsidRDefault="00605B8B">
            <w:pPr>
              <w:pStyle w:val="TableParagraph"/>
              <w:spacing w:before="75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металевому настилу, що не експлуатується:</w:t>
            </w:r>
          </w:p>
          <w:p w14:paraId="24B26CB7" w14:textId="77777777" w:rsidR="00D05A4B" w:rsidRPr="00AC6514" w:rsidRDefault="00605B8B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  <w:tab w:val="left" w:pos="678"/>
              </w:tabs>
              <w:spacing w:before="169" w:line="259" w:lineRule="auto"/>
              <w:ind w:right="447" w:hanging="6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верхнім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шаром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теплоізоляції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плит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мінераловатних</w:t>
            </w:r>
          </w:p>
          <w:p w14:paraId="6C016492" w14:textId="77777777" w:rsidR="00D05A4B" w:rsidRPr="00AC6514" w:rsidRDefault="00D05A4B">
            <w:pPr>
              <w:pStyle w:val="TableParagraph"/>
              <w:spacing w:before="11"/>
              <w:rPr>
                <w:sz w:val="20"/>
                <w:lang w:val="uk-UA"/>
              </w:rPr>
            </w:pPr>
          </w:p>
          <w:p w14:paraId="0C7C28CF" w14:textId="77777777" w:rsidR="00D05A4B" w:rsidRPr="00AC6514" w:rsidRDefault="00605B8B">
            <w:pPr>
              <w:pStyle w:val="TableParagraph"/>
              <w:numPr>
                <w:ilvl w:val="0"/>
                <w:numId w:val="7"/>
              </w:numPr>
              <w:tabs>
                <w:tab w:val="left" w:pos="677"/>
                <w:tab w:val="left" w:pos="678"/>
              </w:tabs>
              <w:spacing w:line="235" w:lineRule="auto"/>
              <w:ind w:right="217" w:hanging="6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 з верхнім шаром теплоізоляції з екструзійного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пінополістиролу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плит з пінополіізоціанурату (PIR)</w:t>
            </w:r>
          </w:p>
        </w:tc>
        <w:tc>
          <w:tcPr>
            <w:tcW w:w="9319" w:type="dxa"/>
            <w:tcBorders>
              <w:top w:val="single" w:sz="6" w:space="0" w:color="231F20"/>
              <w:bottom w:val="single" w:sz="6" w:space="0" w:color="231F20"/>
            </w:tcBorders>
          </w:tcPr>
          <w:p w14:paraId="123632BE" w14:textId="77777777" w:rsidR="00D05A4B" w:rsidRPr="00AC6514" w:rsidRDefault="00D05A4B">
            <w:pPr>
              <w:pStyle w:val="TableParagraph"/>
              <w:spacing w:before="8"/>
              <w:rPr>
                <w:sz w:val="14"/>
                <w:lang w:val="uk-UA"/>
              </w:rPr>
            </w:pPr>
          </w:p>
          <w:p w14:paraId="44455693" w14:textId="77777777" w:rsidR="00D05A4B" w:rsidRPr="00AC6514" w:rsidRDefault="00605B8B">
            <w:pPr>
              <w:pStyle w:val="TableParagraph"/>
              <w:ind w:left="193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2C08F037" wp14:editId="6DF4421F">
                  <wp:extent cx="5675269" cy="1578864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269" cy="1578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A4B" w:rsidRPr="00AC6514" w14:paraId="097F10BA" w14:textId="77777777">
        <w:trPr>
          <w:trHeight w:val="2918"/>
        </w:trPr>
        <w:tc>
          <w:tcPr>
            <w:tcW w:w="49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18E86144" w14:textId="77777777" w:rsidR="00D05A4B" w:rsidRPr="00AC6514" w:rsidRDefault="00605B8B">
            <w:pPr>
              <w:pStyle w:val="TableParagraph"/>
              <w:spacing w:before="75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металевому настилу, що не експлуатується:</w:t>
            </w:r>
          </w:p>
          <w:p w14:paraId="25E83C4E" w14:textId="77777777" w:rsidR="00D05A4B" w:rsidRPr="00AC6514" w:rsidRDefault="00605B8B">
            <w:pPr>
              <w:pStyle w:val="TableParagraph"/>
              <w:numPr>
                <w:ilvl w:val="0"/>
                <w:numId w:val="6"/>
              </w:numPr>
              <w:tabs>
                <w:tab w:val="left" w:pos="677"/>
                <w:tab w:val="left" w:pos="678"/>
              </w:tabs>
              <w:spacing w:before="169" w:line="463" w:lineRule="auto"/>
              <w:ind w:right="2236" w:hanging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зі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збірною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стяжкою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6</w:t>
            </w:r>
          </w:p>
          <w:p w14:paraId="595E4491" w14:textId="77777777" w:rsidR="00D05A4B" w:rsidRPr="00AC6514" w:rsidRDefault="00605B8B">
            <w:pPr>
              <w:pStyle w:val="TableParagraph"/>
              <w:spacing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металевому настилу, що експлуатується:</w:t>
            </w:r>
          </w:p>
          <w:p w14:paraId="10794C6A" w14:textId="77777777" w:rsidR="00D05A4B" w:rsidRPr="00AC6514" w:rsidRDefault="00605B8B">
            <w:pPr>
              <w:pStyle w:val="TableParagraph"/>
              <w:numPr>
                <w:ilvl w:val="0"/>
                <w:numId w:val="6"/>
              </w:numPr>
              <w:tabs>
                <w:tab w:val="left" w:pos="677"/>
                <w:tab w:val="left" w:pos="678"/>
              </w:tabs>
              <w:spacing w:before="149" w:line="260" w:lineRule="atLeast"/>
              <w:ind w:left="853" w:right="361" w:hanging="6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тротуарною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плиткою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рослинним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грунтом</w:t>
            </w:r>
          </w:p>
        </w:tc>
        <w:tc>
          <w:tcPr>
            <w:tcW w:w="9319" w:type="dxa"/>
            <w:tcBorders>
              <w:top w:val="single" w:sz="6" w:space="0" w:color="231F20"/>
              <w:bottom w:val="single" w:sz="6" w:space="0" w:color="231F20"/>
            </w:tcBorders>
          </w:tcPr>
          <w:p w14:paraId="18753AE7" w14:textId="77777777" w:rsidR="00D05A4B" w:rsidRPr="00AC6514" w:rsidRDefault="00D05A4B">
            <w:pPr>
              <w:pStyle w:val="TableParagraph"/>
              <w:spacing w:before="1"/>
              <w:rPr>
                <w:sz w:val="8"/>
                <w:lang w:val="uk-UA"/>
              </w:rPr>
            </w:pPr>
          </w:p>
          <w:p w14:paraId="646172D4" w14:textId="77777777" w:rsidR="00D05A4B" w:rsidRPr="00AC6514" w:rsidRDefault="00605B8B">
            <w:pPr>
              <w:pStyle w:val="TableParagraph"/>
              <w:ind w:left="317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4E999ECA" wp14:editId="766D8B37">
                  <wp:extent cx="5549910" cy="1682495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10" cy="168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15DA6" w14:textId="77777777" w:rsidR="00D05A4B" w:rsidRPr="00AC6514" w:rsidRDefault="00D05A4B">
      <w:pPr>
        <w:rPr>
          <w:sz w:val="20"/>
          <w:lang w:val="uk-UA"/>
        </w:rPr>
        <w:sectPr w:rsidR="00D05A4B" w:rsidRPr="00AC6514">
          <w:headerReference w:type="default" r:id="rId33"/>
          <w:footerReference w:type="default" r:id="rId34"/>
          <w:pgSz w:w="16840" w:h="11910" w:orient="landscape"/>
          <w:pgMar w:top="1100" w:right="1020" w:bottom="280" w:left="1300" w:header="0" w:footer="0" w:gutter="0"/>
          <w:cols w:space="720"/>
        </w:sectPr>
      </w:pPr>
    </w:p>
    <w:p w14:paraId="31629E58" w14:textId="77777777" w:rsidR="00D05A4B" w:rsidRPr="00AC6514" w:rsidRDefault="00367BA6">
      <w:pPr>
        <w:pStyle w:val="a3"/>
        <w:spacing w:before="118"/>
        <w:ind w:left="142"/>
        <w:rPr>
          <w:lang w:val="uk-UA"/>
        </w:rPr>
      </w:pPr>
      <w:r>
        <w:rPr>
          <w:lang w:val="uk-UA"/>
        </w:rPr>
        <w:lastRenderedPageBreak/>
        <w:pict w14:anchorId="6382A308">
          <v:shape id="docshape35" o:spid="_x0000_s1053" style="position:absolute;left:0;text-align:left;margin-left:77.3pt;margin-top:83.75pt;width:19.15pt;height:19.1pt;z-index:-17536512;mso-position-horizontal-relative:page" coordorigin="1546,1675" coordsize="383,382" path="m1929,1866r-20,-83l1835,1701r-103,-26l1680,1683r-89,59l1546,1856r,10l1546,1876r15,63l1632,2026r100,31l1785,2051r92,-54l1928,1885r1,-19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25B55308">
          <v:shape id="docshape36" o:spid="_x0000_s1052" style="position:absolute;left:0;text-align:left;margin-left:77.3pt;margin-top:58.05pt;width:19.15pt;height:19.1pt;z-index:-17536000;mso-position-horizontal-relative:page" coordorigin="1546,1161" coordsize="383,382" path="m1929,1351r-20,-82l1835,1186r-103,-25l1680,1169r-89,59l1546,1342r,9l1546,1361r15,64l1632,1511r100,31l1785,1536r92,-54l1928,1371r1,-20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383F2DAD">
          <v:shape id="docshape37" o:spid="_x0000_s1051" type="#_x0000_t202" style="position:absolute;left:0;text-align:left;margin-left:797.75pt;margin-top:55.65pt;width:11.9pt;height:84.4pt;z-index:15740928;mso-position-horizontal-relative:page;mso-position-vertical-relative:page" filled="f" stroked="f">
            <v:textbox style="layout-flow:vertical;mso-next-textbox:#docshape37" inset="0,0,0,0">
              <w:txbxContent>
                <w:p w14:paraId="3BDAF6C1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2"/>
                      <w:sz w:val="18"/>
                    </w:rPr>
                    <w:t>ДБН</w:t>
                  </w:r>
                  <w:r>
                    <w:rPr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sz w:val="18"/>
                    </w:rPr>
                    <w:t>В.2.6-220:2017</w:t>
                  </w:r>
                </w:p>
              </w:txbxContent>
            </v:textbox>
            <w10:wrap anchorx="page" anchory="page"/>
          </v:shape>
        </w:pict>
      </w:r>
      <w:r>
        <w:rPr>
          <w:lang w:val="uk-UA"/>
        </w:rPr>
        <w:pict w14:anchorId="6AC82288">
          <v:shape id="docshape38" o:spid="_x0000_s1050" type="#_x0000_t202" style="position:absolute;left:0;text-align:left;margin-left:44.2pt;margin-top:55.65pt;width:11.9pt;height:12pt;z-index:15741440;mso-position-horizontal-relative:page;mso-position-vertical-relative:page" filled="f" stroked="f">
            <v:textbox style="layout-flow:vertical;mso-next-textbox:#docshape38" inset="0,0,0,0">
              <w:txbxContent>
                <w:p w14:paraId="5EDCE586" w14:textId="77777777" w:rsidR="00631DD9" w:rsidRDefault="00631DD9">
                  <w:pPr>
                    <w:spacing w:before="10"/>
                    <w:ind w:left="20"/>
                    <w:rPr>
                      <w:sz w:val="18"/>
                    </w:rPr>
                  </w:pPr>
                  <w:r>
                    <w:rPr>
                      <w:color w:val="231F20"/>
                      <w:spacing w:val="-5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 w:rsidR="00605B8B" w:rsidRPr="00AC6514">
        <w:rPr>
          <w:color w:val="231F20"/>
          <w:lang w:val="uk-UA"/>
        </w:rPr>
        <w:t xml:space="preserve">Кінець таблиці </w:t>
      </w:r>
      <w:r w:rsidR="00605B8B" w:rsidRPr="00AC6514">
        <w:rPr>
          <w:color w:val="231F20"/>
          <w:spacing w:val="-5"/>
          <w:lang w:val="uk-UA"/>
        </w:rPr>
        <w:t>А.1</w:t>
      </w:r>
    </w:p>
    <w:p w14:paraId="2F61652B" w14:textId="77777777" w:rsidR="00D05A4B" w:rsidRPr="00AC6514" w:rsidRDefault="00D05A4B">
      <w:pPr>
        <w:pStyle w:val="a3"/>
        <w:spacing w:before="8"/>
        <w:ind w:left="0"/>
        <w:rPr>
          <w:sz w:val="7"/>
          <w:lang w:val="uk-UA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9319"/>
      </w:tblGrid>
      <w:tr w:rsidR="00D05A4B" w:rsidRPr="00AC6514" w14:paraId="3A3D4F4E" w14:textId="77777777">
        <w:trPr>
          <w:trHeight w:val="2812"/>
        </w:trPr>
        <w:tc>
          <w:tcPr>
            <w:tcW w:w="4958" w:type="dxa"/>
            <w:tcBorders>
              <w:left w:val="single" w:sz="6" w:space="0" w:color="231F20"/>
              <w:bottom w:val="single" w:sz="6" w:space="0" w:color="231F20"/>
            </w:tcBorders>
          </w:tcPr>
          <w:p w14:paraId="4672FC3C" w14:textId="77777777" w:rsidR="00D05A4B" w:rsidRPr="00AC6514" w:rsidRDefault="00605B8B">
            <w:pPr>
              <w:pStyle w:val="TableParagraph"/>
              <w:spacing w:before="83" w:line="259" w:lineRule="auto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традиційного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каркасного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типу,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що</w:t>
            </w:r>
            <w:r w:rsidRPr="00AC6514">
              <w:rPr>
                <w:color w:val="231F20"/>
                <w:spacing w:val="-7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не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експлуатується:</w:t>
            </w:r>
          </w:p>
          <w:p w14:paraId="44436CED" w14:textId="77777777" w:rsidR="00D05A4B" w:rsidRPr="00AC6514" w:rsidRDefault="00605B8B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  <w:tab w:val="left" w:pos="678"/>
              </w:tabs>
              <w:spacing w:before="168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дерев'яним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каркасом</w:t>
            </w:r>
          </w:p>
          <w:p w14:paraId="69B6A5D9" w14:textId="77777777" w:rsidR="00D05A4B" w:rsidRPr="00AC6514" w:rsidRDefault="00D05A4B">
            <w:pPr>
              <w:pStyle w:val="TableParagraph"/>
              <w:spacing w:before="2"/>
              <w:rPr>
                <w:lang w:val="uk-UA"/>
              </w:rPr>
            </w:pPr>
          </w:p>
          <w:p w14:paraId="1F05694D" w14:textId="77777777" w:rsidR="00D05A4B" w:rsidRPr="00AC6514" w:rsidRDefault="00605B8B">
            <w:pPr>
              <w:pStyle w:val="TableParagraph"/>
              <w:numPr>
                <w:ilvl w:val="0"/>
                <w:numId w:val="5"/>
              </w:numPr>
              <w:tabs>
                <w:tab w:val="left" w:pos="677"/>
                <w:tab w:val="left" w:pos="678"/>
              </w:tabs>
              <w:rPr>
                <w:sz w:val="21"/>
                <w:lang w:val="uk-UA"/>
              </w:rPr>
            </w:pPr>
            <w:r w:rsidRPr="00AC6514">
              <w:rPr>
                <w:color w:val="231F20"/>
                <w:position w:val="1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position w:val="1"/>
                <w:sz w:val="21"/>
                <w:lang w:val="uk-UA"/>
              </w:rPr>
              <w:t>з металевим</w:t>
            </w:r>
            <w:r w:rsidRPr="00AC6514">
              <w:rPr>
                <w:color w:val="231F20"/>
                <w:spacing w:val="-1"/>
                <w:position w:val="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position w:val="1"/>
                <w:sz w:val="21"/>
                <w:lang w:val="uk-UA"/>
              </w:rPr>
              <w:t>каркасом</w:t>
            </w:r>
          </w:p>
        </w:tc>
        <w:tc>
          <w:tcPr>
            <w:tcW w:w="9319" w:type="dxa"/>
            <w:tcBorders>
              <w:bottom w:val="single" w:sz="6" w:space="0" w:color="231F20"/>
            </w:tcBorders>
          </w:tcPr>
          <w:p w14:paraId="2DA55EEE" w14:textId="77777777" w:rsidR="00D05A4B" w:rsidRPr="00AC6514" w:rsidRDefault="00D05A4B">
            <w:pPr>
              <w:pStyle w:val="TableParagraph"/>
              <w:spacing w:before="7"/>
              <w:rPr>
                <w:sz w:val="9"/>
                <w:lang w:val="uk-UA"/>
              </w:rPr>
            </w:pPr>
          </w:p>
          <w:p w14:paraId="3C378D87" w14:textId="77777777" w:rsidR="00D05A4B" w:rsidRPr="00AC6514" w:rsidRDefault="00605B8B">
            <w:pPr>
              <w:pStyle w:val="TableParagraph"/>
              <w:ind w:left="424"/>
              <w:rPr>
                <w:sz w:val="20"/>
                <w:lang w:val="uk-UA"/>
              </w:rPr>
            </w:pPr>
            <w:r w:rsidRPr="00AC6514">
              <w:rPr>
                <w:noProof/>
                <w:sz w:val="20"/>
              </w:rPr>
              <w:drawing>
                <wp:inline distT="0" distB="0" distL="0" distR="0" wp14:anchorId="1AE1AFB3" wp14:editId="5F1E15E8">
                  <wp:extent cx="5394526" cy="1658112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526" cy="165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A4B" w:rsidRPr="00367BA6" w14:paraId="4C387F2D" w14:textId="77777777">
        <w:trPr>
          <w:trHeight w:val="5964"/>
        </w:trPr>
        <w:tc>
          <w:tcPr>
            <w:tcW w:w="1427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5D184651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75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покрівля;</w:t>
            </w:r>
          </w:p>
          <w:p w14:paraId="074E693F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стяжка;</w:t>
            </w:r>
          </w:p>
          <w:p w14:paraId="662844DD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8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праймер бітумний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;</w:t>
            </w:r>
          </w:p>
          <w:p w14:paraId="31E6CE38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9"/>
              <w:ind w:right="117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дренажна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мембрана;</w:t>
            </w:r>
          </w:p>
          <w:p w14:paraId="7E81FE73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8"/>
              <w:ind w:right="117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захисна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прокладка;</w:t>
            </w:r>
          </w:p>
          <w:p w14:paraId="5C0B8640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9" w:line="241" w:lineRule="exac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розділяюча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прокладка;</w:t>
            </w:r>
          </w:p>
          <w:p w14:paraId="412A247C" w14:textId="77777777" w:rsidR="00D05A4B" w:rsidRPr="00AC6514" w:rsidRDefault="00605B8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39" w:line="278" w:lineRule="auto"/>
              <w:ind w:left="59" w:right="9148" w:firstLine="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схилоутворюючий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шар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вирівнюючою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стяжкою; 8 – теплоізоляція;</w:t>
            </w:r>
          </w:p>
          <w:p w14:paraId="08C67DB8" w14:textId="77777777" w:rsidR="00D05A4B" w:rsidRPr="00AC6514" w:rsidRDefault="00605B8B">
            <w:pPr>
              <w:pStyle w:val="TableParagraph"/>
              <w:spacing w:line="241" w:lineRule="exact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9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пароізоляція;</w:t>
            </w:r>
          </w:p>
          <w:p w14:paraId="41D1B90F" w14:textId="77777777" w:rsidR="00D05A4B" w:rsidRPr="00AC6514" w:rsidRDefault="00605B8B">
            <w:pPr>
              <w:pStyle w:val="TableParagraph"/>
              <w:spacing w:before="38" w:line="278" w:lineRule="auto"/>
              <w:ind w:left="59" w:right="1063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W-1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вентсистема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канального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типу; W-2 – вентсистема пазового типу;</w:t>
            </w:r>
          </w:p>
          <w:p w14:paraId="25B55DA7" w14:textId="77777777" w:rsidR="00D05A4B" w:rsidRPr="00AC6514" w:rsidRDefault="00605B8B">
            <w:pPr>
              <w:pStyle w:val="TableParagraph"/>
              <w:spacing w:line="241" w:lineRule="exact"/>
              <w:ind w:left="5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W-3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 вентсистема комбінованого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типу</w:t>
            </w:r>
          </w:p>
          <w:p w14:paraId="39D6840B" w14:textId="77777777" w:rsidR="00D05A4B" w:rsidRPr="00AC6514" w:rsidRDefault="00605B8B">
            <w:pPr>
              <w:pStyle w:val="TableParagraph"/>
              <w:spacing w:before="46"/>
              <w:ind w:left="59" w:right="10999"/>
              <w:rPr>
                <w:b/>
                <w:sz w:val="21"/>
                <w:lang w:val="uk-UA"/>
              </w:rPr>
            </w:pPr>
            <w:r w:rsidRPr="00AC6514">
              <w:rPr>
                <w:b/>
                <w:color w:val="231F20"/>
                <w:sz w:val="21"/>
                <w:lang w:val="uk-UA"/>
              </w:rPr>
              <w:t xml:space="preserve">Експлуатаційне </w:t>
            </w:r>
            <w:r w:rsidRPr="00AC6514">
              <w:rPr>
                <w:b/>
                <w:color w:val="231F20"/>
                <w:spacing w:val="-2"/>
                <w:sz w:val="21"/>
                <w:lang w:val="uk-UA"/>
              </w:rPr>
              <w:t>призначення:</w:t>
            </w:r>
          </w:p>
          <w:p w14:paraId="7594728F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38"/>
              <w:ind w:right="10999" w:hanging="29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асфальтобетонне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покриття;</w:t>
            </w:r>
          </w:p>
          <w:p w14:paraId="5AFBCC9C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39"/>
              <w:ind w:right="10999" w:hanging="29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тротуарна</w:t>
            </w:r>
            <w:r w:rsidRPr="00AC6514">
              <w:rPr>
                <w:color w:val="231F20"/>
                <w:spacing w:val="-6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плитка;</w:t>
            </w:r>
          </w:p>
          <w:p w14:paraId="08E575D6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39" w:line="241" w:lineRule="exact"/>
              <w:ind w:hanging="29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зелена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покрівля</w:t>
            </w:r>
          </w:p>
          <w:p w14:paraId="65E63B34" w14:textId="77777777" w:rsidR="00D05A4B" w:rsidRPr="00AC6514" w:rsidRDefault="00605B8B">
            <w:pPr>
              <w:pStyle w:val="TableParagraph"/>
              <w:spacing w:before="45"/>
              <w:ind w:left="59"/>
              <w:rPr>
                <w:b/>
                <w:sz w:val="21"/>
                <w:lang w:val="uk-UA"/>
              </w:rPr>
            </w:pPr>
            <w:r w:rsidRPr="00AC6514">
              <w:rPr>
                <w:b/>
                <w:color w:val="231F20"/>
                <w:sz w:val="21"/>
                <w:lang w:val="uk-UA"/>
              </w:rPr>
              <w:t>Несучі</w:t>
            </w:r>
            <w:r w:rsidRPr="00AC6514">
              <w:rPr>
                <w:b/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b/>
                <w:color w:val="231F20"/>
                <w:sz w:val="21"/>
                <w:lang w:val="uk-UA"/>
              </w:rPr>
              <w:t>елементи</w:t>
            </w:r>
            <w:r w:rsidRPr="00AC6514">
              <w:rPr>
                <w:b/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b/>
                <w:color w:val="231F20"/>
                <w:spacing w:val="-2"/>
                <w:sz w:val="21"/>
                <w:lang w:val="uk-UA"/>
              </w:rPr>
              <w:t>покриття:</w:t>
            </w:r>
          </w:p>
          <w:p w14:paraId="4C7A1707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39"/>
              <w:ind w:hanging="29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залізобетонні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плити;</w:t>
            </w:r>
          </w:p>
          <w:p w14:paraId="02D238EB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before="38"/>
              <w:ind w:hanging="293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металевий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профнастил;</w:t>
            </w:r>
          </w:p>
          <w:p w14:paraId="55DE4CE3" w14:textId="77777777" w:rsidR="00D05A4B" w:rsidRPr="00AC6514" w:rsidRDefault="00605B8B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spacing w:line="280" w:lineRule="atLeast"/>
              <w:ind w:left="59" w:right="10945" w:firstLine="0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 дерев'яний каркас (крокви); 16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металевий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каркас</w:t>
            </w:r>
            <w:r w:rsidRPr="00AC6514">
              <w:rPr>
                <w:color w:val="231F20"/>
                <w:spacing w:val="-9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(прогони).</w:t>
            </w:r>
          </w:p>
        </w:tc>
      </w:tr>
    </w:tbl>
    <w:p w14:paraId="2E73C29B" w14:textId="77777777" w:rsidR="00D05A4B" w:rsidRPr="00AC6514" w:rsidRDefault="00D05A4B">
      <w:pPr>
        <w:spacing w:line="280" w:lineRule="atLeast"/>
        <w:rPr>
          <w:sz w:val="21"/>
          <w:lang w:val="uk-UA"/>
        </w:rPr>
        <w:sectPr w:rsidR="00D05A4B" w:rsidRPr="00AC6514">
          <w:headerReference w:type="even" r:id="rId36"/>
          <w:footerReference w:type="even" r:id="rId37"/>
          <w:pgSz w:w="16840" w:h="11910" w:orient="landscape"/>
          <w:pgMar w:top="1100" w:right="1020" w:bottom="280" w:left="1300" w:header="0" w:footer="0" w:gutter="0"/>
          <w:cols w:space="720"/>
        </w:sectPr>
      </w:pPr>
    </w:p>
    <w:p w14:paraId="29FD854F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Б</w:t>
      </w:r>
    </w:p>
    <w:p w14:paraId="7DEFE8BC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77C0679C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2B53BA7E" w14:textId="77777777" w:rsidR="00D05A4B" w:rsidRPr="00AC6514" w:rsidRDefault="00605B8B">
      <w:pPr>
        <w:pStyle w:val="1"/>
        <w:ind w:left="793" w:right="794" w:firstLine="0"/>
        <w:rPr>
          <w:lang w:val="uk-UA"/>
        </w:rPr>
      </w:pPr>
      <w:bookmarkStart w:id="36" w:name="_TOC_250006"/>
      <w:r w:rsidRPr="00AC6514">
        <w:rPr>
          <w:color w:val="231F20"/>
          <w:lang w:val="uk-UA"/>
        </w:rPr>
        <w:t>ОСНОВНІ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ТИПИ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ГОРИЩНИХ</w:t>
      </w:r>
      <w:r w:rsidRPr="00AC6514">
        <w:rPr>
          <w:color w:val="231F20"/>
          <w:spacing w:val="-3"/>
          <w:lang w:val="uk-UA"/>
        </w:rPr>
        <w:t xml:space="preserve"> </w:t>
      </w:r>
      <w:bookmarkEnd w:id="36"/>
      <w:r w:rsidRPr="00AC6514">
        <w:rPr>
          <w:color w:val="231F20"/>
          <w:spacing w:val="-2"/>
          <w:lang w:val="uk-UA"/>
        </w:rPr>
        <w:t>ДАХІВ</w:t>
      </w:r>
    </w:p>
    <w:p w14:paraId="46264020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4476E8FC" w14:textId="77777777" w:rsidR="00D05A4B" w:rsidRPr="00AC6514" w:rsidRDefault="00605B8B">
      <w:pPr>
        <w:pStyle w:val="a3"/>
        <w:spacing w:before="7"/>
        <w:ind w:left="0"/>
        <w:rPr>
          <w:b/>
          <w:sz w:val="13"/>
          <w:lang w:val="uk-UA"/>
        </w:rPr>
      </w:pPr>
      <w:r w:rsidRPr="00AC6514">
        <w:rPr>
          <w:noProof/>
        </w:rPr>
        <w:drawing>
          <wp:anchor distT="0" distB="0" distL="0" distR="0" simplePos="0" relativeHeight="26" behindDoc="0" locked="0" layoutInCell="1" allowOverlap="1" wp14:anchorId="203B41BF" wp14:editId="1C55F569">
            <wp:simplePos x="0" y="0"/>
            <wp:positionH relativeFrom="page">
              <wp:posOffset>977176</wp:posOffset>
            </wp:positionH>
            <wp:positionV relativeFrom="paragraph">
              <wp:posOffset>114778</wp:posOffset>
            </wp:positionV>
            <wp:extent cx="5518079" cy="8029003"/>
            <wp:effectExtent l="0" t="0" r="0" b="0"/>
            <wp:wrapTopAndBottom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079" cy="802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4F1D4" w14:textId="77777777" w:rsidR="00D05A4B" w:rsidRPr="00AC6514" w:rsidRDefault="00D05A4B">
      <w:pPr>
        <w:rPr>
          <w:sz w:val="13"/>
          <w:lang w:val="uk-UA"/>
        </w:rPr>
        <w:sectPr w:rsidR="00D05A4B" w:rsidRPr="00AC6514">
          <w:headerReference w:type="even" r:id="rId39"/>
          <w:headerReference w:type="default" r:id="rId40"/>
          <w:footerReference w:type="even" r:id="rId41"/>
          <w:footerReference w:type="default" r:id="rId42"/>
          <w:pgSz w:w="11910" w:h="16840"/>
          <w:pgMar w:top="1100" w:right="1020" w:bottom="1140" w:left="1020" w:header="690" w:footer="941" w:gutter="0"/>
          <w:pgNumType w:start="39"/>
          <w:cols w:space="720"/>
        </w:sectPr>
      </w:pPr>
    </w:p>
    <w:p w14:paraId="244E032C" w14:textId="77777777" w:rsidR="00D05A4B" w:rsidRPr="00AC6514" w:rsidRDefault="00367BA6">
      <w:pPr>
        <w:pStyle w:val="a3"/>
        <w:ind w:left="0"/>
        <w:rPr>
          <w:b/>
          <w:sz w:val="20"/>
          <w:lang w:val="uk-UA"/>
        </w:rPr>
      </w:pPr>
      <w:r>
        <w:rPr>
          <w:lang w:val="uk-UA"/>
        </w:rPr>
        <w:lastRenderedPageBreak/>
        <w:pict w14:anchorId="28B47963">
          <v:shape id="docshape43" o:spid="_x0000_s1049" style="position:absolute;margin-left:60.5pt;margin-top:230.75pt;width:19.15pt;height:19.1pt;z-index:-17531904;mso-position-horizontal-relative:page;mso-position-vertical-relative:page" coordorigin="1210,4615" coordsize="383,382" path="m1593,4805r-19,-82l1499,4640r-102,-25l1344,4623r-89,59l1210,4796r,9l1210,4815r15,64l1296,4965r101,31l1449,4990r92,-54l1592,4825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2EA1A64E">
          <v:shape id="docshape44" o:spid="_x0000_s1048" style="position:absolute;margin-left:60.5pt;margin-top:262.75pt;width:19.15pt;height:19.1pt;z-index:-17531392;mso-position-horizontal-relative:page;mso-position-vertical-relative:page" coordorigin="1210,5255" coordsize="383,382" path="m1593,5445r-19,-82l1499,5280r-102,-25l1344,5263r-89,59l1210,5436r,9l1210,5455r15,64l1296,5605r101,31l1449,5630r92,-54l1592,5465r1,-20xe" filled="f" strokecolor="#231f20" strokeweight="1pt">
            <v:path arrowok="t"/>
            <w10:wrap anchorx="page" anchory="page"/>
          </v:shape>
        </w:pict>
      </w:r>
      <w:r>
        <w:rPr>
          <w:lang w:val="uk-UA"/>
        </w:rPr>
        <w:pict w14:anchorId="0A75C1ED">
          <v:shape id="docshape45" o:spid="_x0000_s1047" style="position:absolute;margin-left:60.5pt;margin-top:294.75pt;width:19.15pt;height:19.1pt;z-index:-17530880;mso-position-horizontal-relative:page;mso-position-vertical-relative:page" coordorigin="1210,5895" coordsize="383,382" path="m1593,6085r-19,-82l1499,5920r-102,-25l1344,5903r-89,59l1210,6076r,9l1210,6095r15,64l1296,6245r101,31l1449,6271r92,-55l1592,6105r1,-20xe" filled="f" strokecolor="#231f20" strokeweight="1pt">
            <v:path arrowok="t"/>
            <w10:wrap anchorx="page" anchory="page"/>
          </v:shape>
        </w:pict>
      </w:r>
    </w:p>
    <w:p w14:paraId="5FDC6874" w14:textId="77777777" w:rsidR="00D05A4B" w:rsidRPr="00AC6514" w:rsidRDefault="00D05A4B">
      <w:pPr>
        <w:pStyle w:val="a3"/>
        <w:spacing w:before="6"/>
        <w:ind w:left="0"/>
        <w:rPr>
          <w:b/>
          <w:sz w:val="20"/>
          <w:lang w:val="uk-UA"/>
        </w:rPr>
      </w:pPr>
    </w:p>
    <w:p w14:paraId="25A01032" w14:textId="77777777" w:rsidR="00D05A4B" w:rsidRPr="00AC6514" w:rsidRDefault="00367BA6">
      <w:pPr>
        <w:pStyle w:val="a3"/>
        <w:rPr>
          <w:lang w:val="uk-UA"/>
        </w:rPr>
      </w:pPr>
      <w:r>
        <w:rPr>
          <w:lang w:val="uk-UA"/>
        </w:rPr>
        <w:pict w14:anchorId="629D4E6D">
          <v:shape id="docshape46" o:spid="_x0000_s1046" style="position:absolute;left:0;text-align:left;margin-left:60.5pt;margin-top:42.45pt;width:19.15pt;height:19.1pt;z-index:-17533952;mso-position-horizontal-relative:page" coordorigin="1210,849" coordsize="383,382" path="m1593,1040r-19,-82l1499,875,1397,849r-53,9l1255,916r-45,114l1210,1040r,10l1225,1114r71,86l1397,1231r52,-6l1541,1171r51,-111l1593,1040xe" filled="f" strokecolor="#231f20" strokeweight="1pt">
            <v:path arrowok="t"/>
            <w10:wrap anchorx="page"/>
          </v:shape>
        </w:pict>
      </w:r>
      <w:r w:rsidR="00605B8B" w:rsidRPr="00AC6514">
        <w:rPr>
          <w:noProof/>
        </w:rPr>
        <w:drawing>
          <wp:anchor distT="0" distB="0" distL="0" distR="0" simplePos="0" relativeHeight="485783040" behindDoc="1" locked="0" layoutInCell="1" allowOverlap="1" wp14:anchorId="47D6A7AE" wp14:editId="10EB9043">
            <wp:simplePos x="0" y="0"/>
            <wp:positionH relativeFrom="page">
              <wp:posOffset>3016729</wp:posOffset>
            </wp:positionH>
            <wp:positionV relativeFrom="paragraph">
              <wp:posOffset>575032</wp:posOffset>
            </wp:positionV>
            <wp:extent cx="3728228" cy="3584448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228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uk-UA"/>
        </w:rPr>
        <w:pict w14:anchorId="380A09D8">
          <v:shape id="docshape47" o:spid="_x0000_s1045" style="position:absolute;left:0;text-align:left;margin-left:60.5pt;margin-top:74.45pt;width:19.15pt;height:19.1pt;z-index:-17532928;mso-position-horizontal-relative:page;mso-position-vertical-relative:text" coordorigin="1210,1489" coordsize="383,382" path="m1593,1680r-19,-82l1499,1515r-102,-26l1344,1498r-89,58l1210,1670r,10l1210,1690r15,64l1296,1840r101,31l1449,1865r92,-54l1592,1700r1,-20xe" filled="f" strokecolor="#231f20" strokeweight="1pt">
            <v:path arrowok="t"/>
            <w10:wrap anchorx="page"/>
          </v:shape>
        </w:pict>
      </w:r>
      <w:r>
        <w:rPr>
          <w:lang w:val="uk-UA"/>
        </w:rPr>
        <w:pict w14:anchorId="74288373">
          <v:shape id="docshape48" o:spid="_x0000_s1044" style="position:absolute;left:0;text-align:left;margin-left:60.5pt;margin-top:106.45pt;width:19.15pt;height:19.1pt;z-index:-17532416;mso-position-horizontal-relative:page;mso-position-vertical-relative:text" coordorigin="1210,2129" coordsize="383,382" path="m1593,2320r-19,-82l1499,2155r-102,-26l1344,2138r-89,58l1210,2310r,10l1210,2330r15,64l1296,2480r101,31l1449,2505r92,-54l1592,2340r1,-20xe" filled="f" strokecolor="#231f20" strokeweight="1pt">
            <v:path arrowok="t"/>
            <w10:wrap anchorx="page"/>
          </v:shape>
        </w:pict>
      </w:r>
      <w:r w:rsidR="00605B8B" w:rsidRPr="00AC6514">
        <w:rPr>
          <w:b/>
          <w:color w:val="231F20"/>
          <w:lang w:val="uk-UA"/>
        </w:rPr>
        <w:t>Таблиця</w:t>
      </w:r>
      <w:r w:rsidR="00605B8B" w:rsidRPr="00AC6514">
        <w:rPr>
          <w:b/>
          <w:color w:val="231F20"/>
          <w:spacing w:val="-2"/>
          <w:lang w:val="uk-UA"/>
        </w:rPr>
        <w:t xml:space="preserve"> </w:t>
      </w:r>
      <w:r w:rsidR="00605B8B" w:rsidRPr="00AC6514">
        <w:rPr>
          <w:b/>
          <w:color w:val="231F20"/>
          <w:lang w:val="uk-UA"/>
        </w:rPr>
        <w:t>Б.1</w:t>
      </w:r>
      <w:r w:rsidR="00605B8B" w:rsidRPr="00AC6514">
        <w:rPr>
          <w:b/>
          <w:color w:val="231F20"/>
          <w:spacing w:val="-1"/>
          <w:lang w:val="uk-UA"/>
        </w:rPr>
        <w:t xml:space="preserve"> </w:t>
      </w:r>
      <w:r w:rsidR="00605B8B" w:rsidRPr="00AC6514">
        <w:rPr>
          <w:color w:val="231F20"/>
          <w:lang w:val="uk-UA"/>
        </w:rPr>
        <w:t>–</w:t>
      </w:r>
      <w:r w:rsidR="00605B8B" w:rsidRPr="00AC6514">
        <w:rPr>
          <w:color w:val="231F20"/>
          <w:spacing w:val="-1"/>
          <w:lang w:val="uk-UA"/>
        </w:rPr>
        <w:t xml:space="preserve"> </w:t>
      </w:r>
      <w:r w:rsidR="00605B8B" w:rsidRPr="00AC6514">
        <w:rPr>
          <w:color w:val="231F20"/>
          <w:lang w:val="uk-UA"/>
        </w:rPr>
        <w:t>Схеми</w:t>
      </w:r>
      <w:r w:rsidR="00605B8B" w:rsidRPr="00AC6514">
        <w:rPr>
          <w:color w:val="231F20"/>
          <w:spacing w:val="-2"/>
          <w:lang w:val="uk-UA"/>
        </w:rPr>
        <w:t xml:space="preserve"> </w:t>
      </w:r>
      <w:r w:rsidR="00605B8B" w:rsidRPr="00AC6514">
        <w:rPr>
          <w:color w:val="231F20"/>
          <w:lang w:val="uk-UA"/>
        </w:rPr>
        <w:t>конструктивного</w:t>
      </w:r>
      <w:r w:rsidR="00605B8B" w:rsidRPr="00AC6514">
        <w:rPr>
          <w:color w:val="231F20"/>
          <w:spacing w:val="-2"/>
          <w:lang w:val="uk-UA"/>
        </w:rPr>
        <w:t xml:space="preserve"> </w:t>
      </w:r>
      <w:r w:rsidR="00605B8B" w:rsidRPr="00AC6514">
        <w:rPr>
          <w:color w:val="231F20"/>
          <w:lang w:val="uk-UA"/>
        </w:rPr>
        <w:t>вирішення</w:t>
      </w:r>
      <w:r w:rsidR="00605B8B" w:rsidRPr="00AC6514">
        <w:rPr>
          <w:color w:val="231F20"/>
          <w:spacing w:val="-1"/>
          <w:lang w:val="uk-UA"/>
        </w:rPr>
        <w:t xml:space="preserve"> </w:t>
      </w:r>
      <w:r w:rsidR="00605B8B" w:rsidRPr="00AC6514">
        <w:rPr>
          <w:color w:val="231F20"/>
          <w:lang w:val="uk-UA"/>
        </w:rPr>
        <w:t>горищних</w:t>
      </w:r>
      <w:r w:rsidR="00605B8B" w:rsidRPr="00AC6514">
        <w:rPr>
          <w:color w:val="231F20"/>
          <w:spacing w:val="-2"/>
          <w:lang w:val="uk-UA"/>
        </w:rPr>
        <w:t xml:space="preserve"> дахів</w:t>
      </w:r>
    </w:p>
    <w:p w14:paraId="089A10C7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50"/>
        <w:gridCol w:w="2996"/>
        <w:gridCol w:w="6182"/>
      </w:tblGrid>
      <w:tr w:rsidR="00D05A4B" w:rsidRPr="00AC6514" w14:paraId="3E229220" w14:textId="77777777">
        <w:trPr>
          <w:trHeight w:val="399"/>
        </w:trPr>
        <w:tc>
          <w:tcPr>
            <w:tcW w:w="450" w:type="dxa"/>
            <w:tcBorders>
              <w:top w:val="single" w:sz="4" w:space="0" w:color="231F20"/>
              <w:left w:val="single" w:sz="4" w:space="0" w:color="231F20"/>
            </w:tcBorders>
          </w:tcPr>
          <w:p w14:paraId="19826821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top w:val="single" w:sz="4" w:space="0" w:color="231F20"/>
              <w:right w:val="single" w:sz="4" w:space="0" w:color="231F20"/>
            </w:tcBorders>
          </w:tcPr>
          <w:p w14:paraId="3AE1788E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6DAACC2" w14:textId="77777777" w:rsidR="00D05A4B" w:rsidRPr="00AC6514" w:rsidRDefault="00605B8B">
            <w:pPr>
              <w:pStyle w:val="TableParagraph"/>
              <w:spacing w:before="83"/>
              <w:ind w:left="2077" w:right="207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ХОЛОДНЕ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ГОРИЩЕ</w:t>
            </w:r>
          </w:p>
        </w:tc>
      </w:tr>
      <w:tr w:rsidR="00D05A4B" w:rsidRPr="00367BA6" w14:paraId="72E5CFED" w14:textId="77777777">
        <w:trPr>
          <w:trHeight w:val="640"/>
        </w:trPr>
        <w:tc>
          <w:tcPr>
            <w:tcW w:w="450" w:type="dxa"/>
            <w:tcBorders>
              <w:left w:val="single" w:sz="4" w:space="0" w:color="231F20"/>
            </w:tcBorders>
          </w:tcPr>
          <w:p w14:paraId="4F4CB502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1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4CC8F055" w14:textId="77777777" w:rsidR="00D05A4B" w:rsidRPr="00AC6514" w:rsidRDefault="00605B8B">
            <w:pPr>
              <w:pStyle w:val="TableParagraph"/>
              <w:spacing w:before="64" w:line="259" w:lineRule="auto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залізобетонних лоткових плит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53B8C837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367BA6" w14:paraId="70B19150" w14:textId="77777777">
        <w:trPr>
          <w:trHeight w:val="640"/>
        </w:trPr>
        <w:tc>
          <w:tcPr>
            <w:tcW w:w="450" w:type="dxa"/>
            <w:tcBorders>
              <w:left w:val="single" w:sz="4" w:space="0" w:color="231F20"/>
            </w:tcBorders>
          </w:tcPr>
          <w:p w14:paraId="7566B127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2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7FA72152" w14:textId="77777777" w:rsidR="00D05A4B" w:rsidRPr="00AC6514" w:rsidRDefault="00605B8B">
            <w:pPr>
              <w:pStyle w:val="TableParagraph"/>
              <w:spacing w:before="64" w:line="259" w:lineRule="auto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1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залізобетонних порожнистих плит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49B6463E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367BA6" w14:paraId="68847075" w14:textId="77777777">
        <w:trPr>
          <w:trHeight w:val="580"/>
        </w:trPr>
        <w:tc>
          <w:tcPr>
            <w:tcW w:w="450" w:type="dxa"/>
            <w:tcBorders>
              <w:left w:val="single" w:sz="4" w:space="0" w:color="231F20"/>
            </w:tcBorders>
          </w:tcPr>
          <w:p w14:paraId="67208D44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3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66D8566C" w14:textId="77777777" w:rsidR="00D05A4B" w:rsidRPr="00AC6514" w:rsidRDefault="00605B8B">
            <w:pPr>
              <w:pStyle w:val="TableParagraph"/>
              <w:spacing w:before="40" w:line="260" w:lineRule="atLeast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покрівлею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з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волокнистоцементних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14785C95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AC6514" w14:paraId="7176B7BE" w14:textId="77777777">
        <w:trPr>
          <w:trHeight w:val="320"/>
        </w:trPr>
        <w:tc>
          <w:tcPr>
            <w:tcW w:w="450" w:type="dxa"/>
            <w:tcBorders>
              <w:left w:val="single" w:sz="4" w:space="0" w:color="231F20"/>
            </w:tcBorders>
          </w:tcPr>
          <w:p w14:paraId="3BDB186A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5F44612A" w14:textId="77777777" w:rsidR="00D05A4B" w:rsidRPr="00AC6514" w:rsidRDefault="00605B8B">
            <w:pPr>
              <w:pStyle w:val="TableParagraph"/>
              <w:spacing w:before="4"/>
              <w:ind w:left="304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листів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5D506D1C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367BA6" w14:paraId="618A6D44" w14:textId="77777777">
        <w:trPr>
          <w:trHeight w:val="640"/>
        </w:trPr>
        <w:tc>
          <w:tcPr>
            <w:tcW w:w="450" w:type="dxa"/>
            <w:tcBorders>
              <w:left w:val="single" w:sz="4" w:space="0" w:color="231F20"/>
            </w:tcBorders>
          </w:tcPr>
          <w:p w14:paraId="7273D56D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4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60CFBBE5" w14:textId="77777777" w:rsidR="00D05A4B" w:rsidRPr="00AC6514" w:rsidRDefault="00605B8B">
            <w:pPr>
              <w:pStyle w:val="TableParagraph"/>
              <w:spacing w:before="64" w:line="259" w:lineRule="auto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покрівлею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з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металочерепиці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1C681F6E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367BA6" w14:paraId="330CBFC0" w14:textId="77777777">
        <w:trPr>
          <w:trHeight w:val="640"/>
        </w:trPr>
        <w:tc>
          <w:tcPr>
            <w:tcW w:w="450" w:type="dxa"/>
            <w:tcBorders>
              <w:left w:val="single" w:sz="4" w:space="0" w:color="231F20"/>
            </w:tcBorders>
          </w:tcPr>
          <w:p w14:paraId="168EAD49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5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7A9A8C5A" w14:textId="77777777" w:rsidR="00D05A4B" w:rsidRPr="00AC6514" w:rsidRDefault="00605B8B">
            <w:pPr>
              <w:pStyle w:val="TableParagraph"/>
              <w:spacing w:before="64" w:line="259" w:lineRule="auto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покриття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покрівлею</w:t>
            </w:r>
            <w:r w:rsidRPr="00AC6514">
              <w:rPr>
                <w:color w:val="231F20"/>
                <w:spacing w:val="-8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 металевих листів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160759CD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367BA6" w14:paraId="6532242E" w14:textId="77777777">
        <w:trPr>
          <w:trHeight w:val="580"/>
        </w:trPr>
        <w:tc>
          <w:tcPr>
            <w:tcW w:w="450" w:type="dxa"/>
            <w:tcBorders>
              <w:left w:val="single" w:sz="4" w:space="0" w:color="231F20"/>
            </w:tcBorders>
          </w:tcPr>
          <w:p w14:paraId="0B24FE06" w14:textId="77777777" w:rsidR="00D05A4B" w:rsidRPr="00AC6514" w:rsidRDefault="00605B8B">
            <w:pPr>
              <w:pStyle w:val="TableParagraph"/>
              <w:spacing w:before="115"/>
              <w:ind w:right="116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6</w:t>
            </w: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2531D46B" w14:textId="77777777" w:rsidR="00D05A4B" w:rsidRPr="00AC6514" w:rsidRDefault="00605B8B">
            <w:pPr>
              <w:pStyle w:val="TableParagraph"/>
              <w:spacing w:before="40" w:line="260" w:lineRule="atLeast"/>
              <w:ind w:left="304" w:hanging="177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– покриття з покрівлею з бітумної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або</w:t>
            </w:r>
            <w:r w:rsidRPr="00AC6514">
              <w:rPr>
                <w:color w:val="231F20"/>
                <w:spacing w:val="-15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керамічної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03AED51B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AC6514" w14:paraId="4789C87C" w14:textId="77777777">
        <w:trPr>
          <w:trHeight w:val="1081"/>
        </w:trPr>
        <w:tc>
          <w:tcPr>
            <w:tcW w:w="450" w:type="dxa"/>
            <w:tcBorders>
              <w:left w:val="single" w:sz="4" w:space="0" w:color="231F20"/>
            </w:tcBorders>
          </w:tcPr>
          <w:p w14:paraId="4FA2DB77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35CA4D81" w14:textId="77777777" w:rsidR="00D05A4B" w:rsidRPr="00AC6514" w:rsidRDefault="00605B8B">
            <w:pPr>
              <w:pStyle w:val="TableParagraph"/>
              <w:spacing w:before="4"/>
              <w:ind w:left="304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черепиці</w:t>
            </w: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2D0C2F92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</w:tr>
      <w:tr w:rsidR="00D05A4B" w:rsidRPr="00AC6514" w14:paraId="1BDDDD7A" w14:textId="77777777">
        <w:trPr>
          <w:trHeight w:val="1091"/>
        </w:trPr>
        <w:tc>
          <w:tcPr>
            <w:tcW w:w="450" w:type="dxa"/>
            <w:tcBorders>
              <w:left w:val="single" w:sz="4" w:space="0" w:color="231F20"/>
            </w:tcBorders>
          </w:tcPr>
          <w:p w14:paraId="0BDD0BBA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3A178768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33B27A66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610E57D2" w14:textId="77777777" w:rsidR="00D05A4B" w:rsidRPr="00AC6514" w:rsidRDefault="00D05A4B">
            <w:pPr>
              <w:pStyle w:val="TableParagraph"/>
              <w:rPr>
                <w:lang w:val="uk-UA"/>
              </w:rPr>
            </w:pPr>
          </w:p>
          <w:p w14:paraId="7E4BF90A" w14:textId="77777777" w:rsidR="00D05A4B" w:rsidRPr="00AC6514" w:rsidRDefault="00D05A4B">
            <w:pPr>
              <w:pStyle w:val="TableParagraph"/>
              <w:spacing w:before="8"/>
              <w:rPr>
                <w:sz w:val="27"/>
                <w:lang w:val="uk-UA"/>
              </w:rPr>
            </w:pPr>
          </w:p>
          <w:p w14:paraId="439DE819" w14:textId="77777777" w:rsidR="00D05A4B" w:rsidRPr="00AC6514" w:rsidRDefault="00605B8B">
            <w:pPr>
              <w:pStyle w:val="TableParagraph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 несучий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елемент горищного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покриття;</w:t>
            </w:r>
          </w:p>
        </w:tc>
      </w:tr>
      <w:tr w:rsidR="00D05A4B" w:rsidRPr="00AC6514" w14:paraId="28913066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2986555B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21855B34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140896E3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пароізоляційний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шар;</w:t>
            </w:r>
          </w:p>
        </w:tc>
      </w:tr>
      <w:tr w:rsidR="00D05A4B" w:rsidRPr="00AC6514" w14:paraId="0FB70E4D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64FA79CA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781F382F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60BB624D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3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теплоізоляційний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шар;</w:t>
            </w:r>
          </w:p>
        </w:tc>
      </w:tr>
      <w:tr w:rsidR="00D05A4B" w:rsidRPr="00AC6514" w14:paraId="69142AA2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7CAC49C7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78976521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630F9D58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4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простір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горища;</w:t>
            </w:r>
          </w:p>
        </w:tc>
      </w:tr>
      <w:tr w:rsidR="00D05A4B" w:rsidRPr="00AC6514" w14:paraId="62747A08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45B477BF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3762ADA2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5FABF21F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5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кроквяна (опорна)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система;</w:t>
            </w:r>
          </w:p>
        </w:tc>
      </w:tr>
      <w:tr w:rsidR="00D05A4B" w:rsidRPr="00AC6514" w14:paraId="51E5B451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297A7EE4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5B62BF94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765C66EE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6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основа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під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покрівлю;</w:t>
            </w:r>
          </w:p>
        </w:tc>
      </w:tr>
      <w:tr w:rsidR="00D05A4B" w:rsidRPr="00AC6514" w14:paraId="4747FC4A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74436B01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596CEE90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4308E50D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7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підстиляючий (вирівнюючий)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шар;</w:t>
            </w:r>
          </w:p>
        </w:tc>
      </w:tr>
      <w:tr w:rsidR="00D05A4B" w:rsidRPr="00AC6514" w14:paraId="5270F3FD" w14:textId="77777777">
        <w:trPr>
          <w:trHeight w:val="279"/>
        </w:trPr>
        <w:tc>
          <w:tcPr>
            <w:tcW w:w="450" w:type="dxa"/>
            <w:tcBorders>
              <w:left w:val="single" w:sz="4" w:space="0" w:color="231F20"/>
            </w:tcBorders>
          </w:tcPr>
          <w:p w14:paraId="2FA6712F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right w:val="single" w:sz="4" w:space="0" w:color="231F20"/>
            </w:tcBorders>
          </w:tcPr>
          <w:p w14:paraId="1F50EACC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right w:val="single" w:sz="4" w:space="0" w:color="231F20"/>
            </w:tcBorders>
          </w:tcPr>
          <w:p w14:paraId="7E4C5BF6" w14:textId="77777777" w:rsidR="00D05A4B" w:rsidRPr="00AC6514" w:rsidRDefault="00605B8B">
            <w:pPr>
              <w:pStyle w:val="TableParagraph"/>
              <w:spacing w:before="14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8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покрівля;</w:t>
            </w:r>
          </w:p>
        </w:tc>
      </w:tr>
      <w:tr w:rsidR="00D05A4B" w:rsidRPr="00AC6514" w14:paraId="7FC019E7" w14:textId="77777777">
        <w:trPr>
          <w:trHeight w:val="270"/>
        </w:trPr>
        <w:tc>
          <w:tcPr>
            <w:tcW w:w="450" w:type="dxa"/>
            <w:tcBorders>
              <w:left w:val="single" w:sz="4" w:space="0" w:color="231F20"/>
              <w:bottom w:val="single" w:sz="4" w:space="0" w:color="231F20"/>
            </w:tcBorders>
          </w:tcPr>
          <w:p w14:paraId="524D020F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2996" w:type="dxa"/>
            <w:tcBorders>
              <w:bottom w:val="single" w:sz="4" w:space="0" w:color="231F20"/>
              <w:right w:val="single" w:sz="4" w:space="0" w:color="231F20"/>
            </w:tcBorders>
          </w:tcPr>
          <w:p w14:paraId="6F54C86C" w14:textId="77777777" w:rsidR="00D05A4B" w:rsidRPr="00AC6514" w:rsidRDefault="00D05A4B">
            <w:pPr>
              <w:pStyle w:val="TableParagraph"/>
              <w:rPr>
                <w:rFonts w:ascii="Times New Roman"/>
                <w:sz w:val="20"/>
                <w:lang w:val="uk-UA"/>
              </w:rPr>
            </w:pPr>
          </w:p>
        </w:tc>
        <w:tc>
          <w:tcPr>
            <w:tcW w:w="61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99C24F" w14:textId="77777777" w:rsidR="00D05A4B" w:rsidRPr="00AC6514" w:rsidRDefault="00605B8B">
            <w:pPr>
              <w:pStyle w:val="TableParagraph"/>
              <w:spacing w:before="14" w:line="237" w:lineRule="exact"/>
              <w:ind w:left="56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9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–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захисний елемент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покрівлі.</w:t>
            </w:r>
          </w:p>
        </w:tc>
      </w:tr>
    </w:tbl>
    <w:p w14:paraId="07AE9E85" w14:textId="77777777" w:rsidR="00D05A4B" w:rsidRPr="00AC6514" w:rsidRDefault="00D05A4B">
      <w:pPr>
        <w:spacing w:line="237" w:lineRule="exact"/>
        <w:rPr>
          <w:sz w:val="21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5104017F" w14:textId="77777777" w:rsidR="00D05A4B" w:rsidRPr="00AC6514" w:rsidRDefault="00605B8B">
      <w:pPr>
        <w:pStyle w:val="a3"/>
        <w:spacing w:before="121"/>
        <w:ind w:left="119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Кінець таблиці </w:t>
      </w:r>
      <w:r w:rsidRPr="00AC6514">
        <w:rPr>
          <w:color w:val="231F20"/>
          <w:spacing w:val="-5"/>
          <w:lang w:val="uk-UA"/>
        </w:rPr>
        <w:t>Б.1</w:t>
      </w:r>
    </w:p>
    <w:p w14:paraId="21BA5349" w14:textId="77777777" w:rsidR="00D05A4B" w:rsidRPr="00AC6514" w:rsidRDefault="00367BA6">
      <w:pPr>
        <w:pStyle w:val="a3"/>
        <w:spacing w:before="7"/>
        <w:ind w:left="0"/>
        <w:rPr>
          <w:sz w:val="9"/>
          <w:lang w:val="uk-UA"/>
        </w:rPr>
      </w:pPr>
      <w:r>
        <w:rPr>
          <w:lang w:val="uk-UA"/>
        </w:rPr>
        <w:pict w14:anchorId="5147C6C4">
          <v:group id="docshapegroup49" o:spid="_x0000_s1026" style="position:absolute;margin-left:56.65pt;margin-top:6.7pt;width:481.9pt;height:510.95pt;z-index:-15711232;mso-wrap-distance-left:0;mso-wrap-distance-right:0;mso-position-horizontal-relative:page" coordorigin="1133,134" coordsize="9638,10219">
            <v:rect id="docshape50" o:spid="_x0000_s1043" style="position:absolute;left:1138;top:139;width:9628;height:10209" filled="f" strokecolor="#231f20" strokeweight=".5pt"/>
            <v:line id="_x0000_s1042" style="position:absolute" from="4584,139" to="4584,10348" strokecolor="#231f20" strokeweight=".5pt"/>
            <v:shape id="docshape51" o:spid="_x0000_s1041" style="position:absolute;left:1210;top:1141;width:383;height:382" coordorigin="1210,1141" coordsize="383,382" path="m1593,1332r-19,-82l1499,1167r-102,-26l1344,1150r-89,58l1210,1322r,10l1210,1342r15,64l1296,1492r101,31l1449,1517r92,-54l1592,1352r1,-20xe" filled="f" strokecolor="#231f20" strokeweight="1pt">
              <v:path arrowok="t"/>
            </v:shape>
            <v:shape id="docshape52" o:spid="_x0000_s1040" style="position:absolute;left:1210;top:1695;width:383;height:382" coordorigin="1210,1696" coordsize="383,382" path="m1593,1886r-19,-82l1499,1721r-102,-25l1344,1704r-89,59l1210,1877r,9l1210,1896r15,64l1296,2046r101,31l1449,2072r92,-55l1592,1906r1,-20xe" filled="f" strokecolor="#231f20" strokeweight="1pt">
              <v:path arrowok="t"/>
            </v:shape>
            <v:shape id="docshape53" o:spid="_x0000_s1039" style="position:absolute;left:1210;top:2335;width:383;height:382" coordorigin="1210,2336" coordsize="383,382" path="m1593,2526r-19,-82l1499,2361r-102,-25l1344,2344r-89,59l1210,2517r,9l1210,2536r15,64l1296,2686r101,31l1449,2712r92,-55l1592,2546r1,-20xe" filled="f" strokecolor="#231f20" strokeweight="1pt">
              <v:path arrowok="t"/>
            </v:shape>
            <v:shape id="docshape54" o:spid="_x0000_s1038" style="position:absolute;left:1210;top:2975;width:383;height:382" coordorigin="1210,2976" coordsize="383,382" path="m1593,3166r-19,-82l1499,3001r-102,-25l1344,2984r-89,59l1210,3157r,9l1210,3176r15,64l1296,3326r101,31l1449,3352r92,-54l1592,3186r1,-20xe" filled="f" strokecolor="#231f20" strokeweight="1pt">
              <v:path arrowok="t"/>
            </v:shape>
            <v:shape id="docshape55" o:spid="_x0000_s1037" style="position:absolute;left:1210;top:3615;width:383;height:382" coordorigin="1210,3616" coordsize="383,382" path="m1593,3806r-19,-82l1499,3641r-102,-25l1344,3624r-89,59l1210,3797r,9l1210,3816r15,64l1296,3966r101,31l1449,3992r92,-54l1592,3826r1,-20xe" filled="f" strokecolor="#231f20" strokeweight="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6" o:spid="_x0000_s1036" type="#_x0000_t75" style="position:absolute;left:4962;top:604;width:5450;height:6219">
              <v:imagedata r:id="rId44" o:title=""/>
            </v:shape>
            <v:shape id="docshape57" o:spid="_x0000_s1035" style="position:absolute;left:1210;top:586;width:383;height:382" coordorigin="1210,587" coordsize="383,382" path="m1593,778r-19,-83l1499,612,1397,587r-53,8l1255,654r-45,114l1210,778r,9l1225,851r71,87l1397,968r52,-5l1541,909r51,-112l1593,778xe" filled="f" strokecolor="#231f20" strokeweight="1pt">
              <v:path arrowok="t"/>
            </v:shape>
            <v:shape id="docshape58" o:spid="_x0000_s1034" type="#_x0000_t202" style="position:absolute;left:4640;top:6977;width:4110;height:3311" filled="f" stroked="f">
              <v:textbox style="mso-next-textbox:#docshape58" inset="0,0,0,0">
                <w:txbxContent>
                  <w:p w14:paraId="48197E64" w14:textId="77777777" w:rsidR="00631DD9" w:rsidRPr="00AC6514" w:rsidRDefault="00631DD9">
                    <w:pPr>
                      <w:spacing w:line="278" w:lineRule="auto"/>
                      <w:rPr>
                        <w:sz w:val="21"/>
                        <w:lang w:val="ru-RU"/>
                      </w:rPr>
                    </w:pPr>
                    <w:r w:rsidRPr="00AC6514">
                      <w:rPr>
                        <w:color w:val="231F20"/>
                        <w:sz w:val="21"/>
                        <w:lang w:val="ru-RU"/>
                      </w:rPr>
                      <w:t>1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несучий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елемент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горищного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покриття; 2 – простір горища;</w:t>
                    </w:r>
                  </w:p>
                  <w:p w14:paraId="15128C5C" w14:textId="77777777" w:rsidR="00631DD9" w:rsidRPr="00AC6514" w:rsidRDefault="00631DD9">
                    <w:pPr>
                      <w:spacing w:line="278" w:lineRule="auto"/>
                      <w:ind w:right="35"/>
                      <w:rPr>
                        <w:sz w:val="21"/>
                        <w:lang w:val="ru-RU"/>
                      </w:rPr>
                    </w:pPr>
                    <w:r w:rsidRPr="00AC6514">
                      <w:rPr>
                        <w:color w:val="231F20"/>
                        <w:sz w:val="21"/>
                        <w:lang w:val="ru-RU"/>
                      </w:rPr>
                      <w:t>3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несучі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елементи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горищного</w:t>
                    </w:r>
                    <w:r w:rsidRPr="00AC6514">
                      <w:rPr>
                        <w:color w:val="231F20"/>
                        <w:spacing w:val="-8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покриття; 4 – пароізоляція;</w:t>
                    </w:r>
                  </w:p>
                  <w:p w14:paraId="039F6A96" w14:textId="77777777" w:rsidR="00631DD9" w:rsidRPr="00AC6514" w:rsidRDefault="00631DD9">
                    <w:pPr>
                      <w:spacing w:line="278" w:lineRule="auto"/>
                      <w:ind w:right="1014"/>
                      <w:rPr>
                        <w:sz w:val="21"/>
                        <w:lang w:val="ru-RU"/>
                      </w:rPr>
                    </w:pPr>
                    <w:r w:rsidRPr="00AC6514">
                      <w:rPr>
                        <w:color w:val="231F20"/>
                        <w:sz w:val="21"/>
                        <w:lang w:val="ru-RU"/>
                      </w:rPr>
                      <w:t>5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кроквяна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(опорна)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система; 6 – теплоізоляція;</w:t>
                    </w:r>
                  </w:p>
                  <w:p w14:paraId="15C8A2B5" w14:textId="77777777" w:rsidR="00631DD9" w:rsidRPr="00AC6514" w:rsidRDefault="00631DD9">
                    <w:pPr>
                      <w:spacing w:line="278" w:lineRule="auto"/>
                      <w:ind w:right="173"/>
                      <w:rPr>
                        <w:sz w:val="21"/>
                        <w:lang w:val="ru-RU"/>
                      </w:rPr>
                    </w:pPr>
                    <w:r w:rsidRPr="00AC6514">
                      <w:rPr>
                        <w:color w:val="231F20"/>
                        <w:sz w:val="21"/>
                        <w:lang w:val="ru-RU"/>
                      </w:rPr>
                      <w:t>7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дифузійна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вітрогідрозахисна</w:t>
                    </w:r>
                    <w:r w:rsidRPr="00AC6514">
                      <w:rPr>
                        <w:color w:val="231F20"/>
                        <w:spacing w:val="-10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плівка; 8 – суцільний повітряний прошарок;</w:t>
                    </w:r>
                  </w:p>
                  <w:p w14:paraId="4D16C5A8" w14:textId="77777777" w:rsidR="00631DD9" w:rsidRPr="00AC6514" w:rsidRDefault="00631DD9">
                    <w:pPr>
                      <w:spacing w:line="278" w:lineRule="auto"/>
                      <w:ind w:right="865"/>
                      <w:rPr>
                        <w:sz w:val="21"/>
                        <w:lang w:val="ru-RU"/>
                      </w:rPr>
                    </w:pPr>
                    <w:r w:rsidRPr="00AC6514">
                      <w:rPr>
                        <w:color w:val="231F20"/>
                        <w:sz w:val="21"/>
                        <w:lang w:val="ru-RU"/>
                      </w:rPr>
                      <w:t>9 – суцільний дощатий настил; 10</w:t>
                    </w:r>
                    <w:r w:rsidRPr="00AC6514">
                      <w:rPr>
                        <w:color w:val="231F20"/>
                        <w:spacing w:val="-13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13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обрешітка</w:t>
                    </w:r>
                    <w:r w:rsidRPr="00AC6514">
                      <w:rPr>
                        <w:color w:val="231F20"/>
                        <w:spacing w:val="-13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(контробрешітка); 11</w:t>
                    </w:r>
                    <w:r w:rsidRPr="00AC6514">
                      <w:rPr>
                        <w:color w:val="231F20"/>
                        <w:spacing w:val="-2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–</w:t>
                    </w:r>
                    <w:r w:rsidRPr="00AC6514">
                      <w:rPr>
                        <w:color w:val="231F20"/>
                        <w:spacing w:val="-2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підстиляючий</w:t>
                    </w:r>
                    <w:r w:rsidRPr="00AC6514">
                      <w:rPr>
                        <w:color w:val="231F20"/>
                        <w:spacing w:val="-2"/>
                        <w:sz w:val="21"/>
                        <w:lang w:val="ru-RU"/>
                      </w:rPr>
                      <w:t xml:space="preserve"> </w:t>
                    </w:r>
                    <w:r w:rsidRPr="00AC6514">
                      <w:rPr>
                        <w:color w:val="231F20"/>
                        <w:sz w:val="21"/>
                        <w:lang w:val="ru-RU"/>
                      </w:rPr>
                      <w:t>шар</w:t>
                    </w:r>
                    <w:r w:rsidRPr="00AC6514">
                      <w:rPr>
                        <w:color w:val="231F20"/>
                        <w:spacing w:val="-2"/>
                        <w:sz w:val="21"/>
                        <w:lang w:val="ru-RU"/>
                      </w:rPr>
                      <w:t xml:space="preserve"> (стяжка);</w:t>
                    </w:r>
                  </w:p>
                  <w:p w14:paraId="7DA997F1" w14:textId="77777777" w:rsidR="00631DD9" w:rsidRDefault="00631DD9">
                    <w:pPr>
                      <w:spacing w:line="241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12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–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захисний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елемент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покрівлі.</w:t>
                    </w:r>
                  </w:p>
                </w:txbxContent>
              </v:textbox>
            </v:shape>
            <v:shape id="docshape59" o:spid="_x0000_s1033" type="#_x0000_t202" style="position:absolute;left:6840;top:238;width:1681;height:231" filled="f" stroked="f">
              <v:textbox style="mso-next-textbox:#docshape59" inset="0,0,0,0">
                <w:txbxContent>
                  <w:p w14:paraId="4DC3D7EE" w14:textId="77777777" w:rsidR="00631DD9" w:rsidRDefault="00631DD9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ТЕПЛЕ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ГОРИЩЕ</w:t>
                    </w:r>
                  </w:p>
                </w:txbxContent>
              </v:textbox>
            </v:shape>
            <v:shape id="docshape60" o:spid="_x0000_s1032" type="#_x0000_t202" style="position:absolute;left:1716;top:1727;width:2774;height:2411" filled="f" stroked="f">
              <v:textbox style="mso-next-textbox:#docshape60" inset="0,0,0,0">
                <w:txbxContent>
                  <w:p w14:paraId="3C2E25E3" w14:textId="77777777" w:rsidR="00631DD9" w:rsidRDefault="00631DD9">
                    <w:pPr>
                      <w:numPr>
                        <w:ilvl w:val="0"/>
                        <w:numId w:val="2"/>
                      </w:numPr>
                      <w:tabs>
                        <w:tab w:val="left" w:pos="176"/>
                      </w:tabs>
                      <w:spacing w:line="259" w:lineRule="auto"/>
                      <w:ind w:right="18" w:hanging="177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покрівлею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 xml:space="preserve">волокнистих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листів</w:t>
                    </w:r>
                  </w:p>
                  <w:p w14:paraId="51704F9A" w14:textId="77777777" w:rsidR="00631DD9" w:rsidRDefault="00631DD9">
                    <w:pPr>
                      <w:numPr>
                        <w:ilvl w:val="0"/>
                        <w:numId w:val="2"/>
                      </w:numPr>
                      <w:tabs>
                        <w:tab w:val="left" w:pos="176"/>
                      </w:tabs>
                      <w:spacing w:before="107" w:line="259" w:lineRule="auto"/>
                      <w:ind w:right="451" w:hanging="177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покрівлею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 xml:space="preserve">метало-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черепиці</w:t>
                    </w:r>
                  </w:p>
                  <w:p w14:paraId="5CAAB47D" w14:textId="77777777" w:rsidR="00631DD9" w:rsidRDefault="00631DD9">
                    <w:pPr>
                      <w:numPr>
                        <w:ilvl w:val="0"/>
                        <w:numId w:val="2"/>
                      </w:numPr>
                      <w:tabs>
                        <w:tab w:val="left" w:pos="176"/>
                      </w:tabs>
                      <w:spacing w:before="119" w:line="259" w:lineRule="auto"/>
                      <w:ind w:right="187" w:hanging="177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покрівлею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 xml:space="preserve">металевих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листів</w:t>
                    </w:r>
                  </w:p>
                  <w:p w14:paraId="1BDB0EAE" w14:textId="77777777" w:rsidR="00631DD9" w:rsidRDefault="00631DD9">
                    <w:pPr>
                      <w:numPr>
                        <w:ilvl w:val="0"/>
                        <w:numId w:val="2"/>
                      </w:numPr>
                      <w:tabs>
                        <w:tab w:val="left" w:pos="176"/>
                      </w:tabs>
                      <w:spacing w:before="114" w:line="259" w:lineRule="auto"/>
                      <w:ind w:right="18" w:hanging="177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покрівлею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бітумної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або керамічної черепиці</w:t>
                    </w:r>
                  </w:p>
                </w:txbxContent>
              </v:textbox>
            </v:shape>
            <v:shape id="docshape61" o:spid="_x0000_s1031" type="#_x0000_t202" style="position:absolute;left:1285;top:1778;width:254;height:2151" filled="f" stroked="f">
              <v:textbox style="mso-next-textbox:#docshape61" inset="0,0,0,0">
                <w:txbxContent>
                  <w:p w14:paraId="4830CCDA" w14:textId="77777777" w:rsidR="00631DD9" w:rsidRDefault="00631DD9">
                    <w:pPr>
                      <w:spacing w:line="231" w:lineRule="exact"/>
                      <w:ind w:left="58"/>
                      <w:rPr>
                        <w:sz w:val="21"/>
                      </w:rPr>
                    </w:pPr>
                    <w:r>
                      <w:rPr>
                        <w:color w:val="231F20"/>
                        <w:w w:val="99"/>
                        <w:sz w:val="21"/>
                      </w:rPr>
                      <w:t>9</w:t>
                    </w:r>
                  </w:p>
                  <w:p w14:paraId="132FB3D8" w14:textId="77777777" w:rsidR="00631DD9" w:rsidRDefault="00631DD9"/>
                  <w:p w14:paraId="2813277B" w14:textId="77777777" w:rsidR="00631DD9" w:rsidRDefault="00631DD9">
                    <w:pPr>
                      <w:spacing w:before="145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5"/>
                        <w:sz w:val="21"/>
                      </w:rPr>
                      <w:t>10</w:t>
                    </w:r>
                  </w:p>
                  <w:p w14:paraId="01DE7480" w14:textId="77777777" w:rsidR="00631DD9" w:rsidRDefault="00631DD9"/>
                  <w:p w14:paraId="4E280BAB" w14:textId="77777777" w:rsidR="00631DD9" w:rsidRDefault="00631DD9">
                    <w:pPr>
                      <w:spacing w:before="146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5"/>
                        <w:sz w:val="21"/>
                      </w:rPr>
                      <w:t>11</w:t>
                    </w:r>
                  </w:p>
                  <w:p w14:paraId="71548FAA" w14:textId="77777777" w:rsidR="00631DD9" w:rsidRDefault="00631DD9"/>
                  <w:p w14:paraId="541856DB" w14:textId="77777777" w:rsidR="00631DD9" w:rsidRDefault="00631DD9">
                    <w:pPr>
                      <w:spacing w:before="145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</v:shape>
            <v:shape id="docshape62" o:spid="_x0000_s1030" type="#_x0000_t202" style="position:absolute;left:1716;top:1172;width:2370;height:231" filled="f" stroked="f">
              <v:textbox style="mso-next-textbox:#docshape62" inset="0,0,0,0">
                <w:txbxContent>
                  <w:p w14:paraId="6BD9B246" w14:textId="77777777" w:rsidR="00631DD9" w:rsidRDefault="00631DD9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–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 рулонною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покрівлею</w:t>
                    </w:r>
                  </w:p>
                </w:txbxContent>
              </v:textbox>
            </v:shape>
            <v:shape id="docshape63" o:spid="_x0000_s1029" type="#_x0000_t202" style="position:absolute;left:1343;top:1224;width:137;height:231" filled="f" stroked="f">
              <v:textbox style="mso-next-textbox:#docshape63" inset="0,0,0,0">
                <w:txbxContent>
                  <w:p w14:paraId="22840FC2" w14:textId="77777777" w:rsidR="00631DD9" w:rsidRDefault="00631DD9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w w:val="99"/>
                        <w:sz w:val="21"/>
                      </w:rPr>
                      <w:t>8</w:t>
                    </w:r>
                  </w:p>
                </w:txbxContent>
              </v:textbox>
            </v:shape>
            <v:shape id="docshape64" o:spid="_x0000_s1028" type="#_x0000_t202" style="position:absolute;left:1716;top:618;width:2577;height:231" filled="f" stroked="f">
              <v:textbox style="mso-next-textbox:#docshape64" inset="0,0,0,0">
                <w:txbxContent>
                  <w:p w14:paraId="77E88897" w14:textId="77777777" w:rsidR="00631DD9" w:rsidRDefault="00631DD9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–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з мастиковою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>покрівлею</w:t>
                    </w:r>
                  </w:p>
                </w:txbxContent>
              </v:textbox>
            </v:shape>
            <v:shape id="docshape65" o:spid="_x0000_s1027" type="#_x0000_t202" style="position:absolute;left:1343;top:670;width:137;height:231" filled="f" stroked="f">
              <v:textbox style="mso-next-textbox:#docshape65" inset="0,0,0,0">
                <w:txbxContent>
                  <w:p w14:paraId="0C70E44C" w14:textId="77777777" w:rsidR="00631DD9" w:rsidRDefault="00631DD9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w w:val="99"/>
                        <w:sz w:val="21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419CB73" w14:textId="77777777" w:rsidR="00D05A4B" w:rsidRPr="00AC6514" w:rsidRDefault="00D05A4B">
      <w:pPr>
        <w:rPr>
          <w:sz w:val="9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6C9EA988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В</w:t>
      </w:r>
    </w:p>
    <w:p w14:paraId="1DDAAD6F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693C4BDF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49378DF7" w14:textId="77777777" w:rsidR="00D05A4B" w:rsidRPr="00AC6514" w:rsidRDefault="00605B8B">
      <w:pPr>
        <w:pStyle w:val="1"/>
        <w:ind w:left="738" w:right="799" w:firstLine="0"/>
        <w:rPr>
          <w:lang w:val="uk-UA"/>
        </w:rPr>
      </w:pPr>
      <w:bookmarkStart w:id="37" w:name="_TOC_250005"/>
      <w:r w:rsidRPr="00AC6514">
        <w:rPr>
          <w:color w:val="231F20"/>
          <w:lang w:val="uk-UA"/>
        </w:rPr>
        <w:t>СПІВВІДНОШЕННЯ</w:t>
      </w:r>
      <w:r w:rsidRPr="00AC6514">
        <w:rPr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ЗНАЧЕНЬ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КУТІВ</w:t>
      </w:r>
      <w:r w:rsidRPr="00AC6514">
        <w:rPr>
          <w:color w:val="231F20"/>
          <w:spacing w:val="-5"/>
          <w:lang w:val="uk-UA"/>
        </w:rPr>
        <w:t xml:space="preserve"> </w:t>
      </w:r>
      <w:r w:rsidRPr="00AC6514">
        <w:rPr>
          <w:color w:val="231F20"/>
          <w:lang w:val="uk-UA"/>
        </w:rPr>
        <w:t>УХИЛУ</w:t>
      </w:r>
      <w:r w:rsidRPr="00AC6514">
        <w:rPr>
          <w:color w:val="231F20"/>
          <w:spacing w:val="-5"/>
          <w:lang w:val="uk-UA"/>
        </w:rPr>
        <w:t xml:space="preserve"> </w:t>
      </w:r>
      <w:bookmarkEnd w:id="37"/>
      <w:r w:rsidRPr="00AC6514">
        <w:rPr>
          <w:color w:val="231F20"/>
          <w:spacing w:val="-2"/>
          <w:lang w:val="uk-UA"/>
        </w:rPr>
        <w:t>ПОКРІВЛІ</w:t>
      </w:r>
    </w:p>
    <w:p w14:paraId="734E2268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178ADC48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45316A3B" w14:textId="77777777" w:rsidR="00D05A4B" w:rsidRPr="00AC6514" w:rsidRDefault="00D05A4B">
      <w:pPr>
        <w:pStyle w:val="a3"/>
        <w:spacing w:before="3"/>
        <w:ind w:left="0"/>
        <w:rPr>
          <w:b/>
          <w:sz w:val="15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8"/>
      </w:tblGrid>
      <w:tr w:rsidR="00D05A4B" w:rsidRPr="00AD5569" w14:paraId="11DEDF5D" w14:textId="77777777">
        <w:trPr>
          <w:trHeight w:val="375"/>
        </w:trPr>
        <w:tc>
          <w:tcPr>
            <w:tcW w:w="568" w:type="dxa"/>
          </w:tcPr>
          <w:p w14:paraId="13C53C7E" w14:textId="716BB0FB" w:rsidR="00D05A4B" w:rsidRPr="00AD5569" w:rsidRDefault="008B6E3C">
            <w:pPr>
              <w:pStyle w:val="TableParagraph"/>
              <w:spacing w:before="103"/>
              <w:ind w:left="110"/>
              <w:rPr>
                <w:sz w:val="21"/>
                <w:lang w:val="uk-UA"/>
              </w:rPr>
            </w:pPr>
            <w:r w:rsidRPr="00AD5569">
              <w:rPr>
                <w:i/>
                <w:color w:val="231F20"/>
                <w:sz w:val="21"/>
                <w:lang w:val="uk-UA"/>
              </w:rPr>
              <w:t>і</w:t>
            </w:r>
            <w:r w:rsidR="00605B8B" w:rsidRPr="00AD5569">
              <w:rPr>
                <w:color w:val="231F20"/>
                <w:sz w:val="21"/>
                <w:lang w:val="uk-UA"/>
              </w:rPr>
              <w:t>, %</w:t>
            </w:r>
          </w:p>
        </w:tc>
        <w:tc>
          <w:tcPr>
            <w:tcW w:w="503" w:type="dxa"/>
          </w:tcPr>
          <w:p w14:paraId="10AE6633" w14:textId="77777777" w:rsidR="00D05A4B" w:rsidRPr="00AD5569" w:rsidRDefault="00605B8B">
            <w:pPr>
              <w:pStyle w:val="TableParagraph"/>
              <w:spacing w:before="103"/>
              <w:ind w:left="9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</w:t>
            </w:r>
          </w:p>
        </w:tc>
        <w:tc>
          <w:tcPr>
            <w:tcW w:w="503" w:type="dxa"/>
          </w:tcPr>
          <w:p w14:paraId="0D935D64" w14:textId="77777777" w:rsidR="00D05A4B" w:rsidRPr="00AD5569" w:rsidRDefault="00605B8B">
            <w:pPr>
              <w:pStyle w:val="TableParagraph"/>
              <w:spacing w:before="103"/>
              <w:ind w:left="61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1,5</w:t>
            </w:r>
          </w:p>
        </w:tc>
        <w:tc>
          <w:tcPr>
            <w:tcW w:w="503" w:type="dxa"/>
          </w:tcPr>
          <w:p w14:paraId="697274E8" w14:textId="77777777" w:rsidR="00D05A4B" w:rsidRPr="00AD5569" w:rsidRDefault="00605B8B">
            <w:pPr>
              <w:pStyle w:val="TableParagraph"/>
              <w:spacing w:before="103"/>
              <w:ind w:left="10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5</w:t>
            </w:r>
          </w:p>
        </w:tc>
        <w:tc>
          <w:tcPr>
            <w:tcW w:w="503" w:type="dxa"/>
          </w:tcPr>
          <w:p w14:paraId="66FBCF3B" w14:textId="77777777" w:rsidR="00D05A4B" w:rsidRPr="00AD5569" w:rsidRDefault="00605B8B">
            <w:pPr>
              <w:pStyle w:val="TableParagraph"/>
              <w:spacing w:before="103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10</w:t>
            </w:r>
          </w:p>
        </w:tc>
        <w:tc>
          <w:tcPr>
            <w:tcW w:w="503" w:type="dxa"/>
          </w:tcPr>
          <w:p w14:paraId="6549FA4D" w14:textId="77777777" w:rsidR="00D05A4B" w:rsidRPr="00AD5569" w:rsidRDefault="00605B8B">
            <w:pPr>
              <w:pStyle w:val="TableParagraph"/>
              <w:spacing w:before="103"/>
              <w:ind w:left="62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15</w:t>
            </w:r>
          </w:p>
        </w:tc>
        <w:tc>
          <w:tcPr>
            <w:tcW w:w="503" w:type="dxa"/>
          </w:tcPr>
          <w:p w14:paraId="62143D14" w14:textId="77777777" w:rsidR="00D05A4B" w:rsidRPr="00AD5569" w:rsidRDefault="00605B8B">
            <w:pPr>
              <w:pStyle w:val="TableParagraph"/>
              <w:spacing w:before="103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20</w:t>
            </w:r>
          </w:p>
        </w:tc>
        <w:tc>
          <w:tcPr>
            <w:tcW w:w="503" w:type="dxa"/>
          </w:tcPr>
          <w:p w14:paraId="3D7811B1" w14:textId="77777777" w:rsidR="00D05A4B" w:rsidRPr="00AD5569" w:rsidRDefault="00605B8B">
            <w:pPr>
              <w:pStyle w:val="TableParagraph"/>
              <w:spacing w:before="103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25</w:t>
            </w:r>
          </w:p>
        </w:tc>
        <w:tc>
          <w:tcPr>
            <w:tcW w:w="503" w:type="dxa"/>
          </w:tcPr>
          <w:p w14:paraId="424B7C95" w14:textId="77777777" w:rsidR="00D05A4B" w:rsidRPr="00AD5569" w:rsidRDefault="00605B8B">
            <w:pPr>
              <w:pStyle w:val="TableParagraph"/>
              <w:spacing w:before="103"/>
              <w:ind w:left="62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30</w:t>
            </w:r>
          </w:p>
        </w:tc>
        <w:tc>
          <w:tcPr>
            <w:tcW w:w="503" w:type="dxa"/>
          </w:tcPr>
          <w:p w14:paraId="64F72C54" w14:textId="77777777" w:rsidR="00D05A4B" w:rsidRPr="00AD5569" w:rsidRDefault="00605B8B">
            <w:pPr>
              <w:pStyle w:val="TableParagraph"/>
              <w:spacing w:before="103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40</w:t>
            </w:r>
          </w:p>
        </w:tc>
        <w:tc>
          <w:tcPr>
            <w:tcW w:w="503" w:type="dxa"/>
          </w:tcPr>
          <w:p w14:paraId="796C884D" w14:textId="77777777" w:rsidR="00D05A4B" w:rsidRPr="00AD5569" w:rsidRDefault="00605B8B">
            <w:pPr>
              <w:pStyle w:val="TableParagraph"/>
              <w:spacing w:before="103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50</w:t>
            </w:r>
          </w:p>
        </w:tc>
        <w:tc>
          <w:tcPr>
            <w:tcW w:w="503" w:type="dxa"/>
          </w:tcPr>
          <w:p w14:paraId="53B5E07E" w14:textId="77777777" w:rsidR="00D05A4B" w:rsidRPr="00AD5569" w:rsidRDefault="00605B8B">
            <w:pPr>
              <w:pStyle w:val="TableParagraph"/>
              <w:spacing w:before="103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60</w:t>
            </w:r>
          </w:p>
        </w:tc>
        <w:tc>
          <w:tcPr>
            <w:tcW w:w="503" w:type="dxa"/>
          </w:tcPr>
          <w:p w14:paraId="0372189F" w14:textId="77777777" w:rsidR="00D05A4B" w:rsidRPr="00AD5569" w:rsidRDefault="00605B8B">
            <w:pPr>
              <w:pStyle w:val="TableParagraph"/>
              <w:spacing w:before="103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70</w:t>
            </w:r>
          </w:p>
        </w:tc>
        <w:tc>
          <w:tcPr>
            <w:tcW w:w="503" w:type="dxa"/>
          </w:tcPr>
          <w:p w14:paraId="4B272CE1" w14:textId="77777777" w:rsidR="00D05A4B" w:rsidRPr="00AD5569" w:rsidRDefault="00605B8B">
            <w:pPr>
              <w:pStyle w:val="TableParagraph"/>
              <w:spacing w:before="103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80</w:t>
            </w:r>
          </w:p>
        </w:tc>
        <w:tc>
          <w:tcPr>
            <w:tcW w:w="503" w:type="dxa"/>
          </w:tcPr>
          <w:p w14:paraId="38F19885" w14:textId="77777777" w:rsidR="00D05A4B" w:rsidRPr="00AD5569" w:rsidRDefault="00605B8B">
            <w:pPr>
              <w:pStyle w:val="TableParagraph"/>
              <w:spacing w:before="103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100</w:t>
            </w:r>
          </w:p>
        </w:tc>
        <w:tc>
          <w:tcPr>
            <w:tcW w:w="503" w:type="dxa"/>
          </w:tcPr>
          <w:p w14:paraId="2774E58F" w14:textId="77777777" w:rsidR="00D05A4B" w:rsidRPr="00AD5569" w:rsidRDefault="00605B8B">
            <w:pPr>
              <w:pStyle w:val="TableParagraph"/>
              <w:spacing w:before="103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120</w:t>
            </w:r>
          </w:p>
        </w:tc>
        <w:tc>
          <w:tcPr>
            <w:tcW w:w="503" w:type="dxa"/>
          </w:tcPr>
          <w:p w14:paraId="4A975E1D" w14:textId="77777777" w:rsidR="00D05A4B" w:rsidRPr="00AD5569" w:rsidRDefault="00605B8B">
            <w:pPr>
              <w:pStyle w:val="TableParagraph"/>
              <w:spacing w:before="103"/>
              <w:ind w:left="77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160</w:t>
            </w:r>
          </w:p>
        </w:tc>
        <w:tc>
          <w:tcPr>
            <w:tcW w:w="503" w:type="dxa"/>
          </w:tcPr>
          <w:p w14:paraId="2C025D19" w14:textId="77777777" w:rsidR="00D05A4B" w:rsidRPr="00AD5569" w:rsidRDefault="00605B8B">
            <w:pPr>
              <w:pStyle w:val="TableParagraph"/>
              <w:spacing w:before="103"/>
              <w:ind w:left="64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180</w:t>
            </w:r>
          </w:p>
        </w:tc>
        <w:tc>
          <w:tcPr>
            <w:tcW w:w="508" w:type="dxa"/>
          </w:tcPr>
          <w:p w14:paraId="71BA4466" w14:textId="77777777" w:rsidR="00D05A4B" w:rsidRPr="00AD5569" w:rsidRDefault="00605B8B">
            <w:pPr>
              <w:pStyle w:val="TableParagraph"/>
              <w:spacing w:before="103"/>
              <w:ind w:left="64" w:right="57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200</w:t>
            </w:r>
          </w:p>
        </w:tc>
      </w:tr>
      <w:tr w:rsidR="00D05A4B" w:rsidRPr="00AD5569" w14:paraId="08B73AA6" w14:textId="77777777">
        <w:trPr>
          <w:trHeight w:val="635"/>
        </w:trPr>
        <w:tc>
          <w:tcPr>
            <w:tcW w:w="568" w:type="dxa"/>
          </w:tcPr>
          <w:p w14:paraId="2E2BB240" w14:textId="0EB9262A" w:rsidR="00D05A4B" w:rsidRPr="00AD5569" w:rsidRDefault="00AD5569">
            <w:pPr>
              <w:pStyle w:val="TableParagraph"/>
              <w:spacing w:before="84" w:line="254" w:lineRule="auto"/>
              <w:ind w:left="70" w:right="51" w:firstLine="104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szCs w:val="21"/>
                <w:lang w:val="uk-UA"/>
              </w:rPr>
              <w:sym w:font="Symbol" w:char="F061"/>
            </w:r>
            <w:r w:rsidR="00605B8B" w:rsidRPr="00AD5569">
              <w:rPr>
                <w:color w:val="231F20"/>
                <w:sz w:val="21"/>
                <w:lang w:val="uk-UA"/>
              </w:rPr>
              <w:t>, град</w:t>
            </w:r>
          </w:p>
        </w:tc>
        <w:tc>
          <w:tcPr>
            <w:tcW w:w="503" w:type="dxa"/>
          </w:tcPr>
          <w:p w14:paraId="5D621551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16D8BCFD" w14:textId="77777777" w:rsidR="00D05A4B" w:rsidRPr="00AD5569" w:rsidRDefault="00605B8B">
            <w:pPr>
              <w:pStyle w:val="TableParagraph"/>
              <w:ind w:left="61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0,6</w:t>
            </w:r>
          </w:p>
        </w:tc>
        <w:tc>
          <w:tcPr>
            <w:tcW w:w="503" w:type="dxa"/>
          </w:tcPr>
          <w:p w14:paraId="13D6F35B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38429B70" w14:textId="77777777" w:rsidR="00D05A4B" w:rsidRPr="00AD5569" w:rsidRDefault="00605B8B">
            <w:pPr>
              <w:pStyle w:val="TableParagraph"/>
              <w:ind w:left="9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</w:t>
            </w:r>
          </w:p>
        </w:tc>
        <w:tc>
          <w:tcPr>
            <w:tcW w:w="503" w:type="dxa"/>
          </w:tcPr>
          <w:p w14:paraId="6E51E60F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6F3CD80" w14:textId="77777777" w:rsidR="00D05A4B" w:rsidRPr="00AD5569" w:rsidRDefault="00605B8B">
            <w:pPr>
              <w:pStyle w:val="TableParagraph"/>
              <w:ind w:left="10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3</w:t>
            </w:r>
          </w:p>
        </w:tc>
        <w:tc>
          <w:tcPr>
            <w:tcW w:w="503" w:type="dxa"/>
          </w:tcPr>
          <w:p w14:paraId="621F91AC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70245C15" w14:textId="77777777" w:rsidR="00D05A4B" w:rsidRPr="00AD5569" w:rsidRDefault="00605B8B">
            <w:pPr>
              <w:pStyle w:val="TableParagraph"/>
              <w:ind w:right="93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5,5</w:t>
            </w:r>
          </w:p>
        </w:tc>
        <w:tc>
          <w:tcPr>
            <w:tcW w:w="503" w:type="dxa"/>
          </w:tcPr>
          <w:p w14:paraId="3DED8159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B880693" w14:textId="77777777" w:rsidR="00D05A4B" w:rsidRPr="00AD5569" w:rsidRDefault="00605B8B">
            <w:pPr>
              <w:pStyle w:val="TableParagraph"/>
              <w:ind w:left="62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8,5</w:t>
            </w:r>
          </w:p>
        </w:tc>
        <w:tc>
          <w:tcPr>
            <w:tcW w:w="503" w:type="dxa"/>
          </w:tcPr>
          <w:p w14:paraId="0C712E0A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6CFFFA0A" w14:textId="77777777" w:rsidR="00D05A4B" w:rsidRPr="00AD5569" w:rsidRDefault="00605B8B">
            <w:pPr>
              <w:pStyle w:val="TableParagraph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11</w:t>
            </w:r>
          </w:p>
        </w:tc>
        <w:tc>
          <w:tcPr>
            <w:tcW w:w="503" w:type="dxa"/>
          </w:tcPr>
          <w:p w14:paraId="33284B9E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2BE9BB26" w14:textId="77777777" w:rsidR="00D05A4B" w:rsidRPr="00AD5569" w:rsidRDefault="00605B8B">
            <w:pPr>
              <w:pStyle w:val="TableParagraph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14</w:t>
            </w:r>
          </w:p>
        </w:tc>
        <w:tc>
          <w:tcPr>
            <w:tcW w:w="503" w:type="dxa"/>
          </w:tcPr>
          <w:p w14:paraId="40BD76F9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3F8A03F3" w14:textId="77777777" w:rsidR="00D05A4B" w:rsidRPr="00AD5569" w:rsidRDefault="00605B8B">
            <w:pPr>
              <w:pStyle w:val="TableParagraph"/>
              <w:ind w:left="62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17</w:t>
            </w:r>
          </w:p>
        </w:tc>
        <w:tc>
          <w:tcPr>
            <w:tcW w:w="503" w:type="dxa"/>
          </w:tcPr>
          <w:p w14:paraId="2CC664C9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2152EE3" w14:textId="77777777" w:rsidR="00D05A4B" w:rsidRPr="00AD5569" w:rsidRDefault="00605B8B">
            <w:pPr>
              <w:pStyle w:val="TableParagraph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22</w:t>
            </w:r>
          </w:p>
        </w:tc>
        <w:tc>
          <w:tcPr>
            <w:tcW w:w="503" w:type="dxa"/>
          </w:tcPr>
          <w:p w14:paraId="11B49954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86ADD57" w14:textId="77777777" w:rsidR="00D05A4B" w:rsidRPr="00AD5569" w:rsidRDefault="00605B8B">
            <w:pPr>
              <w:pStyle w:val="TableParagraph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27</w:t>
            </w:r>
          </w:p>
        </w:tc>
        <w:tc>
          <w:tcPr>
            <w:tcW w:w="503" w:type="dxa"/>
          </w:tcPr>
          <w:p w14:paraId="16BA4ACB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03D40EB7" w14:textId="77777777" w:rsidR="00D05A4B" w:rsidRPr="00AD5569" w:rsidRDefault="00605B8B">
            <w:pPr>
              <w:pStyle w:val="TableParagraph"/>
              <w:ind w:right="122"/>
              <w:jc w:val="right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31</w:t>
            </w:r>
          </w:p>
        </w:tc>
        <w:tc>
          <w:tcPr>
            <w:tcW w:w="503" w:type="dxa"/>
          </w:tcPr>
          <w:p w14:paraId="79452219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6C3A0BF2" w14:textId="77777777" w:rsidR="00D05A4B" w:rsidRPr="00AD5569" w:rsidRDefault="00605B8B">
            <w:pPr>
              <w:pStyle w:val="TableParagraph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35</w:t>
            </w:r>
          </w:p>
        </w:tc>
        <w:tc>
          <w:tcPr>
            <w:tcW w:w="503" w:type="dxa"/>
          </w:tcPr>
          <w:p w14:paraId="09E92E4A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1A18B99" w14:textId="77777777" w:rsidR="00D05A4B" w:rsidRPr="00AD5569" w:rsidRDefault="00605B8B">
            <w:pPr>
              <w:pStyle w:val="TableParagraph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39</w:t>
            </w:r>
          </w:p>
        </w:tc>
        <w:tc>
          <w:tcPr>
            <w:tcW w:w="503" w:type="dxa"/>
          </w:tcPr>
          <w:p w14:paraId="3D7547B2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574C4CB5" w14:textId="77777777" w:rsidR="00D05A4B" w:rsidRPr="00AD5569" w:rsidRDefault="00605B8B">
            <w:pPr>
              <w:pStyle w:val="TableParagraph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45</w:t>
            </w:r>
          </w:p>
        </w:tc>
        <w:tc>
          <w:tcPr>
            <w:tcW w:w="503" w:type="dxa"/>
          </w:tcPr>
          <w:p w14:paraId="25279BD0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7B914F27" w14:textId="77777777" w:rsidR="00D05A4B" w:rsidRPr="00AD5569" w:rsidRDefault="00605B8B">
            <w:pPr>
              <w:pStyle w:val="TableParagraph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50</w:t>
            </w:r>
          </w:p>
        </w:tc>
        <w:tc>
          <w:tcPr>
            <w:tcW w:w="503" w:type="dxa"/>
          </w:tcPr>
          <w:p w14:paraId="10968E25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7AD7E865" w14:textId="77777777" w:rsidR="00D05A4B" w:rsidRPr="00AD5569" w:rsidRDefault="00605B8B">
            <w:pPr>
              <w:pStyle w:val="TableParagraph"/>
              <w:ind w:left="135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58</w:t>
            </w:r>
          </w:p>
        </w:tc>
        <w:tc>
          <w:tcPr>
            <w:tcW w:w="503" w:type="dxa"/>
          </w:tcPr>
          <w:p w14:paraId="47FB6B6B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1354C41C" w14:textId="77777777" w:rsidR="00D05A4B" w:rsidRPr="00AD5569" w:rsidRDefault="00605B8B">
            <w:pPr>
              <w:pStyle w:val="TableParagraph"/>
              <w:ind w:left="63" w:right="52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61</w:t>
            </w:r>
          </w:p>
        </w:tc>
        <w:tc>
          <w:tcPr>
            <w:tcW w:w="508" w:type="dxa"/>
          </w:tcPr>
          <w:p w14:paraId="35F430A7" w14:textId="77777777" w:rsidR="00D05A4B" w:rsidRPr="00AD5569" w:rsidRDefault="00D05A4B">
            <w:pPr>
              <w:pStyle w:val="TableParagraph"/>
              <w:spacing w:before="9"/>
              <w:rPr>
                <w:b/>
                <w:sz w:val="19"/>
                <w:lang w:val="uk-UA"/>
              </w:rPr>
            </w:pPr>
          </w:p>
          <w:p w14:paraId="73FB3F45" w14:textId="77777777" w:rsidR="00D05A4B" w:rsidRPr="00AD5569" w:rsidRDefault="00605B8B">
            <w:pPr>
              <w:pStyle w:val="TableParagraph"/>
              <w:ind w:left="63" w:right="57"/>
              <w:jc w:val="center"/>
              <w:rPr>
                <w:sz w:val="21"/>
                <w:lang w:val="uk-UA"/>
              </w:rPr>
            </w:pPr>
            <w:r w:rsidRPr="00AD5569">
              <w:rPr>
                <w:color w:val="231F20"/>
                <w:sz w:val="21"/>
                <w:lang w:val="uk-UA"/>
              </w:rPr>
              <w:t>63</w:t>
            </w:r>
          </w:p>
        </w:tc>
      </w:tr>
    </w:tbl>
    <w:p w14:paraId="78519A17" w14:textId="77777777" w:rsidR="00D05A4B" w:rsidRPr="00AC6514" w:rsidRDefault="00D05A4B">
      <w:pPr>
        <w:jc w:val="center"/>
        <w:rPr>
          <w:sz w:val="21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6D914F80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Г</w:t>
      </w:r>
    </w:p>
    <w:p w14:paraId="7AA3D81C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7AA698B0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643C9524" w14:textId="77777777" w:rsidR="00D05A4B" w:rsidRPr="00AC6514" w:rsidRDefault="00605B8B">
      <w:pPr>
        <w:pStyle w:val="1"/>
        <w:ind w:left="793" w:right="799" w:firstLine="0"/>
        <w:rPr>
          <w:lang w:val="uk-UA"/>
        </w:rPr>
      </w:pPr>
      <w:bookmarkStart w:id="38" w:name="_TOC_250004"/>
      <w:r w:rsidRPr="00AC6514">
        <w:rPr>
          <w:color w:val="231F20"/>
          <w:lang w:val="uk-UA"/>
        </w:rPr>
        <w:t>ПРИКЛАДИ ДЕТАЛЕЙ ПОКРІВЕЛЬ З РУЛОННИХ</w:t>
      </w:r>
      <w:r w:rsidRPr="00AC6514">
        <w:rPr>
          <w:color w:val="231F20"/>
          <w:spacing w:val="58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ТА МАСТИКОВИХ </w:t>
      </w:r>
      <w:bookmarkEnd w:id="38"/>
      <w:r w:rsidRPr="00AC6514">
        <w:rPr>
          <w:color w:val="231F20"/>
          <w:spacing w:val="-2"/>
          <w:lang w:val="uk-UA"/>
        </w:rPr>
        <w:t>МАТЕРІАЛІВ</w:t>
      </w:r>
    </w:p>
    <w:p w14:paraId="03327401" w14:textId="77777777" w:rsidR="00D05A4B" w:rsidRPr="00AC6514" w:rsidRDefault="00605B8B">
      <w:pPr>
        <w:pStyle w:val="a3"/>
        <w:spacing w:before="3"/>
        <w:ind w:left="0"/>
        <w:rPr>
          <w:b/>
          <w:sz w:val="22"/>
          <w:lang w:val="uk-UA"/>
        </w:rPr>
      </w:pPr>
      <w:r w:rsidRPr="00AC6514">
        <w:rPr>
          <w:noProof/>
        </w:rPr>
        <w:drawing>
          <wp:anchor distT="0" distB="0" distL="0" distR="0" simplePos="0" relativeHeight="35" behindDoc="0" locked="0" layoutInCell="1" allowOverlap="1" wp14:anchorId="49A12DEF" wp14:editId="476C16C5">
            <wp:simplePos x="0" y="0"/>
            <wp:positionH relativeFrom="page">
              <wp:posOffset>1589252</wp:posOffset>
            </wp:positionH>
            <wp:positionV relativeFrom="paragraph">
              <wp:posOffset>178255</wp:posOffset>
            </wp:positionV>
            <wp:extent cx="4388131" cy="2535935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131" cy="25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8E962" w14:textId="77777777" w:rsidR="00D05A4B" w:rsidRPr="00AC6514" w:rsidRDefault="00605B8B">
      <w:pPr>
        <w:spacing w:before="118" w:line="271" w:lineRule="auto"/>
        <w:ind w:left="113" w:right="110"/>
        <w:jc w:val="both"/>
        <w:rPr>
          <w:sz w:val="19"/>
          <w:lang w:val="uk-UA"/>
        </w:rPr>
      </w:pPr>
      <w:r w:rsidRPr="00AC6514">
        <w:rPr>
          <w:color w:val="231F20"/>
          <w:spacing w:val="-2"/>
          <w:sz w:val="19"/>
          <w:lang w:val="uk-UA"/>
        </w:rPr>
        <w:t>1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залізобетонна</w:t>
      </w:r>
      <w:r w:rsidRPr="00AC6514">
        <w:rPr>
          <w:color w:val="231F20"/>
          <w:spacing w:val="-6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плита;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2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похилоутворюючий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шар; 3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армована цементно-піщана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стяжка;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4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 xml:space="preserve">гідроізоляція; </w:t>
      </w:r>
      <w:r w:rsidRPr="00AC6514">
        <w:rPr>
          <w:color w:val="231F20"/>
          <w:sz w:val="19"/>
          <w:lang w:val="uk-UA"/>
        </w:rPr>
        <w:t>5 – геотекстиль голкопробивний; 6 – утеплювач; 7 – профільована дренажна мембрана; 8 – геотекстиль голкопробивний; 9 – рослинний ґрунт; 10 – зелені насадження.</w:t>
      </w:r>
    </w:p>
    <w:p w14:paraId="223E3616" w14:textId="77777777" w:rsidR="00D05A4B" w:rsidRPr="00AC6514" w:rsidRDefault="00605B8B">
      <w:pPr>
        <w:pStyle w:val="a3"/>
        <w:spacing w:before="95"/>
        <w:ind w:left="250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Г.1</w:t>
      </w:r>
      <w:r w:rsidRPr="00AC6514">
        <w:rPr>
          <w:b/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Приклад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загального рішення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"зеленої"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покрівлі</w:t>
      </w:r>
      <w:r w:rsidRPr="00AC6514">
        <w:rPr>
          <w:color w:val="231F20"/>
          <w:spacing w:val="57"/>
          <w:lang w:val="uk-UA"/>
        </w:rPr>
        <w:t xml:space="preserve"> </w:t>
      </w:r>
      <w:r w:rsidRPr="00AC6514">
        <w:rPr>
          <w:color w:val="231F20"/>
          <w:lang w:val="uk-UA"/>
        </w:rPr>
        <w:t>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рулонним покрівельним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шаром</w:t>
      </w:r>
    </w:p>
    <w:p w14:paraId="47ADC089" w14:textId="77777777" w:rsidR="00D05A4B" w:rsidRPr="00AC6514" w:rsidRDefault="00605B8B">
      <w:pPr>
        <w:pStyle w:val="a3"/>
        <w:spacing w:before="6"/>
        <w:ind w:left="0"/>
        <w:rPr>
          <w:sz w:val="17"/>
          <w:lang w:val="uk-UA"/>
        </w:rPr>
      </w:pPr>
      <w:r w:rsidRPr="00AC6514">
        <w:rPr>
          <w:noProof/>
        </w:rPr>
        <w:drawing>
          <wp:anchor distT="0" distB="0" distL="0" distR="0" simplePos="0" relativeHeight="36" behindDoc="0" locked="0" layoutInCell="1" allowOverlap="1" wp14:anchorId="18B26174" wp14:editId="0E516979">
            <wp:simplePos x="0" y="0"/>
            <wp:positionH relativeFrom="page">
              <wp:posOffset>804770</wp:posOffset>
            </wp:positionH>
            <wp:positionV relativeFrom="paragraph">
              <wp:posOffset>143185</wp:posOffset>
            </wp:positionV>
            <wp:extent cx="5967252" cy="396240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252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C019BD" w14:textId="77777777" w:rsidR="00D05A4B" w:rsidRPr="00AC6514" w:rsidRDefault="00605B8B">
      <w:pPr>
        <w:spacing w:before="69" w:line="271" w:lineRule="auto"/>
        <w:ind w:left="113" w:right="110"/>
        <w:jc w:val="both"/>
        <w:rPr>
          <w:sz w:val="19"/>
          <w:lang w:val="uk-UA"/>
        </w:rPr>
      </w:pPr>
      <w:r w:rsidRPr="00AC6514">
        <w:rPr>
          <w:color w:val="231F20"/>
          <w:spacing w:val="-2"/>
          <w:sz w:val="19"/>
          <w:lang w:val="uk-UA"/>
        </w:rPr>
        <w:t>1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залізобетонна</w:t>
      </w:r>
      <w:r w:rsidRPr="00AC6514">
        <w:rPr>
          <w:color w:val="231F20"/>
          <w:spacing w:val="-6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плита;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2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похилоутворюючий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шар; 3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армована цементно-піщана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стяжка;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4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 xml:space="preserve">гідроізоляція; </w:t>
      </w:r>
      <w:r w:rsidRPr="00AC6514">
        <w:rPr>
          <w:color w:val="231F20"/>
          <w:sz w:val="19"/>
          <w:lang w:val="uk-UA"/>
        </w:rPr>
        <w:t>5 – геотекстиль голкопробивний; 6 – утеплювач; 7 – профільована дренажна мембрана; 8 – геотекстиль голкопробивний; 9 – цементно-піщана стяжка; 10 – тротуарна плитка</w:t>
      </w:r>
    </w:p>
    <w:p w14:paraId="37A85CEC" w14:textId="77777777" w:rsidR="00D05A4B" w:rsidRPr="00AC6514" w:rsidRDefault="00605B8B">
      <w:pPr>
        <w:pStyle w:val="a3"/>
        <w:spacing w:before="94" w:line="271" w:lineRule="auto"/>
        <w:ind w:left="3652" w:right="918" w:hanging="2731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4"/>
          <w:lang w:val="uk-UA"/>
        </w:rPr>
        <w:t xml:space="preserve"> </w:t>
      </w:r>
      <w:r w:rsidRPr="00AC6514">
        <w:rPr>
          <w:b/>
          <w:color w:val="231F20"/>
          <w:lang w:val="uk-UA"/>
        </w:rPr>
        <w:t>Г.2</w:t>
      </w:r>
      <w:r w:rsidRPr="00AC6514">
        <w:rPr>
          <w:b/>
          <w:color w:val="231F20"/>
          <w:spacing w:val="-6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Приклад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примикання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до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парапету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рулонного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покрівельного</w:t>
      </w:r>
      <w:r w:rsidRPr="00AC6514">
        <w:rPr>
          <w:color w:val="231F20"/>
          <w:spacing w:val="-4"/>
          <w:lang w:val="uk-UA"/>
        </w:rPr>
        <w:t xml:space="preserve"> </w:t>
      </w:r>
      <w:r w:rsidRPr="00AC6514">
        <w:rPr>
          <w:color w:val="231F20"/>
          <w:lang w:val="uk-UA"/>
        </w:rPr>
        <w:t>килима експлуатованого покриття</w:t>
      </w:r>
    </w:p>
    <w:p w14:paraId="5101ADEA" w14:textId="77777777" w:rsidR="00D05A4B" w:rsidRPr="00AC6514" w:rsidRDefault="00D05A4B">
      <w:pPr>
        <w:spacing w:line="271" w:lineRule="auto"/>
        <w:jc w:val="both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4879BE3A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01839735" w14:textId="77777777" w:rsidR="00D05A4B" w:rsidRPr="00AC6514" w:rsidRDefault="00D05A4B">
      <w:pPr>
        <w:pStyle w:val="a3"/>
        <w:spacing w:before="6" w:after="1"/>
        <w:ind w:left="0"/>
        <w:rPr>
          <w:sz w:val="29"/>
          <w:lang w:val="uk-UA"/>
        </w:rPr>
      </w:pPr>
    </w:p>
    <w:p w14:paraId="304C8174" w14:textId="77777777" w:rsidR="00D05A4B" w:rsidRPr="00AC6514" w:rsidRDefault="00605B8B">
      <w:pPr>
        <w:pStyle w:val="a3"/>
        <w:ind w:left="336"/>
        <w:rPr>
          <w:sz w:val="20"/>
          <w:lang w:val="uk-UA"/>
        </w:rPr>
      </w:pPr>
      <w:r w:rsidRPr="00AC6514">
        <w:rPr>
          <w:noProof/>
          <w:sz w:val="20"/>
        </w:rPr>
        <w:drawing>
          <wp:inline distT="0" distB="0" distL="0" distR="0" wp14:anchorId="644801A0" wp14:editId="39733995">
            <wp:extent cx="5872160" cy="351739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160" cy="35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17A3" w14:textId="77777777" w:rsidR="00D05A4B" w:rsidRPr="00AC6514" w:rsidRDefault="00D05A4B">
      <w:pPr>
        <w:pStyle w:val="a3"/>
        <w:spacing w:before="10"/>
        <w:ind w:left="0"/>
        <w:rPr>
          <w:sz w:val="11"/>
          <w:lang w:val="uk-UA"/>
        </w:rPr>
      </w:pPr>
    </w:p>
    <w:p w14:paraId="180A74B0" w14:textId="77777777" w:rsidR="00D05A4B" w:rsidRPr="00AC6514" w:rsidRDefault="00605B8B">
      <w:pPr>
        <w:spacing w:before="91" w:line="271" w:lineRule="auto"/>
        <w:ind w:left="113" w:right="110"/>
        <w:jc w:val="both"/>
        <w:rPr>
          <w:sz w:val="19"/>
          <w:lang w:val="uk-UA"/>
        </w:rPr>
      </w:pPr>
      <w:r w:rsidRPr="00AC6514">
        <w:rPr>
          <w:color w:val="231F20"/>
          <w:spacing w:val="-2"/>
          <w:sz w:val="19"/>
          <w:lang w:val="uk-UA"/>
        </w:rPr>
        <w:t>1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залізобетонна</w:t>
      </w:r>
      <w:r w:rsidRPr="00AC6514">
        <w:rPr>
          <w:color w:val="231F20"/>
          <w:spacing w:val="-6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плита;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2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похилоутворюючий</w:t>
      </w:r>
      <w:r w:rsidRPr="00AC6514">
        <w:rPr>
          <w:color w:val="231F20"/>
          <w:spacing w:val="-5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шар; 3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армована цементно-піщана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стяжка;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4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>–</w:t>
      </w:r>
      <w:r w:rsidRPr="00AC6514">
        <w:rPr>
          <w:color w:val="231F20"/>
          <w:spacing w:val="-4"/>
          <w:sz w:val="19"/>
          <w:lang w:val="uk-UA"/>
        </w:rPr>
        <w:t xml:space="preserve"> </w:t>
      </w:r>
      <w:r w:rsidRPr="00AC6514">
        <w:rPr>
          <w:color w:val="231F20"/>
          <w:spacing w:val="-2"/>
          <w:sz w:val="19"/>
          <w:lang w:val="uk-UA"/>
        </w:rPr>
        <w:t xml:space="preserve">гідроізоляція; </w:t>
      </w:r>
      <w:r w:rsidRPr="00AC6514">
        <w:rPr>
          <w:color w:val="231F20"/>
          <w:sz w:val="19"/>
          <w:lang w:val="uk-UA"/>
        </w:rPr>
        <w:t>5 – геотекстиль голкопробивний; 6 – утеплювач; 7 – профільована дренажна мембрана; 8 – геотекстиль голкопробивний; 9 – цементно-піщана стяжка; 10 – тротуарна плитка; 11 – гранітний камінь на цементному морозостійкому клеї; 12 – еластичний морозостійкий герметик; 13 – утеплювач; 14 додатковий шар гідро- ізоляції; 15 – металевий дугоподібний компенсатор деформаційного шва; 16 – металева смуга для дуго- подібного компенсатора; 17 – зварювальний шов; 18 – кріплення для гідроізоляції; 19 – ущільнювач зі спіненого поліетилену; 20 – утеплювач; 21 – еластичний бітумний герметик; 22 – бітумний праймер; 23 – механічне кріплення для фіксації дугоподібного компенсатора і пластини.</w:t>
      </w:r>
    </w:p>
    <w:p w14:paraId="642B4311" w14:textId="77777777" w:rsidR="00D05A4B" w:rsidRPr="00AC6514" w:rsidRDefault="00605B8B">
      <w:pPr>
        <w:pStyle w:val="a3"/>
        <w:spacing w:before="95"/>
        <w:ind w:left="333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Г.3</w:t>
      </w:r>
      <w:r w:rsidRPr="00AC6514">
        <w:rPr>
          <w:b/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– Приклад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примикання до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деформаційного шва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рулонного покрівельного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килима</w:t>
      </w:r>
    </w:p>
    <w:p w14:paraId="6AB8C212" w14:textId="77777777" w:rsidR="00D05A4B" w:rsidRPr="00AC6514" w:rsidRDefault="00D05A4B">
      <w:pPr>
        <w:jc w:val="both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4CFA1B6F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Д</w:t>
      </w:r>
    </w:p>
    <w:p w14:paraId="31FB4492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0F826750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18C22C7A" w14:textId="77777777" w:rsidR="00D05A4B" w:rsidRPr="00AC6514" w:rsidRDefault="00605B8B">
      <w:pPr>
        <w:pStyle w:val="1"/>
        <w:ind w:left="733" w:right="799" w:firstLine="0"/>
        <w:rPr>
          <w:lang w:val="uk-UA"/>
        </w:rPr>
      </w:pPr>
      <w:r w:rsidRPr="00AC6514">
        <w:rPr>
          <w:color w:val="231F20"/>
          <w:lang w:val="uk-UA"/>
        </w:rPr>
        <w:t xml:space="preserve">ПРИКЛАДИ ДЕТАЛЕЙ ПОКРІВЕЛЬ ІЗ ПОЛІМЕРНИХ </w:t>
      </w:r>
      <w:r w:rsidRPr="00AC6514">
        <w:rPr>
          <w:color w:val="231F20"/>
          <w:spacing w:val="-2"/>
          <w:lang w:val="uk-UA"/>
        </w:rPr>
        <w:t>МЕМБРАН</w:t>
      </w:r>
    </w:p>
    <w:p w14:paraId="6C30F193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2CB08984" w14:textId="77777777" w:rsidR="00D05A4B" w:rsidRPr="00AC6514" w:rsidRDefault="00605B8B">
      <w:pPr>
        <w:pStyle w:val="a3"/>
        <w:spacing w:before="7"/>
        <w:ind w:left="0"/>
        <w:rPr>
          <w:b/>
          <w:sz w:val="19"/>
          <w:lang w:val="uk-UA"/>
        </w:rPr>
      </w:pPr>
      <w:r w:rsidRPr="00AC6514">
        <w:rPr>
          <w:noProof/>
        </w:rPr>
        <w:drawing>
          <wp:anchor distT="0" distB="0" distL="0" distR="0" simplePos="0" relativeHeight="37" behindDoc="0" locked="0" layoutInCell="1" allowOverlap="1" wp14:anchorId="1474D688" wp14:editId="6156EB3B">
            <wp:simplePos x="0" y="0"/>
            <wp:positionH relativeFrom="page">
              <wp:posOffset>743876</wp:posOffset>
            </wp:positionH>
            <wp:positionV relativeFrom="paragraph">
              <wp:posOffset>158833</wp:posOffset>
            </wp:positionV>
            <wp:extent cx="6097970" cy="2029968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970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86333" w14:textId="77777777" w:rsidR="00D05A4B" w:rsidRPr="00AC6514" w:rsidRDefault="00D05A4B">
      <w:pPr>
        <w:pStyle w:val="a3"/>
        <w:spacing w:before="4"/>
        <w:ind w:left="0"/>
        <w:rPr>
          <w:b/>
          <w:sz w:val="10"/>
          <w:lang w:val="uk-UA"/>
        </w:rPr>
      </w:pPr>
    </w:p>
    <w:p w14:paraId="7022519F" w14:textId="77777777" w:rsidR="00D05A4B" w:rsidRPr="00AC6514" w:rsidRDefault="00605B8B">
      <w:pPr>
        <w:spacing w:before="90" w:line="271" w:lineRule="auto"/>
        <w:ind w:left="113" w:right="112"/>
        <w:jc w:val="both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 – несучий профнастил; 2 – пароізоляція; 3 – плити утеплювача; 4 – основний шар гідроізоляції; 5 – додат- ковий шар гідроізоляції; 6 – геотекстиль голкопробивний; 7 – вологостійка антисептована фанера; 8 – зарю- вальний шов.</w:t>
      </w:r>
    </w:p>
    <w:p w14:paraId="6FA24682" w14:textId="77777777" w:rsidR="00D05A4B" w:rsidRPr="00AC6514" w:rsidRDefault="00605B8B">
      <w:pPr>
        <w:pStyle w:val="a3"/>
        <w:spacing w:before="95"/>
        <w:ind w:left="1262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Д.1</w:t>
      </w:r>
      <w:r w:rsidRPr="00AC6514">
        <w:rPr>
          <w:b/>
          <w:color w:val="231F20"/>
          <w:spacing w:val="-3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Приклад влаштування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ходової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доріжки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на плівковій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покрівлі</w:t>
      </w:r>
    </w:p>
    <w:p w14:paraId="3F77CBE8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1D665A9" w14:textId="77777777" w:rsidR="00D05A4B" w:rsidRPr="00AC6514" w:rsidRDefault="00605B8B">
      <w:pPr>
        <w:pStyle w:val="a3"/>
        <w:spacing w:before="1"/>
        <w:ind w:left="0"/>
        <w:rPr>
          <w:sz w:val="27"/>
          <w:lang w:val="uk-UA"/>
        </w:rPr>
      </w:pPr>
      <w:r w:rsidRPr="00AC6514">
        <w:rPr>
          <w:noProof/>
        </w:rPr>
        <w:drawing>
          <wp:anchor distT="0" distB="0" distL="0" distR="0" simplePos="0" relativeHeight="38" behindDoc="0" locked="0" layoutInCell="1" allowOverlap="1" wp14:anchorId="5E8B2FBE" wp14:editId="1CB368CA">
            <wp:simplePos x="0" y="0"/>
            <wp:positionH relativeFrom="page">
              <wp:posOffset>817241</wp:posOffset>
            </wp:positionH>
            <wp:positionV relativeFrom="paragraph">
              <wp:posOffset>213052</wp:posOffset>
            </wp:positionV>
            <wp:extent cx="5955790" cy="3944112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790" cy="394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6F131" w14:textId="77777777" w:rsidR="00D05A4B" w:rsidRPr="00AC6514" w:rsidRDefault="00D05A4B">
      <w:pPr>
        <w:pStyle w:val="a3"/>
        <w:ind w:left="0"/>
        <w:rPr>
          <w:sz w:val="11"/>
          <w:lang w:val="uk-UA"/>
        </w:rPr>
      </w:pPr>
    </w:p>
    <w:p w14:paraId="2A5FB4C0" w14:textId="77777777" w:rsidR="00D05A4B" w:rsidRPr="00AC6514" w:rsidRDefault="00605B8B">
      <w:pPr>
        <w:spacing w:before="90" w:line="271" w:lineRule="auto"/>
        <w:ind w:left="113" w:right="110"/>
        <w:jc w:val="both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 – воронка внутрішнього водостоку; 2 – залізобетонна плита; 3 – похилоутворюючий шар; 4 – армована цементно-піщана</w:t>
      </w:r>
      <w:r w:rsidRPr="00AC6514">
        <w:rPr>
          <w:color w:val="231F20"/>
          <w:spacing w:val="-9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стяжка;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5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пароізоляція;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6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утеплювач;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7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геотекстиль</w:t>
      </w:r>
      <w:r w:rsidRPr="00AC6514">
        <w:rPr>
          <w:color w:val="231F20"/>
          <w:spacing w:val="-10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голкопробивний;</w:t>
      </w:r>
      <w:r w:rsidRPr="00AC6514">
        <w:rPr>
          <w:color w:val="231F20"/>
          <w:spacing w:val="-9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8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8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основний</w:t>
      </w:r>
      <w:r w:rsidRPr="00AC6514">
        <w:rPr>
          <w:color w:val="231F20"/>
          <w:spacing w:val="-9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шар гідроізоляції; 9 – регульована пластикова опора; 10 – тротуарна плитка; 11 – додатковий шар гідроізоляції; 12 – захисна сітка воронки.</w:t>
      </w:r>
    </w:p>
    <w:p w14:paraId="34A5FC52" w14:textId="77777777" w:rsidR="00D05A4B" w:rsidRPr="00AC6514" w:rsidRDefault="00605B8B">
      <w:pPr>
        <w:pStyle w:val="a3"/>
        <w:spacing w:before="95"/>
        <w:ind w:left="817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Д.2</w:t>
      </w:r>
      <w:r w:rsidRPr="00AC6514">
        <w:rPr>
          <w:b/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Приклад примикання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 водоприймальної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воронки плівкової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spacing w:val="-2"/>
          <w:lang w:val="uk-UA"/>
        </w:rPr>
        <w:t>покрівлі</w:t>
      </w:r>
    </w:p>
    <w:p w14:paraId="5ECDB612" w14:textId="77777777" w:rsidR="00D05A4B" w:rsidRPr="00AC6514" w:rsidRDefault="00D05A4B">
      <w:pPr>
        <w:jc w:val="both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14CEBA0B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Е</w:t>
      </w:r>
    </w:p>
    <w:p w14:paraId="59C3E1E1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4ABD632F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5E92D1DF" w14:textId="77777777" w:rsidR="00D05A4B" w:rsidRPr="00AC6514" w:rsidRDefault="00605B8B">
      <w:pPr>
        <w:pStyle w:val="1"/>
        <w:ind w:left="791" w:right="799" w:firstLine="0"/>
        <w:rPr>
          <w:lang w:val="uk-UA"/>
        </w:rPr>
      </w:pPr>
      <w:bookmarkStart w:id="39" w:name="_TOC_250003"/>
      <w:r w:rsidRPr="00AC6514">
        <w:rPr>
          <w:color w:val="231F20"/>
          <w:lang w:val="uk-UA"/>
        </w:rPr>
        <w:t xml:space="preserve">ПРИКЛАДИ ДЕТАЛЕЙ ПОКРІВЛІ З ХВИЛЯСТИХ ЛИСТІВ ТА </w:t>
      </w:r>
      <w:bookmarkEnd w:id="39"/>
      <w:r w:rsidRPr="00AC6514">
        <w:rPr>
          <w:color w:val="231F20"/>
          <w:spacing w:val="-2"/>
          <w:lang w:val="uk-UA"/>
        </w:rPr>
        <w:t>ЧЕРЕПИЦІ</w:t>
      </w:r>
    </w:p>
    <w:p w14:paraId="418A4302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70398C40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6AC65BFF" w14:textId="77777777" w:rsidR="00D05A4B" w:rsidRPr="00AC6514" w:rsidRDefault="00605B8B">
      <w:pPr>
        <w:pStyle w:val="a3"/>
        <w:spacing w:before="9"/>
        <w:ind w:left="0"/>
        <w:rPr>
          <w:b/>
          <w:sz w:val="13"/>
          <w:lang w:val="uk-UA"/>
        </w:rPr>
      </w:pPr>
      <w:r w:rsidRPr="00AC6514">
        <w:rPr>
          <w:noProof/>
        </w:rPr>
        <w:drawing>
          <wp:anchor distT="0" distB="0" distL="0" distR="0" simplePos="0" relativeHeight="39" behindDoc="0" locked="0" layoutInCell="1" allowOverlap="1" wp14:anchorId="29C7BBEA" wp14:editId="6E80D220">
            <wp:simplePos x="0" y="0"/>
            <wp:positionH relativeFrom="page">
              <wp:posOffset>834040</wp:posOffset>
            </wp:positionH>
            <wp:positionV relativeFrom="paragraph">
              <wp:posOffset>116013</wp:posOffset>
            </wp:positionV>
            <wp:extent cx="5805487" cy="7315200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487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44371" w14:textId="77777777" w:rsidR="00D05A4B" w:rsidRPr="00AC6514" w:rsidRDefault="00D05A4B">
      <w:pPr>
        <w:pStyle w:val="a3"/>
        <w:spacing w:before="8"/>
        <w:ind w:left="0"/>
        <w:rPr>
          <w:b/>
          <w:sz w:val="19"/>
          <w:lang w:val="uk-UA"/>
        </w:rPr>
      </w:pPr>
    </w:p>
    <w:p w14:paraId="425C1EFE" w14:textId="77777777" w:rsidR="00D05A4B" w:rsidRPr="00AC6514" w:rsidRDefault="00605B8B">
      <w:pPr>
        <w:spacing w:before="90" w:line="271" w:lineRule="auto"/>
        <w:ind w:left="113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стіна;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2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герметик;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3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цементно-піщаний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розчин;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4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куткова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деталь;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5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цвях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(шуруп);</w:t>
      </w:r>
      <w:r w:rsidRPr="00AC6514">
        <w:rPr>
          <w:color w:val="231F20"/>
          <w:spacing w:val="-14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6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лист;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7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лати;</w:t>
      </w:r>
      <w:r w:rsidRPr="00AC6514">
        <w:rPr>
          <w:color w:val="231F20"/>
          <w:spacing w:val="-17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8</w:t>
      </w:r>
      <w:r w:rsidRPr="00AC6514">
        <w:rPr>
          <w:color w:val="231F20"/>
          <w:spacing w:val="-16"/>
          <w:sz w:val="19"/>
          <w:lang w:val="uk-UA"/>
        </w:rPr>
        <w:t xml:space="preserve"> </w:t>
      </w:r>
      <w:r w:rsidRPr="00AC6514">
        <w:rPr>
          <w:color w:val="231F20"/>
          <w:sz w:val="19"/>
          <w:lang w:val="uk-UA"/>
        </w:rPr>
        <w:t>– кроква; 9 – мауерлат; 10 – гідроізоляція із рулонного матеріалу.</w:t>
      </w:r>
    </w:p>
    <w:p w14:paraId="631DC10D" w14:textId="77777777" w:rsidR="00D05A4B" w:rsidRPr="00AC6514" w:rsidRDefault="00605B8B">
      <w:pPr>
        <w:pStyle w:val="a3"/>
        <w:spacing w:before="95"/>
        <w:ind w:left="166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Е.1</w:t>
      </w:r>
      <w:r w:rsidRPr="00AC6514">
        <w:rPr>
          <w:b/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–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Примикання покрівлі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з хвилястих листів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до поперечної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>(а) та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поздовжньої (б) </w:t>
      </w:r>
      <w:r w:rsidRPr="00AC6514">
        <w:rPr>
          <w:color w:val="231F20"/>
          <w:spacing w:val="-4"/>
          <w:lang w:val="uk-UA"/>
        </w:rPr>
        <w:t>стіни</w:t>
      </w:r>
    </w:p>
    <w:p w14:paraId="0783F435" w14:textId="77777777" w:rsidR="00D05A4B" w:rsidRPr="00AC6514" w:rsidRDefault="00D05A4B">
      <w:pPr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6C3C389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D54FB69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03DC848" w14:textId="77777777" w:rsidR="00D05A4B" w:rsidRPr="00AC6514" w:rsidRDefault="00D05A4B">
      <w:pPr>
        <w:pStyle w:val="a3"/>
        <w:spacing w:before="5" w:after="1"/>
        <w:ind w:left="0"/>
        <w:rPr>
          <w:sz w:val="19"/>
          <w:lang w:val="uk-UA"/>
        </w:rPr>
      </w:pPr>
    </w:p>
    <w:p w14:paraId="7D394386" w14:textId="77777777" w:rsidR="00D05A4B" w:rsidRPr="00AC6514" w:rsidRDefault="00605B8B">
      <w:pPr>
        <w:pStyle w:val="a3"/>
        <w:ind w:left="525"/>
        <w:rPr>
          <w:sz w:val="20"/>
          <w:lang w:val="uk-UA"/>
        </w:rPr>
      </w:pPr>
      <w:r w:rsidRPr="00AC6514">
        <w:rPr>
          <w:noProof/>
          <w:sz w:val="20"/>
        </w:rPr>
        <w:drawing>
          <wp:inline distT="0" distB="0" distL="0" distR="0" wp14:anchorId="5F0A18D3" wp14:editId="21673297">
            <wp:extent cx="5567434" cy="6760464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434" cy="676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75ED" w14:textId="77777777" w:rsidR="00D05A4B" w:rsidRPr="00AC6514" w:rsidRDefault="00D05A4B">
      <w:pPr>
        <w:pStyle w:val="a3"/>
        <w:spacing w:before="2"/>
        <w:ind w:left="0"/>
        <w:rPr>
          <w:sz w:val="8"/>
          <w:lang w:val="uk-UA"/>
        </w:rPr>
      </w:pPr>
    </w:p>
    <w:p w14:paraId="7618BD84" w14:textId="77777777" w:rsidR="00D05A4B" w:rsidRPr="00AC6514" w:rsidRDefault="00605B8B">
      <w:pPr>
        <w:pStyle w:val="a3"/>
        <w:spacing w:before="90"/>
        <w:ind w:left="744" w:right="799"/>
        <w:jc w:val="center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Е.2</w:t>
      </w:r>
      <w:r w:rsidRPr="00AC6514">
        <w:rPr>
          <w:b/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– Приклад влаштування покрівлі 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плоскої </w:t>
      </w:r>
      <w:r w:rsidRPr="00AC6514">
        <w:rPr>
          <w:color w:val="231F20"/>
          <w:spacing w:val="-2"/>
          <w:lang w:val="uk-UA"/>
        </w:rPr>
        <w:t>черепиці</w:t>
      </w:r>
    </w:p>
    <w:p w14:paraId="2E2B688A" w14:textId="77777777" w:rsidR="00D05A4B" w:rsidRPr="00AC6514" w:rsidRDefault="00D05A4B">
      <w:pPr>
        <w:jc w:val="center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52564C13" w14:textId="77777777" w:rsidR="00D05A4B" w:rsidRPr="00AC6514" w:rsidRDefault="00D05A4B">
      <w:pPr>
        <w:pStyle w:val="a3"/>
        <w:spacing w:before="9"/>
        <w:ind w:left="0"/>
        <w:rPr>
          <w:sz w:val="27"/>
          <w:lang w:val="uk-UA"/>
        </w:rPr>
      </w:pPr>
    </w:p>
    <w:p w14:paraId="53B15BDA" w14:textId="77777777" w:rsidR="00D05A4B" w:rsidRPr="00AC6514" w:rsidRDefault="00605B8B">
      <w:pPr>
        <w:pStyle w:val="a3"/>
        <w:rPr>
          <w:sz w:val="20"/>
          <w:lang w:val="uk-UA"/>
        </w:rPr>
      </w:pPr>
      <w:r w:rsidRPr="00AC6514">
        <w:rPr>
          <w:noProof/>
          <w:sz w:val="20"/>
        </w:rPr>
        <w:drawing>
          <wp:inline distT="0" distB="0" distL="0" distR="0" wp14:anchorId="0F0C9FD4" wp14:editId="725C3ABD">
            <wp:extent cx="6116841" cy="3310128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841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AA10" w14:textId="77777777" w:rsidR="00D05A4B" w:rsidRPr="00AC6514" w:rsidRDefault="00D05A4B">
      <w:pPr>
        <w:pStyle w:val="a3"/>
        <w:spacing w:before="11"/>
        <w:ind w:left="0"/>
        <w:rPr>
          <w:lang w:val="uk-UA"/>
        </w:rPr>
      </w:pPr>
    </w:p>
    <w:p w14:paraId="4B1208EB" w14:textId="77777777" w:rsidR="00D05A4B" w:rsidRPr="00AC6514" w:rsidRDefault="00605B8B">
      <w:pPr>
        <w:spacing w:before="90" w:line="271" w:lineRule="auto"/>
        <w:ind w:left="113" w:right="111"/>
        <w:jc w:val="both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 – кроква; 2 – керамічна черепиця; 3 – лати; 4 – контрлатування; 5 – гусак; 6 – гребенева лата; 7 – підпірка гребеневої лати; 8 – супердифузійна мембрана; 9 – вентильований простір 4–6 см; 10 – утеплювач; 11 – невентильований простір 4-6 см; 12 – дерев'яний прогін; 13 – дерев'яні напрямні; 14 – внутрішня обшивка – гіпсокартон; 15 – пароізоляція.</w:t>
      </w:r>
    </w:p>
    <w:p w14:paraId="0DED08CC" w14:textId="77777777" w:rsidR="00D05A4B" w:rsidRPr="00AC6514" w:rsidRDefault="00605B8B">
      <w:pPr>
        <w:spacing w:before="95"/>
        <w:ind w:left="1990"/>
        <w:jc w:val="both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Рисунок</w:t>
      </w:r>
      <w:r w:rsidRPr="00AC6514">
        <w:rPr>
          <w:b/>
          <w:color w:val="231F20"/>
          <w:spacing w:val="-2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>Е.3</w:t>
      </w:r>
      <w:r w:rsidRPr="00AC6514">
        <w:rPr>
          <w:b/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Деталь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гребеневого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вузла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утепленої</w:t>
      </w:r>
      <w:r w:rsidRPr="00AC6514">
        <w:rPr>
          <w:color w:val="231F20"/>
          <w:spacing w:val="-2"/>
          <w:sz w:val="21"/>
          <w:lang w:val="uk-UA"/>
        </w:rPr>
        <w:t xml:space="preserve"> покрівлі</w:t>
      </w:r>
    </w:p>
    <w:p w14:paraId="5977436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F611F88" w14:textId="77777777" w:rsidR="00D05A4B" w:rsidRPr="00AC6514" w:rsidRDefault="00605B8B">
      <w:pPr>
        <w:pStyle w:val="a3"/>
        <w:spacing w:before="4"/>
        <w:ind w:left="0"/>
        <w:rPr>
          <w:sz w:val="27"/>
          <w:lang w:val="uk-UA"/>
        </w:rPr>
      </w:pPr>
      <w:r w:rsidRPr="00AC6514">
        <w:rPr>
          <w:noProof/>
        </w:rPr>
        <w:drawing>
          <wp:anchor distT="0" distB="0" distL="0" distR="0" simplePos="0" relativeHeight="40" behindDoc="0" locked="0" layoutInCell="1" allowOverlap="1" wp14:anchorId="574663BD" wp14:editId="426D25E6">
            <wp:simplePos x="0" y="0"/>
            <wp:positionH relativeFrom="page">
              <wp:posOffset>719518</wp:posOffset>
            </wp:positionH>
            <wp:positionV relativeFrom="paragraph">
              <wp:posOffset>215320</wp:posOffset>
            </wp:positionV>
            <wp:extent cx="6126166" cy="3243072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166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373D4" w14:textId="77777777" w:rsidR="00D05A4B" w:rsidRPr="00AC6514" w:rsidRDefault="00D05A4B">
      <w:pPr>
        <w:pStyle w:val="a3"/>
        <w:spacing w:before="6"/>
        <w:ind w:left="0"/>
        <w:rPr>
          <w:sz w:val="22"/>
          <w:lang w:val="uk-UA"/>
        </w:rPr>
      </w:pPr>
    </w:p>
    <w:p w14:paraId="0B7F7A8A" w14:textId="77777777" w:rsidR="00D05A4B" w:rsidRPr="00AC6514" w:rsidRDefault="00605B8B">
      <w:pPr>
        <w:spacing w:before="90" w:line="271" w:lineRule="auto"/>
        <w:ind w:left="113" w:right="111"/>
        <w:jc w:val="both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 – дерев'яний прогін; 2 – внутрішня обшивка – гіпсокартон; 3 – пароізоляція; 4 – утеплювач; 5 – лати; 6 – керамічна черепиця; 7 – скоба для кріплення риштака; 8 – риштак; 9 – підкладка; 10 – контрлатування; 11 – супердифузійна мембрана; 12 – кроква; 13 – суцільний настил.</w:t>
      </w:r>
    </w:p>
    <w:p w14:paraId="348CB08A" w14:textId="77777777" w:rsidR="00D05A4B" w:rsidRPr="00AC6514" w:rsidRDefault="00605B8B">
      <w:pPr>
        <w:pStyle w:val="a3"/>
        <w:spacing w:before="95"/>
        <w:ind w:left="1235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Е.4</w:t>
      </w:r>
      <w:r w:rsidRPr="00AC6514">
        <w:rPr>
          <w:b/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– Деталь розжолобка утепленої покрівлі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мансардного </w:t>
      </w:r>
      <w:r w:rsidRPr="00AC6514">
        <w:rPr>
          <w:color w:val="231F20"/>
          <w:spacing w:val="-2"/>
          <w:lang w:val="uk-UA"/>
        </w:rPr>
        <w:t>поверху</w:t>
      </w:r>
    </w:p>
    <w:p w14:paraId="145D5EA6" w14:textId="77777777" w:rsidR="00D05A4B" w:rsidRPr="00AC6514" w:rsidRDefault="00D05A4B">
      <w:pPr>
        <w:jc w:val="both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5D04C8D7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Ж</w:t>
      </w:r>
    </w:p>
    <w:p w14:paraId="1B99C556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753436ED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6F2C1543" w14:textId="77777777" w:rsidR="00D05A4B" w:rsidRPr="00AC6514" w:rsidRDefault="00605B8B">
      <w:pPr>
        <w:pStyle w:val="1"/>
        <w:ind w:left="738" w:right="799" w:firstLine="0"/>
        <w:rPr>
          <w:lang w:val="uk-UA"/>
        </w:rPr>
      </w:pPr>
      <w:bookmarkStart w:id="40" w:name="_TOC_250002"/>
      <w:r w:rsidRPr="00AC6514">
        <w:rPr>
          <w:color w:val="231F20"/>
          <w:lang w:val="uk-UA"/>
        </w:rPr>
        <w:t xml:space="preserve">СУМІСНІСТЬ МЕТАЛЕВИХ МАТЕРІАЛІВ </w:t>
      </w:r>
      <w:bookmarkEnd w:id="40"/>
      <w:r w:rsidRPr="00AC6514">
        <w:rPr>
          <w:color w:val="231F20"/>
          <w:spacing w:val="-2"/>
          <w:lang w:val="uk-UA"/>
        </w:rPr>
        <w:t>ПОКРІВЛІ</w:t>
      </w:r>
    </w:p>
    <w:p w14:paraId="09388C3A" w14:textId="77777777" w:rsidR="00D05A4B" w:rsidRPr="00AC6514" w:rsidRDefault="00D05A4B">
      <w:pPr>
        <w:pStyle w:val="a3"/>
        <w:spacing w:before="4"/>
        <w:ind w:left="0"/>
        <w:rPr>
          <w:b/>
          <w:lang w:val="uk-UA"/>
        </w:rPr>
      </w:pPr>
    </w:p>
    <w:p w14:paraId="59683B4D" w14:textId="77777777" w:rsidR="00D05A4B" w:rsidRPr="00AC6514" w:rsidRDefault="00605B8B">
      <w:pPr>
        <w:spacing w:before="1"/>
        <w:ind w:left="113"/>
        <w:rPr>
          <w:sz w:val="21"/>
          <w:lang w:val="uk-UA"/>
        </w:rPr>
      </w:pPr>
      <w:r w:rsidRPr="00AC6514">
        <w:rPr>
          <w:b/>
          <w:color w:val="231F20"/>
          <w:sz w:val="21"/>
          <w:lang w:val="uk-UA"/>
        </w:rPr>
        <w:t>Таблиця</w:t>
      </w:r>
      <w:r w:rsidRPr="00AC6514">
        <w:rPr>
          <w:b/>
          <w:color w:val="231F20"/>
          <w:spacing w:val="-1"/>
          <w:sz w:val="21"/>
          <w:lang w:val="uk-UA"/>
        </w:rPr>
        <w:t xml:space="preserve"> </w:t>
      </w:r>
      <w:r w:rsidRPr="00AC6514">
        <w:rPr>
          <w:b/>
          <w:color w:val="231F20"/>
          <w:sz w:val="21"/>
          <w:lang w:val="uk-UA"/>
        </w:rPr>
        <w:t xml:space="preserve">Ж.1 </w:t>
      </w:r>
      <w:r w:rsidRPr="00AC6514">
        <w:rPr>
          <w:color w:val="231F20"/>
          <w:sz w:val="21"/>
          <w:lang w:val="uk-UA"/>
        </w:rPr>
        <w:t>– Сумісність металевих матеріалів для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покриття</w:t>
      </w:r>
    </w:p>
    <w:p w14:paraId="0EB7D596" w14:textId="77777777" w:rsidR="00D05A4B" w:rsidRPr="00AC6514" w:rsidRDefault="00D05A4B">
      <w:pPr>
        <w:pStyle w:val="a3"/>
        <w:spacing w:before="5" w:after="1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1480"/>
        <w:gridCol w:w="1480"/>
        <w:gridCol w:w="1480"/>
        <w:gridCol w:w="1480"/>
        <w:gridCol w:w="1485"/>
      </w:tblGrid>
      <w:tr w:rsidR="00D05A4B" w:rsidRPr="00AC6514" w14:paraId="69100F60" w14:textId="77777777">
        <w:trPr>
          <w:trHeight w:val="675"/>
        </w:trPr>
        <w:tc>
          <w:tcPr>
            <w:tcW w:w="2221" w:type="dxa"/>
          </w:tcPr>
          <w:p w14:paraId="3D89A273" w14:textId="77777777" w:rsidR="00D05A4B" w:rsidRPr="00AC6514" w:rsidRDefault="00605B8B">
            <w:pPr>
              <w:pStyle w:val="TableParagraph"/>
              <w:spacing w:before="103" w:line="259" w:lineRule="auto"/>
              <w:ind w:left="623" w:hanging="23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Найменування матеріалу</w:t>
            </w:r>
          </w:p>
        </w:tc>
        <w:tc>
          <w:tcPr>
            <w:tcW w:w="1480" w:type="dxa"/>
          </w:tcPr>
          <w:p w14:paraId="6429F024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37EE712A" w14:textId="77777777" w:rsidR="00D05A4B" w:rsidRPr="00AC6514" w:rsidRDefault="00605B8B">
            <w:pPr>
              <w:pStyle w:val="TableParagraph"/>
              <w:ind w:left="177" w:right="16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>Мідь</w:t>
            </w:r>
          </w:p>
        </w:tc>
        <w:tc>
          <w:tcPr>
            <w:tcW w:w="1480" w:type="dxa"/>
          </w:tcPr>
          <w:p w14:paraId="51783B2A" w14:textId="77777777" w:rsidR="00D05A4B" w:rsidRPr="00AC6514" w:rsidRDefault="00605B8B">
            <w:pPr>
              <w:pStyle w:val="TableParagraph"/>
              <w:spacing w:before="103" w:line="259" w:lineRule="auto"/>
              <w:ind w:left="465" w:hanging="317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Нержавіюча сталь</w:t>
            </w:r>
          </w:p>
        </w:tc>
        <w:tc>
          <w:tcPr>
            <w:tcW w:w="1480" w:type="dxa"/>
          </w:tcPr>
          <w:p w14:paraId="0C828B1C" w14:textId="77777777" w:rsidR="00D05A4B" w:rsidRPr="00AC6514" w:rsidRDefault="00605B8B">
            <w:pPr>
              <w:pStyle w:val="TableParagraph"/>
              <w:spacing w:before="103" w:line="259" w:lineRule="auto"/>
              <w:ind w:left="466" w:hanging="319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Оцинкована сталь</w:t>
            </w:r>
          </w:p>
        </w:tc>
        <w:tc>
          <w:tcPr>
            <w:tcW w:w="1480" w:type="dxa"/>
          </w:tcPr>
          <w:p w14:paraId="071F6447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5A56A69F" w14:textId="77777777" w:rsidR="00D05A4B" w:rsidRPr="00AC6514" w:rsidRDefault="00605B8B">
            <w:pPr>
              <w:pStyle w:val="TableParagraph"/>
              <w:ind w:left="179" w:right="16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Цинк-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титан</w:t>
            </w:r>
          </w:p>
        </w:tc>
        <w:tc>
          <w:tcPr>
            <w:tcW w:w="1485" w:type="dxa"/>
          </w:tcPr>
          <w:p w14:paraId="49430FC2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2CC051D4" w14:textId="77777777" w:rsidR="00D05A4B" w:rsidRPr="00AC6514" w:rsidRDefault="00605B8B">
            <w:pPr>
              <w:pStyle w:val="TableParagraph"/>
              <w:ind w:left="283" w:right="27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Алюміній</w:t>
            </w:r>
          </w:p>
        </w:tc>
      </w:tr>
      <w:tr w:rsidR="00D05A4B" w:rsidRPr="00AC6514" w14:paraId="344A7AC2" w14:textId="77777777">
        <w:trPr>
          <w:trHeight w:val="370"/>
        </w:trPr>
        <w:tc>
          <w:tcPr>
            <w:tcW w:w="2221" w:type="dxa"/>
          </w:tcPr>
          <w:p w14:paraId="282ABC27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>Мідь</w:t>
            </w:r>
          </w:p>
        </w:tc>
        <w:tc>
          <w:tcPr>
            <w:tcW w:w="1480" w:type="dxa"/>
          </w:tcPr>
          <w:p w14:paraId="0A80FBB0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11444869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039AA3D6" w14:textId="77777777" w:rsidR="00D05A4B" w:rsidRPr="00AC6514" w:rsidRDefault="00605B8B">
            <w:pPr>
              <w:pStyle w:val="TableParagraph"/>
              <w:spacing w:before="98"/>
              <w:ind w:left="682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  <w:tc>
          <w:tcPr>
            <w:tcW w:w="1480" w:type="dxa"/>
          </w:tcPr>
          <w:p w14:paraId="5E8C0B5A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  <w:tc>
          <w:tcPr>
            <w:tcW w:w="1485" w:type="dxa"/>
          </w:tcPr>
          <w:p w14:paraId="3D9C67E4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</w:tr>
      <w:tr w:rsidR="00D05A4B" w:rsidRPr="00AC6514" w14:paraId="285A5DD1" w14:textId="77777777">
        <w:trPr>
          <w:trHeight w:val="370"/>
        </w:trPr>
        <w:tc>
          <w:tcPr>
            <w:tcW w:w="2221" w:type="dxa"/>
          </w:tcPr>
          <w:p w14:paraId="285431A8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Нержавіюча</w:t>
            </w:r>
            <w:r w:rsidRPr="00AC6514">
              <w:rPr>
                <w:color w:val="231F20"/>
                <w:spacing w:val="-1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сталь</w:t>
            </w:r>
          </w:p>
        </w:tc>
        <w:tc>
          <w:tcPr>
            <w:tcW w:w="1480" w:type="dxa"/>
          </w:tcPr>
          <w:p w14:paraId="4101B0F4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78EE5FF2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6BE3C8EA" w14:textId="77777777" w:rsidR="00D05A4B" w:rsidRPr="00AC6514" w:rsidRDefault="00605B8B">
            <w:pPr>
              <w:pStyle w:val="TableParagraph"/>
              <w:spacing w:before="98"/>
              <w:ind w:left="6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1C9F988B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5" w:type="dxa"/>
          </w:tcPr>
          <w:p w14:paraId="31ABD6C0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</w:tr>
      <w:tr w:rsidR="00D05A4B" w:rsidRPr="00AC6514" w14:paraId="44774E58" w14:textId="77777777">
        <w:trPr>
          <w:trHeight w:val="370"/>
        </w:trPr>
        <w:tc>
          <w:tcPr>
            <w:tcW w:w="2221" w:type="dxa"/>
          </w:tcPr>
          <w:p w14:paraId="2DCDDB24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Оцинкована 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сталь</w:t>
            </w:r>
          </w:p>
        </w:tc>
        <w:tc>
          <w:tcPr>
            <w:tcW w:w="1480" w:type="dxa"/>
          </w:tcPr>
          <w:p w14:paraId="4D5CC11B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  <w:tc>
          <w:tcPr>
            <w:tcW w:w="1480" w:type="dxa"/>
          </w:tcPr>
          <w:p w14:paraId="7A68F828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2804FE15" w14:textId="77777777" w:rsidR="00D05A4B" w:rsidRPr="00AC6514" w:rsidRDefault="00605B8B">
            <w:pPr>
              <w:pStyle w:val="TableParagraph"/>
              <w:spacing w:before="98"/>
              <w:ind w:left="6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629446AA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5" w:type="dxa"/>
          </w:tcPr>
          <w:p w14:paraId="6D67DC32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</w:tr>
      <w:tr w:rsidR="00D05A4B" w:rsidRPr="00AC6514" w14:paraId="60BD0807" w14:textId="77777777">
        <w:trPr>
          <w:trHeight w:val="370"/>
        </w:trPr>
        <w:tc>
          <w:tcPr>
            <w:tcW w:w="2221" w:type="dxa"/>
          </w:tcPr>
          <w:p w14:paraId="30055A44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Цинк-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титан</w:t>
            </w:r>
          </w:p>
        </w:tc>
        <w:tc>
          <w:tcPr>
            <w:tcW w:w="1480" w:type="dxa"/>
          </w:tcPr>
          <w:p w14:paraId="5864A371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  <w:tc>
          <w:tcPr>
            <w:tcW w:w="1480" w:type="dxa"/>
          </w:tcPr>
          <w:p w14:paraId="27DEFD7E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30AFA3A4" w14:textId="77777777" w:rsidR="00D05A4B" w:rsidRPr="00AC6514" w:rsidRDefault="00605B8B">
            <w:pPr>
              <w:pStyle w:val="TableParagraph"/>
              <w:spacing w:before="98"/>
              <w:ind w:left="6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5D258E63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5" w:type="dxa"/>
          </w:tcPr>
          <w:p w14:paraId="04D45492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</w:tr>
      <w:tr w:rsidR="00D05A4B" w:rsidRPr="00AC6514" w14:paraId="088B5128" w14:textId="77777777">
        <w:trPr>
          <w:trHeight w:val="370"/>
        </w:trPr>
        <w:tc>
          <w:tcPr>
            <w:tcW w:w="2221" w:type="dxa"/>
          </w:tcPr>
          <w:p w14:paraId="4EE9EE13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Алюміній</w:t>
            </w:r>
          </w:p>
        </w:tc>
        <w:tc>
          <w:tcPr>
            <w:tcW w:w="1480" w:type="dxa"/>
          </w:tcPr>
          <w:p w14:paraId="7F5F4091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w w:val="99"/>
                <w:sz w:val="21"/>
                <w:lang w:val="uk-UA"/>
              </w:rPr>
              <w:t>–</w:t>
            </w:r>
          </w:p>
        </w:tc>
        <w:tc>
          <w:tcPr>
            <w:tcW w:w="1480" w:type="dxa"/>
          </w:tcPr>
          <w:p w14:paraId="043CE993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2FD95949" w14:textId="77777777" w:rsidR="00D05A4B" w:rsidRPr="00AC6514" w:rsidRDefault="00605B8B">
            <w:pPr>
              <w:pStyle w:val="TableParagraph"/>
              <w:spacing w:before="98"/>
              <w:ind w:left="6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404317CB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5" w:type="dxa"/>
          </w:tcPr>
          <w:p w14:paraId="68F48B27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</w:tr>
      <w:tr w:rsidR="00D05A4B" w:rsidRPr="00AC6514" w14:paraId="1DBF9895" w14:textId="77777777">
        <w:trPr>
          <w:trHeight w:val="374"/>
        </w:trPr>
        <w:tc>
          <w:tcPr>
            <w:tcW w:w="2221" w:type="dxa"/>
          </w:tcPr>
          <w:p w14:paraId="63B513EA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Свинець</w:t>
            </w:r>
          </w:p>
        </w:tc>
        <w:tc>
          <w:tcPr>
            <w:tcW w:w="1480" w:type="dxa"/>
          </w:tcPr>
          <w:p w14:paraId="34C9F48A" w14:textId="77777777" w:rsidR="00D05A4B" w:rsidRPr="00AC6514" w:rsidRDefault="00605B8B">
            <w:pPr>
              <w:pStyle w:val="TableParagraph"/>
              <w:spacing w:before="98"/>
              <w:ind w:left="10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42B727A0" w14:textId="77777777" w:rsidR="00D05A4B" w:rsidRPr="00AC6514" w:rsidRDefault="00605B8B">
            <w:pPr>
              <w:pStyle w:val="TableParagraph"/>
              <w:spacing w:before="98"/>
              <w:ind w:right="665"/>
              <w:jc w:val="right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077808A2" w14:textId="77777777" w:rsidR="00D05A4B" w:rsidRPr="00AC6514" w:rsidRDefault="00605B8B">
            <w:pPr>
              <w:pStyle w:val="TableParagraph"/>
              <w:spacing w:before="98"/>
              <w:ind w:left="679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0" w:type="dxa"/>
          </w:tcPr>
          <w:p w14:paraId="22EFEAB9" w14:textId="77777777" w:rsidR="00D05A4B" w:rsidRPr="00AC6514" w:rsidRDefault="00605B8B">
            <w:pPr>
              <w:pStyle w:val="TableParagraph"/>
              <w:spacing w:before="98"/>
              <w:ind w:left="1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  <w:tc>
          <w:tcPr>
            <w:tcW w:w="1485" w:type="dxa"/>
          </w:tcPr>
          <w:p w14:paraId="690C73B3" w14:textId="77777777" w:rsidR="00D05A4B" w:rsidRPr="00AC6514" w:rsidRDefault="00605B8B">
            <w:pPr>
              <w:pStyle w:val="TableParagraph"/>
              <w:spacing w:before="98"/>
              <w:ind w:left="8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+</w:t>
            </w:r>
          </w:p>
        </w:tc>
      </w:tr>
    </w:tbl>
    <w:p w14:paraId="5A4D5DF3" w14:textId="77777777" w:rsidR="00D05A4B" w:rsidRPr="00AC6514" w:rsidRDefault="00D05A4B">
      <w:pPr>
        <w:pStyle w:val="a3"/>
        <w:ind w:left="0"/>
        <w:rPr>
          <w:sz w:val="22"/>
          <w:lang w:val="uk-UA"/>
        </w:rPr>
      </w:pPr>
    </w:p>
    <w:p w14:paraId="651A1A9A" w14:textId="77777777" w:rsidR="00D05A4B" w:rsidRPr="00AC6514" w:rsidRDefault="00D05A4B">
      <w:pPr>
        <w:pStyle w:val="a3"/>
        <w:spacing w:before="1"/>
        <w:ind w:left="0"/>
        <w:rPr>
          <w:sz w:val="31"/>
          <w:lang w:val="uk-UA"/>
        </w:rPr>
      </w:pPr>
    </w:p>
    <w:p w14:paraId="357B724B" w14:textId="77777777" w:rsidR="00D05A4B" w:rsidRPr="00AC6514" w:rsidRDefault="00605B8B">
      <w:pPr>
        <w:pStyle w:val="a3"/>
        <w:rPr>
          <w:lang w:val="uk-UA"/>
        </w:rPr>
      </w:pPr>
      <w:r w:rsidRPr="00AC6514">
        <w:rPr>
          <w:b/>
          <w:color w:val="231F20"/>
          <w:lang w:val="uk-UA"/>
        </w:rPr>
        <w:t>Таблиця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 xml:space="preserve">Ж.2 </w:t>
      </w:r>
      <w:r w:rsidRPr="00AC6514">
        <w:rPr>
          <w:color w:val="231F20"/>
          <w:lang w:val="uk-UA"/>
        </w:rPr>
        <w:t>– Фізико-механічні показники металевих матеріалів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для </w:t>
      </w:r>
      <w:r w:rsidRPr="00AC6514">
        <w:rPr>
          <w:color w:val="231F20"/>
          <w:spacing w:val="-2"/>
          <w:lang w:val="uk-UA"/>
        </w:rPr>
        <w:t>покриття</w:t>
      </w:r>
    </w:p>
    <w:p w14:paraId="5BDC73BF" w14:textId="77777777" w:rsidR="00D05A4B" w:rsidRPr="00AC6514" w:rsidRDefault="00D05A4B">
      <w:pPr>
        <w:pStyle w:val="a3"/>
        <w:spacing w:before="6"/>
        <w:ind w:left="0"/>
        <w:rPr>
          <w:sz w:val="13"/>
          <w:lang w:val="uk-UA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256"/>
        <w:gridCol w:w="1363"/>
        <w:gridCol w:w="1348"/>
        <w:gridCol w:w="1306"/>
        <w:gridCol w:w="1311"/>
      </w:tblGrid>
      <w:tr w:rsidR="00D05A4B" w:rsidRPr="00AC6514" w14:paraId="75F83BC4" w14:textId="77777777">
        <w:trPr>
          <w:trHeight w:val="675"/>
        </w:trPr>
        <w:tc>
          <w:tcPr>
            <w:tcW w:w="3048" w:type="dxa"/>
          </w:tcPr>
          <w:p w14:paraId="335151AF" w14:textId="77777777" w:rsidR="00D05A4B" w:rsidRPr="00AC6514" w:rsidRDefault="00605B8B">
            <w:pPr>
              <w:pStyle w:val="TableParagraph"/>
              <w:spacing w:before="103" w:line="259" w:lineRule="auto"/>
              <w:ind w:left="1036" w:hanging="231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Найменування матеріалу</w:t>
            </w:r>
          </w:p>
        </w:tc>
        <w:tc>
          <w:tcPr>
            <w:tcW w:w="1256" w:type="dxa"/>
          </w:tcPr>
          <w:p w14:paraId="51B7849C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08672CF1" w14:textId="77777777" w:rsidR="00D05A4B" w:rsidRPr="00AC6514" w:rsidRDefault="00605B8B">
            <w:pPr>
              <w:pStyle w:val="TableParagraph"/>
              <w:ind w:left="106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>Мідь</w:t>
            </w:r>
          </w:p>
        </w:tc>
        <w:tc>
          <w:tcPr>
            <w:tcW w:w="1363" w:type="dxa"/>
          </w:tcPr>
          <w:p w14:paraId="7933CBF9" w14:textId="77777777" w:rsidR="00D05A4B" w:rsidRPr="00AC6514" w:rsidRDefault="00605B8B">
            <w:pPr>
              <w:pStyle w:val="TableParagraph"/>
              <w:spacing w:before="103" w:line="259" w:lineRule="auto"/>
              <w:ind w:left="405" w:hanging="317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Нержавіюча сталь</w:t>
            </w:r>
          </w:p>
        </w:tc>
        <w:tc>
          <w:tcPr>
            <w:tcW w:w="1348" w:type="dxa"/>
          </w:tcPr>
          <w:p w14:paraId="53251906" w14:textId="77777777" w:rsidR="00D05A4B" w:rsidRPr="00AC6514" w:rsidRDefault="00605B8B">
            <w:pPr>
              <w:pStyle w:val="TableParagraph"/>
              <w:spacing w:before="103" w:line="259" w:lineRule="auto"/>
              <w:ind w:left="397" w:hanging="319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Оцинкована сталь</w:t>
            </w:r>
          </w:p>
        </w:tc>
        <w:tc>
          <w:tcPr>
            <w:tcW w:w="1306" w:type="dxa"/>
          </w:tcPr>
          <w:p w14:paraId="513DE7E6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4EF651E6" w14:textId="77777777" w:rsidR="00D05A4B" w:rsidRPr="00AC6514" w:rsidRDefault="00605B8B">
            <w:pPr>
              <w:pStyle w:val="TableParagraph"/>
              <w:ind w:left="88" w:right="8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Цинк-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>титан</w:t>
            </w:r>
          </w:p>
        </w:tc>
        <w:tc>
          <w:tcPr>
            <w:tcW w:w="1311" w:type="dxa"/>
          </w:tcPr>
          <w:p w14:paraId="5AB0BB3F" w14:textId="77777777" w:rsidR="00D05A4B" w:rsidRPr="00AC6514" w:rsidRDefault="00D05A4B">
            <w:pPr>
              <w:pStyle w:val="TableParagraph"/>
              <w:spacing w:before="3"/>
              <w:rPr>
                <w:sz w:val="20"/>
                <w:lang w:val="uk-UA"/>
              </w:rPr>
            </w:pPr>
          </w:p>
          <w:p w14:paraId="490C3FCB" w14:textId="77777777" w:rsidR="00D05A4B" w:rsidRPr="00AC6514" w:rsidRDefault="00605B8B">
            <w:pPr>
              <w:pStyle w:val="TableParagraph"/>
              <w:ind w:left="41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Алюміній</w:t>
            </w:r>
          </w:p>
        </w:tc>
      </w:tr>
      <w:tr w:rsidR="00D05A4B" w:rsidRPr="00AC6514" w14:paraId="0D4B3DD7" w14:textId="77777777">
        <w:trPr>
          <w:trHeight w:val="370"/>
        </w:trPr>
        <w:tc>
          <w:tcPr>
            <w:tcW w:w="3048" w:type="dxa"/>
          </w:tcPr>
          <w:p w14:paraId="4F19B30E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1.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Щільність,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т/м</w:t>
            </w:r>
            <w:r w:rsidRPr="00AC6514">
              <w:rPr>
                <w:color w:val="231F20"/>
                <w:spacing w:val="-4"/>
                <w:sz w:val="21"/>
                <w:vertAlign w:val="superscript"/>
                <w:lang w:val="uk-UA"/>
              </w:rPr>
              <w:t>3</w:t>
            </w:r>
          </w:p>
        </w:tc>
        <w:tc>
          <w:tcPr>
            <w:tcW w:w="1256" w:type="dxa"/>
          </w:tcPr>
          <w:p w14:paraId="27F70CCF" w14:textId="77777777" w:rsidR="00D05A4B" w:rsidRPr="00AC6514" w:rsidRDefault="00605B8B">
            <w:pPr>
              <w:pStyle w:val="TableParagraph"/>
              <w:spacing w:before="98"/>
              <w:ind w:left="106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4"/>
                <w:sz w:val="21"/>
                <w:lang w:val="uk-UA"/>
              </w:rPr>
              <w:t>8,93</w:t>
            </w:r>
          </w:p>
        </w:tc>
        <w:tc>
          <w:tcPr>
            <w:tcW w:w="1363" w:type="dxa"/>
          </w:tcPr>
          <w:p w14:paraId="4BB32A2E" w14:textId="77777777" w:rsidR="00D05A4B" w:rsidRPr="00AC6514" w:rsidRDefault="00605B8B">
            <w:pPr>
              <w:pStyle w:val="TableParagraph"/>
              <w:spacing w:before="98"/>
              <w:ind w:left="13" w:right="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 xml:space="preserve">Від 7,7 до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7,9</w:t>
            </w:r>
          </w:p>
        </w:tc>
        <w:tc>
          <w:tcPr>
            <w:tcW w:w="1348" w:type="dxa"/>
          </w:tcPr>
          <w:p w14:paraId="3365FD67" w14:textId="77777777" w:rsidR="00D05A4B" w:rsidRPr="00AC6514" w:rsidRDefault="00605B8B">
            <w:pPr>
              <w:pStyle w:val="TableParagraph"/>
              <w:spacing w:before="98"/>
              <w:ind w:left="63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7,8</w:t>
            </w:r>
          </w:p>
        </w:tc>
        <w:tc>
          <w:tcPr>
            <w:tcW w:w="1306" w:type="dxa"/>
          </w:tcPr>
          <w:p w14:paraId="6AB73853" w14:textId="77777777" w:rsidR="00D05A4B" w:rsidRPr="00AC6514" w:rsidRDefault="00605B8B">
            <w:pPr>
              <w:pStyle w:val="TableParagraph"/>
              <w:spacing w:before="98"/>
              <w:ind w:left="88" w:right="8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7,2</w:t>
            </w:r>
          </w:p>
        </w:tc>
        <w:tc>
          <w:tcPr>
            <w:tcW w:w="1311" w:type="dxa"/>
          </w:tcPr>
          <w:p w14:paraId="11F8B52D" w14:textId="77777777" w:rsidR="00D05A4B" w:rsidRPr="00AC6514" w:rsidRDefault="00605B8B">
            <w:pPr>
              <w:pStyle w:val="TableParagraph"/>
              <w:spacing w:before="98"/>
              <w:ind w:left="41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2,7</w:t>
            </w:r>
          </w:p>
        </w:tc>
      </w:tr>
      <w:tr w:rsidR="00D05A4B" w:rsidRPr="00AC6514" w14:paraId="59647F7F" w14:textId="77777777">
        <w:trPr>
          <w:trHeight w:val="630"/>
        </w:trPr>
        <w:tc>
          <w:tcPr>
            <w:tcW w:w="3048" w:type="dxa"/>
          </w:tcPr>
          <w:p w14:paraId="1A902751" w14:textId="77777777" w:rsidR="00D05A4B" w:rsidRPr="00AC6514" w:rsidRDefault="00605B8B">
            <w:pPr>
              <w:pStyle w:val="TableParagraph"/>
              <w:spacing w:before="98" w:line="244" w:lineRule="auto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2. Коефіцієнт лінійного розширення,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мм/(м</w:t>
            </w:r>
            <w:r w:rsidRPr="00AC6514">
              <w:rPr>
                <w:color w:val="231F20"/>
                <w:spacing w:val="-30"/>
                <w:sz w:val="21"/>
                <w:lang w:val="uk-UA"/>
              </w:rPr>
              <w:t xml:space="preserve"> </w:t>
            </w:r>
            <w:r w:rsidRPr="00AC6514">
              <w:rPr>
                <w:rFonts w:ascii="Symbol" w:hAnsi="Symbol"/>
                <w:color w:val="231F20"/>
                <w:spacing w:val="-4"/>
                <w:sz w:val="21"/>
                <w:lang w:val="uk-UA"/>
              </w:rPr>
              <w:t>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°С)</w:t>
            </w:r>
          </w:p>
        </w:tc>
        <w:tc>
          <w:tcPr>
            <w:tcW w:w="1256" w:type="dxa"/>
          </w:tcPr>
          <w:p w14:paraId="27410979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05151F88" w14:textId="77777777" w:rsidR="00D05A4B" w:rsidRPr="00AC6514" w:rsidRDefault="00605B8B">
            <w:pPr>
              <w:pStyle w:val="TableParagraph"/>
              <w:ind w:left="106" w:right="9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0,017</w:t>
            </w:r>
          </w:p>
        </w:tc>
        <w:tc>
          <w:tcPr>
            <w:tcW w:w="1363" w:type="dxa"/>
          </w:tcPr>
          <w:p w14:paraId="16675D34" w14:textId="77777777" w:rsidR="00D05A4B" w:rsidRPr="00AC6514" w:rsidRDefault="00605B8B">
            <w:pPr>
              <w:pStyle w:val="TableParagraph"/>
              <w:spacing w:before="98"/>
              <w:ind w:left="13" w:right="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0,011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166F6198" w14:textId="77777777" w:rsidR="00D05A4B" w:rsidRPr="00AC6514" w:rsidRDefault="00605B8B">
            <w:pPr>
              <w:pStyle w:val="TableParagraph"/>
              <w:spacing w:before="18"/>
              <w:ind w:left="13" w:right="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0,016</w:t>
            </w:r>
          </w:p>
        </w:tc>
        <w:tc>
          <w:tcPr>
            <w:tcW w:w="1348" w:type="dxa"/>
          </w:tcPr>
          <w:p w14:paraId="49FFC58E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744AC168" w14:textId="77777777" w:rsidR="00D05A4B" w:rsidRPr="00AC6514" w:rsidRDefault="00605B8B">
            <w:pPr>
              <w:pStyle w:val="TableParagraph"/>
              <w:ind w:left="63" w:right="5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0,012</w:t>
            </w:r>
          </w:p>
        </w:tc>
        <w:tc>
          <w:tcPr>
            <w:tcW w:w="1306" w:type="dxa"/>
          </w:tcPr>
          <w:p w14:paraId="72EAB767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318AD7BD" w14:textId="77777777" w:rsidR="00D05A4B" w:rsidRPr="00AC6514" w:rsidRDefault="00605B8B">
            <w:pPr>
              <w:pStyle w:val="TableParagraph"/>
              <w:ind w:left="88" w:right="8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0,022</w:t>
            </w:r>
          </w:p>
        </w:tc>
        <w:tc>
          <w:tcPr>
            <w:tcW w:w="1311" w:type="dxa"/>
          </w:tcPr>
          <w:p w14:paraId="36834819" w14:textId="77777777" w:rsidR="00D05A4B" w:rsidRPr="00AC6514" w:rsidRDefault="00D05A4B">
            <w:pPr>
              <w:pStyle w:val="TableParagraph"/>
              <w:spacing w:before="9"/>
              <w:rPr>
                <w:sz w:val="19"/>
                <w:lang w:val="uk-UA"/>
              </w:rPr>
            </w:pPr>
          </w:p>
          <w:p w14:paraId="6571CA23" w14:textId="77777777" w:rsidR="00D05A4B" w:rsidRPr="00AC6514" w:rsidRDefault="00605B8B">
            <w:pPr>
              <w:pStyle w:val="TableParagraph"/>
              <w:ind w:left="40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2"/>
                <w:sz w:val="21"/>
                <w:lang w:val="uk-UA"/>
              </w:rPr>
              <w:t>0,024</w:t>
            </w:r>
          </w:p>
        </w:tc>
      </w:tr>
      <w:tr w:rsidR="00D05A4B" w:rsidRPr="00AC6514" w14:paraId="19C0B7EC" w14:textId="77777777">
        <w:trPr>
          <w:trHeight w:val="630"/>
        </w:trPr>
        <w:tc>
          <w:tcPr>
            <w:tcW w:w="3048" w:type="dxa"/>
          </w:tcPr>
          <w:p w14:paraId="7F7C22B8" w14:textId="77777777" w:rsidR="00D05A4B" w:rsidRPr="00AC6514" w:rsidRDefault="00605B8B">
            <w:pPr>
              <w:pStyle w:val="TableParagraph"/>
              <w:spacing w:before="79" w:line="260" w:lineRule="atLeast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3.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Тимчасовий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опір</w:t>
            </w:r>
            <w:r w:rsidRPr="00AC6514">
              <w:rPr>
                <w:color w:val="231F20"/>
                <w:spacing w:val="-1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 xml:space="preserve">розтягу, </w:t>
            </w:r>
            <w:r w:rsidRPr="00AC6514">
              <w:rPr>
                <w:color w:val="231F20"/>
                <w:spacing w:val="-4"/>
                <w:sz w:val="21"/>
                <w:lang w:val="uk-UA"/>
              </w:rPr>
              <w:t>МПа</w:t>
            </w:r>
          </w:p>
        </w:tc>
        <w:tc>
          <w:tcPr>
            <w:tcW w:w="1256" w:type="dxa"/>
          </w:tcPr>
          <w:p w14:paraId="584CE926" w14:textId="77777777" w:rsidR="00D05A4B" w:rsidRPr="00AC6514" w:rsidRDefault="00605B8B">
            <w:pPr>
              <w:pStyle w:val="TableParagraph"/>
              <w:spacing w:before="98"/>
              <w:ind w:left="106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220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19993DD5" w14:textId="77777777" w:rsidR="00D05A4B" w:rsidRPr="00AC6514" w:rsidRDefault="00605B8B">
            <w:pPr>
              <w:pStyle w:val="TableParagraph"/>
              <w:spacing w:before="18"/>
              <w:ind w:left="106" w:right="9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260</w:t>
            </w:r>
          </w:p>
        </w:tc>
        <w:tc>
          <w:tcPr>
            <w:tcW w:w="1363" w:type="dxa"/>
          </w:tcPr>
          <w:p w14:paraId="26E5E4DB" w14:textId="77777777" w:rsidR="00D05A4B" w:rsidRPr="00AC6514" w:rsidRDefault="00605B8B">
            <w:pPr>
              <w:pStyle w:val="TableParagraph"/>
              <w:spacing w:before="98"/>
              <w:ind w:left="13" w:right="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530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5C895C2E" w14:textId="77777777" w:rsidR="00D05A4B" w:rsidRPr="00AC6514" w:rsidRDefault="00605B8B">
            <w:pPr>
              <w:pStyle w:val="TableParagraph"/>
              <w:spacing w:before="18"/>
              <w:ind w:left="13" w:right="4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700</w:t>
            </w:r>
          </w:p>
        </w:tc>
        <w:tc>
          <w:tcPr>
            <w:tcW w:w="1348" w:type="dxa"/>
          </w:tcPr>
          <w:p w14:paraId="1CA23A83" w14:textId="77777777" w:rsidR="00D05A4B" w:rsidRPr="00AC6514" w:rsidRDefault="00605B8B">
            <w:pPr>
              <w:pStyle w:val="TableParagraph"/>
              <w:spacing w:before="98"/>
              <w:ind w:left="63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255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16AB795A" w14:textId="77777777" w:rsidR="00D05A4B" w:rsidRPr="00AC6514" w:rsidRDefault="00605B8B">
            <w:pPr>
              <w:pStyle w:val="TableParagraph"/>
              <w:spacing w:before="18"/>
              <w:ind w:left="63" w:right="5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490</w:t>
            </w:r>
          </w:p>
        </w:tc>
        <w:tc>
          <w:tcPr>
            <w:tcW w:w="1306" w:type="dxa"/>
          </w:tcPr>
          <w:p w14:paraId="4B5B294B" w14:textId="77777777" w:rsidR="00D05A4B" w:rsidRPr="00AC6514" w:rsidRDefault="00605B8B">
            <w:pPr>
              <w:pStyle w:val="TableParagraph"/>
              <w:spacing w:before="98"/>
              <w:ind w:left="88" w:right="8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120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034BF38C" w14:textId="77777777" w:rsidR="00D05A4B" w:rsidRPr="00AC6514" w:rsidRDefault="00605B8B">
            <w:pPr>
              <w:pStyle w:val="TableParagraph"/>
              <w:spacing w:before="18"/>
              <w:ind w:left="88" w:right="82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140</w:t>
            </w:r>
          </w:p>
        </w:tc>
        <w:tc>
          <w:tcPr>
            <w:tcW w:w="1311" w:type="dxa"/>
          </w:tcPr>
          <w:p w14:paraId="13CAF869" w14:textId="77777777" w:rsidR="00D05A4B" w:rsidRPr="00AC6514" w:rsidRDefault="00605B8B">
            <w:pPr>
              <w:pStyle w:val="TableParagraph"/>
              <w:spacing w:before="98"/>
              <w:ind w:left="41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2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80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до</w:t>
            </w:r>
          </w:p>
          <w:p w14:paraId="6CA8909D" w14:textId="77777777" w:rsidR="00D05A4B" w:rsidRPr="00AC6514" w:rsidRDefault="00605B8B">
            <w:pPr>
              <w:pStyle w:val="TableParagraph"/>
              <w:spacing w:before="18"/>
              <w:ind w:left="40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120</w:t>
            </w:r>
          </w:p>
        </w:tc>
      </w:tr>
      <w:tr w:rsidR="00D05A4B" w:rsidRPr="00AC6514" w14:paraId="482A0EB5" w14:textId="77777777">
        <w:trPr>
          <w:trHeight w:val="374"/>
        </w:trPr>
        <w:tc>
          <w:tcPr>
            <w:tcW w:w="3048" w:type="dxa"/>
          </w:tcPr>
          <w:p w14:paraId="115C86F8" w14:textId="77777777" w:rsidR="00D05A4B" w:rsidRPr="00AC6514" w:rsidRDefault="00605B8B">
            <w:pPr>
              <w:pStyle w:val="TableParagraph"/>
              <w:spacing w:before="98"/>
              <w:ind w:left="61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4.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Відносне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подовження,</w:t>
            </w:r>
            <w:r w:rsidRPr="00AC6514">
              <w:rPr>
                <w:color w:val="231F20"/>
                <w:spacing w:val="-3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10"/>
                <w:sz w:val="21"/>
                <w:lang w:val="uk-UA"/>
              </w:rPr>
              <w:t>%</w:t>
            </w:r>
          </w:p>
        </w:tc>
        <w:tc>
          <w:tcPr>
            <w:tcW w:w="1256" w:type="dxa"/>
          </w:tcPr>
          <w:p w14:paraId="25B28E58" w14:textId="77777777" w:rsidR="00D05A4B" w:rsidRPr="00AC6514" w:rsidRDefault="00605B8B">
            <w:pPr>
              <w:pStyle w:val="TableParagraph"/>
              <w:spacing w:before="98"/>
              <w:ind w:left="106" w:right="97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33</w:t>
            </w:r>
          </w:p>
        </w:tc>
        <w:tc>
          <w:tcPr>
            <w:tcW w:w="1363" w:type="dxa"/>
          </w:tcPr>
          <w:p w14:paraId="4E0B8CED" w14:textId="77777777" w:rsidR="00D05A4B" w:rsidRPr="00AC6514" w:rsidRDefault="00605B8B">
            <w:pPr>
              <w:pStyle w:val="TableParagraph"/>
              <w:spacing w:before="98"/>
              <w:ind w:left="13" w:right="5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45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50</w:t>
            </w:r>
          </w:p>
        </w:tc>
        <w:tc>
          <w:tcPr>
            <w:tcW w:w="1348" w:type="dxa"/>
          </w:tcPr>
          <w:p w14:paraId="2C2A3A76" w14:textId="77777777" w:rsidR="00D05A4B" w:rsidRPr="00AC6514" w:rsidRDefault="00605B8B">
            <w:pPr>
              <w:pStyle w:val="TableParagraph"/>
              <w:spacing w:before="98"/>
              <w:ind w:left="63" w:right="56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21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26</w:t>
            </w:r>
          </w:p>
        </w:tc>
        <w:tc>
          <w:tcPr>
            <w:tcW w:w="1306" w:type="dxa"/>
          </w:tcPr>
          <w:p w14:paraId="6B119CF4" w14:textId="77777777" w:rsidR="00D05A4B" w:rsidRPr="00AC6514" w:rsidRDefault="00605B8B">
            <w:pPr>
              <w:pStyle w:val="TableParagraph"/>
              <w:spacing w:before="98"/>
              <w:ind w:left="88" w:right="83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pacing w:val="-5"/>
                <w:sz w:val="21"/>
                <w:lang w:val="uk-UA"/>
              </w:rPr>
              <w:t>30</w:t>
            </w:r>
          </w:p>
        </w:tc>
        <w:tc>
          <w:tcPr>
            <w:tcW w:w="1311" w:type="dxa"/>
          </w:tcPr>
          <w:p w14:paraId="1DBF1F8C" w14:textId="77777777" w:rsidR="00D05A4B" w:rsidRPr="00AC6514" w:rsidRDefault="00605B8B">
            <w:pPr>
              <w:pStyle w:val="TableParagraph"/>
              <w:spacing w:before="98"/>
              <w:ind w:left="41" w:right="41"/>
              <w:jc w:val="center"/>
              <w:rPr>
                <w:sz w:val="21"/>
                <w:lang w:val="uk-UA"/>
              </w:rPr>
            </w:pPr>
            <w:r w:rsidRPr="00AC6514">
              <w:rPr>
                <w:color w:val="231F20"/>
                <w:sz w:val="21"/>
                <w:lang w:val="uk-UA"/>
              </w:rPr>
              <w:t>Від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30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z w:val="21"/>
                <w:lang w:val="uk-UA"/>
              </w:rPr>
              <w:t>до</w:t>
            </w:r>
            <w:r w:rsidRPr="00AC6514">
              <w:rPr>
                <w:color w:val="231F20"/>
                <w:spacing w:val="-1"/>
                <w:sz w:val="21"/>
                <w:lang w:val="uk-UA"/>
              </w:rPr>
              <w:t xml:space="preserve"> </w:t>
            </w:r>
            <w:r w:rsidRPr="00AC6514">
              <w:rPr>
                <w:color w:val="231F20"/>
                <w:spacing w:val="-5"/>
                <w:sz w:val="21"/>
                <w:lang w:val="uk-UA"/>
              </w:rPr>
              <w:t>40</w:t>
            </w:r>
          </w:p>
        </w:tc>
      </w:tr>
    </w:tbl>
    <w:p w14:paraId="10830F39" w14:textId="77777777" w:rsidR="00D05A4B" w:rsidRPr="00AC6514" w:rsidRDefault="00D05A4B">
      <w:pPr>
        <w:jc w:val="center"/>
        <w:rPr>
          <w:sz w:val="21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0EEBAC8A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И</w:t>
      </w:r>
    </w:p>
    <w:p w14:paraId="0246F1C5" w14:textId="77777777" w:rsidR="00D05A4B" w:rsidRPr="00AC6514" w:rsidRDefault="00605B8B">
      <w:pPr>
        <w:pStyle w:val="a3"/>
        <w:spacing w:before="18"/>
        <w:ind w:left="793" w:right="793"/>
        <w:jc w:val="center"/>
        <w:rPr>
          <w:lang w:val="uk-UA"/>
        </w:rPr>
      </w:pPr>
      <w:r w:rsidRPr="00AC6514">
        <w:rPr>
          <w:color w:val="231F20"/>
          <w:spacing w:val="-2"/>
          <w:lang w:val="uk-UA"/>
        </w:rPr>
        <w:t>(довідковий)</w:t>
      </w:r>
    </w:p>
    <w:p w14:paraId="76B5B88D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3475FCF3" w14:textId="77777777" w:rsidR="00D05A4B" w:rsidRPr="00AC6514" w:rsidRDefault="00605B8B">
      <w:pPr>
        <w:pStyle w:val="1"/>
        <w:ind w:left="793" w:right="794" w:firstLine="0"/>
        <w:rPr>
          <w:lang w:val="uk-UA"/>
        </w:rPr>
      </w:pPr>
      <w:bookmarkStart w:id="41" w:name="_TOC_250001"/>
      <w:r w:rsidRPr="00AC6514">
        <w:rPr>
          <w:color w:val="231F20"/>
          <w:lang w:val="uk-UA"/>
        </w:rPr>
        <w:t>ПРИКЛАД</w:t>
      </w:r>
      <w:r w:rsidRPr="00AC6514">
        <w:rPr>
          <w:color w:val="231F20"/>
          <w:spacing w:val="-10"/>
          <w:lang w:val="uk-UA"/>
        </w:rPr>
        <w:t xml:space="preserve"> </w:t>
      </w:r>
      <w:r w:rsidRPr="00AC6514">
        <w:rPr>
          <w:color w:val="231F20"/>
          <w:lang w:val="uk-UA"/>
        </w:rPr>
        <w:t>ВУЗЛА</w:t>
      </w:r>
      <w:r w:rsidRPr="00AC6514">
        <w:rPr>
          <w:color w:val="231F20"/>
          <w:spacing w:val="-9"/>
          <w:lang w:val="uk-UA"/>
        </w:rPr>
        <w:t xml:space="preserve"> </w:t>
      </w:r>
      <w:r w:rsidRPr="00AC6514">
        <w:rPr>
          <w:color w:val="231F20"/>
          <w:lang w:val="uk-UA"/>
        </w:rPr>
        <w:t>МАНСАРДНОГО</w:t>
      </w:r>
      <w:r w:rsidRPr="00AC6514">
        <w:rPr>
          <w:color w:val="231F20"/>
          <w:spacing w:val="-9"/>
          <w:lang w:val="uk-UA"/>
        </w:rPr>
        <w:t xml:space="preserve"> </w:t>
      </w:r>
      <w:bookmarkEnd w:id="41"/>
      <w:r w:rsidRPr="00AC6514">
        <w:rPr>
          <w:color w:val="231F20"/>
          <w:spacing w:val="-4"/>
          <w:lang w:val="uk-UA"/>
        </w:rPr>
        <w:t>ДАХУ</w:t>
      </w:r>
    </w:p>
    <w:p w14:paraId="2D75CD45" w14:textId="77777777" w:rsidR="00D05A4B" w:rsidRPr="00AC6514" w:rsidRDefault="00D05A4B">
      <w:pPr>
        <w:pStyle w:val="a3"/>
        <w:ind w:left="0"/>
        <w:rPr>
          <w:b/>
          <w:sz w:val="20"/>
          <w:lang w:val="uk-UA"/>
        </w:rPr>
      </w:pPr>
    </w:p>
    <w:p w14:paraId="1B50A57D" w14:textId="77777777" w:rsidR="00D05A4B" w:rsidRPr="00AC6514" w:rsidRDefault="00605B8B">
      <w:pPr>
        <w:pStyle w:val="a3"/>
        <w:spacing w:before="9"/>
        <w:ind w:left="0"/>
        <w:rPr>
          <w:b/>
          <w:sz w:val="22"/>
          <w:lang w:val="uk-UA"/>
        </w:rPr>
      </w:pPr>
      <w:r w:rsidRPr="00AC6514">
        <w:rPr>
          <w:noProof/>
        </w:rPr>
        <w:drawing>
          <wp:anchor distT="0" distB="0" distL="0" distR="0" simplePos="0" relativeHeight="41" behindDoc="0" locked="0" layoutInCell="1" allowOverlap="1" wp14:anchorId="7053B308" wp14:editId="560828E0">
            <wp:simplePos x="0" y="0"/>
            <wp:positionH relativeFrom="page">
              <wp:posOffset>849047</wp:posOffset>
            </wp:positionH>
            <wp:positionV relativeFrom="paragraph">
              <wp:posOffset>181832</wp:posOffset>
            </wp:positionV>
            <wp:extent cx="5808718" cy="6973824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718" cy="697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96294" w14:textId="77777777" w:rsidR="00D05A4B" w:rsidRPr="00AC6514" w:rsidRDefault="00D05A4B">
      <w:pPr>
        <w:pStyle w:val="a3"/>
        <w:spacing w:before="6"/>
        <w:ind w:left="0"/>
        <w:rPr>
          <w:b/>
          <w:sz w:val="11"/>
          <w:lang w:val="uk-UA"/>
        </w:rPr>
      </w:pPr>
    </w:p>
    <w:p w14:paraId="3777D47B" w14:textId="77777777" w:rsidR="00D05A4B" w:rsidRPr="00AC6514" w:rsidRDefault="00605B8B">
      <w:pPr>
        <w:spacing w:before="90" w:line="271" w:lineRule="auto"/>
        <w:ind w:left="113" w:right="111"/>
        <w:jc w:val="both"/>
        <w:rPr>
          <w:sz w:val="19"/>
          <w:lang w:val="uk-UA"/>
        </w:rPr>
      </w:pPr>
      <w:r w:rsidRPr="00AC6514">
        <w:rPr>
          <w:color w:val="231F20"/>
          <w:sz w:val="19"/>
          <w:lang w:val="uk-UA"/>
        </w:rPr>
        <w:t>1 – кроква; 2 – супердифузійна мембрана; 3 – контрлатування; 4 – керамічна черепиця; 5 – лати; 6 – вентильований простір 4–6 см; 7 – утеплювач; 8 – пароізоляція; 9 – внутрішня обшивка – гіпсокартон; 10 – дерев'яні напрямні; 11 – невентильований простір 4-6 см.</w:t>
      </w:r>
    </w:p>
    <w:p w14:paraId="0B1F5152" w14:textId="77777777" w:rsidR="00D05A4B" w:rsidRPr="00AC6514" w:rsidRDefault="00605B8B">
      <w:pPr>
        <w:pStyle w:val="a3"/>
        <w:spacing w:before="95"/>
        <w:ind w:left="752"/>
        <w:jc w:val="both"/>
        <w:rPr>
          <w:lang w:val="uk-UA"/>
        </w:rPr>
      </w:pPr>
      <w:r w:rsidRPr="00AC6514">
        <w:rPr>
          <w:b/>
          <w:color w:val="231F20"/>
          <w:lang w:val="uk-UA"/>
        </w:rPr>
        <w:t>Рисунок</w:t>
      </w:r>
      <w:r w:rsidRPr="00AC6514">
        <w:rPr>
          <w:b/>
          <w:color w:val="231F20"/>
          <w:spacing w:val="-1"/>
          <w:lang w:val="uk-UA"/>
        </w:rPr>
        <w:t xml:space="preserve"> </w:t>
      </w:r>
      <w:r w:rsidRPr="00AC6514">
        <w:rPr>
          <w:b/>
          <w:color w:val="231F20"/>
          <w:lang w:val="uk-UA"/>
        </w:rPr>
        <w:t>И.1</w:t>
      </w:r>
      <w:r w:rsidRPr="00AC6514">
        <w:rPr>
          <w:b/>
          <w:color w:val="231F20"/>
          <w:spacing w:val="-2"/>
          <w:lang w:val="uk-UA"/>
        </w:rPr>
        <w:t xml:space="preserve"> </w:t>
      </w:r>
      <w:r w:rsidRPr="00AC6514">
        <w:rPr>
          <w:color w:val="231F20"/>
          <w:lang w:val="uk-UA"/>
        </w:rPr>
        <w:t>– Приклад утеплення скатної покрівлі з покриттям з</w:t>
      </w:r>
      <w:r w:rsidRPr="00AC6514">
        <w:rPr>
          <w:color w:val="231F20"/>
          <w:spacing w:val="-1"/>
          <w:lang w:val="uk-UA"/>
        </w:rPr>
        <w:t xml:space="preserve"> </w:t>
      </w:r>
      <w:r w:rsidRPr="00AC6514">
        <w:rPr>
          <w:color w:val="231F20"/>
          <w:lang w:val="uk-UA"/>
        </w:rPr>
        <w:t xml:space="preserve">керамічної </w:t>
      </w:r>
      <w:r w:rsidRPr="00AC6514">
        <w:rPr>
          <w:color w:val="231F20"/>
          <w:spacing w:val="-2"/>
          <w:lang w:val="uk-UA"/>
        </w:rPr>
        <w:t>черепиці</w:t>
      </w:r>
    </w:p>
    <w:p w14:paraId="4B7F7A13" w14:textId="77777777" w:rsidR="00D05A4B" w:rsidRPr="00AC6514" w:rsidRDefault="00D05A4B">
      <w:pPr>
        <w:jc w:val="both"/>
        <w:rPr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747B0916" w14:textId="77777777" w:rsidR="00D05A4B" w:rsidRPr="00AC6514" w:rsidRDefault="00605B8B">
      <w:pPr>
        <w:pStyle w:val="a3"/>
        <w:spacing w:before="79"/>
        <w:ind w:left="793" w:right="793"/>
        <w:jc w:val="center"/>
        <w:rPr>
          <w:lang w:val="uk-UA"/>
        </w:rPr>
      </w:pPr>
      <w:r w:rsidRPr="00AC6514">
        <w:rPr>
          <w:color w:val="231F20"/>
          <w:lang w:val="uk-UA"/>
        </w:rPr>
        <w:lastRenderedPageBreak/>
        <w:t xml:space="preserve">ДОДАТОК </w:t>
      </w:r>
      <w:r w:rsidRPr="00AC6514">
        <w:rPr>
          <w:color w:val="231F20"/>
          <w:spacing w:val="-10"/>
          <w:lang w:val="uk-UA"/>
        </w:rPr>
        <w:t>К</w:t>
      </w:r>
    </w:p>
    <w:p w14:paraId="2F187732" w14:textId="77777777" w:rsidR="00D05A4B" w:rsidRPr="00AC6514" w:rsidRDefault="00D05A4B">
      <w:pPr>
        <w:pStyle w:val="a3"/>
        <w:spacing w:before="3"/>
        <w:ind w:left="0"/>
        <w:rPr>
          <w:sz w:val="17"/>
          <w:lang w:val="uk-UA"/>
        </w:rPr>
      </w:pPr>
    </w:p>
    <w:p w14:paraId="58A189B6" w14:textId="77777777" w:rsidR="00D05A4B" w:rsidRPr="00AC6514" w:rsidRDefault="00605B8B">
      <w:pPr>
        <w:pStyle w:val="1"/>
        <w:ind w:left="793" w:right="794" w:firstLine="0"/>
        <w:rPr>
          <w:lang w:val="uk-UA"/>
        </w:rPr>
      </w:pPr>
      <w:bookmarkStart w:id="42" w:name="_TOC_250000"/>
      <w:bookmarkEnd w:id="42"/>
      <w:r w:rsidRPr="00AC6514">
        <w:rPr>
          <w:color w:val="231F20"/>
          <w:spacing w:val="-2"/>
          <w:lang w:val="uk-UA"/>
        </w:rPr>
        <w:t>БІБЛІОГРАФІЯ</w:t>
      </w:r>
    </w:p>
    <w:p w14:paraId="482CEF12" w14:textId="77777777" w:rsidR="00D05A4B" w:rsidRPr="00AC6514" w:rsidRDefault="00D05A4B">
      <w:pPr>
        <w:pStyle w:val="a3"/>
        <w:spacing w:before="8"/>
        <w:ind w:left="0"/>
        <w:rPr>
          <w:b/>
          <w:sz w:val="20"/>
          <w:lang w:val="uk-UA"/>
        </w:rPr>
      </w:pPr>
    </w:p>
    <w:p w14:paraId="7EDC6B37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79"/>
          <w:tab w:val="left" w:pos="681"/>
        </w:tabs>
        <w:spacing w:line="278" w:lineRule="auto"/>
        <w:ind w:right="111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Гармаш О.І. Короткий довідник покрівельника. Довідник робітника. – К: Будівельник, 1990, – 192 с.:іл.</w:t>
      </w:r>
    </w:p>
    <w:p w14:paraId="690A0979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79"/>
          <w:tab w:val="left" w:pos="681"/>
        </w:tabs>
        <w:spacing w:before="60" w:line="278" w:lineRule="auto"/>
        <w:ind w:right="110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Гармаш А.И., Слипченко И.П. "Крыши и кровли зданий и сооружений". Будівельник, 1986,</w:t>
      </w:r>
      <w:r w:rsidRPr="00AC6514">
        <w:rPr>
          <w:color w:val="231F20"/>
          <w:spacing w:val="8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140 с.</w:t>
      </w:r>
    </w:p>
    <w:p w14:paraId="411A67C2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79"/>
          <w:tab w:val="left" w:pos="681"/>
        </w:tabs>
        <w:spacing w:before="60"/>
        <w:ind w:hanging="56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 xml:space="preserve">Йожеф Косо. "Крыши и кровельные работы". Контент, М., </w:t>
      </w:r>
      <w:r w:rsidRPr="00AC6514">
        <w:rPr>
          <w:color w:val="231F20"/>
          <w:spacing w:val="-2"/>
          <w:sz w:val="21"/>
          <w:lang w:val="uk-UA"/>
        </w:rPr>
        <w:t>2007.</w:t>
      </w:r>
    </w:p>
    <w:p w14:paraId="2D0B6089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79"/>
          <w:tab w:val="left" w:pos="681"/>
        </w:tabs>
        <w:spacing w:before="98" w:line="278" w:lineRule="auto"/>
        <w:ind w:right="111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Менейлюк</w:t>
      </w:r>
      <w:r w:rsidRPr="00AC6514">
        <w:rPr>
          <w:color w:val="231F20"/>
          <w:spacing w:val="3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Д.Н.,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Лукашенко</w:t>
      </w:r>
      <w:r w:rsidRPr="00AC6514">
        <w:rPr>
          <w:color w:val="231F20"/>
          <w:spacing w:val="2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Л.Э.,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Козлюк</w:t>
      </w:r>
      <w:r w:rsidRPr="00AC6514">
        <w:rPr>
          <w:color w:val="231F20"/>
          <w:spacing w:val="2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Э.И.,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Москаленко</w:t>
      </w:r>
      <w:r w:rsidRPr="00AC6514">
        <w:rPr>
          <w:color w:val="231F20"/>
          <w:spacing w:val="3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В.И.,</w:t>
      </w:r>
      <w:r w:rsidRPr="00AC6514">
        <w:rPr>
          <w:color w:val="231F20"/>
          <w:spacing w:val="3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Петровский</w:t>
      </w:r>
      <w:r w:rsidRPr="00AC6514">
        <w:rPr>
          <w:color w:val="231F20"/>
          <w:spacing w:val="3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А.Ф.</w:t>
      </w:r>
      <w:r w:rsidRPr="00AC6514">
        <w:rPr>
          <w:color w:val="231F20"/>
          <w:spacing w:val="3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"Совре- менные технологии устройства кровель", ООО "ЕДЕНА", 2006, 288 с.</w:t>
      </w:r>
    </w:p>
    <w:p w14:paraId="28832031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79"/>
          <w:tab w:val="left" w:pos="681"/>
        </w:tabs>
        <w:spacing w:before="60"/>
        <w:ind w:hanging="568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Справочник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климату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СССР,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вып.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3,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Гидрометеоиздат,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1966,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127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pacing w:val="-5"/>
          <w:sz w:val="21"/>
          <w:lang w:val="uk-UA"/>
        </w:rPr>
        <w:t>с.</w:t>
      </w:r>
    </w:p>
    <w:p w14:paraId="4976C906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9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Гаджелев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М.Г. "Расчет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площади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легкосбрасываемых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конструкций для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зданий и сооружений взрывоопасных производств", М., Стройиздат, 1981, 48 с.</w:t>
      </w:r>
    </w:p>
    <w:p w14:paraId="6D0AC11F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5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Аврутин Ю.Е., Кричевская Е.И. "Сборные железобетонные крыши для массового строи- тельства". М., Стройиздат, 1968, 223 с.</w:t>
      </w:r>
    </w:p>
    <w:p w14:paraId="509FA936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4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Стерлинг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Р. 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др.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"Проектирование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и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строительство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заглубленных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гражданских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зданий".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М., Стройиздат, 1986, 252 с.</w:t>
      </w:r>
    </w:p>
    <w:p w14:paraId="182B6CA3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4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 xml:space="preserve">Рекомендации по проектированию, устройству и эксплуатации светопрозрачных конструкций </w:t>
      </w:r>
      <w:r w:rsidRPr="00AC6514">
        <w:rPr>
          <w:color w:val="231F20"/>
          <w:sz w:val="21"/>
          <w:lang w:val="uk-UA"/>
        </w:rPr>
        <w:t>промышленных зданий. ЦНИИПромзданий, М., Стройиздат, 1985, 64 с.</w:t>
      </w:r>
    </w:p>
    <w:p w14:paraId="54F371E5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3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Кровли. Актуализированная редакция СНиП II-26-76, СП 17.13330.2011,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 xml:space="preserve">Минрегион России. </w:t>
      </w:r>
      <w:r w:rsidRPr="00AC6514">
        <w:rPr>
          <w:color w:val="231F20"/>
          <w:spacing w:val="-2"/>
          <w:sz w:val="21"/>
          <w:lang w:val="uk-UA"/>
        </w:rPr>
        <w:t>2011.</w:t>
      </w:r>
    </w:p>
    <w:p w14:paraId="1A653F60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Кровли. Технические требования и правила приемки СНБ 5.08.01-2000. Минархстрой, Беларусь. Минск 2000.</w:t>
      </w:r>
    </w:p>
    <w:p w14:paraId="393D0FE8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59" w:line="278" w:lineRule="auto"/>
        <w:ind w:right="112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Проектирование, устройство и эксплуатация индустриальных безрулонных крыш жилых и общественных зданий. ГСН 338-92. Мининвестстрой Украины.</w:t>
      </w:r>
    </w:p>
    <w:p w14:paraId="7697FC70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2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Конструкции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крыш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рулонными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мастичными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кровлями.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Пер.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нем.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(Я.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Кожелуга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др.)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М. Стройиздат, 1984. – 247 с.</w:t>
      </w:r>
    </w:p>
    <w:p w14:paraId="3FBC47A1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ОСП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72180</w:t>
      </w:r>
      <w:r w:rsidRPr="00AC6514">
        <w:rPr>
          <w:color w:val="231F20"/>
          <w:spacing w:val="-6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Основные санитарные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правила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работы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с радиоактивными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веществами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и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другими </w:t>
      </w:r>
      <w:r w:rsidRPr="00AC6514">
        <w:rPr>
          <w:color w:val="231F20"/>
          <w:sz w:val="21"/>
          <w:lang w:val="uk-UA"/>
        </w:rPr>
        <w:t>источниками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ионизирующих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излучений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(Основні</w:t>
      </w:r>
      <w:r w:rsidRPr="00AC6514">
        <w:rPr>
          <w:color w:val="231F20"/>
          <w:spacing w:val="-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санітарні</w:t>
      </w:r>
      <w:r w:rsidRPr="00AC6514">
        <w:rPr>
          <w:color w:val="231F20"/>
          <w:spacing w:val="-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правила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роботи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з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радіоактивними речовинами та іншими джерелами іонізуючих випромінювань)</w:t>
      </w:r>
    </w:p>
    <w:p w14:paraId="3514B78B" w14:textId="5E10634C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5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 Б А.1.1-29-94 Система стандартизації та нормування в будівництві. Мастики покр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вельні гідро- і пароізоляційні і приклеювальні. Терміни та визначення.</w:t>
      </w:r>
    </w:p>
    <w:p w14:paraId="76D210FB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/>
        <w:ind w:hanging="568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В.2.7-53:2014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Вироби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волокнистоцементні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хвилясті.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Технічні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умови</w:t>
      </w:r>
    </w:p>
    <w:p w14:paraId="73E263F1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99" w:line="278" w:lineRule="auto"/>
        <w:ind w:right="110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В.2.7-79-98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Будівельні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матеріали.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Мастики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гідроізоляційні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бутилкаучукові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та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бітумно- бутилкаучукові. Технічні умови</w:t>
      </w:r>
    </w:p>
    <w:p w14:paraId="4F211102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/>
        <w:ind w:hanging="568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В.2.7-96-2000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(ГОСТ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7473-94)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Будівельні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матеріали.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Суміші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бетонні.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Технічні</w:t>
      </w:r>
      <w:r w:rsidRPr="00AC6514">
        <w:rPr>
          <w:color w:val="231F20"/>
          <w:spacing w:val="-5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умови</w:t>
      </w:r>
    </w:p>
    <w:p w14:paraId="42964854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98" w:line="278" w:lineRule="auto"/>
        <w:ind w:right="114"/>
        <w:jc w:val="both"/>
        <w:rPr>
          <w:sz w:val="21"/>
          <w:lang w:val="uk-UA"/>
        </w:rPr>
      </w:pPr>
      <w:r w:rsidRPr="00AC6514">
        <w:rPr>
          <w:color w:val="231F20"/>
          <w:spacing w:val="-2"/>
          <w:sz w:val="21"/>
          <w:lang w:val="uk-UA"/>
        </w:rPr>
        <w:t>ДСТУ Б В.2.7-101-2000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(ГОСТ 30547-97)</w:t>
      </w:r>
      <w:r w:rsidRPr="00AC6514">
        <w:rPr>
          <w:color w:val="231F20"/>
          <w:spacing w:val="-4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>Будівельні матеріали.</w:t>
      </w:r>
      <w:r w:rsidRPr="00AC6514">
        <w:rPr>
          <w:color w:val="231F20"/>
          <w:spacing w:val="-3"/>
          <w:sz w:val="21"/>
          <w:lang w:val="uk-UA"/>
        </w:rPr>
        <w:t xml:space="preserve"> </w:t>
      </w:r>
      <w:r w:rsidRPr="00AC6514">
        <w:rPr>
          <w:color w:val="231F20"/>
          <w:spacing w:val="-2"/>
          <w:sz w:val="21"/>
          <w:lang w:val="uk-UA"/>
        </w:rPr>
        <w:t xml:space="preserve">Матеріали рулонні покрівельні </w:t>
      </w:r>
      <w:r w:rsidRPr="00AC6514">
        <w:rPr>
          <w:color w:val="231F20"/>
          <w:sz w:val="21"/>
          <w:lang w:val="uk-UA"/>
        </w:rPr>
        <w:t>та гідроізоляційні. Загальні технічні умови</w:t>
      </w:r>
    </w:p>
    <w:p w14:paraId="1A6186C0" w14:textId="77777777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 Б В.2.7-108-2001(ГОСТ 30693-2000) Будівельні матеріали. Мастики покрівельні та гідроізоляційні. Загальні технічні умови</w:t>
      </w:r>
    </w:p>
    <w:p w14:paraId="2A7B2B20" w14:textId="5EC37C5E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ДСТУ Б В.2.7-158:2008 Будівельні матеріали. Матеріали герметизуючі полімерні. Класиф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кація. Загальні технічні вимоги (ISO 11600:2002, MOD)</w:t>
      </w:r>
    </w:p>
    <w:p w14:paraId="52322704" w14:textId="00997742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5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EN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1107-1:1999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Flex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ble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sheets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for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Part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1: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B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tumen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sheets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for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roof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 Determ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nat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 of d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mens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onal stab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l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ty (Матеріали покрівельні та гідроізоляційні гнучкі бітумо- содержащие. Метод визначення зміни лінійних розмірів)</w:t>
      </w:r>
    </w:p>
    <w:p w14:paraId="690FADBA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19889A48" w14:textId="43C2F481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9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lastRenderedPageBreak/>
        <w:t>EN</w:t>
      </w:r>
      <w:r w:rsidRPr="00AC6514">
        <w:rPr>
          <w:color w:val="231F20"/>
          <w:spacing w:val="-14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1109:1999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Flex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ble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sheets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for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B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tumen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sheets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for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roof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</w:t>
      </w:r>
      <w:r w:rsidRPr="00AC6514">
        <w:rPr>
          <w:color w:val="231F20"/>
          <w:spacing w:val="-15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–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Determ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- nat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 of flex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b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l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ty at low temperature (Матеріали покрівельні та гідроізоляційні гнучкі бітумо- місткі. Метод визначення гнучкості за знижених температур)</w:t>
      </w:r>
    </w:p>
    <w:p w14:paraId="28936A3D" w14:textId="6BB9938D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59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EN 12316-1:1999 Flex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ble sheets for 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 – Part 1: B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 xml:space="preserve">tumen sheets for roof waterproof- 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 – Determ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nat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 of peel res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stance of jo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nts (Матеріали покрівельні та гідроізоляційні гнучкі бітумомісткі. Метод визначення опору відшаруванню клейового з'єднання)</w:t>
      </w:r>
    </w:p>
    <w:p w14:paraId="3A5F74D6" w14:textId="0B7CC080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1"/>
        <w:jc w:val="both"/>
        <w:rPr>
          <w:sz w:val="21"/>
          <w:lang w:val="uk-UA"/>
        </w:rPr>
      </w:pPr>
      <w:r w:rsidRPr="00AC6514">
        <w:rPr>
          <w:color w:val="231F20"/>
          <w:sz w:val="21"/>
          <w:lang w:val="uk-UA"/>
        </w:rPr>
        <w:t>EN 12316-2:2000 Flex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ble sheets for 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 – Determ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nat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 of peel res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stance of jo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nts – Part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2: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Plast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c</w:t>
      </w:r>
      <w:r w:rsidRPr="00AC6514">
        <w:rPr>
          <w:color w:val="231F20"/>
          <w:spacing w:val="-9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and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rubber</w:t>
      </w:r>
      <w:r w:rsidRPr="00AC6514">
        <w:rPr>
          <w:color w:val="231F20"/>
          <w:spacing w:val="-12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sheets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for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roof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waterproof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</w:t>
      </w:r>
      <w:r w:rsidRPr="00AC6514">
        <w:rPr>
          <w:color w:val="231F20"/>
          <w:spacing w:val="-13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(Листи</w:t>
      </w:r>
      <w:r w:rsidRPr="00AC6514">
        <w:rPr>
          <w:color w:val="231F20"/>
          <w:spacing w:val="-10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гнучкі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гідроізоляційні.</w:t>
      </w:r>
      <w:r w:rsidRPr="00AC6514">
        <w:rPr>
          <w:color w:val="231F20"/>
          <w:spacing w:val="-11"/>
          <w:sz w:val="21"/>
          <w:lang w:val="uk-UA"/>
        </w:rPr>
        <w:t xml:space="preserve"> </w:t>
      </w:r>
      <w:r w:rsidRPr="00AC6514">
        <w:rPr>
          <w:color w:val="231F20"/>
          <w:sz w:val="21"/>
          <w:lang w:val="uk-UA"/>
        </w:rPr>
        <w:t>Визначення опору окорке стикових швів. Частина 2. Покрівельні гідроізоляційні пластмасові та еласто- мерні листи)</w:t>
      </w:r>
    </w:p>
    <w:p w14:paraId="7B1204F0" w14:textId="7FD0D1DF" w:rsidR="00D05A4B" w:rsidRPr="00AC6514" w:rsidRDefault="00605B8B">
      <w:pPr>
        <w:pStyle w:val="a4"/>
        <w:numPr>
          <w:ilvl w:val="0"/>
          <w:numId w:val="1"/>
        </w:numPr>
        <w:tabs>
          <w:tab w:val="left" w:pos="681"/>
        </w:tabs>
        <w:spacing w:before="60" w:line="278" w:lineRule="auto"/>
        <w:ind w:right="110"/>
        <w:jc w:val="both"/>
        <w:rPr>
          <w:sz w:val="21"/>
          <w:lang w:val="uk-UA"/>
        </w:rPr>
      </w:pPr>
      <w:r w:rsidRPr="00AC6514">
        <w:rPr>
          <w:color w:val="231F20"/>
          <w:w w:val="95"/>
          <w:sz w:val="21"/>
          <w:lang w:val="uk-UA"/>
        </w:rPr>
        <w:t>EN 13956:2005\AC:2006 Flex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ble sheet for waterproof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>ng – Plast</w:t>
      </w:r>
      <w:r w:rsidR="008B6E3C">
        <w:rPr>
          <w:color w:val="231F20"/>
          <w:w w:val="95"/>
          <w:sz w:val="21"/>
          <w:lang w:val="uk-UA"/>
        </w:rPr>
        <w:t>і</w:t>
      </w:r>
      <w:r w:rsidRPr="00AC6514">
        <w:rPr>
          <w:color w:val="231F20"/>
          <w:w w:val="95"/>
          <w:sz w:val="21"/>
          <w:lang w:val="uk-UA"/>
        </w:rPr>
        <w:t xml:space="preserve">c and rubber sheets for roof water- </w:t>
      </w:r>
      <w:r w:rsidRPr="00AC6514">
        <w:rPr>
          <w:color w:val="231F20"/>
          <w:sz w:val="21"/>
          <w:lang w:val="uk-UA"/>
        </w:rPr>
        <w:t>proof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ng – Def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n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ons and character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st</w:t>
      </w:r>
      <w:r w:rsidR="008B6E3C">
        <w:rPr>
          <w:color w:val="231F20"/>
          <w:sz w:val="21"/>
          <w:lang w:val="uk-UA"/>
        </w:rPr>
        <w:t>і</w:t>
      </w:r>
      <w:r w:rsidRPr="00AC6514">
        <w:rPr>
          <w:color w:val="231F20"/>
          <w:sz w:val="21"/>
          <w:lang w:val="uk-UA"/>
        </w:rPr>
        <w:t>cs (Листи гнучкі для гідроізоляції. Пластикові та гумові листи для гідроізоляції дахів. Визначення і характеристики)</w:t>
      </w:r>
    </w:p>
    <w:p w14:paraId="7D546B29" w14:textId="77777777" w:rsidR="00D05A4B" w:rsidRPr="00AC6514" w:rsidRDefault="00D05A4B">
      <w:pPr>
        <w:spacing w:line="278" w:lineRule="auto"/>
        <w:jc w:val="both"/>
        <w:rPr>
          <w:sz w:val="21"/>
          <w:lang w:val="uk-UA"/>
        </w:rPr>
        <w:sectPr w:rsidR="00D05A4B" w:rsidRPr="00AC6514">
          <w:pgSz w:w="11910" w:h="16840"/>
          <w:pgMar w:top="1100" w:right="1020" w:bottom="1140" w:left="1020" w:header="690" w:footer="941" w:gutter="0"/>
          <w:cols w:space="720"/>
        </w:sectPr>
      </w:pPr>
    </w:p>
    <w:p w14:paraId="2AA00D64" w14:textId="77777777" w:rsidR="00D05A4B" w:rsidRPr="00AC6514" w:rsidRDefault="00D05A4B">
      <w:pPr>
        <w:pStyle w:val="a3"/>
        <w:spacing w:before="11"/>
        <w:ind w:left="0"/>
        <w:rPr>
          <w:sz w:val="26"/>
          <w:lang w:val="uk-UA"/>
        </w:rPr>
      </w:pPr>
    </w:p>
    <w:p w14:paraId="592E74CB" w14:textId="77777777" w:rsidR="00D05A4B" w:rsidRPr="00AC6514" w:rsidRDefault="00605B8B">
      <w:pPr>
        <w:pStyle w:val="a3"/>
        <w:spacing w:before="89"/>
        <w:ind w:left="396"/>
        <w:rPr>
          <w:lang w:val="uk-UA"/>
        </w:rPr>
      </w:pPr>
      <w:r w:rsidRPr="00AC6514">
        <w:rPr>
          <w:color w:val="231F20"/>
          <w:lang w:val="uk-UA"/>
        </w:rPr>
        <w:t xml:space="preserve">Код УКНД </w:t>
      </w:r>
      <w:r w:rsidRPr="00AC6514">
        <w:rPr>
          <w:color w:val="231F20"/>
          <w:spacing w:val="-2"/>
          <w:lang w:val="uk-UA"/>
        </w:rPr>
        <w:t>91.060.20</w:t>
      </w:r>
    </w:p>
    <w:p w14:paraId="664363D0" w14:textId="77777777" w:rsidR="00D05A4B" w:rsidRPr="00AC6514" w:rsidRDefault="00D05A4B">
      <w:pPr>
        <w:pStyle w:val="a3"/>
        <w:spacing w:before="9"/>
        <w:ind w:left="0"/>
        <w:rPr>
          <w:sz w:val="31"/>
          <w:lang w:val="uk-UA"/>
        </w:rPr>
      </w:pPr>
    </w:p>
    <w:p w14:paraId="42591B1F" w14:textId="77777777" w:rsidR="00D05A4B" w:rsidRPr="00AC6514" w:rsidRDefault="00605B8B">
      <w:pPr>
        <w:pStyle w:val="a3"/>
        <w:spacing w:line="278" w:lineRule="auto"/>
        <w:ind w:left="396"/>
        <w:rPr>
          <w:lang w:val="uk-UA"/>
        </w:rPr>
      </w:pPr>
      <w:r w:rsidRPr="00AC6514">
        <w:rPr>
          <w:b/>
          <w:color w:val="231F20"/>
          <w:lang w:val="uk-UA"/>
        </w:rPr>
        <w:t>Ключові</w:t>
      </w:r>
      <w:r w:rsidRPr="00AC6514">
        <w:rPr>
          <w:b/>
          <w:color w:val="231F20"/>
          <w:spacing w:val="32"/>
          <w:lang w:val="uk-UA"/>
        </w:rPr>
        <w:t xml:space="preserve"> </w:t>
      </w:r>
      <w:r w:rsidRPr="00AC6514">
        <w:rPr>
          <w:b/>
          <w:color w:val="231F20"/>
          <w:lang w:val="uk-UA"/>
        </w:rPr>
        <w:t>слова:</w:t>
      </w:r>
      <w:r w:rsidRPr="00AC6514">
        <w:rPr>
          <w:b/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покриття,</w:t>
      </w:r>
      <w:r w:rsidRPr="00AC6514">
        <w:rPr>
          <w:color w:val="231F20"/>
          <w:spacing w:val="31"/>
          <w:lang w:val="uk-UA"/>
        </w:rPr>
        <w:t xml:space="preserve"> </w:t>
      </w:r>
      <w:r w:rsidRPr="00AC6514">
        <w:rPr>
          <w:color w:val="231F20"/>
          <w:lang w:val="uk-UA"/>
        </w:rPr>
        <w:t>покрівля,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суміщене</w:t>
      </w:r>
      <w:r w:rsidRPr="00AC6514">
        <w:rPr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покриття,</w:t>
      </w:r>
      <w:r w:rsidRPr="00AC6514">
        <w:rPr>
          <w:color w:val="231F20"/>
          <w:spacing w:val="31"/>
          <w:lang w:val="uk-UA"/>
        </w:rPr>
        <w:t xml:space="preserve"> </w:t>
      </w:r>
      <w:r w:rsidRPr="00AC6514">
        <w:rPr>
          <w:color w:val="231F20"/>
          <w:lang w:val="uk-UA"/>
        </w:rPr>
        <w:t>горищний</w:t>
      </w:r>
      <w:r w:rsidRPr="00AC6514">
        <w:rPr>
          <w:color w:val="231F20"/>
          <w:spacing w:val="32"/>
          <w:lang w:val="uk-UA"/>
        </w:rPr>
        <w:t xml:space="preserve"> </w:t>
      </w:r>
      <w:r w:rsidRPr="00AC6514">
        <w:rPr>
          <w:color w:val="231F20"/>
          <w:lang w:val="uk-UA"/>
        </w:rPr>
        <w:t>дах,</w:t>
      </w:r>
      <w:r w:rsidRPr="00AC6514">
        <w:rPr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просторовий</w:t>
      </w:r>
      <w:r w:rsidRPr="00AC6514">
        <w:rPr>
          <w:color w:val="231F20"/>
          <w:spacing w:val="30"/>
          <w:lang w:val="uk-UA"/>
        </w:rPr>
        <w:t xml:space="preserve"> </w:t>
      </w:r>
      <w:r w:rsidRPr="00AC6514">
        <w:rPr>
          <w:color w:val="231F20"/>
          <w:lang w:val="uk-UA"/>
        </w:rPr>
        <w:t>дах, пароізоляція, водовідведення.</w:t>
      </w:r>
    </w:p>
    <w:p w14:paraId="6F725810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0A95BEC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C3814D2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E839CF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A28D5E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BA26DD5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15C74B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2F5B538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6735F60A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C2CCF87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E22251D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EF6B6C7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9CEEA3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1FB94B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B8644A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9043F17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2F5245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17F9596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69A8AFD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1D2CA2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EA2F80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D1178DC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2566DBC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8BC88A9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3D37A30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3033F28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E9AB275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FBCEC93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DCC9479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C68D454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4CA6636C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640F5F6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5289C09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21F6CB8E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13EBC89A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577B7065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3593B23A" w14:textId="77777777" w:rsidR="00D05A4B" w:rsidRPr="00AC6514" w:rsidRDefault="00D05A4B">
      <w:pPr>
        <w:pStyle w:val="a3"/>
        <w:ind w:left="0"/>
        <w:rPr>
          <w:sz w:val="20"/>
          <w:lang w:val="uk-UA"/>
        </w:rPr>
      </w:pPr>
    </w:p>
    <w:p w14:paraId="7E29253F" w14:textId="77777777" w:rsidR="00D05A4B" w:rsidRPr="00AC6514" w:rsidRDefault="00D05A4B">
      <w:pPr>
        <w:pStyle w:val="a3"/>
        <w:spacing w:before="8"/>
        <w:ind w:left="0"/>
        <w:rPr>
          <w:lang w:val="uk-UA"/>
        </w:rPr>
      </w:pPr>
    </w:p>
    <w:p w14:paraId="0B86DB59" w14:textId="77777777" w:rsidR="00D05A4B" w:rsidRPr="00AC6514" w:rsidRDefault="00605B8B">
      <w:pPr>
        <w:spacing w:line="312" w:lineRule="auto"/>
        <w:ind w:left="3901" w:right="3739" w:firstLine="527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* * * * * * * * * * Редактор</w:t>
      </w:r>
      <w:r w:rsidRPr="00AC6514">
        <w:rPr>
          <w:color w:val="231F20"/>
          <w:spacing w:val="-8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–</w:t>
      </w:r>
      <w:r w:rsidRPr="00AC6514">
        <w:rPr>
          <w:color w:val="231F20"/>
          <w:spacing w:val="28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А.О.</w:t>
      </w:r>
      <w:r w:rsidRPr="00AC6514">
        <w:rPr>
          <w:color w:val="231F20"/>
          <w:spacing w:val="-8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Луковська</w:t>
      </w:r>
    </w:p>
    <w:p w14:paraId="4F99A9BE" w14:textId="77777777" w:rsidR="00D05A4B" w:rsidRPr="00AC6514" w:rsidRDefault="00605B8B">
      <w:pPr>
        <w:spacing w:before="2"/>
        <w:ind w:left="3511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Комп’ютерна</w:t>
      </w:r>
      <w:r w:rsidRPr="00AC6514">
        <w:rPr>
          <w:color w:val="231F20"/>
          <w:spacing w:val="-3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верстка</w:t>
      </w:r>
      <w:r w:rsidRPr="00AC6514">
        <w:rPr>
          <w:color w:val="231F20"/>
          <w:spacing w:val="-3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–</w:t>
      </w:r>
      <w:r w:rsidRPr="00AC6514">
        <w:rPr>
          <w:color w:val="231F20"/>
          <w:spacing w:val="-3"/>
          <w:sz w:val="16"/>
          <w:lang w:val="uk-UA"/>
        </w:rPr>
        <w:t xml:space="preserve"> </w:t>
      </w:r>
      <w:r w:rsidRPr="00AC6514">
        <w:rPr>
          <w:color w:val="231F20"/>
          <w:spacing w:val="-2"/>
          <w:sz w:val="16"/>
          <w:lang w:val="uk-UA"/>
        </w:rPr>
        <w:t>В.Б.Чукашкіна</w:t>
      </w:r>
    </w:p>
    <w:p w14:paraId="5511B1A4" w14:textId="77777777" w:rsidR="00D05A4B" w:rsidRPr="00AC6514" w:rsidRDefault="00D05A4B">
      <w:pPr>
        <w:pStyle w:val="a3"/>
        <w:spacing w:before="8"/>
        <w:ind w:left="0"/>
        <w:rPr>
          <w:sz w:val="25"/>
          <w:lang w:val="uk-UA"/>
        </w:rPr>
      </w:pPr>
    </w:p>
    <w:p w14:paraId="22D8D5B1" w14:textId="53E6DE36" w:rsidR="00D05A4B" w:rsidRPr="00AC6514" w:rsidRDefault="00605B8B">
      <w:pPr>
        <w:ind w:left="777" w:right="799"/>
        <w:jc w:val="center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Формат</w:t>
      </w:r>
      <w:r w:rsidRPr="00AC6514">
        <w:rPr>
          <w:color w:val="231F20"/>
          <w:spacing w:val="4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60х84</w:t>
      </w:r>
      <w:r w:rsidRPr="00AC6514">
        <w:rPr>
          <w:color w:val="231F20"/>
          <w:sz w:val="16"/>
          <w:vertAlign w:val="superscript"/>
          <w:lang w:val="uk-UA"/>
        </w:rPr>
        <w:t>1</w:t>
      </w:r>
      <w:r w:rsidRPr="00AC6514">
        <w:rPr>
          <w:color w:val="231F20"/>
          <w:sz w:val="16"/>
          <w:lang w:val="uk-UA"/>
        </w:rPr>
        <w:t>/</w:t>
      </w:r>
      <w:r w:rsidRPr="00AC6514">
        <w:rPr>
          <w:color w:val="231F20"/>
          <w:sz w:val="16"/>
          <w:vertAlign w:val="subscript"/>
          <w:lang w:val="uk-UA"/>
        </w:rPr>
        <w:t>8</w:t>
      </w:r>
      <w:r w:rsidRPr="00AC6514">
        <w:rPr>
          <w:color w:val="231F20"/>
          <w:sz w:val="16"/>
          <w:lang w:val="uk-UA"/>
        </w:rPr>
        <w:t>. Папір</w:t>
      </w:r>
      <w:r w:rsidRPr="00AC6514">
        <w:rPr>
          <w:color w:val="231F20"/>
          <w:spacing w:val="1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офсетний. Гарнітура</w:t>
      </w:r>
      <w:r w:rsidRPr="00AC6514">
        <w:rPr>
          <w:color w:val="231F20"/>
          <w:spacing w:val="1"/>
          <w:sz w:val="16"/>
          <w:lang w:val="uk-UA"/>
        </w:rPr>
        <w:t xml:space="preserve"> </w:t>
      </w:r>
      <w:r w:rsidRPr="00AC6514">
        <w:rPr>
          <w:color w:val="231F20"/>
          <w:spacing w:val="-2"/>
          <w:sz w:val="16"/>
          <w:lang w:val="uk-UA"/>
        </w:rPr>
        <w:t>"Ar</w:t>
      </w:r>
      <w:r w:rsidR="008B6E3C">
        <w:rPr>
          <w:color w:val="231F20"/>
          <w:spacing w:val="-2"/>
          <w:sz w:val="16"/>
          <w:lang w:val="uk-UA"/>
        </w:rPr>
        <w:t>і</w:t>
      </w:r>
      <w:r w:rsidRPr="00AC6514">
        <w:rPr>
          <w:color w:val="231F20"/>
          <w:spacing w:val="-2"/>
          <w:sz w:val="16"/>
          <w:lang w:val="uk-UA"/>
        </w:rPr>
        <w:t>al".</w:t>
      </w:r>
    </w:p>
    <w:p w14:paraId="738ABD77" w14:textId="77777777" w:rsidR="00D05A4B" w:rsidRPr="00AC6514" w:rsidRDefault="00605B8B">
      <w:pPr>
        <w:spacing w:before="56"/>
        <w:ind w:left="2007" w:right="2026"/>
        <w:jc w:val="center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 xml:space="preserve">Друк </w:t>
      </w:r>
      <w:r w:rsidRPr="00AC6514">
        <w:rPr>
          <w:color w:val="231F20"/>
          <w:spacing w:val="-2"/>
          <w:sz w:val="16"/>
          <w:lang w:val="uk-UA"/>
        </w:rPr>
        <w:t>офсетний.</w:t>
      </w:r>
    </w:p>
    <w:p w14:paraId="2C937A17" w14:textId="77777777" w:rsidR="00D05A4B" w:rsidRPr="00AC6514" w:rsidRDefault="00D05A4B">
      <w:pPr>
        <w:pStyle w:val="a3"/>
        <w:spacing w:before="9"/>
        <w:ind w:left="0"/>
        <w:rPr>
          <w:sz w:val="25"/>
          <w:lang w:val="uk-UA"/>
        </w:rPr>
      </w:pPr>
    </w:p>
    <w:p w14:paraId="30BF8193" w14:textId="77777777" w:rsidR="00D05A4B" w:rsidRPr="00AC6514" w:rsidRDefault="00605B8B">
      <w:pPr>
        <w:spacing w:line="312" w:lineRule="auto"/>
        <w:ind w:left="3064" w:right="3007" w:firstLine="197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Державне підприємство "Укрархбудінформ". вул.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М.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Кривоноса,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2А,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м.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Київ-37,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03037,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Україна.</w:t>
      </w:r>
    </w:p>
    <w:p w14:paraId="3DDAA73D" w14:textId="77777777" w:rsidR="00D05A4B" w:rsidRPr="00AC6514" w:rsidRDefault="00605B8B">
      <w:pPr>
        <w:spacing w:before="2"/>
        <w:ind w:left="777" w:right="799"/>
        <w:jc w:val="center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Тел.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249-36-</w:t>
      </w:r>
      <w:r w:rsidRPr="00AC6514">
        <w:rPr>
          <w:color w:val="231F20"/>
          <w:spacing w:val="-5"/>
          <w:sz w:val="16"/>
          <w:lang w:val="uk-UA"/>
        </w:rPr>
        <w:t>62</w:t>
      </w:r>
    </w:p>
    <w:p w14:paraId="084EA9E7" w14:textId="53D11818" w:rsidR="00D05A4B" w:rsidRPr="00AC6514" w:rsidRDefault="00605B8B">
      <w:pPr>
        <w:spacing w:before="56" w:line="312" w:lineRule="auto"/>
        <w:ind w:left="3028" w:right="3054"/>
        <w:jc w:val="center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Відділ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реалізації: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тел.факс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(044)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249-36-62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(63,</w:t>
      </w:r>
      <w:r w:rsidRPr="00AC6514">
        <w:rPr>
          <w:color w:val="231F20"/>
          <w:spacing w:val="-6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 xml:space="preserve">64) </w:t>
      </w:r>
      <w:hyperlink r:id="rId55">
        <w:r w:rsidRPr="00AC6514">
          <w:rPr>
            <w:color w:val="231F20"/>
            <w:spacing w:val="-2"/>
            <w:sz w:val="16"/>
            <w:lang w:val="uk-UA"/>
          </w:rPr>
          <w:t>E-ma</w:t>
        </w:r>
        <w:r w:rsidR="008B6E3C">
          <w:rPr>
            <w:color w:val="231F20"/>
            <w:spacing w:val="-2"/>
            <w:sz w:val="16"/>
            <w:lang w:val="uk-UA"/>
          </w:rPr>
          <w:t>і</w:t>
        </w:r>
        <w:r w:rsidRPr="00AC6514">
          <w:rPr>
            <w:color w:val="231F20"/>
            <w:spacing w:val="-2"/>
            <w:sz w:val="16"/>
            <w:lang w:val="uk-UA"/>
          </w:rPr>
          <w:t>l:uab</w:t>
        </w:r>
        <w:r w:rsidR="008B6E3C">
          <w:rPr>
            <w:color w:val="231F20"/>
            <w:spacing w:val="-2"/>
            <w:sz w:val="16"/>
            <w:lang w:val="uk-UA"/>
          </w:rPr>
          <w:t>і</w:t>
        </w:r>
        <w:r w:rsidRPr="00AC6514">
          <w:rPr>
            <w:color w:val="231F20"/>
            <w:spacing w:val="-2"/>
            <w:sz w:val="16"/>
            <w:lang w:val="uk-UA"/>
          </w:rPr>
          <w:t>90@ukr.net</w:t>
        </w:r>
      </w:hyperlink>
    </w:p>
    <w:p w14:paraId="4CD8B51F" w14:textId="77777777" w:rsidR="00D05A4B" w:rsidRPr="00AC6514" w:rsidRDefault="00D05A4B">
      <w:pPr>
        <w:pStyle w:val="a3"/>
        <w:spacing w:before="11"/>
        <w:ind w:left="0"/>
        <w:rPr>
          <w:sz w:val="20"/>
          <w:lang w:val="uk-UA"/>
        </w:rPr>
      </w:pPr>
    </w:p>
    <w:p w14:paraId="30A93490" w14:textId="77777777" w:rsidR="00D05A4B" w:rsidRPr="00AC6514" w:rsidRDefault="00605B8B">
      <w:pPr>
        <w:spacing w:line="271" w:lineRule="auto"/>
        <w:ind w:left="1735" w:right="1762"/>
        <w:jc w:val="center"/>
        <w:rPr>
          <w:sz w:val="16"/>
          <w:lang w:val="uk-UA"/>
        </w:rPr>
      </w:pPr>
      <w:r w:rsidRPr="00AC6514">
        <w:rPr>
          <w:color w:val="231F20"/>
          <w:sz w:val="16"/>
          <w:lang w:val="uk-UA"/>
        </w:rPr>
        <w:t>Свідоцтво</w:t>
      </w:r>
      <w:r w:rsidRPr="00AC6514">
        <w:rPr>
          <w:color w:val="231F20"/>
          <w:spacing w:val="-5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про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внесення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суб’єкта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видавничої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справи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до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державного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реєстру</w:t>
      </w:r>
      <w:r w:rsidRPr="00AC6514">
        <w:rPr>
          <w:color w:val="231F20"/>
          <w:spacing w:val="-4"/>
          <w:sz w:val="16"/>
          <w:lang w:val="uk-UA"/>
        </w:rPr>
        <w:t xml:space="preserve"> </w:t>
      </w:r>
      <w:r w:rsidRPr="00AC6514">
        <w:rPr>
          <w:color w:val="231F20"/>
          <w:sz w:val="16"/>
          <w:lang w:val="uk-UA"/>
        </w:rPr>
        <w:t>видавців ДК № 690 від 27.11.2001 р.</w:t>
      </w:r>
    </w:p>
    <w:sectPr w:rsidR="00D05A4B" w:rsidRPr="00AC6514">
      <w:pgSz w:w="11910" w:h="16840"/>
      <w:pgMar w:top="1100" w:right="1020" w:bottom="1140" w:left="1020" w:header="69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64D65" w14:textId="77777777" w:rsidR="00643CEF" w:rsidRDefault="00643CEF">
      <w:r>
        <w:separator/>
      </w:r>
    </w:p>
  </w:endnote>
  <w:endnote w:type="continuationSeparator" w:id="0">
    <w:p w14:paraId="48E9B4A7" w14:textId="77777777" w:rsidR="00643CEF" w:rsidRDefault="0064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66760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4B380F7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65" type="#_x0000_t202" style="position:absolute;margin-left:282.65pt;margin-top:748.55pt;width:29.8pt;height:15.75pt;z-index:-17545728;mso-position-horizontal-relative:page;mso-position-vertical-relative:page" filled="f" stroked="f">
          <v:textbox style="mso-next-textbox:#docshape2" inset="0,0,0,0">
            <w:txbxContent>
              <w:p w14:paraId="6310F5FE" w14:textId="77777777" w:rsidR="00631DD9" w:rsidRDefault="00631DD9">
                <w:pPr>
                  <w:spacing w:before="7"/>
                  <w:ind w:left="20"/>
                  <w:rPr>
                    <w:sz w:val="25"/>
                  </w:rPr>
                </w:pPr>
                <w:r>
                  <w:rPr>
                    <w:color w:val="231F20"/>
                    <w:spacing w:val="-4"/>
                    <w:sz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73412" w14:textId="77777777" w:rsidR="00631DD9" w:rsidRDefault="00631DD9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41D4A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38D90F5E"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49" type="#_x0000_t202" style="position:absolute;margin-left:53.65pt;margin-top:783.95pt;width:17.05pt;height:11.9pt;z-index:-17535488;mso-position-horizontal-relative:page;mso-position-vertical-relative:page" filled="f" stroked="f">
          <v:textbox style="mso-next-textbox:#docshape42" inset="0,0,0,0">
            <w:txbxContent>
              <w:p w14:paraId="589FEE54" w14:textId="381A69F6" w:rsidR="00631DD9" w:rsidRDefault="00631DD9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367BA6">
                  <w:rPr>
                    <w:noProof/>
                    <w:color w:val="231F20"/>
                    <w:spacing w:val="-5"/>
                    <w:sz w:val="18"/>
                  </w:rPr>
                  <w:t>52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9F1C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7A2F672E"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50" type="#_x0000_t202" style="position:absolute;margin-left:525.6pt;margin-top:783.95pt;width:17.05pt;height:11.9pt;z-index:-17536000;mso-position-horizontal-relative:page;mso-position-vertical-relative:page" filled="f" stroked="f">
          <v:textbox style="mso-next-textbox:#docshape41" inset="0,0,0,0">
            <w:txbxContent>
              <w:p w14:paraId="5EB0A3B8" w14:textId="42055E1D" w:rsidR="00631DD9" w:rsidRDefault="00631DD9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367BA6">
                  <w:rPr>
                    <w:noProof/>
                    <w:color w:val="231F20"/>
                    <w:spacing w:val="-5"/>
                    <w:sz w:val="18"/>
                  </w:rPr>
                  <w:t>53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F70A" w14:textId="77777777" w:rsidR="00631DD9" w:rsidRDefault="00631DD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BBB6F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1C45CB2B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9" type="#_x0000_t202" style="position:absolute;margin-left:53.65pt;margin-top:783.95pt;width:15.55pt;height:11.9pt;z-index:-17542144;mso-position-horizontal-relative:page;mso-position-vertical-relative:page" filled="f" stroked="f">
          <v:textbox style="mso-next-textbox:#docshape6" inset="0,0,0,0">
            <w:txbxContent>
              <w:p w14:paraId="59DC6DE2" w14:textId="77777777" w:rsidR="00631DD9" w:rsidRDefault="00631DD9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t>IV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D36F5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3C8FF255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60" type="#_x0000_t202" style="position:absolute;margin-left:282.65pt;margin-top:748.55pt;width:29.8pt;height:15.75pt;z-index:-17542656;mso-position-horizontal-relative:page;mso-position-vertical-relative:page" filled="f" stroked="f">
          <v:textbox style="mso-next-textbox:#docshape5" inset="0,0,0,0">
            <w:txbxContent>
              <w:p w14:paraId="59A118EC" w14:textId="77777777" w:rsidR="00631DD9" w:rsidRDefault="00631DD9">
                <w:pPr>
                  <w:spacing w:before="7"/>
                  <w:ind w:left="20"/>
                  <w:rPr>
                    <w:sz w:val="25"/>
                  </w:rPr>
                </w:pPr>
                <w:r>
                  <w:rPr>
                    <w:color w:val="231F20"/>
                    <w:spacing w:val="-4"/>
                    <w:sz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B3939" w14:textId="77777777" w:rsidR="00631DD9" w:rsidRDefault="00631DD9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DD713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0E6EBEB1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5" type="#_x0000_t202" style="position:absolute;margin-left:53.65pt;margin-top:783.95pt;width:17.05pt;height:11.9pt;z-index:-17538560;mso-position-horizontal-relative:page;mso-position-vertical-relative:page" filled="f" stroked="f">
          <v:textbox style="mso-next-textbox:#docshape10" inset="0,0,0,0">
            <w:txbxContent>
              <w:p w14:paraId="70748F03" w14:textId="64EEF1F0" w:rsidR="00631DD9" w:rsidRDefault="00631DD9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367BA6">
                  <w:rPr>
                    <w:noProof/>
                    <w:color w:val="231F20"/>
                    <w:spacing w:val="-5"/>
                    <w:sz w:val="18"/>
                  </w:rPr>
                  <w:t>34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86764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49964E16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6" type="#_x0000_t202" style="position:absolute;margin-left:525.6pt;margin-top:783.95pt;width:17.05pt;height:11.9pt;z-index:-17539072;mso-position-horizontal-relative:page;mso-position-vertical-relative:page" filled="f" stroked="f">
          <v:textbox style="mso-next-textbox:#docshape9" inset="0,0,0,0">
            <w:txbxContent>
              <w:p w14:paraId="58DE1CB0" w14:textId="344082B8" w:rsidR="00631DD9" w:rsidRDefault="00631DD9">
                <w:pPr>
                  <w:spacing w:before="10"/>
                  <w:ind w:left="60"/>
                  <w:rPr>
                    <w:sz w:val="18"/>
                  </w:rPr>
                </w:pPr>
                <w:r>
                  <w:rPr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</w:rPr>
                  <w:fldChar w:fldCharType="separate"/>
                </w:r>
                <w:r w:rsidR="00367BA6">
                  <w:rPr>
                    <w:noProof/>
                    <w:color w:val="231F20"/>
                    <w:spacing w:val="-5"/>
                    <w:sz w:val="18"/>
                  </w:rPr>
                  <w:t>35</w:t>
                </w:r>
                <w:r>
                  <w:rPr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EC75D" w14:textId="77777777" w:rsidR="00631DD9" w:rsidRDefault="00631DD9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E120" w14:textId="77777777" w:rsidR="00631DD9" w:rsidRDefault="00631DD9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6D7F0" w14:textId="77777777" w:rsidR="00643CEF" w:rsidRDefault="00643CEF">
      <w:r>
        <w:separator/>
      </w:r>
    </w:p>
  </w:footnote>
  <w:footnote w:type="continuationSeparator" w:id="0">
    <w:p w14:paraId="16F688B0" w14:textId="77777777" w:rsidR="00643CEF" w:rsidRDefault="00643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64AC" w14:textId="77777777" w:rsidR="00631DD9" w:rsidRDefault="00631DD9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5768704" behindDoc="1" locked="0" layoutInCell="1" allowOverlap="1" wp14:anchorId="19ED878E" wp14:editId="48760B15">
          <wp:simplePos x="0" y="0"/>
          <wp:positionH relativeFrom="page">
            <wp:posOffset>3508871</wp:posOffset>
          </wp:positionH>
          <wp:positionV relativeFrom="page">
            <wp:posOffset>737794</wp:posOffset>
          </wp:positionV>
          <wp:extent cx="528432" cy="713383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432" cy="713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7BA6">
      <w:pict w14:anchorId="7393FCD1">
        <v:line id="_x0000_s2068" style="position:absolute;z-index:-17547264;mso-position-horizontal-relative:page;mso-position-vertical-relative:page" from="85pt,184.55pt" to="510.2pt,184.55pt" strokecolor="#231f20" strokeweight="1.5pt">
          <w10:wrap anchorx="page" anchory="page"/>
        </v:line>
      </w:pict>
    </w:r>
    <w:r w:rsidR="00367BA6">
      <w:pict w14:anchorId="0F56D61D">
        <v:line id="_x0000_s2067" style="position:absolute;z-index:-17546752;mso-position-horizontal-relative:page;mso-position-vertical-relative:page" from="85pt,186.55pt" to="510.2pt,186.55pt" strokecolor="#231f20" strokeweight=".5pt">
          <w10:wrap anchorx="page" anchory="page"/>
        </v:line>
      </w:pict>
    </w:r>
    <w:r w:rsidR="00367BA6">
      <w:pict w14:anchorId="1160D78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6" type="#_x0000_t202" style="position:absolute;margin-left:127.9pt;margin-top:161.85pt;width:339.5pt;height:17.95pt;z-index:-17546240;mso-position-horizontal-relative:page;mso-position-vertical-relative:page" filled="f" stroked="f">
          <v:textbox style="mso-next-textbox:#docshape1" inset="0,0,0,0">
            <w:txbxContent>
              <w:p w14:paraId="05AB4DA5" w14:textId="77777777" w:rsidR="00631DD9" w:rsidRDefault="00631DD9">
                <w:pPr>
                  <w:spacing w:before="5"/>
                  <w:ind w:left="20"/>
                  <w:rPr>
                    <w:sz w:val="29"/>
                  </w:rPr>
                </w:pPr>
                <w:r>
                  <w:rPr>
                    <w:color w:val="231F20"/>
                    <w:spacing w:val="24"/>
                    <w:sz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7269D" w14:textId="77777777" w:rsidR="00631DD9" w:rsidRDefault="00631DD9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81B7C" w14:textId="77777777" w:rsidR="00631DD9" w:rsidRDefault="00631DD9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41C8E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02E4C938"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1" type="#_x0000_t202" style="position:absolute;margin-left:55.65pt;margin-top:33.6pt;width:84.55pt;height:11.9pt;z-index:-17536512;mso-position-horizontal-relative:page;mso-position-vertical-relative:page" filled="f" stroked="f">
          <v:textbox style="mso-next-textbox:#docshape40" inset="0,0,0,0">
            <w:txbxContent>
              <w:p w14:paraId="3F2FABCF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DFC01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1E0820A5"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52" type="#_x0000_t202" style="position:absolute;margin-left:455.15pt;margin-top:33.6pt;width:84.55pt;height:11.9pt;z-index:-17537024;mso-position-horizontal-relative:page;mso-position-vertical-relative:page" filled="f" stroked="f">
          <v:textbox style="mso-next-textbox:#docshape39" inset="0,0,0,0">
            <w:txbxContent>
              <w:p w14:paraId="58CD8D36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16C9" w14:textId="77777777" w:rsidR="00631DD9" w:rsidRDefault="00631DD9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B242E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40B6D48D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61" type="#_x0000_t202" style="position:absolute;margin-left:55.65pt;margin-top:33.6pt;width:84.55pt;height:11.9pt;z-index:-17543168;mso-position-horizontal-relative:page;mso-position-vertical-relative:page" filled="f" stroked="f">
          <v:textbox style="mso-next-textbox:#docshape4" inset="0,0,0,0">
            <w:txbxContent>
              <w:p w14:paraId="58D62BCB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6FEA7" w14:textId="77777777" w:rsidR="00631DD9" w:rsidRDefault="00631DD9">
    <w:pPr>
      <w:pStyle w:val="a3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5771264" behindDoc="1" locked="0" layoutInCell="1" allowOverlap="1" wp14:anchorId="4104EA28" wp14:editId="7497DE90">
          <wp:simplePos x="0" y="0"/>
          <wp:positionH relativeFrom="page">
            <wp:posOffset>3508871</wp:posOffset>
          </wp:positionH>
          <wp:positionV relativeFrom="page">
            <wp:posOffset>737794</wp:posOffset>
          </wp:positionV>
          <wp:extent cx="528432" cy="713383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432" cy="713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7BA6">
      <w:pict w14:anchorId="014238F2">
        <v:line id="_x0000_s2064" style="position:absolute;z-index:-17544704;mso-position-horizontal-relative:page;mso-position-vertical-relative:page" from="85pt,184.55pt" to="510.2pt,184.55pt" strokecolor="#231f20" strokeweight="1.5pt">
          <w10:wrap anchorx="page" anchory="page"/>
        </v:line>
      </w:pict>
    </w:r>
    <w:r w:rsidR="00367BA6">
      <w:pict w14:anchorId="648F4E7D">
        <v:line id="_x0000_s2063" style="position:absolute;z-index:-17544192;mso-position-horizontal-relative:page;mso-position-vertical-relative:page" from="85pt,186.55pt" to="510.2pt,186.55pt" strokecolor="#231f20" strokeweight=".5pt">
          <w10:wrap anchorx="page" anchory="page"/>
        </v:line>
      </w:pict>
    </w:r>
    <w:r w:rsidR="00367BA6">
      <w:pict w14:anchorId="68C3028D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62" type="#_x0000_t202" style="position:absolute;margin-left:127.9pt;margin-top:161.85pt;width:339.5pt;height:17.95pt;z-index:-17543680;mso-position-horizontal-relative:page;mso-position-vertical-relative:page" filled="f" stroked="f">
          <v:textbox style="mso-next-textbox:#docshape3" inset="0,0,0,0">
            <w:txbxContent>
              <w:p w14:paraId="24693E9B" w14:textId="77777777" w:rsidR="00631DD9" w:rsidRPr="008B6E3C" w:rsidRDefault="00631DD9">
                <w:pPr>
                  <w:spacing w:before="5"/>
                  <w:ind w:left="20"/>
                  <w:rPr>
                    <w:sz w:val="29"/>
                    <w:lang w:val="uk-UA"/>
                  </w:rPr>
                </w:pPr>
                <w:r w:rsidRPr="008B6E3C">
                  <w:rPr>
                    <w:color w:val="231F20"/>
                    <w:spacing w:val="24"/>
                    <w:sz w:val="29"/>
                    <w:lang w:val="uk-UA"/>
                  </w:rPr>
                  <w:t>ДЕРЖАВНІ</w:t>
                </w:r>
                <w:r w:rsidRPr="008B6E3C">
                  <w:rPr>
                    <w:color w:val="231F20"/>
                    <w:spacing w:val="47"/>
                    <w:sz w:val="29"/>
                    <w:lang w:val="uk-UA"/>
                  </w:rPr>
                  <w:t xml:space="preserve"> </w:t>
                </w:r>
                <w:r w:rsidRPr="008B6E3C">
                  <w:rPr>
                    <w:color w:val="231F20"/>
                    <w:spacing w:val="25"/>
                    <w:sz w:val="29"/>
                    <w:lang w:val="uk-UA"/>
                  </w:rPr>
                  <w:t>БУДІВЕЛЬНІ</w:t>
                </w:r>
                <w:r w:rsidRPr="008B6E3C">
                  <w:rPr>
                    <w:color w:val="231F20"/>
                    <w:spacing w:val="48"/>
                    <w:sz w:val="29"/>
                    <w:lang w:val="uk-UA"/>
                  </w:rPr>
                  <w:t xml:space="preserve"> </w:t>
                </w:r>
                <w:r w:rsidRPr="008B6E3C">
                  <w:rPr>
                    <w:color w:val="231F20"/>
                    <w:spacing w:val="22"/>
                    <w:sz w:val="29"/>
                    <w:lang w:val="uk-UA"/>
                  </w:rPr>
                  <w:t>НОРМИ</w:t>
                </w:r>
                <w:r w:rsidRPr="008B6E3C">
                  <w:rPr>
                    <w:color w:val="231F20"/>
                    <w:spacing w:val="49"/>
                    <w:sz w:val="29"/>
                    <w:lang w:val="uk-UA"/>
                  </w:rPr>
                  <w:t xml:space="preserve"> </w:t>
                </w:r>
                <w:r w:rsidRPr="008B6E3C">
                  <w:rPr>
                    <w:color w:val="231F20"/>
                    <w:spacing w:val="22"/>
                    <w:sz w:val="29"/>
                    <w:lang w:val="uk-UA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2A90C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79508C2E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7" type="#_x0000_t202" style="position:absolute;margin-left:55.65pt;margin-top:33.6pt;width:84.55pt;height:11.9pt;z-index:-17541120;mso-position-horizontal-relative:page;mso-position-vertical-relative:page" filled="f" stroked="f">
          <v:textbox style="mso-next-textbox:#docshape8" inset="0,0,0,0">
            <w:txbxContent>
              <w:p w14:paraId="3162CB26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6373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221EB0BB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8" type="#_x0000_t202" style="position:absolute;margin-left:455.15pt;margin-top:33.6pt;width:84.55pt;height:11.9pt;z-index:-17541632;mso-position-horizontal-relative:page;mso-position-vertical-relative:page" filled="f" stroked="f">
          <v:textbox style="mso-next-textbox:#docshape7" inset="0,0,0,0">
            <w:txbxContent>
              <w:p w14:paraId="0AB25EA3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6F817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263E8E44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4" type="#_x0000_t202" style="position:absolute;margin-left:55.65pt;margin-top:33.6pt;width:84.55pt;height:11.9pt;z-index:-17538048;mso-position-horizontal-relative:page;mso-position-vertical-relative:page" filled="f" stroked="f">
          <v:textbox style="mso-next-textbox:#docshape13" inset="0,0,0,0">
            <w:txbxContent>
              <w:p w14:paraId="786919E3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E8B22" w14:textId="77777777" w:rsidR="00631DD9" w:rsidRDefault="00367BA6">
    <w:pPr>
      <w:pStyle w:val="a3"/>
      <w:spacing w:line="14" w:lineRule="auto"/>
      <w:ind w:left="0"/>
      <w:rPr>
        <w:sz w:val="20"/>
      </w:rPr>
    </w:pPr>
    <w:r>
      <w:pict w14:anchorId="48E48C3D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3" type="#_x0000_t202" style="position:absolute;margin-left:455.15pt;margin-top:33.6pt;width:84.55pt;height:11.9pt;z-index:-17537536;mso-position-horizontal-relative:page;mso-position-vertical-relative:page" filled="f" stroked="f">
          <v:textbox style="mso-next-textbox:#docshape14" inset="0,0,0,0">
            <w:txbxContent>
              <w:p w14:paraId="3C73C1F9" w14:textId="77777777" w:rsidR="00631DD9" w:rsidRDefault="00631DD9">
                <w:pPr>
                  <w:spacing w:before="10"/>
                  <w:ind w:left="20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В.2.6-</w:t>
                </w:r>
                <w:r>
                  <w:rPr>
                    <w:color w:val="231F20"/>
                    <w:spacing w:val="-2"/>
                    <w:sz w:val="18"/>
                  </w:rPr>
                  <w:t>220:2017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5C377" w14:textId="77777777" w:rsidR="00631DD9" w:rsidRDefault="00631DD9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AA1"/>
    <w:multiLevelType w:val="hybridMultilevel"/>
    <w:tmpl w:val="FE583048"/>
    <w:lvl w:ilvl="0" w:tplc="BE4A9358">
      <w:start w:val="1"/>
      <w:numFmt w:val="decimal"/>
      <w:lvlText w:val="%1"/>
      <w:lvlJc w:val="left"/>
      <w:pPr>
        <w:ind w:left="677" w:hanging="4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3A4CD476">
      <w:numFmt w:val="bullet"/>
      <w:lvlText w:val="•"/>
      <w:lvlJc w:val="left"/>
      <w:pPr>
        <w:ind w:left="1106" w:hanging="424"/>
      </w:pPr>
      <w:rPr>
        <w:rFonts w:hint="default"/>
      </w:rPr>
    </w:lvl>
    <w:lvl w:ilvl="2" w:tplc="737CBEA8">
      <w:numFmt w:val="bullet"/>
      <w:lvlText w:val="•"/>
      <w:lvlJc w:val="left"/>
      <w:pPr>
        <w:ind w:left="1532" w:hanging="424"/>
      </w:pPr>
      <w:rPr>
        <w:rFonts w:hint="default"/>
      </w:rPr>
    </w:lvl>
    <w:lvl w:ilvl="3" w:tplc="ECAACE54">
      <w:numFmt w:val="bullet"/>
      <w:lvlText w:val="•"/>
      <w:lvlJc w:val="left"/>
      <w:pPr>
        <w:ind w:left="1958" w:hanging="424"/>
      </w:pPr>
      <w:rPr>
        <w:rFonts w:hint="default"/>
      </w:rPr>
    </w:lvl>
    <w:lvl w:ilvl="4" w:tplc="05A01970">
      <w:numFmt w:val="bullet"/>
      <w:lvlText w:val="•"/>
      <w:lvlJc w:val="left"/>
      <w:pPr>
        <w:ind w:left="2385" w:hanging="424"/>
      </w:pPr>
      <w:rPr>
        <w:rFonts w:hint="default"/>
      </w:rPr>
    </w:lvl>
    <w:lvl w:ilvl="5" w:tplc="62C483D2">
      <w:numFmt w:val="bullet"/>
      <w:lvlText w:val="•"/>
      <w:lvlJc w:val="left"/>
      <w:pPr>
        <w:ind w:left="2811" w:hanging="424"/>
      </w:pPr>
      <w:rPr>
        <w:rFonts w:hint="default"/>
      </w:rPr>
    </w:lvl>
    <w:lvl w:ilvl="6" w:tplc="8F66D3AE">
      <w:numFmt w:val="bullet"/>
      <w:lvlText w:val="•"/>
      <w:lvlJc w:val="left"/>
      <w:pPr>
        <w:ind w:left="3237" w:hanging="424"/>
      </w:pPr>
      <w:rPr>
        <w:rFonts w:hint="default"/>
      </w:rPr>
    </w:lvl>
    <w:lvl w:ilvl="7" w:tplc="46D84AD0">
      <w:numFmt w:val="bullet"/>
      <w:lvlText w:val="•"/>
      <w:lvlJc w:val="left"/>
      <w:pPr>
        <w:ind w:left="3664" w:hanging="424"/>
      </w:pPr>
      <w:rPr>
        <w:rFonts w:hint="default"/>
      </w:rPr>
    </w:lvl>
    <w:lvl w:ilvl="8" w:tplc="85E8BC12">
      <w:numFmt w:val="bullet"/>
      <w:lvlText w:val="•"/>
      <w:lvlJc w:val="left"/>
      <w:pPr>
        <w:ind w:left="4090" w:hanging="424"/>
      </w:pPr>
      <w:rPr>
        <w:rFonts w:hint="default"/>
      </w:rPr>
    </w:lvl>
  </w:abstractNum>
  <w:abstractNum w:abstractNumId="1" w15:restartNumberingAfterBreak="0">
    <w:nsid w:val="174F719A"/>
    <w:multiLevelType w:val="hybridMultilevel"/>
    <w:tmpl w:val="E87203C4"/>
    <w:lvl w:ilvl="0" w:tplc="F3301B50">
      <w:start w:val="1"/>
      <w:numFmt w:val="decimal"/>
      <w:lvlText w:val="%1"/>
      <w:lvlJc w:val="left"/>
      <w:pPr>
        <w:ind w:left="234" w:hanging="1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124EB7F0">
      <w:numFmt w:val="bullet"/>
      <w:lvlText w:val="•"/>
      <w:lvlJc w:val="left"/>
      <w:pPr>
        <w:ind w:left="1642" w:hanging="176"/>
      </w:pPr>
      <w:rPr>
        <w:rFonts w:hint="default"/>
      </w:rPr>
    </w:lvl>
    <w:lvl w:ilvl="2" w:tplc="0FB4E3E0">
      <w:numFmt w:val="bullet"/>
      <w:lvlText w:val="•"/>
      <w:lvlJc w:val="left"/>
      <w:pPr>
        <w:ind w:left="3044" w:hanging="176"/>
      </w:pPr>
      <w:rPr>
        <w:rFonts w:hint="default"/>
      </w:rPr>
    </w:lvl>
    <w:lvl w:ilvl="3" w:tplc="96141FB8">
      <w:numFmt w:val="bullet"/>
      <w:lvlText w:val="•"/>
      <w:lvlJc w:val="left"/>
      <w:pPr>
        <w:ind w:left="4446" w:hanging="176"/>
      </w:pPr>
      <w:rPr>
        <w:rFonts w:hint="default"/>
      </w:rPr>
    </w:lvl>
    <w:lvl w:ilvl="4" w:tplc="260CF2B8">
      <w:numFmt w:val="bullet"/>
      <w:lvlText w:val="•"/>
      <w:lvlJc w:val="left"/>
      <w:pPr>
        <w:ind w:left="5848" w:hanging="176"/>
      </w:pPr>
      <w:rPr>
        <w:rFonts w:hint="default"/>
      </w:rPr>
    </w:lvl>
    <w:lvl w:ilvl="5" w:tplc="0C764962">
      <w:numFmt w:val="bullet"/>
      <w:lvlText w:val="•"/>
      <w:lvlJc w:val="left"/>
      <w:pPr>
        <w:ind w:left="7251" w:hanging="176"/>
      </w:pPr>
      <w:rPr>
        <w:rFonts w:hint="default"/>
      </w:rPr>
    </w:lvl>
    <w:lvl w:ilvl="6" w:tplc="98545FDE">
      <w:numFmt w:val="bullet"/>
      <w:lvlText w:val="•"/>
      <w:lvlJc w:val="left"/>
      <w:pPr>
        <w:ind w:left="8653" w:hanging="176"/>
      </w:pPr>
      <w:rPr>
        <w:rFonts w:hint="default"/>
      </w:rPr>
    </w:lvl>
    <w:lvl w:ilvl="7" w:tplc="40AEC174">
      <w:numFmt w:val="bullet"/>
      <w:lvlText w:val="•"/>
      <w:lvlJc w:val="left"/>
      <w:pPr>
        <w:ind w:left="10055" w:hanging="176"/>
      </w:pPr>
      <w:rPr>
        <w:rFonts w:hint="default"/>
      </w:rPr>
    </w:lvl>
    <w:lvl w:ilvl="8" w:tplc="31C006F6">
      <w:numFmt w:val="bullet"/>
      <w:lvlText w:val="•"/>
      <w:lvlJc w:val="left"/>
      <w:pPr>
        <w:ind w:left="11457" w:hanging="176"/>
      </w:pPr>
      <w:rPr>
        <w:rFonts w:hint="default"/>
      </w:rPr>
    </w:lvl>
  </w:abstractNum>
  <w:abstractNum w:abstractNumId="2" w15:restartNumberingAfterBreak="0">
    <w:nsid w:val="249F169F"/>
    <w:multiLevelType w:val="hybridMultilevel"/>
    <w:tmpl w:val="F076712A"/>
    <w:lvl w:ilvl="0" w:tplc="EAC2B8EE">
      <w:start w:val="12"/>
      <w:numFmt w:val="decimal"/>
      <w:lvlText w:val="%1"/>
      <w:lvlJc w:val="left"/>
      <w:pPr>
        <w:ind w:left="253" w:hanging="4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1B0C11D6">
      <w:numFmt w:val="bullet"/>
      <w:lvlText w:val="•"/>
      <w:lvlJc w:val="left"/>
      <w:pPr>
        <w:ind w:left="728" w:hanging="483"/>
      </w:pPr>
      <w:rPr>
        <w:rFonts w:hint="default"/>
      </w:rPr>
    </w:lvl>
    <w:lvl w:ilvl="2" w:tplc="8962D6C2">
      <w:numFmt w:val="bullet"/>
      <w:lvlText w:val="•"/>
      <w:lvlJc w:val="left"/>
      <w:pPr>
        <w:ind w:left="1196" w:hanging="483"/>
      </w:pPr>
      <w:rPr>
        <w:rFonts w:hint="default"/>
      </w:rPr>
    </w:lvl>
    <w:lvl w:ilvl="3" w:tplc="8B4C6E38">
      <w:numFmt w:val="bullet"/>
      <w:lvlText w:val="•"/>
      <w:lvlJc w:val="left"/>
      <w:pPr>
        <w:ind w:left="1664" w:hanging="483"/>
      </w:pPr>
      <w:rPr>
        <w:rFonts w:hint="default"/>
      </w:rPr>
    </w:lvl>
    <w:lvl w:ilvl="4" w:tplc="DBB65056">
      <w:numFmt w:val="bullet"/>
      <w:lvlText w:val="•"/>
      <w:lvlJc w:val="left"/>
      <w:pPr>
        <w:ind w:left="2133" w:hanging="483"/>
      </w:pPr>
      <w:rPr>
        <w:rFonts w:hint="default"/>
      </w:rPr>
    </w:lvl>
    <w:lvl w:ilvl="5" w:tplc="4B6A8E8C">
      <w:numFmt w:val="bullet"/>
      <w:lvlText w:val="•"/>
      <w:lvlJc w:val="left"/>
      <w:pPr>
        <w:ind w:left="2601" w:hanging="483"/>
      </w:pPr>
      <w:rPr>
        <w:rFonts w:hint="default"/>
      </w:rPr>
    </w:lvl>
    <w:lvl w:ilvl="6" w:tplc="F2066B8C">
      <w:numFmt w:val="bullet"/>
      <w:lvlText w:val="•"/>
      <w:lvlJc w:val="left"/>
      <w:pPr>
        <w:ind w:left="3069" w:hanging="483"/>
      </w:pPr>
      <w:rPr>
        <w:rFonts w:hint="default"/>
      </w:rPr>
    </w:lvl>
    <w:lvl w:ilvl="7" w:tplc="41B8A0D8">
      <w:numFmt w:val="bullet"/>
      <w:lvlText w:val="•"/>
      <w:lvlJc w:val="left"/>
      <w:pPr>
        <w:ind w:left="3538" w:hanging="483"/>
      </w:pPr>
      <w:rPr>
        <w:rFonts w:hint="default"/>
      </w:rPr>
    </w:lvl>
    <w:lvl w:ilvl="8" w:tplc="FB6C236E">
      <w:numFmt w:val="bullet"/>
      <w:lvlText w:val="•"/>
      <w:lvlJc w:val="left"/>
      <w:pPr>
        <w:ind w:left="4006" w:hanging="483"/>
      </w:pPr>
      <w:rPr>
        <w:rFonts w:hint="default"/>
      </w:rPr>
    </w:lvl>
  </w:abstractNum>
  <w:abstractNum w:abstractNumId="3" w15:restartNumberingAfterBreak="0">
    <w:nsid w:val="2F7E2051"/>
    <w:multiLevelType w:val="hybridMultilevel"/>
    <w:tmpl w:val="15E68EB0"/>
    <w:lvl w:ilvl="0" w:tplc="894CC8C0">
      <w:start w:val="1"/>
      <w:numFmt w:val="decimal"/>
      <w:lvlText w:val="%1)"/>
      <w:lvlJc w:val="left"/>
      <w:pPr>
        <w:ind w:left="755" w:hanging="2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0562D244">
      <w:numFmt w:val="bullet"/>
      <w:lvlText w:val="•"/>
      <w:lvlJc w:val="left"/>
      <w:pPr>
        <w:ind w:left="1670" w:hanging="246"/>
      </w:pPr>
      <w:rPr>
        <w:rFonts w:hint="default"/>
      </w:rPr>
    </w:lvl>
    <w:lvl w:ilvl="2" w:tplc="30B4EFFA">
      <w:numFmt w:val="bullet"/>
      <w:lvlText w:val="•"/>
      <w:lvlJc w:val="left"/>
      <w:pPr>
        <w:ind w:left="2580" w:hanging="246"/>
      </w:pPr>
      <w:rPr>
        <w:rFonts w:hint="default"/>
      </w:rPr>
    </w:lvl>
    <w:lvl w:ilvl="3" w:tplc="E93C28AE">
      <w:numFmt w:val="bullet"/>
      <w:lvlText w:val="•"/>
      <w:lvlJc w:val="left"/>
      <w:pPr>
        <w:ind w:left="3491" w:hanging="246"/>
      </w:pPr>
      <w:rPr>
        <w:rFonts w:hint="default"/>
      </w:rPr>
    </w:lvl>
    <w:lvl w:ilvl="4" w:tplc="201646AE">
      <w:numFmt w:val="bullet"/>
      <w:lvlText w:val="•"/>
      <w:lvlJc w:val="left"/>
      <w:pPr>
        <w:ind w:left="4401" w:hanging="246"/>
      </w:pPr>
      <w:rPr>
        <w:rFonts w:hint="default"/>
      </w:rPr>
    </w:lvl>
    <w:lvl w:ilvl="5" w:tplc="E3BAF844">
      <w:numFmt w:val="bullet"/>
      <w:lvlText w:val="•"/>
      <w:lvlJc w:val="left"/>
      <w:pPr>
        <w:ind w:left="5312" w:hanging="246"/>
      </w:pPr>
      <w:rPr>
        <w:rFonts w:hint="default"/>
      </w:rPr>
    </w:lvl>
    <w:lvl w:ilvl="6" w:tplc="FE12B262">
      <w:numFmt w:val="bullet"/>
      <w:lvlText w:val="•"/>
      <w:lvlJc w:val="left"/>
      <w:pPr>
        <w:ind w:left="6222" w:hanging="246"/>
      </w:pPr>
      <w:rPr>
        <w:rFonts w:hint="default"/>
      </w:rPr>
    </w:lvl>
    <w:lvl w:ilvl="7" w:tplc="1108A8C8">
      <w:numFmt w:val="bullet"/>
      <w:lvlText w:val="•"/>
      <w:lvlJc w:val="left"/>
      <w:pPr>
        <w:ind w:left="7133" w:hanging="246"/>
      </w:pPr>
      <w:rPr>
        <w:rFonts w:hint="default"/>
      </w:rPr>
    </w:lvl>
    <w:lvl w:ilvl="8" w:tplc="AEBC0956">
      <w:numFmt w:val="bullet"/>
      <w:lvlText w:val="•"/>
      <w:lvlJc w:val="left"/>
      <w:pPr>
        <w:ind w:left="8043" w:hanging="246"/>
      </w:pPr>
      <w:rPr>
        <w:rFonts w:hint="default"/>
      </w:rPr>
    </w:lvl>
  </w:abstractNum>
  <w:abstractNum w:abstractNumId="4" w15:restartNumberingAfterBreak="0">
    <w:nsid w:val="374F183A"/>
    <w:multiLevelType w:val="hybridMultilevel"/>
    <w:tmpl w:val="2796EB4E"/>
    <w:lvl w:ilvl="0" w:tplc="AA68C6A4">
      <w:numFmt w:val="bullet"/>
      <w:lvlText w:val="–"/>
      <w:lvlJc w:val="left"/>
      <w:pPr>
        <w:ind w:left="113" w:hanging="22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09FC5DBE">
      <w:numFmt w:val="bullet"/>
      <w:lvlText w:val="–"/>
      <w:lvlJc w:val="left"/>
      <w:pPr>
        <w:ind w:left="855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2" w:tplc="D278BE5E">
      <w:numFmt w:val="bullet"/>
      <w:lvlText w:val="•"/>
      <w:lvlJc w:val="left"/>
      <w:pPr>
        <w:ind w:left="1860" w:hanging="176"/>
      </w:pPr>
      <w:rPr>
        <w:rFonts w:hint="default"/>
      </w:rPr>
    </w:lvl>
    <w:lvl w:ilvl="3" w:tplc="A4F4D61E">
      <w:numFmt w:val="bullet"/>
      <w:lvlText w:val="•"/>
      <w:lvlJc w:val="left"/>
      <w:pPr>
        <w:ind w:left="2860" w:hanging="176"/>
      </w:pPr>
      <w:rPr>
        <w:rFonts w:hint="default"/>
      </w:rPr>
    </w:lvl>
    <w:lvl w:ilvl="4" w:tplc="EBE66AA4">
      <w:numFmt w:val="bullet"/>
      <w:lvlText w:val="•"/>
      <w:lvlJc w:val="left"/>
      <w:pPr>
        <w:ind w:left="3861" w:hanging="176"/>
      </w:pPr>
      <w:rPr>
        <w:rFonts w:hint="default"/>
      </w:rPr>
    </w:lvl>
    <w:lvl w:ilvl="5" w:tplc="796802EC">
      <w:numFmt w:val="bullet"/>
      <w:lvlText w:val="•"/>
      <w:lvlJc w:val="left"/>
      <w:pPr>
        <w:ind w:left="4861" w:hanging="176"/>
      </w:pPr>
      <w:rPr>
        <w:rFonts w:hint="default"/>
      </w:rPr>
    </w:lvl>
    <w:lvl w:ilvl="6" w:tplc="6ABAF786">
      <w:numFmt w:val="bullet"/>
      <w:lvlText w:val="•"/>
      <w:lvlJc w:val="left"/>
      <w:pPr>
        <w:ind w:left="5862" w:hanging="176"/>
      </w:pPr>
      <w:rPr>
        <w:rFonts w:hint="default"/>
      </w:rPr>
    </w:lvl>
    <w:lvl w:ilvl="7" w:tplc="50A6555C">
      <w:numFmt w:val="bullet"/>
      <w:lvlText w:val="•"/>
      <w:lvlJc w:val="left"/>
      <w:pPr>
        <w:ind w:left="6862" w:hanging="176"/>
      </w:pPr>
      <w:rPr>
        <w:rFonts w:hint="default"/>
      </w:rPr>
    </w:lvl>
    <w:lvl w:ilvl="8" w:tplc="12E2B13C">
      <w:numFmt w:val="bullet"/>
      <w:lvlText w:val="•"/>
      <w:lvlJc w:val="left"/>
      <w:pPr>
        <w:ind w:left="7863" w:hanging="176"/>
      </w:pPr>
      <w:rPr>
        <w:rFonts w:hint="default"/>
      </w:rPr>
    </w:lvl>
  </w:abstractNum>
  <w:abstractNum w:abstractNumId="5" w15:restartNumberingAfterBreak="0">
    <w:nsid w:val="39CB51C3"/>
    <w:multiLevelType w:val="hybridMultilevel"/>
    <w:tmpl w:val="BA84081A"/>
    <w:lvl w:ilvl="0" w:tplc="45787B24">
      <w:start w:val="14"/>
      <w:numFmt w:val="decimal"/>
      <w:lvlText w:val="%1"/>
      <w:lvlJc w:val="left"/>
      <w:pPr>
        <w:ind w:left="677" w:hanging="4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AB928AF8">
      <w:numFmt w:val="bullet"/>
      <w:lvlText w:val="•"/>
      <w:lvlJc w:val="left"/>
      <w:pPr>
        <w:ind w:left="1106" w:hanging="483"/>
      </w:pPr>
      <w:rPr>
        <w:rFonts w:hint="default"/>
      </w:rPr>
    </w:lvl>
    <w:lvl w:ilvl="2" w:tplc="D46CE85E">
      <w:numFmt w:val="bullet"/>
      <w:lvlText w:val="•"/>
      <w:lvlJc w:val="left"/>
      <w:pPr>
        <w:ind w:left="1532" w:hanging="483"/>
      </w:pPr>
      <w:rPr>
        <w:rFonts w:hint="default"/>
      </w:rPr>
    </w:lvl>
    <w:lvl w:ilvl="3" w:tplc="E3389036">
      <w:numFmt w:val="bullet"/>
      <w:lvlText w:val="•"/>
      <w:lvlJc w:val="left"/>
      <w:pPr>
        <w:ind w:left="1958" w:hanging="483"/>
      </w:pPr>
      <w:rPr>
        <w:rFonts w:hint="default"/>
      </w:rPr>
    </w:lvl>
    <w:lvl w:ilvl="4" w:tplc="12CA50A2">
      <w:numFmt w:val="bullet"/>
      <w:lvlText w:val="•"/>
      <w:lvlJc w:val="left"/>
      <w:pPr>
        <w:ind w:left="2385" w:hanging="483"/>
      </w:pPr>
      <w:rPr>
        <w:rFonts w:hint="default"/>
      </w:rPr>
    </w:lvl>
    <w:lvl w:ilvl="5" w:tplc="AA4C939E">
      <w:numFmt w:val="bullet"/>
      <w:lvlText w:val="•"/>
      <w:lvlJc w:val="left"/>
      <w:pPr>
        <w:ind w:left="2811" w:hanging="483"/>
      </w:pPr>
      <w:rPr>
        <w:rFonts w:hint="default"/>
      </w:rPr>
    </w:lvl>
    <w:lvl w:ilvl="6" w:tplc="8552192A">
      <w:numFmt w:val="bullet"/>
      <w:lvlText w:val="•"/>
      <w:lvlJc w:val="left"/>
      <w:pPr>
        <w:ind w:left="3237" w:hanging="483"/>
      </w:pPr>
      <w:rPr>
        <w:rFonts w:hint="default"/>
      </w:rPr>
    </w:lvl>
    <w:lvl w:ilvl="7" w:tplc="E0A24726">
      <w:numFmt w:val="bullet"/>
      <w:lvlText w:val="•"/>
      <w:lvlJc w:val="left"/>
      <w:pPr>
        <w:ind w:left="3664" w:hanging="483"/>
      </w:pPr>
      <w:rPr>
        <w:rFonts w:hint="default"/>
      </w:rPr>
    </w:lvl>
    <w:lvl w:ilvl="8" w:tplc="FABCC782">
      <w:numFmt w:val="bullet"/>
      <w:lvlText w:val="•"/>
      <w:lvlJc w:val="left"/>
      <w:pPr>
        <w:ind w:left="4090" w:hanging="483"/>
      </w:pPr>
      <w:rPr>
        <w:rFonts w:hint="default"/>
      </w:rPr>
    </w:lvl>
  </w:abstractNum>
  <w:abstractNum w:abstractNumId="6" w15:restartNumberingAfterBreak="0">
    <w:nsid w:val="45081132"/>
    <w:multiLevelType w:val="multilevel"/>
    <w:tmpl w:val="CB5055B2"/>
    <w:lvl w:ilvl="0">
      <w:start w:val="8"/>
      <w:numFmt w:val="decimal"/>
      <w:lvlText w:val="%1"/>
      <w:lvlJc w:val="left"/>
      <w:pPr>
        <w:ind w:left="113" w:hanging="37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" w:hanging="37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</w:rPr>
    </w:lvl>
    <w:lvl w:ilvl="2">
      <w:numFmt w:val="bullet"/>
      <w:lvlText w:val="•"/>
      <w:lvlJc w:val="left"/>
      <w:pPr>
        <w:ind w:left="2068" w:hanging="372"/>
      </w:pPr>
      <w:rPr>
        <w:rFonts w:hint="default"/>
      </w:rPr>
    </w:lvl>
    <w:lvl w:ilvl="3">
      <w:numFmt w:val="bullet"/>
      <w:lvlText w:val="•"/>
      <w:lvlJc w:val="left"/>
      <w:pPr>
        <w:ind w:left="3043" w:hanging="372"/>
      </w:pPr>
      <w:rPr>
        <w:rFonts w:hint="default"/>
      </w:rPr>
    </w:lvl>
    <w:lvl w:ilvl="4">
      <w:numFmt w:val="bullet"/>
      <w:lvlText w:val="•"/>
      <w:lvlJc w:val="left"/>
      <w:pPr>
        <w:ind w:left="4017" w:hanging="372"/>
      </w:pPr>
      <w:rPr>
        <w:rFonts w:hint="default"/>
      </w:rPr>
    </w:lvl>
    <w:lvl w:ilvl="5">
      <w:numFmt w:val="bullet"/>
      <w:lvlText w:val="•"/>
      <w:lvlJc w:val="left"/>
      <w:pPr>
        <w:ind w:left="4992" w:hanging="372"/>
      </w:pPr>
      <w:rPr>
        <w:rFonts w:hint="default"/>
      </w:rPr>
    </w:lvl>
    <w:lvl w:ilvl="6">
      <w:numFmt w:val="bullet"/>
      <w:lvlText w:val="•"/>
      <w:lvlJc w:val="left"/>
      <w:pPr>
        <w:ind w:left="5966" w:hanging="372"/>
      </w:pPr>
      <w:rPr>
        <w:rFonts w:hint="default"/>
      </w:rPr>
    </w:lvl>
    <w:lvl w:ilvl="7">
      <w:numFmt w:val="bullet"/>
      <w:lvlText w:val="•"/>
      <w:lvlJc w:val="left"/>
      <w:pPr>
        <w:ind w:left="6941" w:hanging="372"/>
      </w:pPr>
      <w:rPr>
        <w:rFonts w:hint="default"/>
      </w:rPr>
    </w:lvl>
    <w:lvl w:ilvl="8">
      <w:numFmt w:val="bullet"/>
      <w:lvlText w:val="•"/>
      <w:lvlJc w:val="left"/>
      <w:pPr>
        <w:ind w:left="7915" w:hanging="372"/>
      </w:pPr>
      <w:rPr>
        <w:rFonts w:hint="default"/>
      </w:rPr>
    </w:lvl>
  </w:abstractNum>
  <w:abstractNum w:abstractNumId="7" w15:restartNumberingAfterBreak="0">
    <w:nsid w:val="4B401CDB"/>
    <w:multiLevelType w:val="hybridMultilevel"/>
    <w:tmpl w:val="458209F4"/>
    <w:lvl w:ilvl="0" w:tplc="25F6A8C0">
      <w:start w:val="10"/>
      <w:numFmt w:val="decimal"/>
      <w:lvlText w:val="%1"/>
      <w:lvlJc w:val="left"/>
      <w:pPr>
        <w:ind w:left="853" w:hanging="4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458C7A8E">
      <w:numFmt w:val="bullet"/>
      <w:lvlText w:val="•"/>
      <w:lvlJc w:val="left"/>
      <w:pPr>
        <w:ind w:left="1268" w:hanging="483"/>
      </w:pPr>
      <w:rPr>
        <w:rFonts w:hint="default"/>
      </w:rPr>
    </w:lvl>
    <w:lvl w:ilvl="2" w:tplc="0504AE36">
      <w:numFmt w:val="bullet"/>
      <w:lvlText w:val="•"/>
      <w:lvlJc w:val="left"/>
      <w:pPr>
        <w:ind w:left="1676" w:hanging="483"/>
      </w:pPr>
      <w:rPr>
        <w:rFonts w:hint="default"/>
      </w:rPr>
    </w:lvl>
    <w:lvl w:ilvl="3" w:tplc="033097E4">
      <w:numFmt w:val="bullet"/>
      <w:lvlText w:val="•"/>
      <w:lvlJc w:val="left"/>
      <w:pPr>
        <w:ind w:left="2084" w:hanging="483"/>
      </w:pPr>
      <w:rPr>
        <w:rFonts w:hint="default"/>
      </w:rPr>
    </w:lvl>
    <w:lvl w:ilvl="4" w:tplc="B248FE4E">
      <w:numFmt w:val="bullet"/>
      <w:lvlText w:val="•"/>
      <w:lvlJc w:val="left"/>
      <w:pPr>
        <w:ind w:left="2493" w:hanging="483"/>
      </w:pPr>
      <w:rPr>
        <w:rFonts w:hint="default"/>
      </w:rPr>
    </w:lvl>
    <w:lvl w:ilvl="5" w:tplc="8F506028">
      <w:numFmt w:val="bullet"/>
      <w:lvlText w:val="•"/>
      <w:lvlJc w:val="left"/>
      <w:pPr>
        <w:ind w:left="2901" w:hanging="483"/>
      </w:pPr>
      <w:rPr>
        <w:rFonts w:hint="default"/>
      </w:rPr>
    </w:lvl>
    <w:lvl w:ilvl="6" w:tplc="56BE51CE">
      <w:numFmt w:val="bullet"/>
      <w:lvlText w:val="•"/>
      <w:lvlJc w:val="left"/>
      <w:pPr>
        <w:ind w:left="3309" w:hanging="483"/>
      </w:pPr>
      <w:rPr>
        <w:rFonts w:hint="default"/>
      </w:rPr>
    </w:lvl>
    <w:lvl w:ilvl="7" w:tplc="C3309DEA">
      <w:numFmt w:val="bullet"/>
      <w:lvlText w:val="•"/>
      <w:lvlJc w:val="left"/>
      <w:pPr>
        <w:ind w:left="3718" w:hanging="483"/>
      </w:pPr>
      <w:rPr>
        <w:rFonts w:hint="default"/>
      </w:rPr>
    </w:lvl>
    <w:lvl w:ilvl="8" w:tplc="C944ED2E">
      <w:numFmt w:val="bullet"/>
      <w:lvlText w:val="•"/>
      <w:lvlJc w:val="left"/>
      <w:pPr>
        <w:ind w:left="4126" w:hanging="483"/>
      </w:pPr>
      <w:rPr>
        <w:rFonts w:hint="default"/>
      </w:rPr>
    </w:lvl>
  </w:abstractNum>
  <w:abstractNum w:abstractNumId="8" w15:restartNumberingAfterBreak="0">
    <w:nsid w:val="4D627611"/>
    <w:multiLevelType w:val="hybridMultilevel"/>
    <w:tmpl w:val="6E7CF450"/>
    <w:lvl w:ilvl="0" w:tplc="45E4C4AC">
      <w:start w:val="7"/>
      <w:numFmt w:val="decimal"/>
      <w:lvlText w:val="%1"/>
      <w:lvlJc w:val="left"/>
      <w:pPr>
        <w:ind w:left="677" w:hanging="4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97CC04FE">
      <w:numFmt w:val="bullet"/>
      <w:lvlText w:val="•"/>
      <w:lvlJc w:val="left"/>
      <w:pPr>
        <w:ind w:left="1106" w:hanging="424"/>
      </w:pPr>
      <w:rPr>
        <w:rFonts w:hint="default"/>
      </w:rPr>
    </w:lvl>
    <w:lvl w:ilvl="2" w:tplc="00807616">
      <w:numFmt w:val="bullet"/>
      <w:lvlText w:val="•"/>
      <w:lvlJc w:val="left"/>
      <w:pPr>
        <w:ind w:left="1532" w:hanging="424"/>
      </w:pPr>
      <w:rPr>
        <w:rFonts w:hint="default"/>
      </w:rPr>
    </w:lvl>
    <w:lvl w:ilvl="3" w:tplc="B17212E2">
      <w:numFmt w:val="bullet"/>
      <w:lvlText w:val="•"/>
      <w:lvlJc w:val="left"/>
      <w:pPr>
        <w:ind w:left="1958" w:hanging="424"/>
      </w:pPr>
      <w:rPr>
        <w:rFonts w:hint="default"/>
      </w:rPr>
    </w:lvl>
    <w:lvl w:ilvl="4" w:tplc="CCCC6E4C">
      <w:numFmt w:val="bullet"/>
      <w:lvlText w:val="•"/>
      <w:lvlJc w:val="left"/>
      <w:pPr>
        <w:ind w:left="2385" w:hanging="424"/>
      </w:pPr>
      <w:rPr>
        <w:rFonts w:hint="default"/>
      </w:rPr>
    </w:lvl>
    <w:lvl w:ilvl="5" w:tplc="CCBAA682">
      <w:numFmt w:val="bullet"/>
      <w:lvlText w:val="•"/>
      <w:lvlJc w:val="left"/>
      <w:pPr>
        <w:ind w:left="2811" w:hanging="424"/>
      </w:pPr>
      <w:rPr>
        <w:rFonts w:hint="default"/>
      </w:rPr>
    </w:lvl>
    <w:lvl w:ilvl="6" w:tplc="3F785A80">
      <w:numFmt w:val="bullet"/>
      <w:lvlText w:val="•"/>
      <w:lvlJc w:val="left"/>
      <w:pPr>
        <w:ind w:left="3237" w:hanging="424"/>
      </w:pPr>
      <w:rPr>
        <w:rFonts w:hint="default"/>
      </w:rPr>
    </w:lvl>
    <w:lvl w:ilvl="7" w:tplc="762E67A2">
      <w:numFmt w:val="bullet"/>
      <w:lvlText w:val="•"/>
      <w:lvlJc w:val="left"/>
      <w:pPr>
        <w:ind w:left="3664" w:hanging="424"/>
      </w:pPr>
      <w:rPr>
        <w:rFonts w:hint="default"/>
      </w:rPr>
    </w:lvl>
    <w:lvl w:ilvl="8" w:tplc="1B3653A8">
      <w:numFmt w:val="bullet"/>
      <w:lvlText w:val="•"/>
      <w:lvlJc w:val="left"/>
      <w:pPr>
        <w:ind w:left="4090" w:hanging="424"/>
      </w:pPr>
      <w:rPr>
        <w:rFonts w:hint="default"/>
      </w:rPr>
    </w:lvl>
  </w:abstractNum>
  <w:abstractNum w:abstractNumId="9" w15:restartNumberingAfterBreak="0">
    <w:nsid w:val="5B674627"/>
    <w:multiLevelType w:val="hybridMultilevel"/>
    <w:tmpl w:val="0EE258D2"/>
    <w:lvl w:ilvl="0" w:tplc="0272379C">
      <w:numFmt w:val="bullet"/>
      <w:lvlText w:val="–"/>
      <w:lvlJc w:val="left"/>
      <w:pPr>
        <w:ind w:left="176" w:hanging="1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AB542B5E">
      <w:numFmt w:val="bullet"/>
      <w:lvlText w:val="•"/>
      <w:lvlJc w:val="left"/>
      <w:pPr>
        <w:ind w:left="439" w:hanging="176"/>
      </w:pPr>
      <w:rPr>
        <w:rFonts w:hint="default"/>
      </w:rPr>
    </w:lvl>
    <w:lvl w:ilvl="2" w:tplc="111241F4">
      <w:numFmt w:val="bullet"/>
      <w:lvlText w:val="•"/>
      <w:lvlJc w:val="left"/>
      <w:pPr>
        <w:ind w:left="698" w:hanging="176"/>
      </w:pPr>
      <w:rPr>
        <w:rFonts w:hint="default"/>
      </w:rPr>
    </w:lvl>
    <w:lvl w:ilvl="3" w:tplc="8614560E">
      <w:numFmt w:val="bullet"/>
      <w:lvlText w:val="•"/>
      <w:lvlJc w:val="left"/>
      <w:pPr>
        <w:ind w:left="958" w:hanging="176"/>
      </w:pPr>
      <w:rPr>
        <w:rFonts w:hint="default"/>
      </w:rPr>
    </w:lvl>
    <w:lvl w:ilvl="4" w:tplc="AC84F0B6">
      <w:numFmt w:val="bullet"/>
      <w:lvlText w:val="•"/>
      <w:lvlJc w:val="left"/>
      <w:pPr>
        <w:ind w:left="1217" w:hanging="176"/>
      </w:pPr>
      <w:rPr>
        <w:rFonts w:hint="default"/>
      </w:rPr>
    </w:lvl>
    <w:lvl w:ilvl="5" w:tplc="253A7C84">
      <w:numFmt w:val="bullet"/>
      <w:lvlText w:val="•"/>
      <w:lvlJc w:val="left"/>
      <w:pPr>
        <w:ind w:left="1476" w:hanging="176"/>
      </w:pPr>
      <w:rPr>
        <w:rFonts w:hint="default"/>
      </w:rPr>
    </w:lvl>
    <w:lvl w:ilvl="6" w:tplc="7B8AF190">
      <w:numFmt w:val="bullet"/>
      <w:lvlText w:val="•"/>
      <w:lvlJc w:val="left"/>
      <w:pPr>
        <w:ind w:left="1736" w:hanging="176"/>
      </w:pPr>
      <w:rPr>
        <w:rFonts w:hint="default"/>
      </w:rPr>
    </w:lvl>
    <w:lvl w:ilvl="7" w:tplc="E21A880E">
      <w:numFmt w:val="bullet"/>
      <w:lvlText w:val="•"/>
      <w:lvlJc w:val="left"/>
      <w:pPr>
        <w:ind w:left="1995" w:hanging="176"/>
      </w:pPr>
      <w:rPr>
        <w:rFonts w:hint="default"/>
      </w:rPr>
    </w:lvl>
    <w:lvl w:ilvl="8" w:tplc="F1B65A8A">
      <w:numFmt w:val="bullet"/>
      <w:lvlText w:val="•"/>
      <w:lvlJc w:val="left"/>
      <w:pPr>
        <w:ind w:left="2255" w:hanging="176"/>
      </w:pPr>
      <w:rPr>
        <w:rFonts w:hint="default"/>
      </w:rPr>
    </w:lvl>
  </w:abstractNum>
  <w:abstractNum w:abstractNumId="10" w15:restartNumberingAfterBreak="0">
    <w:nsid w:val="687D463B"/>
    <w:multiLevelType w:val="multilevel"/>
    <w:tmpl w:val="FA3C7662"/>
    <w:lvl w:ilvl="0">
      <w:start w:val="1"/>
      <w:numFmt w:val="decimal"/>
      <w:lvlText w:val="%1"/>
      <w:lvlJc w:val="left"/>
      <w:pPr>
        <w:ind w:left="850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113" w:hanging="470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113" w:hanging="52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w w:val="99"/>
        <w:sz w:val="21"/>
        <w:szCs w:val="21"/>
      </w:rPr>
    </w:lvl>
    <w:lvl w:ilvl="3">
      <w:numFmt w:val="bullet"/>
      <w:lvlText w:val="•"/>
      <w:lvlJc w:val="left"/>
      <w:pPr>
        <w:ind w:left="980" w:hanging="522"/>
      </w:pPr>
      <w:rPr>
        <w:rFonts w:hint="default"/>
      </w:rPr>
    </w:lvl>
    <w:lvl w:ilvl="4">
      <w:numFmt w:val="bullet"/>
      <w:lvlText w:val="•"/>
      <w:lvlJc w:val="left"/>
      <w:pPr>
        <w:ind w:left="1040" w:hanging="522"/>
      </w:pPr>
      <w:rPr>
        <w:rFonts w:hint="default"/>
      </w:rPr>
    </w:lvl>
    <w:lvl w:ilvl="5">
      <w:numFmt w:val="bullet"/>
      <w:lvlText w:val="•"/>
      <w:lvlJc w:val="left"/>
      <w:pPr>
        <w:ind w:left="2510" w:hanging="522"/>
      </w:pPr>
      <w:rPr>
        <w:rFonts w:hint="default"/>
      </w:rPr>
    </w:lvl>
    <w:lvl w:ilvl="6">
      <w:numFmt w:val="bullet"/>
      <w:lvlText w:val="•"/>
      <w:lvlJc w:val="left"/>
      <w:pPr>
        <w:ind w:left="3981" w:hanging="522"/>
      </w:pPr>
      <w:rPr>
        <w:rFonts w:hint="default"/>
      </w:rPr>
    </w:lvl>
    <w:lvl w:ilvl="7">
      <w:numFmt w:val="bullet"/>
      <w:lvlText w:val="•"/>
      <w:lvlJc w:val="left"/>
      <w:pPr>
        <w:ind w:left="5452" w:hanging="522"/>
      </w:pPr>
      <w:rPr>
        <w:rFonts w:hint="default"/>
      </w:rPr>
    </w:lvl>
    <w:lvl w:ilvl="8">
      <w:numFmt w:val="bullet"/>
      <w:lvlText w:val="•"/>
      <w:lvlJc w:val="left"/>
      <w:pPr>
        <w:ind w:left="6922" w:hanging="522"/>
      </w:pPr>
      <w:rPr>
        <w:rFonts w:hint="default"/>
      </w:rPr>
    </w:lvl>
  </w:abstractNum>
  <w:abstractNum w:abstractNumId="11" w15:restartNumberingAfterBreak="0">
    <w:nsid w:val="6A66167F"/>
    <w:multiLevelType w:val="multilevel"/>
    <w:tmpl w:val="56E2A090"/>
    <w:lvl w:ilvl="0">
      <w:start w:val="2"/>
      <w:numFmt w:val="decimal"/>
      <w:lvlText w:val="%1"/>
      <w:lvlJc w:val="left"/>
      <w:pPr>
        <w:ind w:left="509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1133" w:hanging="6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2">
      <w:numFmt w:val="bullet"/>
      <w:lvlText w:val="•"/>
      <w:lvlJc w:val="left"/>
      <w:pPr>
        <w:ind w:left="1140" w:hanging="624"/>
      </w:pPr>
      <w:rPr>
        <w:rFonts w:hint="default"/>
      </w:rPr>
    </w:lvl>
    <w:lvl w:ilvl="3">
      <w:numFmt w:val="bullet"/>
      <w:lvlText w:val="•"/>
      <w:lvlJc w:val="left"/>
      <w:pPr>
        <w:ind w:left="2230" w:hanging="624"/>
      </w:pPr>
      <w:rPr>
        <w:rFonts w:hint="default"/>
      </w:rPr>
    </w:lvl>
    <w:lvl w:ilvl="4">
      <w:numFmt w:val="bullet"/>
      <w:lvlText w:val="•"/>
      <w:lvlJc w:val="left"/>
      <w:pPr>
        <w:ind w:left="3321" w:hanging="624"/>
      </w:pPr>
      <w:rPr>
        <w:rFonts w:hint="default"/>
      </w:rPr>
    </w:lvl>
    <w:lvl w:ilvl="5">
      <w:numFmt w:val="bullet"/>
      <w:lvlText w:val="•"/>
      <w:lvlJc w:val="left"/>
      <w:pPr>
        <w:ind w:left="4411" w:hanging="624"/>
      </w:pPr>
      <w:rPr>
        <w:rFonts w:hint="default"/>
      </w:rPr>
    </w:lvl>
    <w:lvl w:ilvl="6">
      <w:numFmt w:val="bullet"/>
      <w:lvlText w:val="•"/>
      <w:lvlJc w:val="left"/>
      <w:pPr>
        <w:ind w:left="5502" w:hanging="624"/>
      </w:pPr>
      <w:rPr>
        <w:rFonts w:hint="default"/>
      </w:rPr>
    </w:lvl>
    <w:lvl w:ilvl="7">
      <w:numFmt w:val="bullet"/>
      <w:lvlText w:val="•"/>
      <w:lvlJc w:val="left"/>
      <w:pPr>
        <w:ind w:left="6592" w:hanging="624"/>
      </w:pPr>
      <w:rPr>
        <w:rFonts w:hint="default"/>
      </w:rPr>
    </w:lvl>
    <w:lvl w:ilvl="8">
      <w:numFmt w:val="bullet"/>
      <w:lvlText w:val="•"/>
      <w:lvlJc w:val="left"/>
      <w:pPr>
        <w:ind w:left="7683" w:hanging="624"/>
      </w:pPr>
      <w:rPr>
        <w:rFonts w:hint="default"/>
      </w:rPr>
    </w:lvl>
  </w:abstractNum>
  <w:abstractNum w:abstractNumId="12" w15:restartNumberingAfterBreak="0">
    <w:nsid w:val="6BD100FC"/>
    <w:multiLevelType w:val="hybridMultilevel"/>
    <w:tmpl w:val="03DC897A"/>
    <w:lvl w:ilvl="0" w:tplc="8BF0F780">
      <w:start w:val="10"/>
      <w:numFmt w:val="decimal"/>
      <w:lvlText w:val="%1"/>
      <w:lvlJc w:val="left"/>
      <w:pPr>
        <w:ind w:left="351" w:hanging="2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A26806CE">
      <w:numFmt w:val="bullet"/>
      <w:lvlText w:val="•"/>
      <w:lvlJc w:val="left"/>
      <w:pPr>
        <w:ind w:left="1750" w:hanging="292"/>
      </w:pPr>
      <w:rPr>
        <w:rFonts w:hint="default"/>
      </w:rPr>
    </w:lvl>
    <w:lvl w:ilvl="2" w:tplc="66D68470">
      <w:numFmt w:val="bullet"/>
      <w:lvlText w:val="•"/>
      <w:lvlJc w:val="left"/>
      <w:pPr>
        <w:ind w:left="3140" w:hanging="292"/>
      </w:pPr>
      <w:rPr>
        <w:rFonts w:hint="default"/>
      </w:rPr>
    </w:lvl>
    <w:lvl w:ilvl="3" w:tplc="2BA6EEC2">
      <w:numFmt w:val="bullet"/>
      <w:lvlText w:val="•"/>
      <w:lvlJc w:val="left"/>
      <w:pPr>
        <w:ind w:left="4530" w:hanging="292"/>
      </w:pPr>
      <w:rPr>
        <w:rFonts w:hint="default"/>
      </w:rPr>
    </w:lvl>
    <w:lvl w:ilvl="4" w:tplc="2A44DB56">
      <w:numFmt w:val="bullet"/>
      <w:lvlText w:val="•"/>
      <w:lvlJc w:val="left"/>
      <w:pPr>
        <w:ind w:left="5920" w:hanging="292"/>
      </w:pPr>
      <w:rPr>
        <w:rFonts w:hint="default"/>
      </w:rPr>
    </w:lvl>
    <w:lvl w:ilvl="5" w:tplc="F3B05DEE">
      <w:numFmt w:val="bullet"/>
      <w:lvlText w:val="•"/>
      <w:lvlJc w:val="left"/>
      <w:pPr>
        <w:ind w:left="7311" w:hanging="292"/>
      </w:pPr>
      <w:rPr>
        <w:rFonts w:hint="default"/>
      </w:rPr>
    </w:lvl>
    <w:lvl w:ilvl="6" w:tplc="105E5BE6">
      <w:numFmt w:val="bullet"/>
      <w:lvlText w:val="•"/>
      <w:lvlJc w:val="left"/>
      <w:pPr>
        <w:ind w:left="8701" w:hanging="292"/>
      </w:pPr>
      <w:rPr>
        <w:rFonts w:hint="default"/>
      </w:rPr>
    </w:lvl>
    <w:lvl w:ilvl="7" w:tplc="210C3C80">
      <w:numFmt w:val="bullet"/>
      <w:lvlText w:val="•"/>
      <w:lvlJc w:val="left"/>
      <w:pPr>
        <w:ind w:left="10091" w:hanging="292"/>
      </w:pPr>
      <w:rPr>
        <w:rFonts w:hint="default"/>
      </w:rPr>
    </w:lvl>
    <w:lvl w:ilvl="8" w:tplc="531E0320">
      <w:numFmt w:val="bullet"/>
      <w:lvlText w:val="•"/>
      <w:lvlJc w:val="left"/>
      <w:pPr>
        <w:ind w:left="11481" w:hanging="292"/>
      </w:pPr>
      <w:rPr>
        <w:rFonts w:hint="default"/>
      </w:rPr>
    </w:lvl>
  </w:abstractNum>
  <w:abstractNum w:abstractNumId="13" w15:restartNumberingAfterBreak="0">
    <w:nsid w:val="6E6D2C3A"/>
    <w:multiLevelType w:val="hybridMultilevel"/>
    <w:tmpl w:val="AC32A79C"/>
    <w:lvl w:ilvl="0" w:tplc="8070CD52">
      <w:start w:val="1"/>
      <w:numFmt w:val="decimal"/>
      <w:lvlText w:val="%1."/>
      <w:lvlJc w:val="left"/>
      <w:pPr>
        <w:ind w:left="680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1"/>
        <w:szCs w:val="21"/>
      </w:rPr>
    </w:lvl>
    <w:lvl w:ilvl="1" w:tplc="3D007256"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CC72C306">
      <w:numFmt w:val="bullet"/>
      <w:lvlText w:val="•"/>
      <w:lvlJc w:val="left"/>
      <w:pPr>
        <w:ind w:left="2516" w:hanging="567"/>
      </w:pPr>
      <w:rPr>
        <w:rFonts w:hint="default"/>
      </w:rPr>
    </w:lvl>
    <w:lvl w:ilvl="3" w:tplc="4CBE6936">
      <w:numFmt w:val="bullet"/>
      <w:lvlText w:val="•"/>
      <w:lvlJc w:val="left"/>
      <w:pPr>
        <w:ind w:left="3435" w:hanging="567"/>
      </w:pPr>
      <w:rPr>
        <w:rFonts w:hint="default"/>
      </w:rPr>
    </w:lvl>
    <w:lvl w:ilvl="4" w:tplc="C450BB1C">
      <w:numFmt w:val="bullet"/>
      <w:lvlText w:val="•"/>
      <w:lvlJc w:val="left"/>
      <w:pPr>
        <w:ind w:left="4353" w:hanging="567"/>
      </w:pPr>
      <w:rPr>
        <w:rFonts w:hint="default"/>
      </w:rPr>
    </w:lvl>
    <w:lvl w:ilvl="5" w:tplc="D818CE9E">
      <w:numFmt w:val="bullet"/>
      <w:lvlText w:val="•"/>
      <w:lvlJc w:val="left"/>
      <w:pPr>
        <w:ind w:left="5272" w:hanging="567"/>
      </w:pPr>
      <w:rPr>
        <w:rFonts w:hint="default"/>
      </w:rPr>
    </w:lvl>
    <w:lvl w:ilvl="6" w:tplc="35DE170C">
      <w:numFmt w:val="bullet"/>
      <w:lvlText w:val="•"/>
      <w:lvlJc w:val="left"/>
      <w:pPr>
        <w:ind w:left="6190" w:hanging="567"/>
      </w:pPr>
      <w:rPr>
        <w:rFonts w:hint="default"/>
      </w:rPr>
    </w:lvl>
    <w:lvl w:ilvl="7" w:tplc="A58A2C50">
      <w:numFmt w:val="bullet"/>
      <w:lvlText w:val="•"/>
      <w:lvlJc w:val="left"/>
      <w:pPr>
        <w:ind w:left="7109" w:hanging="567"/>
      </w:pPr>
      <w:rPr>
        <w:rFonts w:hint="default"/>
      </w:rPr>
    </w:lvl>
    <w:lvl w:ilvl="8" w:tplc="71FEA336">
      <w:numFmt w:val="bullet"/>
      <w:lvlText w:val="•"/>
      <w:lvlJc w:val="left"/>
      <w:pPr>
        <w:ind w:left="8027" w:hanging="567"/>
      </w:pPr>
      <w:rPr>
        <w:rFonts w:hint="default"/>
      </w:rPr>
    </w:lvl>
  </w:abstractNum>
  <w:abstractNum w:abstractNumId="14" w15:restartNumberingAfterBreak="0">
    <w:nsid w:val="74E2572A"/>
    <w:multiLevelType w:val="hybridMultilevel"/>
    <w:tmpl w:val="4CF60A52"/>
    <w:lvl w:ilvl="0" w:tplc="48102614">
      <w:start w:val="4"/>
      <w:numFmt w:val="decimal"/>
      <w:lvlText w:val="%1"/>
      <w:lvlJc w:val="left"/>
      <w:pPr>
        <w:ind w:left="677" w:hanging="4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position w:val="1"/>
        <w:sz w:val="21"/>
        <w:szCs w:val="21"/>
      </w:rPr>
    </w:lvl>
    <w:lvl w:ilvl="1" w:tplc="253CD286">
      <w:numFmt w:val="bullet"/>
      <w:lvlText w:val="•"/>
      <w:lvlJc w:val="left"/>
      <w:pPr>
        <w:ind w:left="1106" w:hanging="424"/>
      </w:pPr>
      <w:rPr>
        <w:rFonts w:hint="default"/>
      </w:rPr>
    </w:lvl>
    <w:lvl w:ilvl="2" w:tplc="FFEED168">
      <w:numFmt w:val="bullet"/>
      <w:lvlText w:val="•"/>
      <w:lvlJc w:val="left"/>
      <w:pPr>
        <w:ind w:left="1532" w:hanging="424"/>
      </w:pPr>
      <w:rPr>
        <w:rFonts w:hint="default"/>
      </w:rPr>
    </w:lvl>
    <w:lvl w:ilvl="3" w:tplc="328C7C38">
      <w:numFmt w:val="bullet"/>
      <w:lvlText w:val="•"/>
      <w:lvlJc w:val="left"/>
      <w:pPr>
        <w:ind w:left="1958" w:hanging="424"/>
      </w:pPr>
      <w:rPr>
        <w:rFonts w:hint="default"/>
      </w:rPr>
    </w:lvl>
    <w:lvl w:ilvl="4" w:tplc="14E28D3E">
      <w:numFmt w:val="bullet"/>
      <w:lvlText w:val="•"/>
      <w:lvlJc w:val="left"/>
      <w:pPr>
        <w:ind w:left="2385" w:hanging="424"/>
      </w:pPr>
      <w:rPr>
        <w:rFonts w:hint="default"/>
      </w:rPr>
    </w:lvl>
    <w:lvl w:ilvl="5" w:tplc="065445CE">
      <w:numFmt w:val="bullet"/>
      <w:lvlText w:val="•"/>
      <w:lvlJc w:val="left"/>
      <w:pPr>
        <w:ind w:left="2811" w:hanging="424"/>
      </w:pPr>
      <w:rPr>
        <w:rFonts w:hint="default"/>
      </w:rPr>
    </w:lvl>
    <w:lvl w:ilvl="6" w:tplc="7A466DFE">
      <w:numFmt w:val="bullet"/>
      <w:lvlText w:val="•"/>
      <w:lvlJc w:val="left"/>
      <w:pPr>
        <w:ind w:left="3237" w:hanging="424"/>
      </w:pPr>
      <w:rPr>
        <w:rFonts w:hint="default"/>
      </w:rPr>
    </w:lvl>
    <w:lvl w:ilvl="7" w:tplc="2AD0D42E">
      <w:numFmt w:val="bullet"/>
      <w:lvlText w:val="•"/>
      <w:lvlJc w:val="left"/>
      <w:pPr>
        <w:ind w:left="3664" w:hanging="424"/>
      </w:pPr>
      <w:rPr>
        <w:rFonts w:hint="default"/>
      </w:rPr>
    </w:lvl>
    <w:lvl w:ilvl="8" w:tplc="669623A6">
      <w:numFmt w:val="bullet"/>
      <w:lvlText w:val="•"/>
      <w:lvlJc w:val="left"/>
      <w:pPr>
        <w:ind w:left="4090" w:hanging="424"/>
      </w:pPr>
      <w:rPr>
        <w:rFonts w:hint="default"/>
      </w:rPr>
    </w:lvl>
  </w:abstractNum>
  <w:abstractNum w:abstractNumId="15" w15:restartNumberingAfterBreak="0">
    <w:nsid w:val="76A90D21"/>
    <w:multiLevelType w:val="hybridMultilevel"/>
    <w:tmpl w:val="BFAA6EA0"/>
    <w:lvl w:ilvl="0" w:tplc="63B48B48">
      <w:start w:val="1"/>
      <w:numFmt w:val="decimal"/>
      <w:lvlText w:val="%1"/>
      <w:lvlJc w:val="left"/>
      <w:pPr>
        <w:ind w:left="2210" w:hanging="1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21"/>
        <w:szCs w:val="21"/>
      </w:rPr>
    </w:lvl>
    <w:lvl w:ilvl="1" w:tplc="DE40FC4E">
      <w:numFmt w:val="bullet"/>
      <w:lvlText w:val="•"/>
      <w:lvlJc w:val="left"/>
      <w:pPr>
        <w:ind w:left="2984" w:hanging="176"/>
      </w:pPr>
      <w:rPr>
        <w:rFonts w:hint="default"/>
      </w:rPr>
    </w:lvl>
    <w:lvl w:ilvl="2" w:tplc="F1641A50">
      <w:numFmt w:val="bullet"/>
      <w:lvlText w:val="•"/>
      <w:lvlJc w:val="left"/>
      <w:pPr>
        <w:ind w:left="3748" w:hanging="176"/>
      </w:pPr>
      <w:rPr>
        <w:rFonts w:hint="default"/>
      </w:rPr>
    </w:lvl>
    <w:lvl w:ilvl="3" w:tplc="B044BF1E">
      <w:numFmt w:val="bullet"/>
      <w:lvlText w:val="•"/>
      <w:lvlJc w:val="left"/>
      <w:pPr>
        <w:ind w:left="4513" w:hanging="176"/>
      </w:pPr>
      <w:rPr>
        <w:rFonts w:hint="default"/>
      </w:rPr>
    </w:lvl>
    <w:lvl w:ilvl="4" w:tplc="94CE211C">
      <w:numFmt w:val="bullet"/>
      <w:lvlText w:val="•"/>
      <w:lvlJc w:val="left"/>
      <w:pPr>
        <w:ind w:left="5277" w:hanging="176"/>
      </w:pPr>
      <w:rPr>
        <w:rFonts w:hint="default"/>
      </w:rPr>
    </w:lvl>
    <w:lvl w:ilvl="5" w:tplc="AF3AF356">
      <w:numFmt w:val="bullet"/>
      <w:lvlText w:val="•"/>
      <w:lvlJc w:val="left"/>
      <w:pPr>
        <w:ind w:left="6042" w:hanging="176"/>
      </w:pPr>
      <w:rPr>
        <w:rFonts w:hint="default"/>
      </w:rPr>
    </w:lvl>
    <w:lvl w:ilvl="6" w:tplc="B5EA6FCA">
      <w:numFmt w:val="bullet"/>
      <w:lvlText w:val="•"/>
      <w:lvlJc w:val="left"/>
      <w:pPr>
        <w:ind w:left="6806" w:hanging="176"/>
      </w:pPr>
      <w:rPr>
        <w:rFonts w:hint="default"/>
      </w:rPr>
    </w:lvl>
    <w:lvl w:ilvl="7" w:tplc="0480FC2E">
      <w:numFmt w:val="bullet"/>
      <w:lvlText w:val="•"/>
      <w:lvlJc w:val="left"/>
      <w:pPr>
        <w:ind w:left="7571" w:hanging="176"/>
      </w:pPr>
      <w:rPr>
        <w:rFonts w:hint="default"/>
      </w:rPr>
    </w:lvl>
    <w:lvl w:ilvl="8" w:tplc="25D60B22">
      <w:numFmt w:val="bullet"/>
      <w:lvlText w:val="•"/>
      <w:lvlJc w:val="left"/>
      <w:pPr>
        <w:ind w:left="8335" w:hanging="176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6"/>
  </w:num>
  <w:num w:numId="12">
    <w:abstractNumId w:val="3"/>
  </w:num>
  <w:num w:numId="13">
    <w:abstractNumId w:val="4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5A4B"/>
    <w:rsid w:val="001D3D1D"/>
    <w:rsid w:val="001E7B87"/>
    <w:rsid w:val="00367BA6"/>
    <w:rsid w:val="00371EFA"/>
    <w:rsid w:val="003B785A"/>
    <w:rsid w:val="00601877"/>
    <w:rsid w:val="00605B8B"/>
    <w:rsid w:val="00622C09"/>
    <w:rsid w:val="00631DD9"/>
    <w:rsid w:val="00643CEF"/>
    <w:rsid w:val="007306A7"/>
    <w:rsid w:val="007739FB"/>
    <w:rsid w:val="007F4D08"/>
    <w:rsid w:val="008B6E3C"/>
    <w:rsid w:val="009A4AB0"/>
    <w:rsid w:val="009F4792"/>
    <w:rsid w:val="00AC6514"/>
    <w:rsid w:val="00AD5569"/>
    <w:rsid w:val="00B34ECD"/>
    <w:rsid w:val="00B82A28"/>
    <w:rsid w:val="00D05A4B"/>
    <w:rsid w:val="00D46740"/>
    <w:rsid w:val="00E847C2"/>
    <w:rsid w:val="00F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4:docId w14:val="7FBF41AE"/>
  <w15:docId w15:val="{AF47A397-6A97-44D9-A245-8EE306C5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50" w:hanging="342"/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70"/>
      <w:ind w:left="860" w:hanging="468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46" w:after="20"/>
      <w:ind w:right="112"/>
      <w:jc w:val="right"/>
    </w:pPr>
    <w:rPr>
      <w:sz w:val="18"/>
      <w:szCs w:val="18"/>
    </w:rPr>
  </w:style>
  <w:style w:type="paragraph" w:styleId="20">
    <w:name w:val="toc 2"/>
    <w:basedOn w:val="a"/>
    <w:uiPriority w:val="1"/>
    <w:qFormat/>
    <w:pPr>
      <w:spacing w:before="91"/>
      <w:ind w:left="113" w:hanging="397"/>
    </w:pPr>
    <w:rPr>
      <w:sz w:val="21"/>
      <w:szCs w:val="21"/>
    </w:rPr>
  </w:style>
  <w:style w:type="paragraph" w:styleId="3">
    <w:name w:val="toc 3"/>
    <w:basedOn w:val="a"/>
    <w:uiPriority w:val="1"/>
    <w:qFormat/>
    <w:pPr>
      <w:spacing w:before="73"/>
      <w:ind w:left="1133" w:hanging="625"/>
    </w:pPr>
    <w:rPr>
      <w:sz w:val="21"/>
      <w:szCs w:val="21"/>
    </w:rPr>
  </w:style>
  <w:style w:type="paragraph" w:styleId="4">
    <w:name w:val="toc 4"/>
    <w:basedOn w:val="a"/>
    <w:uiPriority w:val="1"/>
    <w:qFormat/>
    <w:pPr>
      <w:spacing w:before="321"/>
      <w:ind w:left="113" w:right="281" w:firstLine="9249"/>
    </w:pPr>
    <w:rPr>
      <w:sz w:val="21"/>
      <w:szCs w:val="21"/>
    </w:rPr>
  </w:style>
  <w:style w:type="paragraph" w:styleId="a3">
    <w:name w:val="Body Text"/>
    <w:basedOn w:val="a"/>
    <w:uiPriority w:val="1"/>
    <w:qFormat/>
    <w:pPr>
      <w:ind w:left="113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13" w:firstLine="3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B6E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6E3C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8B6E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6E3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image" Target="media/image2.png"/><Relationship Id="rId39" Type="http://schemas.openxmlformats.org/officeDocument/2006/relationships/header" Target="header12.xml"/><Relationship Id="rId21" Type="http://schemas.openxmlformats.org/officeDocument/2006/relationships/footer" Target="footer5.xml"/><Relationship Id="rId34" Type="http://schemas.openxmlformats.org/officeDocument/2006/relationships/footer" Target="footer9.xml"/><Relationship Id="rId42" Type="http://schemas.openxmlformats.org/officeDocument/2006/relationships/footer" Target="footer12.xml"/><Relationship Id="rId47" Type="http://schemas.openxmlformats.org/officeDocument/2006/relationships/image" Target="media/image13.png"/><Relationship Id="rId50" Type="http://schemas.openxmlformats.org/officeDocument/2006/relationships/image" Target="media/image16.png"/><Relationship Id="rId55" Type="http://schemas.openxmlformats.org/officeDocument/2006/relationships/hyperlink" Target="mailto:uabi90@ukr.ne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9" Type="http://schemas.openxmlformats.org/officeDocument/2006/relationships/footer" Target="footer8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32" Type="http://schemas.openxmlformats.org/officeDocument/2006/relationships/image" Target="media/image6.png"/><Relationship Id="rId37" Type="http://schemas.openxmlformats.org/officeDocument/2006/relationships/footer" Target="footer10.xml"/><Relationship Id="rId40" Type="http://schemas.openxmlformats.org/officeDocument/2006/relationships/header" Target="header13.xml"/><Relationship Id="rId45" Type="http://schemas.openxmlformats.org/officeDocument/2006/relationships/image" Target="media/image11.png"/><Relationship Id="rId53" Type="http://schemas.openxmlformats.org/officeDocument/2006/relationships/image" Target="media/image19.png"/><Relationship Id="rId5" Type="http://schemas.openxmlformats.org/officeDocument/2006/relationships/numbering" Target="numbering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image" Target="media/image3.png"/><Relationship Id="rId30" Type="http://schemas.openxmlformats.org/officeDocument/2006/relationships/image" Target="media/image4.png"/><Relationship Id="rId35" Type="http://schemas.openxmlformats.org/officeDocument/2006/relationships/image" Target="media/image7.png"/><Relationship Id="rId43" Type="http://schemas.openxmlformats.org/officeDocument/2006/relationships/image" Target="media/image9.png"/><Relationship Id="rId48" Type="http://schemas.openxmlformats.org/officeDocument/2006/relationships/image" Target="media/image14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7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33" Type="http://schemas.openxmlformats.org/officeDocument/2006/relationships/header" Target="header10.xml"/><Relationship Id="rId38" Type="http://schemas.openxmlformats.org/officeDocument/2006/relationships/image" Target="media/image8.png"/><Relationship Id="rId46" Type="http://schemas.openxmlformats.org/officeDocument/2006/relationships/image" Target="media/image12.png"/><Relationship Id="rId20" Type="http://schemas.openxmlformats.org/officeDocument/2006/relationships/header" Target="header6.xml"/><Relationship Id="rId41" Type="http://schemas.openxmlformats.org/officeDocument/2006/relationships/footer" Target="footer11.xml"/><Relationship Id="rId54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36" Type="http://schemas.openxmlformats.org/officeDocument/2006/relationships/header" Target="header11.xml"/><Relationship Id="rId49" Type="http://schemas.openxmlformats.org/officeDocument/2006/relationships/image" Target="media/image15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5.png"/><Relationship Id="rId44" Type="http://schemas.openxmlformats.org/officeDocument/2006/relationships/image" Target="media/image10.png"/><Relationship Id="rId52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a2c8da-e719-40e4-af5d-09983ad3e71d">
      <Terms xmlns="http://schemas.microsoft.com/office/infopath/2007/PartnerControls"/>
    </lcf76f155ced4ddcb4097134ff3c332f>
    <TaxCatchAll xmlns="5c9f3b91-0d54-49c5-ba96-1322047595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1021CF504F7948A52E2CB79E9E1676" ma:contentTypeVersion="16" ma:contentTypeDescription="Створення нового документа." ma:contentTypeScope="" ma:versionID="c26bc7b6b4b4b2a6c2a5b7496d11203e">
  <xsd:schema xmlns:xsd="http://www.w3.org/2001/XMLSchema" xmlns:xs="http://www.w3.org/2001/XMLSchema" xmlns:p="http://schemas.microsoft.com/office/2006/metadata/properties" xmlns:ns2="eba2c8da-e719-40e4-af5d-09983ad3e71d" xmlns:ns3="5c9f3b91-0d54-49c5-ba96-1322047595ee" targetNamespace="http://schemas.microsoft.com/office/2006/metadata/properties" ma:root="true" ma:fieldsID="81bd888aa3f572c1e8676c5e22e994c5" ns2:_="" ns3:_="">
    <xsd:import namespace="eba2c8da-e719-40e4-af5d-09983ad3e71d"/>
    <xsd:import namespace="5c9f3b91-0d54-49c5-ba96-132204759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2c8da-e719-40e4-af5d-09983ad3e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f3b91-0d54-49c5-ba96-132204759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03e631-1931-4b42-9138-0b8ffa30b2b7}" ma:internalName="TaxCatchAll" ma:showField="CatchAllData" ma:web="5c9f3b91-0d54-49c5-ba96-132204759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BDF59-1AA7-465E-933D-28C781B5C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31076-6243-461A-B9EC-1EC99A318471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c9f3b91-0d54-49c5-ba96-1322047595ee"/>
    <ds:schemaRef ds:uri="eba2c8da-e719-40e4-af5d-09983ad3e71d"/>
  </ds:schemaRefs>
</ds:datastoreItem>
</file>

<file path=customXml/itemProps3.xml><?xml version="1.0" encoding="utf-8"?>
<ds:datastoreItem xmlns:ds="http://schemas.openxmlformats.org/officeDocument/2006/customXml" ds:itemID="{526A60C8-E864-4BB5-A899-95C337F09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2c8da-e719-40e4-af5d-09983ad3e71d"/>
    <ds:schemaRef ds:uri="5c9f3b91-0d54-49c5-ba96-132204759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638C69-934B-4EA2-9B26-83029038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18834</Words>
  <Characters>107360</Characters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V26-220.vp</vt:lpstr>
    </vt:vector>
  </TitlesOfParts>
  <Company/>
  <LinksUpToDate>false</LinksUpToDate>
  <CharactersWithSpaces>125943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2022-11-06T11:43:00Z</dcterms:created>
  <dcterms:modified xsi:type="dcterms:W3CDTF">2022-11-06T11:43:00Z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2002-01-01T00:00:00Z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2022-07-01T00:00:00Z</vt:filetime>
  </property>
  <property fmtid="{D5CDD505-2E9C-101B-9397-08002B2CF9AE}" pid="5" name="ContentTypeId">
    <vt:lpwstr>0x010100C91021CF504F7948A52E2CB79E9E1676</vt:lpwstr>
  </property>
</Properties>
</file>