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316D" w14:textId="3DF8D638" w:rsidR="00937D56" w:rsidRPr="00C56547" w:rsidRDefault="00A9509F" w:rsidP="0005474B">
      <w:pPr>
        <w:pStyle w:val="a4"/>
        <w:ind w:firstLine="0"/>
        <w:jc w:val="center"/>
        <w:rPr>
          <w:rFonts w:ascii="Times New Roman"/>
          <w:sz w:val="31"/>
          <w:szCs w:val="31"/>
          <w:lang w:val="uk-UA"/>
        </w:rPr>
      </w:pPr>
      <w:r w:rsidRPr="00C56547">
        <w:rPr>
          <w:b/>
          <w:color w:val="231F20"/>
          <w:sz w:val="31"/>
          <w:szCs w:val="31"/>
          <w:lang w:val="uk-UA"/>
        </w:rPr>
        <w:t>Захист від небезпечних геологічних процесів,</w:t>
      </w:r>
      <w:r w:rsidR="00C56547">
        <w:rPr>
          <w:b/>
          <w:color w:val="231F20"/>
          <w:sz w:val="31"/>
          <w:szCs w:val="31"/>
          <w:lang w:val="uk-UA"/>
        </w:rPr>
        <w:br/>
      </w:r>
      <w:r w:rsidRPr="00C56547">
        <w:rPr>
          <w:b/>
          <w:color w:val="231F20"/>
          <w:sz w:val="31"/>
          <w:szCs w:val="31"/>
          <w:lang w:val="uk-UA"/>
        </w:rPr>
        <w:t>шкідливих експлуатаційних впливів, від пожежі</w:t>
      </w:r>
    </w:p>
    <w:p w14:paraId="1AF2D840" w14:textId="77777777" w:rsidR="00937D56" w:rsidRPr="001C77CF" w:rsidRDefault="00937D56" w:rsidP="0005474B">
      <w:pPr>
        <w:pStyle w:val="a4"/>
        <w:ind w:firstLine="0"/>
        <w:rPr>
          <w:rFonts w:ascii="Times New Roman"/>
          <w:sz w:val="20"/>
          <w:lang w:val="uk-UA"/>
        </w:rPr>
      </w:pPr>
    </w:p>
    <w:p w14:paraId="715EC4D2" w14:textId="77777777" w:rsidR="00937D56" w:rsidRPr="001C77CF" w:rsidRDefault="00937D56" w:rsidP="0005474B">
      <w:pPr>
        <w:pStyle w:val="a4"/>
        <w:ind w:firstLine="0"/>
        <w:rPr>
          <w:rFonts w:ascii="Times New Roman"/>
          <w:sz w:val="25"/>
          <w:lang w:val="uk-UA"/>
        </w:rPr>
      </w:pPr>
    </w:p>
    <w:p w14:paraId="5BB1A79F" w14:textId="35F8B192" w:rsidR="00937D56" w:rsidRPr="001C77CF" w:rsidRDefault="00A9509F" w:rsidP="0005474B">
      <w:pPr>
        <w:spacing w:line="240" w:lineRule="auto"/>
        <w:ind w:firstLine="0"/>
        <w:jc w:val="center"/>
        <w:rPr>
          <w:b/>
          <w:sz w:val="35"/>
          <w:lang w:val="uk-UA"/>
        </w:rPr>
      </w:pPr>
      <w:r w:rsidRPr="001C77CF">
        <w:rPr>
          <w:b/>
          <w:color w:val="231F20"/>
          <w:spacing w:val="15"/>
          <w:sz w:val="35"/>
          <w:lang w:val="uk-UA"/>
        </w:rPr>
        <w:t xml:space="preserve">ПРОЕКТУВАННЯ І БУДІВНИЦТВО ЦИВІЛЬНИХ БУДІВЕЛЬ ІЗ БЛОКІВ І КАМЕНІВ ПИЛЯНИХ ВАПНЯКІВ КРИМСЬКИХ РОДОВИЩ </w:t>
      </w:r>
      <w:r w:rsidRPr="001C77CF">
        <w:rPr>
          <w:b/>
          <w:color w:val="231F20"/>
          <w:spacing w:val="15"/>
          <w:sz w:val="35"/>
          <w:lang w:val="uk-UA"/>
        </w:rPr>
        <w:br/>
        <w:t>В СЕЙСМІЧНИХ РАЙОНАХ</w:t>
      </w:r>
    </w:p>
    <w:p w14:paraId="5878C924" w14:textId="77777777" w:rsidR="008311B6" w:rsidRPr="001C77CF" w:rsidRDefault="008311B6" w:rsidP="0005474B">
      <w:pPr>
        <w:ind w:firstLine="0"/>
        <w:jc w:val="center"/>
        <w:rPr>
          <w:b/>
          <w:color w:val="231F20"/>
          <w:spacing w:val="14"/>
          <w:sz w:val="35"/>
          <w:lang w:val="uk-UA"/>
        </w:rPr>
      </w:pPr>
    </w:p>
    <w:p w14:paraId="28D4DEA7" w14:textId="77777777" w:rsidR="00937D56" w:rsidRPr="001C77CF" w:rsidRDefault="00937D56" w:rsidP="0005474B">
      <w:pPr>
        <w:pStyle w:val="a4"/>
        <w:ind w:firstLine="0"/>
        <w:rPr>
          <w:b/>
          <w:sz w:val="45"/>
          <w:lang w:val="uk-UA"/>
        </w:rPr>
      </w:pPr>
    </w:p>
    <w:p w14:paraId="096E80AB" w14:textId="060B83C4" w:rsidR="00937D56" w:rsidRPr="001C77CF" w:rsidRDefault="00A9509F" w:rsidP="0005474B">
      <w:pPr>
        <w:ind w:firstLine="0"/>
        <w:jc w:val="center"/>
        <w:rPr>
          <w:b/>
          <w:sz w:val="35"/>
          <w:lang w:val="uk-UA"/>
        </w:rPr>
      </w:pPr>
      <w:r w:rsidRPr="001C77CF">
        <w:rPr>
          <w:lang w:val="uk-UA"/>
        </w:rPr>
        <w:t xml:space="preserve"> </w:t>
      </w:r>
      <w:r w:rsidRPr="001C77CF">
        <w:rPr>
          <w:b/>
          <w:color w:val="231F20"/>
          <w:spacing w:val="11"/>
          <w:sz w:val="35"/>
          <w:lang w:val="uk-UA"/>
        </w:rPr>
        <w:t>ДБН В.1.1-1-94</w:t>
      </w:r>
    </w:p>
    <w:p w14:paraId="6F4AC4FC" w14:textId="77777777" w:rsidR="00937D56" w:rsidRPr="001C77CF" w:rsidRDefault="00937D56" w:rsidP="0005474B">
      <w:pPr>
        <w:pStyle w:val="a4"/>
        <w:ind w:firstLine="0"/>
        <w:rPr>
          <w:b/>
          <w:sz w:val="36"/>
          <w:lang w:val="uk-UA"/>
        </w:rPr>
      </w:pPr>
    </w:p>
    <w:p w14:paraId="2273DF79" w14:textId="77777777" w:rsidR="00937D56" w:rsidRPr="001C77CF" w:rsidRDefault="00C75B9F" w:rsidP="0005474B">
      <w:pPr>
        <w:ind w:firstLine="0"/>
        <w:jc w:val="center"/>
        <w:rPr>
          <w:i/>
          <w:sz w:val="27"/>
          <w:lang w:val="uk-UA"/>
        </w:rPr>
      </w:pPr>
      <w:r w:rsidRPr="001C77CF">
        <w:rPr>
          <w:i/>
          <w:color w:val="231F20"/>
          <w:spacing w:val="11"/>
          <w:sz w:val="27"/>
          <w:lang w:val="uk-UA"/>
        </w:rPr>
        <w:t>Видання</w:t>
      </w:r>
      <w:r w:rsidRPr="001C77CF">
        <w:rPr>
          <w:i/>
          <w:color w:val="231F20"/>
          <w:spacing w:val="17"/>
          <w:sz w:val="27"/>
          <w:lang w:val="uk-UA"/>
        </w:rPr>
        <w:t xml:space="preserve"> </w:t>
      </w:r>
      <w:r w:rsidRPr="001C77CF">
        <w:rPr>
          <w:i/>
          <w:color w:val="231F20"/>
          <w:spacing w:val="11"/>
          <w:sz w:val="27"/>
          <w:lang w:val="uk-UA"/>
        </w:rPr>
        <w:t>офіційне</w:t>
      </w:r>
    </w:p>
    <w:p w14:paraId="5250FC66" w14:textId="77777777" w:rsidR="00937D56" w:rsidRPr="001C77CF" w:rsidRDefault="00937D56" w:rsidP="0005474B">
      <w:pPr>
        <w:pStyle w:val="a4"/>
        <w:ind w:firstLine="0"/>
        <w:rPr>
          <w:i/>
          <w:sz w:val="26"/>
          <w:lang w:val="uk-UA"/>
        </w:rPr>
      </w:pPr>
    </w:p>
    <w:p w14:paraId="07EFADEC" w14:textId="77777777" w:rsidR="00937D56" w:rsidRPr="001C77CF" w:rsidRDefault="00937D56" w:rsidP="0005474B">
      <w:pPr>
        <w:pStyle w:val="a4"/>
        <w:ind w:firstLine="0"/>
        <w:rPr>
          <w:i/>
          <w:sz w:val="26"/>
          <w:lang w:val="uk-UA"/>
        </w:rPr>
      </w:pPr>
    </w:p>
    <w:p w14:paraId="10EFFA8C" w14:textId="77777777" w:rsidR="00937D56" w:rsidRPr="001C77CF" w:rsidRDefault="00937D56" w:rsidP="0005474B">
      <w:pPr>
        <w:pStyle w:val="a4"/>
        <w:ind w:firstLine="0"/>
        <w:rPr>
          <w:i/>
          <w:sz w:val="26"/>
          <w:lang w:val="uk-UA"/>
        </w:rPr>
      </w:pPr>
    </w:p>
    <w:p w14:paraId="40A573A0" w14:textId="77777777" w:rsidR="00937D56" w:rsidRPr="001C77CF" w:rsidRDefault="00937D56" w:rsidP="0005474B">
      <w:pPr>
        <w:pStyle w:val="a4"/>
        <w:ind w:firstLine="0"/>
        <w:rPr>
          <w:i/>
          <w:sz w:val="26"/>
          <w:lang w:val="uk-UA"/>
        </w:rPr>
      </w:pPr>
    </w:p>
    <w:p w14:paraId="265199EB" w14:textId="26938788" w:rsidR="00937D56" w:rsidRPr="001C77CF" w:rsidRDefault="00937D56" w:rsidP="0005474B">
      <w:pPr>
        <w:pStyle w:val="a4"/>
        <w:ind w:firstLine="0"/>
        <w:rPr>
          <w:i/>
          <w:sz w:val="26"/>
          <w:lang w:val="uk-UA"/>
        </w:rPr>
      </w:pPr>
    </w:p>
    <w:p w14:paraId="04C32FFF" w14:textId="4F14F6F8" w:rsidR="008311B6" w:rsidRPr="001C77CF" w:rsidRDefault="008311B6" w:rsidP="0005474B">
      <w:pPr>
        <w:pStyle w:val="a4"/>
        <w:ind w:firstLine="0"/>
        <w:rPr>
          <w:i/>
          <w:sz w:val="26"/>
          <w:lang w:val="uk-UA"/>
        </w:rPr>
      </w:pPr>
    </w:p>
    <w:p w14:paraId="65EDE6A3" w14:textId="4BF9096D" w:rsidR="008311B6" w:rsidRPr="001C77CF" w:rsidRDefault="008311B6" w:rsidP="0005474B">
      <w:pPr>
        <w:pStyle w:val="a4"/>
        <w:ind w:firstLine="0"/>
        <w:rPr>
          <w:i/>
          <w:sz w:val="26"/>
          <w:lang w:val="uk-UA"/>
        </w:rPr>
      </w:pPr>
    </w:p>
    <w:p w14:paraId="2BEB88BE" w14:textId="77777777" w:rsidR="008311B6" w:rsidRPr="001C77CF" w:rsidRDefault="008311B6" w:rsidP="0005474B">
      <w:pPr>
        <w:pStyle w:val="a4"/>
        <w:ind w:firstLine="0"/>
        <w:rPr>
          <w:i/>
          <w:sz w:val="26"/>
          <w:lang w:val="uk-UA"/>
        </w:rPr>
      </w:pPr>
    </w:p>
    <w:p w14:paraId="49221910" w14:textId="2AD5BB52" w:rsidR="008311B6" w:rsidRDefault="008311B6" w:rsidP="0005474B">
      <w:pPr>
        <w:pStyle w:val="a4"/>
        <w:ind w:firstLine="0"/>
        <w:rPr>
          <w:i/>
          <w:sz w:val="26"/>
          <w:lang w:val="uk-UA"/>
        </w:rPr>
      </w:pPr>
    </w:p>
    <w:p w14:paraId="6480037E" w14:textId="1E12D649" w:rsidR="00AC4DC4" w:rsidRDefault="00AC4DC4" w:rsidP="0005474B">
      <w:pPr>
        <w:pStyle w:val="a4"/>
        <w:ind w:firstLine="0"/>
        <w:rPr>
          <w:i/>
          <w:sz w:val="26"/>
          <w:lang w:val="uk-UA"/>
        </w:rPr>
      </w:pPr>
    </w:p>
    <w:p w14:paraId="53B37C5F" w14:textId="77777777" w:rsidR="00AC4DC4" w:rsidRPr="001C77CF" w:rsidRDefault="00AC4DC4" w:rsidP="0005474B">
      <w:pPr>
        <w:pStyle w:val="a4"/>
        <w:ind w:firstLine="0"/>
        <w:rPr>
          <w:i/>
          <w:sz w:val="26"/>
          <w:lang w:val="uk-UA"/>
        </w:rPr>
      </w:pPr>
    </w:p>
    <w:p w14:paraId="7197E419" w14:textId="6B167D8E" w:rsidR="008311B6" w:rsidRPr="001C77CF" w:rsidRDefault="008311B6" w:rsidP="0005474B">
      <w:pPr>
        <w:pStyle w:val="a4"/>
        <w:ind w:firstLine="0"/>
        <w:rPr>
          <w:i/>
          <w:sz w:val="26"/>
          <w:lang w:val="uk-UA"/>
        </w:rPr>
      </w:pPr>
    </w:p>
    <w:p w14:paraId="14BEC957" w14:textId="77777777" w:rsidR="00937D56" w:rsidRPr="001C77CF" w:rsidRDefault="00937D56" w:rsidP="0005474B">
      <w:pPr>
        <w:pStyle w:val="a4"/>
        <w:ind w:firstLine="0"/>
        <w:rPr>
          <w:i/>
          <w:sz w:val="26"/>
          <w:lang w:val="uk-UA"/>
        </w:rPr>
      </w:pPr>
    </w:p>
    <w:p w14:paraId="060952F5" w14:textId="77777777" w:rsidR="00A9509F" w:rsidRPr="001C77CF" w:rsidRDefault="00A9509F" w:rsidP="0005474B">
      <w:pPr>
        <w:spacing w:after="0" w:line="240" w:lineRule="auto"/>
        <w:ind w:firstLine="0"/>
        <w:jc w:val="center"/>
        <w:rPr>
          <w:color w:val="231F20"/>
          <w:spacing w:val="-4"/>
          <w:sz w:val="22"/>
          <w:lang w:val="uk-UA"/>
        </w:rPr>
      </w:pPr>
      <w:r w:rsidRPr="001C77CF">
        <w:rPr>
          <w:color w:val="231F20"/>
          <w:spacing w:val="-4"/>
          <w:sz w:val="22"/>
          <w:lang w:val="uk-UA"/>
        </w:rPr>
        <w:t>Державний комітет України у справах містобудування і архітектури</w:t>
      </w:r>
    </w:p>
    <w:p w14:paraId="07AEBEBC" w14:textId="3A76A899" w:rsidR="008E68B3" w:rsidRPr="001C77CF" w:rsidRDefault="00A9509F" w:rsidP="0005474B">
      <w:pPr>
        <w:spacing w:after="0" w:line="240" w:lineRule="auto"/>
        <w:ind w:firstLine="0"/>
        <w:jc w:val="center"/>
        <w:rPr>
          <w:sz w:val="22"/>
          <w:lang w:val="uk-UA"/>
        </w:rPr>
      </w:pPr>
      <w:r w:rsidRPr="001C77CF">
        <w:rPr>
          <w:color w:val="231F20"/>
          <w:spacing w:val="-4"/>
          <w:sz w:val="22"/>
          <w:lang w:val="uk-UA"/>
        </w:rPr>
        <w:t>(Держкоммістобудування України)</w:t>
      </w:r>
      <w:r w:rsidRPr="001C77CF">
        <w:rPr>
          <w:color w:val="231F20"/>
          <w:spacing w:val="-4"/>
          <w:sz w:val="22"/>
          <w:lang w:val="uk-UA"/>
        </w:rPr>
        <w:br/>
        <w:t>Київ 1995</w:t>
      </w:r>
    </w:p>
    <w:p w14:paraId="5A00270E" w14:textId="46C7159B" w:rsidR="008E68B3" w:rsidRPr="001C77CF" w:rsidRDefault="008E68B3" w:rsidP="0005474B">
      <w:pPr>
        <w:spacing w:before="18" w:line="254" w:lineRule="auto"/>
        <w:ind w:firstLine="0"/>
        <w:jc w:val="center"/>
        <w:rPr>
          <w:sz w:val="25"/>
          <w:lang w:val="uk-UA"/>
        </w:rPr>
        <w:sectPr w:rsidR="008E68B3" w:rsidRPr="001C77CF" w:rsidSect="008311B6">
          <w:headerReference w:type="default" r:id="rId11"/>
          <w:footerReference w:type="even" r:id="rId12"/>
          <w:footerReference w:type="default" r:id="rId13"/>
          <w:type w:val="continuous"/>
          <w:pgSz w:w="11910" w:h="16840"/>
          <w:pgMar w:top="4253" w:right="851" w:bottom="709" w:left="1134" w:header="1143" w:footer="567" w:gutter="0"/>
          <w:pgNumType w:start="1"/>
          <w:cols w:space="720"/>
          <w:docGrid w:linePitch="286"/>
        </w:sectPr>
      </w:pPr>
    </w:p>
    <w:p w14:paraId="52E73813" w14:textId="77777777" w:rsidR="00937D56" w:rsidRPr="001C77CF" w:rsidRDefault="00937D56" w:rsidP="0005474B">
      <w:pPr>
        <w:pStyle w:val="a4"/>
        <w:spacing w:before="4"/>
        <w:ind w:firstLine="0"/>
        <w:rPr>
          <w:sz w:val="17"/>
          <w:lang w:val="uk-UA"/>
        </w:rPr>
      </w:pPr>
    </w:p>
    <w:p w14:paraId="2BE408F1" w14:textId="77777777" w:rsidR="00937D56" w:rsidRPr="001C77CF" w:rsidRDefault="00937D56">
      <w:pPr>
        <w:pStyle w:val="a4"/>
        <w:spacing w:before="9"/>
        <w:rPr>
          <w:sz w:val="17"/>
          <w:lang w:val="uk-UA"/>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right w:w="57" w:type="dxa"/>
        </w:tblCellMar>
        <w:tblLook w:val="04A0" w:firstRow="1" w:lastRow="0" w:firstColumn="1" w:lastColumn="0" w:noHBand="0" w:noVBand="1"/>
      </w:tblPr>
      <w:tblGrid>
        <w:gridCol w:w="3451"/>
        <w:gridCol w:w="6474"/>
      </w:tblGrid>
      <w:tr w:rsidR="00A9509F" w:rsidRPr="001C77CF" w14:paraId="552044E6" w14:textId="77777777" w:rsidTr="009F0DB3">
        <w:tc>
          <w:tcPr>
            <w:tcW w:w="3510" w:type="dxa"/>
          </w:tcPr>
          <w:p w14:paraId="0627138D" w14:textId="20302FAC" w:rsidR="00A9509F" w:rsidRPr="001C77CF" w:rsidRDefault="009F0DB3" w:rsidP="00242DC7">
            <w:pPr>
              <w:pStyle w:val="a"/>
              <w:numPr>
                <w:ilvl w:val="0"/>
                <w:numId w:val="0"/>
              </w:numPr>
              <w:tabs>
                <w:tab w:val="left" w:pos="345"/>
                <w:tab w:val="left" w:pos="2607"/>
              </w:tabs>
              <w:spacing w:line="360" w:lineRule="auto"/>
              <w:jc w:val="left"/>
              <w:rPr>
                <w:color w:val="231F20"/>
                <w:spacing w:val="-2"/>
                <w:lang w:val="uk-UA"/>
              </w:rPr>
            </w:pPr>
            <w:r w:rsidRPr="001C77CF">
              <w:rPr>
                <w:color w:val="231F20"/>
                <w:spacing w:val="-2"/>
                <w:lang w:val="uk-UA"/>
              </w:rPr>
              <w:t>РОЗРОБЛЕНІ</w:t>
            </w:r>
          </w:p>
        </w:tc>
        <w:tc>
          <w:tcPr>
            <w:tcW w:w="6631" w:type="dxa"/>
          </w:tcPr>
          <w:p w14:paraId="2475BC99" w14:textId="2E8D638A" w:rsidR="00A9509F" w:rsidRPr="001C77CF" w:rsidRDefault="00A9509F" w:rsidP="0005474B">
            <w:pPr>
              <w:ind w:firstLine="0"/>
              <w:jc w:val="left"/>
              <w:rPr>
                <w:lang w:val="uk-UA"/>
              </w:rPr>
            </w:pPr>
            <w:r w:rsidRPr="001C77CF">
              <w:rPr>
                <w:lang w:val="uk-UA"/>
              </w:rPr>
              <w:t>КиївЗНДІЕПом (канд.техн.наук Гудков Б.П.), КримНДІпроектом (канд.техн.наук Кукунаєв В.С., інж.</w:t>
            </w:r>
            <w:r w:rsidR="009F0DB3" w:rsidRPr="001C77CF">
              <w:rPr>
                <w:lang w:val="uk-UA"/>
              </w:rPr>
              <w:t xml:space="preserve"> </w:t>
            </w:r>
            <w:r w:rsidRPr="001C77CF">
              <w:rPr>
                <w:lang w:val="uk-UA"/>
              </w:rPr>
              <w:t>Овечкіна Л.М.), ЦНДІБКом ім.</w:t>
            </w:r>
            <w:r w:rsidR="009F0DB3" w:rsidRPr="001C77CF">
              <w:rPr>
                <w:lang w:val="uk-UA"/>
              </w:rPr>
              <w:t xml:space="preserve"> </w:t>
            </w:r>
            <w:r w:rsidRPr="001C77CF">
              <w:rPr>
                <w:lang w:val="uk-UA"/>
              </w:rPr>
              <w:t xml:space="preserve">Кучеренко (канд.техн.наук Черкашин А.В.), Симферопольським відділенням УкрстромНДІпроекту (інж.Шабанов А.С.), ОНДЛСБ при КПІ ім. Лазо (докт.техн.наук Ізмайлов Ю.В.) </w:t>
            </w:r>
          </w:p>
          <w:p w14:paraId="2425B1BC" w14:textId="2BEFAABC" w:rsidR="009F0DB3" w:rsidRPr="001C77CF" w:rsidRDefault="009F0DB3" w:rsidP="0005474B">
            <w:pPr>
              <w:ind w:firstLine="0"/>
              <w:jc w:val="left"/>
              <w:rPr>
                <w:lang w:val="uk-UA"/>
              </w:rPr>
            </w:pPr>
          </w:p>
        </w:tc>
      </w:tr>
      <w:tr w:rsidR="00A9509F" w:rsidRPr="001C77CF" w14:paraId="77F7ACC1" w14:textId="77777777" w:rsidTr="009F0DB3">
        <w:tc>
          <w:tcPr>
            <w:tcW w:w="3510" w:type="dxa"/>
          </w:tcPr>
          <w:p w14:paraId="52000FF5" w14:textId="33DB6E5C" w:rsidR="00A9509F" w:rsidRPr="001C77CF" w:rsidRDefault="009F0DB3" w:rsidP="00242DC7">
            <w:pPr>
              <w:tabs>
                <w:tab w:val="left" w:pos="345"/>
                <w:tab w:val="left" w:pos="2607"/>
              </w:tabs>
              <w:spacing w:line="360" w:lineRule="auto"/>
              <w:ind w:firstLine="0"/>
              <w:jc w:val="left"/>
              <w:rPr>
                <w:color w:val="231F20"/>
                <w:spacing w:val="-2"/>
                <w:lang w:val="uk-UA"/>
              </w:rPr>
            </w:pPr>
            <w:r w:rsidRPr="001C77CF">
              <w:rPr>
                <w:color w:val="231F20"/>
                <w:spacing w:val="-2"/>
                <w:lang w:val="uk-UA"/>
              </w:rPr>
              <w:t>ВНЕСЕНІ І ПІДГОТОВЛЕНІ ДО ЗАТВЕРДЖЕННЯ</w:t>
            </w:r>
          </w:p>
        </w:tc>
        <w:tc>
          <w:tcPr>
            <w:tcW w:w="6631" w:type="dxa"/>
          </w:tcPr>
          <w:p w14:paraId="15D1D432" w14:textId="77777777" w:rsidR="00A9509F" w:rsidRPr="001C77CF" w:rsidRDefault="009F0DB3" w:rsidP="0005474B">
            <w:pPr>
              <w:ind w:firstLine="0"/>
              <w:jc w:val="left"/>
              <w:rPr>
                <w:lang w:val="uk-UA"/>
              </w:rPr>
            </w:pPr>
            <w:r w:rsidRPr="001C77CF">
              <w:rPr>
                <w:lang w:val="uk-UA"/>
              </w:rPr>
              <w:t>КиївЗНДІЕПом, КримНДІпроектом, Симферопольським відділенням УкрстромНДІпроекту</w:t>
            </w:r>
          </w:p>
          <w:p w14:paraId="67711320" w14:textId="53D10C4D" w:rsidR="009F0DB3" w:rsidRPr="001C77CF" w:rsidRDefault="009F0DB3" w:rsidP="0005474B">
            <w:pPr>
              <w:ind w:firstLine="0"/>
              <w:jc w:val="left"/>
              <w:rPr>
                <w:lang w:val="uk-UA"/>
              </w:rPr>
            </w:pPr>
          </w:p>
        </w:tc>
      </w:tr>
      <w:tr w:rsidR="00A9509F" w:rsidRPr="00E86421" w14:paraId="7B52D942" w14:textId="77777777" w:rsidTr="009F0DB3">
        <w:tc>
          <w:tcPr>
            <w:tcW w:w="3510" w:type="dxa"/>
          </w:tcPr>
          <w:p w14:paraId="73AB6B29" w14:textId="309AFAD7" w:rsidR="00A9509F" w:rsidRPr="001C77CF" w:rsidRDefault="009F0DB3" w:rsidP="00242DC7">
            <w:pPr>
              <w:pStyle w:val="a"/>
              <w:numPr>
                <w:ilvl w:val="0"/>
                <w:numId w:val="0"/>
              </w:numPr>
              <w:tabs>
                <w:tab w:val="left" w:pos="345"/>
                <w:tab w:val="left" w:pos="2607"/>
              </w:tabs>
              <w:spacing w:line="360" w:lineRule="auto"/>
              <w:jc w:val="left"/>
              <w:rPr>
                <w:color w:val="231F20"/>
                <w:spacing w:val="-2"/>
                <w:lang w:val="uk-UA"/>
              </w:rPr>
            </w:pPr>
            <w:r w:rsidRPr="001C77CF">
              <w:rPr>
                <w:color w:val="231F20"/>
                <w:spacing w:val="-2"/>
                <w:lang w:val="uk-UA"/>
              </w:rPr>
              <w:t>ЗАТВЕРДЖЕНІ</w:t>
            </w:r>
          </w:p>
        </w:tc>
        <w:tc>
          <w:tcPr>
            <w:tcW w:w="6631" w:type="dxa"/>
          </w:tcPr>
          <w:p w14:paraId="123AF843" w14:textId="01F294D4" w:rsidR="00A9509F" w:rsidRPr="001C77CF" w:rsidRDefault="009F0DB3" w:rsidP="0005474B">
            <w:pPr>
              <w:ind w:firstLine="0"/>
              <w:jc w:val="left"/>
              <w:rPr>
                <w:lang w:val="uk-UA"/>
              </w:rPr>
            </w:pPr>
            <w:r w:rsidRPr="001C77CF">
              <w:rPr>
                <w:lang w:val="uk-UA"/>
              </w:rPr>
              <w:t>Наказом Мінбудархітектури України від 11.07.1994 р. N 136 і введені в дію з 01.09.1994.</w:t>
            </w:r>
          </w:p>
        </w:tc>
      </w:tr>
    </w:tbl>
    <w:p w14:paraId="29213973" w14:textId="7AA5B1D0" w:rsidR="009F0DB3" w:rsidRPr="001C77CF" w:rsidRDefault="009F0DB3" w:rsidP="00242DC7">
      <w:pPr>
        <w:pStyle w:val="a4"/>
        <w:spacing w:before="2"/>
        <w:ind w:firstLine="0"/>
        <w:rPr>
          <w:sz w:val="33"/>
          <w:lang w:val="uk-UA"/>
        </w:rPr>
      </w:pPr>
    </w:p>
    <w:p w14:paraId="41A36BE1" w14:textId="356E5F32" w:rsidR="009F0DB3" w:rsidRPr="001C77CF" w:rsidRDefault="009F0DB3">
      <w:pPr>
        <w:pStyle w:val="a4"/>
        <w:spacing w:before="2"/>
        <w:rPr>
          <w:sz w:val="33"/>
          <w:lang w:val="uk-UA"/>
        </w:rPr>
      </w:pPr>
    </w:p>
    <w:p w14:paraId="6646CD70" w14:textId="45443E71" w:rsidR="009F0DB3" w:rsidRPr="001C77CF" w:rsidRDefault="009F0DB3">
      <w:pPr>
        <w:pStyle w:val="a4"/>
        <w:spacing w:before="2"/>
        <w:rPr>
          <w:sz w:val="33"/>
          <w:lang w:val="uk-UA"/>
        </w:rPr>
      </w:pPr>
    </w:p>
    <w:p w14:paraId="661C5F72" w14:textId="698695EB" w:rsidR="009F0DB3" w:rsidRPr="001C77CF" w:rsidRDefault="009F0DB3">
      <w:pPr>
        <w:pStyle w:val="a4"/>
        <w:spacing w:before="2"/>
        <w:rPr>
          <w:sz w:val="33"/>
          <w:lang w:val="uk-UA"/>
        </w:rPr>
      </w:pPr>
    </w:p>
    <w:p w14:paraId="6B323BB9" w14:textId="012A22DE" w:rsidR="009F0DB3" w:rsidRPr="001C77CF" w:rsidRDefault="009F0DB3">
      <w:pPr>
        <w:pStyle w:val="a4"/>
        <w:spacing w:before="2"/>
        <w:rPr>
          <w:sz w:val="33"/>
          <w:lang w:val="uk-UA"/>
        </w:rPr>
      </w:pPr>
    </w:p>
    <w:p w14:paraId="48885F76" w14:textId="32C31047" w:rsidR="009F0DB3" w:rsidRPr="001C77CF" w:rsidRDefault="009F0DB3">
      <w:pPr>
        <w:pStyle w:val="a4"/>
        <w:spacing w:before="2"/>
        <w:rPr>
          <w:sz w:val="33"/>
          <w:lang w:val="uk-UA"/>
        </w:rPr>
      </w:pPr>
    </w:p>
    <w:p w14:paraId="00545401" w14:textId="3E276688" w:rsidR="009F0DB3" w:rsidRPr="001C77CF" w:rsidRDefault="009F0DB3">
      <w:pPr>
        <w:pStyle w:val="a4"/>
        <w:spacing w:before="2"/>
        <w:rPr>
          <w:sz w:val="33"/>
          <w:lang w:val="uk-UA"/>
        </w:rPr>
      </w:pPr>
    </w:p>
    <w:p w14:paraId="089543C8" w14:textId="3E4C0D3C" w:rsidR="009F0DB3" w:rsidRDefault="009F0DB3">
      <w:pPr>
        <w:pStyle w:val="a4"/>
        <w:spacing w:before="2"/>
        <w:rPr>
          <w:sz w:val="33"/>
          <w:lang w:val="uk-UA"/>
        </w:rPr>
      </w:pPr>
    </w:p>
    <w:p w14:paraId="06A492E3" w14:textId="40EAACEB" w:rsidR="006A4892" w:rsidRDefault="006A4892">
      <w:pPr>
        <w:pStyle w:val="a4"/>
        <w:spacing w:before="2"/>
        <w:rPr>
          <w:sz w:val="33"/>
          <w:lang w:val="uk-UA"/>
        </w:rPr>
      </w:pPr>
    </w:p>
    <w:p w14:paraId="05F8790F" w14:textId="375CD3CE" w:rsidR="006A4892" w:rsidRDefault="006A4892">
      <w:pPr>
        <w:pStyle w:val="a4"/>
        <w:spacing w:before="2"/>
        <w:rPr>
          <w:sz w:val="33"/>
          <w:lang w:val="uk-UA"/>
        </w:rPr>
      </w:pPr>
    </w:p>
    <w:p w14:paraId="7F3662F8" w14:textId="647FBBD4" w:rsidR="006A4892" w:rsidRDefault="006A4892">
      <w:pPr>
        <w:pStyle w:val="a4"/>
        <w:spacing w:before="2"/>
        <w:rPr>
          <w:sz w:val="33"/>
          <w:lang w:val="uk-UA"/>
        </w:rPr>
      </w:pPr>
    </w:p>
    <w:p w14:paraId="1355980C" w14:textId="55B6CAA4" w:rsidR="006A4892" w:rsidRDefault="006A4892">
      <w:pPr>
        <w:pStyle w:val="a4"/>
        <w:spacing w:before="2"/>
        <w:rPr>
          <w:sz w:val="33"/>
          <w:lang w:val="uk-UA"/>
        </w:rPr>
      </w:pPr>
    </w:p>
    <w:p w14:paraId="6088DDF4" w14:textId="7DB7B473" w:rsidR="006A4892" w:rsidRDefault="006A4892">
      <w:pPr>
        <w:pStyle w:val="a4"/>
        <w:spacing w:before="2"/>
        <w:rPr>
          <w:sz w:val="33"/>
          <w:lang w:val="uk-UA"/>
        </w:rPr>
      </w:pPr>
    </w:p>
    <w:p w14:paraId="0B92A5AD" w14:textId="13EAA81B" w:rsidR="006A4892" w:rsidRDefault="006A4892">
      <w:pPr>
        <w:pStyle w:val="a4"/>
        <w:spacing w:before="2"/>
        <w:rPr>
          <w:sz w:val="33"/>
          <w:lang w:val="uk-UA"/>
        </w:rPr>
      </w:pPr>
    </w:p>
    <w:p w14:paraId="2C3FC783" w14:textId="15C790A9" w:rsidR="006A4892" w:rsidRDefault="006A4892">
      <w:pPr>
        <w:pStyle w:val="a4"/>
        <w:spacing w:before="2"/>
        <w:rPr>
          <w:sz w:val="33"/>
          <w:lang w:val="uk-UA"/>
        </w:rPr>
      </w:pPr>
    </w:p>
    <w:p w14:paraId="24055FA4" w14:textId="7D32CB8D" w:rsidR="006A4892" w:rsidRDefault="006A4892">
      <w:pPr>
        <w:pStyle w:val="a4"/>
        <w:spacing w:before="2"/>
        <w:rPr>
          <w:sz w:val="33"/>
          <w:lang w:val="uk-UA"/>
        </w:rPr>
      </w:pPr>
    </w:p>
    <w:p w14:paraId="20B7CA2C" w14:textId="45D3CDD4" w:rsidR="006A4892" w:rsidRDefault="006A4892">
      <w:pPr>
        <w:pStyle w:val="a4"/>
        <w:spacing w:before="2"/>
        <w:rPr>
          <w:sz w:val="33"/>
          <w:lang w:val="uk-UA"/>
        </w:rPr>
      </w:pPr>
    </w:p>
    <w:p w14:paraId="698C21AB" w14:textId="3FF48D4A" w:rsidR="006A4892" w:rsidRDefault="006A4892">
      <w:pPr>
        <w:pStyle w:val="a4"/>
        <w:spacing w:before="2"/>
        <w:rPr>
          <w:sz w:val="33"/>
          <w:lang w:val="uk-UA"/>
        </w:rPr>
      </w:pPr>
    </w:p>
    <w:p w14:paraId="23DD2681" w14:textId="761AD570" w:rsidR="006A4892" w:rsidRDefault="006A4892">
      <w:pPr>
        <w:pStyle w:val="a4"/>
        <w:spacing w:before="2"/>
        <w:rPr>
          <w:sz w:val="33"/>
          <w:lang w:val="uk-UA"/>
        </w:rPr>
      </w:pPr>
    </w:p>
    <w:p w14:paraId="7E7B1AD3" w14:textId="53C11BA5" w:rsidR="006A4892" w:rsidRDefault="006A4892">
      <w:pPr>
        <w:pStyle w:val="a4"/>
        <w:spacing w:before="2"/>
        <w:rPr>
          <w:sz w:val="33"/>
          <w:lang w:val="uk-UA"/>
        </w:rPr>
      </w:pPr>
    </w:p>
    <w:p w14:paraId="324E60AF" w14:textId="03DFE7F4" w:rsidR="006A4892" w:rsidRDefault="006A4892">
      <w:pPr>
        <w:pStyle w:val="a4"/>
        <w:spacing w:before="2"/>
        <w:rPr>
          <w:sz w:val="33"/>
          <w:lang w:val="uk-UA"/>
        </w:rPr>
      </w:pPr>
    </w:p>
    <w:p w14:paraId="3FD22EF8" w14:textId="7D60A3D3" w:rsidR="006A4892" w:rsidRDefault="006A4892">
      <w:pPr>
        <w:pStyle w:val="a4"/>
        <w:spacing w:before="2"/>
        <w:rPr>
          <w:sz w:val="33"/>
          <w:lang w:val="uk-UA"/>
        </w:rPr>
      </w:pPr>
    </w:p>
    <w:p w14:paraId="050D9C9C" w14:textId="3E498B0A" w:rsidR="00937D56" w:rsidRPr="001C77CF" w:rsidRDefault="006A4892" w:rsidP="009F0DB3">
      <w:pPr>
        <w:spacing w:before="190"/>
        <w:ind w:right="557"/>
        <w:jc w:val="center"/>
        <w:rPr>
          <w:b/>
          <w:sz w:val="20"/>
          <w:lang w:val="uk-UA"/>
        </w:rPr>
      </w:pPr>
      <w:r>
        <w:rPr>
          <w:rFonts w:ascii="Times New Roman" w:hAnsi="Times New Roman" w:cs="Times New Roman"/>
          <w:b/>
          <w:sz w:val="20"/>
          <w:lang w:val="uk-UA"/>
        </w:rPr>
        <w:t>©Видавництво «Укрархбудінформ»</w:t>
      </w:r>
    </w:p>
    <w:p w14:paraId="319BB051" w14:textId="77777777" w:rsidR="00937D56" w:rsidRPr="001C77CF" w:rsidRDefault="00937D56">
      <w:pPr>
        <w:rPr>
          <w:lang w:val="uk-UA"/>
        </w:rPr>
        <w:sectPr w:rsidR="00937D56" w:rsidRPr="001C77CF" w:rsidSect="00F60E37">
          <w:headerReference w:type="even" r:id="rId14"/>
          <w:headerReference w:type="default" r:id="rId15"/>
          <w:footerReference w:type="default" r:id="rId16"/>
          <w:type w:val="continuous"/>
          <w:pgSz w:w="11910" w:h="16840"/>
          <w:pgMar w:top="964" w:right="851" w:bottom="1134" w:left="1134" w:header="687" w:footer="0" w:gutter="0"/>
          <w:cols w:space="720"/>
        </w:sectPr>
      </w:pPr>
    </w:p>
    <w:p w14:paraId="3CC7DC68" w14:textId="77777777" w:rsidR="00937D56" w:rsidRPr="001C77CF" w:rsidRDefault="00937D56">
      <w:pPr>
        <w:pStyle w:val="a4"/>
        <w:spacing w:before="3"/>
        <w:rPr>
          <w:sz w:val="26"/>
          <w:lang w:val="uk-UA"/>
        </w:rPr>
      </w:pPr>
    </w:p>
    <w:p w14:paraId="5A5F5879" w14:textId="15A664EE" w:rsidR="00937D56" w:rsidRPr="001C77CF" w:rsidRDefault="00C75B9F" w:rsidP="004B0799">
      <w:pPr>
        <w:jc w:val="center"/>
        <w:rPr>
          <w:b/>
          <w:color w:val="231F20"/>
          <w:spacing w:val="18"/>
          <w:sz w:val="25"/>
          <w:lang w:val="uk-UA"/>
        </w:rPr>
      </w:pPr>
      <w:r w:rsidRPr="001C77CF">
        <w:rPr>
          <w:b/>
          <w:color w:val="231F20"/>
          <w:spacing w:val="21"/>
          <w:sz w:val="25"/>
          <w:lang w:val="uk-UA"/>
        </w:rPr>
        <w:t>ДЕРЖАВНІ</w:t>
      </w:r>
      <w:r w:rsidRPr="001C77CF">
        <w:rPr>
          <w:b/>
          <w:color w:val="231F20"/>
          <w:spacing w:val="46"/>
          <w:sz w:val="25"/>
          <w:lang w:val="uk-UA"/>
        </w:rPr>
        <w:t xml:space="preserve"> </w:t>
      </w:r>
      <w:r w:rsidRPr="001C77CF">
        <w:rPr>
          <w:b/>
          <w:color w:val="231F20"/>
          <w:spacing w:val="21"/>
          <w:sz w:val="25"/>
          <w:lang w:val="uk-UA"/>
        </w:rPr>
        <w:t>БУДІВЕЛЬНІ</w:t>
      </w:r>
      <w:r w:rsidRPr="001C77CF">
        <w:rPr>
          <w:b/>
          <w:color w:val="231F20"/>
          <w:spacing w:val="47"/>
          <w:sz w:val="25"/>
          <w:lang w:val="uk-UA"/>
        </w:rPr>
        <w:t xml:space="preserve"> </w:t>
      </w:r>
      <w:r w:rsidRPr="001C77CF">
        <w:rPr>
          <w:b/>
          <w:color w:val="231F20"/>
          <w:spacing w:val="19"/>
          <w:sz w:val="25"/>
          <w:lang w:val="uk-UA"/>
        </w:rPr>
        <w:t>НОРМИ</w:t>
      </w:r>
      <w:r w:rsidR="004B0799" w:rsidRPr="001C77CF">
        <w:rPr>
          <w:b/>
          <w:color w:val="231F20"/>
          <w:spacing w:val="19"/>
          <w:sz w:val="25"/>
          <w:lang w:val="uk-UA"/>
        </w:rPr>
        <w:t xml:space="preserve"> </w:t>
      </w:r>
      <w:r w:rsidRPr="001C77CF">
        <w:rPr>
          <w:b/>
          <w:color w:val="231F20"/>
          <w:spacing w:val="18"/>
          <w:sz w:val="25"/>
          <w:lang w:val="uk-UA"/>
        </w:rPr>
        <w:t xml:space="preserve">УКРАЇНИ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391"/>
      </w:tblGrid>
      <w:tr w:rsidR="004B0799" w:rsidRPr="001C77CF" w14:paraId="331F6A46" w14:textId="77777777" w:rsidTr="006A4892">
        <w:tc>
          <w:tcPr>
            <w:tcW w:w="5524" w:type="dxa"/>
            <w:tcBorders>
              <w:top w:val="single" w:sz="4" w:space="0" w:color="auto"/>
              <w:left w:val="single" w:sz="4" w:space="0" w:color="auto"/>
              <w:bottom w:val="single" w:sz="4" w:space="0" w:color="auto"/>
              <w:right w:val="single" w:sz="4" w:space="0" w:color="auto"/>
            </w:tcBorders>
          </w:tcPr>
          <w:p w14:paraId="72751796" w14:textId="289CA7E3" w:rsidR="004B0799" w:rsidRPr="001C77CF" w:rsidRDefault="004B0799" w:rsidP="006A4892">
            <w:pPr>
              <w:pStyle w:val="a4"/>
              <w:spacing w:after="0" w:line="276" w:lineRule="auto"/>
              <w:ind w:firstLine="0"/>
              <w:rPr>
                <w:b/>
                <w:sz w:val="22"/>
                <w:lang w:val="uk-UA"/>
              </w:rPr>
            </w:pPr>
            <w:r w:rsidRPr="001C77CF">
              <w:rPr>
                <w:b/>
                <w:color w:val="231F20"/>
                <w:sz w:val="23"/>
                <w:lang w:val="uk-UA"/>
              </w:rPr>
              <w:t xml:space="preserve">Проектування і будівництво цивільних будівель із блоків і каменів пиляних вапняків кримських родовищ в сейсмічних районах </w:t>
            </w:r>
          </w:p>
        </w:tc>
        <w:tc>
          <w:tcPr>
            <w:tcW w:w="4391" w:type="dxa"/>
            <w:tcBorders>
              <w:top w:val="single" w:sz="4" w:space="0" w:color="auto"/>
              <w:left w:val="single" w:sz="4" w:space="0" w:color="auto"/>
              <w:bottom w:val="single" w:sz="4" w:space="0" w:color="auto"/>
              <w:right w:val="single" w:sz="4" w:space="0" w:color="auto"/>
            </w:tcBorders>
          </w:tcPr>
          <w:p w14:paraId="209796C9" w14:textId="0E3A4F99" w:rsidR="004B0799" w:rsidRPr="001C77CF" w:rsidRDefault="004B0799" w:rsidP="006A4892">
            <w:pPr>
              <w:pStyle w:val="a4"/>
              <w:spacing w:after="0" w:line="276" w:lineRule="auto"/>
              <w:ind w:left="284"/>
              <w:rPr>
                <w:b/>
                <w:sz w:val="22"/>
                <w:lang w:val="uk-UA"/>
              </w:rPr>
            </w:pPr>
            <w:r w:rsidRPr="001C77CF">
              <w:rPr>
                <w:b/>
                <w:sz w:val="22"/>
                <w:lang w:val="uk-UA"/>
              </w:rPr>
              <w:t>ДБН В.1.1-1-94</w:t>
            </w:r>
          </w:p>
          <w:p w14:paraId="6E0C5900" w14:textId="77777777" w:rsidR="004B0799" w:rsidRPr="001C77CF" w:rsidRDefault="004B0799" w:rsidP="006A4892">
            <w:pPr>
              <w:pStyle w:val="a4"/>
              <w:spacing w:after="0" w:line="276" w:lineRule="auto"/>
              <w:ind w:left="284"/>
              <w:rPr>
                <w:b/>
                <w:sz w:val="22"/>
                <w:lang w:val="uk-UA"/>
              </w:rPr>
            </w:pPr>
          </w:p>
          <w:p w14:paraId="1116CF67" w14:textId="714C1123" w:rsidR="004B0799" w:rsidRPr="001C77CF" w:rsidRDefault="004B0799" w:rsidP="006A4892">
            <w:pPr>
              <w:pStyle w:val="a4"/>
              <w:spacing w:after="0" w:line="276" w:lineRule="auto"/>
              <w:ind w:left="284"/>
              <w:rPr>
                <w:b/>
                <w:sz w:val="22"/>
                <w:lang w:val="uk-UA"/>
              </w:rPr>
            </w:pPr>
            <w:r w:rsidRPr="001C77CF">
              <w:rPr>
                <w:b/>
                <w:color w:val="231F20"/>
                <w:sz w:val="23"/>
                <w:lang w:val="uk-UA"/>
              </w:rPr>
              <w:t>Вводяться вперше</w:t>
            </w:r>
          </w:p>
        </w:tc>
      </w:tr>
    </w:tbl>
    <w:p w14:paraId="5B07BF02" w14:textId="749C1CFF" w:rsidR="00937D56" w:rsidRPr="001C77CF" w:rsidRDefault="00937D56">
      <w:pPr>
        <w:pStyle w:val="a4"/>
        <w:spacing w:before="7"/>
        <w:rPr>
          <w:b/>
          <w:lang w:val="uk-UA"/>
        </w:rPr>
      </w:pPr>
      <w:bookmarkStart w:id="0" w:name="_TOC_250073"/>
      <w:bookmarkEnd w:id="0"/>
    </w:p>
    <w:p w14:paraId="461D76C5" w14:textId="58D7531F" w:rsidR="008311B6" w:rsidRPr="001C77CF" w:rsidRDefault="008311B6" w:rsidP="008311B6">
      <w:pPr>
        <w:rPr>
          <w:lang w:val="uk-UA"/>
        </w:rPr>
      </w:pPr>
      <w:r w:rsidRPr="001C77CF">
        <w:rPr>
          <w:lang w:val="uk-UA"/>
        </w:rPr>
        <w:t>Сучасні норми поширюються на проектування і будівництво житлових і громадських будинків зі стінами з блоків і каменів пиляних вапняків в районах України сейсмічністю 6, 7, 8 і 9 балів, а також установлюють вимоги до стінових блоків і каменів з пиляних вапняків кримських родовищ, які використовуються в сейсмічних районах.</w:t>
      </w:r>
    </w:p>
    <w:p w14:paraId="579CA13B" w14:textId="0CAC9A25" w:rsidR="001C77CF" w:rsidRPr="001C77CF" w:rsidRDefault="001C77CF" w:rsidP="008311B6">
      <w:pPr>
        <w:rPr>
          <w:lang w:val="uk-UA"/>
        </w:rPr>
      </w:pPr>
      <w:r w:rsidRPr="001C77CF">
        <w:rPr>
          <w:lang w:val="uk-UA"/>
        </w:rPr>
        <w:t xml:space="preserve">Норми не враховують особливостей проектування будівель, зведених на просідаючих </w:t>
      </w:r>
      <w:r w:rsidR="00FA1E17" w:rsidRPr="001C77CF">
        <w:rPr>
          <w:lang w:val="uk-UA"/>
        </w:rPr>
        <w:t>ґрунтах</w:t>
      </w:r>
      <w:r w:rsidRPr="001C77CF">
        <w:rPr>
          <w:lang w:val="uk-UA"/>
        </w:rPr>
        <w:t>, над гірничими розробками і на територіях із зсувними явищами.</w:t>
      </w:r>
    </w:p>
    <w:p w14:paraId="559CB70C" w14:textId="77777777" w:rsidR="001C77CF" w:rsidRPr="001C77CF" w:rsidRDefault="001C77CF" w:rsidP="001C77CF">
      <w:pPr>
        <w:pStyle w:val="1"/>
        <w:rPr>
          <w:lang w:val="uk-UA"/>
        </w:rPr>
      </w:pPr>
      <w:bookmarkStart w:id="1" w:name="_Toc117672808"/>
      <w:r w:rsidRPr="001C77CF">
        <w:rPr>
          <w:lang w:val="uk-UA"/>
        </w:rPr>
        <w:t>1. ВИМОГИ ДО ПРОЕКТУВАННЯ БУДІВЕЛЬ</w:t>
      </w:r>
      <w:bookmarkEnd w:id="1"/>
    </w:p>
    <w:p w14:paraId="752D18A4" w14:textId="77777777" w:rsidR="001C77CF" w:rsidRPr="001C77CF" w:rsidRDefault="001C77CF" w:rsidP="001C77CF">
      <w:pPr>
        <w:pStyle w:val="2"/>
        <w:rPr>
          <w:lang w:val="uk-UA"/>
        </w:rPr>
      </w:pPr>
      <w:bookmarkStart w:id="2" w:name="_Toc117672809"/>
      <w:r w:rsidRPr="001C77CF">
        <w:rPr>
          <w:lang w:val="uk-UA"/>
        </w:rPr>
        <w:t>Загальні вказівки</w:t>
      </w:r>
      <w:bookmarkEnd w:id="2"/>
    </w:p>
    <w:p w14:paraId="461D68BE" w14:textId="77777777" w:rsidR="001C77CF" w:rsidRDefault="001C77CF" w:rsidP="008311B6">
      <w:pPr>
        <w:rPr>
          <w:lang w:val="uk-UA"/>
        </w:rPr>
      </w:pPr>
      <w:r w:rsidRPr="001C77CF">
        <w:rPr>
          <w:lang w:val="uk-UA"/>
        </w:rPr>
        <w:t xml:space="preserve">1.1. В залежності від конструкції і матеріалу стін будинки із блоків і каменів пиляних вапняків поділяються на: </w:t>
      </w:r>
    </w:p>
    <w:p w14:paraId="17EFD575" w14:textId="77777777" w:rsidR="001C77CF" w:rsidRDefault="001C77CF" w:rsidP="001C77CF">
      <w:pPr>
        <w:pStyle w:val="a"/>
        <w:rPr>
          <w:lang w:val="uk-UA"/>
        </w:rPr>
      </w:pPr>
      <w:r w:rsidRPr="001C77CF">
        <w:rPr>
          <w:lang w:val="uk-UA"/>
        </w:rPr>
        <w:t>будинки з несучими стінами з великих блоків пиляного вапняку. Кладка стін може бути двохрядною і багаторядною (3</w:t>
      </w:r>
      <w:r w:rsidRPr="00046EAA">
        <w:rPr>
          <w:lang w:val="uk-UA"/>
        </w:rPr>
        <w:t xml:space="preserve">- </w:t>
      </w:r>
      <w:r w:rsidRPr="001C77CF">
        <w:rPr>
          <w:lang w:val="uk-UA"/>
        </w:rPr>
        <w:t>і 4-рядною). Антисейсмічні заходи передбачаються такими: коротиші жорсткої арматури, вертикальне звичайне і напружене армування, залізобетонні комплексні включення, збірні або монолітні залізобетонні ядра жорсткості;</w:t>
      </w:r>
    </w:p>
    <w:p w14:paraId="5EF52752" w14:textId="77777777" w:rsidR="001C77CF" w:rsidRDefault="001C77CF" w:rsidP="001C77CF">
      <w:pPr>
        <w:pStyle w:val="a"/>
        <w:rPr>
          <w:lang w:val="uk-UA"/>
        </w:rPr>
      </w:pPr>
      <w:r w:rsidRPr="001C77CF">
        <w:rPr>
          <w:lang w:val="uk-UA"/>
        </w:rPr>
        <w:t xml:space="preserve">каркасно-блокові будинки. Для антисейсмічних підсилювань застосовують залізобетонні включення і пояси, які утворюють чітку каркасну систему. Кладку стін використовують як опалубку при зведенні монолітних колон каркасу; </w:t>
      </w:r>
    </w:p>
    <w:p w14:paraId="49A4DA74" w14:textId="77777777" w:rsidR="001C77CF" w:rsidRDefault="001C77CF" w:rsidP="008311B6">
      <w:pPr>
        <w:pStyle w:val="a"/>
        <w:rPr>
          <w:lang w:val="uk-UA"/>
        </w:rPr>
      </w:pPr>
      <w:r w:rsidRPr="001C77CF">
        <w:rPr>
          <w:lang w:val="uk-UA"/>
        </w:rPr>
        <w:t>будинки з ненесучими стінами. Стіни передбачаються висотою на один поверх і відокремлені антисейсмічними швами від несучої системи будівлі (на стіни не передається експлуатаційне і сейсмічне навантаження і вони виконують тільки огороджувальні функції). Як несуча система будівлі може застосовуватися каркас або збірно-монолітні залізобетонні конструкції. Як антисейсмічний захід в стінах застосовується горизонтальне армування;</w:t>
      </w:r>
    </w:p>
    <w:p w14:paraId="572920D8" w14:textId="42BF8D84" w:rsidR="001C77CF" w:rsidRPr="001C77CF" w:rsidRDefault="001C77CF" w:rsidP="008311B6">
      <w:pPr>
        <w:pStyle w:val="a"/>
        <w:rPr>
          <w:lang w:val="uk-UA"/>
        </w:rPr>
      </w:pPr>
      <w:r w:rsidRPr="001C77CF">
        <w:rPr>
          <w:lang w:val="uk-UA"/>
        </w:rPr>
        <w:t>будинки з самонесучими стінами. Стіни можут</w:t>
      </w:r>
      <w:r w:rsidRPr="001C77CF">
        <w:rPr>
          <w:rStyle w:val="a6"/>
          <w:lang w:val="uk-UA"/>
        </w:rPr>
        <w:t xml:space="preserve">ь </w:t>
      </w:r>
      <w:r w:rsidRPr="001C77CF">
        <w:rPr>
          <w:lang w:val="uk-UA"/>
        </w:rPr>
        <w:t xml:space="preserve">виконуватися із блоків і каменів. Антисейсмічними підсиленнями служать вертикальні залізобетонні включення і залізобетонні пояси, а також вертикальне і горизонтальне армування. </w:t>
      </w:r>
    </w:p>
    <w:p w14:paraId="2205C8B1" w14:textId="77777777" w:rsidR="001C77CF" w:rsidRDefault="001C77CF" w:rsidP="008311B6">
      <w:pPr>
        <w:rPr>
          <w:lang w:val="uk-UA"/>
        </w:rPr>
      </w:pPr>
      <w:r w:rsidRPr="001C77CF">
        <w:rPr>
          <w:lang w:val="uk-UA"/>
        </w:rPr>
        <w:t xml:space="preserve">1.2. Кам'яна кладка із блоків і каменів багаторядної розрізки, в залежності від величини тимчасового опору осьовому розтягу по неперев'язаних швах (нормальне зчеплення), поділяється на категорії: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234"/>
      </w:tblGrid>
      <w:tr w:rsidR="001C77CF" w:rsidRPr="00E86421" w14:paraId="5BC848E4" w14:textId="77777777" w:rsidTr="001C77CF">
        <w:tc>
          <w:tcPr>
            <w:tcW w:w="3681" w:type="dxa"/>
            <w:tcBorders>
              <w:bottom w:val="single" w:sz="4" w:space="0" w:color="auto"/>
              <w:right w:val="single" w:sz="4" w:space="0" w:color="auto"/>
            </w:tcBorders>
          </w:tcPr>
          <w:p w14:paraId="3919092C" w14:textId="77777777" w:rsidR="001C77CF" w:rsidRPr="001C77CF" w:rsidRDefault="001C77CF" w:rsidP="006A4892">
            <w:pPr>
              <w:ind w:firstLine="0"/>
              <w:rPr>
                <w:lang w:val="uk-UA"/>
              </w:rPr>
            </w:pPr>
            <w:r w:rsidRPr="001C77CF">
              <w:rPr>
                <w:lang w:val="uk-UA"/>
              </w:rPr>
              <w:t>I категорія</w:t>
            </w:r>
          </w:p>
        </w:tc>
        <w:tc>
          <w:tcPr>
            <w:tcW w:w="6234" w:type="dxa"/>
            <w:tcBorders>
              <w:left w:val="single" w:sz="4" w:space="0" w:color="auto"/>
              <w:bottom w:val="single" w:sz="4" w:space="0" w:color="auto"/>
            </w:tcBorders>
          </w:tcPr>
          <w:p w14:paraId="1081B9F9" w14:textId="65DE94D9" w:rsidR="001C77CF" w:rsidRPr="001C77CF" w:rsidRDefault="001C77CF" w:rsidP="006A4892">
            <w:pPr>
              <w:ind w:firstLine="0"/>
              <w:rPr>
                <w:lang w:val="uk-UA"/>
              </w:rPr>
            </w:pPr>
            <w:r w:rsidRPr="001C77CF">
              <w:rPr>
                <w:lang w:val="uk-UA"/>
              </w:rPr>
              <w:t xml:space="preserve">Rnt </w:t>
            </w:r>
            <w:r w:rsidRPr="001C77CF">
              <w:rPr>
                <w:rFonts w:ascii="Cambria Math" w:hAnsi="Cambria Math"/>
                <w:lang w:val="uk-UA"/>
              </w:rPr>
              <w:t>≥</w:t>
            </w:r>
            <w:r w:rsidRPr="001C77CF">
              <w:rPr>
                <w:lang w:val="uk-UA"/>
              </w:rPr>
              <w:t xml:space="preserve"> 180 кПa (1,8 кгс/см кв.)</w:t>
            </w:r>
          </w:p>
        </w:tc>
      </w:tr>
      <w:tr w:rsidR="001C77CF" w:rsidRPr="00E86421" w14:paraId="6D0CCB74" w14:textId="77777777" w:rsidTr="001C77CF">
        <w:tc>
          <w:tcPr>
            <w:tcW w:w="3681" w:type="dxa"/>
            <w:tcBorders>
              <w:top w:val="single" w:sz="4" w:space="0" w:color="auto"/>
              <w:bottom w:val="single" w:sz="4" w:space="0" w:color="auto"/>
              <w:right w:val="single" w:sz="4" w:space="0" w:color="auto"/>
            </w:tcBorders>
          </w:tcPr>
          <w:p w14:paraId="2DA13EF3" w14:textId="77777777" w:rsidR="001C77CF" w:rsidRPr="001C77CF" w:rsidRDefault="001C77CF" w:rsidP="006A4892">
            <w:pPr>
              <w:ind w:firstLine="0"/>
              <w:rPr>
                <w:lang w:val="uk-UA"/>
              </w:rPr>
            </w:pPr>
            <w:r w:rsidRPr="001C77CF">
              <w:t>I</w:t>
            </w:r>
            <w:r w:rsidRPr="001C77CF">
              <w:rPr>
                <w:lang w:val="uk-UA"/>
              </w:rPr>
              <w:t>I категорія</w:t>
            </w:r>
          </w:p>
        </w:tc>
        <w:tc>
          <w:tcPr>
            <w:tcW w:w="6234" w:type="dxa"/>
            <w:tcBorders>
              <w:top w:val="single" w:sz="4" w:space="0" w:color="auto"/>
              <w:left w:val="single" w:sz="4" w:space="0" w:color="auto"/>
              <w:bottom w:val="single" w:sz="4" w:space="0" w:color="auto"/>
            </w:tcBorders>
          </w:tcPr>
          <w:p w14:paraId="1DF8CE3D" w14:textId="77777777" w:rsidR="001C77CF" w:rsidRPr="001C77CF" w:rsidRDefault="001C77CF" w:rsidP="006A4892">
            <w:pPr>
              <w:ind w:firstLine="0"/>
              <w:rPr>
                <w:lang w:val="uk-UA"/>
              </w:rPr>
            </w:pPr>
            <w:r w:rsidRPr="001C77CF">
              <w:rPr>
                <w:lang w:val="uk-UA"/>
              </w:rPr>
              <w:t xml:space="preserve">180 kПа </w:t>
            </w:r>
            <w:r w:rsidRPr="00AF02B4">
              <w:rPr>
                <w:rFonts w:ascii="Cambria Math" w:hAnsi="Cambria Math"/>
                <w:lang w:val="uk-UA"/>
              </w:rPr>
              <w:t>&gt;</w:t>
            </w:r>
            <w:r w:rsidRPr="001C77CF">
              <w:rPr>
                <w:lang w:val="uk-UA"/>
              </w:rPr>
              <w:t xml:space="preserve"> Rnt </w:t>
            </w:r>
            <w:r w:rsidRPr="001C77CF">
              <w:rPr>
                <w:rFonts w:ascii="Cambria Math" w:hAnsi="Cambria Math"/>
                <w:lang w:val="uk-UA"/>
              </w:rPr>
              <w:t xml:space="preserve">≥ </w:t>
            </w:r>
            <w:r w:rsidRPr="001C77CF">
              <w:rPr>
                <w:lang w:val="uk-UA"/>
              </w:rPr>
              <w:t>120 кПа (1,2 кгс/см кв.)</w:t>
            </w:r>
          </w:p>
        </w:tc>
      </w:tr>
      <w:tr w:rsidR="001C77CF" w:rsidRPr="00E86421" w14:paraId="4111A87C" w14:textId="77777777" w:rsidTr="001C77CF">
        <w:tc>
          <w:tcPr>
            <w:tcW w:w="3681" w:type="dxa"/>
            <w:tcBorders>
              <w:top w:val="single" w:sz="4" w:space="0" w:color="auto"/>
              <w:right w:val="single" w:sz="4" w:space="0" w:color="auto"/>
            </w:tcBorders>
          </w:tcPr>
          <w:p w14:paraId="1EE6246B" w14:textId="77777777" w:rsidR="001C77CF" w:rsidRPr="001C77CF" w:rsidRDefault="001C77CF" w:rsidP="006A4892">
            <w:pPr>
              <w:ind w:firstLine="0"/>
              <w:rPr>
                <w:lang w:val="uk-UA"/>
              </w:rPr>
            </w:pPr>
            <w:r w:rsidRPr="001C77CF">
              <w:rPr>
                <w:lang w:val="uk-UA"/>
              </w:rPr>
              <w:t>III категорія</w:t>
            </w:r>
          </w:p>
        </w:tc>
        <w:tc>
          <w:tcPr>
            <w:tcW w:w="6234" w:type="dxa"/>
            <w:tcBorders>
              <w:top w:val="single" w:sz="4" w:space="0" w:color="auto"/>
              <w:left w:val="single" w:sz="4" w:space="0" w:color="auto"/>
            </w:tcBorders>
          </w:tcPr>
          <w:p w14:paraId="7E0FD956" w14:textId="77777777" w:rsidR="001C77CF" w:rsidRPr="001C77CF" w:rsidRDefault="001C77CF" w:rsidP="006A4892">
            <w:pPr>
              <w:ind w:firstLine="0"/>
              <w:rPr>
                <w:lang w:val="uk-UA"/>
              </w:rPr>
            </w:pPr>
            <w:r w:rsidRPr="001C77CF">
              <w:rPr>
                <w:lang w:val="uk-UA"/>
              </w:rPr>
              <w:t xml:space="preserve">120 кПа </w:t>
            </w:r>
            <w:r w:rsidRPr="00AF02B4">
              <w:rPr>
                <w:rFonts w:ascii="Cambria Math" w:hAnsi="Cambria Math"/>
                <w:lang w:val="uk-UA"/>
              </w:rPr>
              <w:t>&gt;</w:t>
            </w:r>
            <w:r w:rsidRPr="001C77CF">
              <w:rPr>
                <w:lang w:val="uk-UA"/>
              </w:rPr>
              <w:t xml:space="preserve"> Rnt </w:t>
            </w:r>
            <w:r w:rsidRPr="001C77CF">
              <w:rPr>
                <w:rFonts w:ascii="Cambria Math" w:hAnsi="Cambria Math"/>
                <w:lang w:val="uk-UA"/>
              </w:rPr>
              <w:t>≥</w:t>
            </w:r>
            <w:r w:rsidRPr="001C77CF">
              <w:rPr>
                <w:lang w:val="uk-UA"/>
              </w:rPr>
              <w:t xml:space="preserve"> 60 кПа (0,6 кгс/см кв.)</w:t>
            </w:r>
          </w:p>
        </w:tc>
      </w:tr>
    </w:tbl>
    <w:p w14:paraId="547595E5" w14:textId="77777777" w:rsidR="001C77CF" w:rsidRDefault="001C77CF" w:rsidP="008311B6">
      <w:pPr>
        <w:rPr>
          <w:lang w:val="uk-UA"/>
        </w:rPr>
      </w:pPr>
    </w:p>
    <w:p w14:paraId="76E5D53E" w14:textId="7904CA4A" w:rsidR="001C77CF" w:rsidRDefault="001C77CF" w:rsidP="008311B6">
      <w:pPr>
        <w:rPr>
          <w:lang w:val="uk-UA"/>
        </w:rPr>
      </w:pPr>
      <w:r w:rsidRPr="001C77CF">
        <w:rPr>
          <w:lang w:val="uk-UA"/>
        </w:rPr>
        <w:t xml:space="preserve">Потрібне значення Rnt необхідно вказувати в проекті. Значення Rnt подається замовником в складі вихідних даних для проектування по результатах натурних випробувань кладки, які проводяться в районі будівництва на матеріалах і при технологічних умовах саме таких, які будуть передбачені в проекті. Випробування кладки стін повинно проводитись згідно з ГОСТ "Конструкции каменные. Метод определения прочности сцепления в каменной кладке". </w:t>
      </w:r>
    </w:p>
    <w:p w14:paraId="47D166A7" w14:textId="77777777" w:rsidR="008F0717" w:rsidRDefault="008F0717" w:rsidP="008311B6">
      <w:pPr>
        <w:rPr>
          <w:lang w:val="uk-UA"/>
        </w:rPr>
      </w:pPr>
    </w:p>
    <w:p w14:paraId="3FEC772C" w14:textId="336C60C2" w:rsidR="001C77CF" w:rsidRDefault="001C77CF" w:rsidP="008311B6">
      <w:pPr>
        <w:rPr>
          <w:lang w:val="uk-UA"/>
        </w:rPr>
      </w:pPr>
      <w:r w:rsidRPr="001C77CF">
        <w:rPr>
          <w:lang w:val="uk-UA"/>
        </w:rPr>
        <w:lastRenderedPageBreak/>
        <w:t>Кладка при Rnt 60 &lt; кПа (0,6 кгс/см кв.) забороняється.</w:t>
      </w:r>
    </w:p>
    <w:p w14:paraId="5FC8C20C" w14:textId="77777777" w:rsidR="008F0717" w:rsidRDefault="008F0717" w:rsidP="008311B6">
      <w:pPr>
        <w:rPr>
          <w:lang w:val="uk-UA"/>
        </w:rPr>
      </w:pPr>
    </w:p>
    <w:p w14:paraId="1FB97D73" w14:textId="77777777" w:rsidR="001C77CF" w:rsidRDefault="001C77CF" w:rsidP="008311B6">
      <w:pPr>
        <w:contextualSpacing w:val="0"/>
        <w:rPr>
          <w:lang w:val="uk-UA"/>
        </w:rPr>
      </w:pPr>
      <w:r w:rsidRPr="001C77CF">
        <w:rPr>
          <w:lang w:val="uk-UA"/>
        </w:rPr>
        <w:t xml:space="preserve">1.3. Будівництво житлових і громадських будинків вище 4-х поверхів на територіях сейсмічністю 7-8 балів і на площадках сейсмічністю 9 балів, незалежно від поверхів, допускається з дозволу відповідних державних органів. </w:t>
      </w:r>
    </w:p>
    <w:p w14:paraId="07E2F32C" w14:textId="77777777" w:rsidR="001C77CF" w:rsidRDefault="001C77CF" w:rsidP="008F0717">
      <w:pPr>
        <w:spacing w:after="80"/>
        <w:contextualSpacing w:val="0"/>
        <w:rPr>
          <w:lang w:val="uk-UA"/>
        </w:rPr>
      </w:pPr>
      <w:r w:rsidRPr="001C77CF">
        <w:rPr>
          <w:lang w:val="uk-UA"/>
        </w:rPr>
        <w:t xml:space="preserve">1.4. Висота будинків лікарень та шкіл загального типу при сейсмічності 7-8 балів обмежується трьома надземними поверхами, при сейсмічності 9 балів двома поверхами: висота дитячих шкільних закладів обмежується в 7-, 8-, 9-бальних районах двома надземними поверхами. </w:t>
      </w:r>
    </w:p>
    <w:p w14:paraId="023EB493" w14:textId="77777777" w:rsidR="006A4892" w:rsidRDefault="001C77CF" w:rsidP="008311B6">
      <w:pPr>
        <w:rPr>
          <w:lang w:val="uk-UA"/>
        </w:rPr>
      </w:pPr>
      <w:r w:rsidRPr="001C77CF">
        <w:rPr>
          <w:lang w:val="uk-UA"/>
        </w:rPr>
        <w:t>1.5. Враховуючи недостатню надійність будинків зі стінами із блоків і каменів пиляних вапня</w:t>
      </w:r>
      <w:r w:rsidR="00FA1E17">
        <w:rPr>
          <w:lang w:val="uk-UA"/>
        </w:rPr>
        <w:t>к</w:t>
      </w:r>
      <w:r w:rsidRPr="001C77CF">
        <w:rPr>
          <w:lang w:val="uk-UA"/>
        </w:rPr>
        <w:t xml:space="preserve">ів, виконаних без антисейсмічних заходів, навіть при невисоких рівнях сейсмічних навантажень, потрібно в житлових та цивільних будинках, які будуються в 6-бальних зонах, передбачати </w:t>
      </w:r>
    </w:p>
    <w:p w14:paraId="4B9CB87A" w14:textId="7EE06990" w:rsidR="001C77CF" w:rsidRDefault="001C77CF" w:rsidP="002B335F">
      <w:pPr>
        <w:ind w:firstLine="0"/>
        <w:contextualSpacing w:val="0"/>
        <w:rPr>
          <w:lang w:val="uk-UA"/>
        </w:rPr>
      </w:pPr>
      <w:r w:rsidRPr="001C77CF">
        <w:rPr>
          <w:lang w:val="uk-UA"/>
        </w:rPr>
        <w:t xml:space="preserve">об'ємно-планувальні та конструктивні заходи, які підвищують їх сейсмостійкість. </w:t>
      </w:r>
    </w:p>
    <w:p w14:paraId="5C8CE53F" w14:textId="77777777" w:rsidR="00FA1E17" w:rsidRDefault="001C77CF" w:rsidP="008311B6">
      <w:pPr>
        <w:contextualSpacing w:val="0"/>
        <w:rPr>
          <w:lang w:val="uk-UA"/>
        </w:rPr>
      </w:pPr>
      <w:r w:rsidRPr="001C77CF">
        <w:rPr>
          <w:lang w:val="uk-UA"/>
        </w:rPr>
        <w:t>Потрібні заходи наводяться в пунктах 1.93-1.98.</w:t>
      </w:r>
    </w:p>
    <w:p w14:paraId="581CFE95" w14:textId="08F01B2B" w:rsidR="001C77CF" w:rsidRDefault="001C77CF" w:rsidP="008311B6">
      <w:pPr>
        <w:contextualSpacing w:val="0"/>
        <w:rPr>
          <w:lang w:val="uk-UA"/>
        </w:rPr>
      </w:pPr>
      <w:r w:rsidRPr="001C77CF">
        <w:rPr>
          <w:lang w:val="uk-UA"/>
        </w:rPr>
        <w:t xml:space="preserve">За вимогою замовника можуть передбачатися зміцнення </w:t>
      </w:r>
      <w:r w:rsidR="00FA1E17" w:rsidRPr="001C77CF">
        <w:rPr>
          <w:lang w:val="uk-UA"/>
        </w:rPr>
        <w:t>будинків</w:t>
      </w:r>
      <w:r w:rsidRPr="001C77CF">
        <w:rPr>
          <w:lang w:val="uk-UA"/>
        </w:rPr>
        <w:t xml:space="preserve"> від сейсмічних впливів для бальності, вищої розрахункової сейсмічності майданчика. </w:t>
      </w:r>
    </w:p>
    <w:p w14:paraId="6D89919E" w14:textId="7E4F0673" w:rsidR="001C77CF" w:rsidRDefault="001C77CF" w:rsidP="008F0717">
      <w:pPr>
        <w:spacing w:before="40"/>
        <w:contextualSpacing w:val="0"/>
        <w:rPr>
          <w:lang w:val="uk-UA"/>
        </w:rPr>
      </w:pPr>
      <w:r w:rsidRPr="001C77CF">
        <w:rPr>
          <w:lang w:val="uk-UA"/>
        </w:rPr>
        <w:t xml:space="preserve">1.6. Конструкції і основи будинків, які проектуються для сейсмічних районів, повинні розраховуватися на основні і особливі сполучення навантажень із врахуванням сейсмічних впливів згідно зі СНиП "Строительство в сейсмических районах", "Нагрузки и воздействия". </w:t>
      </w:r>
    </w:p>
    <w:p w14:paraId="26603849" w14:textId="77777777" w:rsidR="001C77CF" w:rsidRDefault="001C77CF" w:rsidP="008311B6">
      <w:pPr>
        <w:rPr>
          <w:lang w:val="uk-UA"/>
        </w:rPr>
      </w:pPr>
      <w:r w:rsidRPr="001C77CF">
        <w:rPr>
          <w:lang w:val="uk-UA"/>
        </w:rPr>
        <w:t xml:space="preserve">Розрахунок будівель з кам'яними стінами заввишки до 5 поверхів, в яких жорсткість і маса незначно змінюються по висоті і період власних коливань менше 0,4 с, допускається виконувати тільки із врахуванням першої форми коливань з розподілом сейсмічних навантажень за схемою плоских вертикальних діафрагм. </w:t>
      </w:r>
    </w:p>
    <w:p w14:paraId="6940C766" w14:textId="77777777" w:rsidR="001C77CF" w:rsidRDefault="001C77CF" w:rsidP="008311B6">
      <w:pPr>
        <w:rPr>
          <w:lang w:val="uk-UA"/>
        </w:rPr>
      </w:pPr>
      <w:r w:rsidRPr="001C77CF">
        <w:rPr>
          <w:lang w:val="uk-UA"/>
        </w:rPr>
        <w:t xml:space="preserve">Розрахунок кам'яних конструкцій необхідно проводити на одночасну дію горизонтально та вертикально спрямованих навантажень. </w:t>
      </w:r>
    </w:p>
    <w:p w14:paraId="15AFE886" w14:textId="493F586F" w:rsidR="001C77CF" w:rsidRDefault="001C77CF" w:rsidP="008311B6">
      <w:pPr>
        <w:rPr>
          <w:lang w:val="uk-UA"/>
        </w:rPr>
      </w:pPr>
      <w:r w:rsidRPr="001C77CF">
        <w:rPr>
          <w:lang w:val="uk-UA"/>
        </w:rPr>
        <w:t xml:space="preserve">1.7. При розрахунку будинків завдовжки або </w:t>
      </w:r>
      <w:r w:rsidR="00967367" w:rsidRPr="001C77CF">
        <w:rPr>
          <w:lang w:val="uk-UA"/>
        </w:rPr>
        <w:t>завширшки</w:t>
      </w:r>
      <w:r w:rsidRPr="001C77CF">
        <w:rPr>
          <w:lang w:val="uk-UA"/>
        </w:rPr>
        <w:t xml:space="preserve"> більше 30 м </w:t>
      </w:r>
      <w:r w:rsidR="00967367" w:rsidRPr="001C77CF">
        <w:rPr>
          <w:lang w:val="uk-UA"/>
        </w:rPr>
        <w:t>потрібно</w:t>
      </w:r>
      <w:r w:rsidRPr="001C77CF">
        <w:rPr>
          <w:lang w:val="uk-UA"/>
        </w:rPr>
        <w:t xml:space="preserve"> враховувати крутний момент, керуючись вимогами розділу СНиП "Строительство в сейсмических районах". При розрахунку житлових і громадських будинків заввишки два і більше поверхів з розмірами в плані менше 30 м, але несиметричних в плані необхідно враховувати фактичний крутний момент відносно вертикальної осі будинку, яка проходить через його центр жорсткості. </w:t>
      </w:r>
    </w:p>
    <w:p w14:paraId="530A8971" w14:textId="77777777" w:rsidR="001C77CF" w:rsidRDefault="001C77CF" w:rsidP="008311B6">
      <w:pPr>
        <w:rPr>
          <w:lang w:val="uk-UA"/>
        </w:rPr>
      </w:pPr>
      <w:r w:rsidRPr="001C77CF">
        <w:rPr>
          <w:lang w:val="uk-UA"/>
        </w:rPr>
        <w:t xml:space="preserve">1.8. Конструктивні антисейсмічні заходи, які передбачаються СНиПом "Строительство в сейсмических районах" і даними нормами, повинні виконуватися і в тому випадку, коли за результатами розрахунку на сейсмічні впливи вони не потрібні. </w:t>
      </w:r>
    </w:p>
    <w:p w14:paraId="19DE4992" w14:textId="77777777" w:rsidR="001C77CF" w:rsidRDefault="001C77CF" w:rsidP="008311B6">
      <w:pPr>
        <w:rPr>
          <w:lang w:val="uk-UA"/>
        </w:rPr>
      </w:pPr>
      <w:r w:rsidRPr="001C77CF">
        <w:rPr>
          <w:lang w:val="uk-UA"/>
        </w:rPr>
        <w:t xml:space="preserve">1.9. Нові конструктивні рішення будівель і результати НДР, коли вони не узгоджуються з діючими ДБН і іншими нормативними документами, можуть впроваджуватися в практику будівництва тільки за висновком та з участю інститутів, які спеціалізуються в галузі сейсмостійкого будівництва, і одержання узгодження Держкоммістобудування України. </w:t>
      </w:r>
    </w:p>
    <w:p w14:paraId="1293F012" w14:textId="506DA84C" w:rsidR="001C77CF" w:rsidRDefault="001C77CF" w:rsidP="001C77CF">
      <w:pPr>
        <w:pStyle w:val="2"/>
        <w:rPr>
          <w:lang w:val="uk-UA"/>
        </w:rPr>
      </w:pPr>
      <w:bookmarkStart w:id="3" w:name="_Toc117672810"/>
      <w:r w:rsidRPr="001C77CF">
        <w:rPr>
          <w:lang w:val="uk-UA"/>
        </w:rPr>
        <w:t>Об'ємно-планувальні рішення.</w:t>
      </w:r>
      <w:bookmarkEnd w:id="3"/>
      <w:r w:rsidRPr="001C77CF">
        <w:rPr>
          <w:lang w:val="uk-UA"/>
        </w:rPr>
        <w:t xml:space="preserve"> </w:t>
      </w:r>
    </w:p>
    <w:p w14:paraId="7F8CBB26" w14:textId="77777777" w:rsidR="001C77CF" w:rsidRDefault="001C77CF" w:rsidP="008311B6">
      <w:pPr>
        <w:rPr>
          <w:lang w:val="uk-UA"/>
        </w:rPr>
      </w:pPr>
      <w:r w:rsidRPr="001C77CF">
        <w:rPr>
          <w:lang w:val="uk-UA"/>
        </w:rPr>
        <w:t xml:space="preserve">1.10. Форма будинку в плані повинна бути простою і компактною. Внутрішні стіни і рами, що їх замінюють, необхідно передбачати, як правило, наскрізними на всю довжину або ширину будинку. В будинках з несучими стінами прямокутної форми повинно бути не менш однієї внутрішньої поздовжньої стіни, а в районах з сейсмічністю 9 балів не менш двох стін. </w:t>
      </w:r>
    </w:p>
    <w:p w14:paraId="0047F433" w14:textId="79EB88EA" w:rsidR="001C77CF" w:rsidRDefault="001C77CF" w:rsidP="008311B6">
      <w:pPr>
        <w:rPr>
          <w:lang w:val="uk-UA"/>
        </w:rPr>
      </w:pPr>
      <w:r w:rsidRPr="001C77CF">
        <w:rPr>
          <w:lang w:val="uk-UA"/>
        </w:rPr>
        <w:t>В будинках крапкового типу, в яких несучі зовнішні стіни по периметру виконуються з отворами, потрібно передбачати не менше двох внутрішніх взаємноперпендикулярних стін. Якщо в таких будинках дві протилежні зовнішні стіни виконуються глухими, і відстань між ними не перевищує вимог табл.3, то можливе влаштування однієї внутрішньої стіни, паралельно стінам з прорізами.</w:t>
      </w:r>
    </w:p>
    <w:p w14:paraId="5BF0717E" w14:textId="77777777" w:rsidR="008F0717" w:rsidRDefault="008F0717" w:rsidP="008311B6">
      <w:pPr>
        <w:rPr>
          <w:lang w:val="uk-UA"/>
        </w:rPr>
      </w:pPr>
    </w:p>
    <w:p w14:paraId="18D29BF5" w14:textId="77777777" w:rsidR="00563978" w:rsidRDefault="00563978" w:rsidP="008311B6">
      <w:pPr>
        <w:rPr>
          <w:lang w:val="uk-UA"/>
        </w:rPr>
      </w:pPr>
    </w:p>
    <w:p w14:paraId="643EF268" w14:textId="77777777" w:rsidR="00563978" w:rsidRDefault="00563978" w:rsidP="008311B6">
      <w:pPr>
        <w:rPr>
          <w:lang w:val="uk-UA"/>
        </w:rPr>
      </w:pPr>
    </w:p>
    <w:p w14:paraId="11FEBE63" w14:textId="00E4CAA6" w:rsidR="001C77CF" w:rsidRDefault="001C77CF" w:rsidP="008311B6">
      <w:pPr>
        <w:rPr>
          <w:lang w:val="uk-UA"/>
        </w:rPr>
      </w:pPr>
      <w:r w:rsidRPr="001C77CF">
        <w:rPr>
          <w:lang w:val="uk-UA"/>
        </w:rPr>
        <w:t xml:space="preserve">1.11. При загальному компонуванні будинку несучі стіни, сходові клітки і інші елементи потрібно розташовувати, як правило, симетрично відносно поздовжньої і поперечної осей будинку (відсіку) і забезпечувати рівномірне розподілення мас і жорсткостей по довжині і ширині будинку. </w:t>
      </w:r>
    </w:p>
    <w:p w14:paraId="3C923390" w14:textId="77777777" w:rsidR="00B0173B" w:rsidRDefault="001C77CF" w:rsidP="008311B6">
      <w:pPr>
        <w:rPr>
          <w:lang w:val="uk-UA"/>
        </w:rPr>
      </w:pPr>
      <w:r w:rsidRPr="001C77CF">
        <w:rPr>
          <w:lang w:val="uk-UA"/>
        </w:rPr>
        <w:t xml:space="preserve">1.12. Перекриття суміжних ділянок будинку в межах відсіку потрібно розташовувати на одному рівні. </w:t>
      </w:r>
    </w:p>
    <w:p w14:paraId="1CF53AE1" w14:textId="77777777" w:rsidR="00B0173B" w:rsidRDefault="001C77CF" w:rsidP="008311B6">
      <w:pPr>
        <w:rPr>
          <w:lang w:val="uk-UA"/>
        </w:rPr>
      </w:pPr>
      <w:r w:rsidRPr="001C77CF">
        <w:rPr>
          <w:lang w:val="uk-UA"/>
        </w:rPr>
        <w:t>1.13. Будинки потрібно розділяти антисейсмічними швами, якщо:</w:t>
      </w:r>
    </w:p>
    <w:p w14:paraId="0706D2C9" w14:textId="77777777" w:rsidR="00B0173B" w:rsidRDefault="001C77CF" w:rsidP="00B0173B">
      <w:pPr>
        <w:pStyle w:val="a"/>
        <w:rPr>
          <w:lang w:val="uk-UA"/>
        </w:rPr>
      </w:pPr>
      <w:r w:rsidRPr="001C77CF">
        <w:rPr>
          <w:lang w:val="uk-UA"/>
        </w:rPr>
        <w:t xml:space="preserve">розміри будинку в плані перевищують вказані в табл.2; </w:t>
      </w:r>
    </w:p>
    <w:p w14:paraId="11A375C6" w14:textId="77777777" w:rsidR="00B0173B" w:rsidRDefault="001C77CF" w:rsidP="00B0173B">
      <w:pPr>
        <w:pStyle w:val="a"/>
        <w:rPr>
          <w:lang w:val="uk-UA"/>
        </w:rPr>
      </w:pPr>
      <w:r w:rsidRPr="001C77CF">
        <w:rPr>
          <w:lang w:val="uk-UA"/>
        </w:rPr>
        <w:t>будинок має складну форму в плані;</w:t>
      </w:r>
    </w:p>
    <w:p w14:paraId="75CBFD22" w14:textId="77777777" w:rsidR="00B0173B" w:rsidRDefault="001C77CF" w:rsidP="00B0173B">
      <w:pPr>
        <w:pStyle w:val="a"/>
        <w:rPr>
          <w:lang w:val="uk-UA"/>
        </w:rPr>
      </w:pPr>
      <w:r w:rsidRPr="001C77CF">
        <w:rPr>
          <w:lang w:val="uk-UA"/>
        </w:rPr>
        <w:t xml:space="preserve">суміжні ділянки будинку або споруди мають перепади висоти, вище або нижче планувальної відмітки, більше 3 м ( один поверх) для будинків до 5 поверхів і більше 6 м (два поверхи) для будинків з шістьма поверхами і більше; </w:t>
      </w:r>
    </w:p>
    <w:p w14:paraId="7A6E13F2" w14:textId="77777777" w:rsidR="00B0173B" w:rsidRDefault="001C77CF" w:rsidP="00B0173B">
      <w:pPr>
        <w:pStyle w:val="a"/>
        <w:rPr>
          <w:lang w:val="uk-UA"/>
        </w:rPr>
      </w:pPr>
      <w:r w:rsidRPr="001C77CF">
        <w:rPr>
          <w:lang w:val="uk-UA"/>
        </w:rPr>
        <w:t xml:space="preserve">окремі об'єми будинків в межах загального плану, що не є ядрами жорсткості, мають різко відмінні (більше 30%) жорсткості або маси. </w:t>
      </w:r>
    </w:p>
    <w:p w14:paraId="5F4BFB28" w14:textId="77777777" w:rsidR="00B0173B" w:rsidRDefault="001C77CF" w:rsidP="008311B6">
      <w:pPr>
        <w:rPr>
          <w:lang w:val="uk-UA"/>
        </w:rPr>
      </w:pPr>
      <w:r w:rsidRPr="001C77CF">
        <w:rPr>
          <w:lang w:val="uk-UA"/>
        </w:rPr>
        <w:t xml:space="preserve">1.14. Антисейсмічні шви повинні розділяти будинок по всій висоті. Допускається не влаштовувати шов у фундаменті, за винятком випадків, коли його влаштування викликане конструктивними особливостями підземної частини або коли антисейсмічний шов збігається з осадковим. </w:t>
      </w:r>
    </w:p>
    <w:p w14:paraId="6E8D0713" w14:textId="77777777" w:rsidR="00B0173B" w:rsidRDefault="001C77CF" w:rsidP="008311B6">
      <w:pPr>
        <w:rPr>
          <w:lang w:val="uk-UA"/>
        </w:rPr>
      </w:pPr>
      <w:r w:rsidRPr="001C77CF">
        <w:rPr>
          <w:lang w:val="uk-UA"/>
        </w:rPr>
        <w:t>Конструкції антисейсмічних швів і їх заповнення не повинні перешкоджати взаємним горизонтальним переміщенням у двох напрямах сусідніх відсіків при землетрусах.</w:t>
      </w:r>
    </w:p>
    <w:p w14:paraId="3483DFDF" w14:textId="77777777" w:rsidR="00B0173B" w:rsidRDefault="001C77CF" w:rsidP="008311B6">
      <w:pPr>
        <w:rPr>
          <w:lang w:val="uk-UA"/>
        </w:rPr>
      </w:pPr>
      <w:r w:rsidRPr="001C77CF">
        <w:rPr>
          <w:lang w:val="uk-UA"/>
        </w:rPr>
        <w:t xml:space="preserve">Температурні і засадові шви потрібно виконувати як антисейсмічні. Антисейсмічні шви виконуються шляхом зведення парних стін або рам, а також зведення рами і стіни. </w:t>
      </w:r>
    </w:p>
    <w:p w14:paraId="50165551" w14:textId="77777777" w:rsidR="00B0173B" w:rsidRDefault="001C77CF" w:rsidP="008311B6">
      <w:pPr>
        <w:rPr>
          <w:lang w:val="uk-UA"/>
        </w:rPr>
      </w:pPr>
      <w:r w:rsidRPr="001C77CF">
        <w:rPr>
          <w:lang w:val="uk-UA"/>
        </w:rPr>
        <w:t xml:space="preserve">Ширина шва не повинна бути меншою, ніж сумарний прогин двох суміжних відсіків від сейсмічних навантажень плюс 20 мм. </w:t>
      </w:r>
    </w:p>
    <w:p w14:paraId="72EE5DC4" w14:textId="53A38204" w:rsidR="00B0173B" w:rsidRDefault="001C77CF" w:rsidP="008311B6">
      <w:pPr>
        <w:rPr>
          <w:lang w:val="uk-UA"/>
        </w:rPr>
      </w:pPr>
      <w:r w:rsidRPr="001C77CF">
        <w:rPr>
          <w:lang w:val="uk-UA"/>
        </w:rPr>
        <w:t xml:space="preserve">Для будинків жорстких схем ширина шва може прийматися за табл. 1. </w:t>
      </w:r>
    </w:p>
    <w:p w14:paraId="42BFC113" w14:textId="77777777" w:rsidR="00563978" w:rsidRDefault="00563978" w:rsidP="008311B6">
      <w:pPr>
        <w:rPr>
          <w:lang w:val="uk-UA"/>
        </w:rPr>
      </w:pPr>
    </w:p>
    <w:p w14:paraId="5F7363A1" w14:textId="7760106A" w:rsidR="00B0173B" w:rsidRDefault="001C77CF" w:rsidP="00B0173B">
      <w:pPr>
        <w:pStyle w:val="TabZag"/>
      </w:pPr>
      <w:r w:rsidRPr="00B0173B">
        <w:t xml:space="preserve">Таблиця 1 </w:t>
      </w:r>
    </w:p>
    <w:p w14:paraId="3B629DCE" w14:textId="77777777" w:rsidR="00563978" w:rsidRPr="00B0173B" w:rsidRDefault="00563978" w:rsidP="00B0173B">
      <w:pPr>
        <w:pStyle w:val="TabZag"/>
      </w:pPr>
    </w:p>
    <w:p w14:paraId="092172DC" w14:textId="00696DD4" w:rsidR="00B0173B" w:rsidRDefault="001C77CF" w:rsidP="008311B6">
      <w:pPr>
        <w:rPr>
          <w:lang w:val="uk-UA"/>
        </w:rPr>
      </w:pPr>
      <w:r w:rsidRPr="001C77CF">
        <w:rPr>
          <w:lang w:val="uk-UA"/>
        </w:rPr>
        <w:t>Довідкова</w:t>
      </w:r>
    </w:p>
    <w:tbl>
      <w:tblPr>
        <w:tblStyle w:val="af0"/>
        <w:tblW w:w="0" w:type="auto"/>
        <w:tblLook w:val="04A0" w:firstRow="1" w:lastRow="0" w:firstColumn="1" w:lastColumn="0" w:noHBand="0" w:noVBand="1"/>
      </w:tblPr>
      <w:tblGrid>
        <w:gridCol w:w="1239"/>
        <w:gridCol w:w="1239"/>
        <w:gridCol w:w="1239"/>
        <w:gridCol w:w="1239"/>
        <w:gridCol w:w="1239"/>
        <w:gridCol w:w="1240"/>
        <w:gridCol w:w="1240"/>
        <w:gridCol w:w="1240"/>
      </w:tblGrid>
      <w:tr w:rsidR="00B0173B" w:rsidRPr="00E86421" w14:paraId="29884AC7" w14:textId="77777777" w:rsidTr="006A4892">
        <w:tc>
          <w:tcPr>
            <w:tcW w:w="9915" w:type="dxa"/>
            <w:gridSpan w:val="8"/>
          </w:tcPr>
          <w:p w14:paraId="36B71AB4" w14:textId="68F0C062" w:rsidR="00B0173B" w:rsidRDefault="00B0173B" w:rsidP="00B0173B">
            <w:pPr>
              <w:pStyle w:val="TableCentr"/>
            </w:pPr>
            <w:r w:rsidRPr="001C77CF">
              <w:t>Ширина шва (мм) не менше, при кількості поверхів</w:t>
            </w:r>
          </w:p>
        </w:tc>
      </w:tr>
      <w:tr w:rsidR="00B0173B" w14:paraId="402A05D2" w14:textId="77777777" w:rsidTr="00B0173B">
        <w:tc>
          <w:tcPr>
            <w:tcW w:w="1239" w:type="dxa"/>
          </w:tcPr>
          <w:p w14:paraId="6CA97088" w14:textId="0A95E6A4" w:rsidR="00B0173B" w:rsidRDefault="00B0173B" w:rsidP="00B0173B">
            <w:pPr>
              <w:pStyle w:val="TableCentr"/>
            </w:pPr>
            <w:r w:rsidRPr="001F57EF">
              <w:t>до 2-х</w:t>
            </w:r>
          </w:p>
        </w:tc>
        <w:tc>
          <w:tcPr>
            <w:tcW w:w="1239" w:type="dxa"/>
          </w:tcPr>
          <w:p w14:paraId="3B4F131C" w14:textId="33BDD43B" w:rsidR="00B0173B" w:rsidRDefault="00B0173B" w:rsidP="00B0173B">
            <w:pPr>
              <w:pStyle w:val="TableCentr"/>
            </w:pPr>
            <w:r w:rsidRPr="001F57EF">
              <w:t>3</w:t>
            </w:r>
          </w:p>
        </w:tc>
        <w:tc>
          <w:tcPr>
            <w:tcW w:w="1239" w:type="dxa"/>
          </w:tcPr>
          <w:p w14:paraId="639CDCD5" w14:textId="1483AD2F" w:rsidR="00B0173B" w:rsidRDefault="00B0173B" w:rsidP="00B0173B">
            <w:pPr>
              <w:pStyle w:val="TableCentr"/>
            </w:pPr>
            <w:r w:rsidRPr="001F57EF">
              <w:t>4</w:t>
            </w:r>
          </w:p>
        </w:tc>
        <w:tc>
          <w:tcPr>
            <w:tcW w:w="1239" w:type="dxa"/>
          </w:tcPr>
          <w:p w14:paraId="13D0B20C" w14:textId="1A979E12" w:rsidR="00B0173B" w:rsidRDefault="00B0173B" w:rsidP="00B0173B">
            <w:pPr>
              <w:pStyle w:val="TableCentr"/>
            </w:pPr>
            <w:r w:rsidRPr="001F57EF">
              <w:t>5</w:t>
            </w:r>
          </w:p>
        </w:tc>
        <w:tc>
          <w:tcPr>
            <w:tcW w:w="1239" w:type="dxa"/>
          </w:tcPr>
          <w:p w14:paraId="484B2198" w14:textId="4597E2A5" w:rsidR="00B0173B" w:rsidRDefault="00B0173B" w:rsidP="00B0173B">
            <w:pPr>
              <w:pStyle w:val="TableCentr"/>
            </w:pPr>
            <w:r w:rsidRPr="001F57EF">
              <w:t>6</w:t>
            </w:r>
          </w:p>
        </w:tc>
        <w:tc>
          <w:tcPr>
            <w:tcW w:w="1240" w:type="dxa"/>
          </w:tcPr>
          <w:p w14:paraId="055496A5" w14:textId="6EDEA011" w:rsidR="00B0173B" w:rsidRDefault="00B0173B" w:rsidP="00B0173B">
            <w:pPr>
              <w:pStyle w:val="TableCentr"/>
            </w:pPr>
            <w:r w:rsidRPr="001F57EF">
              <w:t>7</w:t>
            </w:r>
          </w:p>
        </w:tc>
        <w:tc>
          <w:tcPr>
            <w:tcW w:w="1240" w:type="dxa"/>
          </w:tcPr>
          <w:p w14:paraId="1923E3ED" w14:textId="6DAF9AFE" w:rsidR="00B0173B" w:rsidRDefault="00B0173B" w:rsidP="00B0173B">
            <w:pPr>
              <w:pStyle w:val="TableCentr"/>
            </w:pPr>
            <w:r w:rsidRPr="001F57EF">
              <w:t>8</w:t>
            </w:r>
          </w:p>
        </w:tc>
        <w:tc>
          <w:tcPr>
            <w:tcW w:w="1240" w:type="dxa"/>
          </w:tcPr>
          <w:p w14:paraId="10EBC67B" w14:textId="04D9F4FE" w:rsidR="00B0173B" w:rsidRDefault="00B0173B" w:rsidP="00B0173B">
            <w:pPr>
              <w:pStyle w:val="TableCentr"/>
            </w:pPr>
            <w:r w:rsidRPr="001F57EF">
              <w:t>9</w:t>
            </w:r>
          </w:p>
        </w:tc>
      </w:tr>
      <w:tr w:rsidR="00B0173B" w14:paraId="19475717" w14:textId="77777777" w:rsidTr="00B0173B">
        <w:tc>
          <w:tcPr>
            <w:tcW w:w="1239" w:type="dxa"/>
          </w:tcPr>
          <w:p w14:paraId="272E186A" w14:textId="75794661" w:rsidR="00B0173B" w:rsidRDefault="00B0173B" w:rsidP="00B0173B">
            <w:pPr>
              <w:pStyle w:val="TableCentr"/>
            </w:pPr>
            <w:r w:rsidRPr="00C43CA7">
              <w:t>5</w:t>
            </w:r>
            <w:r>
              <w:rPr>
                <w:lang w:val="en-US"/>
              </w:rPr>
              <w:t>0</w:t>
            </w:r>
          </w:p>
        </w:tc>
        <w:tc>
          <w:tcPr>
            <w:tcW w:w="1239" w:type="dxa"/>
          </w:tcPr>
          <w:p w14:paraId="2E6B6D28" w14:textId="488DE7DB" w:rsidR="00B0173B" w:rsidRPr="00B0173B" w:rsidRDefault="00B0173B" w:rsidP="00B0173B">
            <w:pPr>
              <w:pStyle w:val="TableCentr"/>
              <w:rPr>
                <w:lang w:val="en-US"/>
              </w:rPr>
            </w:pPr>
            <w:r w:rsidRPr="00C43CA7">
              <w:t>60</w:t>
            </w:r>
          </w:p>
        </w:tc>
        <w:tc>
          <w:tcPr>
            <w:tcW w:w="1239" w:type="dxa"/>
          </w:tcPr>
          <w:p w14:paraId="6A47586B" w14:textId="0704A23D" w:rsidR="00B0173B" w:rsidRDefault="00B0173B" w:rsidP="00B0173B">
            <w:pPr>
              <w:pStyle w:val="TableCentr"/>
            </w:pPr>
            <w:r w:rsidRPr="00C43CA7">
              <w:t>70</w:t>
            </w:r>
          </w:p>
        </w:tc>
        <w:tc>
          <w:tcPr>
            <w:tcW w:w="1239" w:type="dxa"/>
          </w:tcPr>
          <w:p w14:paraId="4E17E640" w14:textId="57D0C44B" w:rsidR="00B0173B" w:rsidRDefault="00B0173B" w:rsidP="00B0173B">
            <w:pPr>
              <w:pStyle w:val="TableCentr"/>
            </w:pPr>
            <w:r w:rsidRPr="00C43CA7">
              <w:t>85</w:t>
            </w:r>
          </w:p>
        </w:tc>
        <w:tc>
          <w:tcPr>
            <w:tcW w:w="1239" w:type="dxa"/>
          </w:tcPr>
          <w:p w14:paraId="05E8F5E0" w14:textId="7F074BAE" w:rsidR="00B0173B" w:rsidRDefault="00B0173B" w:rsidP="00B0173B">
            <w:pPr>
              <w:pStyle w:val="TableCentr"/>
            </w:pPr>
            <w:r w:rsidRPr="00C43CA7">
              <w:t>100</w:t>
            </w:r>
          </w:p>
        </w:tc>
        <w:tc>
          <w:tcPr>
            <w:tcW w:w="1240" w:type="dxa"/>
          </w:tcPr>
          <w:p w14:paraId="552D56EF" w14:textId="55EF5BA1" w:rsidR="00B0173B" w:rsidRDefault="00B0173B" w:rsidP="00B0173B">
            <w:pPr>
              <w:pStyle w:val="TableCentr"/>
            </w:pPr>
            <w:r w:rsidRPr="00C43CA7">
              <w:t>110</w:t>
            </w:r>
          </w:p>
        </w:tc>
        <w:tc>
          <w:tcPr>
            <w:tcW w:w="1240" w:type="dxa"/>
          </w:tcPr>
          <w:p w14:paraId="476CF061" w14:textId="5A9B0E6C" w:rsidR="00B0173B" w:rsidRDefault="00B0173B" w:rsidP="00B0173B">
            <w:pPr>
              <w:pStyle w:val="TableCentr"/>
            </w:pPr>
            <w:r w:rsidRPr="00C43CA7">
              <w:t>120</w:t>
            </w:r>
          </w:p>
        </w:tc>
        <w:tc>
          <w:tcPr>
            <w:tcW w:w="1240" w:type="dxa"/>
          </w:tcPr>
          <w:p w14:paraId="394EA61C" w14:textId="3AFF5808" w:rsidR="00B0173B" w:rsidRPr="00B0173B" w:rsidRDefault="00B0173B" w:rsidP="00B0173B">
            <w:pPr>
              <w:pStyle w:val="TableCentr"/>
              <w:rPr>
                <w:lang w:val="en-US"/>
              </w:rPr>
            </w:pPr>
            <w:r>
              <w:rPr>
                <w:lang w:val="en-US"/>
              </w:rPr>
              <w:t>130</w:t>
            </w:r>
          </w:p>
        </w:tc>
      </w:tr>
    </w:tbl>
    <w:p w14:paraId="67A71024" w14:textId="77777777" w:rsidR="00B0173B" w:rsidRDefault="00B0173B" w:rsidP="008311B6">
      <w:pPr>
        <w:rPr>
          <w:lang w:val="uk-UA"/>
        </w:rPr>
      </w:pPr>
    </w:p>
    <w:p w14:paraId="7FFF0D68" w14:textId="2EE276A9" w:rsidR="00B0173B" w:rsidRDefault="001C77CF" w:rsidP="008311B6">
      <w:pPr>
        <w:rPr>
          <w:lang w:val="uk-UA"/>
        </w:rPr>
      </w:pPr>
      <w:r w:rsidRPr="001C77CF">
        <w:rPr>
          <w:lang w:val="uk-UA"/>
        </w:rPr>
        <w:t xml:space="preserve">1.15. Граничні висоти будинків і розміри відсіків у плані не повинні перевищувати значень, указаних в табл. 2. </w:t>
      </w:r>
    </w:p>
    <w:p w14:paraId="1A947078" w14:textId="77777777" w:rsidR="008F0717" w:rsidRDefault="008F0717" w:rsidP="00B0173B">
      <w:pPr>
        <w:pStyle w:val="TabZag"/>
      </w:pPr>
    </w:p>
    <w:p w14:paraId="6BF3F58B" w14:textId="77777777" w:rsidR="008F0717" w:rsidRDefault="008F0717" w:rsidP="00B0173B">
      <w:pPr>
        <w:pStyle w:val="TabZag"/>
      </w:pPr>
    </w:p>
    <w:p w14:paraId="108E3829" w14:textId="77777777" w:rsidR="008F0717" w:rsidRDefault="008F0717" w:rsidP="00B0173B">
      <w:pPr>
        <w:pStyle w:val="TabZag"/>
      </w:pPr>
    </w:p>
    <w:p w14:paraId="69519A5B" w14:textId="77777777" w:rsidR="008F0717" w:rsidRDefault="008F0717" w:rsidP="00B0173B">
      <w:pPr>
        <w:pStyle w:val="TabZag"/>
      </w:pPr>
    </w:p>
    <w:p w14:paraId="50778CE1" w14:textId="77777777" w:rsidR="008F0717" w:rsidRDefault="008F0717" w:rsidP="00B0173B">
      <w:pPr>
        <w:pStyle w:val="TabZag"/>
      </w:pPr>
    </w:p>
    <w:p w14:paraId="6E2F2AC9" w14:textId="77777777" w:rsidR="008F0717" w:rsidRDefault="008F0717" w:rsidP="00B0173B">
      <w:pPr>
        <w:pStyle w:val="TabZag"/>
      </w:pPr>
    </w:p>
    <w:p w14:paraId="5B5C7AA0" w14:textId="77777777" w:rsidR="008F0717" w:rsidRDefault="008F0717" w:rsidP="00B0173B">
      <w:pPr>
        <w:pStyle w:val="TabZag"/>
      </w:pPr>
    </w:p>
    <w:p w14:paraId="7A32EA64" w14:textId="77777777" w:rsidR="008F0717" w:rsidRDefault="008F0717" w:rsidP="00B0173B">
      <w:pPr>
        <w:pStyle w:val="TabZag"/>
      </w:pPr>
    </w:p>
    <w:p w14:paraId="18B9DE15" w14:textId="77777777" w:rsidR="008F0717" w:rsidRDefault="008F0717" w:rsidP="00B0173B">
      <w:pPr>
        <w:pStyle w:val="TabZag"/>
      </w:pPr>
    </w:p>
    <w:p w14:paraId="1D7CBB94" w14:textId="77777777" w:rsidR="008F0717" w:rsidRDefault="008F0717" w:rsidP="00B0173B">
      <w:pPr>
        <w:pStyle w:val="TabZag"/>
      </w:pPr>
    </w:p>
    <w:p w14:paraId="2E0D9950" w14:textId="3B3EC672" w:rsidR="00B0173B" w:rsidRDefault="001C77CF" w:rsidP="00B0173B">
      <w:pPr>
        <w:pStyle w:val="TabZag"/>
      </w:pPr>
      <w:r w:rsidRPr="001C77CF">
        <w:lastRenderedPageBreak/>
        <w:t>Таблиця 2</w:t>
      </w:r>
    </w:p>
    <w:tbl>
      <w:tblPr>
        <w:tblStyle w:val="af0"/>
        <w:tblW w:w="0" w:type="auto"/>
        <w:tblLayout w:type="fixed"/>
        <w:tblLook w:val="04A0" w:firstRow="1" w:lastRow="0" w:firstColumn="1" w:lastColumn="0" w:noHBand="0" w:noVBand="1"/>
      </w:tblPr>
      <w:tblGrid>
        <w:gridCol w:w="3964"/>
        <w:gridCol w:w="1190"/>
        <w:gridCol w:w="850"/>
        <w:gridCol w:w="340"/>
        <w:gridCol w:w="1190"/>
        <w:gridCol w:w="1190"/>
        <w:gridCol w:w="1191"/>
      </w:tblGrid>
      <w:tr w:rsidR="001608F2" w:rsidRPr="00E86421" w14:paraId="0BC293C2" w14:textId="0371BDD9" w:rsidTr="00FE3DB3">
        <w:tc>
          <w:tcPr>
            <w:tcW w:w="3964" w:type="dxa"/>
            <w:vMerge w:val="restart"/>
            <w:vAlign w:val="center"/>
          </w:tcPr>
          <w:p w14:paraId="673F1B5F" w14:textId="4CA4B4FC" w:rsidR="001608F2" w:rsidRPr="001608F2" w:rsidRDefault="001608F2" w:rsidP="001608F2">
            <w:pPr>
              <w:pStyle w:val="TableCentr"/>
              <w:rPr>
                <w:b/>
                <w:bCs/>
              </w:rPr>
            </w:pPr>
            <w:r w:rsidRPr="001608F2">
              <w:rPr>
                <w:b/>
                <w:bCs/>
              </w:rPr>
              <w:t>Несучі конструкції будинків</w:t>
            </w:r>
          </w:p>
        </w:tc>
        <w:tc>
          <w:tcPr>
            <w:tcW w:w="2040" w:type="dxa"/>
            <w:gridSpan w:val="2"/>
            <w:vAlign w:val="center"/>
          </w:tcPr>
          <w:p w14:paraId="48D83B07" w14:textId="5D5EA4B9" w:rsidR="001608F2" w:rsidRPr="001608F2" w:rsidRDefault="001608F2" w:rsidP="001608F2">
            <w:pPr>
              <w:pStyle w:val="TableCentr"/>
              <w:rPr>
                <w:b/>
                <w:bCs/>
              </w:rPr>
            </w:pPr>
            <w:r w:rsidRPr="001608F2">
              <w:rPr>
                <w:b/>
                <w:bCs/>
              </w:rPr>
              <w:t>Розмір за довжиною (шириною), м, не більше</w:t>
            </w:r>
          </w:p>
        </w:tc>
        <w:tc>
          <w:tcPr>
            <w:tcW w:w="3911" w:type="dxa"/>
            <w:gridSpan w:val="4"/>
            <w:vAlign w:val="center"/>
          </w:tcPr>
          <w:p w14:paraId="3D8CF04B" w14:textId="13A78238" w:rsidR="001608F2" w:rsidRPr="001608F2" w:rsidRDefault="001608F2" w:rsidP="001608F2">
            <w:pPr>
              <w:pStyle w:val="TableCentr"/>
              <w:rPr>
                <w:b/>
                <w:bCs/>
              </w:rPr>
            </w:pPr>
            <w:r w:rsidRPr="001608F2">
              <w:rPr>
                <w:b/>
                <w:bCs/>
              </w:rPr>
              <w:t>Висота, м, (кількість надземних поверхів), не більше</w:t>
            </w:r>
          </w:p>
        </w:tc>
      </w:tr>
      <w:tr w:rsidR="001608F2" w:rsidRPr="001608F2" w14:paraId="5B906346" w14:textId="62EB4B81" w:rsidTr="00FE3DB3">
        <w:tc>
          <w:tcPr>
            <w:tcW w:w="3964" w:type="dxa"/>
            <w:vMerge/>
            <w:vAlign w:val="center"/>
          </w:tcPr>
          <w:p w14:paraId="42AB223D" w14:textId="77777777" w:rsidR="001608F2" w:rsidRPr="001608F2" w:rsidRDefault="001608F2" w:rsidP="001608F2">
            <w:pPr>
              <w:pStyle w:val="TableCentr"/>
              <w:rPr>
                <w:b/>
                <w:bCs/>
              </w:rPr>
            </w:pPr>
          </w:p>
        </w:tc>
        <w:tc>
          <w:tcPr>
            <w:tcW w:w="5951" w:type="dxa"/>
            <w:gridSpan w:val="6"/>
            <w:vAlign w:val="center"/>
          </w:tcPr>
          <w:p w14:paraId="77BC8108" w14:textId="2A1928ED" w:rsidR="001608F2" w:rsidRPr="001608F2" w:rsidRDefault="001608F2" w:rsidP="001608F2">
            <w:pPr>
              <w:pStyle w:val="TableCentr"/>
              <w:rPr>
                <w:b/>
                <w:bCs/>
              </w:rPr>
            </w:pPr>
            <w:r w:rsidRPr="001608F2">
              <w:rPr>
                <w:rFonts w:eastAsia="Times New Roman"/>
                <w:b/>
                <w:bCs/>
                <w:color w:val="000000"/>
                <w:lang w:eastAsia="uk-UA"/>
              </w:rPr>
              <w:t>Розрахункова сейсмічність, бали</w:t>
            </w:r>
          </w:p>
        </w:tc>
      </w:tr>
      <w:tr w:rsidR="001608F2" w:rsidRPr="001608F2" w14:paraId="3DA3023F" w14:textId="15AF02B3" w:rsidTr="008D5096">
        <w:tc>
          <w:tcPr>
            <w:tcW w:w="3964" w:type="dxa"/>
            <w:vMerge/>
            <w:vAlign w:val="center"/>
          </w:tcPr>
          <w:p w14:paraId="4D3D55FC" w14:textId="77777777" w:rsidR="001608F2" w:rsidRPr="001608F2" w:rsidRDefault="001608F2" w:rsidP="001608F2">
            <w:pPr>
              <w:pStyle w:val="TableCentr"/>
              <w:rPr>
                <w:b/>
                <w:bCs/>
              </w:rPr>
            </w:pPr>
          </w:p>
        </w:tc>
        <w:tc>
          <w:tcPr>
            <w:tcW w:w="1190" w:type="dxa"/>
            <w:vAlign w:val="center"/>
          </w:tcPr>
          <w:p w14:paraId="4518916B" w14:textId="5D7D7E4F" w:rsidR="001608F2" w:rsidRPr="001608F2" w:rsidRDefault="001608F2" w:rsidP="001608F2">
            <w:pPr>
              <w:pStyle w:val="TableCentr"/>
              <w:rPr>
                <w:b/>
                <w:bCs/>
              </w:rPr>
            </w:pPr>
            <w:r w:rsidRPr="001608F2">
              <w:rPr>
                <w:b/>
                <w:bCs/>
              </w:rPr>
              <w:t>7-8</w:t>
            </w:r>
          </w:p>
        </w:tc>
        <w:tc>
          <w:tcPr>
            <w:tcW w:w="1190" w:type="dxa"/>
            <w:gridSpan w:val="2"/>
            <w:vAlign w:val="center"/>
          </w:tcPr>
          <w:p w14:paraId="5A8F8CC9" w14:textId="32638A52" w:rsidR="001608F2" w:rsidRPr="001608F2" w:rsidRDefault="001608F2" w:rsidP="001608F2">
            <w:pPr>
              <w:pStyle w:val="TableCentr"/>
              <w:rPr>
                <w:b/>
                <w:bCs/>
              </w:rPr>
            </w:pPr>
            <w:r w:rsidRPr="001608F2">
              <w:rPr>
                <w:b/>
                <w:bCs/>
              </w:rPr>
              <w:t>9</w:t>
            </w:r>
          </w:p>
        </w:tc>
        <w:tc>
          <w:tcPr>
            <w:tcW w:w="1190" w:type="dxa"/>
            <w:vAlign w:val="center"/>
          </w:tcPr>
          <w:p w14:paraId="5018EFD5" w14:textId="2FBE3BAA" w:rsidR="001608F2" w:rsidRPr="001608F2" w:rsidRDefault="001608F2" w:rsidP="001608F2">
            <w:pPr>
              <w:pStyle w:val="TableCentr"/>
              <w:rPr>
                <w:b/>
                <w:bCs/>
              </w:rPr>
            </w:pPr>
            <w:r w:rsidRPr="001608F2">
              <w:rPr>
                <w:b/>
                <w:bCs/>
              </w:rPr>
              <w:t>7</w:t>
            </w:r>
          </w:p>
        </w:tc>
        <w:tc>
          <w:tcPr>
            <w:tcW w:w="1190" w:type="dxa"/>
            <w:vAlign w:val="center"/>
          </w:tcPr>
          <w:p w14:paraId="67B59F09" w14:textId="3003B45D" w:rsidR="001608F2" w:rsidRPr="001608F2" w:rsidRDefault="001608F2" w:rsidP="001608F2">
            <w:pPr>
              <w:pStyle w:val="TableCentr"/>
              <w:rPr>
                <w:b/>
                <w:bCs/>
              </w:rPr>
            </w:pPr>
            <w:r w:rsidRPr="001608F2">
              <w:rPr>
                <w:b/>
                <w:bCs/>
              </w:rPr>
              <w:t>8</w:t>
            </w:r>
          </w:p>
        </w:tc>
        <w:tc>
          <w:tcPr>
            <w:tcW w:w="1191" w:type="dxa"/>
            <w:vAlign w:val="center"/>
          </w:tcPr>
          <w:p w14:paraId="76074AFD" w14:textId="192B11D4" w:rsidR="001608F2" w:rsidRPr="001608F2" w:rsidRDefault="001608F2" w:rsidP="001608F2">
            <w:pPr>
              <w:pStyle w:val="TableCentr"/>
              <w:rPr>
                <w:b/>
                <w:bCs/>
              </w:rPr>
            </w:pPr>
            <w:r w:rsidRPr="001608F2">
              <w:rPr>
                <w:b/>
                <w:bCs/>
              </w:rPr>
              <w:t>9</w:t>
            </w:r>
          </w:p>
        </w:tc>
      </w:tr>
      <w:tr w:rsidR="009211DB" w:rsidRPr="001608F2" w14:paraId="04EE3DCA" w14:textId="10D4D46F" w:rsidTr="008D5096">
        <w:tc>
          <w:tcPr>
            <w:tcW w:w="3964" w:type="dxa"/>
          </w:tcPr>
          <w:p w14:paraId="1379EC80" w14:textId="77777777" w:rsidR="009211DB" w:rsidRDefault="009211DB" w:rsidP="00FE3DB3">
            <w:pPr>
              <w:pStyle w:val="Tableleft"/>
            </w:pPr>
            <w:r w:rsidRPr="001608F2">
              <w:t xml:space="preserve">1. Будинки каркасно-блокові: </w:t>
            </w:r>
          </w:p>
          <w:p w14:paraId="31C5D95F" w14:textId="77777777" w:rsidR="009211DB" w:rsidRDefault="009211DB" w:rsidP="00FE3DB3">
            <w:pPr>
              <w:pStyle w:val="Tableleft"/>
            </w:pPr>
            <w:r w:rsidRPr="001608F2">
              <w:t>а) з заповненням блоками висотою</w:t>
            </w:r>
            <w:r w:rsidRPr="001608F2">
              <w:rPr>
                <w:lang w:val="ru-RU"/>
              </w:rPr>
              <w:t xml:space="preserve"> </w:t>
            </w:r>
            <w:r w:rsidRPr="001608F2">
              <w:t xml:space="preserve">на </w:t>
            </w:r>
            <w:r>
              <w:rPr>
                <w:lang w:val="ru-RU"/>
              </w:rPr>
              <w:t>"</w:t>
            </w:r>
            <w:r w:rsidRPr="001608F2">
              <w:t>поверх</w:t>
            </w:r>
            <w:r>
              <w:rPr>
                <w:lang w:val="ru-RU"/>
              </w:rPr>
              <w:t>"</w:t>
            </w:r>
            <w:r w:rsidRPr="001608F2">
              <w:t xml:space="preserve"> </w:t>
            </w:r>
          </w:p>
          <w:p w14:paraId="319A0CE5" w14:textId="1F30E4CA" w:rsidR="009211DB" w:rsidRPr="001608F2" w:rsidRDefault="009211DB" w:rsidP="00FE3DB3">
            <w:pPr>
              <w:pStyle w:val="Tableleft"/>
            </w:pPr>
            <w:r w:rsidRPr="001608F2">
              <w:t>б) з заповненням блоками з багаторядною розрізкою</w:t>
            </w:r>
          </w:p>
        </w:tc>
        <w:tc>
          <w:tcPr>
            <w:tcW w:w="1190" w:type="dxa"/>
          </w:tcPr>
          <w:p w14:paraId="2761FA38" w14:textId="77777777" w:rsidR="009211DB" w:rsidRPr="00046EAA" w:rsidRDefault="009211DB" w:rsidP="00FE3DB3">
            <w:pPr>
              <w:spacing w:line="240" w:lineRule="auto"/>
              <w:ind w:firstLine="0"/>
              <w:rPr>
                <w:i/>
                <w:iCs/>
                <w:lang w:val="ru-RU"/>
              </w:rPr>
            </w:pPr>
          </w:p>
          <w:p w14:paraId="67E36B5A" w14:textId="77777777" w:rsidR="009211DB" w:rsidRPr="00FE3DB3" w:rsidRDefault="009211DB" w:rsidP="00FE3DB3">
            <w:pPr>
              <w:spacing w:line="240" w:lineRule="auto"/>
              <w:ind w:firstLine="0"/>
              <w:rPr>
                <w:i/>
                <w:iCs/>
              </w:rPr>
            </w:pPr>
            <w:r w:rsidRPr="00FE3DB3">
              <w:rPr>
                <w:i/>
                <w:iCs/>
              </w:rPr>
              <w:t>80</w:t>
            </w:r>
          </w:p>
          <w:p w14:paraId="713BD526" w14:textId="77777777" w:rsidR="00FE3DB3" w:rsidRPr="00FE3DB3" w:rsidRDefault="00FE3DB3" w:rsidP="00FE3DB3">
            <w:pPr>
              <w:spacing w:line="240" w:lineRule="auto"/>
              <w:ind w:firstLine="0"/>
              <w:rPr>
                <w:i/>
                <w:iCs/>
              </w:rPr>
            </w:pPr>
          </w:p>
          <w:p w14:paraId="7DED7724" w14:textId="2B68DEE6" w:rsidR="00FE3DB3" w:rsidRPr="00FE3DB3" w:rsidRDefault="00FE3DB3" w:rsidP="00FE3DB3">
            <w:pPr>
              <w:spacing w:line="240" w:lineRule="auto"/>
              <w:ind w:firstLine="0"/>
              <w:rPr>
                <w:i/>
                <w:iCs/>
                <w:lang w:val="uk-UA"/>
              </w:rPr>
            </w:pPr>
            <w:r w:rsidRPr="00FE3DB3">
              <w:rPr>
                <w:i/>
                <w:iCs/>
              </w:rPr>
              <w:t>80</w:t>
            </w:r>
          </w:p>
        </w:tc>
        <w:tc>
          <w:tcPr>
            <w:tcW w:w="1190" w:type="dxa"/>
            <w:gridSpan w:val="2"/>
          </w:tcPr>
          <w:p w14:paraId="5E5C8551" w14:textId="77777777" w:rsidR="009211DB" w:rsidRPr="00FE3DB3" w:rsidRDefault="009211DB" w:rsidP="00FE3DB3">
            <w:pPr>
              <w:spacing w:line="240" w:lineRule="auto"/>
              <w:ind w:firstLine="0"/>
              <w:rPr>
                <w:i/>
                <w:iCs/>
              </w:rPr>
            </w:pPr>
          </w:p>
          <w:p w14:paraId="4BF30978" w14:textId="77777777" w:rsidR="009211DB" w:rsidRPr="00FE3DB3" w:rsidRDefault="009211DB" w:rsidP="00FE3DB3">
            <w:pPr>
              <w:spacing w:line="240" w:lineRule="auto"/>
              <w:ind w:firstLine="0"/>
              <w:rPr>
                <w:i/>
                <w:iCs/>
              </w:rPr>
            </w:pPr>
            <w:r w:rsidRPr="00FE3DB3">
              <w:rPr>
                <w:i/>
                <w:iCs/>
              </w:rPr>
              <w:t>60</w:t>
            </w:r>
          </w:p>
          <w:p w14:paraId="4E1E34BD" w14:textId="77777777" w:rsidR="00FE3DB3" w:rsidRPr="00FE3DB3" w:rsidRDefault="00FE3DB3" w:rsidP="00FE3DB3">
            <w:pPr>
              <w:spacing w:line="240" w:lineRule="auto"/>
              <w:ind w:firstLine="0"/>
              <w:rPr>
                <w:i/>
                <w:iCs/>
              </w:rPr>
            </w:pPr>
          </w:p>
          <w:p w14:paraId="1A00AAFF" w14:textId="77DA197D" w:rsidR="00FE3DB3" w:rsidRPr="00FE3DB3" w:rsidRDefault="00FE3DB3" w:rsidP="00FE3DB3">
            <w:pPr>
              <w:spacing w:line="240" w:lineRule="auto"/>
              <w:ind w:firstLine="0"/>
              <w:rPr>
                <w:i/>
                <w:iCs/>
                <w:lang w:val="uk-UA"/>
              </w:rPr>
            </w:pPr>
            <w:r w:rsidRPr="00FE3DB3">
              <w:rPr>
                <w:i/>
                <w:iCs/>
              </w:rPr>
              <w:t>60</w:t>
            </w:r>
          </w:p>
        </w:tc>
        <w:tc>
          <w:tcPr>
            <w:tcW w:w="1190" w:type="dxa"/>
          </w:tcPr>
          <w:p w14:paraId="6CDD82F8" w14:textId="77777777" w:rsidR="00FE3DB3" w:rsidRPr="00FE3DB3" w:rsidRDefault="00FE3DB3" w:rsidP="00FE3DB3">
            <w:pPr>
              <w:spacing w:line="240" w:lineRule="auto"/>
              <w:ind w:firstLine="0"/>
              <w:rPr>
                <w:i/>
                <w:iCs/>
              </w:rPr>
            </w:pPr>
          </w:p>
          <w:p w14:paraId="23E8F86D" w14:textId="77777777" w:rsidR="009211DB" w:rsidRPr="00FE3DB3" w:rsidRDefault="009211DB" w:rsidP="00FE3DB3">
            <w:pPr>
              <w:spacing w:line="240" w:lineRule="auto"/>
              <w:ind w:firstLine="0"/>
              <w:rPr>
                <w:i/>
                <w:iCs/>
              </w:rPr>
            </w:pPr>
            <w:r w:rsidRPr="00FE3DB3">
              <w:rPr>
                <w:i/>
                <w:iCs/>
              </w:rPr>
              <w:t>30(9)</w:t>
            </w:r>
          </w:p>
          <w:p w14:paraId="00AEFCA4" w14:textId="77777777" w:rsidR="00FE3DB3" w:rsidRPr="00FE3DB3" w:rsidRDefault="00FE3DB3" w:rsidP="00FE3DB3">
            <w:pPr>
              <w:spacing w:line="240" w:lineRule="auto"/>
              <w:ind w:firstLine="0"/>
              <w:rPr>
                <w:i/>
                <w:iCs/>
              </w:rPr>
            </w:pPr>
          </w:p>
          <w:p w14:paraId="26ACC97C" w14:textId="541EDF7E" w:rsidR="00FE3DB3" w:rsidRPr="00FE3DB3" w:rsidRDefault="00FE3DB3" w:rsidP="00FE3DB3">
            <w:pPr>
              <w:spacing w:line="240" w:lineRule="auto"/>
              <w:ind w:firstLine="0"/>
              <w:rPr>
                <w:i/>
                <w:iCs/>
                <w:lang w:val="uk-UA"/>
              </w:rPr>
            </w:pPr>
            <w:r w:rsidRPr="00FE3DB3">
              <w:rPr>
                <w:i/>
                <w:iCs/>
              </w:rPr>
              <w:t>24(7</w:t>
            </w:r>
          </w:p>
        </w:tc>
        <w:tc>
          <w:tcPr>
            <w:tcW w:w="1190" w:type="dxa"/>
          </w:tcPr>
          <w:p w14:paraId="6CD7A75B" w14:textId="77777777" w:rsidR="00FE3DB3" w:rsidRPr="00FE3DB3" w:rsidRDefault="00FE3DB3" w:rsidP="00FE3DB3">
            <w:pPr>
              <w:spacing w:line="240" w:lineRule="auto"/>
              <w:ind w:firstLine="0"/>
              <w:rPr>
                <w:i/>
                <w:iCs/>
              </w:rPr>
            </w:pPr>
          </w:p>
          <w:p w14:paraId="4D52F275" w14:textId="77777777" w:rsidR="009211DB" w:rsidRPr="00FE3DB3" w:rsidRDefault="009211DB" w:rsidP="00FE3DB3">
            <w:pPr>
              <w:spacing w:line="240" w:lineRule="auto"/>
              <w:ind w:firstLine="0"/>
              <w:rPr>
                <w:i/>
                <w:iCs/>
              </w:rPr>
            </w:pPr>
            <w:r w:rsidRPr="00FE3DB3">
              <w:rPr>
                <w:i/>
                <w:iCs/>
              </w:rPr>
              <w:t>24(7)</w:t>
            </w:r>
          </w:p>
          <w:p w14:paraId="45032A4E" w14:textId="77777777" w:rsidR="00FE3DB3" w:rsidRPr="00FE3DB3" w:rsidRDefault="00FE3DB3" w:rsidP="00FE3DB3">
            <w:pPr>
              <w:spacing w:line="240" w:lineRule="auto"/>
              <w:ind w:firstLine="0"/>
              <w:rPr>
                <w:i/>
                <w:iCs/>
              </w:rPr>
            </w:pPr>
          </w:p>
          <w:p w14:paraId="4DBA7383" w14:textId="79E0ED79" w:rsidR="00FE3DB3" w:rsidRPr="00FE3DB3" w:rsidRDefault="00FE3DB3" w:rsidP="00FE3DB3">
            <w:pPr>
              <w:spacing w:line="240" w:lineRule="auto"/>
              <w:ind w:firstLine="0"/>
              <w:rPr>
                <w:i/>
                <w:iCs/>
                <w:lang w:val="uk-UA"/>
              </w:rPr>
            </w:pPr>
            <w:r w:rsidRPr="00FE3DB3">
              <w:rPr>
                <w:i/>
                <w:iCs/>
              </w:rPr>
              <w:t>21(6</w:t>
            </w:r>
          </w:p>
        </w:tc>
        <w:tc>
          <w:tcPr>
            <w:tcW w:w="1191" w:type="dxa"/>
          </w:tcPr>
          <w:p w14:paraId="2D1A4C16" w14:textId="77777777" w:rsidR="00FE3DB3" w:rsidRPr="00FE3DB3" w:rsidRDefault="00FE3DB3" w:rsidP="00FE3DB3">
            <w:pPr>
              <w:spacing w:line="240" w:lineRule="auto"/>
              <w:ind w:firstLine="0"/>
              <w:rPr>
                <w:i/>
                <w:iCs/>
              </w:rPr>
            </w:pPr>
          </w:p>
          <w:p w14:paraId="174F0589" w14:textId="77777777" w:rsidR="009211DB" w:rsidRPr="00FE3DB3" w:rsidRDefault="009211DB" w:rsidP="00FE3DB3">
            <w:pPr>
              <w:spacing w:line="240" w:lineRule="auto"/>
              <w:ind w:firstLine="0"/>
              <w:rPr>
                <w:i/>
                <w:iCs/>
              </w:rPr>
            </w:pPr>
            <w:r w:rsidRPr="00FE3DB3">
              <w:rPr>
                <w:i/>
                <w:iCs/>
              </w:rPr>
              <w:t>18(5)</w:t>
            </w:r>
          </w:p>
          <w:p w14:paraId="477232D9" w14:textId="77777777" w:rsidR="00FE3DB3" w:rsidRPr="00FE3DB3" w:rsidRDefault="00FE3DB3" w:rsidP="00FE3DB3">
            <w:pPr>
              <w:spacing w:line="240" w:lineRule="auto"/>
              <w:ind w:firstLine="0"/>
              <w:rPr>
                <w:i/>
                <w:iCs/>
              </w:rPr>
            </w:pPr>
          </w:p>
          <w:p w14:paraId="4FE65800" w14:textId="03157C63" w:rsidR="00FE3DB3" w:rsidRPr="00FE3DB3" w:rsidRDefault="00FE3DB3" w:rsidP="00FE3DB3">
            <w:pPr>
              <w:spacing w:line="240" w:lineRule="auto"/>
              <w:ind w:firstLine="0"/>
              <w:rPr>
                <w:i/>
                <w:iCs/>
                <w:lang w:val="uk-UA"/>
              </w:rPr>
            </w:pPr>
            <w:r w:rsidRPr="00FE3DB3">
              <w:rPr>
                <w:i/>
                <w:iCs/>
              </w:rPr>
              <w:t>15(4)</w:t>
            </w:r>
          </w:p>
        </w:tc>
      </w:tr>
      <w:tr w:rsidR="00FE3DB3" w:rsidRPr="001608F2" w14:paraId="19305B6A" w14:textId="52CAE23F" w:rsidTr="00B01697">
        <w:tc>
          <w:tcPr>
            <w:tcW w:w="3964" w:type="dxa"/>
            <w:tcBorders>
              <w:bottom w:val="single" w:sz="4" w:space="0" w:color="auto"/>
            </w:tcBorders>
          </w:tcPr>
          <w:p w14:paraId="0673E55A" w14:textId="77777777" w:rsidR="00FE3DB3" w:rsidRDefault="00FE3DB3" w:rsidP="00FE3DB3">
            <w:pPr>
              <w:pStyle w:val="Tableleft"/>
            </w:pPr>
            <w:r w:rsidRPr="001608F2">
              <w:t>2. Будинки зі стінами з великих блоків двохрядноі розрізки підсилені:</w:t>
            </w:r>
          </w:p>
          <w:p w14:paraId="1D8C1708" w14:textId="10EA061F" w:rsidR="00FE3DB3" w:rsidRDefault="00FE3DB3" w:rsidP="00FE3DB3">
            <w:pPr>
              <w:pStyle w:val="Tableleft"/>
            </w:pPr>
            <w:r w:rsidRPr="001608F2">
              <w:t>а) ядрами жорсткості із залізобетонних елементів (по</w:t>
            </w:r>
            <w:r>
              <w:t xml:space="preserve"> </w:t>
            </w:r>
            <w:r w:rsidRPr="001608F2">
              <w:t>п.</w:t>
            </w:r>
            <w:r w:rsidR="00CE2849">
              <w:rPr>
                <w:lang w:val="ru-RU"/>
              </w:rPr>
              <w:t xml:space="preserve"> </w:t>
            </w:r>
            <w:r w:rsidRPr="001608F2">
              <w:t xml:space="preserve">1.50) </w:t>
            </w:r>
          </w:p>
          <w:p w14:paraId="3617A577" w14:textId="2FF9CF22" w:rsidR="00FE3DB3" w:rsidRPr="001608F2" w:rsidRDefault="00FE3DB3" w:rsidP="00FE3DB3">
            <w:pPr>
              <w:pStyle w:val="Tableleft"/>
            </w:pPr>
            <w:r w:rsidRPr="001608F2">
              <w:t>б) вертикальною напруженою арматурою (по п. 1.47)</w:t>
            </w:r>
          </w:p>
          <w:p w14:paraId="4DADDB45" w14:textId="77777777" w:rsidR="00FE3DB3" w:rsidRDefault="00FE3DB3" w:rsidP="00FE3DB3">
            <w:pPr>
              <w:pStyle w:val="Tableleft"/>
            </w:pPr>
            <w:r w:rsidRPr="001608F2">
              <w:t>в) вертикальною ненапруженою арматурою (по п. 1.45 - 1.46) з додатковим підсиленням верхнього</w:t>
            </w:r>
            <w:r>
              <w:t xml:space="preserve"> </w:t>
            </w:r>
            <w:r w:rsidRPr="001608F2">
              <w:t>поверху вертикальною арматурою, встановленою в обрамленні простінків і по довжині глухих стін, і не більше ніж через 3 м</w:t>
            </w:r>
          </w:p>
          <w:p w14:paraId="42C50FA7" w14:textId="3EFEBD38" w:rsidR="00FE3DB3" w:rsidRPr="001608F2" w:rsidRDefault="00FE3DB3" w:rsidP="00FE3DB3">
            <w:pPr>
              <w:pStyle w:val="Tableleft"/>
            </w:pPr>
            <w:r w:rsidRPr="001608F2">
              <w:t>г) коротишами жорсткої арматури</w:t>
            </w:r>
            <w:r>
              <w:t xml:space="preserve"> </w:t>
            </w:r>
            <w:r w:rsidRPr="001608F2">
              <w:t>(по п. 1.48)</w:t>
            </w:r>
          </w:p>
        </w:tc>
        <w:tc>
          <w:tcPr>
            <w:tcW w:w="1190" w:type="dxa"/>
            <w:tcBorders>
              <w:bottom w:val="single" w:sz="4" w:space="0" w:color="auto"/>
            </w:tcBorders>
          </w:tcPr>
          <w:p w14:paraId="56FD7E17" w14:textId="77777777" w:rsidR="00FE3DB3" w:rsidRPr="00FE3DB3" w:rsidRDefault="00FE3DB3" w:rsidP="00FE3DB3">
            <w:pPr>
              <w:spacing w:line="240" w:lineRule="auto"/>
              <w:ind w:firstLine="0"/>
              <w:rPr>
                <w:i/>
                <w:lang w:val="ru-RU"/>
              </w:rPr>
            </w:pPr>
          </w:p>
          <w:p w14:paraId="4F0868D6" w14:textId="77777777" w:rsidR="00FE3DB3" w:rsidRPr="00FE3DB3" w:rsidRDefault="00FE3DB3" w:rsidP="00FE3DB3">
            <w:pPr>
              <w:spacing w:line="240" w:lineRule="auto"/>
              <w:ind w:firstLine="0"/>
              <w:rPr>
                <w:i/>
                <w:lang w:val="ru-RU"/>
              </w:rPr>
            </w:pPr>
          </w:p>
          <w:p w14:paraId="3F60DDF9" w14:textId="77777777" w:rsidR="00FE3DB3" w:rsidRDefault="00FE3DB3" w:rsidP="00FE3DB3">
            <w:pPr>
              <w:spacing w:line="240" w:lineRule="auto"/>
              <w:ind w:firstLine="0"/>
              <w:rPr>
                <w:i/>
              </w:rPr>
            </w:pPr>
            <w:r w:rsidRPr="00FE3DB3">
              <w:rPr>
                <w:i/>
              </w:rPr>
              <w:t>80</w:t>
            </w:r>
          </w:p>
          <w:p w14:paraId="16D56705" w14:textId="77777777" w:rsidR="00FE3DB3" w:rsidRDefault="00FE3DB3" w:rsidP="00FE3DB3">
            <w:pPr>
              <w:spacing w:line="240" w:lineRule="auto"/>
              <w:ind w:firstLine="0"/>
              <w:rPr>
                <w:i/>
                <w:iCs/>
              </w:rPr>
            </w:pPr>
          </w:p>
          <w:p w14:paraId="4118F242" w14:textId="77777777" w:rsidR="00FE3DB3" w:rsidRDefault="00FE3DB3" w:rsidP="00FE3DB3">
            <w:pPr>
              <w:spacing w:line="240" w:lineRule="auto"/>
              <w:ind w:firstLine="0"/>
              <w:rPr>
                <w:i/>
                <w:iCs/>
              </w:rPr>
            </w:pPr>
          </w:p>
          <w:p w14:paraId="7CBC5C49" w14:textId="77777777" w:rsidR="00FE3DB3" w:rsidRDefault="00FE3DB3" w:rsidP="00FE3DB3">
            <w:pPr>
              <w:spacing w:line="240" w:lineRule="auto"/>
              <w:ind w:firstLine="0"/>
              <w:rPr>
                <w:i/>
              </w:rPr>
            </w:pPr>
            <w:r w:rsidRPr="00FE3DB3">
              <w:rPr>
                <w:i/>
              </w:rPr>
              <w:t>80</w:t>
            </w:r>
          </w:p>
          <w:p w14:paraId="234562A6" w14:textId="21C1BC50" w:rsidR="00FE3DB3" w:rsidRDefault="00FE3DB3" w:rsidP="00FE3DB3">
            <w:pPr>
              <w:spacing w:line="240" w:lineRule="auto"/>
              <w:ind w:firstLine="0"/>
              <w:rPr>
                <w:i/>
              </w:rPr>
            </w:pPr>
          </w:p>
          <w:p w14:paraId="2061FF2A" w14:textId="6A86A747" w:rsidR="00FE3DB3" w:rsidRDefault="00FE3DB3" w:rsidP="00FE3DB3">
            <w:pPr>
              <w:spacing w:line="240" w:lineRule="auto"/>
              <w:ind w:firstLine="0"/>
              <w:rPr>
                <w:i/>
              </w:rPr>
            </w:pPr>
          </w:p>
          <w:p w14:paraId="4ACC3166" w14:textId="168FF165" w:rsidR="00FE3DB3" w:rsidRDefault="00FE3DB3" w:rsidP="00FE3DB3">
            <w:pPr>
              <w:spacing w:line="240" w:lineRule="auto"/>
              <w:ind w:firstLine="0"/>
              <w:rPr>
                <w:i/>
              </w:rPr>
            </w:pPr>
          </w:p>
          <w:p w14:paraId="2B2C7347" w14:textId="634F3E7C" w:rsidR="00FE3DB3" w:rsidRDefault="00FE3DB3" w:rsidP="00FE3DB3">
            <w:pPr>
              <w:spacing w:line="240" w:lineRule="auto"/>
              <w:ind w:firstLine="0"/>
              <w:rPr>
                <w:i/>
              </w:rPr>
            </w:pPr>
          </w:p>
          <w:p w14:paraId="721D1720" w14:textId="610D1F08" w:rsidR="00FE3DB3" w:rsidRDefault="00FE3DB3" w:rsidP="00FE3DB3">
            <w:pPr>
              <w:spacing w:line="240" w:lineRule="auto"/>
              <w:ind w:firstLine="0"/>
              <w:rPr>
                <w:i/>
              </w:rPr>
            </w:pPr>
          </w:p>
          <w:p w14:paraId="4F6C7236" w14:textId="0E666892" w:rsidR="00FE3DB3" w:rsidRDefault="00FE3DB3" w:rsidP="00FE3DB3">
            <w:pPr>
              <w:spacing w:line="240" w:lineRule="auto"/>
              <w:ind w:firstLine="0"/>
              <w:rPr>
                <w:i/>
              </w:rPr>
            </w:pPr>
          </w:p>
          <w:p w14:paraId="09C6728C" w14:textId="77777777" w:rsidR="00FE3DB3" w:rsidRDefault="00FE3DB3" w:rsidP="00FE3DB3">
            <w:pPr>
              <w:spacing w:line="240" w:lineRule="auto"/>
              <w:ind w:firstLine="0"/>
              <w:rPr>
                <w:i/>
              </w:rPr>
            </w:pPr>
          </w:p>
          <w:p w14:paraId="30F6782C" w14:textId="77777777" w:rsidR="00FE3DB3" w:rsidRDefault="00FE3DB3" w:rsidP="00FE3DB3">
            <w:pPr>
              <w:spacing w:line="240" w:lineRule="auto"/>
              <w:ind w:firstLine="0"/>
              <w:rPr>
                <w:i/>
                <w:lang w:val="uk-UA"/>
              </w:rPr>
            </w:pPr>
            <w:r>
              <w:rPr>
                <w:i/>
                <w:lang w:val="uk-UA"/>
              </w:rPr>
              <w:t>80</w:t>
            </w:r>
          </w:p>
          <w:p w14:paraId="41DA0F73" w14:textId="77777777" w:rsidR="00FE3DB3" w:rsidRDefault="00FE3DB3" w:rsidP="00FE3DB3">
            <w:pPr>
              <w:spacing w:line="240" w:lineRule="auto"/>
              <w:ind w:firstLine="0"/>
              <w:rPr>
                <w:i/>
                <w:lang w:val="uk-UA"/>
              </w:rPr>
            </w:pPr>
          </w:p>
          <w:p w14:paraId="1CF64606" w14:textId="4CACFBC3" w:rsidR="00FE3DB3" w:rsidRPr="00FE3DB3" w:rsidRDefault="00FE3DB3" w:rsidP="00FE3DB3">
            <w:pPr>
              <w:spacing w:line="240" w:lineRule="auto"/>
              <w:ind w:firstLine="0"/>
              <w:rPr>
                <w:i/>
                <w:iCs/>
                <w:lang w:val="uk-UA"/>
              </w:rPr>
            </w:pPr>
            <w:r>
              <w:rPr>
                <w:i/>
                <w:lang w:val="uk-UA"/>
              </w:rPr>
              <w:t>80</w:t>
            </w:r>
          </w:p>
        </w:tc>
        <w:tc>
          <w:tcPr>
            <w:tcW w:w="1190" w:type="dxa"/>
            <w:gridSpan w:val="2"/>
            <w:tcBorders>
              <w:bottom w:val="single" w:sz="4" w:space="0" w:color="auto"/>
            </w:tcBorders>
          </w:tcPr>
          <w:p w14:paraId="1AE116AC" w14:textId="77777777" w:rsidR="00FE3DB3" w:rsidRDefault="00FE3DB3" w:rsidP="00FE3DB3">
            <w:pPr>
              <w:spacing w:line="240" w:lineRule="auto"/>
              <w:ind w:firstLine="0"/>
              <w:rPr>
                <w:i/>
              </w:rPr>
            </w:pPr>
          </w:p>
          <w:p w14:paraId="63082848" w14:textId="77777777" w:rsidR="00FE3DB3" w:rsidRDefault="00FE3DB3" w:rsidP="00FE3DB3">
            <w:pPr>
              <w:spacing w:line="240" w:lineRule="auto"/>
              <w:ind w:firstLine="0"/>
              <w:rPr>
                <w:i/>
              </w:rPr>
            </w:pPr>
          </w:p>
          <w:p w14:paraId="3D3F00DB" w14:textId="77777777" w:rsidR="00FE3DB3" w:rsidRDefault="00FE3DB3" w:rsidP="00FE3DB3">
            <w:pPr>
              <w:spacing w:line="240" w:lineRule="auto"/>
              <w:ind w:firstLine="0"/>
              <w:rPr>
                <w:i/>
              </w:rPr>
            </w:pPr>
            <w:r w:rsidRPr="00FE3DB3">
              <w:rPr>
                <w:i/>
              </w:rPr>
              <w:t>60</w:t>
            </w:r>
          </w:p>
          <w:p w14:paraId="5DA5C18B" w14:textId="77777777" w:rsidR="00FE3DB3" w:rsidRDefault="00FE3DB3" w:rsidP="00FE3DB3">
            <w:pPr>
              <w:spacing w:line="240" w:lineRule="auto"/>
              <w:ind w:firstLine="0"/>
              <w:rPr>
                <w:i/>
              </w:rPr>
            </w:pPr>
          </w:p>
          <w:p w14:paraId="5B38DA82" w14:textId="77777777" w:rsidR="00FE3DB3" w:rsidRDefault="00FE3DB3" w:rsidP="00FE3DB3">
            <w:pPr>
              <w:spacing w:line="240" w:lineRule="auto"/>
              <w:ind w:firstLine="0"/>
              <w:rPr>
                <w:i/>
              </w:rPr>
            </w:pPr>
          </w:p>
          <w:p w14:paraId="66D6DFC9" w14:textId="77777777" w:rsidR="00FE3DB3" w:rsidRDefault="00FE3DB3" w:rsidP="00FE3DB3">
            <w:pPr>
              <w:spacing w:line="240" w:lineRule="auto"/>
              <w:ind w:firstLine="0"/>
              <w:rPr>
                <w:i/>
                <w:lang w:val="uk-UA"/>
              </w:rPr>
            </w:pPr>
            <w:r>
              <w:rPr>
                <w:i/>
                <w:lang w:val="uk-UA"/>
              </w:rPr>
              <w:t>60</w:t>
            </w:r>
          </w:p>
          <w:p w14:paraId="21336795" w14:textId="77777777" w:rsidR="00FE3DB3" w:rsidRDefault="00FE3DB3" w:rsidP="00FE3DB3">
            <w:pPr>
              <w:spacing w:line="240" w:lineRule="auto"/>
              <w:ind w:firstLine="0"/>
              <w:rPr>
                <w:i/>
                <w:lang w:val="uk-UA"/>
              </w:rPr>
            </w:pPr>
          </w:p>
          <w:p w14:paraId="782BA0A6" w14:textId="77777777" w:rsidR="00FE3DB3" w:rsidRDefault="00FE3DB3" w:rsidP="00FE3DB3">
            <w:pPr>
              <w:spacing w:line="240" w:lineRule="auto"/>
              <w:ind w:firstLine="0"/>
              <w:rPr>
                <w:i/>
                <w:lang w:val="uk-UA"/>
              </w:rPr>
            </w:pPr>
          </w:p>
          <w:p w14:paraId="082CB9D6" w14:textId="77777777" w:rsidR="00FE3DB3" w:rsidRDefault="00FE3DB3" w:rsidP="00FE3DB3">
            <w:pPr>
              <w:spacing w:line="240" w:lineRule="auto"/>
              <w:ind w:firstLine="0"/>
              <w:rPr>
                <w:i/>
                <w:lang w:val="uk-UA"/>
              </w:rPr>
            </w:pPr>
          </w:p>
          <w:p w14:paraId="17D8960B" w14:textId="77777777" w:rsidR="00FE3DB3" w:rsidRDefault="00FE3DB3" w:rsidP="00FE3DB3">
            <w:pPr>
              <w:spacing w:line="240" w:lineRule="auto"/>
              <w:ind w:firstLine="0"/>
              <w:rPr>
                <w:i/>
                <w:lang w:val="uk-UA"/>
              </w:rPr>
            </w:pPr>
          </w:p>
          <w:p w14:paraId="1AAA6AE2" w14:textId="77777777" w:rsidR="00FE3DB3" w:rsidRDefault="00FE3DB3" w:rsidP="00FE3DB3">
            <w:pPr>
              <w:spacing w:line="240" w:lineRule="auto"/>
              <w:ind w:firstLine="0"/>
              <w:rPr>
                <w:i/>
                <w:lang w:val="uk-UA"/>
              </w:rPr>
            </w:pPr>
          </w:p>
          <w:p w14:paraId="39EAEEB7" w14:textId="77777777" w:rsidR="00FE3DB3" w:rsidRDefault="00FE3DB3" w:rsidP="00FE3DB3">
            <w:pPr>
              <w:spacing w:line="240" w:lineRule="auto"/>
              <w:ind w:firstLine="0"/>
              <w:rPr>
                <w:i/>
                <w:lang w:val="uk-UA"/>
              </w:rPr>
            </w:pPr>
          </w:p>
          <w:p w14:paraId="6F803083" w14:textId="77777777" w:rsidR="00FE3DB3" w:rsidRDefault="00FE3DB3" w:rsidP="00FE3DB3">
            <w:pPr>
              <w:spacing w:line="240" w:lineRule="auto"/>
              <w:ind w:firstLine="0"/>
              <w:rPr>
                <w:i/>
                <w:lang w:val="uk-UA"/>
              </w:rPr>
            </w:pPr>
          </w:p>
          <w:p w14:paraId="673E363E" w14:textId="77777777" w:rsidR="00FE3DB3" w:rsidRDefault="00FE3DB3" w:rsidP="00FE3DB3">
            <w:pPr>
              <w:spacing w:line="240" w:lineRule="auto"/>
              <w:ind w:firstLine="0"/>
              <w:rPr>
                <w:i/>
                <w:lang w:val="uk-UA"/>
              </w:rPr>
            </w:pPr>
            <w:r>
              <w:rPr>
                <w:i/>
                <w:lang w:val="uk-UA"/>
              </w:rPr>
              <w:t>60</w:t>
            </w:r>
          </w:p>
          <w:p w14:paraId="050BA640" w14:textId="77777777" w:rsidR="00FE3DB3" w:rsidRDefault="00FE3DB3" w:rsidP="00FE3DB3">
            <w:pPr>
              <w:spacing w:line="240" w:lineRule="auto"/>
              <w:ind w:firstLine="0"/>
              <w:rPr>
                <w:i/>
                <w:lang w:val="uk-UA"/>
              </w:rPr>
            </w:pPr>
          </w:p>
          <w:p w14:paraId="2EE90B2E" w14:textId="2D1310AC" w:rsidR="00FE3DB3" w:rsidRPr="00FE3DB3" w:rsidRDefault="00FE3DB3" w:rsidP="00FE3DB3">
            <w:pPr>
              <w:spacing w:line="240" w:lineRule="auto"/>
              <w:ind w:firstLine="0"/>
              <w:rPr>
                <w:i/>
                <w:iCs/>
                <w:lang w:val="uk-UA"/>
              </w:rPr>
            </w:pPr>
            <w:r>
              <w:rPr>
                <w:i/>
                <w:lang w:val="uk-UA"/>
              </w:rPr>
              <w:t>60</w:t>
            </w:r>
          </w:p>
        </w:tc>
        <w:tc>
          <w:tcPr>
            <w:tcW w:w="1190" w:type="dxa"/>
            <w:tcBorders>
              <w:bottom w:val="single" w:sz="4" w:space="0" w:color="auto"/>
            </w:tcBorders>
          </w:tcPr>
          <w:p w14:paraId="19628854" w14:textId="77777777" w:rsidR="00FE3DB3" w:rsidRDefault="00FE3DB3" w:rsidP="00FE3DB3">
            <w:pPr>
              <w:spacing w:line="240" w:lineRule="auto"/>
              <w:ind w:firstLine="0"/>
              <w:rPr>
                <w:i/>
              </w:rPr>
            </w:pPr>
          </w:p>
          <w:p w14:paraId="7414CBD7" w14:textId="77777777" w:rsidR="00FE3DB3" w:rsidRDefault="00FE3DB3" w:rsidP="00FE3DB3">
            <w:pPr>
              <w:spacing w:line="240" w:lineRule="auto"/>
              <w:ind w:firstLine="0"/>
              <w:rPr>
                <w:i/>
              </w:rPr>
            </w:pPr>
          </w:p>
          <w:p w14:paraId="36A60765" w14:textId="77777777" w:rsidR="00FE3DB3" w:rsidRDefault="00FE3DB3" w:rsidP="00FE3DB3">
            <w:pPr>
              <w:spacing w:line="240" w:lineRule="auto"/>
              <w:ind w:firstLine="0"/>
              <w:rPr>
                <w:i/>
              </w:rPr>
            </w:pPr>
            <w:r w:rsidRPr="00FE3DB3">
              <w:rPr>
                <w:i/>
              </w:rPr>
              <w:t>21(6)</w:t>
            </w:r>
          </w:p>
          <w:p w14:paraId="4E76F262" w14:textId="77777777" w:rsidR="00FE3DB3" w:rsidRDefault="00FE3DB3" w:rsidP="00FE3DB3">
            <w:pPr>
              <w:spacing w:line="240" w:lineRule="auto"/>
              <w:ind w:firstLine="0"/>
              <w:rPr>
                <w:i/>
              </w:rPr>
            </w:pPr>
          </w:p>
          <w:p w14:paraId="602963A7" w14:textId="77777777" w:rsidR="00FE3DB3" w:rsidRDefault="00FE3DB3" w:rsidP="00FE3DB3">
            <w:pPr>
              <w:spacing w:line="240" w:lineRule="auto"/>
              <w:ind w:firstLine="0"/>
              <w:rPr>
                <w:i/>
                <w:lang w:val="uk-UA"/>
              </w:rPr>
            </w:pPr>
          </w:p>
          <w:p w14:paraId="04A6A35D" w14:textId="77777777" w:rsidR="00FE3DB3" w:rsidRDefault="00FE3DB3" w:rsidP="00FE3DB3">
            <w:pPr>
              <w:spacing w:line="240" w:lineRule="auto"/>
              <w:ind w:firstLine="0"/>
              <w:rPr>
                <w:i/>
                <w:lang w:val="uk-UA"/>
              </w:rPr>
            </w:pPr>
            <w:r>
              <w:rPr>
                <w:i/>
                <w:lang w:val="uk-UA"/>
              </w:rPr>
              <w:t>21(6)</w:t>
            </w:r>
          </w:p>
          <w:p w14:paraId="30D87CE3" w14:textId="77777777" w:rsidR="00FE3DB3" w:rsidRDefault="00FE3DB3" w:rsidP="00FE3DB3">
            <w:pPr>
              <w:spacing w:line="240" w:lineRule="auto"/>
              <w:ind w:firstLine="0"/>
              <w:rPr>
                <w:i/>
                <w:lang w:val="uk-UA"/>
              </w:rPr>
            </w:pPr>
          </w:p>
          <w:p w14:paraId="1DCFCF98" w14:textId="77777777" w:rsidR="00FE3DB3" w:rsidRDefault="00FE3DB3" w:rsidP="00FE3DB3">
            <w:pPr>
              <w:spacing w:line="240" w:lineRule="auto"/>
              <w:ind w:firstLine="0"/>
              <w:rPr>
                <w:i/>
                <w:lang w:val="uk-UA"/>
              </w:rPr>
            </w:pPr>
          </w:p>
          <w:p w14:paraId="013D0AAB" w14:textId="77777777" w:rsidR="00FE3DB3" w:rsidRDefault="00FE3DB3" w:rsidP="00FE3DB3">
            <w:pPr>
              <w:spacing w:line="240" w:lineRule="auto"/>
              <w:ind w:firstLine="0"/>
              <w:rPr>
                <w:i/>
                <w:lang w:val="uk-UA"/>
              </w:rPr>
            </w:pPr>
          </w:p>
          <w:p w14:paraId="249763F3" w14:textId="77777777" w:rsidR="00FE3DB3" w:rsidRDefault="00FE3DB3" w:rsidP="00FE3DB3">
            <w:pPr>
              <w:spacing w:line="240" w:lineRule="auto"/>
              <w:ind w:firstLine="0"/>
              <w:rPr>
                <w:i/>
                <w:lang w:val="uk-UA"/>
              </w:rPr>
            </w:pPr>
          </w:p>
          <w:p w14:paraId="27A553C6" w14:textId="77777777" w:rsidR="00FE3DB3" w:rsidRDefault="00FE3DB3" w:rsidP="00FE3DB3">
            <w:pPr>
              <w:spacing w:line="240" w:lineRule="auto"/>
              <w:ind w:firstLine="0"/>
              <w:rPr>
                <w:i/>
                <w:lang w:val="uk-UA"/>
              </w:rPr>
            </w:pPr>
          </w:p>
          <w:p w14:paraId="655034A9" w14:textId="77777777" w:rsidR="00FE3DB3" w:rsidRDefault="00FE3DB3" w:rsidP="00FE3DB3">
            <w:pPr>
              <w:spacing w:line="240" w:lineRule="auto"/>
              <w:ind w:firstLine="0"/>
              <w:rPr>
                <w:i/>
                <w:lang w:val="uk-UA"/>
              </w:rPr>
            </w:pPr>
          </w:p>
          <w:p w14:paraId="31F91138" w14:textId="77777777" w:rsidR="00FE3DB3" w:rsidRDefault="00FE3DB3" w:rsidP="00FE3DB3">
            <w:pPr>
              <w:spacing w:line="240" w:lineRule="auto"/>
              <w:ind w:firstLine="0"/>
              <w:rPr>
                <w:i/>
                <w:lang w:val="uk-UA"/>
              </w:rPr>
            </w:pPr>
          </w:p>
          <w:p w14:paraId="183C0DC3" w14:textId="77777777" w:rsidR="00FE3DB3" w:rsidRDefault="00FE3DB3" w:rsidP="00FE3DB3">
            <w:pPr>
              <w:spacing w:line="240" w:lineRule="auto"/>
              <w:ind w:firstLine="0"/>
              <w:rPr>
                <w:i/>
              </w:rPr>
            </w:pPr>
            <w:r w:rsidRPr="00FE3DB3">
              <w:rPr>
                <w:i/>
              </w:rPr>
              <w:t>18(5)</w:t>
            </w:r>
          </w:p>
          <w:p w14:paraId="4334996C" w14:textId="77777777" w:rsidR="00FE3DB3" w:rsidRDefault="00FE3DB3" w:rsidP="00FE3DB3">
            <w:pPr>
              <w:spacing w:line="240" w:lineRule="auto"/>
              <w:ind w:firstLine="0"/>
              <w:rPr>
                <w:i/>
              </w:rPr>
            </w:pPr>
          </w:p>
          <w:p w14:paraId="3D5EA3A0" w14:textId="57E38C4B" w:rsidR="00FE3DB3" w:rsidRPr="00FE3DB3" w:rsidRDefault="00FE3DB3" w:rsidP="00FE3DB3">
            <w:pPr>
              <w:spacing w:line="240" w:lineRule="auto"/>
              <w:ind w:firstLine="0"/>
              <w:rPr>
                <w:i/>
                <w:iCs/>
                <w:lang w:val="uk-UA"/>
              </w:rPr>
            </w:pPr>
            <w:r>
              <w:rPr>
                <w:i/>
                <w:lang w:val="uk-UA"/>
              </w:rPr>
              <w:t>12(3)</w:t>
            </w:r>
          </w:p>
        </w:tc>
        <w:tc>
          <w:tcPr>
            <w:tcW w:w="1190" w:type="dxa"/>
            <w:tcBorders>
              <w:bottom w:val="single" w:sz="4" w:space="0" w:color="auto"/>
            </w:tcBorders>
          </w:tcPr>
          <w:p w14:paraId="5CDCE254" w14:textId="77777777" w:rsidR="00FE3DB3" w:rsidRDefault="00FE3DB3" w:rsidP="00FE3DB3">
            <w:pPr>
              <w:spacing w:line="240" w:lineRule="auto"/>
              <w:ind w:firstLine="0"/>
              <w:rPr>
                <w:i/>
              </w:rPr>
            </w:pPr>
          </w:p>
          <w:p w14:paraId="53D81B63" w14:textId="77777777" w:rsidR="00FE3DB3" w:rsidRDefault="00FE3DB3" w:rsidP="00FE3DB3">
            <w:pPr>
              <w:spacing w:line="240" w:lineRule="auto"/>
              <w:ind w:firstLine="0"/>
              <w:rPr>
                <w:i/>
              </w:rPr>
            </w:pPr>
          </w:p>
          <w:p w14:paraId="2395E0C6" w14:textId="77777777" w:rsidR="00FE3DB3" w:rsidRDefault="00FE3DB3" w:rsidP="00FE3DB3">
            <w:pPr>
              <w:spacing w:line="240" w:lineRule="auto"/>
              <w:ind w:firstLine="0"/>
              <w:rPr>
                <w:i/>
              </w:rPr>
            </w:pPr>
            <w:r w:rsidRPr="00FE3DB3">
              <w:rPr>
                <w:i/>
              </w:rPr>
              <w:t>18(5)</w:t>
            </w:r>
          </w:p>
          <w:p w14:paraId="7C73B5C2" w14:textId="77777777" w:rsidR="00FE3DB3" w:rsidRDefault="00FE3DB3" w:rsidP="00FE3DB3">
            <w:pPr>
              <w:spacing w:line="240" w:lineRule="auto"/>
              <w:ind w:firstLine="0"/>
              <w:rPr>
                <w:i/>
              </w:rPr>
            </w:pPr>
          </w:p>
          <w:p w14:paraId="65705926" w14:textId="77777777" w:rsidR="00FE3DB3" w:rsidRDefault="00FE3DB3" w:rsidP="00FE3DB3">
            <w:pPr>
              <w:spacing w:line="240" w:lineRule="auto"/>
              <w:ind w:firstLine="0"/>
              <w:rPr>
                <w:i/>
              </w:rPr>
            </w:pPr>
          </w:p>
          <w:p w14:paraId="0B27C48C" w14:textId="77777777" w:rsidR="00FE3DB3" w:rsidRDefault="00FE3DB3" w:rsidP="00FE3DB3">
            <w:pPr>
              <w:spacing w:line="240" w:lineRule="auto"/>
              <w:ind w:firstLine="0"/>
              <w:rPr>
                <w:i/>
              </w:rPr>
            </w:pPr>
            <w:r w:rsidRPr="00FE3DB3">
              <w:rPr>
                <w:i/>
              </w:rPr>
              <w:t>18(5)</w:t>
            </w:r>
          </w:p>
          <w:p w14:paraId="4FAF5392" w14:textId="77777777" w:rsidR="00FE3DB3" w:rsidRDefault="00FE3DB3" w:rsidP="00FE3DB3">
            <w:pPr>
              <w:spacing w:line="240" w:lineRule="auto"/>
              <w:ind w:firstLine="0"/>
              <w:rPr>
                <w:i/>
              </w:rPr>
            </w:pPr>
          </w:p>
          <w:p w14:paraId="0B828FFC" w14:textId="77777777" w:rsidR="00FE3DB3" w:rsidRDefault="00FE3DB3" w:rsidP="00FE3DB3">
            <w:pPr>
              <w:spacing w:line="240" w:lineRule="auto"/>
              <w:ind w:firstLine="0"/>
              <w:rPr>
                <w:i/>
              </w:rPr>
            </w:pPr>
          </w:p>
          <w:p w14:paraId="17C63DFE" w14:textId="77777777" w:rsidR="00FE3DB3" w:rsidRDefault="00FE3DB3" w:rsidP="00FE3DB3">
            <w:pPr>
              <w:spacing w:line="240" w:lineRule="auto"/>
              <w:ind w:firstLine="0"/>
              <w:rPr>
                <w:i/>
              </w:rPr>
            </w:pPr>
          </w:p>
          <w:p w14:paraId="10ADF73B" w14:textId="77777777" w:rsidR="00FE3DB3" w:rsidRDefault="00FE3DB3" w:rsidP="00FE3DB3">
            <w:pPr>
              <w:spacing w:line="240" w:lineRule="auto"/>
              <w:ind w:firstLine="0"/>
              <w:rPr>
                <w:i/>
              </w:rPr>
            </w:pPr>
          </w:p>
          <w:p w14:paraId="78B8278D" w14:textId="77777777" w:rsidR="00FE3DB3" w:rsidRDefault="00FE3DB3" w:rsidP="00FE3DB3">
            <w:pPr>
              <w:spacing w:line="240" w:lineRule="auto"/>
              <w:ind w:firstLine="0"/>
              <w:rPr>
                <w:i/>
              </w:rPr>
            </w:pPr>
          </w:p>
          <w:p w14:paraId="5BA2DC2C" w14:textId="77777777" w:rsidR="00FE3DB3" w:rsidRDefault="00FE3DB3" w:rsidP="00FE3DB3">
            <w:pPr>
              <w:spacing w:line="240" w:lineRule="auto"/>
              <w:ind w:firstLine="0"/>
              <w:rPr>
                <w:i/>
              </w:rPr>
            </w:pPr>
          </w:p>
          <w:p w14:paraId="2BDF24B1" w14:textId="77777777" w:rsidR="00FE3DB3" w:rsidRDefault="00FE3DB3" w:rsidP="00FE3DB3">
            <w:pPr>
              <w:spacing w:line="240" w:lineRule="auto"/>
              <w:ind w:firstLine="0"/>
              <w:rPr>
                <w:i/>
              </w:rPr>
            </w:pPr>
          </w:p>
          <w:p w14:paraId="79900C8D" w14:textId="77777777" w:rsidR="00FE3DB3" w:rsidRDefault="00FE3DB3" w:rsidP="00FE3DB3">
            <w:pPr>
              <w:spacing w:line="240" w:lineRule="auto"/>
              <w:ind w:firstLine="0"/>
              <w:rPr>
                <w:i/>
                <w:iCs/>
              </w:rPr>
            </w:pPr>
            <w:r w:rsidRPr="00FE3DB3">
              <w:rPr>
                <w:i/>
                <w:iCs/>
              </w:rPr>
              <w:t>15(4)</w:t>
            </w:r>
          </w:p>
          <w:p w14:paraId="43BB0EA9" w14:textId="77777777" w:rsidR="00FE3DB3" w:rsidRDefault="00FE3DB3" w:rsidP="00FE3DB3">
            <w:pPr>
              <w:spacing w:line="240" w:lineRule="auto"/>
              <w:ind w:firstLine="0"/>
              <w:rPr>
                <w:i/>
                <w:iCs/>
              </w:rPr>
            </w:pPr>
          </w:p>
          <w:p w14:paraId="72B808A3" w14:textId="208B93C6" w:rsidR="00FE3DB3" w:rsidRPr="00FE3DB3" w:rsidRDefault="00FE3DB3" w:rsidP="00FE3DB3">
            <w:pPr>
              <w:spacing w:line="240" w:lineRule="auto"/>
              <w:ind w:firstLine="0"/>
              <w:rPr>
                <w:i/>
                <w:iCs/>
                <w:lang w:val="uk-UA"/>
              </w:rPr>
            </w:pPr>
            <w:r>
              <w:rPr>
                <w:i/>
                <w:iCs/>
                <w:lang w:val="uk-UA"/>
              </w:rPr>
              <w:t>9(2)</w:t>
            </w:r>
          </w:p>
        </w:tc>
        <w:tc>
          <w:tcPr>
            <w:tcW w:w="1191" w:type="dxa"/>
            <w:tcBorders>
              <w:bottom w:val="single" w:sz="4" w:space="0" w:color="auto"/>
            </w:tcBorders>
          </w:tcPr>
          <w:p w14:paraId="249F7943" w14:textId="77777777" w:rsidR="00FE3DB3" w:rsidRDefault="00FE3DB3" w:rsidP="00FE3DB3">
            <w:pPr>
              <w:spacing w:line="240" w:lineRule="auto"/>
              <w:ind w:firstLine="0"/>
              <w:rPr>
                <w:i/>
              </w:rPr>
            </w:pPr>
          </w:p>
          <w:p w14:paraId="190496B6" w14:textId="77777777" w:rsidR="00FE3DB3" w:rsidRDefault="00FE3DB3" w:rsidP="00FE3DB3">
            <w:pPr>
              <w:spacing w:line="240" w:lineRule="auto"/>
              <w:ind w:firstLine="0"/>
              <w:rPr>
                <w:i/>
              </w:rPr>
            </w:pPr>
          </w:p>
          <w:p w14:paraId="0D9D9EC3" w14:textId="77777777" w:rsidR="00FE3DB3" w:rsidRDefault="00FE3DB3" w:rsidP="00FE3DB3">
            <w:pPr>
              <w:spacing w:line="240" w:lineRule="auto"/>
              <w:ind w:firstLine="0"/>
              <w:rPr>
                <w:i/>
                <w:iCs/>
              </w:rPr>
            </w:pPr>
            <w:r w:rsidRPr="00FE3DB3">
              <w:rPr>
                <w:i/>
                <w:iCs/>
              </w:rPr>
              <w:t>15(4)</w:t>
            </w:r>
          </w:p>
          <w:p w14:paraId="23D9928E" w14:textId="77777777" w:rsidR="00FE3DB3" w:rsidRDefault="00FE3DB3" w:rsidP="00FE3DB3">
            <w:pPr>
              <w:spacing w:line="240" w:lineRule="auto"/>
              <w:ind w:firstLine="0"/>
              <w:rPr>
                <w:i/>
                <w:iCs/>
              </w:rPr>
            </w:pPr>
          </w:p>
          <w:p w14:paraId="398E62B9" w14:textId="77777777" w:rsidR="00FE3DB3" w:rsidRDefault="00FE3DB3" w:rsidP="00FE3DB3">
            <w:pPr>
              <w:spacing w:line="240" w:lineRule="auto"/>
              <w:ind w:firstLine="0"/>
              <w:rPr>
                <w:i/>
                <w:iCs/>
              </w:rPr>
            </w:pPr>
          </w:p>
          <w:p w14:paraId="7AEC3423" w14:textId="77777777" w:rsidR="00FE3DB3" w:rsidRDefault="00FE3DB3" w:rsidP="00FE3DB3">
            <w:pPr>
              <w:spacing w:line="240" w:lineRule="auto"/>
              <w:ind w:firstLine="0"/>
              <w:rPr>
                <w:i/>
                <w:iCs/>
              </w:rPr>
            </w:pPr>
            <w:r w:rsidRPr="00FE3DB3">
              <w:rPr>
                <w:i/>
                <w:iCs/>
              </w:rPr>
              <w:t>15(4)</w:t>
            </w:r>
          </w:p>
          <w:p w14:paraId="581120CA" w14:textId="77777777" w:rsidR="00FE3DB3" w:rsidRDefault="00FE3DB3" w:rsidP="00FE3DB3">
            <w:pPr>
              <w:spacing w:line="240" w:lineRule="auto"/>
              <w:ind w:firstLine="0"/>
              <w:rPr>
                <w:i/>
                <w:iCs/>
              </w:rPr>
            </w:pPr>
          </w:p>
          <w:p w14:paraId="0BC78FBC" w14:textId="77777777" w:rsidR="00FE3DB3" w:rsidRDefault="00FE3DB3" w:rsidP="00FE3DB3">
            <w:pPr>
              <w:spacing w:line="240" w:lineRule="auto"/>
              <w:ind w:firstLine="0"/>
              <w:rPr>
                <w:i/>
                <w:iCs/>
              </w:rPr>
            </w:pPr>
          </w:p>
          <w:p w14:paraId="4F51683F" w14:textId="77777777" w:rsidR="00FE3DB3" w:rsidRDefault="00FE3DB3" w:rsidP="00FE3DB3">
            <w:pPr>
              <w:spacing w:line="240" w:lineRule="auto"/>
              <w:ind w:firstLine="0"/>
              <w:rPr>
                <w:i/>
                <w:iCs/>
              </w:rPr>
            </w:pPr>
          </w:p>
          <w:p w14:paraId="3CF58F75" w14:textId="77777777" w:rsidR="00FE3DB3" w:rsidRDefault="00FE3DB3" w:rsidP="00FE3DB3">
            <w:pPr>
              <w:spacing w:line="240" w:lineRule="auto"/>
              <w:ind w:firstLine="0"/>
              <w:rPr>
                <w:i/>
                <w:iCs/>
              </w:rPr>
            </w:pPr>
          </w:p>
          <w:p w14:paraId="4F3B37AD" w14:textId="77777777" w:rsidR="00FE3DB3" w:rsidRDefault="00FE3DB3" w:rsidP="00FE3DB3">
            <w:pPr>
              <w:spacing w:line="240" w:lineRule="auto"/>
              <w:ind w:firstLine="0"/>
              <w:rPr>
                <w:i/>
                <w:iCs/>
              </w:rPr>
            </w:pPr>
          </w:p>
          <w:p w14:paraId="2E2AC096" w14:textId="77777777" w:rsidR="00FE3DB3" w:rsidRDefault="00FE3DB3" w:rsidP="00FE3DB3">
            <w:pPr>
              <w:spacing w:line="240" w:lineRule="auto"/>
              <w:ind w:firstLine="0"/>
              <w:rPr>
                <w:i/>
                <w:iCs/>
              </w:rPr>
            </w:pPr>
          </w:p>
          <w:p w14:paraId="4441F7DA" w14:textId="77777777" w:rsidR="00FE3DB3" w:rsidRDefault="00FE3DB3" w:rsidP="00FE3DB3">
            <w:pPr>
              <w:spacing w:line="240" w:lineRule="auto"/>
              <w:ind w:firstLine="0"/>
              <w:rPr>
                <w:i/>
                <w:iCs/>
              </w:rPr>
            </w:pPr>
          </w:p>
          <w:p w14:paraId="0D2DADA0" w14:textId="77777777" w:rsidR="00FE3DB3" w:rsidRDefault="00FE3DB3" w:rsidP="00FE3DB3">
            <w:pPr>
              <w:spacing w:line="240" w:lineRule="auto"/>
              <w:ind w:firstLine="0"/>
              <w:rPr>
                <w:i/>
                <w:iCs/>
                <w:lang w:val="uk-UA"/>
              </w:rPr>
            </w:pPr>
            <w:r>
              <w:rPr>
                <w:i/>
                <w:iCs/>
                <w:lang w:val="uk-UA"/>
              </w:rPr>
              <w:t>12(3)</w:t>
            </w:r>
          </w:p>
          <w:p w14:paraId="0D2ADA16" w14:textId="77777777" w:rsidR="00FE3DB3" w:rsidRDefault="00FE3DB3" w:rsidP="00FE3DB3">
            <w:pPr>
              <w:spacing w:line="240" w:lineRule="auto"/>
              <w:ind w:firstLine="0"/>
              <w:rPr>
                <w:i/>
                <w:iCs/>
                <w:lang w:val="uk-UA"/>
              </w:rPr>
            </w:pPr>
          </w:p>
          <w:p w14:paraId="4C567A74" w14:textId="29869854" w:rsidR="00FE3DB3" w:rsidRPr="00FE3DB3" w:rsidRDefault="00FE3DB3" w:rsidP="00FE3DB3">
            <w:pPr>
              <w:spacing w:line="240" w:lineRule="auto"/>
              <w:ind w:firstLine="0"/>
              <w:rPr>
                <w:i/>
                <w:iCs/>
                <w:lang w:val="uk-UA"/>
              </w:rPr>
            </w:pPr>
            <w:r>
              <w:rPr>
                <w:i/>
                <w:iCs/>
                <w:lang w:val="uk-UA"/>
              </w:rPr>
              <w:t>6(1)</w:t>
            </w:r>
          </w:p>
        </w:tc>
      </w:tr>
      <w:tr w:rsidR="00FE3DB3" w:rsidRPr="001608F2" w14:paraId="5109FF1B" w14:textId="2CA49FBD" w:rsidTr="00B01697">
        <w:tc>
          <w:tcPr>
            <w:tcW w:w="3964" w:type="dxa"/>
            <w:tcBorders>
              <w:bottom w:val="single" w:sz="4" w:space="0" w:color="auto"/>
            </w:tcBorders>
          </w:tcPr>
          <w:p w14:paraId="6F2FB145" w14:textId="460BC70D" w:rsidR="00FE3DB3" w:rsidRPr="001608F2" w:rsidRDefault="00FE3DB3" w:rsidP="00FE3DB3">
            <w:pPr>
              <w:pStyle w:val="Tableleft"/>
            </w:pPr>
            <w:r w:rsidRPr="001608F2">
              <w:t xml:space="preserve">3. Будинки з стінами з великих блоків багаторядної розрізки, підсилені монолітними залізобетонними включеннями при кладці Rnt </w:t>
            </w:r>
            <w:r w:rsidRPr="00AF02B4">
              <w:rPr>
                <w:rFonts w:ascii="Cambria Math" w:hAnsi="Cambria Math"/>
              </w:rPr>
              <w:t>&gt;</w:t>
            </w:r>
            <w:r w:rsidRPr="001608F2">
              <w:t xml:space="preserve"> 60 кПа (по п. 1.49)</w:t>
            </w:r>
          </w:p>
        </w:tc>
        <w:tc>
          <w:tcPr>
            <w:tcW w:w="1190" w:type="dxa"/>
            <w:tcBorders>
              <w:bottom w:val="single" w:sz="4" w:space="0" w:color="auto"/>
            </w:tcBorders>
            <w:vAlign w:val="bottom"/>
          </w:tcPr>
          <w:p w14:paraId="13B09403" w14:textId="57CECC12" w:rsidR="00FE3DB3" w:rsidRPr="00AA6A2A" w:rsidRDefault="00FE3DB3" w:rsidP="00FE3DB3">
            <w:pPr>
              <w:spacing w:line="240" w:lineRule="auto"/>
              <w:ind w:firstLine="0"/>
              <w:rPr>
                <w:i/>
                <w:iCs/>
                <w:lang w:val="uk-UA"/>
              </w:rPr>
            </w:pPr>
            <w:r w:rsidRPr="00AA6A2A">
              <w:rPr>
                <w:i/>
              </w:rPr>
              <w:t>80</w:t>
            </w:r>
          </w:p>
        </w:tc>
        <w:tc>
          <w:tcPr>
            <w:tcW w:w="1190" w:type="dxa"/>
            <w:gridSpan w:val="2"/>
            <w:tcBorders>
              <w:bottom w:val="single" w:sz="4" w:space="0" w:color="auto"/>
            </w:tcBorders>
            <w:vAlign w:val="bottom"/>
          </w:tcPr>
          <w:p w14:paraId="782AF8F3" w14:textId="3377C66D" w:rsidR="00FE3DB3" w:rsidRPr="00AA6A2A" w:rsidRDefault="00FE3DB3" w:rsidP="00FE3DB3">
            <w:pPr>
              <w:spacing w:line="240" w:lineRule="auto"/>
              <w:ind w:firstLine="0"/>
              <w:rPr>
                <w:i/>
                <w:iCs/>
                <w:lang w:val="uk-UA"/>
              </w:rPr>
            </w:pPr>
            <w:r w:rsidRPr="00AA6A2A">
              <w:rPr>
                <w:i/>
              </w:rPr>
              <w:t>60</w:t>
            </w:r>
          </w:p>
        </w:tc>
        <w:tc>
          <w:tcPr>
            <w:tcW w:w="1190" w:type="dxa"/>
            <w:tcBorders>
              <w:bottom w:val="single" w:sz="4" w:space="0" w:color="auto"/>
            </w:tcBorders>
            <w:vAlign w:val="bottom"/>
          </w:tcPr>
          <w:p w14:paraId="239D7585" w14:textId="15040F0E" w:rsidR="00FE3DB3" w:rsidRPr="00AA6A2A" w:rsidRDefault="00FE3DB3" w:rsidP="00FE3DB3">
            <w:pPr>
              <w:spacing w:line="240" w:lineRule="auto"/>
              <w:ind w:firstLine="0"/>
              <w:rPr>
                <w:i/>
                <w:iCs/>
                <w:lang w:val="uk-UA"/>
              </w:rPr>
            </w:pPr>
            <w:r w:rsidRPr="00AA6A2A">
              <w:rPr>
                <w:i/>
              </w:rPr>
              <w:t>18(5)</w:t>
            </w:r>
          </w:p>
        </w:tc>
        <w:tc>
          <w:tcPr>
            <w:tcW w:w="1190" w:type="dxa"/>
            <w:tcBorders>
              <w:bottom w:val="single" w:sz="4" w:space="0" w:color="auto"/>
            </w:tcBorders>
            <w:vAlign w:val="bottom"/>
          </w:tcPr>
          <w:p w14:paraId="6AB230E0" w14:textId="57C23C30" w:rsidR="00FE3DB3" w:rsidRPr="00AA6A2A" w:rsidRDefault="00FE3DB3" w:rsidP="00FE3DB3">
            <w:pPr>
              <w:spacing w:line="240" w:lineRule="auto"/>
              <w:ind w:firstLine="0"/>
              <w:rPr>
                <w:i/>
                <w:iCs/>
                <w:lang w:val="uk-UA"/>
              </w:rPr>
            </w:pPr>
            <w:r w:rsidRPr="00AA6A2A">
              <w:rPr>
                <w:i/>
              </w:rPr>
              <w:t>15(4)</w:t>
            </w:r>
          </w:p>
        </w:tc>
        <w:tc>
          <w:tcPr>
            <w:tcW w:w="1191" w:type="dxa"/>
            <w:tcBorders>
              <w:bottom w:val="single" w:sz="4" w:space="0" w:color="auto"/>
            </w:tcBorders>
            <w:vAlign w:val="bottom"/>
          </w:tcPr>
          <w:p w14:paraId="4290E935" w14:textId="518BEECE" w:rsidR="00FE3DB3" w:rsidRPr="00AA6A2A" w:rsidRDefault="00FE3DB3" w:rsidP="00FE3DB3">
            <w:pPr>
              <w:spacing w:line="240" w:lineRule="auto"/>
              <w:ind w:firstLine="0"/>
              <w:rPr>
                <w:i/>
                <w:iCs/>
                <w:lang w:val="uk-UA"/>
              </w:rPr>
            </w:pPr>
            <w:r w:rsidRPr="00AA6A2A">
              <w:rPr>
                <w:i/>
              </w:rPr>
              <w:t>12(3)</w:t>
            </w:r>
          </w:p>
        </w:tc>
      </w:tr>
      <w:tr w:rsidR="00FE3DB3" w:rsidRPr="00E86421" w14:paraId="1B2D2D7C" w14:textId="77777777" w:rsidTr="00B01697">
        <w:trPr>
          <w:trHeight w:val="720"/>
        </w:trPr>
        <w:tc>
          <w:tcPr>
            <w:tcW w:w="3964" w:type="dxa"/>
            <w:vMerge w:val="restart"/>
            <w:tcBorders>
              <w:top w:val="single" w:sz="4" w:space="0" w:color="auto"/>
              <w:right w:val="single" w:sz="4" w:space="0" w:color="auto"/>
            </w:tcBorders>
          </w:tcPr>
          <w:p w14:paraId="1A85FB85" w14:textId="77777777" w:rsidR="00FE3DB3" w:rsidRPr="001608F2" w:rsidRDefault="00FE3DB3" w:rsidP="00FE3DB3">
            <w:pPr>
              <w:pStyle w:val="Tableleft"/>
            </w:pPr>
            <w:r w:rsidRPr="001608F2">
              <w:t>4. Будинки з стінами з каменів пиляного вапняку</w:t>
            </w:r>
          </w:p>
          <w:p w14:paraId="210ED285" w14:textId="77777777" w:rsidR="00FE3DB3" w:rsidRPr="001608F2" w:rsidRDefault="00FE3DB3" w:rsidP="00FE3DB3">
            <w:pPr>
              <w:pStyle w:val="Tableleft"/>
            </w:pPr>
            <w:r w:rsidRPr="001608F2">
              <w:t>а) при кладці Rnt</w:t>
            </w:r>
            <w:r>
              <w:t xml:space="preserve"> </w:t>
            </w:r>
            <w:r>
              <w:rPr>
                <w:rFonts w:ascii="Cambria Math" w:hAnsi="Cambria Math"/>
              </w:rPr>
              <w:t>≥</w:t>
            </w:r>
            <w:r>
              <w:t xml:space="preserve"> </w:t>
            </w:r>
            <w:r w:rsidRPr="001608F2">
              <w:t>120 кПа</w:t>
            </w:r>
          </w:p>
          <w:p w14:paraId="2D1469E8" w14:textId="50AEEA71" w:rsidR="00FE3DB3" w:rsidRPr="001608F2" w:rsidRDefault="00FE3DB3" w:rsidP="00FE3DB3">
            <w:pPr>
              <w:pStyle w:val="Tableleft"/>
              <w:spacing w:after="0"/>
            </w:pPr>
            <w:r w:rsidRPr="001608F2">
              <w:t xml:space="preserve">б) при кладці 120 кПа </w:t>
            </w:r>
            <w:r w:rsidRPr="00AF02B4">
              <w:rPr>
                <w:rFonts w:ascii="Cambria Math" w:hAnsi="Cambria Math"/>
              </w:rPr>
              <w:t>&gt;</w:t>
            </w:r>
            <w:r w:rsidRPr="001608F2">
              <w:t xml:space="preserve"> Rnt </w:t>
            </w:r>
            <w:r>
              <w:rPr>
                <w:rFonts w:ascii="Cambria Math" w:hAnsi="Cambria Math"/>
              </w:rPr>
              <w:t>≥</w:t>
            </w:r>
            <w:r w:rsidRPr="001608F2">
              <w:t xml:space="preserve"> 60 кПа</w:t>
            </w:r>
          </w:p>
        </w:tc>
        <w:tc>
          <w:tcPr>
            <w:tcW w:w="5951" w:type="dxa"/>
            <w:gridSpan w:val="6"/>
            <w:tcBorders>
              <w:top w:val="single" w:sz="4" w:space="0" w:color="auto"/>
              <w:left w:val="single" w:sz="4" w:space="0" w:color="auto"/>
              <w:bottom w:val="nil"/>
              <w:right w:val="single" w:sz="4" w:space="0" w:color="auto"/>
            </w:tcBorders>
            <w:vAlign w:val="bottom"/>
          </w:tcPr>
          <w:p w14:paraId="7F0C6FE2" w14:textId="5E754036" w:rsidR="00FE3DB3" w:rsidRPr="00AA6A2A" w:rsidRDefault="00AA6A2A" w:rsidP="00FE3DB3">
            <w:pPr>
              <w:spacing w:line="240" w:lineRule="auto"/>
              <w:ind w:firstLine="0"/>
              <w:rPr>
                <w:i/>
                <w:iCs/>
                <w:sz w:val="18"/>
                <w:szCs w:val="18"/>
                <w:lang w:val="uk-UA"/>
              </w:rPr>
            </w:pPr>
            <w:r w:rsidRPr="00AA6A2A">
              <w:rPr>
                <w:i/>
                <w:iCs/>
                <w:sz w:val="18"/>
                <w:szCs w:val="18"/>
                <w:lang w:val="uk-UA"/>
              </w:rPr>
              <w:t>Згідно розділу СНиП «Строительство в сейсмических районах»</w:t>
            </w:r>
          </w:p>
        </w:tc>
      </w:tr>
      <w:tr w:rsidR="00AA6A2A" w:rsidRPr="001608F2" w14:paraId="1B4CAA9B" w14:textId="4C4F5E09" w:rsidTr="00AA6A2A">
        <w:tc>
          <w:tcPr>
            <w:tcW w:w="3964" w:type="dxa"/>
            <w:vMerge/>
            <w:tcBorders>
              <w:right w:val="single" w:sz="4" w:space="0" w:color="auto"/>
            </w:tcBorders>
          </w:tcPr>
          <w:p w14:paraId="078C80B6" w14:textId="62ACCECA" w:rsidR="00AA6A2A" w:rsidRPr="001608F2" w:rsidRDefault="00AA6A2A" w:rsidP="00AA6A2A">
            <w:pPr>
              <w:pStyle w:val="Tableleft"/>
            </w:pPr>
          </w:p>
        </w:tc>
        <w:tc>
          <w:tcPr>
            <w:tcW w:w="1190" w:type="dxa"/>
            <w:tcBorders>
              <w:top w:val="nil"/>
              <w:left w:val="single" w:sz="4" w:space="0" w:color="auto"/>
            </w:tcBorders>
          </w:tcPr>
          <w:p w14:paraId="343267B0" w14:textId="722EA331" w:rsidR="00AA6A2A" w:rsidRPr="00AA6A2A" w:rsidRDefault="00AA6A2A" w:rsidP="00AA6A2A">
            <w:pPr>
              <w:spacing w:line="240" w:lineRule="auto"/>
              <w:ind w:firstLine="0"/>
              <w:rPr>
                <w:i/>
                <w:iCs/>
                <w:lang w:val="uk-UA"/>
              </w:rPr>
            </w:pPr>
            <w:r w:rsidRPr="00AA6A2A">
              <w:rPr>
                <w:i/>
              </w:rPr>
              <w:t>80</w:t>
            </w:r>
          </w:p>
        </w:tc>
        <w:tc>
          <w:tcPr>
            <w:tcW w:w="1190" w:type="dxa"/>
            <w:gridSpan w:val="2"/>
            <w:tcBorders>
              <w:top w:val="nil"/>
            </w:tcBorders>
          </w:tcPr>
          <w:p w14:paraId="0CC08CCE" w14:textId="50F9D214" w:rsidR="00AA6A2A" w:rsidRPr="00AA6A2A" w:rsidRDefault="00AA6A2A" w:rsidP="00AA6A2A">
            <w:pPr>
              <w:spacing w:line="240" w:lineRule="auto"/>
              <w:ind w:firstLine="0"/>
              <w:rPr>
                <w:i/>
                <w:iCs/>
                <w:lang w:val="uk-UA"/>
              </w:rPr>
            </w:pPr>
            <w:r>
              <w:rPr>
                <w:i/>
                <w:lang w:val="uk-UA"/>
              </w:rPr>
              <w:t>6</w:t>
            </w:r>
            <w:r w:rsidRPr="00AA6A2A">
              <w:rPr>
                <w:i/>
              </w:rPr>
              <w:t>0</w:t>
            </w:r>
          </w:p>
        </w:tc>
        <w:tc>
          <w:tcPr>
            <w:tcW w:w="1190" w:type="dxa"/>
            <w:tcBorders>
              <w:top w:val="nil"/>
            </w:tcBorders>
          </w:tcPr>
          <w:p w14:paraId="51E66159" w14:textId="2986FEE7" w:rsidR="00AA6A2A" w:rsidRPr="00AA6A2A" w:rsidRDefault="00AA6A2A" w:rsidP="00AA6A2A">
            <w:pPr>
              <w:spacing w:line="240" w:lineRule="auto"/>
              <w:ind w:firstLine="0"/>
              <w:rPr>
                <w:i/>
                <w:iCs/>
                <w:lang w:val="uk-UA"/>
              </w:rPr>
            </w:pPr>
            <w:r w:rsidRPr="00AA6A2A">
              <w:rPr>
                <w:i/>
              </w:rPr>
              <w:t>12(3)</w:t>
            </w:r>
          </w:p>
        </w:tc>
        <w:tc>
          <w:tcPr>
            <w:tcW w:w="1190" w:type="dxa"/>
            <w:tcBorders>
              <w:top w:val="nil"/>
            </w:tcBorders>
          </w:tcPr>
          <w:p w14:paraId="0E317B1C" w14:textId="3AED9D04" w:rsidR="00AA6A2A" w:rsidRPr="00AA6A2A" w:rsidRDefault="00AA6A2A" w:rsidP="00AA6A2A">
            <w:pPr>
              <w:spacing w:line="240" w:lineRule="auto"/>
              <w:ind w:firstLine="0"/>
              <w:rPr>
                <w:i/>
                <w:iCs/>
                <w:lang w:val="uk-UA"/>
              </w:rPr>
            </w:pPr>
            <w:r w:rsidRPr="00AA6A2A">
              <w:rPr>
                <w:i/>
              </w:rPr>
              <w:t>19(2)</w:t>
            </w:r>
          </w:p>
        </w:tc>
        <w:tc>
          <w:tcPr>
            <w:tcW w:w="1191" w:type="dxa"/>
            <w:tcBorders>
              <w:top w:val="nil"/>
            </w:tcBorders>
          </w:tcPr>
          <w:p w14:paraId="1BD75990" w14:textId="48AD7CAB" w:rsidR="00AA6A2A" w:rsidRPr="00AA6A2A" w:rsidRDefault="00AA6A2A" w:rsidP="00AA6A2A">
            <w:pPr>
              <w:spacing w:line="240" w:lineRule="auto"/>
              <w:ind w:firstLine="0"/>
              <w:rPr>
                <w:i/>
                <w:iCs/>
                <w:lang w:val="uk-UA"/>
              </w:rPr>
            </w:pPr>
            <w:r w:rsidRPr="00AA6A2A">
              <w:rPr>
                <w:i/>
              </w:rPr>
              <w:t>—</w:t>
            </w:r>
          </w:p>
        </w:tc>
      </w:tr>
      <w:tr w:rsidR="00AA6A2A" w:rsidRPr="001608F2" w14:paraId="701259B6" w14:textId="2F939812" w:rsidTr="006A4892">
        <w:tc>
          <w:tcPr>
            <w:tcW w:w="3964" w:type="dxa"/>
          </w:tcPr>
          <w:p w14:paraId="63EAE181" w14:textId="77777777" w:rsidR="00AA6A2A" w:rsidRPr="001608F2" w:rsidRDefault="00AA6A2A" w:rsidP="00FE3DB3">
            <w:pPr>
              <w:pStyle w:val="Tableleft"/>
            </w:pPr>
            <w:r w:rsidRPr="001608F2">
              <w:t>5. Стіни самонесучі:</w:t>
            </w:r>
          </w:p>
          <w:p w14:paraId="44D9FEE2" w14:textId="77777777" w:rsidR="00AA6A2A" w:rsidRPr="001608F2" w:rsidRDefault="00AA6A2A" w:rsidP="00FE3DB3">
            <w:pPr>
              <w:pStyle w:val="Tableleft"/>
            </w:pPr>
            <w:r w:rsidRPr="001608F2">
              <w:t>а) з великих блоків двохрядноі</w:t>
            </w:r>
          </w:p>
          <w:p w14:paraId="7A1408F4" w14:textId="77777777" w:rsidR="00AA6A2A" w:rsidRPr="001608F2" w:rsidRDefault="00AA6A2A" w:rsidP="00FE3DB3">
            <w:pPr>
              <w:pStyle w:val="Tableleft"/>
            </w:pPr>
            <w:r w:rsidRPr="001608F2">
              <w:t>І розрізки</w:t>
            </w:r>
          </w:p>
          <w:p w14:paraId="6DA86536" w14:textId="77777777" w:rsidR="00AA6A2A" w:rsidRPr="001608F2" w:rsidRDefault="00AA6A2A" w:rsidP="00FE3DB3">
            <w:pPr>
              <w:pStyle w:val="Tableleft"/>
            </w:pPr>
            <w:r w:rsidRPr="001608F2">
              <w:t>б) з великих блоків багаторядної</w:t>
            </w:r>
          </w:p>
          <w:p w14:paraId="703FAA19" w14:textId="7CEC7260" w:rsidR="00AA6A2A" w:rsidRPr="001608F2" w:rsidRDefault="00AA6A2A" w:rsidP="00FE3DB3">
            <w:pPr>
              <w:pStyle w:val="Tableleft"/>
            </w:pPr>
            <w:r w:rsidRPr="001608F2">
              <w:t xml:space="preserve">розрізки і каменів пиляного вапняку при кладці Rnt </w:t>
            </w:r>
            <w:r>
              <w:rPr>
                <w:rFonts w:ascii="Cambria Math" w:hAnsi="Cambria Math"/>
              </w:rPr>
              <w:t>≥</w:t>
            </w:r>
            <w:r w:rsidR="00B7082F">
              <w:rPr>
                <w:rFonts w:ascii="Cambria Math" w:hAnsi="Cambria Math"/>
              </w:rPr>
              <w:t xml:space="preserve"> </w:t>
            </w:r>
            <w:r w:rsidRPr="001608F2">
              <w:t>120 кПа</w:t>
            </w:r>
          </w:p>
          <w:p w14:paraId="556D670F" w14:textId="77777777" w:rsidR="00AA6A2A" w:rsidRPr="001608F2" w:rsidRDefault="00AA6A2A" w:rsidP="00FE3DB3">
            <w:pPr>
              <w:pStyle w:val="Tableleft"/>
            </w:pPr>
            <w:r w:rsidRPr="001608F2">
              <w:t>в) з великих блоків багаторядної</w:t>
            </w:r>
          </w:p>
          <w:p w14:paraId="6739B015" w14:textId="607C8EA3" w:rsidR="00AA6A2A" w:rsidRPr="001608F2" w:rsidRDefault="00AA6A2A" w:rsidP="00FE3DB3">
            <w:pPr>
              <w:pStyle w:val="Tableleft"/>
            </w:pPr>
            <w:r w:rsidRPr="001608F2">
              <w:t xml:space="preserve">розрізки і каменів пиляного вапняку при кладці і 120 кПа </w:t>
            </w:r>
            <w:r w:rsidRPr="00AF02B4">
              <w:rPr>
                <w:rFonts w:ascii="Cambria Math" w:hAnsi="Cambria Math"/>
              </w:rPr>
              <w:t>&gt;</w:t>
            </w:r>
            <w:r>
              <w:t xml:space="preserve"> </w:t>
            </w:r>
            <w:r w:rsidRPr="001608F2">
              <w:t>Rnt</w:t>
            </w:r>
            <w:r>
              <w:t xml:space="preserve"> </w:t>
            </w:r>
            <w:r>
              <w:rPr>
                <w:rFonts w:ascii="Cambria Math" w:hAnsi="Cambria Math"/>
              </w:rPr>
              <w:t>≥</w:t>
            </w:r>
            <w:r>
              <w:t xml:space="preserve"> </w:t>
            </w:r>
            <w:r w:rsidRPr="001608F2">
              <w:t>60 кПа</w:t>
            </w:r>
          </w:p>
        </w:tc>
        <w:tc>
          <w:tcPr>
            <w:tcW w:w="2380" w:type="dxa"/>
            <w:gridSpan w:val="3"/>
          </w:tcPr>
          <w:p w14:paraId="508038E8" w14:textId="77777777" w:rsidR="00AA6A2A" w:rsidRDefault="00AA6A2A" w:rsidP="00FE3DB3">
            <w:pPr>
              <w:spacing w:line="240" w:lineRule="auto"/>
              <w:ind w:firstLine="0"/>
              <w:rPr>
                <w:i/>
                <w:iCs/>
                <w:lang w:val="uk-UA"/>
              </w:rPr>
            </w:pPr>
          </w:p>
          <w:p w14:paraId="326E5997" w14:textId="65809642" w:rsidR="00AA6A2A" w:rsidRDefault="00AA6A2A" w:rsidP="00FE3DB3">
            <w:pPr>
              <w:spacing w:line="240" w:lineRule="auto"/>
              <w:ind w:firstLine="0"/>
              <w:rPr>
                <w:i/>
                <w:iCs/>
                <w:lang w:val="uk-UA"/>
              </w:rPr>
            </w:pPr>
            <w:r w:rsidRPr="00AA6A2A">
              <w:rPr>
                <w:i/>
                <w:iCs/>
                <w:lang w:val="uk-UA"/>
              </w:rPr>
              <w:t>за розміром каркасу</w:t>
            </w:r>
          </w:p>
          <w:p w14:paraId="51A136DE" w14:textId="77777777" w:rsidR="00AA6A2A" w:rsidRDefault="00AA6A2A" w:rsidP="00AA6A2A">
            <w:pPr>
              <w:spacing w:line="240" w:lineRule="auto"/>
              <w:ind w:firstLine="0"/>
              <w:rPr>
                <w:i/>
                <w:iCs/>
                <w:lang w:val="uk-UA"/>
              </w:rPr>
            </w:pPr>
          </w:p>
          <w:p w14:paraId="612FE48E" w14:textId="30C2BAB1" w:rsidR="00AA6A2A" w:rsidRDefault="00AA6A2A" w:rsidP="00AA6A2A">
            <w:pPr>
              <w:spacing w:line="240" w:lineRule="auto"/>
              <w:ind w:firstLine="0"/>
              <w:rPr>
                <w:i/>
                <w:iCs/>
                <w:lang w:val="uk-UA"/>
              </w:rPr>
            </w:pPr>
            <w:r w:rsidRPr="00AA6A2A">
              <w:rPr>
                <w:i/>
                <w:iCs/>
                <w:lang w:val="uk-UA"/>
              </w:rPr>
              <w:t>за розміром каркасу</w:t>
            </w:r>
          </w:p>
          <w:p w14:paraId="3980DC30" w14:textId="1F8BE6A5" w:rsidR="00AA6A2A" w:rsidRDefault="00AA6A2A" w:rsidP="00AA6A2A">
            <w:pPr>
              <w:spacing w:line="240" w:lineRule="auto"/>
              <w:ind w:firstLine="0"/>
              <w:rPr>
                <w:i/>
                <w:iCs/>
                <w:lang w:val="uk-UA"/>
              </w:rPr>
            </w:pPr>
          </w:p>
          <w:p w14:paraId="551C0D2D" w14:textId="30324AE5" w:rsidR="00AA6A2A" w:rsidRDefault="00AA6A2A" w:rsidP="00AA6A2A">
            <w:pPr>
              <w:spacing w:line="240" w:lineRule="auto"/>
              <w:ind w:firstLine="0"/>
              <w:rPr>
                <w:i/>
                <w:iCs/>
                <w:lang w:val="uk-UA"/>
              </w:rPr>
            </w:pPr>
          </w:p>
          <w:p w14:paraId="45F79E41" w14:textId="2C1C0082" w:rsidR="00AA6A2A" w:rsidRPr="00FE3DB3" w:rsidRDefault="00AA6A2A" w:rsidP="00FE3DB3">
            <w:pPr>
              <w:spacing w:line="240" w:lineRule="auto"/>
              <w:ind w:firstLine="0"/>
              <w:rPr>
                <w:i/>
                <w:iCs/>
                <w:lang w:val="uk-UA"/>
              </w:rPr>
            </w:pPr>
            <w:r w:rsidRPr="00AA6A2A">
              <w:rPr>
                <w:i/>
                <w:iCs/>
                <w:lang w:val="uk-UA"/>
              </w:rPr>
              <w:t>за розміром каркасу</w:t>
            </w:r>
          </w:p>
        </w:tc>
        <w:tc>
          <w:tcPr>
            <w:tcW w:w="1190" w:type="dxa"/>
          </w:tcPr>
          <w:p w14:paraId="068C826B" w14:textId="77777777" w:rsidR="00AA6A2A" w:rsidRDefault="00AA6A2A" w:rsidP="00AA6A2A">
            <w:pPr>
              <w:spacing w:line="240" w:lineRule="auto"/>
              <w:ind w:firstLine="0"/>
              <w:rPr>
                <w:i/>
                <w:iCs/>
                <w:lang w:val="uk-UA"/>
              </w:rPr>
            </w:pPr>
          </w:p>
          <w:p w14:paraId="009A5784" w14:textId="1FD9EE02" w:rsidR="00AA6A2A" w:rsidRPr="00AA6A2A" w:rsidRDefault="00AA6A2A" w:rsidP="00AA6A2A">
            <w:pPr>
              <w:spacing w:line="240" w:lineRule="auto"/>
              <w:ind w:firstLine="0"/>
              <w:rPr>
                <w:i/>
                <w:iCs/>
                <w:lang w:val="uk-UA"/>
              </w:rPr>
            </w:pPr>
            <w:r w:rsidRPr="00AA6A2A">
              <w:rPr>
                <w:i/>
                <w:iCs/>
                <w:lang w:val="uk-UA"/>
              </w:rPr>
              <w:t>15</w:t>
            </w:r>
          </w:p>
          <w:p w14:paraId="3C1C0412" w14:textId="77777777" w:rsidR="00AA6A2A" w:rsidRPr="00AA6A2A" w:rsidRDefault="00AA6A2A" w:rsidP="00AA6A2A">
            <w:pPr>
              <w:spacing w:line="240" w:lineRule="auto"/>
              <w:ind w:firstLine="0"/>
              <w:rPr>
                <w:i/>
                <w:iCs/>
                <w:lang w:val="uk-UA"/>
              </w:rPr>
            </w:pPr>
          </w:p>
          <w:p w14:paraId="19D50B52" w14:textId="77777777" w:rsidR="00AA6A2A" w:rsidRPr="00AA6A2A" w:rsidRDefault="00AA6A2A" w:rsidP="00AA6A2A">
            <w:pPr>
              <w:spacing w:line="240" w:lineRule="auto"/>
              <w:ind w:firstLine="0"/>
              <w:rPr>
                <w:i/>
                <w:iCs/>
                <w:lang w:val="uk-UA"/>
              </w:rPr>
            </w:pPr>
            <w:r w:rsidRPr="00AA6A2A">
              <w:rPr>
                <w:i/>
                <w:iCs/>
                <w:lang w:val="uk-UA"/>
              </w:rPr>
              <w:t>15</w:t>
            </w:r>
          </w:p>
          <w:p w14:paraId="1D20137F" w14:textId="77777777" w:rsidR="00AA6A2A" w:rsidRPr="00AA6A2A" w:rsidRDefault="00AA6A2A" w:rsidP="00AA6A2A">
            <w:pPr>
              <w:spacing w:line="240" w:lineRule="auto"/>
              <w:ind w:firstLine="0"/>
              <w:rPr>
                <w:i/>
                <w:iCs/>
                <w:lang w:val="uk-UA"/>
              </w:rPr>
            </w:pPr>
          </w:p>
          <w:p w14:paraId="477EF356" w14:textId="7298A648" w:rsidR="00AA6A2A" w:rsidRPr="00FE3DB3" w:rsidRDefault="00AA6A2A" w:rsidP="00AA6A2A">
            <w:pPr>
              <w:spacing w:line="240" w:lineRule="auto"/>
              <w:ind w:firstLine="0"/>
              <w:rPr>
                <w:i/>
                <w:iCs/>
                <w:lang w:val="uk-UA"/>
              </w:rPr>
            </w:pPr>
            <w:r w:rsidRPr="00AA6A2A">
              <w:rPr>
                <w:i/>
                <w:iCs/>
                <w:lang w:val="uk-UA"/>
              </w:rPr>
              <w:t>12</w:t>
            </w:r>
          </w:p>
        </w:tc>
        <w:tc>
          <w:tcPr>
            <w:tcW w:w="1190" w:type="dxa"/>
          </w:tcPr>
          <w:p w14:paraId="19032BE2" w14:textId="77777777" w:rsidR="00AA6A2A" w:rsidRDefault="00AA6A2A" w:rsidP="00AA6A2A">
            <w:pPr>
              <w:spacing w:line="240" w:lineRule="auto"/>
              <w:ind w:firstLine="0"/>
              <w:rPr>
                <w:i/>
                <w:iCs/>
                <w:lang w:val="uk-UA"/>
              </w:rPr>
            </w:pPr>
          </w:p>
          <w:p w14:paraId="186E0EB1" w14:textId="5774057B" w:rsidR="00AA6A2A" w:rsidRPr="00AA6A2A" w:rsidRDefault="00AA6A2A" w:rsidP="00AA6A2A">
            <w:pPr>
              <w:spacing w:line="240" w:lineRule="auto"/>
              <w:ind w:firstLine="0"/>
              <w:rPr>
                <w:i/>
                <w:iCs/>
                <w:lang w:val="uk-UA"/>
              </w:rPr>
            </w:pPr>
            <w:r w:rsidRPr="00AA6A2A">
              <w:rPr>
                <w:i/>
                <w:iCs/>
                <w:lang w:val="uk-UA"/>
              </w:rPr>
              <w:t>12</w:t>
            </w:r>
          </w:p>
          <w:p w14:paraId="51366043" w14:textId="77777777" w:rsidR="00AA6A2A" w:rsidRPr="00AA6A2A" w:rsidRDefault="00AA6A2A" w:rsidP="00AA6A2A">
            <w:pPr>
              <w:spacing w:line="240" w:lineRule="auto"/>
              <w:ind w:firstLine="0"/>
              <w:rPr>
                <w:i/>
                <w:iCs/>
                <w:lang w:val="uk-UA"/>
              </w:rPr>
            </w:pPr>
          </w:p>
          <w:p w14:paraId="2E17BA84" w14:textId="77777777" w:rsidR="00AA6A2A" w:rsidRPr="00AA6A2A" w:rsidRDefault="00AA6A2A" w:rsidP="00AA6A2A">
            <w:pPr>
              <w:spacing w:line="240" w:lineRule="auto"/>
              <w:ind w:firstLine="0"/>
              <w:rPr>
                <w:i/>
                <w:iCs/>
                <w:lang w:val="uk-UA"/>
              </w:rPr>
            </w:pPr>
            <w:r w:rsidRPr="00AA6A2A">
              <w:rPr>
                <w:i/>
                <w:iCs/>
                <w:lang w:val="uk-UA"/>
              </w:rPr>
              <w:t>12</w:t>
            </w:r>
          </w:p>
          <w:p w14:paraId="5F5B1B10" w14:textId="77777777" w:rsidR="00AA6A2A" w:rsidRPr="00AA6A2A" w:rsidRDefault="00AA6A2A" w:rsidP="00AA6A2A">
            <w:pPr>
              <w:spacing w:line="240" w:lineRule="auto"/>
              <w:ind w:firstLine="0"/>
              <w:rPr>
                <w:i/>
                <w:iCs/>
                <w:lang w:val="uk-UA"/>
              </w:rPr>
            </w:pPr>
          </w:p>
          <w:p w14:paraId="6C4A0E45" w14:textId="452A2F18" w:rsidR="00AA6A2A" w:rsidRPr="00FE3DB3" w:rsidRDefault="00AA6A2A" w:rsidP="00AA6A2A">
            <w:pPr>
              <w:spacing w:line="240" w:lineRule="auto"/>
              <w:ind w:firstLine="0"/>
              <w:rPr>
                <w:i/>
                <w:iCs/>
                <w:lang w:val="uk-UA"/>
              </w:rPr>
            </w:pPr>
            <w:r w:rsidRPr="00AA6A2A">
              <w:rPr>
                <w:i/>
                <w:iCs/>
                <w:lang w:val="uk-UA"/>
              </w:rPr>
              <w:t>9</w:t>
            </w:r>
          </w:p>
        </w:tc>
        <w:tc>
          <w:tcPr>
            <w:tcW w:w="1191" w:type="dxa"/>
          </w:tcPr>
          <w:p w14:paraId="7578DC4B" w14:textId="77777777" w:rsidR="00AA6A2A" w:rsidRDefault="00AA6A2A" w:rsidP="00AA6A2A">
            <w:pPr>
              <w:spacing w:line="240" w:lineRule="auto"/>
              <w:ind w:firstLine="0"/>
              <w:rPr>
                <w:i/>
                <w:iCs/>
                <w:lang w:val="uk-UA"/>
              </w:rPr>
            </w:pPr>
          </w:p>
          <w:p w14:paraId="44ED319F" w14:textId="29B73BAB" w:rsidR="00AA6A2A" w:rsidRPr="00AA6A2A" w:rsidRDefault="00AA6A2A" w:rsidP="00AA6A2A">
            <w:pPr>
              <w:spacing w:line="240" w:lineRule="auto"/>
              <w:ind w:firstLine="0"/>
              <w:rPr>
                <w:i/>
                <w:iCs/>
                <w:lang w:val="uk-UA"/>
              </w:rPr>
            </w:pPr>
            <w:r w:rsidRPr="00AA6A2A">
              <w:rPr>
                <w:i/>
                <w:iCs/>
                <w:lang w:val="uk-UA"/>
              </w:rPr>
              <w:t>9</w:t>
            </w:r>
          </w:p>
          <w:p w14:paraId="5A956D1D" w14:textId="77777777" w:rsidR="00AA6A2A" w:rsidRPr="00AA6A2A" w:rsidRDefault="00AA6A2A" w:rsidP="00AA6A2A">
            <w:pPr>
              <w:spacing w:line="240" w:lineRule="auto"/>
              <w:ind w:firstLine="0"/>
              <w:rPr>
                <w:i/>
                <w:iCs/>
                <w:lang w:val="uk-UA"/>
              </w:rPr>
            </w:pPr>
          </w:p>
          <w:p w14:paraId="3187CEE6" w14:textId="77777777" w:rsidR="00AA6A2A" w:rsidRPr="00AA6A2A" w:rsidRDefault="00AA6A2A" w:rsidP="00AA6A2A">
            <w:pPr>
              <w:spacing w:line="240" w:lineRule="auto"/>
              <w:ind w:firstLine="0"/>
              <w:rPr>
                <w:i/>
                <w:iCs/>
                <w:lang w:val="uk-UA"/>
              </w:rPr>
            </w:pPr>
            <w:r w:rsidRPr="00AA6A2A">
              <w:rPr>
                <w:i/>
                <w:iCs/>
                <w:lang w:val="uk-UA"/>
              </w:rPr>
              <w:t>9</w:t>
            </w:r>
          </w:p>
          <w:p w14:paraId="42190D78" w14:textId="77777777" w:rsidR="00AA6A2A" w:rsidRPr="00AA6A2A" w:rsidRDefault="00AA6A2A" w:rsidP="00AA6A2A">
            <w:pPr>
              <w:spacing w:line="240" w:lineRule="auto"/>
              <w:ind w:firstLine="0"/>
              <w:rPr>
                <w:i/>
                <w:iCs/>
                <w:lang w:val="uk-UA"/>
              </w:rPr>
            </w:pPr>
          </w:p>
          <w:p w14:paraId="4C3DAB34" w14:textId="56268C1C" w:rsidR="00AA6A2A" w:rsidRPr="00FE3DB3" w:rsidRDefault="00AA6A2A" w:rsidP="00AA6A2A">
            <w:pPr>
              <w:spacing w:line="240" w:lineRule="auto"/>
              <w:ind w:firstLine="0"/>
              <w:rPr>
                <w:i/>
                <w:iCs/>
                <w:lang w:val="uk-UA"/>
              </w:rPr>
            </w:pPr>
            <w:r w:rsidRPr="00AA6A2A">
              <w:rPr>
                <w:i/>
                <w:iCs/>
                <w:lang w:val="uk-UA"/>
              </w:rPr>
              <w:t>6</w:t>
            </w:r>
          </w:p>
        </w:tc>
      </w:tr>
    </w:tbl>
    <w:p w14:paraId="3827A27B" w14:textId="77777777" w:rsidR="00AA6A2A" w:rsidRDefault="001C77CF" w:rsidP="008F0717">
      <w:pPr>
        <w:pStyle w:val="Prumitka"/>
        <w:spacing w:line="288" w:lineRule="auto"/>
        <w:rPr>
          <w:rStyle w:val="Prumitka0"/>
        </w:rPr>
      </w:pPr>
      <w:r w:rsidRPr="001C77CF">
        <w:t>Примітка:</w:t>
      </w:r>
      <w:r w:rsidR="00AA6A2A">
        <w:tab/>
      </w:r>
      <w:r w:rsidRPr="001C77CF">
        <w:t>1. За висоту будинку прийма</w:t>
      </w:r>
      <w:r w:rsidRPr="00AA6A2A">
        <w:rPr>
          <w:rStyle w:val="Prumitka0"/>
        </w:rPr>
        <w:t>ється різниця відміток нижчого рівня вимощення або спланованої поверхні землі, що примикає до будинку, і верху зовнішніх стін.</w:t>
      </w:r>
    </w:p>
    <w:p w14:paraId="74EDE601" w14:textId="42FE66B0" w:rsidR="00AA6A2A" w:rsidRDefault="00AA6A2A" w:rsidP="008F0717">
      <w:pPr>
        <w:pStyle w:val="Prumitka"/>
        <w:spacing w:before="0" w:after="0" w:line="288" w:lineRule="auto"/>
      </w:pPr>
      <w:r>
        <w:rPr>
          <w:rStyle w:val="Prumitka0"/>
        </w:rPr>
        <w:tab/>
      </w:r>
      <w:r w:rsidR="001C77CF" w:rsidRPr="00AA6A2A">
        <w:rPr>
          <w:rStyle w:val="Prumitka0"/>
        </w:rPr>
        <w:t>2. У число надземних поверхів за даною таблицею повинен враховуватися поверх, більше половини висоти якого знаходиться вище планувальної відмітки землі</w:t>
      </w:r>
      <w:r w:rsidR="001C77CF" w:rsidRPr="001C77CF">
        <w:t xml:space="preserve">, що примикає до будинку. </w:t>
      </w:r>
    </w:p>
    <w:p w14:paraId="0ACB7B30" w14:textId="45F63207" w:rsidR="00735125" w:rsidRDefault="001C77CF" w:rsidP="008F0717">
      <w:pPr>
        <w:spacing w:after="0" w:line="288" w:lineRule="auto"/>
        <w:rPr>
          <w:lang w:val="uk-UA"/>
        </w:rPr>
      </w:pPr>
      <w:r w:rsidRPr="001C77CF">
        <w:rPr>
          <w:lang w:val="uk-UA"/>
        </w:rPr>
        <w:t>1.16. Можливість будівництва каркасно-блокових будинків (по п.1 табл.</w:t>
      </w:r>
      <w:r w:rsidR="00CE2849">
        <w:rPr>
          <w:lang w:val="uk-UA"/>
        </w:rPr>
        <w:t xml:space="preserve"> </w:t>
      </w:r>
      <w:r w:rsidRPr="001C77CF">
        <w:rPr>
          <w:lang w:val="uk-UA"/>
        </w:rPr>
        <w:t>2) до розгляду результатів натурних випробувань допускається в кожному окремому випадку за дозволом Держкоммістобудування України з врахуванням експертизи проектів спеціалізованою організацією з точки зору дотримання вимог сейсмостійкості.</w:t>
      </w:r>
    </w:p>
    <w:p w14:paraId="6A4FD1F5" w14:textId="2582AD7D" w:rsidR="00563978" w:rsidRDefault="00563978" w:rsidP="008311B6">
      <w:pPr>
        <w:rPr>
          <w:lang w:val="uk-UA"/>
        </w:rPr>
      </w:pPr>
    </w:p>
    <w:p w14:paraId="21465E5E" w14:textId="77777777" w:rsidR="00563978" w:rsidRDefault="00563978" w:rsidP="008311B6">
      <w:pPr>
        <w:rPr>
          <w:lang w:val="uk-UA"/>
        </w:rPr>
      </w:pPr>
    </w:p>
    <w:p w14:paraId="3DDC2022" w14:textId="33AC0BDC" w:rsidR="00735125" w:rsidRDefault="001C77CF" w:rsidP="008311B6">
      <w:pPr>
        <w:rPr>
          <w:lang w:val="uk-UA"/>
        </w:rPr>
      </w:pPr>
      <w:r w:rsidRPr="001C77CF">
        <w:rPr>
          <w:lang w:val="uk-UA"/>
        </w:rPr>
        <w:t xml:space="preserve">1.17. Видовжені в плані будинки заввишки до 5 поверхів рекомендується проектувати з поздовжніми несучими стінами. </w:t>
      </w:r>
    </w:p>
    <w:p w14:paraId="110B4731" w14:textId="77777777" w:rsidR="00735125" w:rsidRDefault="001C77CF" w:rsidP="008311B6">
      <w:pPr>
        <w:rPr>
          <w:lang w:val="uk-UA"/>
        </w:rPr>
      </w:pPr>
      <w:r w:rsidRPr="001C77CF">
        <w:rPr>
          <w:lang w:val="uk-UA"/>
        </w:rPr>
        <w:t xml:space="preserve">1.18. В будинках заввишки понад 5 поверхів рекомендується передбачати підвальний поверх. </w:t>
      </w:r>
    </w:p>
    <w:p w14:paraId="180821D3" w14:textId="77777777" w:rsidR="00735125" w:rsidRDefault="001C77CF" w:rsidP="008311B6">
      <w:pPr>
        <w:rPr>
          <w:lang w:val="uk-UA"/>
        </w:rPr>
      </w:pPr>
      <w:r w:rsidRPr="001C77CF">
        <w:rPr>
          <w:lang w:val="uk-UA"/>
        </w:rPr>
        <w:t>1.19. Влаштування несучих стін, які опираються на виносні консольні конструкції, не дозволяється.</w:t>
      </w:r>
    </w:p>
    <w:p w14:paraId="0B97FC5B" w14:textId="3C0C7BCD" w:rsidR="00735125" w:rsidRDefault="001C77CF" w:rsidP="008311B6">
      <w:pPr>
        <w:rPr>
          <w:lang w:val="uk-UA"/>
        </w:rPr>
      </w:pPr>
      <w:r w:rsidRPr="001C77CF">
        <w:rPr>
          <w:lang w:val="uk-UA"/>
        </w:rPr>
        <w:t xml:space="preserve"> 1.20. Влаштування еркерів, як правило, не допускається. При достатніх </w:t>
      </w:r>
      <w:r w:rsidR="00CE2849" w:rsidRPr="001C77CF">
        <w:rPr>
          <w:lang w:val="uk-UA"/>
        </w:rPr>
        <w:t>обґрунтуваннях</w:t>
      </w:r>
      <w:r w:rsidRPr="001C77CF">
        <w:rPr>
          <w:lang w:val="uk-UA"/>
        </w:rPr>
        <w:t xml:space="preserve"> може бути дозволено виконання еркерів, які опираються на фундамент, з підсиленням отворів в площині стіни залізобетонною рамною конструкцією. </w:t>
      </w:r>
    </w:p>
    <w:p w14:paraId="2E33C653" w14:textId="302FF1D5" w:rsidR="00735125" w:rsidRDefault="001C77CF" w:rsidP="008311B6">
      <w:pPr>
        <w:rPr>
          <w:lang w:val="uk-UA"/>
        </w:rPr>
      </w:pPr>
      <w:r w:rsidRPr="001C77CF">
        <w:rPr>
          <w:lang w:val="uk-UA"/>
        </w:rPr>
        <w:t>1.21. Відстань між осями поперечних стін повинна перевірятися розрахунком і бути не більшою наведеної в табл. 3.</w:t>
      </w:r>
    </w:p>
    <w:p w14:paraId="6EE7A88B" w14:textId="77777777" w:rsidR="00563978" w:rsidRDefault="00563978" w:rsidP="00735125">
      <w:pPr>
        <w:pStyle w:val="TabZag"/>
      </w:pPr>
    </w:p>
    <w:p w14:paraId="204F8BAD" w14:textId="25E4344C" w:rsidR="00735125" w:rsidRDefault="001C77CF" w:rsidP="00735125">
      <w:pPr>
        <w:pStyle w:val="TabZag"/>
      </w:pPr>
      <w:r w:rsidRPr="001C77CF">
        <w:t>Таблиця 3</w:t>
      </w:r>
    </w:p>
    <w:p w14:paraId="3EB715D6" w14:textId="77777777" w:rsidR="00563978" w:rsidRDefault="00563978" w:rsidP="00735125">
      <w:pPr>
        <w:pStyle w:val="TabZag"/>
      </w:pPr>
    </w:p>
    <w:tbl>
      <w:tblPr>
        <w:tblStyle w:val="af0"/>
        <w:tblW w:w="0" w:type="auto"/>
        <w:tblLook w:val="04A0" w:firstRow="1" w:lastRow="0" w:firstColumn="1" w:lastColumn="0" w:noHBand="0" w:noVBand="1"/>
      </w:tblPr>
      <w:tblGrid>
        <w:gridCol w:w="3256"/>
        <w:gridCol w:w="2219"/>
        <w:gridCol w:w="2220"/>
        <w:gridCol w:w="2220"/>
      </w:tblGrid>
      <w:tr w:rsidR="00735125" w14:paraId="6FBE6318" w14:textId="77777777" w:rsidTr="00B7082F">
        <w:tc>
          <w:tcPr>
            <w:tcW w:w="3256" w:type="dxa"/>
            <w:vMerge w:val="restart"/>
            <w:vAlign w:val="center"/>
          </w:tcPr>
          <w:p w14:paraId="4D4B4ACC" w14:textId="56055CF6" w:rsidR="00735125" w:rsidRPr="00B7082F" w:rsidRDefault="00735125" w:rsidP="00B7082F">
            <w:pPr>
              <w:pStyle w:val="TableCentr"/>
              <w:rPr>
                <w:b/>
                <w:bCs/>
              </w:rPr>
            </w:pPr>
            <w:r w:rsidRPr="00B7082F">
              <w:rPr>
                <w:b/>
                <w:bCs/>
              </w:rPr>
              <w:t>Конструкції стін</w:t>
            </w:r>
          </w:p>
        </w:tc>
        <w:tc>
          <w:tcPr>
            <w:tcW w:w="6659" w:type="dxa"/>
            <w:gridSpan w:val="3"/>
            <w:vAlign w:val="center"/>
          </w:tcPr>
          <w:p w14:paraId="0A22AFC9" w14:textId="678D30A3" w:rsidR="00735125" w:rsidRPr="00B7082F" w:rsidRDefault="00735125" w:rsidP="00B7082F">
            <w:pPr>
              <w:pStyle w:val="TableCentr"/>
              <w:rPr>
                <w:b/>
                <w:bCs/>
              </w:rPr>
            </w:pPr>
            <w:r w:rsidRPr="00B7082F">
              <w:rPr>
                <w:b/>
                <w:bCs/>
              </w:rPr>
              <w:t>Відстань, м, не більше</w:t>
            </w:r>
          </w:p>
        </w:tc>
      </w:tr>
      <w:tr w:rsidR="00735125" w14:paraId="4691DD05" w14:textId="77777777" w:rsidTr="00B7082F">
        <w:tc>
          <w:tcPr>
            <w:tcW w:w="3256" w:type="dxa"/>
            <w:vMerge/>
            <w:vAlign w:val="center"/>
          </w:tcPr>
          <w:p w14:paraId="75EC8EF2" w14:textId="77777777" w:rsidR="00735125" w:rsidRPr="00B7082F" w:rsidRDefault="00735125" w:rsidP="00B7082F">
            <w:pPr>
              <w:pStyle w:val="TableCentr"/>
              <w:rPr>
                <w:b/>
                <w:bCs/>
              </w:rPr>
            </w:pPr>
          </w:p>
        </w:tc>
        <w:tc>
          <w:tcPr>
            <w:tcW w:w="6659" w:type="dxa"/>
            <w:gridSpan w:val="3"/>
            <w:vAlign w:val="center"/>
          </w:tcPr>
          <w:p w14:paraId="55700C39" w14:textId="6A8117DE" w:rsidR="00735125" w:rsidRPr="00B7082F" w:rsidRDefault="00735125" w:rsidP="00B7082F">
            <w:pPr>
              <w:pStyle w:val="TableCentr"/>
              <w:rPr>
                <w:b/>
                <w:bCs/>
              </w:rPr>
            </w:pPr>
            <w:r w:rsidRPr="00B7082F">
              <w:rPr>
                <w:b/>
                <w:bCs/>
              </w:rPr>
              <w:t>Розрахункова сейсмічність, бали</w:t>
            </w:r>
          </w:p>
        </w:tc>
      </w:tr>
      <w:tr w:rsidR="00735125" w14:paraId="1EA55710" w14:textId="77777777" w:rsidTr="00B7082F">
        <w:tc>
          <w:tcPr>
            <w:tcW w:w="3256" w:type="dxa"/>
            <w:vMerge/>
            <w:vAlign w:val="center"/>
          </w:tcPr>
          <w:p w14:paraId="64D8DB63" w14:textId="77777777" w:rsidR="00735125" w:rsidRPr="00B7082F" w:rsidRDefault="00735125" w:rsidP="00B7082F">
            <w:pPr>
              <w:pStyle w:val="TableCentr"/>
              <w:rPr>
                <w:b/>
                <w:bCs/>
              </w:rPr>
            </w:pPr>
          </w:p>
        </w:tc>
        <w:tc>
          <w:tcPr>
            <w:tcW w:w="2219" w:type="dxa"/>
            <w:vAlign w:val="center"/>
          </w:tcPr>
          <w:p w14:paraId="6E65453F" w14:textId="07E9ACEC" w:rsidR="00735125" w:rsidRPr="00B7082F" w:rsidRDefault="00735125" w:rsidP="00B7082F">
            <w:pPr>
              <w:pStyle w:val="TableCentr"/>
              <w:rPr>
                <w:b/>
                <w:bCs/>
              </w:rPr>
            </w:pPr>
            <w:r w:rsidRPr="00B7082F">
              <w:rPr>
                <w:b/>
                <w:bCs/>
              </w:rPr>
              <w:t>7</w:t>
            </w:r>
          </w:p>
        </w:tc>
        <w:tc>
          <w:tcPr>
            <w:tcW w:w="2220" w:type="dxa"/>
            <w:vAlign w:val="center"/>
          </w:tcPr>
          <w:p w14:paraId="3E1E6B63" w14:textId="2A9B95E7" w:rsidR="00735125" w:rsidRPr="00B7082F" w:rsidRDefault="00735125" w:rsidP="00B7082F">
            <w:pPr>
              <w:pStyle w:val="TableCentr"/>
              <w:rPr>
                <w:b/>
                <w:bCs/>
              </w:rPr>
            </w:pPr>
            <w:r w:rsidRPr="00B7082F">
              <w:rPr>
                <w:b/>
                <w:bCs/>
              </w:rPr>
              <w:t>8</w:t>
            </w:r>
          </w:p>
        </w:tc>
        <w:tc>
          <w:tcPr>
            <w:tcW w:w="2220" w:type="dxa"/>
            <w:vAlign w:val="center"/>
          </w:tcPr>
          <w:p w14:paraId="300A8537" w14:textId="2DD2934A" w:rsidR="00735125" w:rsidRPr="00B7082F" w:rsidRDefault="00735125" w:rsidP="00B7082F">
            <w:pPr>
              <w:pStyle w:val="TableCentr"/>
              <w:rPr>
                <w:b/>
                <w:bCs/>
              </w:rPr>
            </w:pPr>
            <w:r w:rsidRPr="00B7082F">
              <w:rPr>
                <w:b/>
                <w:bCs/>
              </w:rPr>
              <w:t>9</w:t>
            </w:r>
          </w:p>
        </w:tc>
      </w:tr>
      <w:tr w:rsidR="00B7082F" w14:paraId="3F884698" w14:textId="77777777" w:rsidTr="00B7082F">
        <w:tc>
          <w:tcPr>
            <w:tcW w:w="3256" w:type="dxa"/>
          </w:tcPr>
          <w:p w14:paraId="4809D09C" w14:textId="5C7B31BC" w:rsidR="00B7082F" w:rsidRDefault="00B7082F" w:rsidP="00B7082F">
            <w:pPr>
              <w:pStyle w:val="Tableleft"/>
            </w:pPr>
            <w:r>
              <w:t xml:space="preserve">1. </w:t>
            </w:r>
            <w:r w:rsidRPr="00B7082F">
              <w:t>Стіни з великих блоків дв</w:t>
            </w:r>
            <w:r>
              <w:t>у</w:t>
            </w:r>
            <w:r w:rsidRPr="00B7082F">
              <w:t>хрядної розріз</w:t>
            </w:r>
            <w:r>
              <w:t>ки</w:t>
            </w:r>
            <w:r w:rsidRPr="00B7082F">
              <w:t>, підсилені за вимогами п.</w:t>
            </w:r>
            <w:r>
              <w:t>п</w:t>
            </w:r>
            <w:r w:rsidRPr="00B7082F">
              <w:t>.2а, 26, 2в, 2г табл.</w:t>
            </w:r>
            <w:r w:rsidR="00CE2849">
              <w:rPr>
                <w:lang w:val="ru-RU"/>
              </w:rPr>
              <w:t xml:space="preserve"> </w:t>
            </w:r>
            <w:r w:rsidRPr="00B7082F">
              <w:t>2</w:t>
            </w:r>
          </w:p>
        </w:tc>
        <w:tc>
          <w:tcPr>
            <w:tcW w:w="2219" w:type="dxa"/>
          </w:tcPr>
          <w:p w14:paraId="3B94DBAC" w14:textId="4B7433C8" w:rsidR="00B7082F" w:rsidRDefault="00B7082F" w:rsidP="00B7082F">
            <w:pPr>
              <w:pStyle w:val="Tableleft"/>
            </w:pPr>
            <w:r w:rsidRPr="004C627E">
              <w:t>15</w:t>
            </w:r>
          </w:p>
        </w:tc>
        <w:tc>
          <w:tcPr>
            <w:tcW w:w="2220" w:type="dxa"/>
          </w:tcPr>
          <w:p w14:paraId="58BC17A5" w14:textId="69D9ED83" w:rsidR="00B7082F" w:rsidRDefault="00B7082F" w:rsidP="00B7082F">
            <w:pPr>
              <w:pStyle w:val="Tableleft"/>
            </w:pPr>
            <w:r w:rsidRPr="004C627E">
              <w:t>12</w:t>
            </w:r>
          </w:p>
        </w:tc>
        <w:tc>
          <w:tcPr>
            <w:tcW w:w="2220" w:type="dxa"/>
          </w:tcPr>
          <w:p w14:paraId="42E3FDB1" w14:textId="2081551C" w:rsidR="00B7082F" w:rsidRDefault="00B7082F" w:rsidP="00B7082F">
            <w:pPr>
              <w:pStyle w:val="Tableleft"/>
            </w:pPr>
            <w:r w:rsidRPr="004C627E">
              <w:t>9</w:t>
            </w:r>
          </w:p>
        </w:tc>
      </w:tr>
      <w:tr w:rsidR="00B7082F" w14:paraId="0126F842" w14:textId="77777777" w:rsidTr="00B7082F">
        <w:tc>
          <w:tcPr>
            <w:tcW w:w="3256" w:type="dxa"/>
          </w:tcPr>
          <w:p w14:paraId="6A090025" w14:textId="0B2318CD" w:rsidR="00B7082F" w:rsidRDefault="00B7082F" w:rsidP="00B7082F">
            <w:pPr>
              <w:pStyle w:val="Tableleft"/>
            </w:pPr>
            <w:r>
              <w:t xml:space="preserve">2. </w:t>
            </w:r>
            <w:r w:rsidRPr="00B7082F">
              <w:t>Стіни з блоків багаторядної розрізки, підсилені за вимогами п.</w:t>
            </w:r>
            <w:r w:rsidR="00CE2849" w:rsidRPr="00CE2849">
              <w:t xml:space="preserve"> </w:t>
            </w:r>
            <w:r w:rsidRPr="00B7082F">
              <w:t>З табл.</w:t>
            </w:r>
            <w:r w:rsidR="00CE2849" w:rsidRPr="00CE2849">
              <w:t xml:space="preserve"> </w:t>
            </w:r>
            <w:r w:rsidRPr="00B7082F">
              <w:t>2</w:t>
            </w:r>
          </w:p>
        </w:tc>
        <w:tc>
          <w:tcPr>
            <w:tcW w:w="2219" w:type="dxa"/>
          </w:tcPr>
          <w:p w14:paraId="76577DDB" w14:textId="601AEF18" w:rsidR="00B7082F" w:rsidRDefault="00B7082F" w:rsidP="00B7082F">
            <w:pPr>
              <w:pStyle w:val="Tableleft"/>
            </w:pPr>
            <w:r w:rsidRPr="009A6483">
              <w:t>15</w:t>
            </w:r>
          </w:p>
        </w:tc>
        <w:tc>
          <w:tcPr>
            <w:tcW w:w="2220" w:type="dxa"/>
          </w:tcPr>
          <w:p w14:paraId="1584226A" w14:textId="045363FC" w:rsidR="00B7082F" w:rsidRDefault="00B7082F" w:rsidP="00B7082F">
            <w:pPr>
              <w:pStyle w:val="Tableleft"/>
            </w:pPr>
            <w:r w:rsidRPr="009A6483">
              <w:t>12</w:t>
            </w:r>
          </w:p>
        </w:tc>
        <w:tc>
          <w:tcPr>
            <w:tcW w:w="2220" w:type="dxa"/>
          </w:tcPr>
          <w:p w14:paraId="0928E6B2" w14:textId="0E2F5C1E" w:rsidR="00B7082F" w:rsidRDefault="00B7082F" w:rsidP="00B7082F">
            <w:pPr>
              <w:pStyle w:val="Tableleft"/>
            </w:pPr>
            <w:r w:rsidRPr="009A6483">
              <w:t>9</w:t>
            </w:r>
          </w:p>
        </w:tc>
      </w:tr>
      <w:tr w:rsidR="00735125" w14:paraId="1BC384FB" w14:textId="77777777" w:rsidTr="00B7082F">
        <w:tc>
          <w:tcPr>
            <w:tcW w:w="3256" w:type="dxa"/>
          </w:tcPr>
          <w:p w14:paraId="744687EE" w14:textId="77777777" w:rsidR="00B7082F" w:rsidRPr="00B7082F" w:rsidRDefault="00B7082F" w:rsidP="00B7082F">
            <w:pPr>
              <w:pStyle w:val="Tableleft"/>
            </w:pPr>
            <w:r w:rsidRPr="00B7082F">
              <w:t>3. Стіни з каменів пиляного вапняку при кладці:</w:t>
            </w:r>
          </w:p>
          <w:p w14:paraId="50D9AA0C" w14:textId="1B31B4E6" w:rsidR="00B7082F" w:rsidRPr="00B7082F" w:rsidRDefault="00B7082F" w:rsidP="00B7082F">
            <w:pPr>
              <w:pStyle w:val="Tableleft"/>
            </w:pPr>
            <w:r w:rsidRPr="00B7082F">
              <w:t>a)</w:t>
            </w:r>
            <w:r>
              <w:t xml:space="preserve"> </w:t>
            </w:r>
            <w:r w:rsidRPr="00B7082F">
              <w:t>Rnt</w:t>
            </w:r>
            <w:r>
              <w:t xml:space="preserve"> </w:t>
            </w:r>
            <w:r>
              <w:rPr>
                <w:rFonts w:ascii="Cambria Math" w:hAnsi="Cambria Math"/>
              </w:rPr>
              <w:t xml:space="preserve">≥ </w:t>
            </w:r>
            <w:r w:rsidRPr="00B7082F">
              <w:t>120 кПа</w:t>
            </w:r>
          </w:p>
          <w:p w14:paraId="4F0EBB4A" w14:textId="2334CC74" w:rsidR="00735125" w:rsidRDefault="00B7082F" w:rsidP="00B7082F">
            <w:pPr>
              <w:pStyle w:val="Tableleft"/>
            </w:pPr>
            <w:r w:rsidRPr="00B7082F">
              <w:t>б)</w:t>
            </w:r>
            <w:r>
              <w:t xml:space="preserve"> </w:t>
            </w:r>
            <w:r w:rsidRPr="00B7082F">
              <w:t xml:space="preserve">120 кПа </w:t>
            </w:r>
            <w:r w:rsidRPr="00AF02B4">
              <w:rPr>
                <w:rFonts w:ascii="Cambria Math" w:hAnsi="Cambria Math"/>
              </w:rPr>
              <w:t>&gt;</w:t>
            </w:r>
            <w:r w:rsidRPr="00B7082F">
              <w:t xml:space="preserve"> Rnt</w:t>
            </w:r>
            <w:r>
              <w:t xml:space="preserve"> </w:t>
            </w:r>
            <w:r>
              <w:rPr>
                <w:rFonts w:ascii="Cambria Math" w:hAnsi="Cambria Math"/>
              </w:rPr>
              <w:t xml:space="preserve">≥ </w:t>
            </w:r>
            <w:r w:rsidRPr="00B7082F">
              <w:t>60 кПа</w:t>
            </w:r>
          </w:p>
        </w:tc>
        <w:tc>
          <w:tcPr>
            <w:tcW w:w="2219" w:type="dxa"/>
          </w:tcPr>
          <w:p w14:paraId="163B18EE" w14:textId="77777777" w:rsidR="00B7082F" w:rsidRDefault="00B7082F" w:rsidP="00B7082F">
            <w:pPr>
              <w:pStyle w:val="Tableleft"/>
            </w:pPr>
          </w:p>
          <w:p w14:paraId="264F8E21" w14:textId="77777777" w:rsidR="00B7082F" w:rsidRDefault="00B7082F" w:rsidP="00B7082F">
            <w:pPr>
              <w:pStyle w:val="Tableleft"/>
            </w:pPr>
          </w:p>
          <w:p w14:paraId="2477BDE6" w14:textId="74381376" w:rsidR="00B7082F" w:rsidRPr="00B7082F" w:rsidRDefault="00B7082F" w:rsidP="00B7082F">
            <w:pPr>
              <w:pStyle w:val="Tableleft"/>
            </w:pPr>
            <w:r w:rsidRPr="00B7082F">
              <w:t>15</w:t>
            </w:r>
          </w:p>
          <w:p w14:paraId="0333F262" w14:textId="20BCE26B" w:rsidR="00735125" w:rsidRDefault="00B7082F" w:rsidP="00B7082F">
            <w:pPr>
              <w:pStyle w:val="Tableleft"/>
            </w:pPr>
            <w:r w:rsidRPr="00B7082F">
              <w:t>12</w:t>
            </w:r>
          </w:p>
        </w:tc>
        <w:tc>
          <w:tcPr>
            <w:tcW w:w="2220" w:type="dxa"/>
          </w:tcPr>
          <w:p w14:paraId="5465B277" w14:textId="77777777" w:rsidR="00B7082F" w:rsidRDefault="00B7082F" w:rsidP="00B7082F">
            <w:pPr>
              <w:pStyle w:val="Tableleft"/>
            </w:pPr>
          </w:p>
          <w:p w14:paraId="2CA2347C" w14:textId="77777777" w:rsidR="00B7082F" w:rsidRDefault="00B7082F" w:rsidP="00B7082F">
            <w:pPr>
              <w:pStyle w:val="Tableleft"/>
            </w:pPr>
          </w:p>
          <w:p w14:paraId="6EEC3C10" w14:textId="5C7C6E59" w:rsidR="00B7082F" w:rsidRPr="00B7082F" w:rsidRDefault="00B7082F" w:rsidP="00B7082F">
            <w:pPr>
              <w:pStyle w:val="Tableleft"/>
            </w:pPr>
            <w:r w:rsidRPr="00B7082F">
              <w:t>12</w:t>
            </w:r>
          </w:p>
          <w:p w14:paraId="7AE65923" w14:textId="77C925A6" w:rsidR="00735125" w:rsidRDefault="00B7082F" w:rsidP="00B7082F">
            <w:pPr>
              <w:pStyle w:val="Tableleft"/>
            </w:pPr>
            <w:r w:rsidRPr="00B7082F">
              <w:t>9</w:t>
            </w:r>
          </w:p>
        </w:tc>
        <w:tc>
          <w:tcPr>
            <w:tcW w:w="2220" w:type="dxa"/>
          </w:tcPr>
          <w:p w14:paraId="34B0028A" w14:textId="77777777" w:rsidR="00B7082F" w:rsidRDefault="00B7082F" w:rsidP="00B7082F">
            <w:pPr>
              <w:pStyle w:val="Tableleft"/>
            </w:pPr>
          </w:p>
          <w:p w14:paraId="3B91DC19" w14:textId="77777777" w:rsidR="00B7082F" w:rsidRDefault="00B7082F" w:rsidP="00B7082F">
            <w:pPr>
              <w:pStyle w:val="Tableleft"/>
            </w:pPr>
          </w:p>
          <w:p w14:paraId="71F6951E" w14:textId="5F5E3130" w:rsidR="00735125" w:rsidRDefault="00B7082F" w:rsidP="00B7082F">
            <w:pPr>
              <w:pStyle w:val="Tableleft"/>
            </w:pPr>
            <w:r w:rsidRPr="00B7082F">
              <w:t>9</w:t>
            </w:r>
          </w:p>
        </w:tc>
      </w:tr>
    </w:tbl>
    <w:p w14:paraId="4B562BE9" w14:textId="77777777" w:rsidR="004F58A7" w:rsidRDefault="004F58A7" w:rsidP="008311B6">
      <w:pPr>
        <w:rPr>
          <w:lang w:val="uk-UA"/>
        </w:rPr>
      </w:pPr>
    </w:p>
    <w:p w14:paraId="23EA510F" w14:textId="5C947070" w:rsidR="00735125" w:rsidRDefault="001C77CF" w:rsidP="008311B6">
      <w:pPr>
        <w:rPr>
          <w:lang w:val="uk-UA"/>
        </w:rPr>
      </w:pPr>
      <w:r w:rsidRPr="001C77CF">
        <w:rPr>
          <w:lang w:val="uk-UA"/>
        </w:rPr>
        <w:t xml:space="preserve">1.22.Розміри елементів несучих і самонесучих стін із кам'яної кладки повинні визначатись за розрахунком і мають задовольняти вимоги, наведені в табл.4. </w:t>
      </w:r>
    </w:p>
    <w:p w14:paraId="45AA6136" w14:textId="77777777" w:rsidR="00563978" w:rsidRDefault="00563978" w:rsidP="008311B6">
      <w:pPr>
        <w:rPr>
          <w:lang w:val="uk-UA"/>
        </w:rPr>
      </w:pPr>
    </w:p>
    <w:p w14:paraId="24C7C7DE" w14:textId="22BC660D" w:rsidR="00735125" w:rsidRDefault="001C77CF" w:rsidP="00735125">
      <w:pPr>
        <w:pStyle w:val="TabZag"/>
      </w:pPr>
      <w:r w:rsidRPr="001C77CF">
        <w:t xml:space="preserve">Таблиця </w:t>
      </w:r>
      <w:r w:rsidR="00735125">
        <w:t>4</w:t>
      </w:r>
    </w:p>
    <w:p w14:paraId="30A3C3A3" w14:textId="77777777" w:rsidR="00563978" w:rsidRDefault="00563978" w:rsidP="00735125">
      <w:pPr>
        <w:pStyle w:val="TabZag"/>
      </w:pPr>
    </w:p>
    <w:tbl>
      <w:tblPr>
        <w:tblStyle w:val="af0"/>
        <w:tblW w:w="0" w:type="auto"/>
        <w:tblLook w:val="04A0" w:firstRow="1" w:lastRow="0" w:firstColumn="1" w:lastColumn="0" w:noHBand="0" w:noVBand="1"/>
      </w:tblPr>
      <w:tblGrid>
        <w:gridCol w:w="3256"/>
        <w:gridCol w:w="2219"/>
        <w:gridCol w:w="2220"/>
        <w:gridCol w:w="2220"/>
      </w:tblGrid>
      <w:tr w:rsidR="001F60BB" w14:paraId="314395A5" w14:textId="77777777" w:rsidTr="006A4892">
        <w:tc>
          <w:tcPr>
            <w:tcW w:w="3256" w:type="dxa"/>
            <w:vMerge w:val="restart"/>
            <w:vAlign w:val="center"/>
          </w:tcPr>
          <w:p w14:paraId="1C6766CE" w14:textId="6330AE8E" w:rsidR="001F60BB" w:rsidRPr="00B7082F" w:rsidRDefault="001F60BB" w:rsidP="006A4892">
            <w:pPr>
              <w:pStyle w:val="TableCentr"/>
              <w:rPr>
                <w:b/>
                <w:bCs/>
              </w:rPr>
            </w:pPr>
            <w:r w:rsidRPr="001F60BB">
              <w:rPr>
                <w:b/>
                <w:bCs/>
              </w:rPr>
              <w:t>Елементи стін</w:t>
            </w:r>
          </w:p>
        </w:tc>
        <w:tc>
          <w:tcPr>
            <w:tcW w:w="6659" w:type="dxa"/>
            <w:gridSpan w:val="3"/>
            <w:vAlign w:val="center"/>
          </w:tcPr>
          <w:p w14:paraId="45DFAED9" w14:textId="5DC1F151" w:rsidR="001F60BB" w:rsidRPr="00B7082F" w:rsidRDefault="001F60BB" w:rsidP="006A4892">
            <w:pPr>
              <w:pStyle w:val="TableCentr"/>
              <w:rPr>
                <w:b/>
                <w:bCs/>
              </w:rPr>
            </w:pPr>
            <w:r w:rsidRPr="001F60BB">
              <w:rPr>
                <w:b/>
                <w:bCs/>
              </w:rPr>
              <w:t xml:space="preserve">Розміри елементів стін </w:t>
            </w:r>
          </w:p>
        </w:tc>
      </w:tr>
      <w:tr w:rsidR="001F60BB" w14:paraId="5D499598" w14:textId="77777777" w:rsidTr="006A4892">
        <w:tc>
          <w:tcPr>
            <w:tcW w:w="3256" w:type="dxa"/>
            <w:vMerge/>
            <w:vAlign w:val="center"/>
          </w:tcPr>
          <w:p w14:paraId="08D0BA7B" w14:textId="77777777" w:rsidR="001F60BB" w:rsidRPr="00B7082F" w:rsidRDefault="001F60BB" w:rsidP="006A4892">
            <w:pPr>
              <w:pStyle w:val="TableCentr"/>
              <w:rPr>
                <w:b/>
                <w:bCs/>
              </w:rPr>
            </w:pPr>
          </w:p>
        </w:tc>
        <w:tc>
          <w:tcPr>
            <w:tcW w:w="6659" w:type="dxa"/>
            <w:gridSpan w:val="3"/>
            <w:vAlign w:val="center"/>
          </w:tcPr>
          <w:p w14:paraId="4A8EA480" w14:textId="1D76E43D" w:rsidR="001F60BB" w:rsidRPr="00B7082F" w:rsidRDefault="001F60BB" w:rsidP="006A4892">
            <w:pPr>
              <w:pStyle w:val="TableCentr"/>
              <w:rPr>
                <w:b/>
                <w:bCs/>
              </w:rPr>
            </w:pPr>
            <w:r w:rsidRPr="001F60BB">
              <w:rPr>
                <w:b/>
                <w:bCs/>
              </w:rPr>
              <w:t>Сейсмічність площадки, бали</w:t>
            </w:r>
          </w:p>
        </w:tc>
      </w:tr>
      <w:tr w:rsidR="001F60BB" w14:paraId="1DC6883F" w14:textId="77777777" w:rsidTr="006A4892">
        <w:tc>
          <w:tcPr>
            <w:tcW w:w="3256" w:type="dxa"/>
            <w:vMerge/>
            <w:vAlign w:val="center"/>
          </w:tcPr>
          <w:p w14:paraId="6AFCD2EA" w14:textId="77777777" w:rsidR="001F60BB" w:rsidRPr="00B7082F" w:rsidRDefault="001F60BB" w:rsidP="006A4892">
            <w:pPr>
              <w:pStyle w:val="TableCentr"/>
              <w:rPr>
                <w:b/>
                <w:bCs/>
              </w:rPr>
            </w:pPr>
          </w:p>
        </w:tc>
        <w:tc>
          <w:tcPr>
            <w:tcW w:w="2219" w:type="dxa"/>
            <w:vAlign w:val="center"/>
          </w:tcPr>
          <w:p w14:paraId="00344E07" w14:textId="751ECD20" w:rsidR="001F60BB" w:rsidRPr="00B7082F" w:rsidRDefault="001F60BB" w:rsidP="006A4892">
            <w:pPr>
              <w:pStyle w:val="TableCentr"/>
              <w:rPr>
                <w:b/>
                <w:bCs/>
              </w:rPr>
            </w:pPr>
            <w:r>
              <w:rPr>
                <w:b/>
                <w:bCs/>
              </w:rPr>
              <w:t>7</w:t>
            </w:r>
          </w:p>
        </w:tc>
        <w:tc>
          <w:tcPr>
            <w:tcW w:w="2220" w:type="dxa"/>
            <w:vAlign w:val="center"/>
          </w:tcPr>
          <w:p w14:paraId="71A20F1F" w14:textId="39B04414" w:rsidR="001F60BB" w:rsidRPr="00B7082F" w:rsidRDefault="001F60BB" w:rsidP="006A4892">
            <w:pPr>
              <w:pStyle w:val="TableCentr"/>
              <w:rPr>
                <w:b/>
                <w:bCs/>
              </w:rPr>
            </w:pPr>
            <w:r>
              <w:rPr>
                <w:b/>
                <w:bCs/>
              </w:rPr>
              <w:t>8</w:t>
            </w:r>
          </w:p>
        </w:tc>
        <w:tc>
          <w:tcPr>
            <w:tcW w:w="2220" w:type="dxa"/>
            <w:vAlign w:val="center"/>
          </w:tcPr>
          <w:p w14:paraId="712B1B63" w14:textId="3A308C0E" w:rsidR="001F60BB" w:rsidRPr="00B7082F" w:rsidRDefault="001F60BB" w:rsidP="006A4892">
            <w:pPr>
              <w:pStyle w:val="TableCentr"/>
              <w:rPr>
                <w:b/>
                <w:bCs/>
              </w:rPr>
            </w:pPr>
            <w:r>
              <w:rPr>
                <w:b/>
                <w:bCs/>
              </w:rPr>
              <w:t>9</w:t>
            </w:r>
          </w:p>
        </w:tc>
      </w:tr>
      <w:tr w:rsidR="00D97CA9" w14:paraId="5A38674B" w14:textId="77777777" w:rsidTr="006A4892">
        <w:tc>
          <w:tcPr>
            <w:tcW w:w="3256" w:type="dxa"/>
          </w:tcPr>
          <w:p w14:paraId="50B68456" w14:textId="77777777" w:rsidR="00D97CA9" w:rsidRDefault="00D97CA9" w:rsidP="00D97CA9">
            <w:pPr>
              <w:pStyle w:val="Tableleft"/>
            </w:pPr>
            <w:r>
              <w:t>1. Ширина простінків не менше, при кладці:</w:t>
            </w:r>
          </w:p>
          <w:p w14:paraId="6A208C8B" w14:textId="62F77E14" w:rsidR="00D97CA9" w:rsidRDefault="00D97CA9" w:rsidP="00D97CA9">
            <w:pPr>
              <w:pStyle w:val="Tableleft"/>
            </w:pPr>
            <w:r>
              <w:t xml:space="preserve">а)з каменів питного вапняку при Rnt </w:t>
            </w:r>
            <w:r>
              <w:rPr>
                <w:rFonts w:ascii="Cambria Math" w:hAnsi="Cambria Math"/>
              </w:rPr>
              <w:t>≥</w:t>
            </w:r>
            <w:r>
              <w:t xml:space="preserve"> 120 кПа</w:t>
            </w:r>
          </w:p>
          <w:p w14:paraId="1844202A" w14:textId="77777777" w:rsidR="00D97CA9" w:rsidRDefault="00D97CA9" w:rsidP="00D97CA9">
            <w:pPr>
              <w:pStyle w:val="Tableleft"/>
            </w:pPr>
            <w:r>
              <w:t xml:space="preserve">120КПа </w:t>
            </w:r>
            <w:r w:rsidRPr="00AF02B4">
              <w:rPr>
                <w:rFonts w:ascii="Cambria Math" w:hAnsi="Cambria Math"/>
              </w:rPr>
              <w:t>&gt;</w:t>
            </w:r>
            <w:r>
              <w:t xml:space="preserve"> Rnt </w:t>
            </w:r>
            <w:r>
              <w:rPr>
                <w:rFonts w:ascii="Cambria Math" w:hAnsi="Cambria Math"/>
              </w:rPr>
              <w:t>≥</w:t>
            </w:r>
            <w:r>
              <w:t xml:space="preserve"> 60 кПА</w:t>
            </w:r>
          </w:p>
          <w:p w14:paraId="6465A649" w14:textId="6EEBCAAD" w:rsidR="00D97CA9" w:rsidRDefault="00D97CA9" w:rsidP="00D97CA9">
            <w:pPr>
              <w:pStyle w:val="Tableleft"/>
            </w:pPr>
            <w:r>
              <w:t xml:space="preserve"> б) з великих блоків</w:t>
            </w:r>
          </w:p>
        </w:tc>
        <w:tc>
          <w:tcPr>
            <w:tcW w:w="2219" w:type="dxa"/>
          </w:tcPr>
          <w:p w14:paraId="31B365DB" w14:textId="77777777" w:rsidR="00D97CA9" w:rsidRDefault="00D97CA9" w:rsidP="00D97CA9">
            <w:pPr>
              <w:pStyle w:val="Tableleft"/>
            </w:pPr>
          </w:p>
          <w:p w14:paraId="10E5D03E" w14:textId="77777777" w:rsidR="00D97CA9" w:rsidRDefault="00D97CA9" w:rsidP="00D97CA9">
            <w:pPr>
              <w:pStyle w:val="Tableleft"/>
            </w:pPr>
          </w:p>
          <w:p w14:paraId="57732881" w14:textId="77777777" w:rsidR="00D97CA9" w:rsidRDefault="00D97CA9" w:rsidP="00D97CA9">
            <w:pPr>
              <w:pStyle w:val="Tableleft"/>
            </w:pPr>
          </w:p>
          <w:p w14:paraId="2C93846E" w14:textId="5B72A00E" w:rsidR="00D97CA9" w:rsidRDefault="00D97CA9" w:rsidP="00D97CA9">
            <w:pPr>
              <w:pStyle w:val="Tableleft"/>
            </w:pPr>
            <w:r w:rsidRPr="00D97CA9">
              <w:t>0,8</w:t>
            </w:r>
          </w:p>
          <w:p w14:paraId="254C0E6D" w14:textId="32BA3517" w:rsidR="00D97CA9" w:rsidRDefault="00D97CA9" w:rsidP="00D97CA9">
            <w:pPr>
              <w:pStyle w:val="Tableleft"/>
            </w:pPr>
            <w:r w:rsidRPr="00D97CA9">
              <w:t>1,0</w:t>
            </w:r>
          </w:p>
          <w:p w14:paraId="2AA930B6" w14:textId="2EC70D0A" w:rsidR="00D97CA9" w:rsidRPr="00D97CA9" w:rsidRDefault="00D97CA9" w:rsidP="00D97CA9">
            <w:pPr>
              <w:pStyle w:val="Tableleft"/>
            </w:pPr>
            <w:r w:rsidRPr="00D97CA9">
              <w:t>0,8</w:t>
            </w:r>
          </w:p>
        </w:tc>
        <w:tc>
          <w:tcPr>
            <w:tcW w:w="2220" w:type="dxa"/>
          </w:tcPr>
          <w:p w14:paraId="43318278" w14:textId="77777777" w:rsidR="00D97CA9" w:rsidRDefault="00D97CA9" w:rsidP="00D97CA9">
            <w:pPr>
              <w:pStyle w:val="Tableleft"/>
            </w:pPr>
          </w:p>
          <w:p w14:paraId="52F94754" w14:textId="77777777" w:rsidR="00D97CA9" w:rsidRDefault="00D97CA9" w:rsidP="00D97CA9">
            <w:pPr>
              <w:pStyle w:val="Tableleft"/>
            </w:pPr>
          </w:p>
          <w:p w14:paraId="6135EE13" w14:textId="77777777" w:rsidR="00D97CA9" w:rsidRDefault="00D97CA9" w:rsidP="00D97CA9">
            <w:pPr>
              <w:pStyle w:val="Tableleft"/>
            </w:pPr>
          </w:p>
          <w:p w14:paraId="11FEDF45" w14:textId="4032355C" w:rsidR="00D97CA9" w:rsidRPr="00D97CA9" w:rsidRDefault="00D97CA9" w:rsidP="00D97CA9">
            <w:pPr>
              <w:pStyle w:val="Tableleft"/>
            </w:pPr>
            <w:r w:rsidRPr="00D97CA9">
              <w:t>1,2</w:t>
            </w:r>
          </w:p>
          <w:p w14:paraId="79C81FAC" w14:textId="77777777" w:rsidR="00D97CA9" w:rsidRPr="00D97CA9" w:rsidRDefault="00D97CA9" w:rsidP="00D97CA9">
            <w:pPr>
              <w:pStyle w:val="Tableleft"/>
            </w:pPr>
            <w:r w:rsidRPr="00D97CA9">
              <w:t>1,6*</w:t>
            </w:r>
          </w:p>
          <w:p w14:paraId="37BE8910" w14:textId="0D73FFE0" w:rsidR="00D97CA9" w:rsidRPr="00D97CA9" w:rsidRDefault="00D97CA9" w:rsidP="00D97CA9">
            <w:pPr>
              <w:pStyle w:val="Tableleft"/>
            </w:pPr>
            <w:r w:rsidRPr="00D97CA9">
              <w:t>1,0</w:t>
            </w:r>
          </w:p>
        </w:tc>
        <w:tc>
          <w:tcPr>
            <w:tcW w:w="2220" w:type="dxa"/>
          </w:tcPr>
          <w:p w14:paraId="132ECAAD" w14:textId="77777777" w:rsidR="00D97CA9" w:rsidRDefault="00D97CA9" w:rsidP="00D97CA9">
            <w:pPr>
              <w:pStyle w:val="Tableleft"/>
            </w:pPr>
          </w:p>
          <w:p w14:paraId="0618EC4F" w14:textId="77777777" w:rsidR="00D97CA9" w:rsidRDefault="00D97CA9" w:rsidP="00D97CA9">
            <w:pPr>
              <w:pStyle w:val="Tableleft"/>
            </w:pPr>
          </w:p>
          <w:p w14:paraId="5BD6B78D" w14:textId="77777777" w:rsidR="00D97CA9" w:rsidRDefault="00D97CA9" w:rsidP="00D97CA9">
            <w:pPr>
              <w:pStyle w:val="Tableleft"/>
            </w:pPr>
          </w:p>
          <w:p w14:paraId="584080EA" w14:textId="052E49ED" w:rsidR="00D97CA9" w:rsidRDefault="00D97CA9" w:rsidP="00D97CA9">
            <w:pPr>
              <w:pStyle w:val="Tableleft"/>
            </w:pPr>
            <w:r w:rsidRPr="00D97CA9">
              <w:t>1,6</w:t>
            </w:r>
          </w:p>
          <w:p w14:paraId="71687302" w14:textId="77777777" w:rsidR="00D97CA9" w:rsidRDefault="00D97CA9" w:rsidP="00D97CA9">
            <w:pPr>
              <w:pStyle w:val="Tableleft"/>
            </w:pPr>
            <w:r>
              <w:t>–</w:t>
            </w:r>
          </w:p>
          <w:p w14:paraId="239D0793" w14:textId="574C8DBD" w:rsidR="00D97CA9" w:rsidRPr="00D97CA9" w:rsidRDefault="00D97CA9" w:rsidP="00D97CA9">
            <w:pPr>
              <w:pStyle w:val="Tableleft"/>
            </w:pPr>
            <w:r w:rsidRPr="00D97CA9">
              <w:t>1,6</w:t>
            </w:r>
          </w:p>
        </w:tc>
      </w:tr>
      <w:tr w:rsidR="001F60BB" w14:paraId="78DC72A6" w14:textId="77777777" w:rsidTr="006A4892">
        <w:tc>
          <w:tcPr>
            <w:tcW w:w="3256" w:type="dxa"/>
          </w:tcPr>
          <w:p w14:paraId="291C96F5" w14:textId="77777777" w:rsidR="001F60BB" w:rsidRDefault="001F60BB" w:rsidP="001F60BB">
            <w:pPr>
              <w:pStyle w:val="Tableleft"/>
            </w:pPr>
            <w:r>
              <w:t xml:space="preserve">2. Ширина отворів не більше, м, при кладці: </w:t>
            </w:r>
          </w:p>
          <w:p w14:paraId="186E3499" w14:textId="1A77E571" w:rsidR="00542424" w:rsidRDefault="001F60BB" w:rsidP="001F60BB">
            <w:pPr>
              <w:pStyle w:val="Tableleft"/>
            </w:pPr>
            <w:r>
              <w:t>а)</w:t>
            </w:r>
            <w:r w:rsidR="00542424">
              <w:t xml:space="preserve"> </w:t>
            </w:r>
            <w:r>
              <w:t xml:space="preserve">з каменів пиляного вапняку при Rnt </w:t>
            </w:r>
            <w:r>
              <w:rPr>
                <w:rFonts w:ascii="Cambria Math" w:hAnsi="Cambria Math"/>
              </w:rPr>
              <w:t>≥</w:t>
            </w:r>
            <w:r>
              <w:t xml:space="preserve"> 120кПа</w:t>
            </w:r>
          </w:p>
          <w:p w14:paraId="2E04800A" w14:textId="22686859" w:rsidR="00542424" w:rsidRDefault="00542424" w:rsidP="001F60BB">
            <w:pPr>
              <w:pStyle w:val="Tableleft"/>
            </w:pPr>
            <w:r w:rsidRPr="00B7082F">
              <w:t xml:space="preserve">120 кПа </w:t>
            </w:r>
            <w:r w:rsidRPr="00AF02B4">
              <w:rPr>
                <w:rFonts w:ascii="Cambria Math" w:hAnsi="Cambria Math"/>
              </w:rPr>
              <w:t>&gt;</w:t>
            </w:r>
            <w:r w:rsidRPr="00B7082F">
              <w:t xml:space="preserve"> Rnt</w:t>
            </w:r>
            <w:r>
              <w:t xml:space="preserve"> </w:t>
            </w:r>
            <w:r w:rsidRPr="00AF02B4">
              <w:rPr>
                <w:rFonts w:ascii="Cambria Math" w:hAnsi="Cambria Math"/>
              </w:rPr>
              <w:t>&gt;</w:t>
            </w:r>
            <w:r>
              <w:rPr>
                <w:rFonts w:ascii="Cambria Math" w:hAnsi="Cambria Math"/>
              </w:rPr>
              <w:t xml:space="preserve"> </w:t>
            </w:r>
            <w:r w:rsidRPr="00B7082F">
              <w:t>60 кПа</w:t>
            </w:r>
          </w:p>
          <w:p w14:paraId="40DFA0BB" w14:textId="782521C4" w:rsidR="001F60BB" w:rsidRDefault="00542424" w:rsidP="001F60BB">
            <w:pPr>
              <w:pStyle w:val="Tableleft"/>
            </w:pPr>
            <w:r>
              <w:t>б</w:t>
            </w:r>
            <w:r w:rsidR="001F60BB">
              <w:t>)</w:t>
            </w:r>
            <w:r>
              <w:t xml:space="preserve"> з</w:t>
            </w:r>
            <w:r w:rsidR="001F60BB">
              <w:t xml:space="preserve"> великих блоків</w:t>
            </w:r>
          </w:p>
        </w:tc>
        <w:tc>
          <w:tcPr>
            <w:tcW w:w="2219" w:type="dxa"/>
          </w:tcPr>
          <w:p w14:paraId="2A005904" w14:textId="77777777" w:rsidR="00D97CA9" w:rsidRDefault="00D97CA9" w:rsidP="00D97CA9">
            <w:pPr>
              <w:pStyle w:val="Tableleft"/>
            </w:pPr>
          </w:p>
          <w:p w14:paraId="100DA22C" w14:textId="77777777" w:rsidR="00D97CA9" w:rsidRDefault="00D97CA9" w:rsidP="00D97CA9">
            <w:pPr>
              <w:pStyle w:val="Tableleft"/>
            </w:pPr>
          </w:p>
          <w:p w14:paraId="6D28F195" w14:textId="77777777" w:rsidR="00D97CA9" w:rsidRDefault="00D97CA9" w:rsidP="00D97CA9">
            <w:pPr>
              <w:pStyle w:val="Tableleft"/>
            </w:pPr>
          </w:p>
          <w:p w14:paraId="42F955C7" w14:textId="68D92337" w:rsidR="00D97CA9" w:rsidRPr="00D97CA9" w:rsidRDefault="00D97CA9" w:rsidP="00D97CA9">
            <w:pPr>
              <w:pStyle w:val="Tableleft"/>
            </w:pPr>
            <w:r w:rsidRPr="00D97CA9">
              <w:t>3,0</w:t>
            </w:r>
          </w:p>
          <w:p w14:paraId="725C9C7D" w14:textId="77777777" w:rsidR="00D97CA9" w:rsidRPr="00D97CA9" w:rsidRDefault="00D97CA9" w:rsidP="00D97CA9">
            <w:pPr>
              <w:pStyle w:val="Tableleft"/>
            </w:pPr>
            <w:r w:rsidRPr="00D97CA9">
              <w:t>2,5</w:t>
            </w:r>
          </w:p>
          <w:p w14:paraId="5E2602C5" w14:textId="65EC6882" w:rsidR="001F60BB" w:rsidRPr="00D97CA9" w:rsidRDefault="00D97CA9" w:rsidP="00D97CA9">
            <w:pPr>
              <w:pStyle w:val="Tableleft"/>
            </w:pPr>
            <w:r w:rsidRPr="00D97CA9">
              <w:t>3.0</w:t>
            </w:r>
          </w:p>
        </w:tc>
        <w:tc>
          <w:tcPr>
            <w:tcW w:w="2220" w:type="dxa"/>
          </w:tcPr>
          <w:p w14:paraId="597C7B6C" w14:textId="77777777" w:rsidR="00D97CA9" w:rsidRDefault="00D97CA9" w:rsidP="00D97CA9">
            <w:pPr>
              <w:pStyle w:val="Tableleft"/>
            </w:pPr>
          </w:p>
          <w:p w14:paraId="360F9973" w14:textId="56C8E3F4" w:rsidR="00D97CA9" w:rsidRDefault="00D97CA9" w:rsidP="00D97CA9">
            <w:pPr>
              <w:pStyle w:val="Tableleft"/>
            </w:pPr>
          </w:p>
          <w:p w14:paraId="73DDE72C" w14:textId="77777777" w:rsidR="00D97CA9" w:rsidRDefault="00D97CA9" w:rsidP="00D97CA9">
            <w:pPr>
              <w:pStyle w:val="Tableleft"/>
            </w:pPr>
          </w:p>
          <w:p w14:paraId="2D0CEEAC" w14:textId="1797CFE7" w:rsidR="00D97CA9" w:rsidRPr="00D97CA9" w:rsidRDefault="00D97CA9" w:rsidP="00D97CA9">
            <w:pPr>
              <w:pStyle w:val="Tableleft"/>
            </w:pPr>
            <w:r w:rsidRPr="00D97CA9">
              <w:t>2,5</w:t>
            </w:r>
          </w:p>
          <w:p w14:paraId="642D0397" w14:textId="684B09FC" w:rsidR="00D97CA9" w:rsidRPr="00D97CA9" w:rsidRDefault="00D97CA9" w:rsidP="00D97CA9">
            <w:pPr>
              <w:pStyle w:val="Tableleft"/>
            </w:pPr>
            <w:r w:rsidRPr="00D97CA9">
              <w:t>2</w:t>
            </w:r>
            <w:r>
              <w:t>,</w:t>
            </w:r>
            <w:r w:rsidRPr="00D97CA9">
              <w:t>0</w:t>
            </w:r>
          </w:p>
          <w:p w14:paraId="73451B6D" w14:textId="2DEFA028" w:rsidR="001F60BB" w:rsidRPr="00D97CA9" w:rsidRDefault="00D97CA9" w:rsidP="00D97CA9">
            <w:pPr>
              <w:pStyle w:val="Tableleft"/>
            </w:pPr>
            <w:r w:rsidRPr="00D97CA9">
              <w:t>2.5</w:t>
            </w:r>
          </w:p>
        </w:tc>
        <w:tc>
          <w:tcPr>
            <w:tcW w:w="2220" w:type="dxa"/>
          </w:tcPr>
          <w:p w14:paraId="08674C74" w14:textId="22FA7387" w:rsidR="00D97CA9" w:rsidRDefault="00D97CA9" w:rsidP="00D97CA9">
            <w:pPr>
              <w:pStyle w:val="Tableleft"/>
            </w:pPr>
          </w:p>
          <w:p w14:paraId="7D2ED549" w14:textId="77777777" w:rsidR="00D97CA9" w:rsidRDefault="00D97CA9" w:rsidP="00D97CA9">
            <w:pPr>
              <w:pStyle w:val="Tableleft"/>
            </w:pPr>
          </w:p>
          <w:p w14:paraId="7EF06ED7" w14:textId="77777777" w:rsidR="00D97CA9" w:rsidRDefault="00D97CA9" w:rsidP="00D97CA9">
            <w:pPr>
              <w:pStyle w:val="Tableleft"/>
            </w:pPr>
          </w:p>
          <w:p w14:paraId="10BAAF3B" w14:textId="7DECC28C" w:rsidR="00D97CA9" w:rsidRDefault="00D97CA9" w:rsidP="00D97CA9">
            <w:pPr>
              <w:pStyle w:val="Tableleft"/>
            </w:pPr>
            <w:r w:rsidRPr="00D97CA9">
              <w:t>2</w:t>
            </w:r>
            <w:r>
              <w:t>,</w:t>
            </w:r>
            <w:r w:rsidRPr="00D97CA9">
              <w:t>0</w:t>
            </w:r>
          </w:p>
          <w:p w14:paraId="5624C09E" w14:textId="5AFE406C" w:rsidR="00D97CA9" w:rsidRPr="00D97CA9" w:rsidRDefault="00D97CA9" w:rsidP="00D97CA9">
            <w:pPr>
              <w:pStyle w:val="Tableleft"/>
            </w:pPr>
            <w:r>
              <w:t>–</w:t>
            </w:r>
          </w:p>
          <w:p w14:paraId="3D3A18F6" w14:textId="64E116F0" w:rsidR="001F60BB" w:rsidRPr="00D97CA9" w:rsidRDefault="00D97CA9" w:rsidP="00D97CA9">
            <w:pPr>
              <w:pStyle w:val="Tableleft"/>
            </w:pPr>
            <w:r w:rsidRPr="00D97CA9">
              <w:t>2.0</w:t>
            </w:r>
          </w:p>
        </w:tc>
      </w:tr>
      <w:tr w:rsidR="00563978" w14:paraId="4BAD16BA" w14:textId="77777777" w:rsidTr="00563978">
        <w:tc>
          <w:tcPr>
            <w:tcW w:w="3256" w:type="dxa"/>
          </w:tcPr>
          <w:p w14:paraId="54659377" w14:textId="77777777" w:rsidR="00563978" w:rsidRPr="00563978" w:rsidRDefault="00563978" w:rsidP="00563978">
            <w:pPr>
              <w:ind w:left="567" w:firstLine="0"/>
            </w:pPr>
          </w:p>
          <w:p w14:paraId="132F7920" w14:textId="01D2C01B" w:rsidR="00563978" w:rsidRPr="00563978" w:rsidRDefault="00563978" w:rsidP="00563978">
            <w:pPr>
              <w:ind w:left="567" w:firstLine="0"/>
            </w:pPr>
            <w:r w:rsidRPr="00563978">
              <w:t>Продовження табл. 4</w:t>
            </w:r>
          </w:p>
        </w:tc>
        <w:tc>
          <w:tcPr>
            <w:tcW w:w="2219" w:type="dxa"/>
          </w:tcPr>
          <w:p w14:paraId="1F467095" w14:textId="77777777" w:rsidR="00563978" w:rsidRDefault="00563978" w:rsidP="00D97CA9">
            <w:pPr>
              <w:pStyle w:val="Tableleft"/>
            </w:pPr>
          </w:p>
        </w:tc>
        <w:tc>
          <w:tcPr>
            <w:tcW w:w="2220" w:type="dxa"/>
          </w:tcPr>
          <w:p w14:paraId="6C59C131" w14:textId="77777777" w:rsidR="00563978" w:rsidRDefault="00563978" w:rsidP="00D97CA9">
            <w:pPr>
              <w:pStyle w:val="Tableleft"/>
            </w:pPr>
          </w:p>
        </w:tc>
        <w:tc>
          <w:tcPr>
            <w:tcW w:w="2220" w:type="dxa"/>
          </w:tcPr>
          <w:p w14:paraId="4A55766D" w14:textId="77777777" w:rsidR="00563978" w:rsidRDefault="00563978" w:rsidP="00D97CA9">
            <w:pPr>
              <w:pStyle w:val="Tableleft"/>
            </w:pPr>
          </w:p>
        </w:tc>
      </w:tr>
      <w:tr w:rsidR="00D97CA9" w14:paraId="6DD680D3" w14:textId="77777777" w:rsidTr="006A4892">
        <w:tc>
          <w:tcPr>
            <w:tcW w:w="3256" w:type="dxa"/>
          </w:tcPr>
          <w:p w14:paraId="25C238F7" w14:textId="1F580D14" w:rsidR="00D97CA9" w:rsidRDefault="00D97CA9" w:rsidP="00D97CA9">
            <w:pPr>
              <w:pStyle w:val="Tableleft"/>
            </w:pPr>
            <w:r w:rsidRPr="001F60BB">
              <w:t>З.</w:t>
            </w:r>
            <w:r>
              <w:t xml:space="preserve"> </w:t>
            </w:r>
            <w:r w:rsidRPr="001F60BB">
              <w:t>Відношення ширини простінку до ширини отвору, не</w:t>
            </w:r>
            <w:r>
              <w:t xml:space="preserve"> </w:t>
            </w:r>
            <w:r w:rsidRPr="001F60BB">
              <w:t>мен</w:t>
            </w:r>
            <w:r>
              <w:t>ше</w:t>
            </w:r>
          </w:p>
        </w:tc>
        <w:tc>
          <w:tcPr>
            <w:tcW w:w="2219" w:type="dxa"/>
          </w:tcPr>
          <w:p w14:paraId="5EA7BA37" w14:textId="1A7BE61A" w:rsidR="00D97CA9" w:rsidRPr="00D97CA9" w:rsidRDefault="00D97CA9" w:rsidP="00D97CA9">
            <w:pPr>
              <w:pStyle w:val="Tableleft"/>
            </w:pPr>
            <w:r w:rsidRPr="00D97CA9">
              <w:t>0.33</w:t>
            </w:r>
          </w:p>
        </w:tc>
        <w:tc>
          <w:tcPr>
            <w:tcW w:w="2220" w:type="dxa"/>
          </w:tcPr>
          <w:p w14:paraId="2D4EA19C" w14:textId="1E373FE0" w:rsidR="00D97CA9" w:rsidRPr="00D97CA9" w:rsidRDefault="00D97CA9" w:rsidP="00D97CA9">
            <w:pPr>
              <w:pStyle w:val="Tableleft"/>
            </w:pPr>
            <w:r w:rsidRPr="00D97CA9">
              <w:t>0.5</w:t>
            </w:r>
          </w:p>
        </w:tc>
        <w:tc>
          <w:tcPr>
            <w:tcW w:w="2220" w:type="dxa"/>
          </w:tcPr>
          <w:p w14:paraId="5278580B" w14:textId="489A3257" w:rsidR="00D97CA9" w:rsidRPr="00D97CA9" w:rsidRDefault="00D97CA9" w:rsidP="00D97CA9">
            <w:pPr>
              <w:pStyle w:val="Tableleft"/>
            </w:pPr>
            <w:r w:rsidRPr="00D97CA9">
              <w:t>0.75</w:t>
            </w:r>
          </w:p>
        </w:tc>
      </w:tr>
      <w:tr w:rsidR="00D97CA9" w:rsidRPr="001F60BB" w14:paraId="545AC300" w14:textId="77777777" w:rsidTr="006A4892">
        <w:tc>
          <w:tcPr>
            <w:tcW w:w="3256" w:type="dxa"/>
          </w:tcPr>
          <w:p w14:paraId="6D55C197" w14:textId="77777777" w:rsidR="00D97CA9" w:rsidRDefault="00D97CA9" w:rsidP="00D97CA9">
            <w:pPr>
              <w:pStyle w:val="Tableleft"/>
            </w:pPr>
            <w:r>
              <w:t>4. Виступ стін в плані, не більше, м, для будинків:</w:t>
            </w:r>
          </w:p>
          <w:p w14:paraId="5535A40A" w14:textId="756203E5" w:rsidR="00D97CA9" w:rsidRDefault="00D97CA9" w:rsidP="00D97CA9">
            <w:pPr>
              <w:pStyle w:val="Tableleft"/>
            </w:pPr>
            <w:r>
              <w:t>а) каркасно-блокових</w:t>
            </w:r>
          </w:p>
          <w:p w14:paraId="042779CE" w14:textId="67E24ADC" w:rsidR="00D97CA9" w:rsidRPr="001F60BB" w:rsidRDefault="00D97CA9" w:rsidP="00D97CA9">
            <w:pPr>
              <w:pStyle w:val="Tableleft"/>
            </w:pPr>
            <w:r>
              <w:t>б) з кам‘яними стінами</w:t>
            </w:r>
          </w:p>
        </w:tc>
        <w:tc>
          <w:tcPr>
            <w:tcW w:w="2219" w:type="dxa"/>
          </w:tcPr>
          <w:p w14:paraId="41E6DAEB" w14:textId="77777777" w:rsidR="005955D2" w:rsidRDefault="005955D2" w:rsidP="00D97CA9">
            <w:pPr>
              <w:pStyle w:val="Tableleft"/>
            </w:pPr>
          </w:p>
          <w:p w14:paraId="6ECEBC9C" w14:textId="77777777" w:rsidR="005955D2" w:rsidRDefault="005955D2" w:rsidP="00D97CA9">
            <w:pPr>
              <w:pStyle w:val="Tableleft"/>
            </w:pPr>
          </w:p>
          <w:p w14:paraId="5E8A15C3" w14:textId="506932CD" w:rsidR="00D97CA9" w:rsidRPr="00D97CA9" w:rsidRDefault="00D97CA9" w:rsidP="00D97CA9">
            <w:pPr>
              <w:pStyle w:val="Tableleft"/>
            </w:pPr>
            <w:r w:rsidRPr="00D97CA9">
              <w:t>4.0</w:t>
            </w:r>
          </w:p>
          <w:p w14:paraId="7978885C" w14:textId="7271B1BA" w:rsidR="00D97CA9" w:rsidRPr="00D97CA9" w:rsidRDefault="00D97CA9" w:rsidP="00D97CA9">
            <w:pPr>
              <w:pStyle w:val="Tableleft"/>
            </w:pPr>
            <w:r w:rsidRPr="00D97CA9">
              <w:t>2.0</w:t>
            </w:r>
          </w:p>
        </w:tc>
        <w:tc>
          <w:tcPr>
            <w:tcW w:w="2220" w:type="dxa"/>
          </w:tcPr>
          <w:p w14:paraId="3FF71F66" w14:textId="77777777" w:rsidR="005955D2" w:rsidRDefault="005955D2" w:rsidP="00D97CA9">
            <w:pPr>
              <w:pStyle w:val="Tableleft"/>
            </w:pPr>
          </w:p>
          <w:p w14:paraId="6DF06D44" w14:textId="77777777" w:rsidR="005955D2" w:rsidRDefault="005955D2" w:rsidP="00D97CA9">
            <w:pPr>
              <w:pStyle w:val="Tableleft"/>
            </w:pPr>
          </w:p>
          <w:p w14:paraId="0EBC2F40" w14:textId="067C69B8" w:rsidR="00D97CA9" w:rsidRPr="00D97CA9" w:rsidRDefault="00D97CA9" w:rsidP="00D97CA9">
            <w:pPr>
              <w:pStyle w:val="Tableleft"/>
            </w:pPr>
            <w:r w:rsidRPr="00D97CA9">
              <w:t>3.2</w:t>
            </w:r>
          </w:p>
          <w:p w14:paraId="201417ED" w14:textId="646D5555" w:rsidR="00D97CA9" w:rsidRPr="00D97CA9" w:rsidRDefault="00D97CA9" w:rsidP="00D97CA9">
            <w:pPr>
              <w:pStyle w:val="Tableleft"/>
            </w:pPr>
            <w:r w:rsidRPr="00D97CA9">
              <w:t>1.0</w:t>
            </w:r>
          </w:p>
        </w:tc>
        <w:tc>
          <w:tcPr>
            <w:tcW w:w="2220" w:type="dxa"/>
          </w:tcPr>
          <w:p w14:paraId="06291B6B" w14:textId="77777777" w:rsidR="005955D2" w:rsidRDefault="005955D2" w:rsidP="00D97CA9">
            <w:pPr>
              <w:pStyle w:val="Tableleft"/>
            </w:pPr>
          </w:p>
          <w:p w14:paraId="0C5FCA3E" w14:textId="77777777" w:rsidR="005955D2" w:rsidRDefault="005955D2" w:rsidP="00D97CA9">
            <w:pPr>
              <w:pStyle w:val="Tableleft"/>
            </w:pPr>
          </w:p>
          <w:p w14:paraId="3DE6A528" w14:textId="720D8979" w:rsidR="00D97CA9" w:rsidRPr="00D97CA9" w:rsidRDefault="00D97CA9" w:rsidP="00D97CA9">
            <w:pPr>
              <w:pStyle w:val="Tableleft"/>
            </w:pPr>
            <w:r w:rsidRPr="00D97CA9">
              <w:t>2.0</w:t>
            </w:r>
          </w:p>
        </w:tc>
      </w:tr>
      <w:tr w:rsidR="001F60BB" w:rsidRPr="001F60BB" w14:paraId="335D2BA7" w14:textId="77777777" w:rsidTr="006A4892">
        <w:tc>
          <w:tcPr>
            <w:tcW w:w="3256" w:type="dxa"/>
          </w:tcPr>
          <w:p w14:paraId="5924AA3D" w14:textId="77777777" w:rsidR="001F60BB" w:rsidRDefault="001F60BB" w:rsidP="001F60BB">
            <w:pPr>
              <w:pStyle w:val="Tableleft"/>
            </w:pPr>
            <w:r>
              <w:t>5. Винос карнизу, не більше, м:</w:t>
            </w:r>
          </w:p>
          <w:p w14:paraId="6EA3DAF9" w14:textId="40648BB8" w:rsidR="001F60BB" w:rsidRDefault="001F60BB" w:rsidP="001F60BB">
            <w:pPr>
              <w:pStyle w:val="Tableleft"/>
            </w:pPr>
            <w:r>
              <w:t>а)</w:t>
            </w:r>
            <w:r w:rsidR="00542424">
              <w:t xml:space="preserve"> </w:t>
            </w:r>
            <w:r>
              <w:t>з матеріалу стін</w:t>
            </w:r>
          </w:p>
          <w:p w14:paraId="14E7EEE9" w14:textId="6D5AF28A" w:rsidR="001F60BB" w:rsidRPr="001F60BB" w:rsidRDefault="001F60BB" w:rsidP="001F60BB">
            <w:pPr>
              <w:pStyle w:val="Tableleft"/>
            </w:pPr>
            <w:r>
              <w:t>б)</w:t>
            </w:r>
            <w:r w:rsidR="00542424">
              <w:t xml:space="preserve"> </w:t>
            </w:r>
            <w:r>
              <w:t>з залізобетонних</w:t>
            </w:r>
            <w:r w:rsidR="00542424">
              <w:t xml:space="preserve"> </w:t>
            </w:r>
            <w:r>
              <w:t>елементів, зв'язаних з</w:t>
            </w:r>
            <w:r w:rsidR="00542424">
              <w:t xml:space="preserve"> </w:t>
            </w:r>
            <w:r>
              <w:t>антисейсмічним поясом</w:t>
            </w:r>
          </w:p>
        </w:tc>
        <w:tc>
          <w:tcPr>
            <w:tcW w:w="2219" w:type="dxa"/>
          </w:tcPr>
          <w:p w14:paraId="23350772" w14:textId="77777777" w:rsidR="005955D2" w:rsidRDefault="005955D2" w:rsidP="00D97CA9">
            <w:pPr>
              <w:pStyle w:val="Tableleft"/>
            </w:pPr>
          </w:p>
          <w:p w14:paraId="6915CE9A" w14:textId="77777777" w:rsidR="005955D2" w:rsidRDefault="005955D2" w:rsidP="00D97CA9">
            <w:pPr>
              <w:pStyle w:val="Tableleft"/>
            </w:pPr>
          </w:p>
          <w:p w14:paraId="68A54306" w14:textId="446B7289" w:rsidR="005955D2" w:rsidRDefault="00D97CA9" w:rsidP="00D97CA9">
            <w:pPr>
              <w:pStyle w:val="Tableleft"/>
            </w:pPr>
            <w:r w:rsidRPr="00D97CA9">
              <w:t>0,2</w:t>
            </w:r>
          </w:p>
          <w:p w14:paraId="20C51565" w14:textId="59388724" w:rsidR="001F60BB" w:rsidRPr="00D97CA9" w:rsidRDefault="00D97CA9" w:rsidP="00D97CA9">
            <w:pPr>
              <w:pStyle w:val="Tableleft"/>
            </w:pPr>
            <w:r w:rsidRPr="00D97CA9">
              <w:t>0.4</w:t>
            </w:r>
          </w:p>
        </w:tc>
        <w:tc>
          <w:tcPr>
            <w:tcW w:w="2220" w:type="dxa"/>
          </w:tcPr>
          <w:p w14:paraId="1FA821FD" w14:textId="77777777" w:rsidR="005955D2" w:rsidRDefault="005955D2" w:rsidP="00D97CA9">
            <w:pPr>
              <w:pStyle w:val="Tableleft"/>
            </w:pPr>
          </w:p>
          <w:p w14:paraId="1AACF3D2" w14:textId="77777777" w:rsidR="005955D2" w:rsidRDefault="005955D2" w:rsidP="00D97CA9">
            <w:pPr>
              <w:pStyle w:val="Tableleft"/>
            </w:pPr>
          </w:p>
          <w:p w14:paraId="462075ED" w14:textId="102C9DC3" w:rsidR="00D97CA9" w:rsidRPr="00D97CA9" w:rsidRDefault="00D97CA9" w:rsidP="00D97CA9">
            <w:pPr>
              <w:pStyle w:val="Tableleft"/>
            </w:pPr>
            <w:r w:rsidRPr="00D97CA9">
              <w:t>0,2</w:t>
            </w:r>
          </w:p>
          <w:p w14:paraId="43D298BC" w14:textId="6658E108" w:rsidR="001F60BB" w:rsidRPr="00D97CA9" w:rsidRDefault="00D97CA9" w:rsidP="00D97CA9">
            <w:pPr>
              <w:pStyle w:val="Tableleft"/>
            </w:pPr>
            <w:r w:rsidRPr="00D97CA9">
              <w:t>0.4</w:t>
            </w:r>
          </w:p>
        </w:tc>
        <w:tc>
          <w:tcPr>
            <w:tcW w:w="2220" w:type="dxa"/>
          </w:tcPr>
          <w:p w14:paraId="77ACB0A8" w14:textId="77777777" w:rsidR="005955D2" w:rsidRDefault="005955D2" w:rsidP="00D97CA9">
            <w:pPr>
              <w:pStyle w:val="Tableleft"/>
            </w:pPr>
          </w:p>
          <w:p w14:paraId="644E3964" w14:textId="77777777" w:rsidR="005955D2" w:rsidRDefault="005955D2" w:rsidP="00D97CA9">
            <w:pPr>
              <w:pStyle w:val="Tableleft"/>
            </w:pPr>
          </w:p>
          <w:p w14:paraId="2111842A" w14:textId="77777777" w:rsidR="001F60BB" w:rsidRDefault="00D97CA9" w:rsidP="00D97CA9">
            <w:pPr>
              <w:pStyle w:val="Tableleft"/>
            </w:pPr>
            <w:r w:rsidRPr="00D97CA9">
              <w:t>0,2</w:t>
            </w:r>
          </w:p>
          <w:p w14:paraId="013A445C" w14:textId="6CC43EC7" w:rsidR="005955D2" w:rsidRPr="00D97CA9" w:rsidRDefault="005955D2" w:rsidP="00D97CA9">
            <w:pPr>
              <w:pStyle w:val="Tableleft"/>
            </w:pPr>
            <w:r>
              <w:t>0,4</w:t>
            </w:r>
          </w:p>
        </w:tc>
      </w:tr>
    </w:tbl>
    <w:p w14:paraId="0BD058D2" w14:textId="77777777" w:rsidR="007F4F6E" w:rsidRDefault="007F4F6E" w:rsidP="00762956">
      <w:pPr>
        <w:pStyle w:val="Prumitka"/>
      </w:pPr>
    </w:p>
    <w:p w14:paraId="0BA61F57" w14:textId="78CA8153" w:rsidR="00762956" w:rsidRDefault="001C77CF" w:rsidP="00762956">
      <w:pPr>
        <w:pStyle w:val="Prumitka"/>
        <w:rPr>
          <w:rStyle w:val="Prumitka0"/>
        </w:rPr>
      </w:pPr>
      <w:r w:rsidRPr="001C77CF">
        <w:t>ПРИМІТКА.</w:t>
      </w:r>
      <w:r w:rsidR="00762956">
        <w:tab/>
      </w:r>
      <w:r w:rsidRPr="001C77CF">
        <w:t>1.</w:t>
      </w:r>
      <w:r w:rsidR="00762956">
        <w:t xml:space="preserve"> </w:t>
      </w:r>
      <w:r w:rsidRPr="001C77CF">
        <w:t xml:space="preserve">Ширину </w:t>
      </w:r>
      <w:r w:rsidRPr="00762956">
        <w:rPr>
          <w:rStyle w:val="Prumitka0"/>
        </w:rPr>
        <w:t xml:space="preserve">наріжних простінків з каменів пиляного вапняку потрібно приймати на 20 см більше вказаної в таблиці. </w:t>
      </w:r>
    </w:p>
    <w:p w14:paraId="325B6532" w14:textId="4946A6F7" w:rsidR="00762956" w:rsidRDefault="00762956" w:rsidP="00762956">
      <w:pPr>
        <w:pStyle w:val="Prumitka"/>
        <w:rPr>
          <w:rStyle w:val="Prumitka0"/>
        </w:rPr>
      </w:pPr>
      <w:r>
        <w:rPr>
          <w:rStyle w:val="Prumitka0"/>
        </w:rPr>
        <w:tab/>
      </w:r>
      <w:r w:rsidR="001C77CF" w:rsidRPr="00762956">
        <w:rPr>
          <w:rStyle w:val="Prumitka0"/>
        </w:rPr>
        <w:t>2.</w:t>
      </w:r>
      <w:r>
        <w:rPr>
          <w:rStyle w:val="Prumitka0"/>
        </w:rPr>
        <w:t xml:space="preserve"> </w:t>
      </w:r>
      <w:r w:rsidR="001C77CF" w:rsidRPr="00762956">
        <w:rPr>
          <w:rStyle w:val="Prumitka0"/>
        </w:rPr>
        <w:t>При необхідності влаштування простінків, які мають ширину меншу, ніж указано в таблиці, їх необхідно зміцнювати залізобетонними включеннями по торцях простінків з арматурою, заанкерованою у ви</w:t>
      </w:r>
      <w:r>
        <w:rPr>
          <w:rStyle w:val="Prumitka0"/>
        </w:rPr>
        <w:t>щ</w:t>
      </w:r>
      <w:r w:rsidR="001C77CF" w:rsidRPr="00762956">
        <w:rPr>
          <w:rStyle w:val="Prumitka0"/>
        </w:rPr>
        <w:t xml:space="preserve">е і нижче розташовані антисейсмічні пояси. При цьому ширина простінка з підсиленням повинна бути не менше 70% від указаної в даній таблиці. При влаштуванні простінків завширшки менше 70% від указаної в таблиці їх необхідно виконувати залізобетонними. </w:t>
      </w:r>
    </w:p>
    <w:p w14:paraId="548F4023" w14:textId="2FF7498D" w:rsidR="00762956" w:rsidRDefault="00762956" w:rsidP="00762956">
      <w:pPr>
        <w:pStyle w:val="Prumitka"/>
        <w:rPr>
          <w:rStyle w:val="Prumitka0"/>
        </w:rPr>
      </w:pPr>
      <w:r>
        <w:rPr>
          <w:rStyle w:val="Prumitka0"/>
        </w:rPr>
        <w:tab/>
      </w:r>
      <w:r w:rsidR="001C77CF" w:rsidRPr="00762956">
        <w:rPr>
          <w:rStyle w:val="Prumitka0"/>
        </w:rPr>
        <w:t>3.</w:t>
      </w:r>
      <w:r>
        <w:rPr>
          <w:rStyle w:val="Prumitka0"/>
        </w:rPr>
        <w:t xml:space="preserve"> </w:t>
      </w:r>
      <w:r w:rsidR="001C77CF" w:rsidRPr="00762956">
        <w:rPr>
          <w:rStyle w:val="Prumitka0"/>
        </w:rPr>
        <w:t>Зміцнення простінків відмічених "*" (п.</w:t>
      </w:r>
      <w:r w:rsidR="00CE2849">
        <w:rPr>
          <w:rStyle w:val="Prumitka0"/>
          <w:lang w:val="ru-RU"/>
        </w:rPr>
        <w:t xml:space="preserve"> </w:t>
      </w:r>
      <w:r w:rsidR="001C77CF" w:rsidRPr="00762956">
        <w:rPr>
          <w:rStyle w:val="Prumitka0"/>
        </w:rPr>
        <w:t>1,а), виконується за рекомендаціями п.</w:t>
      </w:r>
      <w:r w:rsidR="00CE2849">
        <w:rPr>
          <w:rStyle w:val="Prumitka0"/>
          <w:lang w:val="ru-RU"/>
        </w:rPr>
        <w:t xml:space="preserve"> </w:t>
      </w:r>
      <w:r w:rsidR="001C77CF" w:rsidRPr="00762956">
        <w:rPr>
          <w:rStyle w:val="Prumitka0"/>
        </w:rPr>
        <w:t xml:space="preserve">1.52. </w:t>
      </w:r>
    </w:p>
    <w:p w14:paraId="57C70505" w14:textId="566D42A4" w:rsidR="00762956" w:rsidRDefault="00762956" w:rsidP="00762956">
      <w:pPr>
        <w:pStyle w:val="Prumitka"/>
      </w:pPr>
      <w:r>
        <w:rPr>
          <w:rStyle w:val="Prumitka0"/>
        </w:rPr>
        <w:tab/>
      </w:r>
      <w:r w:rsidR="001C77CF" w:rsidRPr="00762956">
        <w:rPr>
          <w:rStyle w:val="Prumitka0"/>
        </w:rPr>
        <w:t>4.</w:t>
      </w:r>
      <w:r>
        <w:rPr>
          <w:rStyle w:val="Prumitka0"/>
        </w:rPr>
        <w:t xml:space="preserve"> </w:t>
      </w:r>
      <w:r w:rsidR="001C77CF" w:rsidRPr="00762956">
        <w:rPr>
          <w:rStyle w:val="Prumitka0"/>
        </w:rPr>
        <w:t>При необхідності виконання отворів завширшки більше вказаних у таблиці їх необхідно обкантовувати залізобетонною рамкою, утвореною вертикальними залізобетонними сердечниками і антисейсмічними поясами. При цьому ширина отворів з посиленням не повинна перевищувати вказану в таблиці більше ніж на 20%. При влаштуванні окремих отворів завширшки понад 20% від наведеної в таблиці їх необхідно підсилювати</w:t>
      </w:r>
      <w:r w:rsidR="001C77CF" w:rsidRPr="001C77CF">
        <w:t xml:space="preserve"> залізобетонними рамними конструкціями. </w:t>
      </w:r>
    </w:p>
    <w:p w14:paraId="4B56D3CE" w14:textId="77777777" w:rsidR="007F4F6E" w:rsidRDefault="007F4F6E" w:rsidP="008311B6">
      <w:pPr>
        <w:rPr>
          <w:lang w:val="uk-UA"/>
        </w:rPr>
      </w:pPr>
    </w:p>
    <w:p w14:paraId="58321EF4" w14:textId="414691DE" w:rsidR="00E44FDD" w:rsidRDefault="001C77CF" w:rsidP="008311B6">
      <w:pPr>
        <w:rPr>
          <w:lang w:val="uk-UA"/>
        </w:rPr>
      </w:pPr>
      <w:r w:rsidRPr="001C77CF">
        <w:rPr>
          <w:lang w:val="uk-UA"/>
        </w:rPr>
        <w:t xml:space="preserve">1.23. Перші поверхи для одержання в них великих вільних площ, необхідно виконувати в залізобетоннім каркасі з діафрагмами </w:t>
      </w:r>
      <w:r w:rsidR="00E44FDD" w:rsidRPr="001C77CF">
        <w:rPr>
          <w:lang w:val="uk-UA"/>
        </w:rPr>
        <w:t>жорсткості</w:t>
      </w:r>
      <w:r w:rsidRPr="001C77CF">
        <w:rPr>
          <w:lang w:val="uk-UA"/>
        </w:rPr>
        <w:t xml:space="preserve">, розташованими в напрямку двох осей будинку симетрично в плані або розташовувати приміщення, які потребують великих вільних площ, в прибудованих до будинку блоках. </w:t>
      </w:r>
    </w:p>
    <w:p w14:paraId="13E4A81B" w14:textId="77777777" w:rsidR="007F4F6E" w:rsidRDefault="007F4F6E" w:rsidP="008311B6">
      <w:pPr>
        <w:rPr>
          <w:lang w:val="uk-UA"/>
        </w:rPr>
      </w:pPr>
    </w:p>
    <w:p w14:paraId="032F5767" w14:textId="49A32C3B" w:rsidR="00E44FDD" w:rsidRDefault="001C77CF" w:rsidP="008311B6">
      <w:pPr>
        <w:rPr>
          <w:lang w:val="uk-UA"/>
        </w:rPr>
      </w:pPr>
      <w:r w:rsidRPr="001C77CF">
        <w:rPr>
          <w:lang w:val="uk-UA"/>
        </w:rPr>
        <w:t xml:space="preserve">1.24. В будинках 3-х і вище поверхів в рівні підлоги першого поверху повинно влаштовуватися перекриття. В будинку не вище 2-х поверхів, при достатньому </w:t>
      </w:r>
      <w:r w:rsidR="00E44FDD" w:rsidRPr="001C77CF">
        <w:rPr>
          <w:lang w:val="uk-UA"/>
        </w:rPr>
        <w:t>обґрунтуванні</w:t>
      </w:r>
      <w:r w:rsidRPr="001C77CF">
        <w:rPr>
          <w:lang w:val="uk-UA"/>
        </w:rPr>
        <w:t xml:space="preserve"> при </w:t>
      </w:r>
      <w:r w:rsidR="00E44FDD" w:rsidRPr="001C77CF">
        <w:rPr>
          <w:lang w:val="uk-UA"/>
        </w:rPr>
        <w:t>ґрунтах</w:t>
      </w:r>
      <w:r w:rsidRPr="001C77CF">
        <w:rPr>
          <w:lang w:val="uk-UA"/>
        </w:rPr>
        <w:t xml:space="preserve"> I і II категорій за сейсмічними властивостями на площах </w:t>
      </w:r>
      <w:r w:rsidR="00E44FDD" w:rsidRPr="001C77CF">
        <w:rPr>
          <w:lang w:val="uk-UA"/>
        </w:rPr>
        <w:t>сейсмічністю</w:t>
      </w:r>
      <w:r w:rsidRPr="001C77CF">
        <w:rPr>
          <w:lang w:val="uk-UA"/>
        </w:rPr>
        <w:t xml:space="preserve"> 7 балів, допускається виконання підлоги по </w:t>
      </w:r>
      <w:r w:rsidR="00CE2849" w:rsidRPr="001C77CF">
        <w:rPr>
          <w:lang w:val="uk-UA"/>
        </w:rPr>
        <w:t>ґрунту</w:t>
      </w:r>
      <w:r w:rsidRPr="001C77CF">
        <w:rPr>
          <w:lang w:val="uk-UA"/>
        </w:rPr>
        <w:t xml:space="preserve">, однак у цьому випадку в рівні підлоги першого поверху повинні бути виконані по стінах наскрізні залізобетонні пояси і відстань між сполучними стінами (рамами, фундаментами) не повинна перевищувати 12 м. </w:t>
      </w:r>
    </w:p>
    <w:p w14:paraId="3AC2B50D" w14:textId="77777777" w:rsidR="007F4F6E" w:rsidRDefault="007F4F6E" w:rsidP="008311B6">
      <w:pPr>
        <w:rPr>
          <w:lang w:val="uk-UA"/>
        </w:rPr>
      </w:pPr>
    </w:p>
    <w:p w14:paraId="4F29884A" w14:textId="7922C574" w:rsidR="00D02308" w:rsidRDefault="001C77CF" w:rsidP="008311B6">
      <w:pPr>
        <w:rPr>
          <w:lang w:val="uk-UA"/>
        </w:rPr>
      </w:pPr>
      <w:r w:rsidRPr="001C77CF">
        <w:rPr>
          <w:lang w:val="uk-UA"/>
        </w:rPr>
        <w:t>1.25. В проекті повинна бути вказана середня об'ємна вага блоків і каменів з розрахунку потрібного опору теплопередачі стінових конструкцій будинків для даних кліматичних умов.</w:t>
      </w:r>
    </w:p>
    <w:p w14:paraId="45FDE675" w14:textId="10414EA1" w:rsidR="007F4F6E" w:rsidRDefault="007F4F6E" w:rsidP="008311B6">
      <w:pPr>
        <w:rPr>
          <w:lang w:val="uk-UA"/>
        </w:rPr>
      </w:pPr>
    </w:p>
    <w:p w14:paraId="3472241F" w14:textId="184FE6D1" w:rsidR="007F4F6E" w:rsidRDefault="007F4F6E" w:rsidP="008311B6">
      <w:pPr>
        <w:rPr>
          <w:lang w:val="uk-UA"/>
        </w:rPr>
      </w:pPr>
    </w:p>
    <w:p w14:paraId="4C56AF0D" w14:textId="5829BCC1" w:rsidR="007F4F6E" w:rsidRDefault="007F4F6E" w:rsidP="008311B6">
      <w:pPr>
        <w:rPr>
          <w:lang w:val="uk-UA"/>
        </w:rPr>
      </w:pPr>
    </w:p>
    <w:p w14:paraId="543B2E0D" w14:textId="66FAED38" w:rsidR="007F4F6E" w:rsidRDefault="007F4F6E" w:rsidP="008311B6">
      <w:pPr>
        <w:rPr>
          <w:lang w:val="uk-UA"/>
        </w:rPr>
      </w:pPr>
    </w:p>
    <w:p w14:paraId="436B6A24" w14:textId="77777777" w:rsidR="007F4F6E" w:rsidRDefault="007F4F6E" w:rsidP="008311B6">
      <w:pPr>
        <w:rPr>
          <w:lang w:val="uk-UA"/>
        </w:rPr>
      </w:pPr>
    </w:p>
    <w:p w14:paraId="4C78409B" w14:textId="7AA4E7D4" w:rsidR="00D02308" w:rsidRDefault="007F4F6E" w:rsidP="00D02308">
      <w:pPr>
        <w:pStyle w:val="2"/>
        <w:rPr>
          <w:lang w:val="uk-UA"/>
        </w:rPr>
      </w:pPr>
      <w:bookmarkStart w:id="4" w:name="_Toc117672811"/>
      <w:r w:rsidRPr="001C77CF">
        <w:rPr>
          <w:lang w:val="uk-UA"/>
        </w:rPr>
        <w:t>К</w:t>
      </w:r>
      <w:r>
        <w:rPr>
          <w:lang w:val="uk-UA"/>
        </w:rPr>
        <w:t>онструктивні рішення</w:t>
      </w:r>
      <w:bookmarkEnd w:id="4"/>
    </w:p>
    <w:p w14:paraId="422C1D84" w14:textId="235E9A1E" w:rsidR="00D02308" w:rsidRDefault="007F4F6E" w:rsidP="00D02308">
      <w:pPr>
        <w:pStyle w:val="3"/>
        <w:rPr>
          <w:lang w:val="uk-UA"/>
        </w:rPr>
      </w:pPr>
      <w:bookmarkStart w:id="5" w:name="_Toc117672812"/>
      <w:r w:rsidRPr="001C77CF">
        <w:rPr>
          <w:lang w:val="uk-UA"/>
        </w:rPr>
        <w:t>Ф</w:t>
      </w:r>
      <w:r>
        <w:rPr>
          <w:lang w:val="uk-UA"/>
        </w:rPr>
        <w:t>ундаменти</w:t>
      </w:r>
      <w:bookmarkEnd w:id="5"/>
    </w:p>
    <w:p w14:paraId="0C29FC05" w14:textId="77777777" w:rsidR="00967367" w:rsidRDefault="001C77CF" w:rsidP="008311B6">
      <w:pPr>
        <w:rPr>
          <w:lang w:val="uk-UA"/>
        </w:rPr>
      </w:pPr>
      <w:r w:rsidRPr="001C77CF">
        <w:rPr>
          <w:lang w:val="uk-UA"/>
        </w:rPr>
        <w:t>1.26. Проектування підвалів будинків і споруд для будівництва в сейсмічних районах потрібно виконувати по вимогам розділів ДБН по проектуванню основ будинків і споруд і будівництва в сейсмічних районах.</w:t>
      </w:r>
    </w:p>
    <w:p w14:paraId="1C03AE1D" w14:textId="619AB0B8" w:rsidR="00967367" w:rsidRDefault="001C77CF" w:rsidP="008311B6">
      <w:pPr>
        <w:rPr>
          <w:spacing w:val="-2"/>
          <w:lang w:val="uk-UA"/>
        </w:rPr>
      </w:pPr>
      <w:r w:rsidRPr="00CE2849">
        <w:rPr>
          <w:spacing w:val="-2"/>
          <w:lang w:val="uk-UA"/>
        </w:rPr>
        <w:t xml:space="preserve">Глибина закладання фундаментів приймається як для несейсмічних районів, але не менше 1,2 м. </w:t>
      </w:r>
    </w:p>
    <w:p w14:paraId="067A71AB" w14:textId="77777777" w:rsidR="007F4F6E" w:rsidRPr="00CE2849" w:rsidRDefault="007F4F6E" w:rsidP="008311B6">
      <w:pPr>
        <w:rPr>
          <w:spacing w:val="-2"/>
          <w:lang w:val="uk-UA"/>
        </w:rPr>
      </w:pPr>
    </w:p>
    <w:p w14:paraId="04990E24" w14:textId="60EE4121" w:rsidR="00967367" w:rsidRDefault="001C77CF" w:rsidP="008311B6">
      <w:pPr>
        <w:rPr>
          <w:lang w:val="uk-UA"/>
        </w:rPr>
      </w:pPr>
      <w:r w:rsidRPr="001C77CF">
        <w:rPr>
          <w:lang w:val="uk-UA"/>
        </w:rPr>
        <w:t xml:space="preserve">1.27. Фундаменти будинку або його відсіку, як правило, повинні закладатися на одному рівні. Підвали потрібно розташовувати, як правило, під всіх відсіках. У випадку закладання фундаментів на різних відмітках перехід від більш заглибленої частини до менш заглибленої виконується уступами. Уступи повинні бути не крутішими 1:2, а висота уступу не більшою 60 см. Фундаменти прилеглих відсіків повинні мати однакове закладання не менше 1 м в обидва боки від сейсмічного шва. </w:t>
      </w:r>
    </w:p>
    <w:p w14:paraId="2F456C6D" w14:textId="77777777" w:rsidR="007F4F6E" w:rsidRDefault="007F4F6E" w:rsidP="008311B6">
      <w:pPr>
        <w:rPr>
          <w:lang w:val="uk-UA"/>
        </w:rPr>
      </w:pPr>
    </w:p>
    <w:p w14:paraId="2B76A9E7" w14:textId="72F9231E" w:rsidR="00967367" w:rsidRDefault="001C77CF" w:rsidP="008311B6">
      <w:pPr>
        <w:rPr>
          <w:lang w:val="uk-UA"/>
        </w:rPr>
      </w:pPr>
      <w:r w:rsidRPr="001C77CF">
        <w:rPr>
          <w:lang w:val="uk-UA"/>
        </w:rPr>
        <w:t>1.28. Застосування блоків з пиляних вапняків для фундаментних подушок не дозволяється.</w:t>
      </w:r>
    </w:p>
    <w:p w14:paraId="5AC52457" w14:textId="77777777" w:rsidR="007F4F6E" w:rsidRDefault="007F4F6E" w:rsidP="008311B6">
      <w:pPr>
        <w:rPr>
          <w:lang w:val="uk-UA"/>
        </w:rPr>
      </w:pPr>
    </w:p>
    <w:p w14:paraId="4EF636BD" w14:textId="0C84679A" w:rsidR="008D5096" w:rsidRDefault="001C77CF" w:rsidP="008311B6">
      <w:pPr>
        <w:rPr>
          <w:lang w:val="uk-UA"/>
        </w:rPr>
      </w:pPr>
      <w:r w:rsidRPr="001C77CF">
        <w:rPr>
          <w:lang w:val="uk-UA"/>
        </w:rPr>
        <w:t xml:space="preserve">Підземні частини стін і зовнішні стіни підвалів з блоків і каменів пильних вапняків дозволяється споруджувати в сухих і маловологих </w:t>
      </w:r>
      <w:r w:rsidR="00CE2849" w:rsidRPr="001C77CF">
        <w:rPr>
          <w:lang w:val="uk-UA"/>
        </w:rPr>
        <w:t>ґрунтах</w:t>
      </w:r>
      <w:r w:rsidRPr="001C77CF">
        <w:rPr>
          <w:lang w:val="uk-UA"/>
        </w:rPr>
        <w:t xml:space="preserve"> при марці каменів не нижче 100,1, морозостійкості не менше Мрз 15 для будинків зі строками служби до 50 років, Мрз 25 для будинків зі строками служби більше 50 років. При розрахунках на міцність усі розрахункові опори кладки на стиск і по перерізу в припущенні зруйнування по каменю потрібно приймати з коефіцієнтом 0,7.</w:t>
      </w:r>
    </w:p>
    <w:p w14:paraId="313CB8BD" w14:textId="59B850DB" w:rsidR="008D5096" w:rsidRDefault="007F4F6E" w:rsidP="008D5096">
      <w:pPr>
        <w:pStyle w:val="3"/>
        <w:rPr>
          <w:lang w:val="uk-UA"/>
        </w:rPr>
      </w:pPr>
      <w:bookmarkStart w:id="6" w:name="_Toc117672813"/>
      <w:r w:rsidRPr="001C77CF">
        <w:rPr>
          <w:lang w:val="uk-UA"/>
        </w:rPr>
        <w:t>С</w:t>
      </w:r>
      <w:r>
        <w:rPr>
          <w:lang w:val="uk-UA"/>
        </w:rPr>
        <w:t>тіни</w:t>
      </w:r>
      <w:bookmarkEnd w:id="6"/>
    </w:p>
    <w:p w14:paraId="102BD2E6" w14:textId="77777777" w:rsidR="008D5096" w:rsidRDefault="001C77CF" w:rsidP="008311B6">
      <w:pPr>
        <w:rPr>
          <w:lang w:val="uk-UA"/>
        </w:rPr>
      </w:pPr>
      <w:r w:rsidRPr="001C77CF">
        <w:rPr>
          <w:lang w:val="uk-UA"/>
        </w:rPr>
        <w:t xml:space="preserve">1.29. Для кладки несучих та самонесучих стін і для заповнення каркасу, яке бере участь у роботі на сейсмічне навантаження, потрібно застосовувати блоки або камені з вапняку або з черепашнику марки не менше 35. </w:t>
      </w:r>
    </w:p>
    <w:p w14:paraId="34C29410" w14:textId="77777777" w:rsidR="008D5096" w:rsidRDefault="001C77CF" w:rsidP="008311B6">
      <w:pPr>
        <w:rPr>
          <w:lang w:val="uk-UA"/>
        </w:rPr>
      </w:pPr>
      <w:r w:rsidRPr="001C77CF">
        <w:rPr>
          <w:lang w:val="uk-UA"/>
        </w:rPr>
        <w:t>Висота поверхів будинків з несучими стінами приймається відповідно з розділом СНиП "Строительство в сейсмических районах".</w:t>
      </w:r>
    </w:p>
    <w:p w14:paraId="4A1EACAF" w14:textId="77777777" w:rsidR="008D5096" w:rsidRDefault="001C77CF" w:rsidP="008311B6">
      <w:pPr>
        <w:rPr>
          <w:lang w:val="uk-UA"/>
        </w:rPr>
      </w:pPr>
      <w:r w:rsidRPr="001C77CF">
        <w:rPr>
          <w:lang w:val="uk-UA"/>
        </w:rPr>
        <w:t>1.30. Для кладки ненесучих стін, які не беруть участі в роботі на сейсмічні впливи, можна застосовувати камені низьких марок (4-25). Міцність кладки при цьому повинна бути перевірена розрахунком у площині і із площини стіни.</w:t>
      </w:r>
    </w:p>
    <w:p w14:paraId="4FC61D7D" w14:textId="4FAEEFD3" w:rsidR="008D5096" w:rsidRDefault="001C77CF" w:rsidP="008311B6">
      <w:pPr>
        <w:rPr>
          <w:lang w:val="uk-UA"/>
        </w:rPr>
      </w:pPr>
      <w:r w:rsidRPr="001C77CF">
        <w:rPr>
          <w:lang w:val="uk-UA"/>
        </w:rPr>
        <w:t xml:space="preserve">Висота ненесучої стіни не повинна перевищувати 3,5 м. </w:t>
      </w:r>
    </w:p>
    <w:p w14:paraId="05333F35" w14:textId="77777777" w:rsidR="007F4F6E" w:rsidRDefault="007F4F6E" w:rsidP="008311B6">
      <w:pPr>
        <w:rPr>
          <w:lang w:val="uk-UA"/>
        </w:rPr>
      </w:pPr>
    </w:p>
    <w:p w14:paraId="2D55DDED" w14:textId="7E5CF7CF" w:rsidR="008D5096" w:rsidRDefault="001C77CF" w:rsidP="008311B6">
      <w:pPr>
        <w:rPr>
          <w:lang w:val="uk-UA"/>
        </w:rPr>
      </w:pPr>
      <w:r w:rsidRPr="001C77CF">
        <w:rPr>
          <w:lang w:val="uk-UA"/>
        </w:rPr>
        <w:t xml:space="preserve">1.31. Ділянки стін, парапети над покриттям, які мають висоту більше 40 см, повинні підсилюватися монолітними залізобетонними включеннями, заанкереними в антисейсмічний пояс. </w:t>
      </w:r>
    </w:p>
    <w:p w14:paraId="4F9BBEAD" w14:textId="77777777" w:rsidR="007F4F6E" w:rsidRDefault="007F4F6E" w:rsidP="008311B6">
      <w:pPr>
        <w:rPr>
          <w:lang w:val="uk-UA"/>
        </w:rPr>
      </w:pPr>
    </w:p>
    <w:p w14:paraId="05FF3B13" w14:textId="77777777" w:rsidR="008D5096" w:rsidRDefault="001C77CF" w:rsidP="008311B6">
      <w:pPr>
        <w:rPr>
          <w:lang w:val="uk-UA"/>
        </w:rPr>
      </w:pPr>
      <w:r w:rsidRPr="001C77CF">
        <w:rPr>
          <w:lang w:val="uk-UA"/>
        </w:rPr>
        <w:t xml:space="preserve">1.32. Винос балконів не повинен перевищувати 1,5 м в 7-8 бальних зонах і 1,0 м в 9-бальних. Плити балконів повинні бути надійно з'єднані з конструкціями перекриття, замонолічені з обв'язками і привантажені вагою верхньої кладки. </w:t>
      </w:r>
    </w:p>
    <w:p w14:paraId="7B7A9950" w14:textId="77777777" w:rsidR="008D5096" w:rsidRDefault="001C77CF" w:rsidP="008311B6">
      <w:pPr>
        <w:rPr>
          <w:lang w:val="uk-UA"/>
        </w:rPr>
      </w:pPr>
      <w:r w:rsidRPr="001C77CF">
        <w:rPr>
          <w:lang w:val="uk-UA"/>
        </w:rPr>
        <w:t>1.33. Кріплення облицювальних плит рекомендується виконувати, керуючись технічними рішеннями "Альбома наружной облицовки каменных стен плитками пильного известняка", розробленого КримНДІпроектом і затвердженого Кримським облвиконкомом.</w:t>
      </w:r>
    </w:p>
    <w:p w14:paraId="461B2A96" w14:textId="7C5C0207" w:rsidR="008D5096" w:rsidRDefault="007F4F6E" w:rsidP="008D5096">
      <w:pPr>
        <w:pStyle w:val="3"/>
        <w:rPr>
          <w:lang w:val="uk-UA"/>
        </w:rPr>
      </w:pPr>
      <w:bookmarkStart w:id="7" w:name="_Toc117672814"/>
      <w:r w:rsidRPr="001C77CF">
        <w:rPr>
          <w:lang w:val="uk-UA"/>
        </w:rPr>
        <w:t>П</w:t>
      </w:r>
      <w:r>
        <w:rPr>
          <w:lang w:val="uk-UA"/>
        </w:rPr>
        <w:t>ерекриття</w:t>
      </w:r>
      <w:bookmarkEnd w:id="7"/>
    </w:p>
    <w:p w14:paraId="39025328" w14:textId="4123B197" w:rsidR="008D5096" w:rsidRDefault="001C77CF" w:rsidP="008311B6">
      <w:pPr>
        <w:rPr>
          <w:lang w:val="uk-UA"/>
        </w:rPr>
      </w:pPr>
      <w:r w:rsidRPr="001C77CF">
        <w:rPr>
          <w:lang w:val="uk-UA"/>
        </w:rPr>
        <w:t xml:space="preserve">1.34. Збірні залізобетонні перекриття і покриття будинків повинні бути замоноліченими, жорсткими і міцними в горизонтальній площині. Вони повинні мати надійне анкерування в несучі </w:t>
      </w:r>
      <w:r w:rsidRPr="001C77CF">
        <w:rPr>
          <w:lang w:val="uk-UA"/>
        </w:rPr>
        <w:lastRenderedPageBreak/>
        <w:t xml:space="preserve">вертикальні конструкції і забезпечувати спільну роботу цих конструкцій на сейсмічні впливи. </w:t>
      </w:r>
    </w:p>
    <w:p w14:paraId="1160BA96" w14:textId="77777777" w:rsidR="006F4588" w:rsidRDefault="006F4588" w:rsidP="008311B6">
      <w:pPr>
        <w:rPr>
          <w:lang w:val="uk-UA"/>
        </w:rPr>
      </w:pPr>
    </w:p>
    <w:p w14:paraId="20A85905" w14:textId="77777777" w:rsidR="008D5096" w:rsidRDefault="001C77CF" w:rsidP="008311B6">
      <w:pPr>
        <w:rPr>
          <w:lang w:val="uk-UA"/>
        </w:rPr>
      </w:pPr>
      <w:r w:rsidRPr="001C77CF">
        <w:rPr>
          <w:lang w:val="uk-UA"/>
        </w:rPr>
        <w:t>1.35. Жорсткість збірного залізобетонного перекриття повинна забезпечуватись:</w:t>
      </w:r>
    </w:p>
    <w:p w14:paraId="5FBCE69B" w14:textId="77777777" w:rsidR="008D5096" w:rsidRDefault="001C77CF" w:rsidP="00AC72C3">
      <w:pPr>
        <w:pStyle w:val="a"/>
        <w:rPr>
          <w:lang w:val="uk-UA"/>
        </w:rPr>
      </w:pPr>
      <w:r w:rsidRPr="001C77CF">
        <w:rPr>
          <w:lang w:val="uk-UA"/>
        </w:rPr>
        <w:t xml:space="preserve">створенням залізобетонних антисейсмічних поясів з анкеруванням в них панелей перекриттів і заливкою швів між панелями цементним розчином; </w:t>
      </w:r>
    </w:p>
    <w:p w14:paraId="0DA8F8F4" w14:textId="18374D23" w:rsidR="008D5096" w:rsidRDefault="001C77CF" w:rsidP="00AC72C3">
      <w:pPr>
        <w:pStyle w:val="a"/>
        <w:rPr>
          <w:lang w:val="uk-UA"/>
        </w:rPr>
      </w:pPr>
      <w:r w:rsidRPr="001C77CF">
        <w:rPr>
          <w:lang w:val="uk-UA"/>
        </w:rPr>
        <w:t xml:space="preserve">створенням монолітних обв'язок з анкеруванням панелей перекриттів в обв'язці і застосуванням зв'язків між панелями, які </w:t>
      </w:r>
      <w:r w:rsidR="00AC72C3" w:rsidRPr="001C77CF">
        <w:rPr>
          <w:lang w:val="uk-UA"/>
        </w:rPr>
        <w:t>сприймають</w:t>
      </w:r>
      <w:r w:rsidRPr="001C77CF">
        <w:rPr>
          <w:lang w:val="uk-UA"/>
        </w:rPr>
        <w:t xml:space="preserve"> зсувні зусилля. </w:t>
      </w:r>
    </w:p>
    <w:p w14:paraId="12C6EDBA" w14:textId="77777777" w:rsidR="00AC72C3" w:rsidRDefault="001C77CF" w:rsidP="008311B6">
      <w:pPr>
        <w:rPr>
          <w:lang w:val="uk-UA"/>
        </w:rPr>
      </w:pPr>
      <w:r w:rsidRPr="001C77CF">
        <w:rPr>
          <w:lang w:val="uk-UA"/>
        </w:rPr>
        <w:t>Бічні грані панелей перекриттів повинні мати шпонкову або рифлену поверхню, а для анкерування в антисейсмічному поясі в торцях панелей повинні бути випуски арматури.</w:t>
      </w:r>
    </w:p>
    <w:p w14:paraId="6F9B7970" w14:textId="6AE0D856" w:rsidR="00AC72C3" w:rsidRDefault="001C77CF" w:rsidP="008311B6">
      <w:pPr>
        <w:rPr>
          <w:lang w:val="uk-UA"/>
        </w:rPr>
      </w:pPr>
      <w:r w:rsidRPr="001C77CF">
        <w:rPr>
          <w:lang w:val="uk-UA"/>
        </w:rPr>
        <w:t>В суцільних або ребристих панелях перекриттів анкерування може здійснюватися за допомогою анкерних випусків, приварених до закладних деталей.</w:t>
      </w:r>
    </w:p>
    <w:p w14:paraId="65EEBB48" w14:textId="12939432" w:rsidR="00AC72C3" w:rsidRDefault="001C77CF" w:rsidP="008311B6">
      <w:pPr>
        <w:rPr>
          <w:lang w:val="uk-UA"/>
        </w:rPr>
      </w:pPr>
      <w:r w:rsidRPr="001C77CF">
        <w:rPr>
          <w:lang w:val="uk-UA"/>
        </w:rPr>
        <w:t>Укладка в швах між панелями арматурних каркасів для зв'язку з поясами не дозволяється.</w:t>
      </w:r>
    </w:p>
    <w:p w14:paraId="5C615FC9" w14:textId="57D7C26D" w:rsidR="00AC72C3" w:rsidRDefault="001C77CF" w:rsidP="008311B6">
      <w:pPr>
        <w:rPr>
          <w:lang w:val="uk-UA"/>
        </w:rPr>
      </w:pPr>
      <w:r w:rsidRPr="001C77CF">
        <w:rPr>
          <w:lang w:val="uk-UA"/>
        </w:rPr>
        <w:t>Шви між панелями заливаються цементним розчином не нижче М 100 або полімерцементним розчином, або дрібнозернистим бетоном В 7,5.</w:t>
      </w:r>
    </w:p>
    <w:p w14:paraId="0B4AA64B" w14:textId="77777777" w:rsidR="006F4588" w:rsidRDefault="006F4588" w:rsidP="008311B6">
      <w:pPr>
        <w:rPr>
          <w:lang w:val="uk-UA"/>
        </w:rPr>
      </w:pPr>
    </w:p>
    <w:p w14:paraId="71E2BC17" w14:textId="77777777" w:rsidR="00AC72C3" w:rsidRDefault="001C77CF" w:rsidP="008311B6">
      <w:pPr>
        <w:rPr>
          <w:lang w:val="uk-UA"/>
        </w:rPr>
      </w:pPr>
      <w:r w:rsidRPr="001C77CF">
        <w:rPr>
          <w:lang w:val="uk-UA"/>
        </w:rPr>
        <w:t>1.36. Обпирання панелей перекриттів по двох сторонах приймається не менше:</w:t>
      </w:r>
    </w:p>
    <w:p w14:paraId="13531266" w14:textId="77777777" w:rsidR="00AC72C3" w:rsidRDefault="001C77CF" w:rsidP="00AC72C3">
      <w:pPr>
        <w:pStyle w:val="a"/>
        <w:rPr>
          <w:lang w:val="uk-UA"/>
        </w:rPr>
      </w:pPr>
      <w:r w:rsidRPr="001C77CF">
        <w:rPr>
          <w:lang w:val="uk-UA"/>
        </w:rPr>
        <w:t>для кам'яних стін 120 мм;</w:t>
      </w:r>
    </w:p>
    <w:p w14:paraId="43009A6F" w14:textId="77777777" w:rsidR="00AC72C3" w:rsidRDefault="001C77CF" w:rsidP="00AC72C3">
      <w:pPr>
        <w:pStyle w:val="a"/>
        <w:rPr>
          <w:lang w:val="uk-UA"/>
        </w:rPr>
      </w:pPr>
      <w:r w:rsidRPr="001C77CF">
        <w:rPr>
          <w:lang w:val="uk-UA"/>
        </w:rPr>
        <w:t>для стін з монолітного або збірного залізобетону 90 мм.</w:t>
      </w:r>
    </w:p>
    <w:p w14:paraId="5C092F96" w14:textId="64D7B0D4" w:rsidR="00AC72C3" w:rsidRDefault="001C77CF" w:rsidP="008311B6">
      <w:pPr>
        <w:rPr>
          <w:lang w:val="uk-UA"/>
        </w:rPr>
      </w:pPr>
      <w:r w:rsidRPr="001C77CF">
        <w:rPr>
          <w:lang w:val="uk-UA"/>
        </w:rPr>
        <w:t>Обпирання панелей по контуру на кам'яні стіни не менше 90</w:t>
      </w:r>
      <w:r w:rsidR="00AC72C3">
        <w:rPr>
          <w:lang w:val="uk-UA"/>
        </w:rPr>
        <w:t xml:space="preserve"> </w:t>
      </w:r>
      <w:r w:rsidRPr="001C77CF">
        <w:rPr>
          <w:lang w:val="uk-UA"/>
        </w:rPr>
        <w:t>мм.</w:t>
      </w:r>
    </w:p>
    <w:p w14:paraId="41A7AB8D" w14:textId="77777777" w:rsidR="006F4588" w:rsidRDefault="006F4588" w:rsidP="008311B6">
      <w:pPr>
        <w:rPr>
          <w:lang w:val="uk-UA"/>
        </w:rPr>
      </w:pPr>
    </w:p>
    <w:p w14:paraId="3F25FB3D" w14:textId="77777777" w:rsidR="00AC72C3" w:rsidRDefault="001C77CF" w:rsidP="008311B6">
      <w:pPr>
        <w:rPr>
          <w:lang w:val="uk-UA"/>
        </w:rPr>
      </w:pPr>
      <w:r w:rsidRPr="001C77CF">
        <w:rPr>
          <w:lang w:val="uk-UA"/>
        </w:rPr>
        <w:t xml:space="preserve"> 1.37. В будинках крапкового типу перекриття рекомендується виконувати з панелей з обпиранням по контуру. При перекритті з панелей балочного типу доцільне укладання панелей на суміжних по висоті поверхах у взаємоперпендикулярних напрямках. </w:t>
      </w:r>
    </w:p>
    <w:p w14:paraId="1A6084DB" w14:textId="4510337B" w:rsidR="00AC72C3" w:rsidRDefault="007F4F6E" w:rsidP="00AC72C3">
      <w:pPr>
        <w:pStyle w:val="3"/>
        <w:rPr>
          <w:lang w:val="uk-UA"/>
        </w:rPr>
      </w:pPr>
      <w:bookmarkStart w:id="8" w:name="_Toc117672815"/>
      <w:r w:rsidRPr="001C77CF">
        <w:rPr>
          <w:lang w:val="uk-UA"/>
        </w:rPr>
        <w:t>С</w:t>
      </w:r>
      <w:r>
        <w:rPr>
          <w:lang w:val="uk-UA"/>
        </w:rPr>
        <w:t>ходи</w:t>
      </w:r>
      <w:bookmarkEnd w:id="8"/>
      <w:r w:rsidRPr="001C77CF">
        <w:rPr>
          <w:lang w:val="uk-UA"/>
        </w:rPr>
        <w:t xml:space="preserve"> </w:t>
      </w:r>
    </w:p>
    <w:p w14:paraId="715AB22A" w14:textId="77777777" w:rsidR="00AC72C3" w:rsidRDefault="001C77CF" w:rsidP="008311B6">
      <w:pPr>
        <w:rPr>
          <w:lang w:val="uk-UA"/>
        </w:rPr>
      </w:pPr>
      <w:r w:rsidRPr="001C77CF">
        <w:rPr>
          <w:lang w:val="uk-UA"/>
        </w:rPr>
        <w:t>1.38. Сходи, як правило, потрібно застосовувати з укрупнених збірних елементів у вигляді залізобетонних площадок і маршів або у вигляді суцільного елемента в складі маршового сходу з двома площадками. З'єднання маршу з площадкою виконується за допомогою зварювання у 4-х місцях.</w:t>
      </w:r>
    </w:p>
    <w:p w14:paraId="41894C19" w14:textId="5A00C2FF" w:rsidR="00AC72C3" w:rsidRDefault="001C77CF" w:rsidP="008311B6">
      <w:pPr>
        <w:rPr>
          <w:lang w:val="uk-UA"/>
        </w:rPr>
      </w:pPr>
      <w:r w:rsidRPr="001C77CF">
        <w:rPr>
          <w:lang w:val="uk-UA"/>
        </w:rPr>
        <w:t xml:space="preserve">1.39. Площадки сходів, які розташовані в рівні міжповерхових перекриттів, повинні бути надійно зв'язані з поясом або безпосередньо з перекриттям. Балки проміж площадок сходів потрібно анкерувати в стіни сходових кліток. </w:t>
      </w:r>
    </w:p>
    <w:p w14:paraId="6A4595B6" w14:textId="77777777" w:rsidR="006F4588" w:rsidRDefault="006F4588" w:rsidP="008311B6">
      <w:pPr>
        <w:rPr>
          <w:lang w:val="uk-UA"/>
        </w:rPr>
      </w:pPr>
    </w:p>
    <w:p w14:paraId="6DD54636" w14:textId="07F1471E" w:rsidR="00AC72C3" w:rsidRDefault="001C77CF" w:rsidP="008311B6">
      <w:pPr>
        <w:rPr>
          <w:lang w:val="uk-UA"/>
        </w:rPr>
      </w:pPr>
      <w:r w:rsidRPr="001C77CF">
        <w:rPr>
          <w:lang w:val="uk-UA"/>
        </w:rPr>
        <w:t xml:space="preserve">1.40. Зовнішні </w:t>
      </w:r>
      <w:r w:rsidR="00FA1E17" w:rsidRPr="001C77CF">
        <w:rPr>
          <w:lang w:val="uk-UA"/>
        </w:rPr>
        <w:t>внутрішні</w:t>
      </w:r>
      <w:r w:rsidRPr="001C77CF">
        <w:rPr>
          <w:lang w:val="uk-UA"/>
        </w:rPr>
        <w:t xml:space="preserve"> двірні і віконні отвори в кам'яних стінах сходових кліток при розрахунковій сейсмічності 8-9 балів повинні мати залізобетонне обрамлення.</w:t>
      </w:r>
    </w:p>
    <w:p w14:paraId="65EC26E0" w14:textId="4026503D" w:rsidR="00AC72C3" w:rsidRDefault="007F4F6E" w:rsidP="00AC72C3">
      <w:pPr>
        <w:pStyle w:val="2"/>
        <w:rPr>
          <w:lang w:val="uk-UA"/>
        </w:rPr>
      </w:pPr>
      <w:bookmarkStart w:id="9" w:name="_Toc117672816"/>
      <w:r w:rsidRPr="001C77CF">
        <w:rPr>
          <w:lang w:val="uk-UA"/>
        </w:rPr>
        <w:t>О</w:t>
      </w:r>
      <w:r>
        <w:rPr>
          <w:lang w:val="uk-UA"/>
        </w:rPr>
        <w:t>собливості</w:t>
      </w:r>
      <w:r w:rsidRPr="001C77CF">
        <w:rPr>
          <w:lang w:val="uk-UA"/>
        </w:rPr>
        <w:t xml:space="preserve"> </w:t>
      </w:r>
      <w:r>
        <w:rPr>
          <w:lang w:val="uk-UA"/>
        </w:rPr>
        <w:t>проектування</w:t>
      </w:r>
      <w:r w:rsidRPr="001C77CF">
        <w:rPr>
          <w:lang w:val="uk-UA"/>
        </w:rPr>
        <w:t xml:space="preserve"> </w:t>
      </w:r>
      <w:r>
        <w:rPr>
          <w:lang w:val="uk-UA"/>
        </w:rPr>
        <w:t>великоблокових</w:t>
      </w:r>
      <w:r w:rsidRPr="001C77CF">
        <w:rPr>
          <w:lang w:val="uk-UA"/>
        </w:rPr>
        <w:t xml:space="preserve"> </w:t>
      </w:r>
      <w:r>
        <w:rPr>
          <w:lang w:val="uk-UA"/>
        </w:rPr>
        <w:t>будинків</w:t>
      </w:r>
      <w:bookmarkEnd w:id="9"/>
    </w:p>
    <w:p w14:paraId="3A62EA13" w14:textId="77777777" w:rsidR="00AC72C3" w:rsidRDefault="001C77CF" w:rsidP="008311B6">
      <w:pPr>
        <w:rPr>
          <w:lang w:val="uk-UA"/>
        </w:rPr>
      </w:pPr>
      <w:r w:rsidRPr="001C77CF">
        <w:rPr>
          <w:lang w:val="uk-UA"/>
        </w:rPr>
        <w:t>1.41. При проектуванні стін з великих стінових блоків пиляних вапняків застосовується двохрядна, трьохрядна або чотирьохрядна розрізка поля стін. Стінові блоки в сейсмічних районах як для зовнішніх, так і для внутрішніх стін, повинні застосовуватися тільки з пазами на торцевих вертикальних гранях.</w:t>
      </w:r>
    </w:p>
    <w:p w14:paraId="6D4769CC" w14:textId="77777777" w:rsidR="00AC72C3" w:rsidRDefault="001C77CF" w:rsidP="008311B6">
      <w:pPr>
        <w:rPr>
          <w:lang w:val="uk-UA"/>
        </w:rPr>
      </w:pPr>
      <w:r w:rsidRPr="001C77CF">
        <w:rPr>
          <w:lang w:val="uk-UA"/>
        </w:rPr>
        <w:t xml:space="preserve">1.42. В рівні перекриттів і покриттів будинків по всіх поздовжніх і поперечних стінах без розривів влаштовується антисейсмічний пояс. </w:t>
      </w:r>
    </w:p>
    <w:p w14:paraId="4B552AA8" w14:textId="77777777" w:rsidR="00AC72C3" w:rsidRDefault="001C77CF" w:rsidP="008311B6">
      <w:pPr>
        <w:rPr>
          <w:lang w:val="uk-UA"/>
        </w:rPr>
      </w:pPr>
      <w:r w:rsidRPr="001C77CF">
        <w:rPr>
          <w:lang w:val="uk-UA"/>
        </w:rPr>
        <w:t>Як антисейсмічний пояс у великоблокових будинках повиннні використовуватися збірномонолитні армовані блоки-перемички, які укладаються на стінові блоки і з'єднуються між собою в двох рівнях по висоті шляхом зварювання випусків арматури або закладних деталей з наступним замоноліченням стиків бетоном класу В15.</w:t>
      </w:r>
    </w:p>
    <w:p w14:paraId="7E10E575" w14:textId="77777777" w:rsidR="006F4588" w:rsidRDefault="006F4588" w:rsidP="008311B6">
      <w:pPr>
        <w:rPr>
          <w:lang w:val="uk-UA"/>
        </w:rPr>
      </w:pPr>
    </w:p>
    <w:p w14:paraId="32B3C77D" w14:textId="7287AF46" w:rsidR="00AC72C3" w:rsidRDefault="001C77CF" w:rsidP="008311B6">
      <w:pPr>
        <w:rPr>
          <w:lang w:val="uk-UA"/>
        </w:rPr>
      </w:pPr>
      <w:r w:rsidRPr="001C77CF">
        <w:rPr>
          <w:lang w:val="uk-UA"/>
        </w:rPr>
        <w:t>Стіни, по яких неможлива укладка поясних блоків або влаштування монолітного поясу (наприклад, стіни з залізобетонних блоків або діафрагм), повинні обкантовуватися в рівні диску прилеглого перекриття монолітними залізобетонними обв'язками завширшки не менше 150 мм. Обв'язки армуються при односторонньому примиканні до стін каркасами з 4-х поздовжніх стержнів діаметром 12 мм, при двосторонньому приляганні каркасами з 2-х стержнів того ж діаметра з кожної сторони. Каркаси виконуються наскрізними і анкеруються в обв'язках стін перпендикулярного напрямку. Бетон обв'язок класу В15. Прилегла поверхня стін повинна мати рифлення і випуски для сполучення з монолітними обв'язками.</w:t>
      </w:r>
    </w:p>
    <w:p w14:paraId="5A5BF6EE" w14:textId="77777777" w:rsidR="006F4588" w:rsidRDefault="006F4588" w:rsidP="008311B6">
      <w:pPr>
        <w:rPr>
          <w:lang w:val="uk-UA"/>
        </w:rPr>
      </w:pPr>
    </w:p>
    <w:p w14:paraId="60276D61" w14:textId="77777777" w:rsidR="00AC72C3" w:rsidRDefault="001C77CF" w:rsidP="008311B6">
      <w:pPr>
        <w:rPr>
          <w:lang w:val="uk-UA"/>
        </w:rPr>
      </w:pPr>
      <w:r w:rsidRPr="001C77CF">
        <w:rPr>
          <w:lang w:val="uk-UA"/>
        </w:rPr>
        <w:t xml:space="preserve">1.43. Зв'язок між </w:t>
      </w:r>
      <w:r w:rsidR="00AC72C3" w:rsidRPr="001C77CF">
        <w:rPr>
          <w:lang w:val="uk-UA"/>
        </w:rPr>
        <w:t>поздовжніми</w:t>
      </w:r>
      <w:r w:rsidRPr="001C77CF">
        <w:rPr>
          <w:lang w:val="uk-UA"/>
        </w:rPr>
        <w:t xml:space="preserve"> і поперечними стінами забезпечується старанним бетонуванням вертикальних пазів прилеглих блоків, укладенням арматурних сіток в кожному горизонтальному розчинному шві і антисейсмічними поясами. </w:t>
      </w:r>
    </w:p>
    <w:p w14:paraId="0429C4BA" w14:textId="6F3F4361" w:rsidR="00AC72C3" w:rsidRDefault="001C77CF" w:rsidP="008311B6">
      <w:pPr>
        <w:rPr>
          <w:lang w:val="uk-UA"/>
        </w:rPr>
      </w:pPr>
      <w:r w:rsidRPr="001C77CF">
        <w:rPr>
          <w:lang w:val="uk-UA"/>
        </w:rPr>
        <w:t xml:space="preserve">1.44. Стіни з великих блоків, як правило, підсилюються одним із наступних засобів: вертикальними залізобетонними включеннями, вертикальним </w:t>
      </w:r>
      <w:r w:rsidR="00AC72C3" w:rsidRPr="001C77CF">
        <w:rPr>
          <w:lang w:val="uk-UA"/>
        </w:rPr>
        <w:t>напруженим</w:t>
      </w:r>
      <w:r w:rsidRPr="001C77CF">
        <w:rPr>
          <w:lang w:val="uk-UA"/>
        </w:rPr>
        <w:t xml:space="preserve"> або </w:t>
      </w:r>
      <w:r w:rsidR="00AC72C3" w:rsidRPr="001C77CF">
        <w:rPr>
          <w:lang w:val="uk-UA"/>
        </w:rPr>
        <w:t>ненапруженим</w:t>
      </w:r>
      <w:r w:rsidRPr="001C77CF">
        <w:rPr>
          <w:lang w:val="uk-UA"/>
        </w:rPr>
        <w:t xml:space="preserve"> армуванням, створенням в об'ємі будинку комплексу елементів жорсткості (ядер жорсткості) з залізобетонних елементів і при двохрядній розрізці стін коротишами жорсткої арматури.</w:t>
      </w:r>
    </w:p>
    <w:p w14:paraId="6908C910" w14:textId="77777777" w:rsidR="006F4588" w:rsidRDefault="006F4588" w:rsidP="008311B6">
      <w:pPr>
        <w:rPr>
          <w:lang w:val="uk-UA"/>
        </w:rPr>
      </w:pPr>
    </w:p>
    <w:p w14:paraId="321ADEBE" w14:textId="77777777" w:rsidR="00AC72C3" w:rsidRDefault="001C77CF" w:rsidP="008311B6">
      <w:pPr>
        <w:rPr>
          <w:lang w:val="uk-UA"/>
        </w:rPr>
      </w:pPr>
      <w:r w:rsidRPr="001C77CF">
        <w:rPr>
          <w:lang w:val="uk-UA"/>
        </w:rPr>
        <w:t xml:space="preserve">1.45. Вертикальна ненапружена арматура установлюється в пазах блоків і анкерується в антисейсмічних поясах. Площа арматури, встановленої в зонах виникнення розтягувальних зусиль, визначається розрахунком, але приймається не менше 2,0 см кв. (два стержня діаметром 12 мм); арматура, встановлена конструктивно, повинна мати переріз не менше 1см кв. (один стержень 12 мм). Анкерування в межах відсіку належить передбачати в одному рівні і виконувати в рівні фундаментних подушок (низу стін підвалу), якщо хоча б частина стержнів за розрахунком на сейсмічні впливи зазнає розтягувальних зусиль і може анкеруватися в рівні підлоги першого поверху, якщо вся арматура встановлена конструктивно. </w:t>
      </w:r>
    </w:p>
    <w:p w14:paraId="660579E0" w14:textId="7B217198" w:rsidR="00AC72C3" w:rsidRDefault="001C77CF" w:rsidP="008311B6">
      <w:pPr>
        <w:rPr>
          <w:lang w:val="uk-UA"/>
        </w:rPr>
      </w:pPr>
      <w:r w:rsidRPr="001C77CF">
        <w:rPr>
          <w:lang w:val="uk-UA"/>
        </w:rPr>
        <w:t>1.46. Місця установки стержнів вертикальної ненапруженої арматури визначаються розрахунком. Крім того, при підсиленні стін вертикальним армуванням стержні слід установлювати на всю висоту будинку в кутах, місцях переломів стін в плані і з'єднань зовнішніх стін з внутрішніми, в обрамлені отворів у внутрішніх стінах, по довжині глухих стін не більше ніж через 3</w:t>
      </w:r>
      <w:r w:rsidR="00AC72C3">
        <w:rPr>
          <w:lang w:val="uk-UA"/>
        </w:rPr>
        <w:t xml:space="preserve"> </w:t>
      </w:r>
      <w:r w:rsidRPr="001C77CF">
        <w:rPr>
          <w:lang w:val="uk-UA"/>
        </w:rPr>
        <w:t>м, по довжині зовнішніх стін з отворами, в обрамлені простінків не більше ніж через 6,6 м.</w:t>
      </w:r>
    </w:p>
    <w:p w14:paraId="72EAA9D7" w14:textId="77777777" w:rsidR="00AC72C3" w:rsidRDefault="001C77CF" w:rsidP="008311B6">
      <w:pPr>
        <w:rPr>
          <w:lang w:val="uk-UA"/>
        </w:rPr>
      </w:pPr>
      <w:r w:rsidRPr="001C77CF">
        <w:rPr>
          <w:lang w:val="uk-UA"/>
        </w:rPr>
        <w:t xml:space="preserve"> Проміж стержнями вертикального армування по довжині стіни додатково встановлюються коротиші жорсткої арматури з кроком не більше 2 м.</w:t>
      </w:r>
    </w:p>
    <w:p w14:paraId="5D976E5D" w14:textId="77777777" w:rsidR="00AC72C3" w:rsidRDefault="001C77CF" w:rsidP="008311B6">
      <w:pPr>
        <w:rPr>
          <w:lang w:val="uk-UA"/>
        </w:rPr>
      </w:pPr>
      <w:r w:rsidRPr="001C77CF">
        <w:rPr>
          <w:lang w:val="uk-UA"/>
        </w:rPr>
        <w:t>При безперервному вертикальному армуванні поздовжня арматура пропускається через отвори в поясних блоках і стикується зварюванням.</w:t>
      </w:r>
    </w:p>
    <w:p w14:paraId="4F45257C" w14:textId="77777777" w:rsidR="00AC72C3" w:rsidRDefault="001C77CF" w:rsidP="008311B6">
      <w:pPr>
        <w:rPr>
          <w:lang w:val="uk-UA"/>
        </w:rPr>
      </w:pPr>
      <w:r w:rsidRPr="001C77CF">
        <w:rPr>
          <w:lang w:val="uk-UA"/>
        </w:rPr>
        <w:t>Пази в блоках, місця установки вертикальної арматури і коротишів жорсткої арматури слід закладати бетоном на дрібному щебені класу В15 з вібруванням.</w:t>
      </w:r>
    </w:p>
    <w:p w14:paraId="064F04B5" w14:textId="77777777" w:rsidR="00AC72C3" w:rsidRDefault="001C77CF" w:rsidP="008311B6">
      <w:pPr>
        <w:rPr>
          <w:lang w:val="uk-UA"/>
        </w:rPr>
      </w:pPr>
      <w:r w:rsidRPr="001C77CF">
        <w:rPr>
          <w:lang w:val="uk-UA"/>
        </w:rPr>
        <w:t>1.47. Вертикальна напружена арматура встановлюється в кутах, переломах і перетинах стін, а також по довжині стіни з врахуванням утворення напруги в опорних площах стінових блоків за розрахунком, але не менше 120 кПа (1,2 кгс/см кв.).</w:t>
      </w:r>
    </w:p>
    <w:p w14:paraId="67EF5852" w14:textId="77777777" w:rsidR="00AC72C3" w:rsidRDefault="001C77CF" w:rsidP="008311B6">
      <w:pPr>
        <w:rPr>
          <w:lang w:val="uk-UA"/>
        </w:rPr>
      </w:pPr>
      <w:r w:rsidRPr="001C77CF">
        <w:rPr>
          <w:lang w:val="uk-UA"/>
        </w:rPr>
        <w:t>Рівень анкерування напруженої арматури в нижній частині будинку виконується за принципом анкерування ненапруженої арматури по п.1.45.</w:t>
      </w:r>
    </w:p>
    <w:p w14:paraId="759D51E0" w14:textId="03A170D3" w:rsidR="00AC72C3" w:rsidRDefault="001C77CF" w:rsidP="008311B6">
      <w:pPr>
        <w:rPr>
          <w:lang w:val="uk-UA"/>
        </w:rPr>
      </w:pPr>
      <w:r w:rsidRPr="001C77CF">
        <w:rPr>
          <w:lang w:val="uk-UA"/>
        </w:rPr>
        <w:t>Над покриттям будинку по всіх несучих стінах виконується</w:t>
      </w:r>
      <w:r w:rsidR="00AC72C3">
        <w:rPr>
          <w:lang w:val="uk-UA"/>
        </w:rPr>
        <w:t xml:space="preserve"> </w:t>
      </w:r>
      <w:r w:rsidRPr="001C77CF">
        <w:rPr>
          <w:lang w:val="uk-UA"/>
        </w:rPr>
        <w:t>розподільний залізобетонний пояс. В поясі залишаються отвори для тяжів. Арматура після натяжіння фіксується гайкою з контргайкою або спеціальними анкерними пристроями.</w:t>
      </w:r>
    </w:p>
    <w:p w14:paraId="1EB266C9" w14:textId="77FE0092" w:rsidR="00AC72C3" w:rsidRDefault="001C77CF" w:rsidP="008311B6">
      <w:pPr>
        <w:rPr>
          <w:lang w:val="uk-UA"/>
        </w:rPr>
      </w:pPr>
      <w:r w:rsidRPr="001C77CF">
        <w:rPr>
          <w:lang w:val="uk-UA"/>
        </w:rPr>
        <w:t>Після натяжіння арматури пази і отвори в блоках, де встановлена напружена арматура, заповнюються високомарочним цементним розчином на безусадному в'яжучому, полімерним розчином або дрібнозернистим бетоном.</w:t>
      </w:r>
    </w:p>
    <w:p w14:paraId="6668DCBE" w14:textId="77777777" w:rsidR="008B6837" w:rsidRDefault="008B6837" w:rsidP="008311B6">
      <w:pPr>
        <w:rPr>
          <w:lang w:val="uk-UA"/>
        </w:rPr>
      </w:pPr>
    </w:p>
    <w:p w14:paraId="03B231CA" w14:textId="04899616" w:rsidR="00AC72C3" w:rsidRDefault="001C77CF" w:rsidP="008311B6">
      <w:pPr>
        <w:rPr>
          <w:lang w:val="uk-UA"/>
        </w:rPr>
      </w:pPr>
      <w:r w:rsidRPr="001C77CF">
        <w:rPr>
          <w:lang w:val="uk-UA"/>
        </w:rPr>
        <w:t xml:space="preserve">1.48. Підсилення коротишами жорсткої арматури передбачається в стінах з великих блоків двохрядної розрізки, в яких відсутні розрахункові розтягувальні зусилля. </w:t>
      </w:r>
    </w:p>
    <w:p w14:paraId="3741491A" w14:textId="0638E4EF" w:rsidR="00AC72C3" w:rsidRDefault="001C77CF" w:rsidP="008311B6">
      <w:pPr>
        <w:rPr>
          <w:lang w:val="uk-UA"/>
        </w:rPr>
      </w:pPr>
      <w:r w:rsidRPr="001C77CF">
        <w:rPr>
          <w:lang w:val="uk-UA"/>
        </w:rPr>
        <w:t>Коротиші жорсткої арматури виконуються з відрізків профільного металу або арматурної сталі, замонолічених в антисейсмічному поясі і заведених у вертикальні пази стінових блоків не менше ніж на 20 см (рис.1,а). Переріз коротишів приймається за розрахунком, але не менше 1 см кв. Пази в блоках з встановленими коротишами замуровуються дрібнозернистим бетоном.</w:t>
      </w:r>
    </w:p>
    <w:p w14:paraId="4FB35381" w14:textId="77777777" w:rsidR="008B6837" w:rsidRDefault="008B6837" w:rsidP="008311B6">
      <w:pPr>
        <w:rPr>
          <w:lang w:val="uk-UA"/>
        </w:rPr>
      </w:pPr>
    </w:p>
    <w:p w14:paraId="0C4D65BA" w14:textId="28924813" w:rsidR="004B2B68" w:rsidRDefault="004B2B68" w:rsidP="004B2B68">
      <w:pPr>
        <w:pStyle w:val="Risunok"/>
      </w:pPr>
      <w:r w:rsidRPr="001C77CF">
        <w:t>Підсилення</w:t>
      </w:r>
      <w:r>
        <w:t xml:space="preserve"> великоблочної кладки</w:t>
      </w:r>
    </w:p>
    <w:p w14:paraId="0EE3C6D0" w14:textId="77777777" w:rsidR="008B6837" w:rsidRDefault="008B6837" w:rsidP="004B2B68">
      <w:pPr>
        <w:pStyle w:val="Risunok"/>
      </w:pPr>
    </w:p>
    <w:p w14:paraId="104436A3" w14:textId="085736F4" w:rsidR="004B2B68" w:rsidRDefault="004B2B68" w:rsidP="004B2B68">
      <w:pPr>
        <w:pStyle w:val="Risunok"/>
      </w:pPr>
      <w:r>
        <w:rPr>
          <w:noProof/>
          <w:lang w:val="en-US"/>
        </w:rPr>
        <w:drawing>
          <wp:inline distT="0" distB="0" distL="0" distR="0" wp14:anchorId="647A1971" wp14:editId="3B2EFBDD">
            <wp:extent cx="5346065" cy="356933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stretch/>
                  </pic:blipFill>
                  <pic:spPr>
                    <a:xfrm>
                      <a:off x="0" y="0"/>
                      <a:ext cx="5346065" cy="3569335"/>
                    </a:xfrm>
                    <a:prstGeom prst="rect">
                      <a:avLst/>
                    </a:prstGeom>
                  </pic:spPr>
                </pic:pic>
              </a:graphicData>
            </a:graphic>
          </wp:inline>
        </w:drawing>
      </w:r>
    </w:p>
    <w:p w14:paraId="14E3E232" w14:textId="77777777" w:rsidR="008B6837" w:rsidRDefault="008B6837" w:rsidP="004B2B68">
      <w:pPr>
        <w:pStyle w:val="Risunok"/>
      </w:pPr>
    </w:p>
    <w:p w14:paraId="23F0C92F" w14:textId="77777777" w:rsidR="004B2B68" w:rsidRPr="004B2B68" w:rsidRDefault="004B2B68" w:rsidP="004B2B68">
      <w:pPr>
        <w:pStyle w:val="Risunok"/>
      </w:pPr>
      <w:r w:rsidRPr="004B2B68">
        <w:t xml:space="preserve">а - при двохрядній розрізці стін, б - при багаторядній розрізці стін, </w:t>
      </w:r>
      <w:r>
        <w:br/>
      </w:r>
      <w:r w:rsidRPr="004B2B68">
        <w:t>1 - стіновий блок, 2 - залізобетонний пояс, 3 - жорстка арматура,</w:t>
      </w:r>
    </w:p>
    <w:p w14:paraId="6762CBDD" w14:textId="77777777" w:rsidR="004B2B68" w:rsidRPr="004B2B68" w:rsidRDefault="004B2B68" w:rsidP="004B2B68">
      <w:pPr>
        <w:pStyle w:val="Risunok"/>
      </w:pPr>
      <w:r w:rsidRPr="004B2B68">
        <w:t>4</w:t>
      </w:r>
      <w:r w:rsidRPr="004B2B68">
        <w:rPr>
          <w:lang w:val="ru-RU"/>
        </w:rPr>
        <w:t xml:space="preserve"> </w:t>
      </w:r>
      <w:r w:rsidRPr="004B2B68">
        <w:t>- вертикальна арматура, 5 - горизонтальна арматура.</w:t>
      </w:r>
    </w:p>
    <w:p w14:paraId="5433DB8A" w14:textId="4D4505DC" w:rsidR="004B2B68" w:rsidRDefault="004B2B68" w:rsidP="004B2B68">
      <w:pPr>
        <w:pStyle w:val="Risunok"/>
      </w:pPr>
      <w:r w:rsidRPr="004B2B68">
        <w:t>Рис.1</w:t>
      </w:r>
    </w:p>
    <w:p w14:paraId="6BFE9E43" w14:textId="77777777" w:rsidR="008B6837" w:rsidRDefault="008B6837" w:rsidP="004B2B68">
      <w:pPr>
        <w:pStyle w:val="Risunok"/>
      </w:pPr>
    </w:p>
    <w:p w14:paraId="36938D28" w14:textId="77777777" w:rsidR="004B2B68" w:rsidRDefault="001C77CF" w:rsidP="008311B6">
      <w:pPr>
        <w:rPr>
          <w:lang w:val="uk-UA"/>
        </w:rPr>
      </w:pPr>
      <w:r w:rsidRPr="001C77CF">
        <w:rPr>
          <w:lang w:val="uk-UA"/>
        </w:rPr>
        <w:t xml:space="preserve">Коротиші жорсткої арматури установлюються в кутах, зломах і перетинах стін, по гранях простінків, а також по довжині стіни з кроком не менше 2,0 см. </w:t>
      </w:r>
    </w:p>
    <w:p w14:paraId="36AEB570" w14:textId="77777777" w:rsidR="004B2B68" w:rsidRDefault="001C77CF" w:rsidP="008311B6">
      <w:pPr>
        <w:rPr>
          <w:lang w:val="uk-UA"/>
        </w:rPr>
      </w:pPr>
      <w:r w:rsidRPr="001C77CF">
        <w:rPr>
          <w:lang w:val="uk-UA"/>
        </w:rPr>
        <w:t>1.49. Вертикальні залізобетонні включення для підсилення стін з великих блоків багаторядної розрізки встановлюються в місцях, визначених розрахунком, а також у кутах будинку, місцях зломів і перетинів стін, по гранях простінків (рис.1,б), по довжині глухих стін не більше ніж через 6 м при будівництві на площадках сейсмічністю 7 балів і не більше ніж через 4 м на площадках сейсмічністю 8-9 балів.</w:t>
      </w:r>
    </w:p>
    <w:p w14:paraId="26FB8B2C" w14:textId="77777777" w:rsidR="004B2B68" w:rsidRDefault="001C77CF" w:rsidP="008311B6">
      <w:pPr>
        <w:rPr>
          <w:lang w:val="uk-UA"/>
        </w:rPr>
      </w:pPr>
      <w:r w:rsidRPr="001C77CF">
        <w:rPr>
          <w:lang w:val="uk-UA"/>
        </w:rPr>
        <w:t xml:space="preserve">Вертикальна арматура стояків при багаторядній розрізці стін повинна бути з'єднана між собою арматурними сітками, які укладаються у горизонтальні шви. В районах сейсмічністю 8-9 балів стінові блоки кріпляться до горизонтальної арматури скобами або йоржами не менше, ніж через 1,0 м. В районах сейсмічністю 7 балів аналогічне закріплення здійснюється тільки в кутах і перетинах стін. </w:t>
      </w:r>
    </w:p>
    <w:p w14:paraId="69BFEE59" w14:textId="0327BFF3" w:rsidR="004B2B68" w:rsidRDefault="001C77CF" w:rsidP="008311B6">
      <w:pPr>
        <w:rPr>
          <w:lang w:val="uk-UA"/>
        </w:rPr>
      </w:pPr>
      <w:r w:rsidRPr="001C77CF">
        <w:rPr>
          <w:lang w:val="uk-UA"/>
        </w:rPr>
        <w:t xml:space="preserve">Переріз вертикальної арматури комплексних включень визначається розрахунком, але повинен бути не менше двох стержнів діаметром 12 мм, об'єднаних в каркас. </w:t>
      </w:r>
    </w:p>
    <w:p w14:paraId="5495B737" w14:textId="4E873E8F" w:rsidR="004B2B68" w:rsidRDefault="001C77CF" w:rsidP="008311B6">
      <w:pPr>
        <w:rPr>
          <w:lang w:val="uk-UA"/>
        </w:rPr>
      </w:pPr>
      <w:r w:rsidRPr="001C77CF">
        <w:rPr>
          <w:lang w:val="uk-UA"/>
        </w:rPr>
        <w:lastRenderedPageBreak/>
        <w:t>1.50. Залізобетонні елементи жорсткості (ядра жорсткості), призначені для підсилення великоблокових будинків з двохрядною розрізкою, виконуються в кутах будинку, в об'ємах сходової клітки і прилеглих приміщеннях до неї, при необхідності, в поперечних стінах і місцях перетину поперечних стін з поздовжніми (рис.</w:t>
      </w:r>
      <w:r w:rsidR="00CE2849">
        <w:rPr>
          <w:lang w:val="uk-UA"/>
        </w:rPr>
        <w:t xml:space="preserve"> </w:t>
      </w:r>
      <w:r w:rsidRPr="001C77CF">
        <w:rPr>
          <w:lang w:val="uk-UA"/>
        </w:rPr>
        <w:t xml:space="preserve">2).  </w:t>
      </w:r>
    </w:p>
    <w:p w14:paraId="0CDBFFFE" w14:textId="21A39C10" w:rsidR="004B2B68" w:rsidRDefault="004B2B68" w:rsidP="004B2B68">
      <w:pPr>
        <w:pStyle w:val="Risunok"/>
      </w:pPr>
      <w:r w:rsidRPr="004B2B68">
        <w:t>Схема розташування в великоблокових будинках</w:t>
      </w:r>
      <w:r w:rsidRPr="004B2B68">
        <w:rPr>
          <w:lang w:val="ru-RU"/>
        </w:rPr>
        <w:t xml:space="preserve"> </w:t>
      </w:r>
      <w:r w:rsidRPr="004B2B68">
        <w:t>елементів жорсткості</w:t>
      </w:r>
    </w:p>
    <w:p w14:paraId="1CA6DC12" w14:textId="29266DE2" w:rsidR="004B2B68" w:rsidRDefault="004B2B68" w:rsidP="004B2B68">
      <w:pPr>
        <w:jc w:val="center"/>
        <w:rPr>
          <w:lang w:val="uk-UA"/>
        </w:rPr>
      </w:pPr>
      <w:r>
        <w:rPr>
          <w:noProof/>
        </w:rPr>
        <w:drawing>
          <wp:inline distT="0" distB="0" distL="0" distR="0" wp14:anchorId="187E9B6E" wp14:editId="4C1D8B19">
            <wp:extent cx="3615055" cy="161226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stretch/>
                  </pic:blipFill>
                  <pic:spPr>
                    <a:xfrm>
                      <a:off x="0" y="0"/>
                      <a:ext cx="3615055" cy="1612265"/>
                    </a:xfrm>
                    <a:prstGeom prst="rect">
                      <a:avLst/>
                    </a:prstGeom>
                  </pic:spPr>
                </pic:pic>
              </a:graphicData>
            </a:graphic>
          </wp:inline>
        </w:drawing>
      </w:r>
    </w:p>
    <w:p w14:paraId="425246CA" w14:textId="732DEE56" w:rsidR="004B2B68" w:rsidRDefault="004B2B68" w:rsidP="004B2B68">
      <w:pPr>
        <w:pStyle w:val="Risunok"/>
      </w:pPr>
      <w:r>
        <w:t>Рис. 2</w:t>
      </w:r>
    </w:p>
    <w:p w14:paraId="703B9902" w14:textId="77777777" w:rsidR="00AF02B4" w:rsidRDefault="001C77CF" w:rsidP="008311B6">
      <w:pPr>
        <w:rPr>
          <w:lang w:val="uk-UA"/>
        </w:rPr>
      </w:pPr>
      <w:r w:rsidRPr="001C77CF">
        <w:rPr>
          <w:lang w:val="uk-UA"/>
        </w:rPr>
        <w:t xml:space="preserve"> Елементи підсилення, збірні або монолітні, виконуються в зовнішніх стінах із керамзитобетону, у внутрішніх з важкого бетону. Між собою елементи жорсткості з'єднуються за допомогою зварювання закладних деталей або випусків арматури з наступним бетонюванням стиків і вузлів. Поверхні елементів жорсткості, що взаємно стикуються, виконуються із шпонками або рифленнями. Залізобетонні елементи підсилюються вертикальною арматурою, яка за допомогою випусків або через закладні деталі зварюється зверху і знизу з коротишами жорсткої арматури, закладеними в антисейсмічні пояси, утворюючи таким чином наскрізне вертикальне армування.</w:t>
      </w:r>
    </w:p>
    <w:p w14:paraId="343D668B" w14:textId="77777777" w:rsidR="00AF02B4" w:rsidRDefault="001C77CF" w:rsidP="008311B6">
      <w:pPr>
        <w:rPr>
          <w:lang w:val="uk-UA"/>
        </w:rPr>
      </w:pPr>
      <w:r w:rsidRPr="001C77CF">
        <w:rPr>
          <w:lang w:val="uk-UA"/>
        </w:rPr>
        <w:t>Відстань між блоками жорсткості не повинна перевищувати величин, указаних в п.1 табл.3 в середній частині будинку і не перевищувати 8 м в торцевих частинах будинку. Між рядами жорсткості в стінах установлюються коротиші жорсткої арматури з кроком не більше 3 м.</w:t>
      </w:r>
    </w:p>
    <w:p w14:paraId="65DB815F" w14:textId="77777777" w:rsidR="00AF02B4" w:rsidRDefault="001C77CF" w:rsidP="008311B6">
      <w:pPr>
        <w:rPr>
          <w:lang w:val="uk-UA"/>
        </w:rPr>
      </w:pPr>
      <w:r w:rsidRPr="001C77CF">
        <w:rPr>
          <w:lang w:val="uk-UA"/>
        </w:rPr>
        <w:t>При розрахунках на сейсмічні впливи горизонтальне навантаження на елементи жорсткості визначається з урахуванням їх фактичної жорсткості, але приймається не менше 70% від загального розрахункового навантаження по кожному поверху.</w:t>
      </w:r>
    </w:p>
    <w:p w14:paraId="21C4814B" w14:textId="67F872F4" w:rsidR="00AF02B4" w:rsidRDefault="008B6837" w:rsidP="00AF02B4">
      <w:pPr>
        <w:pStyle w:val="2"/>
        <w:rPr>
          <w:lang w:val="uk-UA"/>
        </w:rPr>
      </w:pPr>
      <w:bookmarkStart w:id="10" w:name="_Toc117672817"/>
      <w:r w:rsidRPr="001C77CF">
        <w:rPr>
          <w:lang w:val="uk-UA"/>
        </w:rPr>
        <w:t>О</w:t>
      </w:r>
      <w:r>
        <w:rPr>
          <w:lang w:val="uk-UA"/>
        </w:rPr>
        <w:t>собливості</w:t>
      </w:r>
      <w:r w:rsidRPr="001C77CF">
        <w:rPr>
          <w:lang w:val="uk-UA"/>
        </w:rPr>
        <w:t xml:space="preserve"> </w:t>
      </w:r>
      <w:r>
        <w:rPr>
          <w:lang w:val="uk-UA"/>
        </w:rPr>
        <w:t>п</w:t>
      </w:r>
      <w:r w:rsidR="00E82886">
        <w:rPr>
          <w:lang w:val="uk-UA"/>
        </w:rPr>
        <w:t>р</w:t>
      </w:r>
      <w:r>
        <w:rPr>
          <w:lang w:val="uk-UA"/>
        </w:rPr>
        <w:t>оектування</w:t>
      </w:r>
      <w:r w:rsidRPr="001C77CF">
        <w:rPr>
          <w:lang w:val="uk-UA"/>
        </w:rPr>
        <w:t xml:space="preserve"> </w:t>
      </w:r>
      <w:r>
        <w:rPr>
          <w:lang w:val="uk-UA"/>
        </w:rPr>
        <w:t>будівель</w:t>
      </w:r>
      <w:r w:rsidRPr="001C77CF">
        <w:rPr>
          <w:lang w:val="uk-UA"/>
        </w:rPr>
        <w:t xml:space="preserve"> </w:t>
      </w:r>
      <w:r>
        <w:rPr>
          <w:lang w:val="uk-UA"/>
        </w:rPr>
        <w:t>із</w:t>
      </w:r>
      <w:r w:rsidRPr="001C77CF">
        <w:rPr>
          <w:lang w:val="uk-UA"/>
        </w:rPr>
        <w:t xml:space="preserve"> </w:t>
      </w:r>
      <w:r>
        <w:rPr>
          <w:lang w:val="uk-UA"/>
        </w:rPr>
        <w:t>каменів</w:t>
      </w:r>
      <w:r w:rsidRPr="001C77CF">
        <w:rPr>
          <w:lang w:val="uk-UA"/>
        </w:rPr>
        <w:t xml:space="preserve"> </w:t>
      </w:r>
      <w:r>
        <w:rPr>
          <w:lang w:val="uk-UA"/>
        </w:rPr>
        <w:t>пиляного</w:t>
      </w:r>
      <w:r w:rsidRPr="001C77CF">
        <w:rPr>
          <w:lang w:val="uk-UA"/>
        </w:rPr>
        <w:t xml:space="preserve"> </w:t>
      </w:r>
      <w:r>
        <w:rPr>
          <w:lang w:val="uk-UA"/>
        </w:rPr>
        <w:t>вапняку</w:t>
      </w:r>
      <w:bookmarkEnd w:id="10"/>
    </w:p>
    <w:p w14:paraId="7BF07EAA" w14:textId="77777777" w:rsidR="008B6837" w:rsidRDefault="001C77CF" w:rsidP="001D5114">
      <w:pPr>
        <w:spacing w:line="288" w:lineRule="auto"/>
        <w:rPr>
          <w:lang w:val="uk-UA"/>
        </w:rPr>
      </w:pPr>
      <w:r w:rsidRPr="001C77CF">
        <w:rPr>
          <w:lang w:val="uk-UA"/>
        </w:rPr>
        <w:t xml:space="preserve">1.51. Несучі стіни з каменів пиляного вапняку у випадку гарантованого зчеплення в кладці </w:t>
      </w:r>
    </w:p>
    <w:p w14:paraId="2009C2CA" w14:textId="7E180E7B" w:rsidR="00AF02B4" w:rsidRDefault="001C77CF" w:rsidP="001D5114">
      <w:pPr>
        <w:spacing w:line="288" w:lineRule="auto"/>
        <w:ind w:firstLine="0"/>
        <w:rPr>
          <w:lang w:val="uk-UA"/>
        </w:rPr>
      </w:pPr>
      <w:r w:rsidRPr="001C77CF">
        <w:rPr>
          <w:lang w:val="uk-UA"/>
        </w:rPr>
        <w:t xml:space="preserve">Rnt </w:t>
      </w:r>
      <w:r w:rsidRPr="00AF02B4">
        <w:rPr>
          <w:rFonts w:ascii="Cambria Math" w:hAnsi="Cambria Math"/>
          <w:lang w:val="uk-UA"/>
        </w:rPr>
        <w:t>&gt;</w:t>
      </w:r>
      <w:r w:rsidR="00AF02B4">
        <w:rPr>
          <w:lang w:val="uk-UA"/>
        </w:rPr>
        <w:t xml:space="preserve"> </w:t>
      </w:r>
      <w:r w:rsidRPr="001C77CF">
        <w:rPr>
          <w:lang w:val="uk-UA"/>
        </w:rPr>
        <w:t xml:space="preserve">120кПа (1,2 кгс/см кв.) проектуються за вимогами до несучих стін з цегли згідно з діючим розділом СНиП "Строительство в сейсмических районах". </w:t>
      </w:r>
    </w:p>
    <w:p w14:paraId="7EF0C1B0" w14:textId="77777777" w:rsidR="00AF02B4" w:rsidRDefault="001C77CF" w:rsidP="008311B6">
      <w:pPr>
        <w:rPr>
          <w:lang w:val="uk-UA"/>
        </w:rPr>
      </w:pPr>
      <w:r w:rsidRPr="001C77CF">
        <w:rPr>
          <w:lang w:val="uk-UA"/>
        </w:rPr>
        <w:t xml:space="preserve">1.52. При нормальному </w:t>
      </w:r>
      <w:r w:rsidR="00AF02B4" w:rsidRPr="001C77CF">
        <w:rPr>
          <w:lang w:val="uk-UA"/>
        </w:rPr>
        <w:t>зчепленні</w:t>
      </w:r>
      <w:r w:rsidRPr="001C77CF">
        <w:rPr>
          <w:lang w:val="uk-UA"/>
        </w:rPr>
        <w:t xml:space="preserve"> в кладці 120 кПа (1,2 кгс/см кв.)</w:t>
      </w:r>
      <w:r w:rsidR="00AF02B4">
        <w:rPr>
          <w:lang w:val="uk-UA"/>
        </w:rPr>
        <w:t xml:space="preserve"> </w:t>
      </w:r>
      <w:r w:rsidRPr="00AF02B4">
        <w:rPr>
          <w:rFonts w:ascii="Cambria Math" w:hAnsi="Cambria Math"/>
          <w:lang w:val="uk-UA"/>
        </w:rPr>
        <w:t>&gt;</w:t>
      </w:r>
      <w:r w:rsidR="00AF02B4">
        <w:rPr>
          <w:lang w:val="uk-UA"/>
        </w:rPr>
        <w:t xml:space="preserve"> </w:t>
      </w:r>
      <w:r w:rsidRPr="001C77CF">
        <w:rPr>
          <w:lang w:val="uk-UA"/>
        </w:rPr>
        <w:t>Rnt</w:t>
      </w:r>
      <w:r w:rsidR="00AF02B4" w:rsidRPr="00046EAA">
        <w:rPr>
          <w:lang w:val="uk-UA"/>
        </w:rPr>
        <w:t xml:space="preserve"> </w:t>
      </w:r>
      <w:r w:rsidR="00AF02B4" w:rsidRPr="00046EAA">
        <w:rPr>
          <w:rFonts w:ascii="Cambria Math" w:hAnsi="Cambria Math"/>
          <w:lang w:val="uk-UA"/>
        </w:rPr>
        <w:t xml:space="preserve">≥ </w:t>
      </w:r>
      <w:r w:rsidRPr="001C77CF">
        <w:rPr>
          <w:lang w:val="uk-UA"/>
        </w:rPr>
        <w:t>60кПа (0,6 кгс/см кв.) кладка несучих стін допускається тільки при виконанні вимог по кількості поверхів і розмірів стін згідно з вимогами табл.2 і 3.</w:t>
      </w:r>
    </w:p>
    <w:p w14:paraId="5EECF54D" w14:textId="77777777" w:rsidR="00AF02B4" w:rsidRDefault="001C77CF" w:rsidP="001D5114">
      <w:pPr>
        <w:spacing w:line="288" w:lineRule="auto"/>
        <w:rPr>
          <w:lang w:val="uk-UA"/>
        </w:rPr>
      </w:pPr>
      <w:r w:rsidRPr="001C77CF">
        <w:rPr>
          <w:lang w:val="uk-UA"/>
        </w:rPr>
        <w:t xml:space="preserve">1.53. В рівні перекриттів і покриттів по всіх стінах виконуються монолітні пояси (обв'язки) з анкеруванням в них плит перекриттів. Антисейсмічні пояси слід зв'язувати з нижче і вищерозташованою кладкою випусками арматури діаметром 10 мм, завдовжки 40 см з кроком 100 см. </w:t>
      </w:r>
    </w:p>
    <w:p w14:paraId="566228D4" w14:textId="77777777" w:rsidR="00AF02B4" w:rsidRDefault="001C77CF" w:rsidP="008311B6">
      <w:pPr>
        <w:rPr>
          <w:lang w:val="uk-UA"/>
        </w:rPr>
      </w:pPr>
      <w:r w:rsidRPr="001C77CF">
        <w:rPr>
          <w:lang w:val="uk-UA"/>
        </w:rPr>
        <w:t>Розміри поясів, їх армування і клас бетону приймається згідно з розділом СНиП "Строительство в сейсмических районах".</w:t>
      </w:r>
    </w:p>
    <w:p w14:paraId="7D59665F" w14:textId="7B012D47" w:rsidR="00AF02B4" w:rsidRDefault="001C77CF" w:rsidP="008311B6">
      <w:pPr>
        <w:rPr>
          <w:lang w:val="uk-UA"/>
        </w:rPr>
      </w:pPr>
      <w:r w:rsidRPr="001C77CF">
        <w:rPr>
          <w:lang w:val="uk-UA"/>
        </w:rPr>
        <w:t>1.54. Простінки з каменів пиляного вапняку при нормальному зчепленні в кладці 120 кПа (1,2 кгс/см кв.)</w:t>
      </w:r>
      <w:r w:rsidR="00AF02B4" w:rsidRPr="00046EAA">
        <w:rPr>
          <w:lang w:val="ru-RU"/>
        </w:rPr>
        <w:t xml:space="preserve"> </w:t>
      </w:r>
      <w:r w:rsidRPr="00AF02B4">
        <w:rPr>
          <w:rFonts w:ascii="Cambria Math" w:hAnsi="Cambria Math"/>
          <w:lang w:val="uk-UA"/>
        </w:rPr>
        <w:t>&gt;</w:t>
      </w:r>
      <w:r w:rsidR="00AF02B4" w:rsidRPr="00046EAA">
        <w:rPr>
          <w:rFonts w:ascii="Cambria Math" w:hAnsi="Cambria Math"/>
          <w:lang w:val="ru-RU"/>
        </w:rPr>
        <w:t xml:space="preserve"> </w:t>
      </w:r>
      <w:r w:rsidRPr="001C77CF">
        <w:rPr>
          <w:lang w:val="uk-UA"/>
        </w:rPr>
        <w:t>Rnt</w:t>
      </w:r>
      <w:r w:rsidR="00AF02B4" w:rsidRPr="00046EAA">
        <w:rPr>
          <w:lang w:val="ru-RU"/>
        </w:rPr>
        <w:t xml:space="preserve"> </w:t>
      </w:r>
      <w:r w:rsidR="00AF02B4" w:rsidRPr="00046EAA">
        <w:rPr>
          <w:rFonts w:ascii="Cambria Math" w:hAnsi="Cambria Math"/>
          <w:lang w:val="ru-RU"/>
        </w:rPr>
        <w:t xml:space="preserve">≥ </w:t>
      </w:r>
      <w:r w:rsidRPr="001C77CF">
        <w:rPr>
          <w:lang w:val="uk-UA"/>
        </w:rPr>
        <w:t>60кПа (0,6 кгс/см кв.) в 2</w:t>
      </w:r>
      <w:r w:rsidR="00AF02B4" w:rsidRPr="00046EAA">
        <w:rPr>
          <w:lang w:val="ru-RU"/>
        </w:rPr>
        <w:t xml:space="preserve">- </w:t>
      </w:r>
      <w:r w:rsidRPr="001C77CF">
        <w:rPr>
          <w:lang w:val="uk-UA"/>
        </w:rPr>
        <w:t>та 3-поверхових будинках окантовуються по торцевих гранях вертикальною арматурою, заанкерованою в нижче</w:t>
      </w:r>
      <w:r w:rsidR="00AF02B4" w:rsidRPr="00046EAA">
        <w:rPr>
          <w:lang w:val="ru-RU"/>
        </w:rPr>
        <w:t xml:space="preserve">- </w:t>
      </w:r>
      <w:r w:rsidRPr="001C77CF">
        <w:rPr>
          <w:lang w:val="uk-UA"/>
        </w:rPr>
        <w:t xml:space="preserve">і вищерозташованих поясах. Перетин арматури не менше 2 см кв. з кожного блоку простінка. Вертикальна арматура з'єднується між собою вертикальними сітками, укладеними в горизонтальних швах простінків з кроком 60 см. Вертикальна </w:t>
      </w:r>
      <w:r w:rsidRPr="001D5114">
        <w:rPr>
          <w:spacing w:val="-2"/>
          <w:lang w:val="uk-UA"/>
        </w:rPr>
        <w:t xml:space="preserve">арматура захищається шаром цементного розчину або виконується у вигляді комплексного </w:t>
      </w:r>
      <w:r w:rsidR="008B6837" w:rsidRPr="001D5114">
        <w:rPr>
          <w:spacing w:val="-2"/>
          <w:lang w:val="uk-UA"/>
        </w:rPr>
        <w:t>в</w:t>
      </w:r>
      <w:r w:rsidRPr="001D5114">
        <w:rPr>
          <w:spacing w:val="-2"/>
          <w:lang w:val="uk-UA"/>
        </w:rPr>
        <w:t>ключення.</w:t>
      </w:r>
      <w:r w:rsidRPr="001C77CF">
        <w:rPr>
          <w:lang w:val="uk-UA"/>
        </w:rPr>
        <w:t xml:space="preserve"> </w:t>
      </w:r>
    </w:p>
    <w:p w14:paraId="02ED31D2" w14:textId="02545678" w:rsidR="00AF02B4" w:rsidRDefault="001C77CF" w:rsidP="008311B6">
      <w:pPr>
        <w:rPr>
          <w:lang w:val="uk-UA"/>
        </w:rPr>
      </w:pPr>
      <w:r w:rsidRPr="001C77CF">
        <w:rPr>
          <w:lang w:val="uk-UA"/>
        </w:rPr>
        <w:lastRenderedPageBreak/>
        <w:t xml:space="preserve">1.55. Виконання несучих стовпів в будинках з каменів пиляного вапняку дозволяється в 7-бальних районах тільки при нормальному зчепленні в кладці </w:t>
      </w:r>
      <w:r w:rsidR="00AF02B4" w:rsidRPr="001C77CF">
        <w:rPr>
          <w:lang w:val="uk-UA"/>
        </w:rPr>
        <w:t>Rnt</w:t>
      </w:r>
      <w:r w:rsidR="00AF02B4" w:rsidRPr="00AF02B4">
        <w:rPr>
          <w:lang w:val="ru-RU"/>
        </w:rPr>
        <w:t xml:space="preserve"> </w:t>
      </w:r>
      <w:r w:rsidR="00AF02B4" w:rsidRPr="00AF02B4">
        <w:rPr>
          <w:rFonts w:ascii="Cambria Math" w:hAnsi="Cambria Math"/>
          <w:lang w:val="uk-UA"/>
        </w:rPr>
        <w:t>&gt;</w:t>
      </w:r>
      <w:r w:rsidRPr="001C77CF">
        <w:rPr>
          <w:lang w:val="uk-UA"/>
        </w:rPr>
        <w:t>120 кПа (1,2 кгс/см кв.). В 8</w:t>
      </w:r>
      <w:r w:rsidR="00AF02B4" w:rsidRPr="00AF02B4">
        <w:rPr>
          <w:lang w:val="ru-RU"/>
        </w:rPr>
        <w:t xml:space="preserve">- </w:t>
      </w:r>
      <w:r w:rsidRPr="001C77CF">
        <w:rPr>
          <w:lang w:val="uk-UA"/>
        </w:rPr>
        <w:t xml:space="preserve">та 9-бальних районах стовпи необхідно робити залізобетонними або металевими. </w:t>
      </w:r>
    </w:p>
    <w:p w14:paraId="448001BD" w14:textId="77777777" w:rsidR="00AF02B4" w:rsidRDefault="001C77CF" w:rsidP="008311B6">
      <w:pPr>
        <w:rPr>
          <w:lang w:val="uk-UA"/>
        </w:rPr>
      </w:pPr>
      <w:r w:rsidRPr="001C77CF">
        <w:rPr>
          <w:lang w:val="uk-UA"/>
        </w:rPr>
        <w:t>1.56. Сполучення стін слід підсилювати арматурними сітками з площею перерізу горизонтальної арматури не менше 1 см кв., завдовжки 1,5 м і з кроком по висоті 60 см в 7-8-бальних зонах, і з кроком 40 см в 9-бальних.</w:t>
      </w:r>
    </w:p>
    <w:p w14:paraId="19C0A2EA" w14:textId="74B8D196" w:rsidR="00AF02B4" w:rsidRDefault="008B6837" w:rsidP="00AF02B4">
      <w:pPr>
        <w:pStyle w:val="2"/>
        <w:rPr>
          <w:lang w:val="uk-UA"/>
        </w:rPr>
      </w:pPr>
      <w:bookmarkStart w:id="11" w:name="_Toc117672818"/>
      <w:r w:rsidRPr="001C77CF">
        <w:rPr>
          <w:lang w:val="uk-UA"/>
        </w:rPr>
        <w:t>О</w:t>
      </w:r>
      <w:r>
        <w:rPr>
          <w:lang w:val="uk-UA"/>
        </w:rPr>
        <w:t>собливості</w:t>
      </w:r>
      <w:r w:rsidRPr="001C77CF">
        <w:rPr>
          <w:lang w:val="uk-UA"/>
        </w:rPr>
        <w:t xml:space="preserve"> </w:t>
      </w:r>
      <w:r>
        <w:rPr>
          <w:lang w:val="uk-UA"/>
        </w:rPr>
        <w:t>проектування</w:t>
      </w:r>
      <w:r w:rsidRPr="001C77CF">
        <w:rPr>
          <w:lang w:val="uk-UA"/>
        </w:rPr>
        <w:t xml:space="preserve"> </w:t>
      </w:r>
      <w:r>
        <w:rPr>
          <w:lang w:val="uk-UA"/>
        </w:rPr>
        <w:t>каркасно</w:t>
      </w:r>
      <w:r w:rsidR="001C77CF" w:rsidRPr="001C77CF">
        <w:rPr>
          <w:lang w:val="uk-UA"/>
        </w:rPr>
        <w:t>-</w:t>
      </w:r>
      <w:r>
        <w:rPr>
          <w:lang w:val="uk-UA"/>
        </w:rPr>
        <w:t>блокових</w:t>
      </w:r>
      <w:r w:rsidRPr="001C77CF">
        <w:rPr>
          <w:lang w:val="uk-UA"/>
        </w:rPr>
        <w:t xml:space="preserve"> </w:t>
      </w:r>
      <w:r>
        <w:rPr>
          <w:lang w:val="uk-UA"/>
        </w:rPr>
        <w:t>будинків</w:t>
      </w:r>
      <w:bookmarkEnd w:id="11"/>
    </w:p>
    <w:p w14:paraId="38FB77E3" w14:textId="5A2543E8" w:rsidR="00AF02B4" w:rsidRDefault="001C77CF" w:rsidP="008311B6">
      <w:pPr>
        <w:rPr>
          <w:lang w:val="uk-UA"/>
        </w:rPr>
      </w:pPr>
      <w:r w:rsidRPr="001C77CF">
        <w:rPr>
          <w:lang w:val="uk-UA"/>
        </w:rPr>
        <w:t xml:space="preserve"> 1.57. Конструктивна система каркасно-блокового будинку являє собою просторовий залізобетонний каркас, вся або більша частина комірок якого заповнена кладкою з блоків пиляного вапняку. </w:t>
      </w:r>
    </w:p>
    <w:p w14:paraId="62AB0AD9" w14:textId="77777777" w:rsidR="00EB09E3" w:rsidRDefault="00EB09E3" w:rsidP="008311B6">
      <w:pPr>
        <w:rPr>
          <w:lang w:val="uk-UA"/>
        </w:rPr>
      </w:pPr>
    </w:p>
    <w:p w14:paraId="1D5E9703" w14:textId="66BAD160" w:rsidR="00AF02B4" w:rsidRDefault="001C77CF" w:rsidP="008311B6">
      <w:pPr>
        <w:rPr>
          <w:lang w:val="uk-UA"/>
        </w:rPr>
      </w:pPr>
      <w:r w:rsidRPr="001C77CF">
        <w:rPr>
          <w:lang w:val="uk-UA"/>
        </w:rPr>
        <w:t xml:space="preserve">1.58. Стояки і рігелі залізобетонного каркасу виконуються з бетону класу не нижче В15. Причому стояки виконуються монолітними з використанням кладки заповнення як опалубки, а ригелі або монолітними, або збірно-монолітними. </w:t>
      </w:r>
    </w:p>
    <w:p w14:paraId="27FF437E" w14:textId="77777777" w:rsidR="00EB09E3" w:rsidRDefault="00EB09E3" w:rsidP="008311B6">
      <w:pPr>
        <w:rPr>
          <w:lang w:val="uk-UA"/>
        </w:rPr>
      </w:pPr>
    </w:p>
    <w:p w14:paraId="6AD79447" w14:textId="3307D269" w:rsidR="00AF02B4" w:rsidRDefault="001C77CF" w:rsidP="008311B6">
      <w:pPr>
        <w:rPr>
          <w:lang w:val="uk-UA"/>
        </w:rPr>
      </w:pPr>
      <w:r w:rsidRPr="001C77CF">
        <w:rPr>
          <w:lang w:val="uk-UA"/>
        </w:rPr>
        <w:t xml:space="preserve">1.59. Для каркасно-блокових будинків як звичайної, так і підвищеної кількості поверхів рекомендуються переважно стрічкові фундаменти з монолітного залізобетону або збірно-монолітні з великих залізобетонних блоків. В кладці з бетонних блоків повинно забезпечуватися перев'язування в кожному ряду, а також в усіх кутах і </w:t>
      </w:r>
      <w:r w:rsidR="003D7FB0" w:rsidRPr="001C77CF">
        <w:rPr>
          <w:lang w:val="uk-UA"/>
        </w:rPr>
        <w:t>перехрещуваннях</w:t>
      </w:r>
      <w:r w:rsidRPr="001C77CF">
        <w:rPr>
          <w:lang w:val="uk-UA"/>
        </w:rPr>
        <w:t xml:space="preserve"> на глибину не менше 1/3 висоти блоку.</w:t>
      </w:r>
    </w:p>
    <w:p w14:paraId="521E5773" w14:textId="7CA21368" w:rsidR="00AF02B4" w:rsidRDefault="001C77CF" w:rsidP="008311B6">
      <w:pPr>
        <w:rPr>
          <w:lang w:val="uk-UA"/>
        </w:rPr>
      </w:pPr>
      <w:r w:rsidRPr="001C77CF">
        <w:rPr>
          <w:lang w:val="uk-UA"/>
        </w:rPr>
        <w:t xml:space="preserve">З верху збірних фундаментних плит і стін підвалу потрібно передбачати монолітні залізобетонні пояси з бетону класу В15 шириною, рівною ширині стін підвалу, і висотою не менше 20 см, армовані по всій довжині чотирма стержнями діаметром 10 мм і поперечними хомутами діаметром 6 мм з кроком 20 см. В будинках вище 5 поверхів висоту верхнього поясу рекомендується збільшувати до 40 см, а його  поздовжнє армування </w:t>
      </w:r>
      <w:r w:rsidR="00B34A05" w:rsidRPr="005B48E3">
        <w:rPr>
          <w:lang w:val="ru-RU"/>
        </w:rPr>
        <w:t xml:space="preserve">- </w:t>
      </w:r>
      <w:r w:rsidRPr="001C77CF">
        <w:rPr>
          <w:lang w:val="uk-UA"/>
        </w:rPr>
        <w:t>до чотирьох стержнів діаметром 12 мм.</w:t>
      </w:r>
    </w:p>
    <w:p w14:paraId="391B4C3A" w14:textId="601C423E" w:rsidR="00AF02B4" w:rsidRDefault="001C77CF" w:rsidP="008311B6">
      <w:pPr>
        <w:rPr>
          <w:lang w:val="uk-UA"/>
        </w:rPr>
      </w:pPr>
      <w:r w:rsidRPr="001C77CF">
        <w:rPr>
          <w:lang w:val="uk-UA"/>
        </w:rPr>
        <w:t xml:space="preserve">У випадках з особливими </w:t>
      </w:r>
      <w:r w:rsidR="003D7FB0" w:rsidRPr="001C77CF">
        <w:rPr>
          <w:lang w:val="uk-UA"/>
        </w:rPr>
        <w:t>ґрунтовими</w:t>
      </w:r>
      <w:r w:rsidRPr="001C77CF">
        <w:rPr>
          <w:lang w:val="uk-UA"/>
        </w:rPr>
        <w:t xml:space="preserve"> умовами можуть </w:t>
      </w:r>
      <w:r w:rsidR="003D7FB0" w:rsidRPr="001C77CF">
        <w:rPr>
          <w:lang w:val="uk-UA"/>
        </w:rPr>
        <w:t>застосовуватися</w:t>
      </w:r>
      <w:r w:rsidRPr="001C77CF">
        <w:rPr>
          <w:lang w:val="uk-UA"/>
        </w:rPr>
        <w:t xml:space="preserve"> фундаменти пальові з ростверком або у вигляді суцільної залізобетонної плити. </w:t>
      </w:r>
    </w:p>
    <w:p w14:paraId="372629D4" w14:textId="77777777" w:rsidR="00EB09E3" w:rsidRDefault="00EB09E3" w:rsidP="008311B6">
      <w:pPr>
        <w:rPr>
          <w:lang w:val="uk-UA"/>
        </w:rPr>
      </w:pPr>
    </w:p>
    <w:p w14:paraId="1A3E3638" w14:textId="4D8DC402" w:rsidR="00AF02B4" w:rsidRDefault="001C77CF" w:rsidP="008311B6">
      <w:pPr>
        <w:rPr>
          <w:lang w:val="uk-UA"/>
        </w:rPr>
      </w:pPr>
      <w:r w:rsidRPr="001C77CF">
        <w:rPr>
          <w:lang w:val="uk-UA"/>
        </w:rPr>
        <w:t xml:space="preserve">1.60. Дозволяється в складі стін на окремих ділянках вводити вентиляційні залізобетонні блоки висотою на "поверх". Несуча здатність таких блоків по перерізу "брутто" повинна бути не нижче несучої здатності великих вапнякових блоків. </w:t>
      </w:r>
    </w:p>
    <w:p w14:paraId="52A56282" w14:textId="77777777" w:rsidR="00EB09E3" w:rsidRDefault="00EB09E3" w:rsidP="008311B6">
      <w:pPr>
        <w:rPr>
          <w:lang w:val="uk-UA"/>
        </w:rPr>
      </w:pPr>
    </w:p>
    <w:p w14:paraId="678598FC" w14:textId="02CE6251" w:rsidR="00AF02B4" w:rsidRDefault="001C77CF" w:rsidP="008311B6">
      <w:pPr>
        <w:rPr>
          <w:lang w:val="uk-UA"/>
        </w:rPr>
      </w:pPr>
      <w:r w:rsidRPr="001C77CF">
        <w:rPr>
          <w:lang w:val="uk-UA"/>
        </w:rPr>
        <w:t xml:space="preserve">1.61. Забороняється влаштування "висячих" стін, які не доходять до фундаменту будинку. </w:t>
      </w:r>
    </w:p>
    <w:p w14:paraId="429E7758" w14:textId="77777777" w:rsidR="00EB09E3" w:rsidRDefault="00EB09E3" w:rsidP="008311B6">
      <w:pPr>
        <w:rPr>
          <w:lang w:val="uk-UA"/>
        </w:rPr>
      </w:pPr>
    </w:p>
    <w:p w14:paraId="2637C9F2" w14:textId="77777777" w:rsidR="00AF02B4" w:rsidRDefault="001C77CF" w:rsidP="008311B6">
      <w:pPr>
        <w:rPr>
          <w:lang w:val="uk-UA"/>
        </w:rPr>
      </w:pPr>
      <w:r w:rsidRPr="001C77CF">
        <w:rPr>
          <w:lang w:val="uk-UA"/>
        </w:rPr>
        <w:t>1.62. Влаштування зломів стін в плані дозволяється, як виняток, зі збереженням вимог табл.</w:t>
      </w:r>
      <w:r w:rsidR="00AF02B4" w:rsidRPr="00046EAA">
        <w:rPr>
          <w:lang w:val="uk-UA"/>
        </w:rPr>
        <w:t xml:space="preserve"> </w:t>
      </w:r>
      <w:r w:rsidRPr="001C77CF">
        <w:rPr>
          <w:lang w:val="uk-UA"/>
        </w:rPr>
        <w:t>4 при підсиленні кутових ділянок стін стояками залізобетонного каркасу і монолітними ділянками.</w:t>
      </w:r>
    </w:p>
    <w:p w14:paraId="14F72D70" w14:textId="3680535F" w:rsidR="00AF02B4" w:rsidRDefault="001C77CF" w:rsidP="008311B6">
      <w:pPr>
        <w:rPr>
          <w:lang w:val="uk-UA"/>
        </w:rPr>
      </w:pPr>
      <w:r w:rsidRPr="001C77CF">
        <w:rPr>
          <w:lang w:val="uk-UA"/>
        </w:rPr>
        <w:t xml:space="preserve">Потрібно уникати влаштування залізобетонних рам без заповнення в складі каркасно-блокових будинків. </w:t>
      </w:r>
    </w:p>
    <w:p w14:paraId="740B45BD" w14:textId="77777777" w:rsidR="00EB09E3" w:rsidRDefault="00EB09E3" w:rsidP="008311B6">
      <w:pPr>
        <w:rPr>
          <w:lang w:val="uk-UA"/>
        </w:rPr>
      </w:pPr>
    </w:p>
    <w:p w14:paraId="6C33D24B" w14:textId="7D606A58" w:rsidR="00AF02B4" w:rsidRDefault="001C77CF" w:rsidP="008311B6">
      <w:pPr>
        <w:rPr>
          <w:lang w:val="uk-UA"/>
        </w:rPr>
      </w:pPr>
      <w:r w:rsidRPr="001C77CF">
        <w:rPr>
          <w:lang w:val="uk-UA"/>
        </w:rPr>
        <w:t>1.63. Розміри елементів стін будинків повинні визначатися за розрахунком і відповідати вимогам табл.</w:t>
      </w:r>
      <w:r w:rsidR="00AF02B4" w:rsidRPr="00046EAA">
        <w:rPr>
          <w:lang w:val="uk-UA"/>
        </w:rPr>
        <w:t xml:space="preserve"> </w:t>
      </w:r>
      <w:r w:rsidRPr="001C77CF">
        <w:rPr>
          <w:lang w:val="uk-UA"/>
        </w:rPr>
        <w:t xml:space="preserve">4. </w:t>
      </w:r>
    </w:p>
    <w:p w14:paraId="76DC9E63" w14:textId="77777777" w:rsidR="00EB09E3" w:rsidRDefault="00EB09E3" w:rsidP="008311B6">
      <w:pPr>
        <w:rPr>
          <w:lang w:val="uk-UA"/>
        </w:rPr>
      </w:pPr>
    </w:p>
    <w:p w14:paraId="47131D3F" w14:textId="77777777" w:rsidR="00AF02B4" w:rsidRDefault="001C77CF" w:rsidP="008311B6">
      <w:pPr>
        <w:rPr>
          <w:lang w:val="uk-UA"/>
        </w:rPr>
      </w:pPr>
      <w:r w:rsidRPr="001C77CF">
        <w:rPr>
          <w:lang w:val="uk-UA"/>
        </w:rPr>
        <w:t xml:space="preserve">1.64. Стояки залізобетонного каркасу передбачаються, як правило, в усіх сполученнях капітальних стін. </w:t>
      </w:r>
    </w:p>
    <w:p w14:paraId="6F7ADE9E" w14:textId="425BB4BB" w:rsidR="00AF02B4" w:rsidRDefault="001C77CF" w:rsidP="008311B6">
      <w:pPr>
        <w:rPr>
          <w:lang w:val="uk-UA"/>
        </w:rPr>
      </w:pPr>
      <w:r w:rsidRPr="001C77CF">
        <w:rPr>
          <w:lang w:val="uk-UA"/>
        </w:rPr>
        <w:t xml:space="preserve">При необхідності, підтвердженій розрахунком, стояки каркасу можуть виконуватися між сполученнями стін, а також біля граней широких отворів. Крок стояків рекомендується призначати в межах до 7 м. </w:t>
      </w:r>
    </w:p>
    <w:p w14:paraId="53313071" w14:textId="56E7FFBF" w:rsidR="00EB09E3" w:rsidRDefault="00EB09E3" w:rsidP="008311B6">
      <w:pPr>
        <w:rPr>
          <w:lang w:val="uk-UA"/>
        </w:rPr>
      </w:pPr>
    </w:p>
    <w:p w14:paraId="1D4B1FAD" w14:textId="43F2DF46" w:rsidR="00EB09E3" w:rsidRDefault="00EB09E3" w:rsidP="008311B6">
      <w:pPr>
        <w:rPr>
          <w:lang w:val="uk-UA"/>
        </w:rPr>
      </w:pPr>
    </w:p>
    <w:p w14:paraId="576C5938" w14:textId="77777777" w:rsidR="00EB09E3" w:rsidRDefault="00EB09E3" w:rsidP="008311B6">
      <w:pPr>
        <w:rPr>
          <w:lang w:val="uk-UA"/>
        </w:rPr>
      </w:pPr>
    </w:p>
    <w:p w14:paraId="4E327D8B" w14:textId="77777777" w:rsidR="00AF02B4" w:rsidRDefault="001C77CF" w:rsidP="008311B6">
      <w:pPr>
        <w:rPr>
          <w:lang w:val="uk-UA"/>
        </w:rPr>
      </w:pPr>
      <w:r w:rsidRPr="001C77CF">
        <w:rPr>
          <w:lang w:val="uk-UA"/>
        </w:rPr>
        <w:t xml:space="preserve">1.65. Стояки каркасу звичайно проектуються квадратного перерізу зі стороною квадрата, рівною товщині стін, але не менше 40 см. При товщині стін понад 40 см можливе застосування стояків прямокутного перерізу з меншим розміром 40 см і більшим, рівним товщині стіни. </w:t>
      </w:r>
    </w:p>
    <w:p w14:paraId="6758D5EB" w14:textId="77777777" w:rsidR="00AF02B4" w:rsidRDefault="001C77CF" w:rsidP="008311B6">
      <w:pPr>
        <w:rPr>
          <w:lang w:val="uk-UA"/>
        </w:rPr>
      </w:pPr>
      <w:r w:rsidRPr="001C77CF">
        <w:rPr>
          <w:lang w:val="uk-UA"/>
        </w:rPr>
        <w:t>Як правило, осі стояків повинні збігатися з осями стін, що сполучаються. В окремих випадках, зумовлених архітектурними вимогами, дозволяється утоплювати стояки в фасадних стінах на глибину не більше 1/3 товщини цих стін.</w:t>
      </w:r>
    </w:p>
    <w:p w14:paraId="4558F00A" w14:textId="77777777" w:rsidR="00AF02B4" w:rsidRDefault="001C77CF" w:rsidP="008311B6">
      <w:pPr>
        <w:rPr>
          <w:lang w:val="uk-UA"/>
        </w:rPr>
      </w:pPr>
      <w:r w:rsidRPr="001C77CF">
        <w:rPr>
          <w:lang w:val="uk-UA"/>
        </w:rPr>
        <w:t xml:space="preserve"> Виніс стояків за поверхні фасадних стін не обмежується. </w:t>
      </w:r>
    </w:p>
    <w:p w14:paraId="3C3F3C40" w14:textId="77530C1C" w:rsidR="00AF02B4" w:rsidRDefault="001C77CF" w:rsidP="008311B6">
      <w:pPr>
        <w:rPr>
          <w:lang w:val="uk-UA"/>
        </w:rPr>
      </w:pPr>
      <w:r w:rsidRPr="001C77CF">
        <w:rPr>
          <w:lang w:val="uk-UA"/>
        </w:rPr>
        <w:t xml:space="preserve">1.66. Одна із сторін будь-якого стояка каркасу повинна бути відкритою для здійснення контролю її армування і </w:t>
      </w:r>
      <w:r w:rsidR="001A3872" w:rsidRPr="001C77CF">
        <w:rPr>
          <w:lang w:val="uk-UA"/>
        </w:rPr>
        <w:t>бетонування</w:t>
      </w:r>
      <w:r w:rsidRPr="001C77CF">
        <w:rPr>
          <w:lang w:val="uk-UA"/>
        </w:rPr>
        <w:t>. В окремих випадках допускається влаштування хрестоподібних сполучень стін зі стояками, відкритими частково не менше, ніж з однієї сторони (рис.</w:t>
      </w:r>
      <w:r w:rsidR="00217A57" w:rsidRPr="00046EAA">
        <w:rPr>
          <w:lang w:val="ru-RU"/>
        </w:rPr>
        <w:t xml:space="preserve"> </w:t>
      </w:r>
      <w:r w:rsidRPr="001C77CF">
        <w:rPr>
          <w:lang w:val="uk-UA"/>
        </w:rPr>
        <w:t xml:space="preserve">3). </w:t>
      </w:r>
    </w:p>
    <w:p w14:paraId="07EF6D08" w14:textId="1AE8A46E" w:rsidR="00AF02B4" w:rsidRDefault="00AF02B4" w:rsidP="00AF02B4">
      <w:pPr>
        <w:pStyle w:val="Risunok"/>
      </w:pPr>
      <w:r w:rsidRPr="00AF02B4">
        <w:t>Влаштування стояків каркасу в</w:t>
      </w:r>
      <w:r w:rsidRPr="00AF02B4">
        <w:rPr>
          <w:lang w:val="ru-RU"/>
        </w:rPr>
        <w:t xml:space="preserve"> </w:t>
      </w:r>
      <w:r w:rsidRPr="00AF02B4">
        <w:t>хрестоподібних сполученнях стін</w:t>
      </w:r>
    </w:p>
    <w:p w14:paraId="69F8DCC3" w14:textId="77777777" w:rsidR="00EB09E3" w:rsidRDefault="00EB09E3" w:rsidP="00AF02B4">
      <w:pPr>
        <w:pStyle w:val="Risunok"/>
      </w:pPr>
    </w:p>
    <w:p w14:paraId="73DA4F3D" w14:textId="68CDFD70" w:rsidR="00AF02B4" w:rsidRDefault="00AF02B4" w:rsidP="00AF02B4">
      <w:pPr>
        <w:jc w:val="center"/>
        <w:rPr>
          <w:lang w:val="uk-UA"/>
        </w:rPr>
      </w:pPr>
      <w:r>
        <w:rPr>
          <w:noProof/>
        </w:rPr>
        <w:drawing>
          <wp:inline distT="0" distB="0" distL="0" distR="0" wp14:anchorId="4180AC0C" wp14:editId="00551397">
            <wp:extent cx="2322830" cy="229235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9"/>
                    <a:stretch/>
                  </pic:blipFill>
                  <pic:spPr>
                    <a:xfrm>
                      <a:off x="0" y="0"/>
                      <a:ext cx="2322830" cy="2292350"/>
                    </a:xfrm>
                    <a:prstGeom prst="rect">
                      <a:avLst/>
                    </a:prstGeom>
                  </pic:spPr>
                </pic:pic>
              </a:graphicData>
            </a:graphic>
          </wp:inline>
        </w:drawing>
      </w:r>
    </w:p>
    <w:p w14:paraId="6F22E1CC" w14:textId="12AFA31B" w:rsidR="00AF02B4" w:rsidRDefault="00AF02B4" w:rsidP="00AF02B4">
      <w:pPr>
        <w:pStyle w:val="Risunok"/>
      </w:pPr>
      <w:r w:rsidRPr="00AF02B4">
        <w:t>Рис. З</w:t>
      </w:r>
    </w:p>
    <w:p w14:paraId="2A118924" w14:textId="77777777" w:rsidR="00217A57" w:rsidRDefault="001C77CF" w:rsidP="008311B6">
      <w:pPr>
        <w:rPr>
          <w:lang w:val="uk-UA"/>
        </w:rPr>
      </w:pPr>
      <w:r w:rsidRPr="001C77CF">
        <w:rPr>
          <w:lang w:val="uk-UA"/>
        </w:rPr>
        <w:t xml:space="preserve">1.67. При проектуванні каркасно-блокових будинків необхідно прагнути до того, щоб на кожному поверсі в напрямку кожної з головних осей було не менше 15% стінових панелей (комірок) з суцільним заповненням, причому бажано, щоб розташовувались ці панелі симетрично відносно головних осей будинку. </w:t>
      </w:r>
    </w:p>
    <w:p w14:paraId="56614661" w14:textId="77777777" w:rsidR="00217A57" w:rsidRDefault="001C77CF" w:rsidP="008311B6">
      <w:pPr>
        <w:rPr>
          <w:lang w:val="uk-UA"/>
        </w:rPr>
      </w:pPr>
      <w:r w:rsidRPr="001C77CF">
        <w:rPr>
          <w:lang w:val="uk-UA"/>
        </w:rPr>
        <w:t xml:space="preserve">1.68. Ригелі каркасу слід передбачати з монолітного або збірно-монолітного залізобетону в рівнях всіх міжповерхових перекриттів і покриття будинку по всьому периметру капітальних стін. </w:t>
      </w:r>
    </w:p>
    <w:p w14:paraId="63386D20" w14:textId="7E3BF1F3" w:rsidR="00217A57" w:rsidRDefault="001C77CF" w:rsidP="008311B6">
      <w:pPr>
        <w:rPr>
          <w:lang w:val="uk-UA"/>
        </w:rPr>
      </w:pPr>
      <w:r w:rsidRPr="001C77CF">
        <w:rPr>
          <w:lang w:val="uk-UA"/>
        </w:rPr>
        <w:t xml:space="preserve">Конструкція збірно-монолітних ригелів повинна забезпечувати роботу збірних і монолітних елементів, що її складають, безперешкодне проходження через них вертикальної арматури заповнення стін (при її наявності), надійний зв'язок ригелів з нижньою кладкою за рахунок зчеплення монолітного бетону з каменем і повноцінне замонолічування збірних плит перекриття по контуру. Ширина і висота поперечного перерізу ригеля повинна бути не менше 40 см. </w:t>
      </w:r>
      <w:r w:rsidR="0039274F" w:rsidRPr="001C77CF">
        <w:rPr>
          <w:lang w:val="uk-UA"/>
        </w:rPr>
        <w:t>Ва</w:t>
      </w:r>
      <w:r w:rsidR="0039274F">
        <w:rPr>
          <w:lang w:val="uk-UA"/>
        </w:rPr>
        <w:t>р</w:t>
      </w:r>
      <w:r w:rsidR="0039274F" w:rsidRPr="001C77CF">
        <w:rPr>
          <w:lang w:val="uk-UA"/>
        </w:rPr>
        <w:t>іант</w:t>
      </w:r>
      <w:r w:rsidRPr="001C77CF">
        <w:rPr>
          <w:lang w:val="uk-UA"/>
        </w:rPr>
        <w:t xml:space="preserve"> такого рішення ригеля наведений на рис.</w:t>
      </w:r>
      <w:r w:rsidR="00217A57" w:rsidRPr="00432C00">
        <w:rPr>
          <w:lang w:val="ru-RU"/>
        </w:rPr>
        <w:t xml:space="preserve"> </w:t>
      </w:r>
      <w:r w:rsidRPr="001C77CF">
        <w:rPr>
          <w:lang w:val="uk-UA"/>
        </w:rPr>
        <w:t xml:space="preserve">4. </w:t>
      </w:r>
    </w:p>
    <w:p w14:paraId="73F59019" w14:textId="2EA61235" w:rsidR="002572E2" w:rsidRDefault="002572E2">
      <w:pPr>
        <w:spacing w:after="0" w:line="240" w:lineRule="auto"/>
        <w:ind w:firstLine="0"/>
        <w:contextualSpacing w:val="0"/>
        <w:jc w:val="left"/>
        <w:rPr>
          <w:lang w:val="uk-UA"/>
        </w:rPr>
      </w:pPr>
      <w:r w:rsidRPr="0039274F">
        <w:rPr>
          <w:lang w:val="ru-RU"/>
        </w:rPr>
        <w:br w:type="page"/>
      </w:r>
    </w:p>
    <w:p w14:paraId="313CBADB" w14:textId="3A308F48" w:rsidR="002572E2" w:rsidRDefault="002572E2" w:rsidP="002572E2">
      <w:pPr>
        <w:pStyle w:val="Risunok"/>
      </w:pPr>
      <w:r w:rsidRPr="00432C00">
        <w:lastRenderedPageBreak/>
        <w:t>Варіант конструктивного рішення збірномонолітних ригелів каркасу</w:t>
      </w:r>
    </w:p>
    <w:p w14:paraId="01D932FD" w14:textId="77777777" w:rsidR="002572E2" w:rsidRDefault="002572E2" w:rsidP="0039274F">
      <w:pPr>
        <w:jc w:val="center"/>
        <w:rPr>
          <w:lang w:val="uk-UA"/>
        </w:rPr>
      </w:pPr>
      <w:r>
        <w:rPr>
          <w:noProof/>
        </w:rPr>
        <w:drawing>
          <wp:inline distT="0" distB="0" distL="0" distR="0" wp14:anchorId="58C4D340" wp14:editId="4C795E9C">
            <wp:extent cx="5229838" cy="335401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0"/>
                    <a:stretch/>
                  </pic:blipFill>
                  <pic:spPr>
                    <a:xfrm>
                      <a:off x="0" y="0"/>
                      <a:ext cx="5253949" cy="3369473"/>
                    </a:xfrm>
                    <a:prstGeom prst="rect">
                      <a:avLst/>
                    </a:prstGeom>
                  </pic:spPr>
                </pic:pic>
              </a:graphicData>
            </a:graphic>
          </wp:inline>
        </w:drawing>
      </w:r>
    </w:p>
    <w:p w14:paraId="0485CCB6" w14:textId="51AD8DD3" w:rsidR="002572E2" w:rsidRPr="00432C00" w:rsidRDefault="002572E2" w:rsidP="002572E2">
      <w:pPr>
        <w:pStyle w:val="Risunok"/>
      </w:pPr>
      <w:r w:rsidRPr="00432C00">
        <w:t>1 - збірні елементи ригелів зовнішніх стін, 2 - те саме внутрішніх стін,</w:t>
      </w:r>
      <w:r>
        <w:br/>
      </w:r>
      <w:r w:rsidRPr="00432C00">
        <w:t>З - арматурні каркаси монолітних обв’язок, 4 - панелі перекриття,</w:t>
      </w:r>
    </w:p>
    <w:p w14:paraId="1C0B0976" w14:textId="77777777" w:rsidR="002572E2" w:rsidRPr="00432C00" w:rsidRDefault="002572E2" w:rsidP="002572E2">
      <w:pPr>
        <w:pStyle w:val="Risunok"/>
      </w:pPr>
      <w:r w:rsidRPr="00432C00">
        <w:t>5 - арматурні випуски</w:t>
      </w:r>
    </w:p>
    <w:p w14:paraId="6E76A5D5" w14:textId="77777777" w:rsidR="002572E2" w:rsidRDefault="002572E2" w:rsidP="002572E2">
      <w:pPr>
        <w:pStyle w:val="Risunok"/>
      </w:pPr>
      <w:r w:rsidRPr="00432C00">
        <w:t>Рис. 4</w:t>
      </w:r>
    </w:p>
    <w:p w14:paraId="28FD2D0B" w14:textId="77777777" w:rsidR="002572E2" w:rsidRDefault="001C77CF" w:rsidP="008311B6">
      <w:pPr>
        <w:rPr>
          <w:lang w:val="uk-UA"/>
        </w:rPr>
      </w:pPr>
      <w:r w:rsidRPr="001C77CF">
        <w:rPr>
          <w:lang w:val="uk-UA"/>
        </w:rPr>
        <w:t xml:space="preserve">1.69. Стійкість стін з отворами може бути підвищена установкою по гранях отворів вертикальних арматурних стержнів, кінці яких заанкеровуються в монолітному бетоні верхнього і нижнього ригелів, а самі стержні замонолічуються в пазах блоків. Діаметр стержнів визначається розрахунком, але не повинен бути менше 10 мм. </w:t>
      </w:r>
    </w:p>
    <w:p w14:paraId="3D1C572A" w14:textId="73F4E10A" w:rsidR="002572E2" w:rsidRDefault="001C77CF" w:rsidP="008311B6">
      <w:pPr>
        <w:rPr>
          <w:lang w:val="uk-UA"/>
        </w:rPr>
      </w:pPr>
      <w:r w:rsidRPr="001C77CF">
        <w:rPr>
          <w:lang w:val="uk-UA"/>
        </w:rPr>
        <w:t>З цією метою рекомендується збільшувати висоту перерізу ригелів каркасу в межах отвору, влаштовуючи таким чином своєрідні шпонки (рис.</w:t>
      </w:r>
      <w:r w:rsidR="0039274F">
        <w:rPr>
          <w:lang w:val="uk-UA"/>
        </w:rPr>
        <w:t xml:space="preserve"> </w:t>
      </w:r>
      <w:r w:rsidRPr="001C77CF">
        <w:rPr>
          <w:lang w:val="uk-UA"/>
        </w:rPr>
        <w:t>5).</w:t>
      </w:r>
    </w:p>
    <w:p w14:paraId="5DB49BB7" w14:textId="0A26C068" w:rsidR="002572E2" w:rsidRDefault="002572E2" w:rsidP="002572E2">
      <w:pPr>
        <w:pStyle w:val="Risunok"/>
      </w:pPr>
      <w:r w:rsidRPr="002572E2">
        <w:t>Варіант</w:t>
      </w:r>
      <w:r>
        <w:t>и</w:t>
      </w:r>
      <w:r w:rsidRPr="002572E2">
        <w:t xml:space="preserve"> підсилення с</w:t>
      </w:r>
      <w:r>
        <w:t>тін</w:t>
      </w:r>
      <w:r w:rsidRPr="002572E2">
        <w:t xml:space="preserve"> з о</w:t>
      </w:r>
      <w:r>
        <w:t>твіра</w:t>
      </w:r>
      <w:r w:rsidRPr="002572E2">
        <w:t>ми</w:t>
      </w:r>
    </w:p>
    <w:p w14:paraId="0BB006B7" w14:textId="16ABB0E9" w:rsidR="002572E2" w:rsidRDefault="002572E2" w:rsidP="002572E2">
      <w:pPr>
        <w:pStyle w:val="Risunok"/>
      </w:pPr>
      <w:r>
        <w:rPr>
          <w:noProof/>
          <w:lang w:val="en-US"/>
        </w:rPr>
        <w:drawing>
          <wp:inline distT="0" distB="0" distL="0" distR="0" wp14:anchorId="53AE862D" wp14:editId="33DC280A">
            <wp:extent cx="5435974" cy="3321057"/>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1"/>
                    <a:stretch/>
                  </pic:blipFill>
                  <pic:spPr>
                    <a:xfrm>
                      <a:off x="0" y="0"/>
                      <a:ext cx="5442418" cy="3324994"/>
                    </a:xfrm>
                    <a:prstGeom prst="rect">
                      <a:avLst/>
                    </a:prstGeom>
                  </pic:spPr>
                </pic:pic>
              </a:graphicData>
            </a:graphic>
          </wp:inline>
        </w:drawing>
      </w:r>
    </w:p>
    <w:p w14:paraId="287341B4" w14:textId="4F21D601" w:rsidR="0039274F" w:rsidRDefault="0039274F" w:rsidP="008311B6">
      <w:pPr>
        <w:rPr>
          <w:lang w:val="uk-UA"/>
        </w:rPr>
      </w:pPr>
      <w:r>
        <w:rPr>
          <w:noProof/>
        </w:rPr>
        <w:lastRenderedPageBreak/>
        <w:drawing>
          <wp:inline distT="0" distB="0" distL="0" distR="0" wp14:anchorId="3059D97C" wp14:editId="01F92C36">
            <wp:extent cx="1268095" cy="1414145"/>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a:stretch/>
                  </pic:blipFill>
                  <pic:spPr>
                    <a:xfrm>
                      <a:off x="0" y="0"/>
                      <a:ext cx="1268095" cy="1414145"/>
                    </a:xfrm>
                    <a:prstGeom prst="rect">
                      <a:avLst/>
                    </a:prstGeom>
                  </pic:spPr>
                </pic:pic>
              </a:graphicData>
            </a:graphic>
          </wp:inline>
        </w:drawing>
      </w:r>
    </w:p>
    <w:p w14:paraId="601BBBA8" w14:textId="2634FE9A" w:rsidR="0039274F" w:rsidRDefault="0039274F" w:rsidP="0039274F">
      <w:pPr>
        <w:pStyle w:val="Risunok"/>
      </w:pPr>
      <w:r w:rsidRPr="0039274F">
        <w:t>Рис. 5</w:t>
      </w:r>
    </w:p>
    <w:p w14:paraId="31F8794A" w14:textId="77777777" w:rsidR="0039274F" w:rsidRDefault="001C77CF" w:rsidP="008311B6">
      <w:pPr>
        <w:rPr>
          <w:lang w:val="uk-UA"/>
        </w:rPr>
      </w:pPr>
      <w:r w:rsidRPr="001C77CF">
        <w:rPr>
          <w:lang w:val="uk-UA"/>
        </w:rPr>
        <w:t xml:space="preserve">1.70. Арматурні випуски плит, укладених з двох сторін на внутрішні стіни, повинні зварюватися між собою. </w:t>
      </w:r>
    </w:p>
    <w:p w14:paraId="6BF0C615" w14:textId="6100BA38" w:rsidR="002572E2" w:rsidRDefault="001C77CF" w:rsidP="008311B6">
      <w:pPr>
        <w:rPr>
          <w:lang w:val="uk-UA"/>
        </w:rPr>
      </w:pPr>
      <w:r w:rsidRPr="001C77CF">
        <w:rPr>
          <w:lang w:val="uk-UA"/>
        </w:rPr>
        <w:t>При застосуванні порожнистих збірних елементів ригелів анкерування плит перекриттів можна здійснювати шляхом відгинів арматурних випусків завдовжки не менше 100 мм в порожнину ригелів, які належить бетонувати (рис.</w:t>
      </w:r>
      <w:r w:rsidR="0039274F">
        <w:rPr>
          <w:lang w:val="uk-UA"/>
        </w:rPr>
        <w:t xml:space="preserve"> </w:t>
      </w:r>
      <w:r w:rsidRPr="001C77CF">
        <w:rPr>
          <w:lang w:val="uk-UA"/>
        </w:rPr>
        <w:t xml:space="preserve">6). </w:t>
      </w:r>
    </w:p>
    <w:p w14:paraId="6ADD6401" w14:textId="17EEACA5" w:rsidR="00845890" w:rsidRDefault="001C77CF" w:rsidP="008311B6">
      <w:pPr>
        <w:rPr>
          <w:lang w:val="uk-UA"/>
        </w:rPr>
      </w:pPr>
      <w:r w:rsidRPr="001C77CF">
        <w:rPr>
          <w:lang w:val="uk-UA"/>
        </w:rPr>
        <w:t>При наявності в плитах перекриттів сталевих закладних деталей рекомендується використовувати їх для прикріплення до плит за допомогою зварювання анкерних коротишів.</w:t>
      </w:r>
    </w:p>
    <w:p w14:paraId="27764A96" w14:textId="77777777" w:rsidR="00845890" w:rsidRDefault="001C77CF" w:rsidP="008311B6">
      <w:pPr>
        <w:rPr>
          <w:lang w:val="uk-UA"/>
        </w:rPr>
      </w:pPr>
      <w:r w:rsidRPr="001C77CF">
        <w:rPr>
          <w:lang w:val="uk-UA"/>
        </w:rPr>
        <w:t>1.71. Для підвищення жорсткості збірних перекриттів у своїй площині рекомендується передбачати в їх складі монолітні залізобетонні вставки. Розташовувати вставки потрібно поблизу центра перекриття. Ширина вставок повинна бути не менше 20 см, а висота приймається рівною товщині збірних плит перекриттів.</w:t>
      </w:r>
    </w:p>
    <w:p w14:paraId="17369294" w14:textId="77777777" w:rsidR="00845890" w:rsidRDefault="001C77CF" w:rsidP="008311B6">
      <w:pPr>
        <w:rPr>
          <w:lang w:val="uk-UA"/>
        </w:rPr>
      </w:pPr>
      <w:r w:rsidRPr="001C77CF">
        <w:rPr>
          <w:lang w:val="uk-UA"/>
        </w:rPr>
        <w:t>Поздовжня арматура вставок повинна надійно анкеруватися в ригелях каркасу.</w:t>
      </w:r>
    </w:p>
    <w:p w14:paraId="5A2FCD75" w14:textId="77777777" w:rsidR="00845890" w:rsidRDefault="001C77CF" w:rsidP="008311B6">
      <w:pPr>
        <w:rPr>
          <w:lang w:val="uk-UA"/>
        </w:rPr>
      </w:pPr>
      <w:r w:rsidRPr="001C77CF">
        <w:rPr>
          <w:lang w:val="uk-UA"/>
        </w:rPr>
        <w:t>1.72. Для армування елементів каркасу потрібно, як правило, застосовувати арматурні сталі з явно вираженими пластичними якостями (класів A-I, A-II і звичайний арматурний дріт).</w:t>
      </w:r>
    </w:p>
    <w:p w14:paraId="2D622A5F" w14:textId="77777777" w:rsidR="00845890" w:rsidRDefault="001C77CF" w:rsidP="008311B6">
      <w:pPr>
        <w:rPr>
          <w:lang w:val="uk-UA"/>
        </w:rPr>
      </w:pPr>
      <w:r w:rsidRPr="001C77CF">
        <w:rPr>
          <w:lang w:val="uk-UA"/>
        </w:rPr>
        <w:t>1.73. Стояки каркасу повинні анкеруватися симетрично відносно двох головних осей. Потрібну за розрахунком площу поперечного перерізу слід прагнути забезпечувати, як правило, чотирма стержнями.</w:t>
      </w:r>
    </w:p>
    <w:p w14:paraId="06A0668F" w14:textId="77777777" w:rsidR="00845890" w:rsidRDefault="001C77CF" w:rsidP="008311B6">
      <w:pPr>
        <w:rPr>
          <w:lang w:val="uk-UA"/>
        </w:rPr>
      </w:pPr>
      <w:r w:rsidRPr="001C77CF">
        <w:rPr>
          <w:lang w:val="uk-UA"/>
        </w:rPr>
        <w:t>Мінімально допустиме поздовжнє армування стояків каркасу наведено в табл.</w:t>
      </w:r>
      <w:r w:rsidR="00845890">
        <w:rPr>
          <w:lang w:val="uk-UA"/>
        </w:rPr>
        <w:t xml:space="preserve"> </w:t>
      </w:r>
      <w:r w:rsidRPr="001C77CF">
        <w:rPr>
          <w:lang w:val="uk-UA"/>
        </w:rPr>
        <w:t>5.</w:t>
      </w:r>
    </w:p>
    <w:p w14:paraId="16C2E368" w14:textId="446F99EB" w:rsidR="00845890" w:rsidRDefault="001C77CF" w:rsidP="00845890">
      <w:pPr>
        <w:pStyle w:val="TabZag"/>
      </w:pPr>
      <w:r w:rsidRPr="001C77CF">
        <w:t xml:space="preserve">Таблиця </w:t>
      </w:r>
      <w:r w:rsidR="00845890">
        <w:t>5</w:t>
      </w:r>
    </w:p>
    <w:tbl>
      <w:tblPr>
        <w:tblStyle w:val="af0"/>
        <w:tblW w:w="0" w:type="auto"/>
        <w:tblCellMar>
          <w:top w:w="28" w:type="dxa"/>
          <w:bottom w:w="28" w:type="dxa"/>
        </w:tblCellMar>
        <w:tblLook w:val="04A0" w:firstRow="1" w:lastRow="0" w:firstColumn="1" w:lastColumn="0" w:noHBand="0" w:noVBand="1"/>
      </w:tblPr>
      <w:tblGrid>
        <w:gridCol w:w="3823"/>
        <w:gridCol w:w="3046"/>
        <w:gridCol w:w="3046"/>
      </w:tblGrid>
      <w:tr w:rsidR="00BC6724" w:rsidRPr="00E86421" w14:paraId="68670D85" w14:textId="77777777" w:rsidTr="00BC6724">
        <w:tc>
          <w:tcPr>
            <w:tcW w:w="3823" w:type="dxa"/>
            <w:vMerge w:val="restart"/>
            <w:vAlign w:val="center"/>
          </w:tcPr>
          <w:p w14:paraId="6A0AE365" w14:textId="641F508C" w:rsidR="00BC6724" w:rsidRPr="00BC6724" w:rsidRDefault="00BC6724" w:rsidP="00BC6724">
            <w:pPr>
              <w:pStyle w:val="TableCentr"/>
              <w:rPr>
                <w:b/>
                <w:bCs/>
              </w:rPr>
            </w:pPr>
            <w:r w:rsidRPr="00BC6724">
              <w:rPr>
                <w:b/>
                <w:bCs/>
              </w:rPr>
              <w:t>Поверх, який розглядається</w:t>
            </w:r>
          </w:p>
        </w:tc>
        <w:tc>
          <w:tcPr>
            <w:tcW w:w="6092" w:type="dxa"/>
            <w:gridSpan w:val="2"/>
            <w:vAlign w:val="center"/>
          </w:tcPr>
          <w:p w14:paraId="46CE0372" w14:textId="722746FF" w:rsidR="00BC6724" w:rsidRPr="00BC6724" w:rsidRDefault="00BC6724" w:rsidP="00BC6724">
            <w:pPr>
              <w:pStyle w:val="TableCentr"/>
              <w:rPr>
                <w:b/>
                <w:bCs/>
              </w:rPr>
            </w:pPr>
            <w:r w:rsidRPr="00BC6724">
              <w:rPr>
                <w:b/>
                <w:bCs/>
              </w:rPr>
              <w:t>Поздовжня арматура стояків каркасу,</w:t>
            </w:r>
            <w:r w:rsidR="001A3872">
              <w:rPr>
                <w:b/>
                <w:bCs/>
              </w:rPr>
              <w:br/>
            </w:r>
            <w:r w:rsidRPr="00BC6724">
              <w:rPr>
                <w:b/>
                <w:bCs/>
              </w:rPr>
              <w:t>діаметром, мм, не менше</w:t>
            </w:r>
          </w:p>
        </w:tc>
      </w:tr>
      <w:tr w:rsidR="00BC6724" w14:paraId="53862B8E" w14:textId="77777777" w:rsidTr="00BC6724">
        <w:tc>
          <w:tcPr>
            <w:tcW w:w="3823" w:type="dxa"/>
            <w:vMerge/>
            <w:vAlign w:val="center"/>
          </w:tcPr>
          <w:p w14:paraId="547E90BD" w14:textId="77777777" w:rsidR="00BC6724" w:rsidRPr="00BC6724" w:rsidRDefault="00BC6724" w:rsidP="00BC6724">
            <w:pPr>
              <w:pStyle w:val="TableCentr"/>
              <w:rPr>
                <w:b/>
                <w:bCs/>
              </w:rPr>
            </w:pPr>
          </w:p>
        </w:tc>
        <w:tc>
          <w:tcPr>
            <w:tcW w:w="6092" w:type="dxa"/>
            <w:gridSpan w:val="2"/>
            <w:vAlign w:val="center"/>
          </w:tcPr>
          <w:p w14:paraId="5090868A" w14:textId="23592214" w:rsidR="00BC6724" w:rsidRPr="00BC6724" w:rsidRDefault="00BC6724" w:rsidP="00BC6724">
            <w:pPr>
              <w:pStyle w:val="TableCentr"/>
              <w:rPr>
                <w:b/>
                <w:bCs/>
              </w:rPr>
            </w:pPr>
            <w:r w:rsidRPr="00BC6724">
              <w:rPr>
                <w:b/>
                <w:bCs/>
              </w:rPr>
              <w:t>Розрахункова сейсмічність, бали</w:t>
            </w:r>
          </w:p>
        </w:tc>
      </w:tr>
      <w:tr w:rsidR="00BC6724" w14:paraId="4AE89DB1" w14:textId="77777777" w:rsidTr="00BC6724">
        <w:tc>
          <w:tcPr>
            <w:tcW w:w="3823" w:type="dxa"/>
            <w:vMerge/>
            <w:vAlign w:val="center"/>
          </w:tcPr>
          <w:p w14:paraId="5D41D51B" w14:textId="77777777" w:rsidR="00BC6724" w:rsidRPr="00BC6724" w:rsidRDefault="00BC6724" w:rsidP="00BC6724">
            <w:pPr>
              <w:pStyle w:val="TableCentr"/>
              <w:rPr>
                <w:b/>
                <w:bCs/>
              </w:rPr>
            </w:pPr>
          </w:p>
        </w:tc>
        <w:tc>
          <w:tcPr>
            <w:tcW w:w="3046" w:type="dxa"/>
            <w:vAlign w:val="center"/>
          </w:tcPr>
          <w:p w14:paraId="41994393" w14:textId="2D7D2A31" w:rsidR="00BC6724" w:rsidRPr="00BC6724" w:rsidRDefault="00BC6724" w:rsidP="00BC6724">
            <w:pPr>
              <w:pStyle w:val="TableCentr"/>
              <w:rPr>
                <w:b/>
                <w:bCs/>
              </w:rPr>
            </w:pPr>
            <w:r w:rsidRPr="00BC6724">
              <w:rPr>
                <w:b/>
                <w:bCs/>
              </w:rPr>
              <w:t>7</w:t>
            </w:r>
          </w:p>
        </w:tc>
        <w:tc>
          <w:tcPr>
            <w:tcW w:w="3046" w:type="dxa"/>
            <w:vAlign w:val="center"/>
          </w:tcPr>
          <w:p w14:paraId="2FC24548" w14:textId="35C853DF" w:rsidR="00BC6724" w:rsidRPr="00BC6724" w:rsidRDefault="00BC6724" w:rsidP="00BC6724">
            <w:pPr>
              <w:pStyle w:val="TableCentr"/>
              <w:rPr>
                <w:b/>
                <w:bCs/>
              </w:rPr>
            </w:pPr>
            <w:r w:rsidRPr="00BC6724">
              <w:rPr>
                <w:b/>
                <w:bCs/>
              </w:rPr>
              <w:t>8</w:t>
            </w:r>
          </w:p>
        </w:tc>
      </w:tr>
      <w:tr w:rsidR="00BC6724" w14:paraId="631D0820" w14:textId="77777777" w:rsidTr="00BC6724">
        <w:tc>
          <w:tcPr>
            <w:tcW w:w="3823" w:type="dxa"/>
            <w:vAlign w:val="bottom"/>
          </w:tcPr>
          <w:p w14:paraId="58F67487" w14:textId="3329B669" w:rsidR="00BC6724" w:rsidRPr="00BC6724" w:rsidRDefault="00BC6724" w:rsidP="00BC6724">
            <w:pPr>
              <w:pStyle w:val="Tableleft"/>
              <w:rPr>
                <w:sz w:val="20"/>
                <w:szCs w:val="20"/>
              </w:rPr>
            </w:pPr>
            <w:r>
              <w:rPr>
                <w:sz w:val="20"/>
                <w:szCs w:val="20"/>
                <w:lang w:val="en-US" w:eastAsia="uk-UA" w:bidi="uk-UA"/>
              </w:rPr>
              <w:t>n</w:t>
            </w:r>
            <w:r w:rsidRPr="00BC6724">
              <w:rPr>
                <w:sz w:val="20"/>
                <w:szCs w:val="20"/>
                <w:lang w:eastAsia="uk-UA" w:bidi="uk-UA"/>
              </w:rPr>
              <w:t xml:space="preserve">, </w:t>
            </w:r>
            <w:r>
              <w:rPr>
                <w:sz w:val="20"/>
                <w:szCs w:val="20"/>
                <w:lang w:val="en-US" w:eastAsia="uk-UA" w:bidi="uk-UA"/>
              </w:rPr>
              <w:t>n</w:t>
            </w:r>
            <w:r w:rsidRPr="00BC6724">
              <w:rPr>
                <w:iCs/>
                <w:sz w:val="20"/>
                <w:szCs w:val="20"/>
                <w:lang w:eastAsia="uk-UA" w:bidi="uk-UA"/>
              </w:rPr>
              <w:t>-1</w:t>
            </w:r>
          </w:p>
        </w:tc>
        <w:tc>
          <w:tcPr>
            <w:tcW w:w="3046" w:type="dxa"/>
            <w:vAlign w:val="bottom"/>
          </w:tcPr>
          <w:p w14:paraId="01E14819" w14:textId="05D6C2F7" w:rsidR="00BC6724" w:rsidRPr="00BC6724" w:rsidRDefault="00BC6724" w:rsidP="00BC6724">
            <w:pPr>
              <w:pStyle w:val="Tableleft"/>
              <w:rPr>
                <w:sz w:val="20"/>
                <w:szCs w:val="20"/>
              </w:rPr>
            </w:pPr>
            <w:r w:rsidRPr="00BC6724">
              <w:rPr>
                <w:iCs/>
                <w:sz w:val="20"/>
                <w:szCs w:val="20"/>
                <w:lang w:eastAsia="uk-UA" w:bidi="uk-UA"/>
              </w:rPr>
              <w:t>4</w:t>
            </w:r>
            <w:r>
              <w:rPr>
                <w:iCs/>
                <w:sz w:val="20"/>
                <w:szCs w:val="20"/>
                <w:lang w:val="en-US" w:eastAsia="uk-UA" w:bidi="uk-UA"/>
              </w:rPr>
              <w:t>D</w:t>
            </w:r>
            <w:r w:rsidRPr="00BC6724">
              <w:rPr>
                <w:iCs/>
                <w:sz w:val="20"/>
                <w:szCs w:val="20"/>
                <w:lang w:eastAsia="uk-UA" w:bidi="uk-UA"/>
              </w:rPr>
              <w:t>14А-ІІ</w:t>
            </w:r>
            <w:r>
              <w:rPr>
                <w:iCs/>
                <w:sz w:val="20"/>
                <w:szCs w:val="20"/>
                <w:lang w:val="en-US" w:eastAsia="uk-UA" w:bidi="uk-UA"/>
              </w:rPr>
              <w:t xml:space="preserve"> </w:t>
            </w:r>
            <w:r w:rsidRPr="00BC6724">
              <w:rPr>
                <w:iCs/>
                <w:sz w:val="20"/>
                <w:szCs w:val="20"/>
                <w:lang w:eastAsia="uk-UA" w:bidi="uk-UA"/>
              </w:rPr>
              <w:t>(ГОСТ</w:t>
            </w:r>
            <w:r>
              <w:rPr>
                <w:iCs/>
                <w:sz w:val="20"/>
                <w:szCs w:val="20"/>
                <w:lang w:val="en-US" w:eastAsia="uk-UA" w:bidi="uk-UA"/>
              </w:rPr>
              <w:t xml:space="preserve"> </w:t>
            </w:r>
            <w:r w:rsidRPr="00BC6724">
              <w:rPr>
                <w:iCs/>
                <w:sz w:val="20"/>
                <w:szCs w:val="20"/>
                <w:lang w:eastAsia="uk-UA" w:bidi="uk-UA"/>
              </w:rPr>
              <w:t>5781-82)</w:t>
            </w:r>
          </w:p>
        </w:tc>
        <w:tc>
          <w:tcPr>
            <w:tcW w:w="3046" w:type="dxa"/>
            <w:vAlign w:val="bottom"/>
          </w:tcPr>
          <w:p w14:paraId="3A978D85" w14:textId="58F6293D" w:rsidR="00BC6724" w:rsidRPr="00BC6724" w:rsidRDefault="00BC6724" w:rsidP="00BC6724">
            <w:pPr>
              <w:pStyle w:val="Tableleft"/>
              <w:rPr>
                <w:sz w:val="20"/>
                <w:szCs w:val="20"/>
              </w:rPr>
            </w:pPr>
            <w:r w:rsidRPr="00BC6724">
              <w:rPr>
                <w:iCs/>
                <w:sz w:val="20"/>
                <w:szCs w:val="20"/>
                <w:lang w:eastAsia="uk-UA" w:bidi="uk-UA"/>
              </w:rPr>
              <w:t>4</w:t>
            </w:r>
            <w:r>
              <w:rPr>
                <w:iCs/>
                <w:sz w:val="20"/>
                <w:szCs w:val="20"/>
                <w:lang w:val="en-US" w:eastAsia="uk-UA" w:bidi="uk-UA"/>
              </w:rPr>
              <w:t>D</w:t>
            </w:r>
            <w:r w:rsidRPr="00BC6724">
              <w:rPr>
                <w:iCs/>
                <w:sz w:val="20"/>
                <w:szCs w:val="20"/>
                <w:lang w:eastAsia="uk-UA" w:bidi="uk-UA"/>
              </w:rPr>
              <w:t>1</w:t>
            </w:r>
            <w:r>
              <w:rPr>
                <w:iCs/>
                <w:sz w:val="20"/>
                <w:szCs w:val="20"/>
                <w:lang w:val="en-US" w:eastAsia="uk-UA" w:bidi="uk-UA"/>
              </w:rPr>
              <w:t>6</w:t>
            </w:r>
            <w:r w:rsidRPr="00BC6724">
              <w:rPr>
                <w:iCs/>
                <w:sz w:val="20"/>
                <w:szCs w:val="20"/>
                <w:lang w:eastAsia="uk-UA" w:bidi="uk-UA"/>
              </w:rPr>
              <w:t>А-</w:t>
            </w:r>
            <w:r>
              <w:rPr>
                <w:iCs/>
                <w:sz w:val="20"/>
                <w:szCs w:val="20"/>
                <w:lang w:val="en-US" w:eastAsia="uk-UA" w:bidi="uk-UA"/>
              </w:rPr>
              <w:t>II (</w:t>
            </w:r>
            <w:r w:rsidRPr="00BC6724">
              <w:rPr>
                <w:iCs/>
                <w:sz w:val="20"/>
                <w:szCs w:val="20"/>
                <w:lang w:eastAsia="uk-UA" w:bidi="uk-UA"/>
              </w:rPr>
              <w:t>ГОСТ</w:t>
            </w:r>
            <w:r>
              <w:rPr>
                <w:iCs/>
                <w:sz w:val="20"/>
                <w:szCs w:val="20"/>
                <w:lang w:val="en-US" w:eastAsia="uk-UA" w:bidi="uk-UA"/>
              </w:rPr>
              <w:t xml:space="preserve"> </w:t>
            </w:r>
            <w:r w:rsidRPr="00BC6724">
              <w:rPr>
                <w:iCs/>
                <w:sz w:val="20"/>
                <w:szCs w:val="20"/>
                <w:lang w:eastAsia="uk-UA" w:bidi="uk-UA"/>
              </w:rPr>
              <w:t>5781-82)</w:t>
            </w:r>
          </w:p>
        </w:tc>
      </w:tr>
      <w:tr w:rsidR="00BC6724" w14:paraId="0C6EA3CB" w14:textId="77777777" w:rsidTr="00BC6724">
        <w:tc>
          <w:tcPr>
            <w:tcW w:w="3823" w:type="dxa"/>
            <w:vAlign w:val="bottom"/>
          </w:tcPr>
          <w:p w14:paraId="6BCD982D" w14:textId="54061C6B" w:rsidR="00BC6724" w:rsidRPr="00BC6724" w:rsidRDefault="00BC6724" w:rsidP="00BC6724">
            <w:pPr>
              <w:pStyle w:val="Tableleft"/>
              <w:rPr>
                <w:sz w:val="20"/>
                <w:szCs w:val="20"/>
                <w:lang w:val="en-US"/>
              </w:rPr>
            </w:pPr>
            <w:r>
              <w:rPr>
                <w:sz w:val="20"/>
                <w:szCs w:val="20"/>
                <w:lang w:val="en-US" w:eastAsia="uk-UA" w:bidi="uk-UA"/>
              </w:rPr>
              <w:t>n-2</w:t>
            </w:r>
            <w:r w:rsidRPr="00BC6724">
              <w:rPr>
                <w:sz w:val="20"/>
                <w:szCs w:val="20"/>
                <w:lang w:eastAsia="uk-UA" w:bidi="uk-UA"/>
              </w:rPr>
              <w:t xml:space="preserve">, </w:t>
            </w:r>
            <w:r>
              <w:rPr>
                <w:sz w:val="20"/>
                <w:szCs w:val="20"/>
                <w:lang w:val="en-US" w:eastAsia="uk-UA" w:bidi="uk-UA"/>
              </w:rPr>
              <w:t>n</w:t>
            </w:r>
            <w:r w:rsidRPr="00BC6724">
              <w:rPr>
                <w:iCs/>
                <w:sz w:val="20"/>
                <w:szCs w:val="20"/>
                <w:lang w:eastAsia="uk-UA" w:bidi="uk-UA"/>
              </w:rPr>
              <w:t>-</w:t>
            </w:r>
            <w:r>
              <w:rPr>
                <w:iCs/>
                <w:sz w:val="20"/>
                <w:szCs w:val="20"/>
                <w:lang w:eastAsia="uk-UA" w:bidi="uk-UA"/>
              </w:rPr>
              <w:t>3</w:t>
            </w:r>
          </w:p>
        </w:tc>
        <w:tc>
          <w:tcPr>
            <w:tcW w:w="3046" w:type="dxa"/>
            <w:vAlign w:val="bottom"/>
          </w:tcPr>
          <w:p w14:paraId="4953ED69" w14:textId="1D3B070E" w:rsidR="00BC6724" w:rsidRPr="00BC6724" w:rsidRDefault="00BC6724" w:rsidP="00BC6724">
            <w:pPr>
              <w:pStyle w:val="Tableleft"/>
              <w:rPr>
                <w:sz w:val="20"/>
                <w:szCs w:val="20"/>
              </w:rPr>
            </w:pPr>
            <w:r w:rsidRPr="00BC6724">
              <w:rPr>
                <w:iCs/>
                <w:sz w:val="20"/>
                <w:szCs w:val="20"/>
                <w:lang w:eastAsia="uk-UA" w:bidi="uk-UA"/>
              </w:rPr>
              <w:t>4</w:t>
            </w:r>
            <w:r>
              <w:rPr>
                <w:iCs/>
                <w:sz w:val="20"/>
                <w:szCs w:val="20"/>
                <w:lang w:val="en-US" w:eastAsia="uk-UA" w:bidi="uk-UA"/>
              </w:rPr>
              <w:t>D</w:t>
            </w:r>
            <w:r w:rsidRPr="00BC6724">
              <w:rPr>
                <w:iCs/>
                <w:sz w:val="20"/>
                <w:szCs w:val="20"/>
                <w:lang w:eastAsia="uk-UA" w:bidi="uk-UA"/>
              </w:rPr>
              <w:t>16А</w:t>
            </w:r>
            <w:r>
              <w:rPr>
                <w:iCs/>
                <w:sz w:val="20"/>
                <w:szCs w:val="20"/>
                <w:lang w:val="en-US" w:eastAsia="uk-UA" w:bidi="uk-UA"/>
              </w:rPr>
              <w:t xml:space="preserve"> </w:t>
            </w:r>
            <w:r w:rsidRPr="00BC6724">
              <w:rPr>
                <w:iCs/>
                <w:sz w:val="20"/>
                <w:szCs w:val="20"/>
                <w:lang w:eastAsia="uk-UA" w:bidi="uk-UA"/>
              </w:rPr>
              <w:t>(ГОСТ</w:t>
            </w:r>
            <w:r>
              <w:rPr>
                <w:iCs/>
                <w:sz w:val="20"/>
                <w:szCs w:val="20"/>
                <w:lang w:val="en-US" w:eastAsia="uk-UA" w:bidi="uk-UA"/>
              </w:rPr>
              <w:t xml:space="preserve"> </w:t>
            </w:r>
            <w:r w:rsidRPr="00BC6724">
              <w:rPr>
                <w:iCs/>
                <w:sz w:val="20"/>
                <w:szCs w:val="20"/>
                <w:lang w:eastAsia="uk-UA" w:bidi="uk-UA"/>
              </w:rPr>
              <w:t>5781-82)</w:t>
            </w:r>
          </w:p>
        </w:tc>
        <w:tc>
          <w:tcPr>
            <w:tcW w:w="3046" w:type="dxa"/>
            <w:vAlign w:val="bottom"/>
          </w:tcPr>
          <w:p w14:paraId="33C7A0C0" w14:textId="1AFBC536" w:rsidR="00BC6724" w:rsidRPr="00BC6724" w:rsidRDefault="00BC6724" w:rsidP="00BC6724">
            <w:pPr>
              <w:pStyle w:val="Tableleft"/>
              <w:rPr>
                <w:sz w:val="20"/>
                <w:szCs w:val="20"/>
              </w:rPr>
            </w:pPr>
            <w:r w:rsidRPr="00BC6724">
              <w:rPr>
                <w:iCs/>
                <w:sz w:val="20"/>
                <w:szCs w:val="20"/>
                <w:lang w:val="en-US" w:bidi="en-US"/>
              </w:rPr>
              <w:t xml:space="preserve">4D18A </w:t>
            </w:r>
            <w:r w:rsidRPr="00BC6724">
              <w:rPr>
                <w:iCs/>
                <w:sz w:val="20"/>
                <w:szCs w:val="20"/>
                <w:lang w:eastAsia="uk-UA" w:bidi="uk-UA"/>
              </w:rPr>
              <w:t>(ГОСТ</w:t>
            </w:r>
            <w:r>
              <w:rPr>
                <w:iCs/>
                <w:sz w:val="20"/>
                <w:szCs w:val="20"/>
                <w:lang w:val="en-US" w:eastAsia="uk-UA" w:bidi="uk-UA"/>
              </w:rPr>
              <w:t xml:space="preserve"> </w:t>
            </w:r>
            <w:r w:rsidRPr="00BC6724">
              <w:rPr>
                <w:iCs/>
                <w:sz w:val="20"/>
                <w:szCs w:val="20"/>
                <w:lang w:eastAsia="uk-UA" w:bidi="uk-UA"/>
              </w:rPr>
              <w:t>5781-82)</w:t>
            </w:r>
          </w:p>
        </w:tc>
      </w:tr>
      <w:tr w:rsidR="00BC6724" w14:paraId="211C5C28" w14:textId="77777777" w:rsidTr="00BC6724">
        <w:tc>
          <w:tcPr>
            <w:tcW w:w="3823" w:type="dxa"/>
            <w:vAlign w:val="bottom"/>
          </w:tcPr>
          <w:p w14:paraId="0B8E6583" w14:textId="30E671EE" w:rsidR="00BC6724" w:rsidRPr="00BC6724" w:rsidRDefault="00BC6724" w:rsidP="00BC6724">
            <w:pPr>
              <w:pStyle w:val="Tableleft"/>
              <w:rPr>
                <w:sz w:val="20"/>
                <w:szCs w:val="20"/>
                <w:lang w:val="en-US"/>
              </w:rPr>
            </w:pPr>
            <w:r>
              <w:rPr>
                <w:sz w:val="20"/>
                <w:szCs w:val="20"/>
                <w:lang w:val="en-US" w:eastAsia="uk-UA" w:bidi="uk-UA"/>
              </w:rPr>
              <w:t>n-4</w:t>
            </w:r>
            <w:r w:rsidRPr="00BC6724">
              <w:rPr>
                <w:sz w:val="20"/>
                <w:szCs w:val="20"/>
                <w:lang w:eastAsia="uk-UA" w:bidi="uk-UA"/>
              </w:rPr>
              <w:t xml:space="preserve">, </w:t>
            </w:r>
            <w:r>
              <w:rPr>
                <w:sz w:val="20"/>
                <w:szCs w:val="20"/>
                <w:lang w:val="en-US" w:eastAsia="uk-UA" w:bidi="uk-UA"/>
              </w:rPr>
              <w:t>n</w:t>
            </w:r>
            <w:r w:rsidRPr="00BC6724">
              <w:rPr>
                <w:iCs/>
                <w:sz w:val="20"/>
                <w:szCs w:val="20"/>
                <w:lang w:eastAsia="uk-UA" w:bidi="uk-UA"/>
              </w:rPr>
              <w:t>-</w:t>
            </w:r>
            <w:r>
              <w:rPr>
                <w:iCs/>
                <w:sz w:val="20"/>
                <w:szCs w:val="20"/>
                <w:lang w:val="en-US" w:eastAsia="uk-UA" w:bidi="uk-UA"/>
              </w:rPr>
              <w:t>5</w:t>
            </w:r>
          </w:p>
        </w:tc>
        <w:tc>
          <w:tcPr>
            <w:tcW w:w="3046" w:type="dxa"/>
            <w:vAlign w:val="bottom"/>
          </w:tcPr>
          <w:p w14:paraId="70D8FFFE" w14:textId="795DC427" w:rsidR="00BC6724" w:rsidRPr="00BC6724" w:rsidRDefault="00BC6724" w:rsidP="00BC6724">
            <w:pPr>
              <w:pStyle w:val="Tableleft"/>
              <w:rPr>
                <w:sz w:val="20"/>
                <w:szCs w:val="20"/>
              </w:rPr>
            </w:pPr>
            <w:r w:rsidRPr="00BC6724">
              <w:rPr>
                <w:iCs/>
                <w:sz w:val="20"/>
                <w:szCs w:val="20"/>
                <w:lang w:val="en-US" w:bidi="en-US"/>
              </w:rPr>
              <w:t>4D1</w:t>
            </w:r>
            <w:r w:rsidRPr="00BC6724">
              <w:rPr>
                <w:iCs/>
                <w:sz w:val="20"/>
                <w:szCs w:val="20"/>
                <w:lang w:eastAsia="uk-UA" w:bidi="uk-UA"/>
              </w:rPr>
              <w:t>8А</w:t>
            </w:r>
            <w:r>
              <w:rPr>
                <w:iCs/>
                <w:sz w:val="20"/>
                <w:szCs w:val="20"/>
                <w:lang w:val="en-US" w:eastAsia="uk-UA" w:bidi="uk-UA"/>
              </w:rPr>
              <w:t xml:space="preserve"> </w:t>
            </w:r>
            <w:r w:rsidRPr="00BC6724">
              <w:rPr>
                <w:iCs/>
                <w:sz w:val="20"/>
                <w:szCs w:val="20"/>
                <w:lang w:eastAsia="uk-UA" w:bidi="uk-UA"/>
              </w:rPr>
              <w:t>(ГОСТ</w:t>
            </w:r>
            <w:r>
              <w:rPr>
                <w:iCs/>
                <w:sz w:val="20"/>
                <w:szCs w:val="20"/>
                <w:lang w:val="en-US" w:eastAsia="uk-UA" w:bidi="uk-UA"/>
              </w:rPr>
              <w:t xml:space="preserve"> </w:t>
            </w:r>
            <w:r w:rsidRPr="00BC6724">
              <w:rPr>
                <w:iCs/>
                <w:sz w:val="20"/>
                <w:szCs w:val="20"/>
                <w:lang w:eastAsia="uk-UA" w:bidi="uk-UA"/>
              </w:rPr>
              <w:t>5781-82)</w:t>
            </w:r>
          </w:p>
        </w:tc>
        <w:tc>
          <w:tcPr>
            <w:tcW w:w="3046" w:type="dxa"/>
            <w:vAlign w:val="bottom"/>
          </w:tcPr>
          <w:p w14:paraId="4FE1B653" w14:textId="2A35D99B" w:rsidR="00BC6724" w:rsidRPr="00BC6724" w:rsidRDefault="00BC6724" w:rsidP="00BC6724">
            <w:pPr>
              <w:pStyle w:val="Tableleft"/>
              <w:rPr>
                <w:sz w:val="20"/>
                <w:szCs w:val="20"/>
              </w:rPr>
            </w:pPr>
            <w:r w:rsidRPr="00BC6724">
              <w:rPr>
                <w:iCs/>
                <w:sz w:val="20"/>
                <w:szCs w:val="20"/>
                <w:lang w:val="en-US" w:bidi="en-US"/>
              </w:rPr>
              <w:t>4D20A</w:t>
            </w:r>
            <w:r>
              <w:rPr>
                <w:iCs/>
                <w:sz w:val="20"/>
                <w:szCs w:val="20"/>
                <w:lang w:val="en-US" w:bidi="en-US"/>
              </w:rPr>
              <w:t xml:space="preserve"> </w:t>
            </w:r>
            <w:r w:rsidRPr="00BC6724">
              <w:rPr>
                <w:iCs/>
                <w:sz w:val="20"/>
                <w:szCs w:val="20"/>
                <w:lang w:val="en-US" w:bidi="en-US"/>
              </w:rPr>
              <w:t>(</w:t>
            </w:r>
            <w:r w:rsidRPr="00BC6724">
              <w:rPr>
                <w:iCs/>
                <w:sz w:val="20"/>
                <w:szCs w:val="20"/>
                <w:lang w:eastAsia="uk-UA" w:bidi="uk-UA"/>
              </w:rPr>
              <w:t>Г</w:t>
            </w:r>
            <w:r w:rsidRPr="00BC6724">
              <w:rPr>
                <w:iCs/>
                <w:sz w:val="20"/>
                <w:szCs w:val="20"/>
                <w:lang w:val="en-US" w:bidi="en-US"/>
              </w:rPr>
              <w:t>OCT</w:t>
            </w:r>
            <w:r>
              <w:rPr>
                <w:iCs/>
                <w:sz w:val="20"/>
                <w:szCs w:val="20"/>
                <w:lang w:val="en-US" w:bidi="en-US"/>
              </w:rPr>
              <w:t xml:space="preserve"> </w:t>
            </w:r>
            <w:r w:rsidRPr="00BC6724">
              <w:rPr>
                <w:iCs/>
                <w:sz w:val="20"/>
                <w:szCs w:val="20"/>
                <w:lang w:eastAsia="uk-UA" w:bidi="uk-UA"/>
              </w:rPr>
              <w:t>5781-82)</w:t>
            </w:r>
          </w:p>
        </w:tc>
      </w:tr>
      <w:tr w:rsidR="00BC6724" w14:paraId="4DD77AC3" w14:textId="77777777" w:rsidTr="00BC6724">
        <w:tc>
          <w:tcPr>
            <w:tcW w:w="3823" w:type="dxa"/>
            <w:vAlign w:val="bottom"/>
          </w:tcPr>
          <w:p w14:paraId="58082161" w14:textId="32981A7E" w:rsidR="00BC6724" w:rsidRPr="00BC6724" w:rsidRDefault="00BC6724" w:rsidP="00BC6724">
            <w:pPr>
              <w:pStyle w:val="Tableleft"/>
              <w:rPr>
                <w:sz w:val="20"/>
                <w:szCs w:val="20"/>
                <w:lang w:val="en-US"/>
              </w:rPr>
            </w:pPr>
            <w:r>
              <w:rPr>
                <w:sz w:val="20"/>
                <w:szCs w:val="20"/>
                <w:lang w:val="en-US" w:eastAsia="uk-UA" w:bidi="uk-UA"/>
              </w:rPr>
              <w:t>n-6</w:t>
            </w:r>
            <w:r w:rsidRPr="00BC6724">
              <w:rPr>
                <w:sz w:val="20"/>
                <w:szCs w:val="20"/>
                <w:lang w:eastAsia="uk-UA" w:bidi="uk-UA"/>
              </w:rPr>
              <w:t xml:space="preserve">, </w:t>
            </w:r>
            <w:r>
              <w:rPr>
                <w:sz w:val="20"/>
                <w:szCs w:val="20"/>
                <w:lang w:val="en-US" w:eastAsia="uk-UA" w:bidi="uk-UA"/>
              </w:rPr>
              <w:t>n</w:t>
            </w:r>
            <w:r w:rsidRPr="00BC6724">
              <w:rPr>
                <w:iCs/>
                <w:sz w:val="20"/>
                <w:szCs w:val="20"/>
                <w:lang w:eastAsia="uk-UA" w:bidi="uk-UA"/>
              </w:rPr>
              <w:t>-</w:t>
            </w:r>
            <w:r>
              <w:rPr>
                <w:iCs/>
                <w:sz w:val="20"/>
                <w:szCs w:val="20"/>
                <w:lang w:val="en-US" w:eastAsia="uk-UA" w:bidi="uk-UA"/>
              </w:rPr>
              <w:t>7</w:t>
            </w:r>
          </w:p>
        </w:tc>
        <w:tc>
          <w:tcPr>
            <w:tcW w:w="3046" w:type="dxa"/>
            <w:vAlign w:val="bottom"/>
          </w:tcPr>
          <w:p w14:paraId="4AF55E94" w14:textId="0A22EFFF" w:rsidR="00BC6724" w:rsidRPr="00BC6724" w:rsidRDefault="00BC6724" w:rsidP="00BC6724">
            <w:pPr>
              <w:pStyle w:val="Tableleft"/>
              <w:rPr>
                <w:sz w:val="20"/>
                <w:szCs w:val="20"/>
              </w:rPr>
            </w:pPr>
            <w:r w:rsidRPr="00BC6724">
              <w:rPr>
                <w:iCs/>
                <w:sz w:val="20"/>
                <w:szCs w:val="20"/>
                <w:lang w:eastAsia="uk-UA" w:bidi="uk-UA"/>
              </w:rPr>
              <w:t>4</w:t>
            </w:r>
            <w:r>
              <w:rPr>
                <w:iCs/>
                <w:sz w:val="20"/>
                <w:szCs w:val="20"/>
                <w:lang w:val="en-US" w:eastAsia="uk-UA" w:bidi="uk-UA"/>
              </w:rPr>
              <w:t>D</w:t>
            </w:r>
            <w:r w:rsidRPr="00BC6724">
              <w:rPr>
                <w:iCs/>
                <w:sz w:val="20"/>
                <w:szCs w:val="20"/>
                <w:lang w:eastAsia="uk-UA" w:bidi="uk-UA"/>
              </w:rPr>
              <w:t>20А</w:t>
            </w:r>
            <w:r>
              <w:rPr>
                <w:iCs/>
                <w:sz w:val="20"/>
                <w:szCs w:val="20"/>
                <w:lang w:val="en-US" w:eastAsia="uk-UA" w:bidi="uk-UA"/>
              </w:rPr>
              <w:t xml:space="preserve"> </w:t>
            </w:r>
            <w:r w:rsidRPr="00BC6724">
              <w:rPr>
                <w:iCs/>
                <w:sz w:val="20"/>
                <w:szCs w:val="20"/>
                <w:lang w:eastAsia="uk-UA" w:bidi="uk-UA"/>
              </w:rPr>
              <w:t>(ГОСТ 5781-82)</w:t>
            </w:r>
          </w:p>
        </w:tc>
        <w:tc>
          <w:tcPr>
            <w:tcW w:w="3046" w:type="dxa"/>
            <w:vAlign w:val="bottom"/>
          </w:tcPr>
          <w:p w14:paraId="423A3386" w14:textId="35CD90B9" w:rsidR="00BC6724" w:rsidRPr="00BC6724" w:rsidRDefault="00BC6724" w:rsidP="00BC6724">
            <w:pPr>
              <w:pStyle w:val="Tableleft"/>
              <w:rPr>
                <w:sz w:val="20"/>
                <w:szCs w:val="20"/>
              </w:rPr>
            </w:pPr>
            <w:r w:rsidRPr="00BC6724">
              <w:rPr>
                <w:iCs/>
                <w:sz w:val="20"/>
                <w:szCs w:val="20"/>
                <w:lang w:val="en-US" w:bidi="en-US"/>
              </w:rPr>
              <w:t>4D22A</w:t>
            </w:r>
            <w:r>
              <w:rPr>
                <w:iCs/>
                <w:sz w:val="20"/>
                <w:szCs w:val="20"/>
                <w:lang w:val="en-US" w:bidi="en-US"/>
              </w:rPr>
              <w:t xml:space="preserve"> </w:t>
            </w:r>
            <w:r w:rsidRPr="00BC6724">
              <w:rPr>
                <w:iCs/>
                <w:sz w:val="20"/>
                <w:szCs w:val="20"/>
                <w:lang w:val="en-US" w:bidi="en-US"/>
              </w:rPr>
              <w:t>(</w:t>
            </w:r>
            <w:r w:rsidRPr="00BC6724">
              <w:rPr>
                <w:iCs/>
                <w:sz w:val="20"/>
                <w:szCs w:val="20"/>
                <w:lang w:eastAsia="uk-UA" w:bidi="uk-UA"/>
              </w:rPr>
              <w:t>Г</w:t>
            </w:r>
            <w:r w:rsidRPr="00BC6724">
              <w:rPr>
                <w:iCs/>
                <w:sz w:val="20"/>
                <w:szCs w:val="20"/>
                <w:lang w:val="en-US" w:bidi="en-US"/>
              </w:rPr>
              <w:t>OCT</w:t>
            </w:r>
            <w:r>
              <w:rPr>
                <w:iCs/>
                <w:sz w:val="20"/>
                <w:szCs w:val="20"/>
                <w:lang w:val="en-US" w:bidi="en-US"/>
              </w:rPr>
              <w:t xml:space="preserve"> </w:t>
            </w:r>
            <w:r w:rsidRPr="00BC6724">
              <w:rPr>
                <w:iCs/>
                <w:sz w:val="20"/>
                <w:szCs w:val="20"/>
                <w:lang w:eastAsia="uk-UA" w:bidi="uk-UA"/>
              </w:rPr>
              <w:t>5781-82)</w:t>
            </w:r>
          </w:p>
        </w:tc>
      </w:tr>
      <w:tr w:rsidR="00BC6724" w14:paraId="189EA743" w14:textId="77777777" w:rsidTr="00BC6724">
        <w:tc>
          <w:tcPr>
            <w:tcW w:w="3823" w:type="dxa"/>
            <w:vAlign w:val="bottom"/>
          </w:tcPr>
          <w:p w14:paraId="5E8D77EF" w14:textId="7197FCDF" w:rsidR="00BC6724" w:rsidRPr="00BC6724" w:rsidRDefault="00BC6724" w:rsidP="00BC6724">
            <w:pPr>
              <w:pStyle w:val="Tableleft"/>
              <w:rPr>
                <w:sz w:val="20"/>
                <w:szCs w:val="20"/>
                <w:lang w:val="en-US"/>
              </w:rPr>
            </w:pPr>
            <w:r>
              <w:rPr>
                <w:sz w:val="20"/>
                <w:szCs w:val="20"/>
                <w:lang w:val="en-US" w:eastAsia="uk-UA" w:bidi="uk-UA"/>
              </w:rPr>
              <w:t>n</w:t>
            </w:r>
            <w:r w:rsidRPr="00BC6724">
              <w:rPr>
                <w:iCs/>
                <w:sz w:val="20"/>
                <w:szCs w:val="20"/>
                <w:lang w:eastAsia="uk-UA" w:bidi="uk-UA"/>
              </w:rPr>
              <w:t>-</w:t>
            </w:r>
            <w:r>
              <w:rPr>
                <w:iCs/>
                <w:sz w:val="20"/>
                <w:szCs w:val="20"/>
                <w:lang w:val="en-US" w:eastAsia="uk-UA" w:bidi="uk-UA"/>
              </w:rPr>
              <w:t>8</w:t>
            </w:r>
          </w:p>
        </w:tc>
        <w:tc>
          <w:tcPr>
            <w:tcW w:w="3046" w:type="dxa"/>
          </w:tcPr>
          <w:p w14:paraId="743EF7A5" w14:textId="1B023B66" w:rsidR="00BC6724" w:rsidRPr="00BC6724" w:rsidRDefault="00BC6724" w:rsidP="00BC6724">
            <w:pPr>
              <w:pStyle w:val="Tableleft"/>
              <w:rPr>
                <w:sz w:val="20"/>
                <w:szCs w:val="20"/>
              </w:rPr>
            </w:pPr>
            <w:r w:rsidRPr="00BC6724">
              <w:rPr>
                <w:iCs/>
                <w:sz w:val="20"/>
                <w:szCs w:val="20"/>
                <w:lang w:eastAsia="uk-UA" w:bidi="uk-UA"/>
              </w:rPr>
              <w:t>4</w:t>
            </w:r>
            <w:r>
              <w:rPr>
                <w:iCs/>
                <w:sz w:val="20"/>
                <w:szCs w:val="20"/>
                <w:lang w:val="en-US" w:eastAsia="uk-UA" w:bidi="uk-UA"/>
              </w:rPr>
              <w:t>D</w:t>
            </w:r>
            <w:r w:rsidRPr="00BC6724">
              <w:rPr>
                <w:iCs/>
                <w:sz w:val="20"/>
                <w:szCs w:val="20"/>
                <w:lang w:eastAsia="uk-UA" w:bidi="uk-UA"/>
              </w:rPr>
              <w:t>22А</w:t>
            </w:r>
            <w:r>
              <w:rPr>
                <w:iCs/>
                <w:sz w:val="20"/>
                <w:szCs w:val="20"/>
                <w:lang w:val="en-US" w:eastAsia="uk-UA" w:bidi="uk-UA"/>
              </w:rPr>
              <w:t xml:space="preserve"> </w:t>
            </w:r>
            <w:r w:rsidRPr="00BC6724">
              <w:rPr>
                <w:iCs/>
                <w:sz w:val="20"/>
                <w:szCs w:val="20"/>
                <w:lang w:eastAsia="uk-UA" w:bidi="uk-UA"/>
              </w:rPr>
              <w:t>(ГОСТ</w:t>
            </w:r>
            <w:r>
              <w:rPr>
                <w:iCs/>
                <w:sz w:val="20"/>
                <w:szCs w:val="20"/>
                <w:lang w:val="en-US" w:eastAsia="uk-UA" w:bidi="uk-UA"/>
              </w:rPr>
              <w:t xml:space="preserve"> </w:t>
            </w:r>
            <w:r w:rsidRPr="00BC6724">
              <w:rPr>
                <w:iCs/>
                <w:sz w:val="20"/>
                <w:szCs w:val="20"/>
                <w:lang w:eastAsia="uk-UA" w:bidi="uk-UA"/>
              </w:rPr>
              <w:t>5781-82)</w:t>
            </w:r>
          </w:p>
        </w:tc>
        <w:tc>
          <w:tcPr>
            <w:tcW w:w="3046" w:type="dxa"/>
            <w:vAlign w:val="center"/>
          </w:tcPr>
          <w:p w14:paraId="2EAF5D65" w14:textId="6489FF79" w:rsidR="00BC6724" w:rsidRPr="00BC6724" w:rsidRDefault="00BC6724" w:rsidP="00BC6724">
            <w:pPr>
              <w:pStyle w:val="Tableleft"/>
              <w:rPr>
                <w:sz w:val="20"/>
                <w:szCs w:val="20"/>
              </w:rPr>
            </w:pPr>
            <w:r w:rsidRPr="00BC6724">
              <w:rPr>
                <w:iCs/>
                <w:sz w:val="20"/>
                <w:szCs w:val="20"/>
                <w:lang w:eastAsia="uk-UA" w:bidi="uk-UA"/>
              </w:rPr>
              <w:t>—</w:t>
            </w:r>
          </w:p>
        </w:tc>
      </w:tr>
    </w:tbl>
    <w:p w14:paraId="78563C72" w14:textId="36316CA6" w:rsidR="00BC6724" w:rsidRDefault="001C77CF" w:rsidP="00BC6724">
      <w:pPr>
        <w:pStyle w:val="Prumitka"/>
        <w:rPr>
          <w:rStyle w:val="Prumitka0"/>
        </w:rPr>
      </w:pPr>
      <w:r w:rsidRPr="001C77CF">
        <w:t>Примітка:</w:t>
      </w:r>
      <w:r w:rsidR="00BC6724">
        <w:tab/>
      </w:r>
      <w:r w:rsidRPr="001C77CF">
        <w:t xml:space="preserve">1. n </w:t>
      </w:r>
      <w:r w:rsidRPr="00AF02B4">
        <w:rPr>
          <w:rFonts w:ascii="Cambria Math" w:hAnsi="Cambria Math"/>
        </w:rPr>
        <w:t>&gt;</w:t>
      </w:r>
      <w:r w:rsidRPr="001C77CF">
        <w:t xml:space="preserve"> 9</w:t>
      </w:r>
      <w:r w:rsidR="00BC6724" w:rsidRPr="00046EAA">
        <w:rPr>
          <w:lang w:val="ru-RU"/>
        </w:rPr>
        <w:t xml:space="preserve"> –</w:t>
      </w:r>
      <w:r w:rsidRPr="001C77CF">
        <w:t xml:space="preserve"> </w:t>
      </w:r>
      <w:r w:rsidRPr="00BC6724">
        <w:rPr>
          <w:rStyle w:val="Prumitka0"/>
        </w:rPr>
        <w:t>число поверхів будинку.</w:t>
      </w:r>
    </w:p>
    <w:p w14:paraId="1E0F8F13" w14:textId="1F59D75B" w:rsidR="00BC6724" w:rsidRDefault="00BC6724" w:rsidP="00BC6724">
      <w:pPr>
        <w:pStyle w:val="Prumitka"/>
      </w:pPr>
      <w:r>
        <w:rPr>
          <w:rStyle w:val="Prumitka0"/>
        </w:rPr>
        <w:tab/>
      </w:r>
      <w:r w:rsidR="001C77CF" w:rsidRPr="00BC6724">
        <w:rPr>
          <w:rStyle w:val="Prumitka0"/>
        </w:rPr>
        <w:t xml:space="preserve">2. В стояках, відкритих з двох або трьох сторін, мінімальний діаметр стержнів </w:t>
      </w:r>
      <w:r w:rsidR="001C77CF" w:rsidRPr="001C77CF">
        <w:t xml:space="preserve">збільшується на 2 мм. </w:t>
      </w:r>
    </w:p>
    <w:p w14:paraId="2FC1718B" w14:textId="2B2DBCD6" w:rsidR="00BC6724" w:rsidRDefault="001C77CF" w:rsidP="008311B6">
      <w:pPr>
        <w:rPr>
          <w:lang w:val="uk-UA"/>
        </w:rPr>
      </w:pPr>
      <w:r w:rsidRPr="001C77CF">
        <w:rPr>
          <w:lang w:val="uk-UA"/>
        </w:rPr>
        <w:t>1.74. Поперечна арматура стояків виконується у вигляді замкнутих хомутів діаметром 8 мм. Крок хомутів в стояках, закритих кладкою не менше ніж з двох сторін, повинен бути не більше вказаного в табл.</w:t>
      </w:r>
      <w:r w:rsidR="00BC6724" w:rsidRPr="00046EAA">
        <w:rPr>
          <w:lang w:val="ru-RU"/>
        </w:rPr>
        <w:t xml:space="preserve"> </w:t>
      </w:r>
      <w:r w:rsidRPr="001C77CF">
        <w:rPr>
          <w:lang w:val="uk-UA"/>
        </w:rPr>
        <w:t>6.</w:t>
      </w:r>
    </w:p>
    <w:p w14:paraId="5B0AAB1C" w14:textId="43532B9C" w:rsidR="00A330A2" w:rsidRDefault="00A330A2">
      <w:pPr>
        <w:spacing w:after="0" w:line="240" w:lineRule="auto"/>
        <w:ind w:firstLine="0"/>
        <w:contextualSpacing w:val="0"/>
        <w:jc w:val="left"/>
        <w:rPr>
          <w:b/>
          <w:bCs/>
          <w:lang w:val="uk-UA"/>
        </w:rPr>
      </w:pPr>
      <w:r>
        <w:br w:type="page"/>
      </w:r>
    </w:p>
    <w:p w14:paraId="1A455856" w14:textId="3A61F542" w:rsidR="00BC6724" w:rsidRDefault="001C77CF" w:rsidP="00BC6724">
      <w:pPr>
        <w:pStyle w:val="TabZag"/>
      </w:pPr>
      <w:r w:rsidRPr="001C77CF">
        <w:lastRenderedPageBreak/>
        <w:t>Таблиця 6</w:t>
      </w:r>
    </w:p>
    <w:tbl>
      <w:tblPr>
        <w:tblStyle w:val="af0"/>
        <w:tblW w:w="0" w:type="auto"/>
        <w:tblCellMar>
          <w:top w:w="28" w:type="dxa"/>
          <w:bottom w:w="28" w:type="dxa"/>
        </w:tblCellMar>
        <w:tblLook w:val="04A0" w:firstRow="1" w:lastRow="0" w:firstColumn="1" w:lastColumn="0" w:noHBand="0" w:noVBand="1"/>
      </w:tblPr>
      <w:tblGrid>
        <w:gridCol w:w="3823"/>
        <w:gridCol w:w="3046"/>
        <w:gridCol w:w="3046"/>
      </w:tblGrid>
      <w:tr w:rsidR="00BC6724" w:rsidRPr="00E86421" w14:paraId="3D3061D3" w14:textId="77777777" w:rsidTr="006A4892">
        <w:tc>
          <w:tcPr>
            <w:tcW w:w="3823" w:type="dxa"/>
            <w:vMerge w:val="restart"/>
            <w:vAlign w:val="center"/>
          </w:tcPr>
          <w:p w14:paraId="34F32EC7" w14:textId="64545625" w:rsidR="00BC6724" w:rsidRPr="00BC6724" w:rsidRDefault="00BC6724" w:rsidP="006A4892">
            <w:pPr>
              <w:pStyle w:val="TableCentr"/>
              <w:rPr>
                <w:b/>
                <w:bCs/>
              </w:rPr>
            </w:pPr>
            <w:r w:rsidRPr="00BC6724">
              <w:rPr>
                <w:b/>
                <w:bCs/>
              </w:rPr>
              <w:t>Діаметр поздовжніх стержнів, мм</w:t>
            </w:r>
          </w:p>
        </w:tc>
        <w:tc>
          <w:tcPr>
            <w:tcW w:w="6092" w:type="dxa"/>
            <w:gridSpan w:val="2"/>
            <w:vAlign w:val="center"/>
          </w:tcPr>
          <w:p w14:paraId="70566367" w14:textId="5F58B456" w:rsidR="00BC6724" w:rsidRPr="00BC6724" w:rsidRDefault="00BC6724" w:rsidP="006A4892">
            <w:pPr>
              <w:pStyle w:val="TableCentr"/>
              <w:rPr>
                <w:b/>
                <w:bCs/>
              </w:rPr>
            </w:pPr>
            <w:r w:rsidRPr="00BC6724">
              <w:rPr>
                <w:b/>
                <w:bCs/>
              </w:rPr>
              <w:t>Крок хомутів, см, не більше</w:t>
            </w:r>
          </w:p>
        </w:tc>
      </w:tr>
      <w:tr w:rsidR="00BC6724" w14:paraId="7C8AD19E" w14:textId="77777777" w:rsidTr="006A4892">
        <w:tc>
          <w:tcPr>
            <w:tcW w:w="3823" w:type="dxa"/>
            <w:vMerge/>
            <w:vAlign w:val="center"/>
          </w:tcPr>
          <w:p w14:paraId="0425BBCA" w14:textId="77777777" w:rsidR="00BC6724" w:rsidRPr="00BC6724" w:rsidRDefault="00BC6724" w:rsidP="00BC6724">
            <w:pPr>
              <w:pStyle w:val="TableCentr"/>
              <w:rPr>
                <w:b/>
                <w:bCs/>
              </w:rPr>
            </w:pPr>
          </w:p>
        </w:tc>
        <w:tc>
          <w:tcPr>
            <w:tcW w:w="6092" w:type="dxa"/>
            <w:gridSpan w:val="2"/>
            <w:vAlign w:val="bottom"/>
          </w:tcPr>
          <w:p w14:paraId="36A1E995" w14:textId="7DCD7193" w:rsidR="00BC6724" w:rsidRPr="00BC6724" w:rsidRDefault="00BC6724" w:rsidP="00BC6724">
            <w:pPr>
              <w:pStyle w:val="TableCentr"/>
              <w:rPr>
                <w:b/>
                <w:bCs/>
              </w:rPr>
            </w:pPr>
            <w:r w:rsidRPr="00BC6724">
              <w:rPr>
                <w:b/>
                <w:bCs/>
                <w:color w:val="000000"/>
                <w:sz w:val="19"/>
                <w:szCs w:val="19"/>
                <w:lang w:eastAsia="uk-UA" w:bidi="uk-UA"/>
              </w:rPr>
              <w:t>Розрахункова сейсмічність, бали</w:t>
            </w:r>
          </w:p>
        </w:tc>
      </w:tr>
      <w:tr w:rsidR="00BC6724" w14:paraId="4C400E65" w14:textId="77777777" w:rsidTr="006A4892">
        <w:tc>
          <w:tcPr>
            <w:tcW w:w="3823" w:type="dxa"/>
            <w:vMerge/>
            <w:vAlign w:val="center"/>
          </w:tcPr>
          <w:p w14:paraId="74988817" w14:textId="77777777" w:rsidR="00BC6724" w:rsidRPr="00BC6724" w:rsidRDefault="00BC6724" w:rsidP="00BC6724">
            <w:pPr>
              <w:pStyle w:val="TableCentr"/>
              <w:rPr>
                <w:b/>
                <w:bCs/>
              </w:rPr>
            </w:pPr>
          </w:p>
        </w:tc>
        <w:tc>
          <w:tcPr>
            <w:tcW w:w="3046" w:type="dxa"/>
            <w:vAlign w:val="center"/>
          </w:tcPr>
          <w:p w14:paraId="1AA9D790" w14:textId="4D8B17C0" w:rsidR="00BC6724" w:rsidRPr="00BC6724" w:rsidRDefault="00BC6724" w:rsidP="00BC6724">
            <w:pPr>
              <w:pStyle w:val="TableCentr"/>
              <w:rPr>
                <w:b/>
                <w:bCs/>
                <w:lang w:val="en-US"/>
              </w:rPr>
            </w:pPr>
            <w:r>
              <w:rPr>
                <w:b/>
                <w:bCs/>
                <w:lang w:val="en-US"/>
              </w:rPr>
              <w:t>7</w:t>
            </w:r>
          </w:p>
        </w:tc>
        <w:tc>
          <w:tcPr>
            <w:tcW w:w="3046" w:type="dxa"/>
            <w:vAlign w:val="center"/>
          </w:tcPr>
          <w:p w14:paraId="00BF76E0" w14:textId="6C1B0A9F" w:rsidR="00BC6724" w:rsidRPr="00BC6724" w:rsidRDefault="00BC6724" w:rsidP="00BC6724">
            <w:pPr>
              <w:pStyle w:val="TableCentr"/>
              <w:rPr>
                <w:b/>
                <w:bCs/>
                <w:lang w:val="en-US"/>
              </w:rPr>
            </w:pPr>
            <w:r>
              <w:rPr>
                <w:b/>
                <w:bCs/>
                <w:lang w:val="en-US"/>
              </w:rPr>
              <w:t>8</w:t>
            </w:r>
          </w:p>
        </w:tc>
      </w:tr>
      <w:tr w:rsidR="00BC6724" w14:paraId="3D861636" w14:textId="77777777" w:rsidTr="006A4892">
        <w:tc>
          <w:tcPr>
            <w:tcW w:w="3823" w:type="dxa"/>
            <w:vAlign w:val="bottom"/>
          </w:tcPr>
          <w:p w14:paraId="50751A2C" w14:textId="7C5115F0" w:rsidR="00BC6724" w:rsidRPr="00BC6724" w:rsidRDefault="00BC6724" w:rsidP="00BC6724">
            <w:pPr>
              <w:pStyle w:val="Tableleft"/>
              <w:jc w:val="center"/>
              <w:rPr>
                <w:lang w:val="en-US"/>
              </w:rPr>
            </w:pPr>
            <w:r>
              <w:rPr>
                <w:lang w:val="en-US"/>
              </w:rPr>
              <w:t>14</w:t>
            </w:r>
          </w:p>
        </w:tc>
        <w:tc>
          <w:tcPr>
            <w:tcW w:w="3046" w:type="dxa"/>
            <w:vAlign w:val="bottom"/>
          </w:tcPr>
          <w:p w14:paraId="3779FB5A" w14:textId="66A621D7" w:rsidR="00BC6724" w:rsidRPr="00BC6724" w:rsidRDefault="00BC6724" w:rsidP="00BC6724">
            <w:pPr>
              <w:pStyle w:val="Tableleft"/>
              <w:jc w:val="center"/>
            </w:pPr>
            <w:r w:rsidRPr="00BC6724">
              <w:t>25/30</w:t>
            </w:r>
          </w:p>
        </w:tc>
        <w:tc>
          <w:tcPr>
            <w:tcW w:w="3046" w:type="dxa"/>
            <w:vAlign w:val="bottom"/>
          </w:tcPr>
          <w:p w14:paraId="5DAC7EB7" w14:textId="17E39A58" w:rsidR="00BC6724" w:rsidRPr="00BC6724" w:rsidRDefault="00BC6724" w:rsidP="00BC6724">
            <w:pPr>
              <w:pStyle w:val="Tableleft"/>
              <w:jc w:val="center"/>
            </w:pPr>
            <w:r w:rsidRPr="00BC6724">
              <w:t>20/25</w:t>
            </w:r>
          </w:p>
        </w:tc>
      </w:tr>
      <w:tr w:rsidR="00BC6724" w14:paraId="17E8685A" w14:textId="77777777" w:rsidTr="006A4892">
        <w:tc>
          <w:tcPr>
            <w:tcW w:w="3823" w:type="dxa"/>
            <w:vAlign w:val="bottom"/>
          </w:tcPr>
          <w:p w14:paraId="5C0EE663" w14:textId="3DB3C3EB" w:rsidR="00BC6724" w:rsidRPr="00BC6724" w:rsidRDefault="00BC6724" w:rsidP="00BC6724">
            <w:pPr>
              <w:pStyle w:val="Tableleft"/>
              <w:jc w:val="center"/>
            </w:pPr>
            <w:r w:rsidRPr="00BC6724">
              <w:t>16</w:t>
            </w:r>
          </w:p>
        </w:tc>
        <w:tc>
          <w:tcPr>
            <w:tcW w:w="3046" w:type="dxa"/>
            <w:vAlign w:val="bottom"/>
          </w:tcPr>
          <w:p w14:paraId="42A95CD3" w14:textId="0E6D268D" w:rsidR="00BC6724" w:rsidRPr="00BC6724" w:rsidRDefault="00BC6724" w:rsidP="00BC6724">
            <w:pPr>
              <w:pStyle w:val="Tableleft"/>
              <w:jc w:val="center"/>
            </w:pPr>
            <w:r w:rsidRPr="00BC6724">
              <w:t>25/35</w:t>
            </w:r>
          </w:p>
        </w:tc>
        <w:tc>
          <w:tcPr>
            <w:tcW w:w="3046" w:type="dxa"/>
            <w:vAlign w:val="bottom"/>
          </w:tcPr>
          <w:p w14:paraId="765AE3F7" w14:textId="11A4F272" w:rsidR="00BC6724" w:rsidRPr="00BC6724" w:rsidRDefault="00BC6724" w:rsidP="00BC6724">
            <w:pPr>
              <w:pStyle w:val="Tableleft"/>
              <w:jc w:val="center"/>
            </w:pPr>
            <w:r w:rsidRPr="00BC6724">
              <w:t>20/25</w:t>
            </w:r>
          </w:p>
        </w:tc>
      </w:tr>
      <w:tr w:rsidR="00BC6724" w14:paraId="03728184" w14:textId="77777777" w:rsidTr="006A4892">
        <w:tc>
          <w:tcPr>
            <w:tcW w:w="3823" w:type="dxa"/>
            <w:vAlign w:val="bottom"/>
          </w:tcPr>
          <w:p w14:paraId="49F814A5" w14:textId="346FDA20" w:rsidR="00BC6724" w:rsidRPr="00BC6724" w:rsidRDefault="00BC6724" w:rsidP="00BC6724">
            <w:pPr>
              <w:pStyle w:val="Tableleft"/>
              <w:jc w:val="center"/>
            </w:pPr>
            <w:r w:rsidRPr="00BC6724">
              <w:t>18</w:t>
            </w:r>
          </w:p>
        </w:tc>
        <w:tc>
          <w:tcPr>
            <w:tcW w:w="3046" w:type="dxa"/>
            <w:vAlign w:val="bottom"/>
          </w:tcPr>
          <w:p w14:paraId="4D3CD083" w14:textId="0C6CA2DA" w:rsidR="00BC6724" w:rsidRPr="00BC6724" w:rsidRDefault="00BC6724" w:rsidP="00BC6724">
            <w:pPr>
              <w:pStyle w:val="Tableleft"/>
              <w:jc w:val="center"/>
            </w:pPr>
            <w:r w:rsidRPr="00BC6724">
              <w:t>30/40</w:t>
            </w:r>
          </w:p>
        </w:tc>
        <w:tc>
          <w:tcPr>
            <w:tcW w:w="3046" w:type="dxa"/>
            <w:vAlign w:val="bottom"/>
          </w:tcPr>
          <w:p w14:paraId="311811E0" w14:textId="7FF5B609" w:rsidR="00BC6724" w:rsidRPr="00BC6724" w:rsidRDefault="00BC6724" w:rsidP="00BC6724">
            <w:pPr>
              <w:pStyle w:val="Tableleft"/>
              <w:jc w:val="center"/>
            </w:pPr>
            <w:r w:rsidRPr="00BC6724">
              <w:t>25/30</w:t>
            </w:r>
          </w:p>
        </w:tc>
      </w:tr>
      <w:tr w:rsidR="00BC6724" w14:paraId="7E21CBCA" w14:textId="77777777" w:rsidTr="006A4892">
        <w:tc>
          <w:tcPr>
            <w:tcW w:w="3823" w:type="dxa"/>
            <w:vAlign w:val="bottom"/>
          </w:tcPr>
          <w:p w14:paraId="5ADF4ED6" w14:textId="65A59008" w:rsidR="00BC6724" w:rsidRPr="00BC6724" w:rsidRDefault="00BC6724" w:rsidP="00BC6724">
            <w:pPr>
              <w:pStyle w:val="Tableleft"/>
              <w:jc w:val="center"/>
              <w:rPr>
                <w:lang w:val="en-US"/>
              </w:rPr>
            </w:pPr>
            <w:r>
              <w:rPr>
                <w:lang w:val="en-US"/>
              </w:rPr>
              <w:t>20</w:t>
            </w:r>
          </w:p>
        </w:tc>
        <w:tc>
          <w:tcPr>
            <w:tcW w:w="3046" w:type="dxa"/>
            <w:vAlign w:val="bottom"/>
          </w:tcPr>
          <w:p w14:paraId="43E05630" w14:textId="3EB03E71" w:rsidR="00BC6724" w:rsidRPr="00BC6724" w:rsidRDefault="00BC6724" w:rsidP="00BC6724">
            <w:pPr>
              <w:pStyle w:val="Tableleft"/>
              <w:jc w:val="center"/>
            </w:pPr>
            <w:r w:rsidRPr="00BC6724">
              <w:t>30/40</w:t>
            </w:r>
          </w:p>
        </w:tc>
        <w:tc>
          <w:tcPr>
            <w:tcW w:w="3046" w:type="dxa"/>
            <w:vAlign w:val="bottom"/>
          </w:tcPr>
          <w:p w14:paraId="10573F3D" w14:textId="10556112" w:rsidR="00BC6724" w:rsidRPr="00BC6724" w:rsidRDefault="00BC6724" w:rsidP="00BC6724">
            <w:pPr>
              <w:pStyle w:val="Tableleft"/>
              <w:jc w:val="center"/>
            </w:pPr>
            <w:r w:rsidRPr="00BC6724">
              <w:t>25/30</w:t>
            </w:r>
          </w:p>
        </w:tc>
      </w:tr>
      <w:tr w:rsidR="00BC6724" w14:paraId="75FF3408" w14:textId="77777777" w:rsidTr="006A4892">
        <w:tc>
          <w:tcPr>
            <w:tcW w:w="3823" w:type="dxa"/>
            <w:vAlign w:val="bottom"/>
          </w:tcPr>
          <w:p w14:paraId="71941345" w14:textId="72B5F9D3" w:rsidR="00BC6724" w:rsidRPr="00BC6724" w:rsidRDefault="00BC6724" w:rsidP="00BC6724">
            <w:pPr>
              <w:pStyle w:val="Tableleft"/>
              <w:jc w:val="center"/>
            </w:pPr>
            <w:r w:rsidRPr="00BC6724">
              <w:t>22</w:t>
            </w:r>
          </w:p>
        </w:tc>
        <w:tc>
          <w:tcPr>
            <w:tcW w:w="3046" w:type="dxa"/>
            <w:vAlign w:val="bottom"/>
          </w:tcPr>
          <w:p w14:paraId="58B426E4" w14:textId="0A584634" w:rsidR="00BC6724" w:rsidRPr="00BC6724" w:rsidRDefault="00BC6724" w:rsidP="00BC6724">
            <w:pPr>
              <w:pStyle w:val="Tableleft"/>
              <w:jc w:val="center"/>
            </w:pPr>
            <w:r w:rsidRPr="00BC6724">
              <w:t>30/40</w:t>
            </w:r>
          </w:p>
        </w:tc>
        <w:tc>
          <w:tcPr>
            <w:tcW w:w="3046" w:type="dxa"/>
            <w:vAlign w:val="bottom"/>
          </w:tcPr>
          <w:p w14:paraId="1244D72A" w14:textId="3679B54C" w:rsidR="00BC6724" w:rsidRPr="00BC6724" w:rsidRDefault="00BC6724" w:rsidP="00BC6724">
            <w:pPr>
              <w:pStyle w:val="Tableleft"/>
              <w:jc w:val="center"/>
            </w:pPr>
            <w:r w:rsidRPr="00BC6724">
              <w:t>30/35</w:t>
            </w:r>
          </w:p>
        </w:tc>
      </w:tr>
    </w:tbl>
    <w:p w14:paraId="66570F4F" w14:textId="77777777" w:rsidR="00BC6724" w:rsidRDefault="00BC6724" w:rsidP="00BC6724">
      <w:pPr>
        <w:pStyle w:val="TabZag"/>
      </w:pPr>
    </w:p>
    <w:p w14:paraId="073BCC6F" w14:textId="77777777" w:rsidR="008F152B" w:rsidRDefault="001C77CF" w:rsidP="008F152B">
      <w:pPr>
        <w:pStyle w:val="Prumitka"/>
        <w:rPr>
          <w:rStyle w:val="Prumitka0"/>
        </w:rPr>
      </w:pPr>
      <w:r w:rsidRPr="001C77CF">
        <w:t xml:space="preserve">Примітка: 1. В </w:t>
      </w:r>
      <w:r w:rsidRPr="008F152B">
        <w:rPr>
          <w:rStyle w:val="Prumitka0"/>
        </w:rPr>
        <w:t xml:space="preserve">чисельнику вказаний крок хомутів у в'язаних каркасах, в знаменнику у зварних. </w:t>
      </w:r>
    </w:p>
    <w:p w14:paraId="1DD6BB3B" w14:textId="77777777" w:rsidR="008F152B" w:rsidRDefault="008F152B" w:rsidP="008F152B">
      <w:pPr>
        <w:pStyle w:val="Prumitka"/>
        <w:rPr>
          <w:rStyle w:val="Prumitka0"/>
        </w:rPr>
      </w:pPr>
      <w:r>
        <w:rPr>
          <w:rStyle w:val="Prumitka0"/>
        </w:rPr>
        <w:tab/>
      </w:r>
      <w:r w:rsidR="001C77CF" w:rsidRPr="008F152B">
        <w:rPr>
          <w:rStyle w:val="Prumitka0"/>
        </w:rPr>
        <w:t xml:space="preserve">2. У стояках, захищених кладкою тільки з однієї сторони, крок поперечних стержнів зменшується в 1,5 рази. </w:t>
      </w:r>
    </w:p>
    <w:p w14:paraId="7C021C5C" w14:textId="51D99136" w:rsidR="008F152B" w:rsidRDefault="008F152B" w:rsidP="008F152B">
      <w:pPr>
        <w:pStyle w:val="Prumitka"/>
      </w:pPr>
      <w:r>
        <w:rPr>
          <w:rStyle w:val="Prumitka0"/>
        </w:rPr>
        <w:tab/>
      </w:r>
      <w:r w:rsidR="001C77CF" w:rsidRPr="008F152B">
        <w:rPr>
          <w:rStyle w:val="Prumitka0"/>
        </w:rPr>
        <w:t>3. На ділянках завдовжки по 60 см в сторони від вузлів каркасу крок поперечних стержнів в стояках зменшується в</w:t>
      </w:r>
      <w:r w:rsidR="001C77CF" w:rsidRPr="001C77CF">
        <w:t xml:space="preserve"> два рази. </w:t>
      </w:r>
    </w:p>
    <w:p w14:paraId="680F943F" w14:textId="77777777" w:rsidR="00A62381" w:rsidRDefault="001C77CF" w:rsidP="008311B6">
      <w:pPr>
        <w:rPr>
          <w:lang w:val="uk-UA"/>
        </w:rPr>
      </w:pPr>
      <w:r w:rsidRPr="001C77CF">
        <w:rPr>
          <w:lang w:val="uk-UA"/>
        </w:rPr>
        <w:t xml:space="preserve">1.75. Захисний шар бетону в стояках приймається рівним 20 мм, а у сторін не захищених кладкою 30 мм. Конструкція арматурних каркасів повинна гарантувати виконання шару бетону потрібної товщини. </w:t>
      </w:r>
    </w:p>
    <w:p w14:paraId="630FF7FB" w14:textId="77777777" w:rsidR="00A62381" w:rsidRDefault="001C77CF" w:rsidP="008311B6">
      <w:pPr>
        <w:rPr>
          <w:lang w:val="uk-UA"/>
        </w:rPr>
      </w:pPr>
      <w:r w:rsidRPr="001C77CF">
        <w:rPr>
          <w:lang w:val="uk-UA"/>
        </w:rPr>
        <w:t xml:space="preserve">1.76. Армування ригелів виконується по результатах розрахунку переважно зварними каркасами. Поздовжня арматура збірних елементів ригелів повинна з'єднуватися за допомогою зварювання. </w:t>
      </w:r>
    </w:p>
    <w:p w14:paraId="55BCCD29" w14:textId="2A3FF65A" w:rsidR="00A62381" w:rsidRDefault="001C77CF" w:rsidP="008311B6">
      <w:pPr>
        <w:rPr>
          <w:lang w:val="uk-UA"/>
        </w:rPr>
      </w:pPr>
      <w:r w:rsidRPr="001C77CF">
        <w:rPr>
          <w:lang w:val="uk-UA"/>
        </w:rPr>
        <w:t>Монолітна обв'язка ригелів повинна мати безперервне подвійне армування. З цією метою рекомендується застосовувати трикутні каркаси (рис.</w:t>
      </w:r>
      <w:r w:rsidR="00A62381" w:rsidRPr="00A62381">
        <w:rPr>
          <w:lang w:val="ru-RU"/>
        </w:rPr>
        <w:t xml:space="preserve"> </w:t>
      </w:r>
      <w:r w:rsidRPr="001C77CF">
        <w:rPr>
          <w:lang w:val="uk-UA"/>
        </w:rPr>
        <w:t>6).</w:t>
      </w:r>
    </w:p>
    <w:p w14:paraId="6939C5E6" w14:textId="5242EC48" w:rsidR="00A62381" w:rsidRDefault="00A62381" w:rsidP="00A330A2">
      <w:pPr>
        <w:pStyle w:val="Risunok"/>
      </w:pPr>
      <w:r w:rsidRPr="00A330A2">
        <w:t>Варіанти анкеровки плит перекриттів в збірно-монолітних ригелях</w:t>
      </w:r>
      <w:r w:rsidRPr="00A330A2">
        <w:br/>
        <w:t>з порожнистими</w:t>
      </w:r>
      <w:r w:rsidRPr="00A62381">
        <w:t xml:space="preserve"> збірними елементами</w:t>
      </w:r>
    </w:p>
    <w:p w14:paraId="0347E7C7" w14:textId="3E7CFA29" w:rsidR="00A62381" w:rsidRPr="00A62381" w:rsidRDefault="00A62381" w:rsidP="00A62381">
      <w:pPr>
        <w:pStyle w:val="Risunok"/>
        <w:rPr>
          <w:lang w:val="ru-RU"/>
        </w:rPr>
      </w:pPr>
      <w:r>
        <w:rPr>
          <w:noProof/>
          <w:lang w:val="en-US"/>
        </w:rPr>
        <w:drawing>
          <wp:inline distT="0" distB="0" distL="0" distR="0" wp14:anchorId="5B95C80A" wp14:editId="1C281CF9">
            <wp:extent cx="4885690" cy="2782570"/>
            <wp:effectExtent l="0" t="0" r="0" b="0"/>
            <wp:docPr id="105"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3"/>
                    <a:stretch/>
                  </pic:blipFill>
                  <pic:spPr>
                    <a:xfrm>
                      <a:off x="0" y="0"/>
                      <a:ext cx="4885690" cy="2782570"/>
                    </a:xfrm>
                    <a:prstGeom prst="rect">
                      <a:avLst/>
                    </a:prstGeom>
                  </pic:spPr>
                </pic:pic>
              </a:graphicData>
            </a:graphic>
          </wp:inline>
        </w:drawing>
      </w:r>
    </w:p>
    <w:p w14:paraId="56EAF172" w14:textId="77777777" w:rsidR="00A62381" w:rsidRPr="00A62381" w:rsidRDefault="00A62381" w:rsidP="00A62381">
      <w:pPr>
        <w:pStyle w:val="Risunok"/>
      </w:pPr>
      <w:r w:rsidRPr="00A62381">
        <w:t>1 - кладка, 2 - збірні елементи ригелів, 3 - плити перекриттів,</w:t>
      </w:r>
    </w:p>
    <w:p w14:paraId="0E3D901D" w14:textId="4A153285" w:rsidR="00A62381" w:rsidRPr="00A62381" w:rsidRDefault="00A62381" w:rsidP="00A62381">
      <w:pPr>
        <w:pStyle w:val="Risunok"/>
      </w:pPr>
      <w:r w:rsidRPr="00A62381">
        <w:t>4 - каркаси монолітної обв'язки, 5 - відігнуті випуски плит</w:t>
      </w:r>
    </w:p>
    <w:p w14:paraId="7A559248" w14:textId="6ACE5903" w:rsidR="00A62381" w:rsidRDefault="00A62381" w:rsidP="00A62381">
      <w:pPr>
        <w:pStyle w:val="Risunok"/>
      </w:pPr>
      <w:r w:rsidRPr="00A62381">
        <w:t>Рис. 6</w:t>
      </w:r>
    </w:p>
    <w:p w14:paraId="0A6CB5A9" w14:textId="77777777" w:rsidR="007E2E27" w:rsidRDefault="001C77CF" w:rsidP="008311B6">
      <w:pPr>
        <w:rPr>
          <w:lang w:val="uk-UA"/>
        </w:rPr>
      </w:pPr>
      <w:r w:rsidRPr="001C77CF">
        <w:rPr>
          <w:lang w:val="uk-UA"/>
        </w:rPr>
        <w:t xml:space="preserve">Мінімальний діаметр поздовжньої арматури обв'язки 12 мм, а поперечної 6 мм при висоті ригелів до 40 см, 8 мм при більшій висоті. </w:t>
      </w:r>
    </w:p>
    <w:p w14:paraId="1AD4910E" w14:textId="11246EB5" w:rsidR="007E2E27" w:rsidRDefault="001C77CF" w:rsidP="008311B6">
      <w:pPr>
        <w:rPr>
          <w:lang w:val="uk-UA"/>
        </w:rPr>
      </w:pPr>
      <w:r w:rsidRPr="001C77CF">
        <w:rPr>
          <w:lang w:val="uk-UA"/>
        </w:rPr>
        <w:lastRenderedPageBreak/>
        <w:t>1.77. Вузли каркасів рекомендується повністю виконувати з монолітного бетону і підсилювати косими стержнями (рис.</w:t>
      </w:r>
      <w:r w:rsidR="00A330A2">
        <w:rPr>
          <w:lang w:val="uk-UA"/>
        </w:rPr>
        <w:t xml:space="preserve"> </w:t>
      </w:r>
      <w:r w:rsidRPr="001C77CF">
        <w:rPr>
          <w:lang w:val="uk-UA"/>
        </w:rPr>
        <w:t>7).</w:t>
      </w:r>
    </w:p>
    <w:p w14:paraId="51D42E70" w14:textId="49FB1C54" w:rsidR="007E2E27" w:rsidRDefault="007E2E27" w:rsidP="00A330A2">
      <w:pPr>
        <w:pStyle w:val="Risunok"/>
      </w:pPr>
      <w:r>
        <w:t>Aрмування вузлів каркасу</w:t>
      </w:r>
    </w:p>
    <w:p w14:paraId="417A94A3" w14:textId="007FEAFD" w:rsidR="007E2E27" w:rsidRPr="007E2E27" w:rsidRDefault="007E2E27" w:rsidP="007E2E27">
      <w:pPr>
        <w:jc w:val="center"/>
        <w:rPr>
          <w:lang w:val="uk-UA"/>
        </w:rPr>
      </w:pPr>
      <w:r>
        <w:rPr>
          <w:noProof/>
        </w:rPr>
        <w:drawing>
          <wp:inline distT="0" distB="0" distL="0" distR="0" wp14:anchorId="46669DE3" wp14:editId="07188198">
            <wp:extent cx="4939466" cy="2124000"/>
            <wp:effectExtent l="0" t="0" r="0" b="0"/>
            <wp:docPr id="106"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4"/>
                    <a:srcRect t="8518" b="6999"/>
                    <a:stretch/>
                  </pic:blipFill>
                  <pic:spPr bwMode="auto">
                    <a:xfrm>
                      <a:off x="0" y="0"/>
                      <a:ext cx="4946650" cy="2127089"/>
                    </a:xfrm>
                    <a:prstGeom prst="rect">
                      <a:avLst/>
                    </a:prstGeom>
                    <a:ln>
                      <a:noFill/>
                    </a:ln>
                    <a:extLst>
                      <a:ext uri="{53640926-AAD7-44D8-BBD7-CCE9431645EC}">
                        <a14:shadowObscured xmlns:a14="http://schemas.microsoft.com/office/drawing/2010/main"/>
                      </a:ext>
                    </a:extLst>
                  </pic:spPr>
                </pic:pic>
              </a:graphicData>
            </a:graphic>
          </wp:inline>
        </w:drawing>
      </w:r>
    </w:p>
    <w:p w14:paraId="3052EC8D" w14:textId="555E3054" w:rsidR="007E2E27" w:rsidRPr="007E2E27" w:rsidRDefault="007E2E27" w:rsidP="007E2E27">
      <w:pPr>
        <w:pStyle w:val="Risunok"/>
      </w:pPr>
      <w:r>
        <w:t>Рис. 7</w:t>
      </w:r>
    </w:p>
    <w:p w14:paraId="216AD2D1" w14:textId="77777777" w:rsidR="007E2E27" w:rsidRDefault="001C77CF" w:rsidP="008311B6">
      <w:pPr>
        <w:rPr>
          <w:lang w:val="uk-UA"/>
        </w:rPr>
      </w:pPr>
      <w:r w:rsidRPr="001C77CF">
        <w:rPr>
          <w:lang w:val="uk-UA"/>
        </w:rPr>
        <w:t>1.78. Розрахунок стін складається з трьох частин, перша з яких передбачає складання розрахункової схеми стін і визначення значень вертикальних сейсмічних навантажень, що діють на них, друга визначення зусиль (напруг) в розрахункових перерізах стін, а третя включає в себе перевірку міцності заповнення і підбір перерізів елементів каркасу.</w:t>
      </w:r>
    </w:p>
    <w:p w14:paraId="2A4E5A34" w14:textId="507F9BE0" w:rsidR="007E2E27" w:rsidRDefault="001C77CF" w:rsidP="008311B6">
      <w:pPr>
        <w:rPr>
          <w:lang w:val="uk-UA"/>
        </w:rPr>
      </w:pPr>
      <w:r w:rsidRPr="001C77CF">
        <w:rPr>
          <w:lang w:val="uk-UA"/>
        </w:rPr>
        <w:t xml:space="preserve"> 1.79. Розрахункові значення сейсмічного навантаження на будинок визначаються з врахуванням жорсткості заповнення в пружній стадії роботи і з врахуванням </w:t>
      </w:r>
      <w:r w:rsidR="00FA1AA6" w:rsidRPr="001C77CF">
        <w:rPr>
          <w:lang w:val="uk-UA"/>
        </w:rPr>
        <w:t>піддатливості</w:t>
      </w:r>
      <w:r w:rsidRPr="001C77CF">
        <w:rPr>
          <w:lang w:val="uk-UA"/>
        </w:rPr>
        <w:t xml:space="preserve"> основи.</w:t>
      </w:r>
    </w:p>
    <w:p w14:paraId="17CC7CF0" w14:textId="77777777" w:rsidR="007E2E27" w:rsidRDefault="001C77CF" w:rsidP="008311B6">
      <w:pPr>
        <w:rPr>
          <w:lang w:val="uk-UA"/>
        </w:rPr>
      </w:pPr>
      <w:r w:rsidRPr="001C77CF">
        <w:rPr>
          <w:lang w:val="uk-UA"/>
        </w:rPr>
        <w:t xml:space="preserve">1.80. Розрахунок стін будинків виконується за граничним станом першої групи. При виконанні цих розрахунків необхідно: </w:t>
      </w:r>
    </w:p>
    <w:p w14:paraId="60C1C293" w14:textId="77777777" w:rsidR="007E2E27" w:rsidRDefault="001C77CF" w:rsidP="008311B6">
      <w:pPr>
        <w:rPr>
          <w:lang w:val="uk-UA"/>
        </w:rPr>
      </w:pPr>
      <w:r w:rsidRPr="001C77CF">
        <w:rPr>
          <w:lang w:val="uk-UA"/>
        </w:rPr>
        <w:t>а) перевірити міцність вузьких і широких (суцільних) ділянок заповнення, параметри яких установлюються при розробці конструктивно-планувального рішення будівлі;</w:t>
      </w:r>
    </w:p>
    <w:p w14:paraId="683537AA" w14:textId="77777777" w:rsidR="007E2E27" w:rsidRDefault="001C77CF" w:rsidP="008311B6">
      <w:pPr>
        <w:rPr>
          <w:lang w:val="uk-UA"/>
        </w:rPr>
      </w:pPr>
      <w:r w:rsidRPr="001C77CF">
        <w:rPr>
          <w:lang w:val="uk-UA"/>
        </w:rPr>
        <w:t xml:space="preserve"> б) підібрати перерізи залізобетонних елементів каркасу. </w:t>
      </w:r>
    </w:p>
    <w:p w14:paraId="512EC26E" w14:textId="77777777" w:rsidR="007E2E27" w:rsidRDefault="001C77CF" w:rsidP="008311B6">
      <w:pPr>
        <w:rPr>
          <w:lang w:val="uk-UA"/>
        </w:rPr>
      </w:pPr>
      <w:r w:rsidRPr="001C77CF">
        <w:rPr>
          <w:lang w:val="uk-UA"/>
        </w:rPr>
        <w:t>При перевірці міцності заповнення вважається, що його розрахунковий стан настане тоді, коли напруга на окремих ділянках заповнення від спільної дії вертикальних та горизонтальних навантажень досягне відповідних розрахункових опорів кладки або каменя. При цьому пошкодження в елементах каркасу повинні бути відсутніми.</w:t>
      </w:r>
    </w:p>
    <w:p w14:paraId="6CC169AB" w14:textId="77777777" w:rsidR="00FA1AA6" w:rsidRDefault="001C77CF" w:rsidP="008311B6">
      <w:pPr>
        <w:rPr>
          <w:lang w:val="uk-UA"/>
        </w:rPr>
      </w:pPr>
      <w:r w:rsidRPr="001C77CF">
        <w:rPr>
          <w:lang w:val="uk-UA"/>
        </w:rPr>
        <w:t xml:space="preserve"> При підборі перерізів арматури збірно-монолітних ригелів враховується арматура як їх збірних, так і монолітних елементів за умови надійного забезпечення єдності їх роботи за рахунок конструктивних заходів. </w:t>
      </w:r>
    </w:p>
    <w:p w14:paraId="373C6A2E" w14:textId="77777777" w:rsidR="00FA1AA6" w:rsidRDefault="001C77CF" w:rsidP="008311B6">
      <w:pPr>
        <w:rPr>
          <w:lang w:val="uk-UA"/>
        </w:rPr>
      </w:pPr>
      <w:r w:rsidRPr="001C77CF">
        <w:rPr>
          <w:lang w:val="uk-UA"/>
        </w:rPr>
        <w:t xml:space="preserve">1.81. Розрахункові характеристики бетону і арматури установлюються за розділом СНиП "Бетонные и железобетонные конструкции". </w:t>
      </w:r>
    </w:p>
    <w:p w14:paraId="419DAE3E" w14:textId="77777777" w:rsidR="00FA1AA6" w:rsidRDefault="001C77CF" w:rsidP="008311B6">
      <w:pPr>
        <w:rPr>
          <w:lang w:val="uk-UA"/>
        </w:rPr>
      </w:pPr>
      <w:r w:rsidRPr="001C77CF">
        <w:rPr>
          <w:lang w:val="uk-UA"/>
        </w:rPr>
        <w:t>1.82. Розрахункові опори великоблокового заповнення осьовому розтяганню, зрізу, розтяганню при вигині і головних розтягальних напругах, при можливому руйнуванні по каменю приймаються в залежності від марки каменя за табл.</w:t>
      </w:r>
      <w:r w:rsidR="00FA1AA6">
        <w:rPr>
          <w:lang w:val="uk-UA"/>
        </w:rPr>
        <w:t xml:space="preserve"> </w:t>
      </w:r>
      <w:r w:rsidRPr="001C77CF">
        <w:rPr>
          <w:lang w:val="uk-UA"/>
        </w:rPr>
        <w:t>10.</w:t>
      </w:r>
    </w:p>
    <w:p w14:paraId="7D0EE474" w14:textId="27F62D58" w:rsidR="00FA1AA6" w:rsidRDefault="00EB09E3" w:rsidP="00FA1AA6">
      <w:pPr>
        <w:pStyle w:val="2"/>
        <w:rPr>
          <w:lang w:val="uk-UA"/>
        </w:rPr>
      </w:pPr>
      <w:bookmarkStart w:id="12" w:name="_Toc117672819"/>
      <w:r w:rsidRPr="001C77CF">
        <w:rPr>
          <w:lang w:val="uk-UA"/>
        </w:rPr>
        <w:t>О</w:t>
      </w:r>
      <w:r>
        <w:rPr>
          <w:lang w:val="uk-UA"/>
        </w:rPr>
        <w:t>собливості</w:t>
      </w:r>
      <w:r w:rsidRPr="001C77CF">
        <w:rPr>
          <w:lang w:val="uk-UA"/>
        </w:rPr>
        <w:t xml:space="preserve"> </w:t>
      </w:r>
      <w:r>
        <w:rPr>
          <w:lang w:val="uk-UA"/>
        </w:rPr>
        <w:t>проектування</w:t>
      </w:r>
      <w:r w:rsidRPr="001C77CF">
        <w:rPr>
          <w:lang w:val="uk-UA"/>
        </w:rPr>
        <w:t xml:space="preserve"> </w:t>
      </w:r>
      <w:r>
        <w:rPr>
          <w:lang w:val="uk-UA"/>
        </w:rPr>
        <w:t>будівель</w:t>
      </w:r>
      <w:r w:rsidRPr="001C77CF">
        <w:rPr>
          <w:lang w:val="uk-UA"/>
        </w:rPr>
        <w:t xml:space="preserve"> </w:t>
      </w:r>
      <w:r>
        <w:rPr>
          <w:lang w:val="uk-UA"/>
        </w:rPr>
        <w:t>з</w:t>
      </w:r>
      <w:r w:rsidRPr="001C77CF">
        <w:rPr>
          <w:lang w:val="uk-UA"/>
        </w:rPr>
        <w:t xml:space="preserve"> </w:t>
      </w:r>
      <w:r>
        <w:rPr>
          <w:lang w:val="uk-UA"/>
        </w:rPr>
        <w:t>ненесучими</w:t>
      </w:r>
      <w:r w:rsidRPr="001C77CF">
        <w:rPr>
          <w:lang w:val="uk-UA"/>
        </w:rPr>
        <w:t xml:space="preserve"> </w:t>
      </w:r>
      <w:r>
        <w:rPr>
          <w:lang w:val="uk-UA"/>
        </w:rPr>
        <w:t>стінами</w:t>
      </w:r>
      <w:bookmarkEnd w:id="12"/>
      <w:r w:rsidRPr="001C77CF">
        <w:rPr>
          <w:lang w:val="uk-UA"/>
        </w:rPr>
        <w:t xml:space="preserve"> </w:t>
      </w:r>
    </w:p>
    <w:p w14:paraId="5374136F" w14:textId="77777777" w:rsidR="00FA1AA6" w:rsidRDefault="001C77CF" w:rsidP="008311B6">
      <w:pPr>
        <w:rPr>
          <w:lang w:val="uk-UA"/>
        </w:rPr>
      </w:pPr>
      <w:r w:rsidRPr="001C77CF">
        <w:rPr>
          <w:lang w:val="uk-UA"/>
        </w:rPr>
        <w:t xml:space="preserve">1.83. Ненесучі стіни повинні забезпечувати тільки огороджувальні функції і виконуватися відокремленими від основних несучих систем будинку, які сприймають експлуатаційні сейсмічні навантаження. </w:t>
      </w:r>
    </w:p>
    <w:p w14:paraId="3D045548" w14:textId="77777777" w:rsidR="00FA1AA6" w:rsidRDefault="001C77CF" w:rsidP="008311B6">
      <w:pPr>
        <w:rPr>
          <w:lang w:val="uk-UA"/>
        </w:rPr>
      </w:pPr>
      <w:r w:rsidRPr="001C77CF">
        <w:rPr>
          <w:lang w:val="uk-UA"/>
        </w:rPr>
        <w:t xml:space="preserve">З цією метою між несучими елементами будинку (колонами, діафрагмами, несучими стінами, ригелями, плитами перекриттів і т. ін.) і ненесучими стінами передбачається антисейсмічний шов, ширина якого визначається розрахунком по максимальній величині перекосів поверхів будинку при </w:t>
      </w:r>
      <w:r w:rsidRPr="001C77CF">
        <w:rPr>
          <w:lang w:val="uk-UA"/>
        </w:rPr>
        <w:lastRenderedPageBreak/>
        <w:t>дії сейсмічних навантажень, але не менше 20 мм.</w:t>
      </w:r>
    </w:p>
    <w:p w14:paraId="37EC8C71" w14:textId="77777777" w:rsidR="00FA1AA6" w:rsidRDefault="001C77CF" w:rsidP="008311B6">
      <w:pPr>
        <w:rPr>
          <w:lang w:val="uk-UA"/>
        </w:rPr>
      </w:pPr>
      <w:r w:rsidRPr="001C77CF">
        <w:rPr>
          <w:lang w:val="uk-UA"/>
        </w:rPr>
        <w:t xml:space="preserve">Шов повинен заповнюватися пружними синтетичними прокладками, будівельною повстю або іншими аналогічними матеріалами, які не будуть перешкоджати незалежним переміщенням несучих конструкцій будинків і прилеглих ненесучих стін. Відкритий шов з зовнішнього боку будинку може закриватися еластичною профільованою прокладкою (герніт, пороізол), захищеною цементним розчином, проклеюватися еластичною стрічкою, замазуватися герметичною мастикою по шару цементного розчину та іншими аналогічними матеріалами. Заповнення швів розчином не дозволяється. </w:t>
      </w:r>
    </w:p>
    <w:p w14:paraId="241049E8" w14:textId="70CF64EE" w:rsidR="00FA1AA6" w:rsidRDefault="001C77CF" w:rsidP="008311B6">
      <w:pPr>
        <w:rPr>
          <w:lang w:val="uk-UA"/>
        </w:rPr>
      </w:pPr>
      <w:r w:rsidRPr="001C77CF">
        <w:rPr>
          <w:lang w:val="uk-UA"/>
        </w:rPr>
        <w:t>1.84. Кріплення ненесучих стін повинно здійснюватися зв'язками, які не перешкоджають незалежному переміщенню несучих систем уздовж площі стін і запобігають випаданню стін із площин. Приклади кріплень стін показані на рис.</w:t>
      </w:r>
      <w:r w:rsidR="00FA1AA6">
        <w:rPr>
          <w:lang w:val="uk-UA"/>
        </w:rPr>
        <w:t xml:space="preserve"> </w:t>
      </w:r>
      <w:r w:rsidRPr="001C77CF">
        <w:rPr>
          <w:lang w:val="uk-UA"/>
        </w:rPr>
        <w:t>8.   Кріплення здійснюється з кроком 60-100 см по висоті стін, але не менше ніж у 3-х рівнях по висоті поверху. Якщо довжина несучої стіни перевищує 3 м, то вона повинна бути прикріплена до конструкції перекриття. Вузол кріплення виконується по аналогії з вузлом, показаним на рис.</w:t>
      </w:r>
      <w:r w:rsidR="00FA1AA6">
        <w:rPr>
          <w:lang w:val="uk-UA"/>
        </w:rPr>
        <w:t xml:space="preserve"> </w:t>
      </w:r>
      <w:r w:rsidRPr="001C77CF">
        <w:rPr>
          <w:lang w:val="uk-UA"/>
        </w:rPr>
        <w:t>8,а.</w:t>
      </w:r>
    </w:p>
    <w:p w14:paraId="5ADEB18D" w14:textId="38B5320E" w:rsidR="00FA1AA6" w:rsidRDefault="00FA1AA6" w:rsidP="00FA1AA6">
      <w:pPr>
        <w:pStyle w:val="Risunok"/>
      </w:pPr>
      <w:r w:rsidRPr="00FA1AA6">
        <w:t>Приклади узлів кріплення ненесучіх стін до кол</w:t>
      </w:r>
      <w:r>
        <w:t>он</w:t>
      </w:r>
    </w:p>
    <w:p w14:paraId="1A4E0746" w14:textId="584A258C" w:rsidR="00FA1AA6" w:rsidRPr="00FA1AA6" w:rsidRDefault="00FA1AA6" w:rsidP="00FA1AA6">
      <w:pPr>
        <w:jc w:val="center"/>
        <w:rPr>
          <w:lang w:val="uk-UA"/>
        </w:rPr>
      </w:pPr>
      <w:r>
        <w:rPr>
          <w:noProof/>
        </w:rPr>
        <w:drawing>
          <wp:inline distT="0" distB="0" distL="0" distR="0" wp14:anchorId="2F8F4074" wp14:editId="69A44094">
            <wp:extent cx="4124849" cy="5478272"/>
            <wp:effectExtent l="0" t="0" r="9525" b="8255"/>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a:stretch/>
                  </pic:blipFill>
                  <pic:spPr>
                    <a:xfrm>
                      <a:off x="0" y="0"/>
                      <a:ext cx="4135543" cy="5492475"/>
                    </a:xfrm>
                    <a:prstGeom prst="rect">
                      <a:avLst/>
                    </a:prstGeom>
                  </pic:spPr>
                </pic:pic>
              </a:graphicData>
            </a:graphic>
          </wp:inline>
        </w:drawing>
      </w:r>
    </w:p>
    <w:p w14:paraId="57871523" w14:textId="2A66398C" w:rsidR="00FA1AA6" w:rsidRPr="00FA1AA6" w:rsidRDefault="00FA1AA6" w:rsidP="00FA1AA6">
      <w:pPr>
        <w:pStyle w:val="Risunok"/>
      </w:pPr>
      <w:r w:rsidRPr="00FA1AA6">
        <w:t>1 - колона, 2 - стіна, 3 - закладна деталь колони, 4 - упорний елемент, 5 - сполучний елемент,</w:t>
      </w:r>
      <w:r>
        <w:br/>
      </w:r>
      <w:r w:rsidRPr="00FA1AA6">
        <w:t>6 - арматурний стержень, 7 - пружні прокладки, 8 - арматурна сітка</w:t>
      </w:r>
    </w:p>
    <w:p w14:paraId="228ED286" w14:textId="7442C8E9" w:rsidR="00FA1AA6" w:rsidRDefault="00FA1AA6" w:rsidP="00FA1AA6">
      <w:pPr>
        <w:pStyle w:val="Risunok"/>
      </w:pPr>
      <w:r w:rsidRPr="00FA1AA6">
        <w:t>Рис. 8</w:t>
      </w:r>
    </w:p>
    <w:p w14:paraId="2CCB5F1D" w14:textId="677C31C9" w:rsidR="00FA1AA6" w:rsidRDefault="001C77CF" w:rsidP="008311B6">
      <w:pPr>
        <w:rPr>
          <w:lang w:val="uk-UA"/>
        </w:rPr>
      </w:pPr>
      <w:r w:rsidRPr="001C77CF">
        <w:rPr>
          <w:lang w:val="uk-UA"/>
        </w:rPr>
        <w:lastRenderedPageBreak/>
        <w:t>1.85. При товщині 200 мм стіни повинні армуватися в горизонтальних швах кладки на всю їх довжину з кроком по висоті 80-100 см, загальним перерізом в шві поздовжньої арматури не менше 0,4 см кв.</w:t>
      </w:r>
    </w:p>
    <w:p w14:paraId="2CFAB631" w14:textId="77777777" w:rsidR="00FA1AA6" w:rsidRDefault="001C77CF" w:rsidP="008311B6">
      <w:pPr>
        <w:rPr>
          <w:lang w:val="uk-UA"/>
        </w:rPr>
      </w:pPr>
      <w:r w:rsidRPr="001C77CF">
        <w:rPr>
          <w:lang w:val="uk-UA"/>
        </w:rPr>
        <w:t xml:space="preserve">1.86. Нормальне зчеплення в кладці ненесучих стін дозволяється не менше Rnt </w:t>
      </w:r>
      <w:r w:rsidR="00FA1AA6">
        <w:rPr>
          <w:rFonts w:ascii="Cambria Math" w:hAnsi="Cambria Math"/>
          <w:lang w:val="uk-UA"/>
        </w:rPr>
        <w:t xml:space="preserve">≥  </w:t>
      </w:r>
      <w:r w:rsidRPr="001C77CF">
        <w:rPr>
          <w:lang w:val="uk-UA"/>
        </w:rPr>
        <w:t>60 кПа (0,6 кгс/см кв.).</w:t>
      </w:r>
    </w:p>
    <w:p w14:paraId="395D44A1" w14:textId="77777777" w:rsidR="00FA1AA6" w:rsidRDefault="001C77CF" w:rsidP="008311B6">
      <w:pPr>
        <w:rPr>
          <w:lang w:val="uk-UA"/>
        </w:rPr>
      </w:pPr>
      <w:r w:rsidRPr="001C77CF">
        <w:rPr>
          <w:lang w:val="uk-UA"/>
        </w:rPr>
        <w:t xml:space="preserve">1.87. Ненесучі стіни на 6-му і вище поверхах над віконними і дверними отворами армуються наскрізними стержнями арматури діаметром 6-8 мм (не менше 2 шт.), надійно з'єднаними з конструкціями несучої системи. </w:t>
      </w:r>
    </w:p>
    <w:p w14:paraId="1734F121" w14:textId="77777777" w:rsidR="00FA1AA6" w:rsidRDefault="001C77CF" w:rsidP="008311B6">
      <w:pPr>
        <w:rPr>
          <w:lang w:val="uk-UA"/>
        </w:rPr>
      </w:pPr>
      <w:r w:rsidRPr="001C77CF">
        <w:rPr>
          <w:lang w:val="uk-UA"/>
        </w:rPr>
        <w:t>1.88. Ненесучі стіни перевіряються розрахунком на роботу із своєї площини на місцеве горизонтальне сейсмічне навантаження при відповідному розглядуваному рівні споруди, але не менше 2.</w:t>
      </w:r>
    </w:p>
    <w:p w14:paraId="6D79658B" w14:textId="1EA78A9D" w:rsidR="00FA1AA6" w:rsidRDefault="00B6168B" w:rsidP="00FA1AA6">
      <w:pPr>
        <w:pStyle w:val="2"/>
        <w:rPr>
          <w:lang w:val="uk-UA"/>
        </w:rPr>
      </w:pPr>
      <w:bookmarkStart w:id="13" w:name="_Toc117672820"/>
      <w:r w:rsidRPr="001C77CF">
        <w:rPr>
          <w:lang w:val="uk-UA"/>
        </w:rPr>
        <w:t>О</w:t>
      </w:r>
      <w:r>
        <w:rPr>
          <w:lang w:val="uk-UA"/>
        </w:rPr>
        <w:t>собливості</w:t>
      </w:r>
      <w:r w:rsidRPr="001C77CF">
        <w:rPr>
          <w:lang w:val="uk-UA"/>
        </w:rPr>
        <w:t xml:space="preserve"> </w:t>
      </w:r>
      <w:r>
        <w:rPr>
          <w:lang w:val="uk-UA"/>
        </w:rPr>
        <w:t>проектування</w:t>
      </w:r>
      <w:r w:rsidRPr="001C77CF">
        <w:rPr>
          <w:lang w:val="uk-UA"/>
        </w:rPr>
        <w:t xml:space="preserve"> </w:t>
      </w:r>
      <w:r>
        <w:rPr>
          <w:lang w:val="uk-UA"/>
        </w:rPr>
        <w:t>самонесучих</w:t>
      </w:r>
      <w:r w:rsidRPr="001C77CF">
        <w:rPr>
          <w:lang w:val="uk-UA"/>
        </w:rPr>
        <w:t xml:space="preserve"> </w:t>
      </w:r>
      <w:r>
        <w:rPr>
          <w:lang w:val="uk-UA"/>
        </w:rPr>
        <w:t>стін</w:t>
      </w:r>
      <w:bookmarkEnd w:id="13"/>
    </w:p>
    <w:p w14:paraId="6E757C47" w14:textId="77777777" w:rsidR="00FA1AA6" w:rsidRDefault="001C77CF" w:rsidP="008311B6">
      <w:pPr>
        <w:rPr>
          <w:lang w:val="uk-UA"/>
        </w:rPr>
      </w:pPr>
      <w:r w:rsidRPr="001C77CF">
        <w:rPr>
          <w:lang w:val="uk-UA"/>
        </w:rPr>
        <w:t xml:space="preserve"> 1.89. Самонесучі стіни каркасних будинків повинні проектуватися, як правило, без виступів у плані. В місцях перетину торцевих і поперечних стін з поздовжніми влаштовуються антисейсмічні шви на всю висоту стін.</w:t>
      </w:r>
    </w:p>
    <w:p w14:paraId="621F3DBD" w14:textId="77777777" w:rsidR="00FA1AA6" w:rsidRDefault="001C77CF" w:rsidP="008311B6">
      <w:pPr>
        <w:rPr>
          <w:lang w:val="uk-UA"/>
        </w:rPr>
      </w:pPr>
      <w:r w:rsidRPr="001C77CF">
        <w:rPr>
          <w:lang w:val="uk-UA"/>
        </w:rPr>
        <w:t>Ширина вертикального антисейсмічного шва в місцях перетинів поздовжніх стін з поперечними визначаються за формулою:</w:t>
      </w:r>
    </w:p>
    <w:p w14:paraId="559E4A4F" w14:textId="77777777" w:rsidR="00FA1AA6" w:rsidRDefault="001C77CF" w:rsidP="008311B6">
      <w:pPr>
        <w:rPr>
          <w:lang w:val="uk-UA"/>
        </w:rPr>
      </w:pPr>
      <w:r w:rsidRPr="001C77CF">
        <w:rPr>
          <w:lang w:val="uk-UA"/>
        </w:rPr>
        <w:t xml:space="preserve">а = </w:t>
      </w:r>
      <w:r w:rsidR="00FA1AA6">
        <w:rPr>
          <w:rFonts w:ascii="Cambria Math" w:hAnsi="Cambria Math"/>
          <w:lang w:val="uk-UA"/>
        </w:rPr>
        <w:t>∆</w:t>
      </w:r>
      <w:r w:rsidRPr="001C77CF">
        <w:rPr>
          <w:lang w:val="uk-UA"/>
        </w:rPr>
        <w:t xml:space="preserve"> </w:t>
      </w:r>
      <w:r w:rsidRPr="00FA1AA6">
        <w:rPr>
          <w:rFonts w:ascii="Cambria Math" w:hAnsi="Cambria Math"/>
          <w:lang w:val="uk-UA"/>
        </w:rPr>
        <w:t>+</w:t>
      </w:r>
      <w:r w:rsidRPr="001C77CF">
        <w:rPr>
          <w:lang w:val="uk-UA"/>
        </w:rPr>
        <w:t xml:space="preserve"> 20 мм,</w:t>
      </w:r>
    </w:p>
    <w:p w14:paraId="0F50EC9C" w14:textId="77777777" w:rsidR="00FA1AA6" w:rsidRDefault="001C77CF" w:rsidP="008311B6">
      <w:pPr>
        <w:rPr>
          <w:lang w:val="uk-UA"/>
        </w:rPr>
      </w:pPr>
      <w:r w:rsidRPr="001C77CF">
        <w:rPr>
          <w:lang w:val="uk-UA"/>
        </w:rPr>
        <w:t xml:space="preserve">де </w:t>
      </w:r>
      <w:r w:rsidR="00FA1AA6">
        <w:rPr>
          <w:rFonts w:ascii="Cambria Math" w:hAnsi="Cambria Math"/>
          <w:lang w:val="uk-UA"/>
        </w:rPr>
        <w:t>∆</w:t>
      </w:r>
      <w:r w:rsidR="00FA1AA6" w:rsidRPr="00046EAA">
        <w:rPr>
          <w:rFonts w:ascii="Cambria Math" w:hAnsi="Cambria Math"/>
          <w:lang w:val="ru-RU"/>
        </w:rPr>
        <w:t xml:space="preserve"> —</w:t>
      </w:r>
      <w:r w:rsidRPr="001C77CF">
        <w:rPr>
          <w:lang w:val="uk-UA"/>
        </w:rPr>
        <w:t xml:space="preserve"> максимальне переміщення каркасу. </w:t>
      </w:r>
    </w:p>
    <w:p w14:paraId="2E100645" w14:textId="77777777" w:rsidR="00FA1AA6" w:rsidRDefault="001C77CF" w:rsidP="008311B6">
      <w:pPr>
        <w:rPr>
          <w:lang w:val="uk-UA"/>
        </w:rPr>
      </w:pPr>
      <w:r w:rsidRPr="001C77CF">
        <w:rPr>
          <w:lang w:val="uk-UA"/>
        </w:rPr>
        <w:t xml:space="preserve">1.90. Відстань між пристінними колонами не повинна перевищувати 6,0 м. Між самонесучими стінами і конструкціями каркасу необхідно передбачати зазор не менше 20 мм. Кріплення стін до конструкцій каркасу повинно виконуватися з кроком по висоті не більше 1,2 м, за винятком випадків, коли висота стінових блоків перевищує цей розмір. Конструкція кріплення не повинна перешкоджати горизонтальним зміщенням каркасу вздовж стін. </w:t>
      </w:r>
    </w:p>
    <w:p w14:paraId="23A722BC" w14:textId="77777777" w:rsidR="00FA1AA6" w:rsidRDefault="001C77CF" w:rsidP="008311B6">
      <w:pPr>
        <w:rPr>
          <w:lang w:val="uk-UA"/>
        </w:rPr>
      </w:pPr>
      <w:r w:rsidRPr="001C77CF">
        <w:rPr>
          <w:lang w:val="uk-UA"/>
        </w:rPr>
        <w:t xml:space="preserve">1.91. По всій довжині стіни між вертикальними швами в рівні верху віконних отворів, перекриттів і покриттів повинні влаштовуватися антисейсмічні пояси, з'єднані з каркасом будинку. Пояси слід виконувати залізобетонними монолітними або збірно-монолітними з безперервним армуванням. Антисейсмічні пояси слід зв'язувати з кладкою вертикальними випусками арматури. </w:t>
      </w:r>
    </w:p>
    <w:p w14:paraId="4DD54B8B" w14:textId="77777777" w:rsidR="00FA1AA6" w:rsidRDefault="001C77CF" w:rsidP="008311B6">
      <w:pPr>
        <w:rPr>
          <w:lang w:val="uk-UA"/>
        </w:rPr>
      </w:pPr>
      <w:r w:rsidRPr="001C77CF">
        <w:rPr>
          <w:lang w:val="uk-UA"/>
        </w:rPr>
        <w:t xml:space="preserve">При влаштуванні самонесучих стін із блоків висотою на поверх пояси слід передбачати через кожний ряд блоків. </w:t>
      </w:r>
    </w:p>
    <w:p w14:paraId="56EC34C8" w14:textId="77777777" w:rsidR="00FA1AA6" w:rsidRDefault="001C77CF" w:rsidP="008311B6">
      <w:pPr>
        <w:rPr>
          <w:lang w:val="uk-UA"/>
        </w:rPr>
      </w:pPr>
      <w:r w:rsidRPr="001C77CF">
        <w:rPr>
          <w:lang w:val="uk-UA"/>
        </w:rPr>
        <w:t>При влаштуванні глухих стін з каменів чи блоків багаторядної розрізки відстань між поясами по висоті не повинна перевищувати 6</w:t>
      </w:r>
      <w:r w:rsidR="00FA1AA6">
        <w:rPr>
          <w:lang w:val="uk-UA"/>
        </w:rPr>
        <w:t xml:space="preserve"> </w:t>
      </w:r>
      <w:r w:rsidRPr="001C77CF">
        <w:rPr>
          <w:lang w:val="uk-UA"/>
        </w:rPr>
        <w:t>м.</w:t>
      </w:r>
    </w:p>
    <w:p w14:paraId="452E523B" w14:textId="77777777" w:rsidR="00FA1AA6" w:rsidRDefault="001C77CF" w:rsidP="008311B6">
      <w:pPr>
        <w:rPr>
          <w:lang w:val="uk-UA"/>
        </w:rPr>
      </w:pPr>
      <w:r w:rsidRPr="001C77CF">
        <w:rPr>
          <w:lang w:val="uk-UA"/>
        </w:rPr>
        <w:t xml:space="preserve"> Залізобетонні перемички (або обв'язувальні балки), з'єднані між собою за допомогою зварювання закладних деталей і прикріплені до конструкцій каркасу, можуть служити антисейсмічними поясами. Переріз і армування антисейсмічних поясів виконуються за вимогами СНиП "Строительство в сейсмических районах".</w:t>
      </w:r>
    </w:p>
    <w:p w14:paraId="7495802D" w14:textId="3A37424E" w:rsidR="00FA1AA6" w:rsidRDefault="001C77CF" w:rsidP="008311B6">
      <w:pPr>
        <w:rPr>
          <w:lang w:val="uk-UA"/>
        </w:rPr>
      </w:pPr>
      <w:r w:rsidRPr="001C77CF">
        <w:rPr>
          <w:lang w:val="uk-UA"/>
        </w:rPr>
        <w:t xml:space="preserve">1.92. При будівництві в районах сейсмічністю 9 балів і при висоті стін понад 4 м в районах сейсмічністю 7-8 балів у самонесучих стінах потрібно передбачати конструктивне вертикальне армування (залізобетонні включення) з кроком не більше 6 м по довжині стін і по гранях простінків. Вертикальна арматура підсилення повинна анкеруватися в </w:t>
      </w:r>
      <w:r w:rsidR="00FA1AA6" w:rsidRPr="001C77CF">
        <w:rPr>
          <w:lang w:val="uk-UA"/>
        </w:rPr>
        <w:t>горизонтальних</w:t>
      </w:r>
      <w:r w:rsidRPr="001C77CF">
        <w:rPr>
          <w:lang w:val="uk-UA"/>
        </w:rPr>
        <w:t xml:space="preserve"> залізобетонних поясах. Стіни і простінки з каменів пиляного вапняку або блоків багаторядної розрізки армуються горизонтальними сітками з кроком по висоті 1,2</w:t>
      </w:r>
      <w:r w:rsidR="00FA1AA6">
        <w:rPr>
          <w:lang w:val="uk-UA"/>
        </w:rPr>
        <w:t>–</w:t>
      </w:r>
      <w:r w:rsidRPr="001C77CF">
        <w:rPr>
          <w:lang w:val="uk-UA"/>
        </w:rPr>
        <w:t xml:space="preserve">1,4 м, зв'язаними вертикальними елементами підсилення. При </w:t>
      </w:r>
      <w:r w:rsidR="00FA1AA6" w:rsidRPr="001C77CF">
        <w:rPr>
          <w:lang w:val="uk-UA"/>
        </w:rPr>
        <w:t>сейсмічності</w:t>
      </w:r>
      <w:r w:rsidRPr="001C77CF">
        <w:rPr>
          <w:lang w:val="uk-UA"/>
        </w:rPr>
        <w:t xml:space="preserve"> 9 балів блоки і камені слід кріпити до горизонтальної сітки анкерами або скобами з кроком 1</w:t>
      </w:r>
      <w:r w:rsidR="00FA1AA6">
        <w:rPr>
          <w:lang w:val="uk-UA"/>
        </w:rPr>
        <w:t>–</w:t>
      </w:r>
      <w:r w:rsidRPr="001C77CF">
        <w:rPr>
          <w:lang w:val="uk-UA"/>
        </w:rPr>
        <w:t>1,2 м.</w:t>
      </w:r>
    </w:p>
    <w:p w14:paraId="74F78CCA" w14:textId="57E11525" w:rsidR="00A139B5" w:rsidRDefault="00A139B5">
      <w:pPr>
        <w:spacing w:after="0" w:line="240" w:lineRule="auto"/>
        <w:ind w:firstLine="0"/>
        <w:contextualSpacing w:val="0"/>
        <w:jc w:val="left"/>
        <w:rPr>
          <w:lang w:val="uk-UA"/>
        </w:rPr>
      </w:pPr>
      <w:r>
        <w:rPr>
          <w:lang w:val="uk-UA"/>
        </w:rPr>
        <w:br w:type="page"/>
      </w:r>
    </w:p>
    <w:p w14:paraId="0B2E83A6" w14:textId="74100FA9" w:rsidR="00E44442" w:rsidRDefault="001C77CF" w:rsidP="00E44442">
      <w:pPr>
        <w:pStyle w:val="2"/>
        <w:rPr>
          <w:lang w:val="uk-UA"/>
        </w:rPr>
      </w:pPr>
      <w:r w:rsidRPr="001C77CF">
        <w:rPr>
          <w:lang w:val="uk-UA"/>
        </w:rPr>
        <w:lastRenderedPageBreak/>
        <w:t xml:space="preserve"> </w:t>
      </w:r>
      <w:bookmarkStart w:id="14" w:name="_Toc117672821"/>
      <w:r w:rsidR="00B6168B" w:rsidRPr="001C77CF">
        <w:rPr>
          <w:lang w:val="uk-UA"/>
        </w:rPr>
        <w:t>О</w:t>
      </w:r>
      <w:r w:rsidR="00B6168B">
        <w:rPr>
          <w:lang w:val="uk-UA"/>
        </w:rPr>
        <w:t>собливості</w:t>
      </w:r>
      <w:r w:rsidR="00B6168B" w:rsidRPr="001C77CF">
        <w:rPr>
          <w:lang w:val="uk-UA"/>
        </w:rPr>
        <w:t xml:space="preserve"> </w:t>
      </w:r>
      <w:r w:rsidR="00B6168B">
        <w:rPr>
          <w:lang w:val="uk-UA"/>
        </w:rPr>
        <w:t>проектування</w:t>
      </w:r>
      <w:r w:rsidR="00B6168B" w:rsidRPr="001C77CF">
        <w:rPr>
          <w:lang w:val="uk-UA"/>
        </w:rPr>
        <w:t xml:space="preserve"> </w:t>
      </w:r>
      <w:r w:rsidR="00B6168B">
        <w:rPr>
          <w:lang w:val="uk-UA"/>
        </w:rPr>
        <w:t>кам</w:t>
      </w:r>
      <w:r w:rsidR="00B6168B" w:rsidRPr="001C77CF">
        <w:rPr>
          <w:lang w:val="uk-UA"/>
        </w:rPr>
        <w:t>'</w:t>
      </w:r>
      <w:r w:rsidR="00B6168B">
        <w:rPr>
          <w:lang w:val="uk-UA"/>
        </w:rPr>
        <w:t>яних</w:t>
      </w:r>
      <w:r w:rsidR="00B6168B" w:rsidRPr="001C77CF">
        <w:rPr>
          <w:lang w:val="uk-UA"/>
        </w:rPr>
        <w:t xml:space="preserve"> </w:t>
      </w:r>
      <w:r w:rsidR="00B6168B">
        <w:rPr>
          <w:lang w:val="uk-UA"/>
        </w:rPr>
        <w:t>будівель</w:t>
      </w:r>
      <w:r w:rsidR="00B6168B" w:rsidRPr="001C77CF">
        <w:rPr>
          <w:lang w:val="uk-UA"/>
        </w:rPr>
        <w:t xml:space="preserve"> </w:t>
      </w:r>
      <w:r w:rsidR="00B6168B">
        <w:rPr>
          <w:lang w:val="uk-UA"/>
        </w:rPr>
        <w:t>в</w:t>
      </w:r>
      <w:r w:rsidR="00B6168B" w:rsidRPr="001C77CF">
        <w:rPr>
          <w:lang w:val="uk-UA"/>
        </w:rPr>
        <w:t xml:space="preserve"> </w:t>
      </w:r>
      <w:r w:rsidR="00B6168B">
        <w:rPr>
          <w:lang w:val="uk-UA"/>
        </w:rPr>
        <w:t>районах</w:t>
      </w:r>
      <w:r w:rsidR="00B6168B" w:rsidRPr="001C77CF">
        <w:rPr>
          <w:lang w:val="uk-UA"/>
        </w:rPr>
        <w:t xml:space="preserve"> </w:t>
      </w:r>
      <w:r w:rsidR="00B6168B">
        <w:rPr>
          <w:lang w:val="uk-UA"/>
        </w:rPr>
        <w:t>сейсмічністю</w:t>
      </w:r>
      <w:r w:rsidR="00B6168B" w:rsidRPr="001C77CF">
        <w:rPr>
          <w:lang w:val="uk-UA"/>
        </w:rPr>
        <w:t xml:space="preserve"> </w:t>
      </w:r>
      <w:r w:rsidRPr="001C77CF">
        <w:rPr>
          <w:lang w:val="uk-UA"/>
        </w:rPr>
        <w:t xml:space="preserve">6 </w:t>
      </w:r>
      <w:r w:rsidR="00B6168B">
        <w:rPr>
          <w:lang w:val="uk-UA"/>
        </w:rPr>
        <w:t>балів</w:t>
      </w:r>
      <w:bookmarkEnd w:id="14"/>
    </w:p>
    <w:p w14:paraId="170A2DA4" w14:textId="77777777" w:rsidR="00E44442" w:rsidRDefault="001C77CF" w:rsidP="008311B6">
      <w:pPr>
        <w:rPr>
          <w:lang w:val="uk-UA"/>
        </w:rPr>
      </w:pPr>
      <w:r w:rsidRPr="001C77CF">
        <w:rPr>
          <w:lang w:val="uk-UA"/>
        </w:rPr>
        <w:t xml:space="preserve">1.93. Будинки слід, як правило, передбачати простої і симетричної форми у плані. Загальна довжина відсіку не повинна перевищувати 100 м. </w:t>
      </w:r>
    </w:p>
    <w:p w14:paraId="2E821D70" w14:textId="77777777" w:rsidR="00E44442" w:rsidRDefault="001C77CF" w:rsidP="008311B6">
      <w:pPr>
        <w:rPr>
          <w:lang w:val="uk-UA"/>
        </w:rPr>
      </w:pPr>
      <w:r w:rsidRPr="001C77CF">
        <w:rPr>
          <w:lang w:val="uk-UA"/>
        </w:rPr>
        <w:t xml:space="preserve">В будинках прямокутної форми заввишки у 3 поверхи і вище слід передбачати поздовжню внутрішню стіну. </w:t>
      </w:r>
    </w:p>
    <w:p w14:paraId="111570A2" w14:textId="77777777" w:rsidR="00E44442" w:rsidRDefault="001C77CF" w:rsidP="008311B6">
      <w:pPr>
        <w:rPr>
          <w:lang w:val="uk-UA"/>
        </w:rPr>
      </w:pPr>
      <w:r w:rsidRPr="001C77CF">
        <w:rPr>
          <w:lang w:val="uk-UA"/>
        </w:rPr>
        <w:t>1.94. Висоту будинків, які зводяться в 6-бальних зонах без антисейсмічних заходів, слід, як правило, обмежувати:</w:t>
      </w:r>
    </w:p>
    <w:p w14:paraId="422B310A" w14:textId="77777777" w:rsidR="00E44442" w:rsidRDefault="001C77CF" w:rsidP="00E44442">
      <w:pPr>
        <w:pStyle w:val="a"/>
        <w:rPr>
          <w:lang w:val="uk-UA"/>
        </w:rPr>
      </w:pPr>
      <w:r w:rsidRPr="001C77CF">
        <w:rPr>
          <w:lang w:val="uk-UA"/>
        </w:rPr>
        <w:t xml:space="preserve">зі стінами з каменів пиляного вапняку 4-ма поверхами; </w:t>
      </w:r>
    </w:p>
    <w:p w14:paraId="79004657" w14:textId="77777777" w:rsidR="00E44442" w:rsidRDefault="001C77CF" w:rsidP="00E44442">
      <w:pPr>
        <w:pStyle w:val="a"/>
        <w:rPr>
          <w:lang w:val="uk-UA"/>
        </w:rPr>
      </w:pPr>
      <w:r w:rsidRPr="001C77CF">
        <w:rPr>
          <w:lang w:val="uk-UA"/>
        </w:rPr>
        <w:t xml:space="preserve">зі стінами з великих блоків двохрядної або багаторядної розрізки 5-ма поверхами; </w:t>
      </w:r>
    </w:p>
    <w:p w14:paraId="3BF69EBF" w14:textId="77777777" w:rsidR="00E44442" w:rsidRDefault="001C77CF" w:rsidP="00E44442">
      <w:pPr>
        <w:pStyle w:val="a"/>
        <w:rPr>
          <w:lang w:val="uk-UA"/>
        </w:rPr>
      </w:pPr>
      <w:r w:rsidRPr="001C77CF">
        <w:rPr>
          <w:lang w:val="uk-UA"/>
        </w:rPr>
        <w:t xml:space="preserve">зі стінами з великих блоків двохрядної розрізки, підсиленими в кутах, перетинах і переломах стін, а також по гранях отворів у внутрішніх стінах вертикальними коротишами жорсткої арматури, заанкерованими в обв'язках, 9-ма поверхами. </w:t>
      </w:r>
    </w:p>
    <w:p w14:paraId="4D43CD5A" w14:textId="77777777" w:rsidR="00E44442" w:rsidRDefault="001C77CF" w:rsidP="008311B6">
      <w:pPr>
        <w:rPr>
          <w:lang w:val="uk-UA"/>
        </w:rPr>
      </w:pPr>
      <w:r w:rsidRPr="001C77CF">
        <w:rPr>
          <w:lang w:val="uk-UA"/>
        </w:rPr>
        <w:t>1.95. Відстань між поперечними стінами не повинна перевищувати 15 м. Не менше половини поперечних стін, в тому числі не менше однієї внутрішньої, повинні бути наскрізними.</w:t>
      </w:r>
    </w:p>
    <w:p w14:paraId="6F769EA3" w14:textId="77777777" w:rsidR="00E44442" w:rsidRDefault="001C77CF" w:rsidP="008311B6">
      <w:pPr>
        <w:rPr>
          <w:lang w:val="uk-UA"/>
        </w:rPr>
      </w:pPr>
      <w:r w:rsidRPr="001C77CF">
        <w:rPr>
          <w:lang w:val="uk-UA"/>
        </w:rPr>
        <w:t>Ширина простінків з каменів або блоків пиляних вапняків не повинна бути меншою 0,7 м, ширина непідсилених отворів не більше 4,5 м. Простінки, які мають ширину менше 0,7 м, отвори завширшки понад 4,5 м, слід підсилювати по гранях вертикальними залізобетонними включеннями.</w:t>
      </w:r>
    </w:p>
    <w:p w14:paraId="53A4F8B9" w14:textId="77777777" w:rsidR="00E44442" w:rsidRDefault="001C77CF" w:rsidP="008311B6">
      <w:pPr>
        <w:rPr>
          <w:lang w:val="uk-UA"/>
        </w:rPr>
      </w:pPr>
      <w:r w:rsidRPr="001C77CF">
        <w:rPr>
          <w:lang w:val="uk-UA"/>
        </w:rPr>
        <w:t>Великі стінові блоки слід, як правило, застосовувати з пазами на торцевих вертикальних гранях.</w:t>
      </w:r>
    </w:p>
    <w:p w14:paraId="4D7C6644" w14:textId="77777777" w:rsidR="00E44442" w:rsidRDefault="001C77CF" w:rsidP="008311B6">
      <w:pPr>
        <w:rPr>
          <w:lang w:val="uk-UA"/>
        </w:rPr>
      </w:pPr>
      <w:r w:rsidRPr="001C77CF">
        <w:rPr>
          <w:lang w:val="uk-UA"/>
        </w:rPr>
        <w:t>1.96. По всіх поздовжніх і поперечних стінах слід передбачати в рівні перекриттів і покриттів нерозривні пояси або монолітні обв'язки.</w:t>
      </w:r>
    </w:p>
    <w:p w14:paraId="5CD17EA9" w14:textId="77777777" w:rsidR="00601407" w:rsidRDefault="001C77CF" w:rsidP="008311B6">
      <w:pPr>
        <w:rPr>
          <w:lang w:val="uk-UA"/>
        </w:rPr>
      </w:pPr>
      <w:r w:rsidRPr="001C77CF">
        <w:rPr>
          <w:lang w:val="uk-UA"/>
        </w:rPr>
        <w:t>По стінах з великих блоків пиляного вапняку це можуть бути поясні залізобетонні блоки з'єднані між собою зварюванням із замоноліченням стиків. Шви між збірними плитами перекриттів і поясними блоками закладаються бетоном на дрібному щебені або високомарочним розчином.</w:t>
      </w:r>
    </w:p>
    <w:p w14:paraId="635811D3" w14:textId="77777777" w:rsidR="00601407" w:rsidRDefault="001C77CF" w:rsidP="008311B6">
      <w:pPr>
        <w:rPr>
          <w:lang w:val="uk-UA"/>
        </w:rPr>
      </w:pPr>
      <w:r w:rsidRPr="001C77CF">
        <w:rPr>
          <w:lang w:val="uk-UA"/>
        </w:rPr>
        <w:t xml:space="preserve">По внутрішніх стінах, на які опираються панелі перекриттів, виконується монолітна обв'язка, армована каркасом з двох стержнів діаметром 10 мм, замоноліченим між торцями плит заанкерованим в обв'язках прилеглих зовнішніх стін. </w:t>
      </w:r>
    </w:p>
    <w:p w14:paraId="4A562717" w14:textId="77777777" w:rsidR="00601407" w:rsidRDefault="001C77CF" w:rsidP="008311B6">
      <w:pPr>
        <w:rPr>
          <w:lang w:val="uk-UA"/>
        </w:rPr>
      </w:pPr>
      <w:r w:rsidRPr="001C77CF">
        <w:rPr>
          <w:lang w:val="uk-UA"/>
        </w:rPr>
        <w:t>В будинках зі стінами з дрібних блоків пиляного вапняку в рівні перекриттів повинно виконувати по несучих стінах монолітного обв'язку, армовану каркасом з двох стержнів діаметром 10 мм.</w:t>
      </w:r>
    </w:p>
    <w:p w14:paraId="66801553" w14:textId="77777777" w:rsidR="00601407" w:rsidRDefault="001C77CF" w:rsidP="008311B6">
      <w:pPr>
        <w:rPr>
          <w:lang w:val="uk-UA"/>
        </w:rPr>
      </w:pPr>
      <w:r w:rsidRPr="001C77CF">
        <w:rPr>
          <w:lang w:val="uk-UA"/>
        </w:rPr>
        <w:t xml:space="preserve">Плити перекриттів слід, як правило, застосовувати зі шпонками або рифленням по торцевих гранях і шви між плитами замуровувати цементним розчином. </w:t>
      </w:r>
    </w:p>
    <w:p w14:paraId="6D65F49C" w14:textId="77777777" w:rsidR="00601407" w:rsidRDefault="001C77CF" w:rsidP="008311B6">
      <w:pPr>
        <w:rPr>
          <w:lang w:val="uk-UA"/>
        </w:rPr>
      </w:pPr>
      <w:r w:rsidRPr="001C77CF">
        <w:rPr>
          <w:lang w:val="uk-UA"/>
        </w:rPr>
        <w:t>1.97. Зв'язок між поздовжніми і поперечними стінами здійснюється:</w:t>
      </w:r>
    </w:p>
    <w:p w14:paraId="2F752310" w14:textId="77777777" w:rsidR="00601407" w:rsidRDefault="001C77CF" w:rsidP="00601407">
      <w:pPr>
        <w:pStyle w:val="a"/>
        <w:rPr>
          <w:lang w:val="uk-UA"/>
        </w:rPr>
      </w:pPr>
      <w:r w:rsidRPr="001C77CF">
        <w:rPr>
          <w:lang w:val="uk-UA"/>
        </w:rPr>
        <w:t>в будинках зі стінами з каменів і блоків багаторядної розрізки за допомогою арматурних сіток, укладених по висоті з кроком 80-100 см і обв'язок (поясів) в рівні перекриттів;</w:t>
      </w:r>
    </w:p>
    <w:p w14:paraId="3D7437AB" w14:textId="77777777" w:rsidR="00601407" w:rsidRDefault="001C77CF" w:rsidP="00601407">
      <w:pPr>
        <w:pStyle w:val="a"/>
        <w:rPr>
          <w:lang w:val="uk-UA"/>
        </w:rPr>
      </w:pPr>
      <w:r w:rsidRPr="001C77CF">
        <w:rPr>
          <w:lang w:val="uk-UA"/>
        </w:rPr>
        <w:t>в будинках зі стінами з блоків двохрядної розрізки за допомогою поясних залізобетонних блоків, з'єднаних зварюванням або за допомогою арматурних зв'язків, заанкерованих в монолітні бетонні обв'язки зовнішніх стін в рівні перекриттів з однієї сторони і в обв'язки прилеглих внутрішніх стін з другої. Якщо прилеглі внутрішні стіни виконані з залізобетонних конструкцій, то зв'язки приварюються до закладних деталей або арматурних випусків цих стін.</w:t>
      </w:r>
    </w:p>
    <w:p w14:paraId="385E7458" w14:textId="70EA7D2F" w:rsidR="00601407" w:rsidRDefault="001C77CF" w:rsidP="008311B6">
      <w:pPr>
        <w:rPr>
          <w:lang w:val="uk-UA"/>
        </w:rPr>
      </w:pPr>
      <w:r w:rsidRPr="001C77CF">
        <w:rPr>
          <w:lang w:val="uk-UA"/>
        </w:rPr>
        <w:t xml:space="preserve">1.98. Якщо плити перекриттів застосовуються без анкерних випусків в торцях (несейсмічні), при відстані між поперечними стінами більше 10 м надійність диску перекриттів потрібно, як правило, підсилювати влаштуванням між плитами з кроком 5-6 м монолітних ділянок завширшки 120 мм, армованих наскрізними арматурними каркасами з двох стержнів діаметром 10 мм, заанкерованих у прилеглі обв'язки стін перпендикулярного напрямку. </w:t>
      </w:r>
    </w:p>
    <w:p w14:paraId="6ED17180" w14:textId="73FC3E66" w:rsidR="00601407" w:rsidRDefault="00601407">
      <w:pPr>
        <w:spacing w:after="0" w:line="240" w:lineRule="auto"/>
        <w:ind w:firstLine="0"/>
        <w:contextualSpacing w:val="0"/>
        <w:jc w:val="left"/>
        <w:rPr>
          <w:lang w:val="uk-UA"/>
        </w:rPr>
      </w:pPr>
      <w:r>
        <w:rPr>
          <w:lang w:val="uk-UA"/>
        </w:rPr>
        <w:br w:type="page"/>
      </w:r>
    </w:p>
    <w:p w14:paraId="04AFEFE9" w14:textId="77777777" w:rsidR="00601407" w:rsidRDefault="001C77CF" w:rsidP="00601407">
      <w:pPr>
        <w:pStyle w:val="1"/>
        <w:rPr>
          <w:lang w:val="uk-UA"/>
        </w:rPr>
      </w:pPr>
      <w:bookmarkStart w:id="15" w:name="_Toc117672822"/>
      <w:r w:rsidRPr="001C77CF">
        <w:rPr>
          <w:lang w:val="uk-UA"/>
        </w:rPr>
        <w:lastRenderedPageBreak/>
        <w:t>2. ВКАЗІВКИ ПО ЗВЕДЕННЮ БУДІВЕЛЬ</w:t>
      </w:r>
      <w:bookmarkEnd w:id="15"/>
    </w:p>
    <w:p w14:paraId="696376BE" w14:textId="59D1019C" w:rsidR="00601407" w:rsidRDefault="00B6168B" w:rsidP="00601407">
      <w:pPr>
        <w:pStyle w:val="2"/>
        <w:rPr>
          <w:lang w:val="uk-UA"/>
        </w:rPr>
      </w:pPr>
      <w:bookmarkStart w:id="16" w:name="_Toc117672823"/>
      <w:r w:rsidRPr="001C77CF">
        <w:rPr>
          <w:lang w:val="uk-UA"/>
        </w:rPr>
        <w:t>З</w:t>
      </w:r>
      <w:r>
        <w:rPr>
          <w:lang w:val="uk-UA"/>
        </w:rPr>
        <w:t>абезпечення</w:t>
      </w:r>
      <w:r w:rsidRPr="001C77CF">
        <w:rPr>
          <w:lang w:val="uk-UA"/>
        </w:rPr>
        <w:t xml:space="preserve"> </w:t>
      </w:r>
      <w:r>
        <w:rPr>
          <w:lang w:val="uk-UA"/>
        </w:rPr>
        <w:t>монолітності</w:t>
      </w:r>
      <w:r w:rsidRPr="001C77CF">
        <w:rPr>
          <w:lang w:val="uk-UA"/>
        </w:rPr>
        <w:t xml:space="preserve"> </w:t>
      </w:r>
      <w:r>
        <w:rPr>
          <w:lang w:val="uk-UA"/>
        </w:rPr>
        <w:t>кладки</w:t>
      </w:r>
      <w:bookmarkEnd w:id="16"/>
    </w:p>
    <w:p w14:paraId="63AF33E7" w14:textId="1BFE1B1D" w:rsidR="00601407" w:rsidRDefault="00B6168B" w:rsidP="00601407">
      <w:pPr>
        <w:pStyle w:val="3"/>
        <w:rPr>
          <w:lang w:val="uk-UA"/>
        </w:rPr>
      </w:pPr>
      <w:bookmarkStart w:id="17" w:name="_Toc117672824"/>
      <w:r w:rsidRPr="001C77CF">
        <w:rPr>
          <w:lang w:val="uk-UA"/>
        </w:rPr>
        <w:t>З</w:t>
      </w:r>
      <w:r>
        <w:rPr>
          <w:lang w:val="uk-UA"/>
        </w:rPr>
        <w:t>агальні</w:t>
      </w:r>
      <w:r w:rsidRPr="001C77CF">
        <w:rPr>
          <w:lang w:val="uk-UA"/>
        </w:rPr>
        <w:t xml:space="preserve"> </w:t>
      </w:r>
      <w:r>
        <w:rPr>
          <w:lang w:val="uk-UA"/>
        </w:rPr>
        <w:t>вимоги</w:t>
      </w:r>
      <w:bookmarkEnd w:id="17"/>
    </w:p>
    <w:p w14:paraId="761E3C72" w14:textId="77777777" w:rsidR="008257C8" w:rsidRDefault="001C77CF" w:rsidP="008311B6">
      <w:pPr>
        <w:rPr>
          <w:lang w:val="uk-UA"/>
        </w:rPr>
      </w:pPr>
      <w:r w:rsidRPr="001C77CF">
        <w:rPr>
          <w:lang w:val="uk-UA"/>
        </w:rPr>
        <w:t>2.1. Монтаж стін з каменів і блоків повинен виконуватися суворо відповідно до проекту.</w:t>
      </w:r>
    </w:p>
    <w:p w14:paraId="6729A78B" w14:textId="77777777" w:rsidR="008257C8" w:rsidRDefault="001C77CF" w:rsidP="008311B6">
      <w:pPr>
        <w:rPr>
          <w:lang w:val="uk-UA"/>
        </w:rPr>
      </w:pPr>
      <w:r w:rsidRPr="001C77CF">
        <w:rPr>
          <w:lang w:val="uk-UA"/>
        </w:rPr>
        <w:t xml:space="preserve">Передбачені проектом монтажні отвори і ніші залишаються в кладці при її виконанні. Вирубка отворів і ніш забороняється. Влаштування борізд, ніш, отворів або інших ослаблень кладки, не передбачених проектом, дозволяється тільки за узгодженням з проектною організацією. </w:t>
      </w:r>
    </w:p>
    <w:p w14:paraId="51EF09F8" w14:textId="77777777" w:rsidR="008257C8" w:rsidRDefault="001C77CF" w:rsidP="008311B6">
      <w:pPr>
        <w:rPr>
          <w:lang w:val="uk-UA"/>
        </w:rPr>
      </w:pPr>
      <w:r w:rsidRPr="001C77CF">
        <w:rPr>
          <w:lang w:val="uk-UA"/>
        </w:rPr>
        <w:t>Підтісування і доробка блоків на кладці забороняється.</w:t>
      </w:r>
    </w:p>
    <w:p w14:paraId="70BE8C5C" w14:textId="00DDEE51" w:rsidR="008257C8" w:rsidRDefault="001C77CF" w:rsidP="008311B6">
      <w:pPr>
        <w:rPr>
          <w:lang w:val="uk-UA"/>
        </w:rPr>
      </w:pPr>
      <w:r w:rsidRPr="001C77CF">
        <w:rPr>
          <w:lang w:val="uk-UA"/>
        </w:rPr>
        <w:t xml:space="preserve"> 2.2. При виконанні кладки повинно бути забезпечене щільне прилягання блоків і каменів до розчину по всій площі горизонтальних швів для чого розчин повинен мати потрібну рухомість і накладатися на поверхню вкладеного ряду шаром </w:t>
      </w:r>
      <w:r w:rsidR="008257C8" w:rsidRPr="001C77CF">
        <w:rPr>
          <w:lang w:val="uk-UA"/>
        </w:rPr>
        <w:t>рівномірної</w:t>
      </w:r>
      <w:r w:rsidRPr="001C77CF">
        <w:rPr>
          <w:lang w:val="uk-UA"/>
        </w:rPr>
        <w:t xml:space="preserve"> товщини при дотриманні горизонтальності розчинової постелі. </w:t>
      </w:r>
    </w:p>
    <w:p w14:paraId="14715FAA" w14:textId="77777777" w:rsidR="008257C8" w:rsidRDefault="001C77CF" w:rsidP="008311B6">
      <w:pPr>
        <w:rPr>
          <w:lang w:val="uk-UA"/>
        </w:rPr>
      </w:pPr>
      <w:r w:rsidRPr="001C77CF">
        <w:rPr>
          <w:lang w:val="uk-UA"/>
        </w:rPr>
        <w:t xml:space="preserve">Вертикальні щілини між блоками і каменями повинні бути старанно заповнені розчином. </w:t>
      </w:r>
    </w:p>
    <w:p w14:paraId="4746B740" w14:textId="4D9F1D39" w:rsidR="008257C8" w:rsidRDefault="001C77CF" w:rsidP="008311B6">
      <w:pPr>
        <w:rPr>
          <w:lang w:val="uk-UA"/>
        </w:rPr>
      </w:pPr>
      <w:r w:rsidRPr="001C77CF">
        <w:rPr>
          <w:lang w:val="uk-UA"/>
        </w:rPr>
        <w:t>2.3. Кам'яні стіни повинні зводитися на розчинах з пластифікаторами, що підвищують пластичність і водостримувальну здатність розчинів (вапно, глина та ін.). Рухомість розчинової суміші в момент її використання в кладці (робоча консистенція) повинна відповідати зануренню стандартного конусу БудЦНДІЛ (s</w:t>
      </w:r>
      <w:r w:rsidR="008257C8">
        <w:t>l</w:t>
      </w:r>
      <w:r w:rsidRPr="001C77CF">
        <w:rPr>
          <w:lang w:val="uk-UA"/>
        </w:rPr>
        <w:t>) для стін з великих блоків 9</w:t>
      </w:r>
      <w:r w:rsidR="008257C8" w:rsidRPr="008257C8">
        <w:rPr>
          <w:lang w:val="uk-UA"/>
        </w:rPr>
        <w:t>–</w:t>
      </w:r>
      <w:r w:rsidRPr="001C77CF">
        <w:rPr>
          <w:lang w:val="uk-UA"/>
        </w:rPr>
        <w:t>11 см, з каменів 10</w:t>
      </w:r>
      <w:r w:rsidR="008257C8" w:rsidRPr="008257C8">
        <w:rPr>
          <w:lang w:val="uk-UA"/>
        </w:rPr>
        <w:t>–</w:t>
      </w:r>
      <w:r w:rsidRPr="001C77CF">
        <w:rPr>
          <w:lang w:val="uk-UA"/>
        </w:rPr>
        <w:t>12 см.</w:t>
      </w:r>
    </w:p>
    <w:p w14:paraId="3E590FC9" w14:textId="77777777" w:rsidR="008257C8" w:rsidRDefault="001C77CF" w:rsidP="008311B6">
      <w:pPr>
        <w:rPr>
          <w:lang w:val="uk-UA"/>
        </w:rPr>
      </w:pPr>
      <w:r w:rsidRPr="001C77CF">
        <w:rPr>
          <w:lang w:val="uk-UA"/>
        </w:rPr>
        <w:t xml:space="preserve"> Якість розчину повинна систематично контролюватися шляхом перевірки його однорідності і визначення міцності при стиску.</w:t>
      </w:r>
    </w:p>
    <w:p w14:paraId="3BDA31E5" w14:textId="77777777" w:rsidR="008257C8" w:rsidRDefault="001C77CF" w:rsidP="008311B6">
      <w:pPr>
        <w:rPr>
          <w:lang w:val="uk-UA"/>
        </w:rPr>
      </w:pPr>
      <w:r w:rsidRPr="001C77CF">
        <w:rPr>
          <w:lang w:val="uk-UA"/>
        </w:rPr>
        <w:t>2.4. Для кладки кам'яних стін повинен застосовуватися розчин марки не нижче 25. Для армованої кладки, комплексних конструкцій, великих блоків і для кладки при від'ємних температурах марки не нижче 50. Не дозволяється застосовувати розчини, які затужавіли, а також розчини з недостатнім водоутриманням. Розмоложування затужавілих розчинів забороняється.</w:t>
      </w:r>
    </w:p>
    <w:p w14:paraId="1D135379" w14:textId="77777777" w:rsidR="008257C8" w:rsidRDefault="001C77CF" w:rsidP="008311B6">
      <w:pPr>
        <w:rPr>
          <w:lang w:val="uk-UA"/>
        </w:rPr>
      </w:pPr>
      <w:r w:rsidRPr="001C77CF">
        <w:rPr>
          <w:lang w:val="uk-UA"/>
        </w:rPr>
        <w:t xml:space="preserve"> 2.5. В жаркий період року необхідно проводити догляд за кладкою в ранньому віці з метою створення необхідних температурно-вологих умов твердіння розчину в швах кладки.</w:t>
      </w:r>
    </w:p>
    <w:p w14:paraId="4EED1CEB" w14:textId="77777777" w:rsidR="008257C8" w:rsidRDefault="001C77CF" w:rsidP="008311B6">
      <w:pPr>
        <w:rPr>
          <w:lang w:val="uk-UA"/>
        </w:rPr>
      </w:pPr>
      <w:r w:rsidRPr="001C77CF">
        <w:rPr>
          <w:lang w:val="uk-UA"/>
        </w:rPr>
        <w:t xml:space="preserve">В зимовий період року кладку слід вести на розчинах з протиморозними добавками дотриманням вимог розділу СНиП по зведенню і прийманню кам'яних конструкцій будівництва в сейсмічних районах. </w:t>
      </w:r>
    </w:p>
    <w:p w14:paraId="0638E5B1" w14:textId="77777777" w:rsidR="008257C8" w:rsidRDefault="001C77CF" w:rsidP="008311B6">
      <w:pPr>
        <w:rPr>
          <w:lang w:val="uk-UA"/>
        </w:rPr>
      </w:pPr>
      <w:r w:rsidRPr="001C77CF">
        <w:rPr>
          <w:lang w:val="uk-UA"/>
        </w:rPr>
        <w:t xml:space="preserve">Режим догляду за кладкою встановлюється будівельною лабораторією в залежності від властивостей матеріалів для кладки, температури і вологості зовнішнього повітря. </w:t>
      </w:r>
    </w:p>
    <w:p w14:paraId="0A329F3E" w14:textId="77777777" w:rsidR="008257C8" w:rsidRDefault="001C77CF" w:rsidP="008311B6">
      <w:pPr>
        <w:rPr>
          <w:lang w:val="uk-UA"/>
        </w:rPr>
      </w:pPr>
      <w:r w:rsidRPr="001C77CF">
        <w:rPr>
          <w:lang w:val="uk-UA"/>
        </w:rPr>
        <w:t xml:space="preserve">2.6. Для підвищення нормального зчеплення в кладці рекомендує ться застосування полімерцементних розчинів. При виготовленні і застосуванні полімерцементних розчинів слід керуватися "Рекомендациями по повышению монолитности ручной кладки путем применения полимерцементных растворов", розробленими ЦНДІБК ім.Кучеренка. </w:t>
      </w:r>
    </w:p>
    <w:p w14:paraId="3A301408" w14:textId="2E6184F2" w:rsidR="008257C8" w:rsidRDefault="00B6168B" w:rsidP="008257C8">
      <w:pPr>
        <w:pStyle w:val="3"/>
        <w:rPr>
          <w:lang w:val="uk-UA"/>
        </w:rPr>
      </w:pPr>
      <w:bookmarkStart w:id="18" w:name="_Toc117672825"/>
      <w:r w:rsidRPr="001C77CF">
        <w:rPr>
          <w:lang w:val="uk-UA"/>
        </w:rPr>
        <w:t>В</w:t>
      </w:r>
      <w:r>
        <w:rPr>
          <w:lang w:val="uk-UA"/>
        </w:rPr>
        <w:t>имоги</w:t>
      </w:r>
      <w:r w:rsidRPr="001C77CF">
        <w:rPr>
          <w:lang w:val="uk-UA"/>
        </w:rPr>
        <w:t xml:space="preserve"> </w:t>
      </w:r>
      <w:r>
        <w:rPr>
          <w:lang w:val="uk-UA"/>
        </w:rPr>
        <w:t>до</w:t>
      </w:r>
      <w:r w:rsidRPr="001C77CF">
        <w:rPr>
          <w:lang w:val="uk-UA"/>
        </w:rPr>
        <w:t xml:space="preserve"> </w:t>
      </w:r>
      <w:r>
        <w:rPr>
          <w:lang w:val="uk-UA"/>
        </w:rPr>
        <w:t>кладки</w:t>
      </w:r>
      <w:r w:rsidRPr="001C77CF">
        <w:rPr>
          <w:lang w:val="uk-UA"/>
        </w:rPr>
        <w:t xml:space="preserve"> </w:t>
      </w:r>
      <w:r>
        <w:rPr>
          <w:lang w:val="uk-UA"/>
        </w:rPr>
        <w:t>з</w:t>
      </w:r>
      <w:r w:rsidRPr="001C77CF">
        <w:rPr>
          <w:lang w:val="uk-UA"/>
        </w:rPr>
        <w:t xml:space="preserve"> </w:t>
      </w:r>
      <w:r>
        <w:rPr>
          <w:lang w:val="uk-UA"/>
        </w:rPr>
        <w:t>великих</w:t>
      </w:r>
      <w:r w:rsidRPr="001C77CF">
        <w:rPr>
          <w:lang w:val="uk-UA"/>
        </w:rPr>
        <w:t xml:space="preserve"> </w:t>
      </w:r>
      <w:r>
        <w:rPr>
          <w:lang w:val="uk-UA"/>
        </w:rPr>
        <w:t>блоків</w:t>
      </w:r>
      <w:bookmarkEnd w:id="18"/>
      <w:r w:rsidRPr="001C77CF">
        <w:rPr>
          <w:lang w:val="uk-UA"/>
        </w:rPr>
        <w:t xml:space="preserve"> </w:t>
      </w:r>
    </w:p>
    <w:p w14:paraId="38AB78BB" w14:textId="77777777" w:rsidR="008257C8" w:rsidRDefault="001C77CF" w:rsidP="008311B6">
      <w:pPr>
        <w:rPr>
          <w:lang w:val="uk-UA"/>
        </w:rPr>
      </w:pPr>
      <w:r w:rsidRPr="001C77CF">
        <w:rPr>
          <w:lang w:val="uk-UA"/>
        </w:rPr>
        <w:t xml:space="preserve">2.7. Перед початком монтажу контактні поверхні блоків повинні бути старанно зачищені від бруду і пилу, потім необхідно їх зволожити. </w:t>
      </w:r>
    </w:p>
    <w:p w14:paraId="29BB2891" w14:textId="77777777" w:rsidR="008257C8" w:rsidRDefault="001C77CF" w:rsidP="008311B6">
      <w:pPr>
        <w:rPr>
          <w:lang w:val="uk-UA"/>
        </w:rPr>
      </w:pPr>
      <w:r w:rsidRPr="001C77CF">
        <w:rPr>
          <w:lang w:val="uk-UA"/>
        </w:rPr>
        <w:t xml:space="preserve">Оптимальна ступінь зволоження залежить від засмоктувальної здатності каменя, водомісткості та водостримувальної здатності розчину, умов виконання робіт і задається будівельною лабораторією. </w:t>
      </w:r>
    </w:p>
    <w:p w14:paraId="5342131A" w14:textId="77777777" w:rsidR="008257C8" w:rsidRDefault="001C77CF" w:rsidP="008311B6">
      <w:pPr>
        <w:rPr>
          <w:lang w:val="uk-UA"/>
        </w:rPr>
      </w:pPr>
      <w:r w:rsidRPr="001C77CF">
        <w:rPr>
          <w:lang w:val="uk-UA"/>
        </w:rPr>
        <w:t>В зимовий період контактні поверхні блоків необхідно захищати від полою і снігу.</w:t>
      </w:r>
    </w:p>
    <w:p w14:paraId="40A5ADBC" w14:textId="77777777" w:rsidR="008257C8" w:rsidRDefault="001C77CF" w:rsidP="008311B6">
      <w:pPr>
        <w:rPr>
          <w:lang w:val="uk-UA"/>
        </w:rPr>
      </w:pPr>
      <w:r w:rsidRPr="001C77CF">
        <w:rPr>
          <w:lang w:val="uk-UA"/>
        </w:rPr>
        <w:t xml:space="preserve">2.8. Монтаж великих блоків слід виконувати з використанням спеціальної інвентарної металевої рамки для влаштування розчинової постелі. Монтаж великих блоків на розчинову постіль "на око" з наступним рихтуванням блоків ломами або клинками забороняється. </w:t>
      </w:r>
    </w:p>
    <w:p w14:paraId="355D76E1" w14:textId="360E9197" w:rsidR="008257C8" w:rsidRDefault="001C77CF" w:rsidP="008311B6">
      <w:pPr>
        <w:rPr>
          <w:lang w:val="uk-UA"/>
        </w:rPr>
      </w:pPr>
      <w:r w:rsidRPr="001C77CF">
        <w:rPr>
          <w:lang w:val="uk-UA"/>
        </w:rPr>
        <w:t xml:space="preserve">Товщина монтажних розчинових швів повинна складати 20 мм плюс-мінус 5 мм. </w:t>
      </w:r>
    </w:p>
    <w:p w14:paraId="67F4310F" w14:textId="77777777" w:rsidR="007E4AFF" w:rsidRDefault="007E4AFF" w:rsidP="008311B6">
      <w:pPr>
        <w:rPr>
          <w:lang w:val="uk-UA"/>
        </w:rPr>
      </w:pPr>
    </w:p>
    <w:p w14:paraId="546F79CF" w14:textId="77777777" w:rsidR="008257C8" w:rsidRDefault="001C77CF" w:rsidP="008311B6">
      <w:pPr>
        <w:rPr>
          <w:lang w:val="uk-UA"/>
        </w:rPr>
      </w:pPr>
      <w:r w:rsidRPr="001C77CF">
        <w:rPr>
          <w:lang w:val="uk-UA"/>
        </w:rPr>
        <w:t xml:space="preserve">2.9. При утворенні горизонтальних швів розчин повинен накладатися тільки на площу, необхідну для установки одного блока. Нанесення розчину одночасно на більшу площу не дозволяється незалежно від розмірів блоків. </w:t>
      </w:r>
    </w:p>
    <w:p w14:paraId="5C972DEF" w14:textId="77777777" w:rsidR="008257C8" w:rsidRDefault="001C77CF" w:rsidP="008311B6">
      <w:pPr>
        <w:rPr>
          <w:lang w:val="uk-UA"/>
        </w:rPr>
      </w:pPr>
      <w:r w:rsidRPr="001C77CF">
        <w:rPr>
          <w:lang w:val="uk-UA"/>
        </w:rPr>
        <w:t>З моменту укладання розчину на нижній блок до моменту установки блока на розчин повинно проходити не більше 2-х хвилин.</w:t>
      </w:r>
    </w:p>
    <w:p w14:paraId="0C0164E6" w14:textId="77777777" w:rsidR="008257C8" w:rsidRDefault="001C77CF" w:rsidP="008311B6">
      <w:pPr>
        <w:rPr>
          <w:lang w:val="uk-UA"/>
        </w:rPr>
      </w:pPr>
      <w:r w:rsidRPr="001C77CF">
        <w:rPr>
          <w:lang w:val="uk-UA"/>
        </w:rPr>
        <w:t xml:space="preserve">Якщо блок установлений невірно, то необхідно його зняти, забрати розчин, замінити новим і повторити монтаж. </w:t>
      </w:r>
    </w:p>
    <w:p w14:paraId="0BA0A608" w14:textId="77777777" w:rsidR="008257C8" w:rsidRDefault="001C77CF" w:rsidP="008311B6">
      <w:pPr>
        <w:rPr>
          <w:lang w:val="uk-UA"/>
        </w:rPr>
      </w:pPr>
      <w:r w:rsidRPr="001C77CF">
        <w:rPr>
          <w:lang w:val="uk-UA"/>
        </w:rPr>
        <w:t xml:space="preserve">Замонолічення вертикальних швів між блоками рекомендується здійснювати через металеву лійку, контролюючи витрати бетону або розчину на кожний стик і оберігаючи їх витікання за допомогою нащільників. </w:t>
      </w:r>
    </w:p>
    <w:p w14:paraId="1341B931" w14:textId="77777777" w:rsidR="008257C8" w:rsidRDefault="001C77CF" w:rsidP="008311B6">
      <w:pPr>
        <w:rPr>
          <w:lang w:val="uk-UA"/>
        </w:rPr>
      </w:pPr>
      <w:r w:rsidRPr="001C77CF">
        <w:rPr>
          <w:lang w:val="uk-UA"/>
        </w:rPr>
        <w:t xml:space="preserve">2.10. При зведенні стін будинків з великих блоків забороняється використовувати цеглу або стінові камені для доведення кладки до проектної відмітки. При необхідності допускається застосовувати для цієї мети монолітний бетон не нижче класу В 7,5. </w:t>
      </w:r>
    </w:p>
    <w:p w14:paraId="193E924A" w14:textId="484F9AFA" w:rsidR="008257C8" w:rsidRDefault="007E4AFF" w:rsidP="008257C8">
      <w:pPr>
        <w:pStyle w:val="3"/>
        <w:rPr>
          <w:lang w:val="uk-UA"/>
        </w:rPr>
      </w:pPr>
      <w:bookmarkStart w:id="19" w:name="_Toc117672826"/>
      <w:r w:rsidRPr="001C77CF">
        <w:rPr>
          <w:lang w:val="uk-UA"/>
        </w:rPr>
        <w:t>В</w:t>
      </w:r>
      <w:r>
        <w:rPr>
          <w:lang w:val="uk-UA"/>
        </w:rPr>
        <w:t>имоги</w:t>
      </w:r>
      <w:r w:rsidRPr="001C77CF">
        <w:rPr>
          <w:lang w:val="uk-UA"/>
        </w:rPr>
        <w:t xml:space="preserve"> </w:t>
      </w:r>
      <w:r>
        <w:rPr>
          <w:lang w:val="uk-UA"/>
        </w:rPr>
        <w:t>для</w:t>
      </w:r>
      <w:r w:rsidRPr="001C77CF">
        <w:rPr>
          <w:lang w:val="uk-UA"/>
        </w:rPr>
        <w:t xml:space="preserve"> </w:t>
      </w:r>
      <w:r>
        <w:rPr>
          <w:lang w:val="uk-UA"/>
        </w:rPr>
        <w:t>кладки</w:t>
      </w:r>
      <w:r w:rsidRPr="001C77CF">
        <w:rPr>
          <w:lang w:val="uk-UA"/>
        </w:rPr>
        <w:t xml:space="preserve"> </w:t>
      </w:r>
      <w:r>
        <w:rPr>
          <w:lang w:val="uk-UA"/>
        </w:rPr>
        <w:t>з</w:t>
      </w:r>
      <w:r w:rsidRPr="001C77CF">
        <w:rPr>
          <w:lang w:val="uk-UA"/>
        </w:rPr>
        <w:t xml:space="preserve"> </w:t>
      </w:r>
      <w:r>
        <w:rPr>
          <w:lang w:val="uk-UA"/>
        </w:rPr>
        <w:t>стінових</w:t>
      </w:r>
      <w:r w:rsidRPr="001C77CF">
        <w:rPr>
          <w:lang w:val="uk-UA"/>
        </w:rPr>
        <w:t xml:space="preserve"> </w:t>
      </w:r>
      <w:r>
        <w:rPr>
          <w:lang w:val="uk-UA"/>
        </w:rPr>
        <w:t>каменів</w:t>
      </w:r>
      <w:bookmarkEnd w:id="19"/>
    </w:p>
    <w:p w14:paraId="29D6B15D" w14:textId="16741911" w:rsidR="008257C8" w:rsidRDefault="001C77CF" w:rsidP="008311B6">
      <w:pPr>
        <w:rPr>
          <w:lang w:val="uk-UA"/>
        </w:rPr>
      </w:pPr>
      <w:r w:rsidRPr="001C77CF">
        <w:rPr>
          <w:lang w:val="uk-UA"/>
        </w:rPr>
        <w:t xml:space="preserve"> 2.11. Кладку з стінових каменів слід виконувати захватками, додержуючись наступної послідовності при виконанні робіт: на початку по всій довжині захватки укладається черговий ряд каменів, після чого всі вертикальні шви заповнюються литим розчином. Для запобігання витікання розчину шви попередньо промазуються пластичним розчином (s</w:t>
      </w:r>
      <w:r w:rsidR="008257C8">
        <w:t>l</w:t>
      </w:r>
      <w:r w:rsidRPr="001C77CF">
        <w:rPr>
          <w:lang w:val="uk-UA"/>
        </w:rPr>
        <w:t>=5</w:t>
      </w:r>
      <w:r w:rsidR="008257C8" w:rsidRPr="008257C8">
        <w:rPr>
          <w:lang w:val="ru-RU"/>
        </w:rPr>
        <w:t>–</w:t>
      </w:r>
      <w:r w:rsidRPr="001C77CF">
        <w:rPr>
          <w:lang w:val="uk-UA"/>
        </w:rPr>
        <w:t xml:space="preserve">6). </w:t>
      </w:r>
    </w:p>
    <w:p w14:paraId="2501AF44" w14:textId="77777777" w:rsidR="008257C8" w:rsidRDefault="001C77CF" w:rsidP="008311B6">
      <w:pPr>
        <w:rPr>
          <w:lang w:val="uk-UA"/>
        </w:rPr>
      </w:pPr>
      <w:r w:rsidRPr="001C77CF">
        <w:rPr>
          <w:lang w:val="uk-UA"/>
        </w:rPr>
        <w:t xml:space="preserve">2.12. Нанесення розчину на поверхню укладеного ряду кладки повинно виконуватися тільки </w:t>
      </w:r>
      <w:r w:rsidR="008257C8">
        <w:rPr>
          <w:lang w:val="uk-UA"/>
        </w:rPr>
        <w:t>по</w:t>
      </w:r>
      <w:r w:rsidRPr="001C77CF">
        <w:rPr>
          <w:lang w:val="uk-UA"/>
        </w:rPr>
        <w:t xml:space="preserve"> </w:t>
      </w:r>
      <w:r w:rsidR="008257C8" w:rsidRPr="001C77CF">
        <w:rPr>
          <w:lang w:val="uk-UA"/>
        </w:rPr>
        <w:t>площі</w:t>
      </w:r>
      <w:r w:rsidRPr="001C77CF">
        <w:rPr>
          <w:lang w:val="uk-UA"/>
        </w:rPr>
        <w:t xml:space="preserve">, необхідній для установки одного каменя. Нанесення розчину одночасно на більшу площу не дозволяється. </w:t>
      </w:r>
    </w:p>
    <w:p w14:paraId="363D8BD3" w14:textId="77777777" w:rsidR="008257C8" w:rsidRDefault="001C77CF" w:rsidP="008311B6">
      <w:pPr>
        <w:rPr>
          <w:lang w:val="uk-UA"/>
        </w:rPr>
      </w:pPr>
      <w:r w:rsidRPr="001C77CF">
        <w:rPr>
          <w:lang w:val="uk-UA"/>
        </w:rPr>
        <w:t>Зразу ж після укладки каменю на розчин слід зрушити камінь в його проектне положення, злегка повертаючи його при цьому навколо вертикальної осі. Дозволяється при установці каменя в проектне положення бити по ньому молотком, бойок якого має обкладку з щільної гуми.</w:t>
      </w:r>
    </w:p>
    <w:p w14:paraId="6EAA4A31" w14:textId="77777777" w:rsidR="008257C8" w:rsidRDefault="001C77CF" w:rsidP="008311B6">
      <w:pPr>
        <w:rPr>
          <w:lang w:val="uk-UA"/>
        </w:rPr>
      </w:pPr>
      <w:r w:rsidRPr="001C77CF">
        <w:rPr>
          <w:lang w:val="uk-UA"/>
        </w:rPr>
        <w:t xml:space="preserve">Проміжок часу з моменту нанесення розчину на кладку до моменту установки каменя на розчинову постіль не повинен перевищувати 1 хвилину. </w:t>
      </w:r>
    </w:p>
    <w:p w14:paraId="4741BC6B" w14:textId="77777777" w:rsidR="008257C8" w:rsidRDefault="001C77CF" w:rsidP="008311B6">
      <w:pPr>
        <w:rPr>
          <w:lang w:val="uk-UA"/>
        </w:rPr>
      </w:pPr>
      <w:r w:rsidRPr="001C77CF">
        <w:rPr>
          <w:lang w:val="uk-UA"/>
        </w:rPr>
        <w:t xml:space="preserve">Забороняється зрушувати камінь, який пролежав на розчині більше 20-30 сек. Неправильно установлений камінь слід зняти, весь зневоднений розчин старанно видалити і замінити новим, після чого камінь установлюється на місце. </w:t>
      </w:r>
    </w:p>
    <w:p w14:paraId="3B3038DC" w14:textId="77777777" w:rsidR="008257C8" w:rsidRDefault="001C77CF" w:rsidP="008311B6">
      <w:pPr>
        <w:rPr>
          <w:lang w:val="uk-UA"/>
        </w:rPr>
      </w:pPr>
      <w:r w:rsidRPr="001C77CF">
        <w:rPr>
          <w:lang w:val="uk-UA"/>
        </w:rPr>
        <w:t xml:space="preserve">2.13. Кладку з каменів пиляних вапняків виконують з перев'язуванням вертикальних швів у кожному ряду, а також по всіх кутах, приляганнях і перетинах капітальних стін. Система перев'язування ланцюгова. </w:t>
      </w:r>
    </w:p>
    <w:p w14:paraId="7F77CCCF" w14:textId="31F911E4" w:rsidR="008257C8" w:rsidRDefault="001C77CF" w:rsidP="008311B6">
      <w:pPr>
        <w:rPr>
          <w:lang w:val="uk-UA"/>
        </w:rPr>
      </w:pPr>
      <w:r w:rsidRPr="001C77CF">
        <w:rPr>
          <w:lang w:val="uk-UA"/>
        </w:rPr>
        <w:t xml:space="preserve">Незалежно від системи кладки як поперечникові камені застосовують тільки повномірні. </w:t>
      </w:r>
    </w:p>
    <w:p w14:paraId="235380A4" w14:textId="77777777" w:rsidR="008257C8" w:rsidRDefault="001C77CF" w:rsidP="008311B6">
      <w:pPr>
        <w:rPr>
          <w:lang w:val="uk-UA"/>
        </w:rPr>
      </w:pPr>
      <w:r w:rsidRPr="001C77CF">
        <w:rPr>
          <w:lang w:val="uk-UA"/>
        </w:rPr>
        <w:t xml:space="preserve">2.14. Систематичний контроль міцності зчеплення в кладці стін будинків з каменів пиляних вапняків, зведених у сейсмічних районах, є обов'язковим і здіснюється будівельними лабораторіями згідно з ГОСТ 24992-81 "Конструкции каменные. Метод определения прочности сцепления в каменной кладке". </w:t>
      </w:r>
    </w:p>
    <w:p w14:paraId="61069B54" w14:textId="1DA1A764" w:rsidR="008257C8" w:rsidRDefault="007E4AFF" w:rsidP="008257C8">
      <w:pPr>
        <w:pStyle w:val="3"/>
        <w:rPr>
          <w:lang w:val="uk-UA"/>
        </w:rPr>
      </w:pPr>
      <w:bookmarkStart w:id="20" w:name="_Toc117672827"/>
      <w:r w:rsidRPr="001C77CF">
        <w:rPr>
          <w:lang w:val="uk-UA"/>
        </w:rPr>
        <w:t>В</w:t>
      </w:r>
      <w:r>
        <w:rPr>
          <w:lang w:val="uk-UA"/>
        </w:rPr>
        <w:t>имоги</w:t>
      </w:r>
      <w:r w:rsidRPr="001C77CF">
        <w:rPr>
          <w:lang w:val="uk-UA"/>
        </w:rPr>
        <w:t xml:space="preserve"> </w:t>
      </w:r>
      <w:r>
        <w:rPr>
          <w:lang w:val="uk-UA"/>
        </w:rPr>
        <w:t>до</w:t>
      </w:r>
      <w:r w:rsidRPr="001C77CF">
        <w:rPr>
          <w:lang w:val="uk-UA"/>
        </w:rPr>
        <w:t xml:space="preserve"> </w:t>
      </w:r>
      <w:r>
        <w:rPr>
          <w:lang w:val="uk-UA"/>
        </w:rPr>
        <w:t>зведення</w:t>
      </w:r>
      <w:r w:rsidRPr="001C77CF">
        <w:rPr>
          <w:lang w:val="uk-UA"/>
        </w:rPr>
        <w:t xml:space="preserve"> </w:t>
      </w:r>
      <w:r>
        <w:rPr>
          <w:lang w:val="uk-UA"/>
        </w:rPr>
        <w:t>каркасно</w:t>
      </w:r>
      <w:r w:rsidR="001C77CF" w:rsidRPr="001C77CF">
        <w:rPr>
          <w:lang w:val="uk-UA"/>
        </w:rPr>
        <w:t>-</w:t>
      </w:r>
      <w:r>
        <w:rPr>
          <w:lang w:val="uk-UA"/>
        </w:rPr>
        <w:t>блокових</w:t>
      </w:r>
      <w:r w:rsidRPr="001C77CF">
        <w:rPr>
          <w:lang w:val="uk-UA"/>
        </w:rPr>
        <w:t xml:space="preserve"> </w:t>
      </w:r>
      <w:r>
        <w:rPr>
          <w:lang w:val="uk-UA"/>
        </w:rPr>
        <w:t>будівель</w:t>
      </w:r>
      <w:bookmarkEnd w:id="20"/>
    </w:p>
    <w:p w14:paraId="50593B82" w14:textId="77777777" w:rsidR="008257C8" w:rsidRDefault="001C77CF" w:rsidP="008311B6">
      <w:pPr>
        <w:rPr>
          <w:lang w:val="uk-UA"/>
        </w:rPr>
      </w:pPr>
      <w:r w:rsidRPr="001C77CF">
        <w:rPr>
          <w:lang w:val="uk-UA"/>
        </w:rPr>
        <w:t>2.15. Для бетонування стояків каркасу, захищених кладкою не менше ніж з двох сторін, рекомендується застосовувати литий бетон. При числі відкритих сторін стояків більше двох, застосовується бетон звичайної пластичної консистенції. Такий самий бетон рекомендується для виконання монолітних частин ригелів каркасу. Його укладання має здійснюватися з старанним віброущільненням.</w:t>
      </w:r>
    </w:p>
    <w:p w14:paraId="775E6025" w14:textId="77777777" w:rsidR="008257C8" w:rsidRDefault="001C77CF" w:rsidP="008311B6">
      <w:pPr>
        <w:rPr>
          <w:lang w:val="uk-UA"/>
        </w:rPr>
      </w:pPr>
      <w:r w:rsidRPr="001C77CF">
        <w:rPr>
          <w:lang w:val="uk-UA"/>
        </w:rPr>
        <w:t xml:space="preserve">2.16. Перед бетонуванням стояків повинен обов'язково складатися акт, який підтверджує достатність проведеного очищення вертикальних поверхень вапнякових блоків, призначених для </w:t>
      </w:r>
      <w:r w:rsidRPr="001C77CF">
        <w:rPr>
          <w:lang w:val="uk-UA"/>
        </w:rPr>
        <w:lastRenderedPageBreak/>
        <w:t>використання як опалубка стояків, а також відповідність армування стояків вимогам проекту і діючих норм.</w:t>
      </w:r>
    </w:p>
    <w:p w14:paraId="542285EC" w14:textId="77777777" w:rsidR="008257C8" w:rsidRDefault="001C77CF" w:rsidP="008311B6">
      <w:pPr>
        <w:rPr>
          <w:lang w:val="uk-UA"/>
        </w:rPr>
      </w:pPr>
      <w:r w:rsidRPr="001C77CF">
        <w:rPr>
          <w:lang w:val="uk-UA"/>
        </w:rPr>
        <w:t xml:space="preserve">В складанні акту, крім виконавця робіт, повинні брати участь представники замовника і проектної організації. </w:t>
      </w:r>
    </w:p>
    <w:p w14:paraId="6BE54C82" w14:textId="77777777" w:rsidR="008257C8" w:rsidRDefault="001C77CF" w:rsidP="008311B6">
      <w:pPr>
        <w:rPr>
          <w:lang w:val="uk-UA"/>
        </w:rPr>
      </w:pPr>
      <w:r w:rsidRPr="001C77CF">
        <w:rPr>
          <w:lang w:val="uk-UA"/>
        </w:rPr>
        <w:t xml:space="preserve">2.17. Як опалубка для відкритих сторін каркасу повинні, як правило, застосовуватися інвентарні достатньо жорсткі щити з гладкими контактними поверхнями. </w:t>
      </w:r>
    </w:p>
    <w:p w14:paraId="7BC98EB5" w14:textId="77777777" w:rsidR="008257C8" w:rsidRDefault="001C77CF" w:rsidP="008311B6">
      <w:pPr>
        <w:rPr>
          <w:lang w:val="uk-UA"/>
        </w:rPr>
      </w:pPr>
      <w:r w:rsidRPr="001C77CF">
        <w:rPr>
          <w:lang w:val="uk-UA"/>
        </w:rPr>
        <w:t>Забирати щити дозволяється після зневоднювання бетону каменем кладки до стану, який забезпечує недеформованість розопалубленої поверхні бетону.</w:t>
      </w:r>
    </w:p>
    <w:p w14:paraId="57507D49" w14:textId="77777777" w:rsidR="008257C8" w:rsidRDefault="001C77CF" w:rsidP="008311B6">
      <w:pPr>
        <w:rPr>
          <w:lang w:val="uk-UA"/>
        </w:rPr>
      </w:pPr>
      <w:r w:rsidRPr="001C77CF">
        <w:rPr>
          <w:lang w:val="uk-UA"/>
        </w:rPr>
        <w:t xml:space="preserve">Якщо при цьому в бетоні виявляються окремі невеликі раковини і </w:t>
      </w:r>
      <w:r w:rsidR="008257C8" w:rsidRPr="001C77CF">
        <w:rPr>
          <w:lang w:val="uk-UA"/>
        </w:rPr>
        <w:t>каверни</w:t>
      </w:r>
      <w:r w:rsidRPr="001C77CF">
        <w:rPr>
          <w:lang w:val="uk-UA"/>
        </w:rPr>
        <w:t xml:space="preserve">, то їх слід негайно замонолітити цементним розчином марки 200. </w:t>
      </w:r>
    </w:p>
    <w:p w14:paraId="76C17505" w14:textId="76B34AFB" w:rsidR="008257C8" w:rsidRDefault="001C77CF" w:rsidP="008311B6">
      <w:pPr>
        <w:rPr>
          <w:lang w:val="uk-UA"/>
        </w:rPr>
      </w:pPr>
      <w:r w:rsidRPr="001C77CF">
        <w:rPr>
          <w:lang w:val="uk-UA"/>
        </w:rPr>
        <w:t>2.18. При зведенні будівель в суху жарку погоду монолітні залізобетонні елементи, а також монтажні розчинові шви між плитами перекриттів і між стіновими блоками слід поливати водою не рідше двох разів на добу.</w:t>
      </w:r>
    </w:p>
    <w:p w14:paraId="3C40F389" w14:textId="77777777" w:rsidR="008257C8" w:rsidRDefault="001C77CF" w:rsidP="008311B6">
      <w:pPr>
        <w:rPr>
          <w:lang w:val="uk-UA"/>
        </w:rPr>
      </w:pPr>
      <w:r w:rsidRPr="001C77CF">
        <w:rPr>
          <w:lang w:val="uk-UA"/>
        </w:rPr>
        <w:t xml:space="preserve"> 2.19. Каркасно-блокові будинки повинні зводитися в наступній технологічній послідовності:</w:t>
      </w:r>
    </w:p>
    <w:p w14:paraId="7BE1E564" w14:textId="77777777" w:rsidR="008257C8" w:rsidRDefault="001C77CF" w:rsidP="008257C8">
      <w:pPr>
        <w:pStyle w:val="a"/>
        <w:rPr>
          <w:lang w:val="uk-UA"/>
        </w:rPr>
      </w:pPr>
      <w:r w:rsidRPr="001C77CF">
        <w:rPr>
          <w:lang w:val="uk-UA"/>
        </w:rPr>
        <w:t xml:space="preserve"> бетонування нижніх ригелів даного поверху; </w:t>
      </w:r>
    </w:p>
    <w:p w14:paraId="7EC02791" w14:textId="77777777" w:rsidR="008257C8" w:rsidRDefault="001C77CF" w:rsidP="008257C8">
      <w:pPr>
        <w:pStyle w:val="a"/>
        <w:rPr>
          <w:lang w:val="uk-UA"/>
        </w:rPr>
      </w:pPr>
      <w:r w:rsidRPr="001C77CF">
        <w:rPr>
          <w:lang w:val="uk-UA"/>
        </w:rPr>
        <w:t>армування стояків каркасу;</w:t>
      </w:r>
    </w:p>
    <w:p w14:paraId="5A34E872" w14:textId="77777777" w:rsidR="008257C8" w:rsidRDefault="001C77CF" w:rsidP="008257C8">
      <w:pPr>
        <w:pStyle w:val="a"/>
        <w:rPr>
          <w:lang w:val="uk-UA"/>
        </w:rPr>
      </w:pPr>
      <w:r w:rsidRPr="001C77CF">
        <w:rPr>
          <w:lang w:val="uk-UA"/>
        </w:rPr>
        <w:t>монтаж великих блоків стінового заповнення;</w:t>
      </w:r>
    </w:p>
    <w:p w14:paraId="40CE1CC2" w14:textId="77777777" w:rsidR="008257C8" w:rsidRDefault="001C77CF" w:rsidP="008257C8">
      <w:pPr>
        <w:pStyle w:val="a"/>
        <w:rPr>
          <w:lang w:val="uk-UA"/>
        </w:rPr>
      </w:pPr>
      <w:r w:rsidRPr="001C77CF">
        <w:rPr>
          <w:lang w:val="uk-UA"/>
        </w:rPr>
        <w:t>укладання збірних елементів верхніх ригелів і з'єднання їх між собою за допомогою арматурних випусків і закладних деталей;</w:t>
      </w:r>
    </w:p>
    <w:p w14:paraId="3F5D80A3" w14:textId="77777777" w:rsidR="008257C8" w:rsidRDefault="001C77CF" w:rsidP="008257C8">
      <w:pPr>
        <w:pStyle w:val="a"/>
        <w:rPr>
          <w:lang w:val="uk-UA"/>
        </w:rPr>
      </w:pPr>
      <w:r w:rsidRPr="001C77CF">
        <w:rPr>
          <w:lang w:val="uk-UA"/>
        </w:rPr>
        <w:t>монтаж маршових сходів і великопанельних перегородок;</w:t>
      </w:r>
    </w:p>
    <w:p w14:paraId="6CEEEBAE" w14:textId="77777777" w:rsidR="008257C8" w:rsidRDefault="001C77CF" w:rsidP="008257C8">
      <w:pPr>
        <w:pStyle w:val="a"/>
        <w:rPr>
          <w:lang w:val="uk-UA"/>
        </w:rPr>
      </w:pPr>
      <w:r w:rsidRPr="001C77CF">
        <w:rPr>
          <w:lang w:val="uk-UA"/>
        </w:rPr>
        <w:t>монтаж плит перекриттів;</w:t>
      </w:r>
    </w:p>
    <w:p w14:paraId="0A58A241" w14:textId="77777777" w:rsidR="008257C8" w:rsidRDefault="001C77CF" w:rsidP="008257C8">
      <w:pPr>
        <w:pStyle w:val="a"/>
        <w:rPr>
          <w:lang w:val="uk-UA"/>
        </w:rPr>
      </w:pPr>
      <w:r w:rsidRPr="001C77CF">
        <w:rPr>
          <w:lang w:val="uk-UA"/>
        </w:rPr>
        <w:t>установка арматурних каркасів монолітної частини верхніх ригелів, анкерування плит перекриттів у ригелях;</w:t>
      </w:r>
    </w:p>
    <w:p w14:paraId="192FFF4E" w14:textId="77777777" w:rsidR="008257C8" w:rsidRDefault="001C77CF" w:rsidP="008257C8">
      <w:pPr>
        <w:pStyle w:val="a"/>
        <w:rPr>
          <w:lang w:val="uk-UA"/>
        </w:rPr>
      </w:pPr>
      <w:r w:rsidRPr="001C77CF">
        <w:rPr>
          <w:lang w:val="uk-UA"/>
        </w:rPr>
        <w:t>установка інвентарної щитової опалубки стояків каркасу;</w:t>
      </w:r>
    </w:p>
    <w:p w14:paraId="4DFD7504" w14:textId="77777777" w:rsidR="008257C8" w:rsidRDefault="001C77CF" w:rsidP="008257C8">
      <w:pPr>
        <w:pStyle w:val="a"/>
        <w:rPr>
          <w:lang w:val="uk-UA"/>
        </w:rPr>
      </w:pPr>
      <w:r w:rsidRPr="001C77CF">
        <w:rPr>
          <w:lang w:val="uk-UA"/>
        </w:rPr>
        <w:t>бетонування стояків і ригелів каркасу.</w:t>
      </w:r>
    </w:p>
    <w:p w14:paraId="271297DB" w14:textId="03A3D460" w:rsidR="008257C8" w:rsidRDefault="009F572D" w:rsidP="008257C8">
      <w:pPr>
        <w:pStyle w:val="2"/>
        <w:rPr>
          <w:lang w:val="uk-UA"/>
        </w:rPr>
      </w:pPr>
      <w:bookmarkStart w:id="21" w:name="_Toc117672828"/>
      <w:r w:rsidRPr="001C77CF">
        <w:rPr>
          <w:lang w:val="uk-UA"/>
        </w:rPr>
        <w:t>В</w:t>
      </w:r>
      <w:r>
        <w:rPr>
          <w:lang w:val="uk-UA"/>
        </w:rPr>
        <w:t>иконання</w:t>
      </w:r>
      <w:r w:rsidRPr="001C77CF">
        <w:rPr>
          <w:lang w:val="uk-UA"/>
        </w:rPr>
        <w:t xml:space="preserve"> </w:t>
      </w:r>
      <w:r>
        <w:rPr>
          <w:lang w:val="uk-UA"/>
        </w:rPr>
        <w:t>антисейсмічний</w:t>
      </w:r>
      <w:r w:rsidRPr="001C77CF">
        <w:rPr>
          <w:lang w:val="uk-UA"/>
        </w:rPr>
        <w:t xml:space="preserve"> </w:t>
      </w:r>
      <w:r>
        <w:rPr>
          <w:lang w:val="uk-UA"/>
        </w:rPr>
        <w:t>заходів</w:t>
      </w:r>
      <w:bookmarkEnd w:id="21"/>
    </w:p>
    <w:p w14:paraId="028AD78D" w14:textId="77777777" w:rsidR="008257C8" w:rsidRDefault="001C77CF" w:rsidP="008311B6">
      <w:pPr>
        <w:rPr>
          <w:lang w:val="uk-UA"/>
        </w:rPr>
      </w:pPr>
      <w:r w:rsidRPr="001C77CF">
        <w:rPr>
          <w:lang w:val="uk-UA"/>
        </w:rPr>
        <w:t xml:space="preserve"> 2.20. При виконанні армокам'яних і комплексних конструкцій арматура повинна бути надійно захищена від корозії цементним розчином, закладні деталі протикорозійними покриттями. Не допускається безпосереднє примикання арматурних стержнів до каменя кладки. </w:t>
      </w:r>
    </w:p>
    <w:p w14:paraId="65E3A979" w14:textId="77777777" w:rsidR="008257C8" w:rsidRDefault="001C77CF" w:rsidP="008311B6">
      <w:pPr>
        <w:rPr>
          <w:lang w:val="uk-UA"/>
        </w:rPr>
      </w:pPr>
      <w:r w:rsidRPr="001C77CF">
        <w:rPr>
          <w:lang w:val="uk-UA"/>
        </w:rPr>
        <w:t xml:space="preserve">2.21. Технологія бетонування повинна забезпечувати щільне заповнення всього об'єму елементів підсилення бетоном. Вертикальні стержні армування повинні бути рівними по всій довжині без будь-яких викривлень. Сполучені анкери, хомути або сітки слід передбачати так, щоб вони не перешкоджали бетонуванню залізобетонних елементів підсилення. Укладання бетону повинно виконуватися з вібруванням. </w:t>
      </w:r>
    </w:p>
    <w:p w14:paraId="3DA2B0B3" w14:textId="77777777" w:rsidR="008257C8" w:rsidRDefault="001C77CF" w:rsidP="008311B6">
      <w:pPr>
        <w:rPr>
          <w:lang w:val="uk-UA"/>
        </w:rPr>
      </w:pPr>
      <w:r w:rsidRPr="001C77CF">
        <w:rPr>
          <w:lang w:val="uk-UA"/>
        </w:rPr>
        <w:t xml:space="preserve">2.22. Армована кладка повинна виконуватися з дотриманням наступних правил: </w:t>
      </w:r>
    </w:p>
    <w:p w14:paraId="2A3F3FAE" w14:textId="77777777" w:rsidR="008257C8" w:rsidRDefault="001C77CF" w:rsidP="008257C8">
      <w:pPr>
        <w:pStyle w:val="a"/>
        <w:rPr>
          <w:lang w:val="uk-UA"/>
        </w:rPr>
      </w:pPr>
      <w:r w:rsidRPr="001C77CF">
        <w:rPr>
          <w:lang w:val="uk-UA"/>
        </w:rPr>
        <w:t>товщина швів у кладці повинна перевищувати діаметр укладеної арматури на 4 мм при дотриманні середньої товщини швів;</w:t>
      </w:r>
    </w:p>
    <w:p w14:paraId="78743838" w14:textId="77777777" w:rsidR="008257C8" w:rsidRDefault="001C77CF" w:rsidP="008257C8">
      <w:pPr>
        <w:pStyle w:val="a"/>
        <w:rPr>
          <w:lang w:val="uk-UA"/>
        </w:rPr>
      </w:pPr>
      <w:r w:rsidRPr="001C77CF">
        <w:rPr>
          <w:lang w:val="uk-UA"/>
        </w:rPr>
        <w:t>сітки слід укладати так, щоб окремі (контрольні) кінці стержнів виступали на 2-3 мм за одну із внутрішніх поверхень стін;</w:t>
      </w:r>
    </w:p>
    <w:p w14:paraId="7379CFA4" w14:textId="77777777" w:rsidR="008257C8" w:rsidRDefault="001C77CF" w:rsidP="008257C8">
      <w:pPr>
        <w:pStyle w:val="a"/>
        <w:rPr>
          <w:lang w:val="uk-UA"/>
        </w:rPr>
      </w:pPr>
      <w:r w:rsidRPr="001C77CF">
        <w:rPr>
          <w:lang w:val="uk-UA"/>
        </w:rPr>
        <w:t>при вертикальному армуванні стержні по довжині слід з'єднувати між собою зварюванням і замонолічувати в бетон антисейсмічних поясів.</w:t>
      </w:r>
    </w:p>
    <w:p w14:paraId="7D4FE44D" w14:textId="77777777" w:rsidR="008257C8" w:rsidRDefault="001C77CF" w:rsidP="008311B6">
      <w:pPr>
        <w:rPr>
          <w:lang w:val="uk-UA"/>
        </w:rPr>
      </w:pPr>
      <w:r w:rsidRPr="001C77CF">
        <w:rPr>
          <w:lang w:val="uk-UA"/>
        </w:rPr>
        <w:t>2.23. Шви між плитами перекриттів слід старанно замонолічувати розчином М100 або дрібнозернистим бетоном класу В 7,5. Попередньо щілини між плитами повинні бути очищені від будівельного сміття і змочені.</w:t>
      </w:r>
    </w:p>
    <w:p w14:paraId="132D30C7" w14:textId="03C3FE10" w:rsidR="008257C8" w:rsidRDefault="001C77CF" w:rsidP="008311B6">
      <w:pPr>
        <w:rPr>
          <w:lang w:val="uk-UA"/>
        </w:rPr>
      </w:pPr>
      <w:r w:rsidRPr="001C77CF">
        <w:rPr>
          <w:lang w:val="uk-UA"/>
        </w:rPr>
        <w:t xml:space="preserve">Не допускається застосовувати для перекриттів і покриттів залізобетонні плити, які не мають рифлень по </w:t>
      </w:r>
      <w:r w:rsidR="008257C8" w:rsidRPr="001C77CF">
        <w:rPr>
          <w:lang w:val="uk-UA"/>
        </w:rPr>
        <w:t>бокових</w:t>
      </w:r>
      <w:r w:rsidRPr="001C77CF">
        <w:rPr>
          <w:lang w:val="uk-UA"/>
        </w:rPr>
        <w:t xml:space="preserve"> гранях. </w:t>
      </w:r>
    </w:p>
    <w:p w14:paraId="55ACD753" w14:textId="77777777" w:rsidR="008257C8" w:rsidRDefault="001C77CF" w:rsidP="008311B6">
      <w:pPr>
        <w:rPr>
          <w:lang w:val="uk-UA"/>
        </w:rPr>
      </w:pPr>
      <w:r w:rsidRPr="001C77CF">
        <w:rPr>
          <w:lang w:val="uk-UA"/>
        </w:rPr>
        <w:lastRenderedPageBreak/>
        <w:t>Забороняється при монтажі плит перекриттів пригинати арматурні випуски до торців плит.</w:t>
      </w:r>
    </w:p>
    <w:p w14:paraId="3CE25189" w14:textId="79ABB26D" w:rsidR="008257C8" w:rsidRDefault="001C77CF" w:rsidP="008311B6">
      <w:pPr>
        <w:rPr>
          <w:lang w:val="uk-UA"/>
        </w:rPr>
      </w:pPr>
      <w:r w:rsidRPr="001C77CF">
        <w:rPr>
          <w:lang w:val="uk-UA"/>
        </w:rPr>
        <w:t xml:space="preserve">Торці пустотних настилів перекриттів на опорах повинні бути замуровані бетоном. </w:t>
      </w:r>
    </w:p>
    <w:p w14:paraId="4AE905F2" w14:textId="77777777" w:rsidR="009F572D" w:rsidRDefault="009F572D" w:rsidP="008311B6">
      <w:pPr>
        <w:rPr>
          <w:lang w:val="uk-UA"/>
        </w:rPr>
      </w:pPr>
    </w:p>
    <w:p w14:paraId="4AD8CFE0" w14:textId="77777777" w:rsidR="004B3500" w:rsidRDefault="001C77CF" w:rsidP="008311B6">
      <w:pPr>
        <w:rPr>
          <w:lang w:val="uk-UA"/>
        </w:rPr>
      </w:pPr>
      <w:r w:rsidRPr="001C77CF">
        <w:rPr>
          <w:lang w:val="uk-UA"/>
        </w:rPr>
        <w:t xml:space="preserve">2.24. При зведенні будинків необхідно здійснювати систематичний контроль за якістю застосовуваних будівельних матеріалів і здійсненням комплексу антисейсмічних заходів згідно з вимогами технологічних карт, проекту і даної інструкції. Результати перевірок повинні фіксуватися відповідними актами в загальному і спеціальних журналах виконання робіт. </w:t>
      </w:r>
    </w:p>
    <w:p w14:paraId="2285D0D0" w14:textId="77777777" w:rsidR="004B3500" w:rsidRDefault="001C77CF" w:rsidP="008311B6">
      <w:pPr>
        <w:rPr>
          <w:lang w:val="uk-UA"/>
        </w:rPr>
      </w:pPr>
      <w:r w:rsidRPr="001C77CF">
        <w:rPr>
          <w:lang w:val="uk-UA"/>
        </w:rPr>
        <w:t>У журналах робіт (загальному і спеціальних) і актах на приховані роботи повинно фіксуватися виконання заходів, передбачених для забезпечення сейсмостійкості будинку з зазначенням:</w:t>
      </w:r>
    </w:p>
    <w:p w14:paraId="6D87EF1C" w14:textId="77777777" w:rsidR="004B3500" w:rsidRDefault="001C77CF" w:rsidP="008311B6">
      <w:pPr>
        <w:rPr>
          <w:lang w:val="uk-UA"/>
        </w:rPr>
      </w:pPr>
      <w:r w:rsidRPr="001C77CF">
        <w:rPr>
          <w:lang w:val="uk-UA"/>
        </w:rPr>
        <w:t xml:space="preserve">а) складу, консистенції і міцності розчинів і бетонів в несучих конструкціях; </w:t>
      </w:r>
    </w:p>
    <w:p w14:paraId="2A22038E" w14:textId="77777777" w:rsidR="004B3500" w:rsidRDefault="001C77CF" w:rsidP="008311B6">
      <w:pPr>
        <w:rPr>
          <w:lang w:val="uk-UA"/>
        </w:rPr>
      </w:pPr>
      <w:r w:rsidRPr="001C77CF">
        <w:rPr>
          <w:lang w:val="uk-UA"/>
        </w:rPr>
        <w:t xml:space="preserve">б) замочування каменів і блоків в момент їх використання; </w:t>
      </w:r>
    </w:p>
    <w:p w14:paraId="722CC39B" w14:textId="77777777" w:rsidR="004B3500" w:rsidRDefault="001C77CF" w:rsidP="008311B6">
      <w:pPr>
        <w:rPr>
          <w:lang w:val="uk-UA"/>
        </w:rPr>
      </w:pPr>
      <w:r w:rsidRPr="001C77CF">
        <w:rPr>
          <w:lang w:val="uk-UA"/>
        </w:rPr>
        <w:t xml:space="preserve">в) заходів, прийнятих для одержання належної чистоти поверхні блоків; </w:t>
      </w:r>
    </w:p>
    <w:p w14:paraId="070454B3" w14:textId="77777777" w:rsidR="004B3500" w:rsidRDefault="001C77CF" w:rsidP="008311B6">
      <w:pPr>
        <w:rPr>
          <w:lang w:val="uk-UA"/>
        </w:rPr>
      </w:pPr>
      <w:r w:rsidRPr="001C77CF">
        <w:rPr>
          <w:lang w:val="uk-UA"/>
        </w:rPr>
        <w:t xml:space="preserve">г) способів укладання арматури і влаштування її стиків; </w:t>
      </w:r>
    </w:p>
    <w:p w14:paraId="39AC874D" w14:textId="77777777" w:rsidR="004B3500" w:rsidRDefault="001C77CF" w:rsidP="008311B6">
      <w:pPr>
        <w:rPr>
          <w:lang w:val="uk-UA"/>
        </w:rPr>
      </w:pPr>
      <w:r w:rsidRPr="001C77CF">
        <w:rPr>
          <w:lang w:val="uk-UA"/>
        </w:rPr>
        <w:t xml:space="preserve">д) способів замонолічування конструкцій будинку, марки бетону; </w:t>
      </w:r>
    </w:p>
    <w:p w14:paraId="4F85723A" w14:textId="77777777" w:rsidR="004B3500" w:rsidRDefault="001C77CF" w:rsidP="008311B6">
      <w:pPr>
        <w:rPr>
          <w:lang w:val="uk-UA"/>
        </w:rPr>
      </w:pPr>
      <w:r w:rsidRPr="001C77CF">
        <w:rPr>
          <w:lang w:val="uk-UA"/>
        </w:rPr>
        <w:t xml:space="preserve">е) результатів експериментального визначення нормального зчеплення в кладці; </w:t>
      </w:r>
    </w:p>
    <w:p w14:paraId="6F4BBC3A" w14:textId="1618C68B" w:rsidR="004B3500" w:rsidRDefault="001C77CF" w:rsidP="008311B6">
      <w:pPr>
        <w:rPr>
          <w:lang w:val="uk-UA"/>
        </w:rPr>
      </w:pPr>
      <w:r w:rsidRPr="001C77CF">
        <w:rPr>
          <w:lang w:val="uk-UA"/>
        </w:rPr>
        <w:t xml:space="preserve">ж) допущених відхилень від проекту. </w:t>
      </w:r>
    </w:p>
    <w:p w14:paraId="3ABD9563" w14:textId="77777777" w:rsidR="004B3500" w:rsidRDefault="004B3500" w:rsidP="008311B6">
      <w:pPr>
        <w:rPr>
          <w:lang w:val="uk-UA"/>
        </w:rPr>
      </w:pPr>
    </w:p>
    <w:p w14:paraId="25BD53D9" w14:textId="77777777" w:rsidR="004B3500" w:rsidRDefault="001C77CF" w:rsidP="004B3500">
      <w:pPr>
        <w:pStyle w:val="1"/>
        <w:rPr>
          <w:lang w:val="uk-UA"/>
        </w:rPr>
      </w:pPr>
      <w:bookmarkStart w:id="22" w:name="_Toc117672829"/>
      <w:r w:rsidRPr="001C77CF">
        <w:rPr>
          <w:lang w:val="uk-UA"/>
        </w:rPr>
        <w:t>3. ВИМОГИ ДО МАТЕРІАЛІВ КЛАДОК</w:t>
      </w:r>
      <w:bookmarkEnd w:id="22"/>
    </w:p>
    <w:p w14:paraId="42D1F747" w14:textId="52028B83" w:rsidR="004B3500" w:rsidRDefault="009F572D" w:rsidP="004B3500">
      <w:pPr>
        <w:pStyle w:val="2"/>
        <w:rPr>
          <w:lang w:val="uk-UA"/>
        </w:rPr>
      </w:pPr>
      <w:bookmarkStart w:id="23" w:name="_Toc117672830"/>
      <w:r w:rsidRPr="001C77CF">
        <w:rPr>
          <w:lang w:val="uk-UA"/>
        </w:rPr>
        <w:t>В</w:t>
      </w:r>
      <w:r>
        <w:rPr>
          <w:lang w:val="uk-UA"/>
        </w:rPr>
        <w:t>имоги</w:t>
      </w:r>
      <w:r w:rsidRPr="001C77CF">
        <w:rPr>
          <w:lang w:val="uk-UA"/>
        </w:rPr>
        <w:t xml:space="preserve"> </w:t>
      </w:r>
      <w:r>
        <w:rPr>
          <w:lang w:val="uk-UA"/>
        </w:rPr>
        <w:t>до</w:t>
      </w:r>
      <w:r w:rsidRPr="001C77CF">
        <w:rPr>
          <w:lang w:val="uk-UA"/>
        </w:rPr>
        <w:t xml:space="preserve"> </w:t>
      </w:r>
      <w:r>
        <w:rPr>
          <w:lang w:val="uk-UA"/>
        </w:rPr>
        <w:t>стінових</w:t>
      </w:r>
      <w:r w:rsidRPr="001C77CF">
        <w:rPr>
          <w:lang w:val="uk-UA"/>
        </w:rPr>
        <w:t xml:space="preserve"> </w:t>
      </w:r>
      <w:r>
        <w:rPr>
          <w:lang w:val="uk-UA"/>
        </w:rPr>
        <w:t>блоків</w:t>
      </w:r>
      <w:r w:rsidRPr="001C77CF">
        <w:rPr>
          <w:lang w:val="uk-UA"/>
        </w:rPr>
        <w:t xml:space="preserve"> </w:t>
      </w:r>
      <w:r>
        <w:rPr>
          <w:lang w:val="uk-UA"/>
        </w:rPr>
        <w:t>з</w:t>
      </w:r>
      <w:r w:rsidRPr="001C77CF">
        <w:rPr>
          <w:lang w:val="uk-UA"/>
        </w:rPr>
        <w:t xml:space="preserve"> </w:t>
      </w:r>
      <w:r>
        <w:rPr>
          <w:lang w:val="uk-UA"/>
        </w:rPr>
        <w:t>пиляних</w:t>
      </w:r>
      <w:r w:rsidRPr="001C77CF">
        <w:rPr>
          <w:lang w:val="uk-UA"/>
        </w:rPr>
        <w:t xml:space="preserve"> </w:t>
      </w:r>
      <w:r>
        <w:rPr>
          <w:lang w:val="uk-UA"/>
        </w:rPr>
        <w:t>вапняків</w:t>
      </w:r>
      <w:bookmarkEnd w:id="23"/>
    </w:p>
    <w:p w14:paraId="0F75CE5A" w14:textId="77777777" w:rsidR="004B3500" w:rsidRDefault="001C77CF" w:rsidP="008311B6">
      <w:pPr>
        <w:rPr>
          <w:lang w:val="uk-UA"/>
        </w:rPr>
      </w:pPr>
      <w:r w:rsidRPr="001C77CF">
        <w:rPr>
          <w:lang w:val="uk-UA"/>
        </w:rPr>
        <w:t xml:space="preserve">3.1. Типи і розміри стінових блоків з пиляних вапняків установлюються </w:t>
      </w:r>
      <w:r w:rsidR="004B3500" w:rsidRPr="001C77CF">
        <w:rPr>
          <w:lang w:val="uk-UA"/>
        </w:rPr>
        <w:t>технічними</w:t>
      </w:r>
      <w:r w:rsidRPr="001C77CF">
        <w:rPr>
          <w:lang w:val="uk-UA"/>
        </w:rPr>
        <w:t xml:space="preserve"> умовами, затвердженими в установленому порядку (додатки 1 і 2). </w:t>
      </w:r>
    </w:p>
    <w:p w14:paraId="25DE3110" w14:textId="77777777" w:rsidR="004B3500" w:rsidRDefault="001C77CF" w:rsidP="008311B6">
      <w:pPr>
        <w:rPr>
          <w:lang w:val="uk-UA"/>
        </w:rPr>
      </w:pPr>
      <w:r w:rsidRPr="001C77CF">
        <w:rPr>
          <w:lang w:val="uk-UA"/>
        </w:rPr>
        <w:t xml:space="preserve">3.2. Стінові блоки заввишки 78 см і більш повинні мати в середній частині торцевих вертикальних граней по осі симетрії </w:t>
      </w:r>
      <w:r w:rsidR="004B3500" w:rsidRPr="001C77CF">
        <w:rPr>
          <w:lang w:val="uk-UA"/>
        </w:rPr>
        <w:t>двохсторонні</w:t>
      </w:r>
      <w:r w:rsidRPr="001C77CF">
        <w:rPr>
          <w:lang w:val="uk-UA"/>
        </w:rPr>
        <w:t xml:space="preserve"> пази завглибшки не менш 7 см з площею поперечного перерізу кожного пазу не менше 110 см кв.</w:t>
      </w:r>
    </w:p>
    <w:p w14:paraId="04D9B4CE" w14:textId="7AF9B617" w:rsidR="004B3500" w:rsidRDefault="001C77CF" w:rsidP="008311B6">
      <w:pPr>
        <w:rPr>
          <w:lang w:val="uk-UA"/>
        </w:rPr>
      </w:pPr>
      <w:r w:rsidRPr="001C77CF">
        <w:rPr>
          <w:lang w:val="uk-UA"/>
        </w:rPr>
        <w:t xml:space="preserve"> Кутові блоки можуть мати паз тільки по одній торцевій грані. Форма поперечного пазу може бути прямокутною (рис.</w:t>
      </w:r>
      <w:r w:rsidR="004B3500">
        <w:rPr>
          <w:lang w:val="uk-UA"/>
        </w:rPr>
        <w:t xml:space="preserve"> </w:t>
      </w:r>
      <w:r w:rsidRPr="001C77CF">
        <w:rPr>
          <w:lang w:val="uk-UA"/>
        </w:rPr>
        <w:t>9), а також трикутною, трапецеїдальною або напівкруглою.</w:t>
      </w:r>
    </w:p>
    <w:p w14:paraId="46234FF8" w14:textId="408C097A" w:rsidR="004B3500" w:rsidRDefault="004B3500" w:rsidP="004B3500">
      <w:pPr>
        <w:pStyle w:val="Risunok"/>
      </w:pPr>
      <w:r w:rsidRPr="004B3500">
        <w:t>Перетин прямокутного пазу на торцевий грані</w:t>
      </w:r>
      <w:r>
        <w:t xml:space="preserve"> блоку</w:t>
      </w:r>
    </w:p>
    <w:p w14:paraId="3756CC14" w14:textId="77777777" w:rsidR="004B3500" w:rsidRDefault="004B3500" w:rsidP="004B3500">
      <w:pPr>
        <w:pStyle w:val="Risunok"/>
      </w:pPr>
      <w:r>
        <w:rPr>
          <w:noProof/>
          <w:lang w:val="en-US"/>
        </w:rPr>
        <w:drawing>
          <wp:inline distT="0" distB="0" distL="0" distR="0" wp14:anchorId="77B673D9" wp14:editId="29D50D9E">
            <wp:extent cx="2484000" cy="1656000"/>
            <wp:effectExtent l="0" t="0" r="0" b="1905"/>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6"/>
                    <a:srcRect t="10411" b="13629"/>
                    <a:stretch/>
                  </pic:blipFill>
                  <pic:spPr bwMode="auto">
                    <a:xfrm>
                      <a:off x="0" y="0"/>
                      <a:ext cx="2484000" cy="1656000"/>
                    </a:xfrm>
                    <a:prstGeom prst="rect">
                      <a:avLst/>
                    </a:prstGeom>
                    <a:ln>
                      <a:noFill/>
                    </a:ln>
                    <a:extLst>
                      <a:ext uri="{53640926-AAD7-44D8-BBD7-CCE9431645EC}">
                        <a14:shadowObscured xmlns:a14="http://schemas.microsoft.com/office/drawing/2010/main"/>
                      </a:ext>
                    </a:extLst>
                  </pic:spPr>
                </pic:pic>
              </a:graphicData>
            </a:graphic>
          </wp:inline>
        </w:drawing>
      </w:r>
    </w:p>
    <w:p w14:paraId="3666A36C" w14:textId="6D783359" w:rsidR="004B3500" w:rsidRDefault="004B3500" w:rsidP="004B3500">
      <w:pPr>
        <w:pStyle w:val="Risunok"/>
      </w:pPr>
      <w:r>
        <w:t>Рис. 9</w:t>
      </w:r>
    </w:p>
    <w:p w14:paraId="27F56BD1" w14:textId="77777777" w:rsidR="004B3500" w:rsidRDefault="001C77CF" w:rsidP="008311B6">
      <w:pPr>
        <w:rPr>
          <w:lang w:val="uk-UA"/>
        </w:rPr>
      </w:pPr>
      <w:r w:rsidRPr="001C77CF">
        <w:rPr>
          <w:lang w:val="uk-UA"/>
        </w:rPr>
        <w:t>3.3. Стінові блоки в залежності від величини межі міцності при стиску діляться на марки згідно з додатком 3.</w:t>
      </w:r>
    </w:p>
    <w:p w14:paraId="79D714BE" w14:textId="1722CB11" w:rsidR="004B3500" w:rsidRDefault="001C77CF" w:rsidP="008311B6">
      <w:pPr>
        <w:rPr>
          <w:lang w:val="uk-UA"/>
        </w:rPr>
      </w:pPr>
      <w:r w:rsidRPr="001C77CF">
        <w:rPr>
          <w:lang w:val="uk-UA"/>
        </w:rPr>
        <w:t>3.4. Фізико-механічні показники стінових блоків повинні відповідати вимогам табл.</w:t>
      </w:r>
      <w:r w:rsidR="004B3500">
        <w:rPr>
          <w:lang w:val="uk-UA"/>
        </w:rPr>
        <w:t xml:space="preserve"> </w:t>
      </w:r>
      <w:r w:rsidRPr="001C77CF">
        <w:rPr>
          <w:lang w:val="uk-UA"/>
        </w:rPr>
        <w:t>7.</w:t>
      </w:r>
    </w:p>
    <w:p w14:paraId="2CD510A3" w14:textId="04EBFF4E" w:rsidR="004B3500" w:rsidRDefault="004B3500">
      <w:pPr>
        <w:spacing w:after="0" w:line="240" w:lineRule="auto"/>
        <w:ind w:firstLine="0"/>
        <w:contextualSpacing w:val="0"/>
        <w:jc w:val="left"/>
        <w:rPr>
          <w:lang w:val="uk-UA"/>
        </w:rPr>
      </w:pPr>
      <w:r>
        <w:rPr>
          <w:lang w:val="uk-UA"/>
        </w:rPr>
        <w:br w:type="page"/>
      </w:r>
    </w:p>
    <w:p w14:paraId="03931228" w14:textId="77777777" w:rsidR="004B3500" w:rsidRDefault="001C77CF" w:rsidP="004B3500">
      <w:pPr>
        <w:pStyle w:val="TabZag"/>
      </w:pPr>
      <w:r w:rsidRPr="001C77CF">
        <w:lastRenderedPageBreak/>
        <w:t>Таблиця 7</w:t>
      </w:r>
    </w:p>
    <w:tbl>
      <w:tblPr>
        <w:tblStyle w:val="af0"/>
        <w:tblW w:w="9918" w:type="dxa"/>
        <w:tblLayout w:type="fixed"/>
        <w:tblCellMar>
          <w:top w:w="28" w:type="dxa"/>
          <w:bottom w:w="28" w:type="dxa"/>
        </w:tblCellMar>
        <w:tblLook w:val="04A0" w:firstRow="1" w:lastRow="0" w:firstColumn="1" w:lastColumn="0" w:noHBand="0" w:noVBand="1"/>
      </w:tblPr>
      <w:tblGrid>
        <w:gridCol w:w="3539"/>
        <w:gridCol w:w="1276"/>
        <w:gridCol w:w="1559"/>
        <w:gridCol w:w="2126"/>
        <w:gridCol w:w="1418"/>
      </w:tblGrid>
      <w:tr w:rsidR="004B3500" w:rsidRPr="00E86421" w14:paraId="767C2E98" w14:textId="77777777" w:rsidTr="005461E9">
        <w:tc>
          <w:tcPr>
            <w:tcW w:w="3539" w:type="dxa"/>
            <w:vMerge w:val="restart"/>
            <w:vAlign w:val="center"/>
          </w:tcPr>
          <w:p w14:paraId="6BC61888" w14:textId="56EFB569" w:rsidR="004B3500" w:rsidRPr="004B3500" w:rsidRDefault="004B3500" w:rsidP="004B3500">
            <w:pPr>
              <w:pStyle w:val="TableCentr"/>
              <w:rPr>
                <w:b/>
                <w:bCs/>
              </w:rPr>
            </w:pPr>
            <w:r w:rsidRPr="004B3500">
              <w:rPr>
                <w:b/>
                <w:bCs/>
              </w:rPr>
              <w:t>Фізико-механічні показники</w:t>
            </w:r>
          </w:p>
        </w:tc>
        <w:tc>
          <w:tcPr>
            <w:tcW w:w="1276" w:type="dxa"/>
            <w:vMerge w:val="restart"/>
            <w:vAlign w:val="center"/>
          </w:tcPr>
          <w:p w14:paraId="29A8156A" w14:textId="450F6765" w:rsidR="004B3500" w:rsidRPr="004B3500" w:rsidRDefault="004B3500" w:rsidP="004B3500">
            <w:pPr>
              <w:pStyle w:val="TableCentr"/>
              <w:rPr>
                <w:b/>
                <w:bCs/>
              </w:rPr>
            </w:pPr>
            <w:r w:rsidRPr="004B3500">
              <w:rPr>
                <w:b/>
                <w:bCs/>
              </w:rPr>
              <w:t>Одиниця виміру</w:t>
            </w:r>
          </w:p>
        </w:tc>
        <w:tc>
          <w:tcPr>
            <w:tcW w:w="5103" w:type="dxa"/>
            <w:gridSpan w:val="3"/>
            <w:vAlign w:val="center"/>
          </w:tcPr>
          <w:p w14:paraId="1BA07A2F" w14:textId="026164A5" w:rsidR="004B3500" w:rsidRPr="004B3500" w:rsidRDefault="004B3500" w:rsidP="004B3500">
            <w:pPr>
              <w:pStyle w:val="TableCentr"/>
              <w:rPr>
                <w:b/>
                <w:bCs/>
              </w:rPr>
            </w:pPr>
            <w:r w:rsidRPr="004B3500">
              <w:rPr>
                <w:b/>
                <w:bCs/>
              </w:rPr>
              <w:t>При використанні блоків і каменів у кладці</w:t>
            </w:r>
          </w:p>
        </w:tc>
      </w:tr>
      <w:tr w:rsidR="00FE4AE0" w14:paraId="52C8EB31" w14:textId="77777777" w:rsidTr="005461E9">
        <w:tc>
          <w:tcPr>
            <w:tcW w:w="3539" w:type="dxa"/>
            <w:vMerge/>
            <w:vAlign w:val="center"/>
          </w:tcPr>
          <w:p w14:paraId="15146F0A" w14:textId="77777777" w:rsidR="004B3500" w:rsidRPr="004B3500" w:rsidRDefault="004B3500" w:rsidP="004B3500">
            <w:pPr>
              <w:pStyle w:val="TableCentr"/>
              <w:rPr>
                <w:b/>
                <w:bCs/>
              </w:rPr>
            </w:pPr>
          </w:p>
        </w:tc>
        <w:tc>
          <w:tcPr>
            <w:tcW w:w="1276" w:type="dxa"/>
            <w:vMerge/>
            <w:vAlign w:val="center"/>
          </w:tcPr>
          <w:p w14:paraId="4BF482D0" w14:textId="77777777" w:rsidR="004B3500" w:rsidRPr="004B3500" w:rsidRDefault="004B3500" w:rsidP="004B3500">
            <w:pPr>
              <w:pStyle w:val="TableCentr"/>
              <w:rPr>
                <w:b/>
                <w:bCs/>
              </w:rPr>
            </w:pPr>
          </w:p>
        </w:tc>
        <w:tc>
          <w:tcPr>
            <w:tcW w:w="1559" w:type="dxa"/>
            <w:vAlign w:val="center"/>
          </w:tcPr>
          <w:p w14:paraId="7E4B3788" w14:textId="3E1858E9" w:rsidR="004B3500" w:rsidRPr="004B3500" w:rsidRDefault="004B3500" w:rsidP="004B3500">
            <w:pPr>
              <w:pStyle w:val="TableCentr"/>
              <w:rPr>
                <w:b/>
                <w:bCs/>
              </w:rPr>
            </w:pPr>
            <w:r w:rsidRPr="004B3500">
              <w:rPr>
                <w:b/>
                <w:bCs/>
              </w:rPr>
              <w:t>зовнішніх стін</w:t>
            </w:r>
          </w:p>
        </w:tc>
        <w:tc>
          <w:tcPr>
            <w:tcW w:w="2126" w:type="dxa"/>
            <w:vAlign w:val="center"/>
          </w:tcPr>
          <w:p w14:paraId="269E51AC" w14:textId="34BE07F1" w:rsidR="004B3500" w:rsidRPr="004B3500" w:rsidRDefault="004B3500" w:rsidP="004B3500">
            <w:pPr>
              <w:pStyle w:val="TableCentr"/>
              <w:rPr>
                <w:b/>
                <w:bCs/>
              </w:rPr>
            </w:pPr>
            <w:r w:rsidRPr="004B3500">
              <w:rPr>
                <w:b/>
                <w:bCs/>
              </w:rPr>
              <w:t>внутрішніх стін</w:t>
            </w:r>
          </w:p>
        </w:tc>
        <w:tc>
          <w:tcPr>
            <w:tcW w:w="1418" w:type="dxa"/>
            <w:vAlign w:val="center"/>
          </w:tcPr>
          <w:p w14:paraId="22AFF14D" w14:textId="7943781F" w:rsidR="004B3500" w:rsidRPr="004B3500" w:rsidRDefault="004B3500" w:rsidP="004B3500">
            <w:pPr>
              <w:pStyle w:val="TableCentr"/>
              <w:rPr>
                <w:b/>
                <w:bCs/>
              </w:rPr>
            </w:pPr>
            <w:r w:rsidRPr="004B3500">
              <w:rPr>
                <w:b/>
                <w:bCs/>
              </w:rPr>
              <w:t>стін підвалів</w:t>
            </w:r>
          </w:p>
        </w:tc>
      </w:tr>
      <w:tr w:rsidR="00FE4AE0" w14:paraId="714FBF30" w14:textId="77777777" w:rsidTr="005461E9">
        <w:tc>
          <w:tcPr>
            <w:tcW w:w="3539" w:type="dxa"/>
          </w:tcPr>
          <w:p w14:paraId="00F396F0" w14:textId="1D057304" w:rsidR="004B3500" w:rsidRPr="004B3500" w:rsidRDefault="004B3500" w:rsidP="004B3500">
            <w:pPr>
              <w:pStyle w:val="Tableleft"/>
            </w:pPr>
            <w:r w:rsidRPr="004B3500">
              <w:t>Середня щільність, не більше</w:t>
            </w:r>
          </w:p>
        </w:tc>
        <w:tc>
          <w:tcPr>
            <w:tcW w:w="1276" w:type="dxa"/>
          </w:tcPr>
          <w:p w14:paraId="1BF22A64" w14:textId="0CAA05BC" w:rsidR="004B3500" w:rsidRPr="004B3500" w:rsidRDefault="004B3500" w:rsidP="00FE4AE0">
            <w:pPr>
              <w:pStyle w:val="Tableleft"/>
              <w:jc w:val="center"/>
            </w:pPr>
            <w:r w:rsidRPr="004B3500">
              <w:t>кг/м куб.</w:t>
            </w:r>
          </w:p>
        </w:tc>
        <w:tc>
          <w:tcPr>
            <w:tcW w:w="1559" w:type="dxa"/>
          </w:tcPr>
          <w:p w14:paraId="3450F075" w14:textId="79D3583F" w:rsidR="004B3500" w:rsidRPr="004B3500" w:rsidRDefault="004B3500" w:rsidP="00FE4AE0">
            <w:pPr>
              <w:pStyle w:val="Tableleft"/>
              <w:jc w:val="center"/>
            </w:pPr>
            <w:r w:rsidRPr="004B3500">
              <w:t>за вимогами проекту</w:t>
            </w:r>
          </w:p>
        </w:tc>
        <w:tc>
          <w:tcPr>
            <w:tcW w:w="2126" w:type="dxa"/>
          </w:tcPr>
          <w:p w14:paraId="20258B57" w14:textId="25F3294C" w:rsidR="004B3500" w:rsidRPr="004B3500" w:rsidRDefault="004B3500" w:rsidP="00FE4AE0">
            <w:pPr>
              <w:pStyle w:val="Tableleft"/>
              <w:jc w:val="center"/>
            </w:pPr>
            <w:r w:rsidRPr="004B3500">
              <w:t>2400</w:t>
            </w:r>
          </w:p>
        </w:tc>
        <w:tc>
          <w:tcPr>
            <w:tcW w:w="1418" w:type="dxa"/>
          </w:tcPr>
          <w:p w14:paraId="5B5F47BB" w14:textId="7C841A34" w:rsidR="004B3500" w:rsidRPr="004B3500" w:rsidRDefault="004B3500" w:rsidP="00FE4AE0">
            <w:pPr>
              <w:pStyle w:val="Tableleft"/>
              <w:jc w:val="center"/>
            </w:pPr>
            <w:r w:rsidRPr="004B3500">
              <w:t>2500</w:t>
            </w:r>
          </w:p>
        </w:tc>
      </w:tr>
      <w:tr w:rsidR="00FE4AE0" w14:paraId="579CFE37" w14:textId="77777777" w:rsidTr="005461E9">
        <w:tc>
          <w:tcPr>
            <w:tcW w:w="3539" w:type="dxa"/>
          </w:tcPr>
          <w:p w14:paraId="1B668C53" w14:textId="364396CF" w:rsidR="004B3500" w:rsidRPr="004B3500" w:rsidRDefault="004B3500" w:rsidP="004B3500">
            <w:pPr>
              <w:pStyle w:val="Tableleft"/>
            </w:pPr>
            <w:r w:rsidRPr="004B3500">
              <w:t>Коефіцієнт розм'якшування, не менше</w:t>
            </w:r>
          </w:p>
        </w:tc>
        <w:tc>
          <w:tcPr>
            <w:tcW w:w="1276" w:type="dxa"/>
          </w:tcPr>
          <w:p w14:paraId="4822179B" w14:textId="77777777" w:rsidR="004B3500" w:rsidRPr="004B3500" w:rsidRDefault="004B3500" w:rsidP="00FE4AE0">
            <w:pPr>
              <w:pStyle w:val="Tableleft"/>
              <w:jc w:val="center"/>
            </w:pPr>
          </w:p>
        </w:tc>
        <w:tc>
          <w:tcPr>
            <w:tcW w:w="1559" w:type="dxa"/>
            <w:vAlign w:val="bottom"/>
          </w:tcPr>
          <w:p w14:paraId="5EF06BC6" w14:textId="2983D532" w:rsidR="004B3500" w:rsidRPr="004B3500" w:rsidRDefault="004B3500" w:rsidP="00FE4AE0">
            <w:pPr>
              <w:pStyle w:val="Tableleft"/>
              <w:jc w:val="center"/>
            </w:pPr>
            <w:r w:rsidRPr="004B3500">
              <w:t>0,6</w:t>
            </w:r>
          </w:p>
        </w:tc>
        <w:tc>
          <w:tcPr>
            <w:tcW w:w="2126" w:type="dxa"/>
            <w:vAlign w:val="bottom"/>
          </w:tcPr>
          <w:p w14:paraId="48637C4C" w14:textId="4196B5A2" w:rsidR="004B3500" w:rsidRPr="004B3500" w:rsidRDefault="004B3500" w:rsidP="00FE4AE0">
            <w:pPr>
              <w:pStyle w:val="Tableleft"/>
              <w:jc w:val="center"/>
            </w:pPr>
            <w:r w:rsidRPr="004B3500">
              <w:t>0,6</w:t>
            </w:r>
          </w:p>
        </w:tc>
        <w:tc>
          <w:tcPr>
            <w:tcW w:w="1418" w:type="dxa"/>
            <w:vAlign w:val="bottom"/>
          </w:tcPr>
          <w:p w14:paraId="2BA442A2" w14:textId="4DC2D2DB" w:rsidR="004B3500" w:rsidRPr="004B3500" w:rsidRDefault="004B3500" w:rsidP="00FE4AE0">
            <w:pPr>
              <w:pStyle w:val="Tableleft"/>
              <w:jc w:val="center"/>
            </w:pPr>
            <w:r w:rsidRPr="004B3500">
              <w:t>0.7</w:t>
            </w:r>
          </w:p>
        </w:tc>
      </w:tr>
      <w:tr w:rsidR="00FE4AE0" w14:paraId="170238D7" w14:textId="77777777" w:rsidTr="005461E9">
        <w:tc>
          <w:tcPr>
            <w:tcW w:w="3539" w:type="dxa"/>
          </w:tcPr>
          <w:p w14:paraId="1EED2E50" w14:textId="77777777" w:rsidR="004B3500" w:rsidRPr="004B3500" w:rsidRDefault="004B3500" w:rsidP="004B3500">
            <w:pPr>
              <w:pStyle w:val="Tableleft"/>
            </w:pPr>
            <w:r w:rsidRPr="004B3500">
              <w:t>Морозостійкість, не нижче:</w:t>
            </w:r>
          </w:p>
          <w:p w14:paraId="522C3085" w14:textId="4BE219B5" w:rsidR="004B3500" w:rsidRPr="004B3500" w:rsidRDefault="004B3500" w:rsidP="004B3500">
            <w:pPr>
              <w:pStyle w:val="Tableleft"/>
            </w:pPr>
            <w:r w:rsidRPr="004B3500">
              <w:t>а) в будинках з нормальним вологим</w:t>
            </w:r>
            <w:r w:rsidR="005461E9">
              <w:t xml:space="preserve"> </w:t>
            </w:r>
            <w:r w:rsidRPr="004B3500">
              <w:t>режимом приміщень</w:t>
            </w:r>
          </w:p>
          <w:p w14:paraId="3CD17B1E" w14:textId="62CF962A" w:rsidR="004B3500" w:rsidRPr="004B3500" w:rsidRDefault="004B3500" w:rsidP="004B3500">
            <w:pPr>
              <w:pStyle w:val="Tableleft"/>
            </w:pPr>
            <w:r w:rsidRPr="004B3500">
              <w:t>б) в будинках з вологим режимом</w:t>
            </w:r>
            <w:r w:rsidR="005461E9">
              <w:t xml:space="preserve"> </w:t>
            </w:r>
            <w:r w:rsidRPr="004B3500">
              <w:t>приміщень</w:t>
            </w:r>
          </w:p>
        </w:tc>
        <w:tc>
          <w:tcPr>
            <w:tcW w:w="1276" w:type="dxa"/>
          </w:tcPr>
          <w:p w14:paraId="440AC67F" w14:textId="77777777" w:rsidR="005461E9" w:rsidRDefault="005461E9" w:rsidP="00FE4AE0">
            <w:pPr>
              <w:pStyle w:val="Tableleft"/>
              <w:jc w:val="center"/>
            </w:pPr>
          </w:p>
          <w:p w14:paraId="370028C4" w14:textId="2F900B35" w:rsidR="004B3500" w:rsidRPr="004B3500" w:rsidRDefault="004B3500" w:rsidP="00FE4AE0">
            <w:pPr>
              <w:pStyle w:val="Tableleft"/>
              <w:jc w:val="center"/>
            </w:pPr>
            <w:r w:rsidRPr="004B3500">
              <w:t>Мрз</w:t>
            </w:r>
          </w:p>
          <w:p w14:paraId="554D7273" w14:textId="77777777" w:rsidR="005461E9" w:rsidRDefault="005461E9" w:rsidP="00FE4AE0">
            <w:pPr>
              <w:pStyle w:val="Tableleft"/>
              <w:jc w:val="center"/>
            </w:pPr>
          </w:p>
          <w:p w14:paraId="4B6D0065" w14:textId="2BBEE46A" w:rsidR="004B3500" w:rsidRPr="004B3500" w:rsidRDefault="004B3500" w:rsidP="00FE4AE0">
            <w:pPr>
              <w:pStyle w:val="Tableleft"/>
              <w:jc w:val="center"/>
            </w:pPr>
            <w:r w:rsidRPr="004B3500">
              <w:t>Мрз</w:t>
            </w:r>
          </w:p>
        </w:tc>
        <w:tc>
          <w:tcPr>
            <w:tcW w:w="1559" w:type="dxa"/>
          </w:tcPr>
          <w:p w14:paraId="22F48D61" w14:textId="77777777" w:rsidR="005461E9" w:rsidRDefault="005461E9" w:rsidP="00FE4AE0">
            <w:pPr>
              <w:pStyle w:val="Tableleft"/>
              <w:jc w:val="center"/>
            </w:pPr>
          </w:p>
          <w:p w14:paraId="5F2AE3E8" w14:textId="172C8B9C" w:rsidR="004B3500" w:rsidRPr="004B3500" w:rsidRDefault="004B3500" w:rsidP="00FE4AE0">
            <w:pPr>
              <w:pStyle w:val="Tableleft"/>
              <w:jc w:val="center"/>
            </w:pPr>
            <w:r w:rsidRPr="004B3500">
              <w:t>15</w:t>
            </w:r>
          </w:p>
          <w:p w14:paraId="34AB4A21" w14:textId="77777777" w:rsidR="005461E9" w:rsidRDefault="005461E9" w:rsidP="00FE4AE0">
            <w:pPr>
              <w:pStyle w:val="Tableleft"/>
              <w:jc w:val="center"/>
            </w:pPr>
          </w:p>
          <w:p w14:paraId="2FB4FC02" w14:textId="1AE09470" w:rsidR="004B3500" w:rsidRPr="004B3500" w:rsidRDefault="004B3500" w:rsidP="00FE4AE0">
            <w:pPr>
              <w:pStyle w:val="Tableleft"/>
              <w:jc w:val="center"/>
            </w:pPr>
            <w:r w:rsidRPr="004B3500">
              <w:t>25</w:t>
            </w:r>
          </w:p>
        </w:tc>
        <w:tc>
          <w:tcPr>
            <w:tcW w:w="2126" w:type="dxa"/>
          </w:tcPr>
          <w:p w14:paraId="5B384944" w14:textId="77777777" w:rsidR="005461E9" w:rsidRDefault="005461E9" w:rsidP="00FE4AE0">
            <w:pPr>
              <w:pStyle w:val="Tableleft"/>
              <w:jc w:val="center"/>
            </w:pPr>
          </w:p>
          <w:p w14:paraId="11052D8C" w14:textId="058505B3" w:rsidR="004B3500" w:rsidRPr="004B3500" w:rsidRDefault="004B3500" w:rsidP="00FE4AE0">
            <w:pPr>
              <w:pStyle w:val="Tableleft"/>
              <w:jc w:val="center"/>
            </w:pPr>
            <w:r w:rsidRPr="004B3500">
              <w:t>Не регламентується</w:t>
            </w:r>
          </w:p>
          <w:p w14:paraId="4D349FFC" w14:textId="21C8CDE8" w:rsidR="004B3500" w:rsidRPr="004B3500" w:rsidRDefault="005461E9" w:rsidP="00FE4AE0">
            <w:pPr>
              <w:pStyle w:val="Tableleft"/>
              <w:jc w:val="center"/>
            </w:pPr>
            <w:r w:rsidRPr="004B3500">
              <w:t>Не регламентується</w:t>
            </w:r>
          </w:p>
        </w:tc>
        <w:tc>
          <w:tcPr>
            <w:tcW w:w="1418" w:type="dxa"/>
          </w:tcPr>
          <w:p w14:paraId="1A93F350" w14:textId="77777777" w:rsidR="005461E9" w:rsidRDefault="005461E9" w:rsidP="00FE4AE0">
            <w:pPr>
              <w:pStyle w:val="Tableleft"/>
              <w:jc w:val="center"/>
            </w:pPr>
          </w:p>
          <w:p w14:paraId="38E7CED6" w14:textId="2A47ABBB" w:rsidR="004B3500" w:rsidRPr="004B3500" w:rsidRDefault="004B3500" w:rsidP="00FE4AE0">
            <w:pPr>
              <w:pStyle w:val="Tableleft"/>
              <w:jc w:val="center"/>
            </w:pPr>
            <w:r w:rsidRPr="004B3500">
              <w:t>15</w:t>
            </w:r>
          </w:p>
          <w:p w14:paraId="02C47B11" w14:textId="77777777" w:rsidR="005461E9" w:rsidRDefault="005461E9" w:rsidP="00FE4AE0">
            <w:pPr>
              <w:pStyle w:val="Tableleft"/>
              <w:jc w:val="center"/>
            </w:pPr>
          </w:p>
          <w:p w14:paraId="76EA566B" w14:textId="46B1F672" w:rsidR="004B3500" w:rsidRPr="004B3500" w:rsidRDefault="004B3500" w:rsidP="00FE4AE0">
            <w:pPr>
              <w:pStyle w:val="Tableleft"/>
              <w:jc w:val="center"/>
            </w:pPr>
            <w:r w:rsidRPr="004B3500">
              <w:t>15</w:t>
            </w:r>
          </w:p>
        </w:tc>
      </w:tr>
    </w:tbl>
    <w:p w14:paraId="1C316A40" w14:textId="75E9E620" w:rsidR="005461E9" w:rsidRPr="005461E9" w:rsidRDefault="001C77CF" w:rsidP="005461E9">
      <w:pPr>
        <w:pStyle w:val="Prumitka"/>
      </w:pPr>
      <w:r w:rsidRPr="005461E9">
        <w:t>Примітка.</w:t>
      </w:r>
      <w:r w:rsidR="005461E9">
        <w:tab/>
      </w:r>
      <w:r w:rsidRPr="005461E9">
        <w:t xml:space="preserve">При підтверджені довговічності каменя багаторічним досвідом будівництва допускається з дозволу Держкоммістобудування застосування стінових блоків з морозостійкістю, нижчою зазначеної в таблиці. </w:t>
      </w:r>
    </w:p>
    <w:p w14:paraId="1D76242A" w14:textId="77777777" w:rsidR="0024485C" w:rsidRDefault="001C77CF" w:rsidP="008311B6">
      <w:pPr>
        <w:rPr>
          <w:lang w:val="uk-UA"/>
        </w:rPr>
      </w:pPr>
      <w:r w:rsidRPr="001C77CF">
        <w:rPr>
          <w:lang w:val="uk-UA"/>
        </w:rPr>
        <w:t xml:space="preserve">3.5. Стінові блоки після вирізування з масиву гірської породи повинні бути витримані на складській площадці для видалення гірської вологи. </w:t>
      </w:r>
    </w:p>
    <w:p w14:paraId="72AEC662" w14:textId="2C719BE3" w:rsidR="005461E9" w:rsidRDefault="001C77CF" w:rsidP="008311B6">
      <w:pPr>
        <w:rPr>
          <w:lang w:val="uk-UA"/>
        </w:rPr>
      </w:pPr>
      <w:r w:rsidRPr="001C77CF">
        <w:rPr>
          <w:lang w:val="uk-UA"/>
        </w:rPr>
        <w:t xml:space="preserve">Тривалість витримування установлюється технологічними картами для даного родовища. </w:t>
      </w:r>
    </w:p>
    <w:p w14:paraId="5E425937" w14:textId="77777777" w:rsidR="005461E9" w:rsidRDefault="001C77CF" w:rsidP="008311B6">
      <w:pPr>
        <w:rPr>
          <w:lang w:val="uk-UA"/>
        </w:rPr>
      </w:pPr>
      <w:r w:rsidRPr="001C77CF">
        <w:rPr>
          <w:lang w:val="uk-UA"/>
        </w:rPr>
        <w:t>3.6. Стінові блоки по зовнішньому контуру повинні мати форму прямокутного паралелепіпеда з прямими ребрами і правильними гранями. Відхилення від геометричних розмірів і показників зовнішнього вигляду не повинні перевищувати величин, зазначених у табл.</w:t>
      </w:r>
      <w:r w:rsidR="005461E9">
        <w:rPr>
          <w:lang w:val="uk-UA"/>
        </w:rPr>
        <w:t xml:space="preserve"> </w:t>
      </w:r>
      <w:r w:rsidRPr="001C77CF">
        <w:rPr>
          <w:lang w:val="uk-UA"/>
        </w:rPr>
        <w:t>8.</w:t>
      </w:r>
    </w:p>
    <w:p w14:paraId="3CA3E02B" w14:textId="05C6B122" w:rsidR="005461E9" w:rsidRDefault="001C77CF" w:rsidP="005461E9">
      <w:pPr>
        <w:pStyle w:val="TabZag"/>
      </w:pPr>
      <w:r w:rsidRPr="001C77CF">
        <w:t xml:space="preserve">Таблиця </w:t>
      </w:r>
      <w:r w:rsidR="005461E9">
        <w:t>8</w:t>
      </w:r>
    </w:p>
    <w:tbl>
      <w:tblPr>
        <w:tblStyle w:val="af0"/>
        <w:tblW w:w="0" w:type="auto"/>
        <w:tblCellMar>
          <w:top w:w="28" w:type="dxa"/>
          <w:bottom w:w="28" w:type="dxa"/>
        </w:tblCellMar>
        <w:tblLook w:val="04A0" w:firstRow="1" w:lastRow="0" w:firstColumn="1" w:lastColumn="0" w:noHBand="0" w:noVBand="1"/>
      </w:tblPr>
      <w:tblGrid>
        <w:gridCol w:w="4390"/>
        <w:gridCol w:w="2762"/>
        <w:gridCol w:w="2763"/>
      </w:tblGrid>
      <w:tr w:rsidR="005461E9" w:rsidRPr="005461E9" w14:paraId="274C5E25" w14:textId="77777777" w:rsidTr="006C4FAC">
        <w:tc>
          <w:tcPr>
            <w:tcW w:w="4390" w:type="dxa"/>
          </w:tcPr>
          <w:p w14:paraId="7A5C7E41" w14:textId="4342FD60" w:rsidR="005461E9" w:rsidRPr="005461E9" w:rsidRDefault="005461E9" w:rsidP="005461E9">
            <w:pPr>
              <w:pStyle w:val="TableCentr"/>
              <w:rPr>
                <w:b/>
                <w:bCs/>
              </w:rPr>
            </w:pPr>
            <w:r w:rsidRPr="005461E9">
              <w:rPr>
                <w:b/>
                <w:bCs/>
              </w:rPr>
              <w:t>Найменування показників</w:t>
            </w:r>
          </w:p>
        </w:tc>
        <w:tc>
          <w:tcPr>
            <w:tcW w:w="2762" w:type="dxa"/>
          </w:tcPr>
          <w:p w14:paraId="49646FBC" w14:textId="7BFF2603" w:rsidR="005461E9" w:rsidRPr="005461E9" w:rsidRDefault="005461E9" w:rsidP="005461E9">
            <w:pPr>
              <w:pStyle w:val="TableCentr"/>
              <w:rPr>
                <w:b/>
                <w:bCs/>
              </w:rPr>
            </w:pPr>
            <w:r w:rsidRPr="005461E9">
              <w:rPr>
                <w:b/>
                <w:bCs/>
              </w:rPr>
              <w:t>Для зовнішніх стін</w:t>
            </w:r>
          </w:p>
        </w:tc>
        <w:tc>
          <w:tcPr>
            <w:tcW w:w="2763" w:type="dxa"/>
          </w:tcPr>
          <w:p w14:paraId="2D1F5D55" w14:textId="06622EA4" w:rsidR="005461E9" w:rsidRPr="005461E9" w:rsidRDefault="005461E9" w:rsidP="005461E9">
            <w:pPr>
              <w:pStyle w:val="TableCentr"/>
              <w:rPr>
                <w:b/>
                <w:bCs/>
              </w:rPr>
            </w:pPr>
            <w:r w:rsidRPr="005461E9">
              <w:rPr>
                <w:b/>
                <w:bCs/>
              </w:rPr>
              <w:t>Для внутрішніх стін</w:t>
            </w:r>
          </w:p>
        </w:tc>
      </w:tr>
      <w:tr w:rsidR="005461E9" w:rsidRPr="005461E9" w14:paraId="77FFD12A" w14:textId="77777777" w:rsidTr="006C4FAC">
        <w:tc>
          <w:tcPr>
            <w:tcW w:w="4390" w:type="dxa"/>
          </w:tcPr>
          <w:p w14:paraId="37C48A3B" w14:textId="5B4D892D" w:rsidR="005461E9" w:rsidRPr="005461E9" w:rsidRDefault="005461E9" w:rsidP="005461E9">
            <w:pPr>
              <w:pStyle w:val="Tableleft"/>
            </w:pPr>
            <w:r w:rsidRPr="005461E9">
              <w:t>Висота, мм, не більше</w:t>
            </w:r>
          </w:p>
        </w:tc>
        <w:tc>
          <w:tcPr>
            <w:tcW w:w="2762" w:type="dxa"/>
          </w:tcPr>
          <w:p w14:paraId="09F7DCA4" w14:textId="578DAB9B" w:rsidR="005461E9" w:rsidRPr="006C4FAC" w:rsidRDefault="005461E9" w:rsidP="006C4FAC">
            <w:pPr>
              <w:pStyle w:val="Tableleft"/>
              <w:jc w:val="center"/>
            </w:pPr>
            <w:r w:rsidRPr="006C4FAC">
              <w:t>±10</w:t>
            </w:r>
          </w:p>
        </w:tc>
        <w:tc>
          <w:tcPr>
            <w:tcW w:w="2763" w:type="dxa"/>
          </w:tcPr>
          <w:p w14:paraId="04D845F1" w14:textId="2EB8FBB1" w:rsidR="005461E9" w:rsidRPr="006C4FAC" w:rsidRDefault="005461E9" w:rsidP="006C4FAC">
            <w:pPr>
              <w:pStyle w:val="Tableleft"/>
              <w:jc w:val="center"/>
            </w:pPr>
            <w:r w:rsidRPr="006C4FAC">
              <w:t>±10</w:t>
            </w:r>
          </w:p>
        </w:tc>
      </w:tr>
      <w:tr w:rsidR="005461E9" w:rsidRPr="005461E9" w14:paraId="1375C748" w14:textId="77777777" w:rsidTr="006C4FAC">
        <w:tc>
          <w:tcPr>
            <w:tcW w:w="4390" w:type="dxa"/>
          </w:tcPr>
          <w:p w14:paraId="2C083551" w14:textId="02DB3D2B" w:rsidR="005461E9" w:rsidRPr="005461E9" w:rsidRDefault="005461E9" w:rsidP="005461E9">
            <w:pPr>
              <w:pStyle w:val="Tableleft"/>
            </w:pPr>
            <w:r w:rsidRPr="005461E9">
              <w:t>Ширина, мм, не більше</w:t>
            </w:r>
          </w:p>
        </w:tc>
        <w:tc>
          <w:tcPr>
            <w:tcW w:w="2762" w:type="dxa"/>
          </w:tcPr>
          <w:p w14:paraId="51F21E0B" w14:textId="684CCA5A" w:rsidR="005461E9" w:rsidRPr="006C4FAC" w:rsidRDefault="005461E9" w:rsidP="006C4FAC">
            <w:pPr>
              <w:pStyle w:val="Tableleft"/>
              <w:jc w:val="center"/>
            </w:pPr>
            <w:r w:rsidRPr="006C4FAC">
              <w:t>+8; –10</w:t>
            </w:r>
          </w:p>
        </w:tc>
        <w:tc>
          <w:tcPr>
            <w:tcW w:w="2763" w:type="dxa"/>
          </w:tcPr>
          <w:p w14:paraId="50777FFC" w14:textId="099C91D7" w:rsidR="005461E9" w:rsidRPr="006C4FAC" w:rsidRDefault="005461E9" w:rsidP="006C4FAC">
            <w:pPr>
              <w:pStyle w:val="Tableleft"/>
              <w:jc w:val="center"/>
            </w:pPr>
            <w:r w:rsidRPr="006C4FAC">
              <w:t>±10</w:t>
            </w:r>
          </w:p>
        </w:tc>
      </w:tr>
      <w:tr w:rsidR="005461E9" w:rsidRPr="005461E9" w14:paraId="4B8B9A78" w14:textId="77777777" w:rsidTr="006C4FAC">
        <w:tc>
          <w:tcPr>
            <w:tcW w:w="4390" w:type="dxa"/>
          </w:tcPr>
          <w:p w14:paraId="286ADBBE" w14:textId="65A64724" w:rsidR="005461E9" w:rsidRPr="005461E9" w:rsidRDefault="005461E9" w:rsidP="005461E9">
            <w:pPr>
              <w:pStyle w:val="Tableleft"/>
            </w:pPr>
            <w:r w:rsidRPr="005461E9">
              <w:t>Товщина, мм, не більше</w:t>
            </w:r>
          </w:p>
        </w:tc>
        <w:tc>
          <w:tcPr>
            <w:tcW w:w="2762" w:type="dxa"/>
          </w:tcPr>
          <w:p w14:paraId="267CBF8C" w14:textId="3D3583C1" w:rsidR="005461E9" w:rsidRPr="006C4FAC" w:rsidRDefault="005461E9" w:rsidP="006C4FAC">
            <w:pPr>
              <w:pStyle w:val="Tableleft"/>
              <w:jc w:val="center"/>
            </w:pPr>
            <w:r w:rsidRPr="006C4FAC">
              <w:t>±8</w:t>
            </w:r>
          </w:p>
        </w:tc>
        <w:tc>
          <w:tcPr>
            <w:tcW w:w="2763" w:type="dxa"/>
          </w:tcPr>
          <w:p w14:paraId="1ACD2831" w14:textId="5693A518" w:rsidR="005461E9" w:rsidRPr="006C4FAC" w:rsidRDefault="005461E9" w:rsidP="006C4FAC">
            <w:pPr>
              <w:pStyle w:val="Tableleft"/>
              <w:jc w:val="center"/>
            </w:pPr>
            <w:r w:rsidRPr="006C4FAC">
              <w:t>±10</w:t>
            </w:r>
          </w:p>
        </w:tc>
      </w:tr>
      <w:tr w:rsidR="005461E9" w:rsidRPr="005461E9" w14:paraId="2639E017" w14:textId="77777777" w:rsidTr="006C4FAC">
        <w:tc>
          <w:tcPr>
            <w:tcW w:w="4390" w:type="dxa"/>
          </w:tcPr>
          <w:p w14:paraId="45B1D00D" w14:textId="1C0DEDE7" w:rsidR="005461E9" w:rsidRPr="005461E9" w:rsidRDefault="005461E9" w:rsidP="005461E9">
            <w:pPr>
              <w:pStyle w:val="Tableleft"/>
            </w:pPr>
            <w:r w:rsidRPr="005461E9">
              <w:t>За різницею діагоналей, мм, не більше</w:t>
            </w:r>
          </w:p>
        </w:tc>
        <w:tc>
          <w:tcPr>
            <w:tcW w:w="2762" w:type="dxa"/>
          </w:tcPr>
          <w:p w14:paraId="5187501F" w14:textId="490C462D" w:rsidR="005461E9" w:rsidRPr="006C4FAC" w:rsidRDefault="005461E9" w:rsidP="006C4FAC">
            <w:pPr>
              <w:pStyle w:val="Tableleft"/>
              <w:jc w:val="center"/>
            </w:pPr>
            <w:r w:rsidRPr="006C4FAC">
              <w:t>±20</w:t>
            </w:r>
          </w:p>
        </w:tc>
        <w:tc>
          <w:tcPr>
            <w:tcW w:w="2763" w:type="dxa"/>
          </w:tcPr>
          <w:p w14:paraId="4F19A774" w14:textId="79316833" w:rsidR="005461E9" w:rsidRPr="006C4FAC" w:rsidRDefault="005461E9" w:rsidP="006C4FAC">
            <w:pPr>
              <w:pStyle w:val="Tableleft"/>
              <w:jc w:val="center"/>
            </w:pPr>
            <w:r w:rsidRPr="006C4FAC">
              <w:t>±20</w:t>
            </w:r>
          </w:p>
        </w:tc>
      </w:tr>
      <w:tr w:rsidR="005461E9" w:rsidRPr="005461E9" w14:paraId="249B78AC" w14:textId="77777777" w:rsidTr="006C4FAC">
        <w:tc>
          <w:tcPr>
            <w:tcW w:w="4390" w:type="dxa"/>
          </w:tcPr>
          <w:p w14:paraId="429C03AE" w14:textId="4A23B82C" w:rsidR="005461E9" w:rsidRDefault="005461E9" w:rsidP="005461E9">
            <w:pPr>
              <w:pStyle w:val="Tableleft"/>
            </w:pPr>
            <w:r w:rsidRPr="005461E9">
              <w:t>Відбиті ку</w:t>
            </w:r>
            <w:r>
              <w:t>т</w:t>
            </w:r>
            <w:r w:rsidRPr="005461E9">
              <w:t>и:</w:t>
            </w:r>
          </w:p>
          <w:p w14:paraId="155688C2" w14:textId="7645FE81" w:rsidR="005461E9" w:rsidRPr="005461E9" w:rsidRDefault="005461E9" w:rsidP="005461E9">
            <w:pPr>
              <w:pStyle w:val="Tableleft"/>
            </w:pPr>
            <w:r w:rsidRPr="005461E9">
              <w:t>Кількість на лицьовій стороні, не більше</w:t>
            </w:r>
          </w:p>
        </w:tc>
        <w:tc>
          <w:tcPr>
            <w:tcW w:w="2762" w:type="dxa"/>
          </w:tcPr>
          <w:p w14:paraId="295320E4" w14:textId="77777777" w:rsidR="005461E9" w:rsidRPr="006C4FAC" w:rsidRDefault="005461E9" w:rsidP="006C4FAC">
            <w:pPr>
              <w:pStyle w:val="Tableleft"/>
              <w:jc w:val="center"/>
            </w:pPr>
          </w:p>
          <w:p w14:paraId="33C92902" w14:textId="64FBC220" w:rsidR="005461E9" w:rsidRPr="006C4FAC" w:rsidRDefault="005461E9" w:rsidP="006C4FAC">
            <w:pPr>
              <w:pStyle w:val="Tableleft"/>
              <w:jc w:val="center"/>
            </w:pPr>
            <w:r w:rsidRPr="006C4FAC">
              <w:t>2</w:t>
            </w:r>
          </w:p>
        </w:tc>
        <w:tc>
          <w:tcPr>
            <w:tcW w:w="2763" w:type="dxa"/>
          </w:tcPr>
          <w:p w14:paraId="473703D9" w14:textId="466EC27B" w:rsidR="005461E9" w:rsidRPr="006C4FAC" w:rsidRDefault="005461E9" w:rsidP="006C4FAC">
            <w:pPr>
              <w:pStyle w:val="Tableleft"/>
              <w:jc w:val="center"/>
            </w:pPr>
            <w:r w:rsidRPr="006C4FAC">
              <w:t>Регламентується</w:t>
            </w:r>
            <w:r w:rsidRPr="006C4FAC">
              <w:br/>
              <w:t>ТУ виробника</w:t>
            </w:r>
          </w:p>
        </w:tc>
      </w:tr>
      <w:tr w:rsidR="005461E9" w:rsidRPr="005461E9" w14:paraId="443C1AC0" w14:textId="77777777" w:rsidTr="006C4FAC">
        <w:tc>
          <w:tcPr>
            <w:tcW w:w="4390" w:type="dxa"/>
          </w:tcPr>
          <w:p w14:paraId="7B7113FB" w14:textId="0201C24B" w:rsidR="005461E9" w:rsidRPr="005461E9" w:rsidRDefault="005461E9" w:rsidP="005461E9">
            <w:pPr>
              <w:pStyle w:val="Tableleft"/>
            </w:pPr>
            <w:r w:rsidRPr="005461E9">
              <w:t>Висота піраміди пошкодженого кута, мм, не більше</w:t>
            </w:r>
          </w:p>
        </w:tc>
        <w:tc>
          <w:tcPr>
            <w:tcW w:w="2762" w:type="dxa"/>
          </w:tcPr>
          <w:p w14:paraId="2255F83B" w14:textId="77777777" w:rsidR="005461E9" w:rsidRPr="006C4FAC" w:rsidRDefault="005461E9" w:rsidP="006C4FAC">
            <w:pPr>
              <w:pStyle w:val="Tableleft"/>
              <w:jc w:val="center"/>
            </w:pPr>
          </w:p>
          <w:p w14:paraId="3C18788C" w14:textId="75218771" w:rsidR="005461E9" w:rsidRPr="006C4FAC" w:rsidRDefault="005461E9" w:rsidP="006C4FAC">
            <w:pPr>
              <w:pStyle w:val="Tableleft"/>
              <w:jc w:val="center"/>
            </w:pPr>
            <w:r w:rsidRPr="006C4FAC">
              <w:t>40</w:t>
            </w:r>
          </w:p>
        </w:tc>
        <w:tc>
          <w:tcPr>
            <w:tcW w:w="2763" w:type="dxa"/>
          </w:tcPr>
          <w:p w14:paraId="2A9ACDFE" w14:textId="77777777" w:rsidR="005461E9" w:rsidRPr="006C4FAC" w:rsidRDefault="005461E9" w:rsidP="006C4FAC">
            <w:pPr>
              <w:pStyle w:val="Tableleft"/>
              <w:jc w:val="center"/>
            </w:pPr>
          </w:p>
          <w:p w14:paraId="11D57026" w14:textId="5F53BD87" w:rsidR="005461E9" w:rsidRPr="006C4FAC" w:rsidRDefault="005461E9" w:rsidP="006C4FAC">
            <w:pPr>
              <w:pStyle w:val="Tableleft"/>
              <w:jc w:val="center"/>
            </w:pPr>
            <w:r w:rsidRPr="006C4FAC">
              <w:t>50</w:t>
            </w:r>
          </w:p>
        </w:tc>
      </w:tr>
      <w:tr w:rsidR="005461E9" w:rsidRPr="005461E9" w14:paraId="72CF107D" w14:textId="77777777" w:rsidTr="006C4FAC">
        <w:tc>
          <w:tcPr>
            <w:tcW w:w="4390" w:type="dxa"/>
          </w:tcPr>
          <w:p w14:paraId="7BEE6A93" w14:textId="77777777" w:rsidR="005461E9" w:rsidRDefault="005461E9" w:rsidP="005461E9">
            <w:pPr>
              <w:pStyle w:val="Tableleft"/>
            </w:pPr>
            <w:r w:rsidRPr="005461E9">
              <w:t>Відколки на ребрі лицьової грані і блока:</w:t>
            </w:r>
          </w:p>
          <w:p w14:paraId="253E97CA" w14:textId="77777777" w:rsidR="005461E9" w:rsidRDefault="005461E9" w:rsidP="005461E9">
            <w:pPr>
              <w:pStyle w:val="Tableleft"/>
            </w:pPr>
            <w:r w:rsidRPr="005461E9">
              <w:t>розмір за довжиною, мм, не</w:t>
            </w:r>
            <w:r>
              <w:t xml:space="preserve"> </w:t>
            </w:r>
            <w:r w:rsidRPr="005461E9">
              <w:t>більше</w:t>
            </w:r>
          </w:p>
          <w:p w14:paraId="50DB1363" w14:textId="35426D1B" w:rsidR="005461E9" w:rsidRPr="005461E9" w:rsidRDefault="005461E9" w:rsidP="005461E9">
            <w:pPr>
              <w:pStyle w:val="Tableleft"/>
            </w:pPr>
            <w:r>
              <w:t>розмір за глибиною, мм, не більше</w:t>
            </w:r>
          </w:p>
        </w:tc>
        <w:tc>
          <w:tcPr>
            <w:tcW w:w="2762" w:type="dxa"/>
          </w:tcPr>
          <w:p w14:paraId="1F29DBDD" w14:textId="77777777" w:rsidR="005461E9" w:rsidRPr="006C4FAC" w:rsidRDefault="005461E9" w:rsidP="006C4FAC">
            <w:pPr>
              <w:pStyle w:val="Tableleft"/>
              <w:jc w:val="center"/>
            </w:pPr>
          </w:p>
          <w:p w14:paraId="2223A9C1" w14:textId="77777777" w:rsidR="005461E9" w:rsidRPr="006C4FAC" w:rsidRDefault="005461E9" w:rsidP="006C4FAC">
            <w:pPr>
              <w:pStyle w:val="Tableleft"/>
              <w:jc w:val="center"/>
            </w:pPr>
            <w:r w:rsidRPr="006C4FAC">
              <w:t>60</w:t>
            </w:r>
          </w:p>
          <w:p w14:paraId="7F839C6C" w14:textId="609DDB25" w:rsidR="005461E9" w:rsidRPr="006C4FAC" w:rsidRDefault="005461E9" w:rsidP="006C4FAC">
            <w:pPr>
              <w:pStyle w:val="Tableleft"/>
              <w:jc w:val="center"/>
            </w:pPr>
            <w:r w:rsidRPr="006C4FAC">
              <w:t>30</w:t>
            </w:r>
          </w:p>
        </w:tc>
        <w:tc>
          <w:tcPr>
            <w:tcW w:w="2763" w:type="dxa"/>
          </w:tcPr>
          <w:p w14:paraId="392BC5E5" w14:textId="77777777" w:rsidR="005461E9" w:rsidRPr="006C4FAC" w:rsidRDefault="005461E9" w:rsidP="006C4FAC">
            <w:pPr>
              <w:pStyle w:val="Tableleft"/>
              <w:jc w:val="center"/>
            </w:pPr>
          </w:p>
          <w:p w14:paraId="0A3BE203" w14:textId="3FD067D2" w:rsidR="005461E9" w:rsidRPr="006C4FAC" w:rsidRDefault="005461E9" w:rsidP="006C4FAC">
            <w:pPr>
              <w:pStyle w:val="Tableleft"/>
              <w:jc w:val="center"/>
            </w:pPr>
            <w:r w:rsidRPr="006C4FAC">
              <w:t>100</w:t>
            </w:r>
          </w:p>
          <w:p w14:paraId="7714C4CE" w14:textId="365A4330" w:rsidR="005461E9" w:rsidRPr="006C4FAC" w:rsidRDefault="005461E9" w:rsidP="006C4FAC">
            <w:pPr>
              <w:pStyle w:val="Tableleft"/>
              <w:jc w:val="center"/>
            </w:pPr>
            <w:r w:rsidRPr="006C4FAC">
              <w:t>40</w:t>
            </w:r>
          </w:p>
        </w:tc>
      </w:tr>
      <w:tr w:rsidR="005461E9" w:rsidRPr="005461E9" w14:paraId="19A55733" w14:textId="77777777" w:rsidTr="006C4FAC">
        <w:tc>
          <w:tcPr>
            <w:tcW w:w="4390" w:type="dxa"/>
          </w:tcPr>
          <w:p w14:paraId="1281FF6A" w14:textId="18D417F6" w:rsidR="005461E9" w:rsidRPr="005461E9" w:rsidRDefault="005461E9" w:rsidP="005461E9">
            <w:pPr>
              <w:pStyle w:val="Tableleft"/>
            </w:pPr>
            <w:r w:rsidRPr="000B07CF">
              <w:t>Відхилення від площини, мм,</w:t>
            </w:r>
            <w:r>
              <w:t xml:space="preserve"> </w:t>
            </w:r>
            <w:r w:rsidRPr="000B07CF">
              <w:t>не більше</w:t>
            </w:r>
          </w:p>
        </w:tc>
        <w:tc>
          <w:tcPr>
            <w:tcW w:w="2762" w:type="dxa"/>
          </w:tcPr>
          <w:p w14:paraId="20303205" w14:textId="521086D0" w:rsidR="005461E9" w:rsidRPr="006C4FAC" w:rsidRDefault="005461E9" w:rsidP="006C4FAC">
            <w:pPr>
              <w:pStyle w:val="Tableleft"/>
              <w:jc w:val="center"/>
            </w:pPr>
            <w:r w:rsidRPr="006C4FAC">
              <w:t>6</w:t>
            </w:r>
          </w:p>
        </w:tc>
        <w:tc>
          <w:tcPr>
            <w:tcW w:w="2763" w:type="dxa"/>
          </w:tcPr>
          <w:p w14:paraId="73FBB03F" w14:textId="38F2393D" w:rsidR="005461E9" w:rsidRPr="006C4FAC" w:rsidRDefault="006C4FAC" w:rsidP="006C4FAC">
            <w:pPr>
              <w:pStyle w:val="Tableleft"/>
              <w:jc w:val="center"/>
            </w:pPr>
            <w:r>
              <w:t>6</w:t>
            </w:r>
          </w:p>
        </w:tc>
      </w:tr>
      <w:tr w:rsidR="005461E9" w:rsidRPr="005461E9" w14:paraId="0C388257" w14:textId="77777777" w:rsidTr="006C4FAC">
        <w:tc>
          <w:tcPr>
            <w:tcW w:w="4390" w:type="dxa"/>
          </w:tcPr>
          <w:p w14:paraId="092BD6B7" w14:textId="5CFE0F69" w:rsidR="005461E9" w:rsidRPr="005461E9" w:rsidRDefault="005461E9" w:rsidP="005461E9">
            <w:pPr>
              <w:pStyle w:val="Tableleft"/>
            </w:pPr>
            <w:r w:rsidRPr="000B07CF">
              <w:t>Сліди розпилу на лицьовій</w:t>
            </w:r>
            <w:r>
              <w:t xml:space="preserve"> </w:t>
            </w:r>
            <w:r w:rsidRPr="000B07CF">
              <w:t>стороні блока, завглибшки, мм,</w:t>
            </w:r>
            <w:r>
              <w:t xml:space="preserve"> </w:t>
            </w:r>
            <w:r w:rsidRPr="000B07CF">
              <w:t>не більше</w:t>
            </w:r>
          </w:p>
        </w:tc>
        <w:tc>
          <w:tcPr>
            <w:tcW w:w="2762" w:type="dxa"/>
          </w:tcPr>
          <w:p w14:paraId="71D8E6CC" w14:textId="79A03F54" w:rsidR="005461E9" w:rsidRPr="006C4FAC" w:rsidRDefault="005461E9" w:rsidP="006C4FAC">
            <w:pPr>
              <w:pStyle w:val="Tableleft"/>
              <w:jc w:val="center"/>
            </w:pPr>
            <w:r w:rsidRPr="006C4FAC">
              <w:t>2</w:t>
            </w:r>
          </w:p>
        </w:tc>
        <w:tc>
          <w:tcPr>
            <w:tcW w:w="2763" w:type="dxa"/>
          </w:tcPr>
          <w:p w14:paraId="291B026B" w14:textId="375D750D" w:rsidR="005461E9" w:rsidRPr="006C4FAC" w:rsidRDefault="006C4FAC" w:rsidP="006C4FAC">
            <w:pPr>
              <w:pStyle w:val="Tableleft"/>
              <w:jc w:val="center"/>
            </w:pPr>
            <w:r w:rsidRPr="006C4FAC">
              <w:t>Регламентується</w:t>
            </w:r>
            <w:r w:rsidRPr="006C4FAC">
              <w:br/>
              <w:t>ТУ виробника</w:t>
            </w:r>
          </w:p>
        </w:tc>
      </w:tr>
      <w:tr w:rsidR="005461E9" w:rsidRPr="005461E9" w14:paraId="7E7C6211" w14:textId="77777777" w:rsidTr="006C4FAC">
        <w:tc>
          <w:tcPr>
            <w:tcW w:w="4390" w:type="dxa"/>
          </w:tcPr>
          <w:p w14:paraId="68217916" w14:textId="77777777" w:rsidR="005461E9" w:rsidRDefault="005461E9" w:rsidP="005461E9">
            <w:pPr>
              <w:pStyle w:val="Tableleft"/>
            </w:pPr>
            <w:r w:rsidRPr="000B07CF">
              <w:t>Підріз граней блока:</w:t>
            </w:r>
          </w:p>
          <w:p w14:paraId="4FC0B1C6" w14:textId="7F76596C" w:rsidR="005461E9" w:rsidRPr="005461E9" w:rsidRDefault="005461E9" w:rsidP="005461E9">
            <w:pPr>
              <w:pStyle w:val="Tableleft"/>
            </w:pPr>
            <w:r w:rsidRPr="005461E9">
              <w:t>Завглибшки, мм, не більше</w:t>
            </w:r>
          </w:p>
        </w:tc>
        <w:tc>
          <w:tcPr>
            <w:tcW w:w="2762" w:type="dxa"/>
          </w:tcPr>
          <w:p w14:paraId="0C51AD83" w14:textId="77777777" w:rsidR="005461E9" w:rsidRPr="006C4FAC" w:rsidRDefault="005461E9" w:rsidP="006C4FAC">
            <w:pPr>
              <w:pStyle w:val="Tableleft"/>
              <w:jc w:val="center"/>
            </w:pPr>
          </w:p>
          <w:p w14:paraId="2E70DF6F" w14:textId="4C9F86DC" w:rsidR="005461E9" w:rsidRPr="006C4FAC" w:rsidRDefault="005461E9" w:rsidP="006C4FAC">
            <w:pPr>
              <w:pStyle w:val="Tableleft"/>
              <w:jc w:val="center"/>
            </w:pPr>
            <w:r w:rsidRPr="006C4FAC">
              <w:t>10</w:t>
            </w:r>
          </w:p>
        </w:tc>
        <w:tc>
          <w:tcPr>
            <w:tcW w:w="2763" w:type="dxa"/>
          </w:tcPr>
          <w:p w14:paraId="3B386B62" w14:textId="176035AA" w:rsidR="005461E9" w:rsidRPr="006C4FAC" w:rsidRDefault="006C4FAC" w:rsidP="006C4FAC">
            <w:pPr>
              <w:pStyle w:val="Tableleft"/>
              <w:jc w:val="center"/>
            </w:pPr>
            <w:r w:rsidRPr="006C4FAC">
              <w:t>Регламентується</w:t>
            </w:r>
            <w:r w:rsidRPr="006C4FAC">
              <w:br/>
              <w:t>ТУ виробника</w:t>
            </w:r>
          </w:p>
        </w:tc>
      </w:tr>
      <w:tr w:rsidR="005461E9" w:rsidRPr="005461E9" w14:paraId="250444C6" w14:textId="77777777" w:rsidTr="006C4FAC">
        <w:tc>
          <w:tcPr>
            <w:tcW w:w="4390" w:type="dxa"/>
          </w:tcPr>
          <w:p w14:paraId="46343745" w14:textId="1B9FB05C" w:rsidR="005461E9" w:rsidRPr="005461E9" w:rsidRDefault="005461E9" w:rsidP="005461E9">
            <w:pPr>
              <w:pStyle w:val="Tableleft"/>
            </w:pPr>
            <w:r w:rsidRPr="005461E9">
              <w:t>за довжиною від кута, мм, не більше</w:t>
            </w:r>
          </w:p>
        </w:tc>
        <w:tc>
          <w:tcPr>
            <w:tcW w:w="2762" w:type="dxa"/>
          </w:tcPr>
          <w:p w14:paraId="5C391C52" w14:textId="34E11656" w:rsidR="005461E9" w:rsidRPr="006C4FAC" w:rsidRDefault="005461E9" w:rsidP="006C4FAC">
            <w:pPr>
              <w:pStyle w:val="Tableleft"/>
              <w:jc w:val="center"/>
            </w:pPr>
            <w:r w:rsidRPr="006C4FAC">
              <w:t>100</w:t>
            </w:r>
          </w:p>
        </w:tc>
        <w:tc>
          <w:tcPr>
            <w:tcW w:w="2763" w:type="dxa"/>
          </w:tcPr>
          <w:p w14:paraId="16004FDB" w14:textId="60F7683D" w:rsidR="005461E9" w:rsidRPr="006C4FAC" w:rsidRDefault="006C4FAC" w:rsidP="006C4FAC">
            <w:pPr>
              <w:pStyle w:val="Tableleft"/>
              <w:jc w:val="center"/>
            </w:pPr>
            <w:r w:rsidRPr="006C4FAC">
              <w:t>Регламентується</w:t>
            </w:r>
            <w:r w:rsidRPr="006C4FAC">
              <w:br/>
              <w:t>ТУ виробника</w:t>
            </w:r>
          </w:p>
        </w:tc>
      </w:tr>
    </w:tbl>
    <w:p w14:paraId="3286098B" w14:textId="77777777" w:rsidR="005461E9" w:rsidRDefault="005461E9" w:rsidP="008311B6">
      <w:pPr>
        <w:rPr>
          <w:lang w:val="uk-UA"/>
        </w:rPr>
      </w:pPr>
    </w:p>
    <w:p w14:paraId="55A53E6E" w14:textId="77777777" w:rsidR="00012284" w:rsidRDefault="001C77CF" w:rsidP="008311B6">
      <w:pPr>
        <w:rPr>
          <w:lang w:val="uk-UA"/>
        </w:rPr>
      </w:pPr>
      <w:r w:rsidRPr="001C77CF">
        <w:rPr>
          <w:lang w:val="uk-UA"/>
        </w:rPr>
        <w:t xml:space="preserve">3.7. Стінові блоки не повинні мати ознак розшарувань, тріщин, слідів вивітрювання, глинистих і мергелистих прошарків. </w:t>
      </w:r>
    </w:p>
    <w:p w14:paraId="1A0E85FF" w14:textId="77777777" w:rsidR="00A139B5" w:rsidRDefault="001C77CF" w:rsidP="008311B6">
      <w:pPr>
        <w:rPr>
          <w:lang w:val="uk-UA"/>
        </w:rPr>
      </w:pPr>
      <w:r w:rsidRPr="001C77CF">
        <w:rPr>
          <w:lang w:val="uk-UA"/>
        </w:rPr>
        <w:t xml:space="preserve">3.8. Контактні поверхні блоків, які постачаються замовнику підприємством-виготовлювачем, повинні бути очищені від технологічного пилу до чіткого виявлення природної структури каменя. </w:t>
      </w:r>
    </w:p>
    <w:p w14:paraId="51AF99B8" w14:textId="1A145BB2" w:rsidR="00012284" w:rsidRDefault="001C77CF" w:rsidP="008311B6">
      <w:pPr>
        <w:rPr>
          <w:lang w:val="uk-UA"/>
        </w:rPr>
      </w:pPr>
      <w:r w:rsidRPr="001C77CF">
        <w:rPr>
          <w:lang w:val="uk-UA"/>
        </w:rPr>
        <w:lastRenderedPageBreak/>
        <w:t>В літній період дозволяється очищати блоки гідравлічним способом, не допускаючи їх надмірного перезволоження.</w:t>
      </w:r>
    </w:p>
    <w:p w14:paraId="7B1BAAB9" w14:textId="04DEF3C5" w:rsidR="00012284" w:rsidRDefault="009F572D" w:rsidP="00012284">
      <w:pPr>
        <w:pStyle w:val="2"/>
        <w:rPr>
          <w:lang w:val="uk-UA"/>
        </w:rPr>
      </w:pPr>
      <w:bookmarkStart w:id="24" w:name="_Toc117672831"/>
      <w:r w:rsidRPr="001C77CF">
        <w:rPr>
          <w:lang w:val="uk-UA"/>
        </w:rPr>
        <w:t>В</w:t>
      </w:r>
      <w:r>
        <w:rPr>
          <w:lang w:val="uk-UA"/>
        </w:rPr>
        <w:t>имоги</w:t>
      </w:r>
      <w:r w:rsidRPr="001C77CF">
        <w:rPr>
          <w:lang w:val="uk-UA"/>
        </w:rPr>
        <w:t xml:space="preserve"> </w:t>
      </w:r>
      <w:r>
        <w:rPr>
          <w:lang w:val="uk-UA"/>
        </w:rPr>
        <w:t>до</w:t>
      </w:r>
      <w:r w:rsidRPr="001C77CF">
        <w:rPr>
          <w:lang w:val="uk-UA"/>
        </w:rPr>
        <w:t xml:space="preserve"> </w:t>
      </w:r>
      <w:r>
        <w:rPr>
          <w:lang w:val="uk-UA"/>
        </w:rPr>
        <w:t>стінових</w:t>
      </w:r>
      <w:r w:rsidRPr="001C77CF">
        <w:rPr>
          <w:lang w:val="uk-UA"/>
        </w:rPr>
        <w:t xml:space="preserve"> </w:t>
      </w:r>
      <w:r>
        <w:rPr>
          <w:lang w:val="uk-UA"/>
        </w:rPr>
        <w:t>каменів</w:t>
      </w:r>
      <w:r w:rsidRPr="001C77CF">
        <w:rPr>
          <w:lang w:val="uk-UA"/>
        </w:rPr>
        <w:t xml:space="preserve"> </w:t>
      </w:r>
      <w:r>
        <w:rPr>
          <w:lang w:val="uk-UA"/>
        </w:rPr>
        <w:t>з</w:t>
      </w:r>
      <w:r w:rsidRPr="001C77CF">
        <w:rPr>
          <w:lang w:val="uk-UA"/>
        </w:rPr>
        <w:t xml:space="preserve"> </w:t>
      </w:r>
      <w:r>
        <w:rPr>
          <w:lang w:val="uk-UA"/>
        </w:rPr>
        <w:t>пиляних</w:t>
      </w:r>
      <w:r w:rsidRPr="001C77CF">
        <w:rPr>
          <w:lang w:val="uk-UA"/>
        </w:rPr>
        <w:t xml:space="preserve"> </w:t>
      </w:r>
      <w:r>
        <w:rPr>
          <w:lang w:val="uk-UA"/>
        </w:rPr>
        <w:t>вапняків</w:t>
      </w:r>
      <w:bookmarkEnd w:id="24"/>
    </w:p>
    <w:p w14:paraId="7CB43E74" w14:textId="77777777" w:rsidR="0024485C" w:rsidRDefault="001C77CF" w:rsidP="008311B6">
      <w:pPr>
        <w:rPr>
          <w:lang w:val="uk-UA"/>
        </w:rPr>
      </w:pPr>
      <w:r w:rsidRPr="001C77CF">
        <w:rPr>
          <w:lang w:val="uk-UA"/>
        </w:rPr>
        <w:t xml:space="preserve">3.9. Стінові камені з пиляного вапняку повинні відповідати вимогам ГОСТ 4001 "Камни стеновые из горных пород". </w:t>
      </w:r>
    </w:p>
    <w:p w14:paraId="32230A83" w14:textId="77777777" w:rsidR="0024485C" w:rsidRDefault="001C77CF" w:rsidP="008311B6">
      <w:pPr>
        <w:rPr>
          <w:lang w:val="uk-UA"/>
        </w:rPr>
      </w:pPr>
      <w:r w:rsidRPr="001C77CF">
        <w:rPr>
          <w:lang w:val="uk-UA"/>
        </w:rPr>
        <w:t xml:space="preserve">3.10. Стінові камені повинні мати форму прямокутного паралелепіпеда. Недопилювання граней каменя не допускається. 3.11. Стінові камені з пиляних вапняків у залежності від межі міцності при стиску підрозділяються на марки згідно з додатком 5. </w:t>
      </w:r>
    </w:p>
    <w:p w14:paraId="22BD2E98" w14:textId="77777777" w:rsidR="0024485C" w:rsidRDefault="001C77CF" w:rsidP="008311B6">
      <w:pPr>
        <w:rPr>
          <w:lang w:val="uk-UA"/>
        </w:rPr>
      </w:pPr>
      <w:r w:rsidRPr="001C77CF">
        <w:rPr>
          <w:lang w:val="uk-UA"/>
        </w:rPr>
        <w:t>3.12. Фізико-механічні показники стінових каменів повинні відповідати вимогам табл.</w:t>
      </w:r>
      <w:r w:rsidR="0024485C">
        <w:rPr>
          <w:lang w:val="uk-UA"/>
        </w:rPr>
        <w:t xml:space="preserve"> </w:t>
      </w:r>
      <w:r w:rsidRPr="001C77CF">
        <w:rPr>
          <w:lang w:val="uk-UA"/>
        </w:rPr>
        <w:t xml:space="preserve">7. </w:t>
      </w:r>
    </w:p>
    <w:p w14:paraId="009FD794" w14:textId="77777777" w:rsidR="0024485C" w:rsidRDefault="001C77CF" w:rsidP="008311B6">
      <w:pPr>
        <w:rPr>
          <w:lang w:val="uk-UA"/>
        </w:rPr>
      </w:pPr>
      <w:r w:rsidRPr="001C77CF">
        <w:rPr>
          <w:lang w:val="uk-UA"/>
        </w:rPr>
        <w:t xml:space="preserve">3.13. Стінові камені з пиляних вапняків для видалення гірської вологи повинні бути витримані на складській площадці. Тривалість витримання встановлюється технологічними картами для даного родовища. </w:t>
      </w:r>
    </w:p>
    <w:p w14:paraId="5768CA76" w14:textId="77777777" w:rsidR="0024485C" w:rsidRDefault="001C77CF" w:rsidP="008311B6">
      <w:pPr>
        <w:rPr>
          <w:lang w:val="uk-UA"/>
        </w:rPr>
      </w:pPr>
      <w:r w:rsidRPr="001C77CF">
        <w:rPr>
          <w:lang w:val="uk-UA"/>
        </w:rPr>
        <w:t>3.14. Відхилення від геометричних розмірів і показників зовнішнього вигляду не повинні перевищувати величин указаних в табл.</w:t>
      </w:r>
      <w:r w:rsidR="0024485C">
        <w:rPr>
          <w:lang w:val="uk-UA"/>
        </w:rPr>
        <w:t xml:space="preserve"> </w:t>
      </w:r>
      <w:r w:rsidRPr="001C77CF">
        <w:rPr>
          <w:lang w:val="uk-UA"/>
        </w:rPr>
        <w:t>9.</w:t>
      </w:r>
    </w:p>
    <w:p w14:paraId="2C87A3AA" w14:textId="77777777" w:rsidR="0024485C" w:rsidRDefault="001C77CF" w:rsidP="0024485C">
      <w:pPr>
        <w:pStyle w:val="TabZag"/>
      </w:pPr>
      <w:r w:rsidRPr="001C77CF">
        <w:t>Таблиця 9</w:t>
      </w:r>
    </w:p>
    <w:tbl>
      <w:tblPr>
        <w:tblStyle w:val="af0"/>
        <w:tblW w:w="0" w:type="auto"/>
        <w:tblCellMar>
          <w:top w:w="28" w:type="dxa"/>
          <w:bottom w:w="28" w:type="dxa"/>
        </w:tblCellMar>
        <w:tblLook w:val="04A0" w:firstRow="1" w:lastRow="0" w:firstColumn="1" w:lastColumn="0" w:noHBand="0" w:noVBand="1"/>
      </w:tblPr>
      <w:tblGrid>
        <w:gridCol w:w="4957"/>
        <w:gridCol w:w="2479"/>
        <w:gridCol w:w="2479"/>
      </w:tblGrid>
      <w:tr w:rsidR="0020793C" w14:paraId="3E8AE742" w14:textId="77777777" w:rsidTr="00EA1AF1">
        <w:tc>
          <w:tcPr>
            <w:tcW w:w="4957" w:type="dxa"/>
            <w:vAlign w:val="center"/>
          </w:tcPr>
          <w:p w14:paraId="3303C880" w14:textId="2F77794B" w:rsidR="0020793C" w:rsidRPr="00666F26" w:rsidRDefault="0020793C" w:rsidP="0020793C">
            <w:pPr>
              <w:pStyle w:val="TableCentr"/>
              <w:rPr>
                <w:b/>
                <w:bCs/>
              </w:rPr>
            </w:pPr>
            <w:r w:rsidRPr="00666F26">
              <w:rPr>
                <w:b/>
                <w:bCs/>
              </w:rPr>
              <w:t>Найменування показників</w:t>
            </w:r>
          </w:p>
        </w:tc>
        <w:tc>
          <w:tcPr>
            <w:tcW w:w="2479" w:type="dxa"/>
            <w:vAlign w:val="center"/>
          </w:tcPr>
          <w:p w14:paraId="332FAA1F" w14:textId="46045DAC" w:rsidR="0020793C" w:rsidRPr="00666F26" w:rsidRDefault="0020793C" w:rsidP="0020793C">
            <w:pPr>
              <w:pStyle w:val="TableCentr"/>
              <w:rPr>
                <w:b/>
                <w:bCs/>
              </w:rPr>
            </w:pPr>
            <w:r w:rsidRPr="00666F26">
              <w:rPr>
                <w:b/>
                <w:bCs/>
              </w:rPr>
              <w:t>Лицьові камені</w:t>
            </w:r>
          </w:p>
        </w:tc>
        <w:tc>
          <w:tcPr>
            <w:tcW w:w="2479" w:type="dxa"/>
            <w:vAlign w:val="center"/>
          </w:tcPr>
          <w:p w14:paraId="469E3603" w14:textId="4ACBF1BE" w:rsidR="0020793C" w:rsidRPr="00666F26" w:rsidRDefault="0020793C" w:rsidP="0020793C">
            <w:pPr>
              <w:pStyle w:val="TableCentr"/>
              <w:rPr>
                <w:b/>
                <w:bCs/>
              </w:rPr>
            </w:pPr>
            <w:r w:rsidRPr="00666F26">
              <w:rPr>
                <w:b/>
                <w:bCs/>
              </w:rPr>
              <w:t>Рядові камені</w:t>
            </w:r>
          </w:p>
        </w:tc>
      </w:tr>
      <w:tr w:rsidR="0020793C" w14:paraId="743AA3EB" w14:textId="77777777" w:rsidTr="00EA1AF1">
        <w:tc>
          <w:tcPr>
            <w:tcW w:w="4957" w:type="dxa"/>
            <w:vAlign w:val="center"/>
          </w:tcPr>
          <w:p w14:paraId="71D6A478" w14:textId="26E9643E" w:rsidR="0020793C" w:rsidRDefault="0020793C" w:rsidP="00EA1AF1">
            <w:pPr>
              <w:pStyle w:val="Tableleft"/>
              <w:spacing w:before="80"/>
            </w:pPr>
            <w:r w:rsidRPr="0020793C">
              <w:t>За довжиною, мм, не більше</w:t>
            </w:r>
          </w:p>
        </w:tc>
        <w:tc>
          <w:tcPr>
            <w:tcW w:w="2479" w:type="dxa"/>
            <w:vAlign w:val="center"/>
          </w:tcPr>
          <w:p w14:paraId="52707319" w14:textId="338E2115" w:rsidR="0020793C" w:rsidRDefault="0020793C" w:rsidP="00EA1AF1">
            <w:pPr>
              <w:pStyle w:val="Tableleft"/>
              <w:spacing w:before="80"/>
              <w:jc w:val="center"/>
            </w:pPr>
            <w:r w:rsidRPr="0020793C">
              <w:t>±6</w:t>
            </w:r>
          </w:p>
        </w:tc>
        <w:tc>
          <w:tcPr>
            <w:tcW w:w="2479" w:type="dxa"/>
            <w:vAlign w:val="center"/>
          </w:tcPr>
          <w:p w14:paraId="3EFC6850" w14:textId="5AF352BD" w:rsidR="0020793C" w:rsidRDefault="0020793C" w:rsidP="00EA1AF1">
            <w:pPr>
              <w:pStyle w:val="Tableleft"/>
              <w:spacing w:before="80"/>
              <w:jc w:val="center"/>
            </w:pPr>
            <w:r w:rsidRPr="0020793C">
              <w:t>±10</w:t>
            </w:r>
          </w:p>
        </w:tc>
      </w:tr>
      <w:tr w:rsidR="0020793C" w14:paraId="3CDDC1E7" w14:textId="77777777" w:rsidTr="00EA1AF1">
        <w:tc>
          <w:tcPr>
            <w:tcW w:w="4957" w:type="dxa"/>
            <w:vAlign w:val="center"/>
          </w:tcPr>
          <w:p w14:paraId="5E7BFE04" w14:textId="77777777" w:rsidR="0020793C" w:rsidRDefault="0020793C" w:rsidP="00EA1AF1">
            <w:pPr>
              <w:pStyle w:val="Tableleft"/>
              <w:spacing w:before="80"/>
            </w:pPr>
            <w:r>
              <w:t>за шириною і висотою, мм, не більше:</w:t>
            </w:r>
          </w:p>
          <w:p w14:paraId="36D91E8F" w14:textId="2CCD2E47" w:rsidR="0020793C" w:rsidRDefault="0020793C" w:rsidP="00EA1AF1">
            <w:pPr>
              <w:pStyle w:val="Tableleft"/>
              <w:spacing w:before="80"/>
            </w:pPr>
            <w:r>
              <w:t>при відкритому видобутку</w:t>
            </w:r>
          </w:p>
          <w:p w14:paraId="08AF6CEE" w14:textId="427628B1" w:rsidR="0020793C" w:rsidRDefault="0020793C" w:rsidP="00EA1AF1">
            <w:pPr>
              <w:pStyle w:val="Tableleft"/>
              <w:spacing w:before="80"/>
            </w:pPr>
            <w:r>
              <w:t>при підземному видобутку</w:t>
            </w:r>
          </w:p>
        </w:tc>
        <w:tc>
          <w:tcPr>
            <w:tcW w:w="2479" w:type="dxa"/>
            <w:vAlign w:val="center"/>
          </w:tcPr>
          <w:p w14:paraId="72A3C779" w14:textId="77777777" w:rsidR="00EA1AF1" w:rsidRDefault="00EA1AF1" w:rsidP="00EA1AF1">
            <w:pPr>
              <w:pStyle w:val="Tableleft"/>
              <w:spacing w:before="80"/>
              <w:jc w:val="center"/>
            </w:pPr>
          </w:p>
          <w:p w14:paraId="545CD65F" w14:textId="4E3F6F75" w:rsidR="0020793C" w:rsidRDefault="0020793C" w:rsidP="00EA1AF1">
            <w:pPr>
              <w:pStyle w:val="Tableleft"/>
              <w:spacing w:before="80"/>
              <w:jc w:val="center"/>
            </w:pPr>
            <w:r>
              <w:t>±4</w:t>
            </w:r>
          </w:p>
          <w:p w14:paraId="4CF291FE" w14:textId="0898CB23" w:rsidR="0020793C" w:rsidRDefault="0020793C" w:rsidP="00EA1AF1">
            <w:pPr>
              <w:pStyle w:val="Tableleft"/>
              <w:spacing w:before="80"/>
              <w:jc w:val="center"/>
            </w:pPr>
            <w:r>
              <w:t>±5</w:t>
            </w:r>
          </w:p>
        </w:tc>
        <w:tc>
          <w:tcPr>
            <w:tcW w:w="2479" w:type="dxa"/>
            <w:vAlign w:val="center"/>
          </w:tcPr>
          <w:p w14:paraId="656552FF" w14:textId="77777777" w:rsidR="00EA1AF1" w:rsidRDefault="00EA1AF1" w:rsidP="00EA1AF1">
            <w:pPr>
              <w:pStyle w:val="Tableleft"/>
              <w:spacing w:before="80"/>
              <w:jc w:val="center"/>
              <w:rPr>
                <w:lang w:val="ru-RU"/>
              </w:rPr>
            </w:pPr>
          </w:p>
          <w:p w14:paraId="0D85B14F" w14:textId="2C53A744" w:rsidR="0020793C" w:rsidRDefault="00EA1AF1" w:rsidP="00EA1AF1">
            <w:pPr>
              <w:pStyle w:val="Tableleft"/>
              <w:spacing w:before="80"/>
              <w:jc w:val="center"/>
              <w:rPr>
                <w:lang w:val="en-US"/>
              </w:rPr>
            </w:pPr>
            <w:r>
              <w:rPr>
                <w:lang w:val="ru-RU"/>
              </w:rPr>
              <w:t>+4</w:t>
            </w:r>
            <w:r>
              <w:rPr>
                <w:lang w:val="en-US"/>
              </w:rPr>
              <w:t>,-8</w:t>
            </w:r>
          </w:p>
          <w:p w14:paraId="10D7AB92" w14:textId="384F1B63" w:rsidR="00EA1AF1" w:rsidRPr="00EA1AF1" w:rsidRDefault="00EA1AF1" w:rsidP="00EA1AF1">
            <w:pPr>
              <w:pStyle w:val="Tableleft"/>
              <w:spacing w:before="80"/>
              <w:jc w:val="center"/>
              <w:rPr>
                <w:lang w:val="en-US"/>
              </w:rPr>
            </w:pPr>
            <w:r>
              <w:rPr>
                <w:lang w:val="ru-RU"/>
              </w:rPr>
              <w:t>+</w:t>
            </w:r>
            <w:r>
              <w:rPr>
                <w:lang w:val="en-US"/>
              </w:rPr>
              <w:t>6,-8</w:t>
            </w:r>
          </w:p>
        </w:tc>
      </w:tr>
      <w:tr w:rsidR="0020793C" w14:paraId="0FAF8050" w14:textId="77777777" w:rsidTr="00EA1AF1">
        <w:tc>
          <w:tcPr>
            <w:tcW w:w="4957" w:type="dxa"/>
            <w:vAlign w:val="center"/>
          </w:tcPr>
          <w:p w14:paraId="226487CC" w14:textId="7195BAE5" w:rsidR="0020793C" w:rsidRDefault="0020793C" w:rsidP="00EA1AF1">
            <w:pPr>
              <w:pStyle w:val="Tableleft"/>
              <w:spacing w:before="80"/>
            </w:pPr>
            <w:r w:rsidRPr="0070409D">
              <w:t>Відхилення від перпендикулярності граней, мм, не більше</w:t>
            </w:r>
          </w:p>
        </w:tc>
        <w:tc>
          <w:tcPr>
            <w:tcW w:w="2479" w:type="dxa"/>
            <w:vAlign w:val="center"/>
          </w:tcPr>
          <w:p w14:paraId="05BA5E87" w14:textId="5B5581E7" w:rsidR="0020793C" w:rsidRDefault="0020793C" w:rsidP="00EA1AF1">
            <w:pPr>
              <w:pStyle w:val="Tableleft"/>
              <w:spacing w:before="80"/>
              <w:jc w:val="center"/>
            </w:pPr>
            <w:r w:rsidRPr="00EB7CC4">
              <w:t>4</w:t>
            </w:r>
          </w:p>
        </w:tc>
        <w:tc>
          <w:tcPr>
            <w:tcW w:w="2479" w:type="dxa"/>
            <w:vAlign w:val="center"/>
          </w:tcPr>
          <w:p w14:paraId="59C9041C" w14:textId="4CDAF59C" w:rsidR="0020793C" w:rsidRDefault="0020793C" w:rsidP="00EA1AF1">
            <w:pPr>
              <w:pStyle w:val="Tableleft"/>
              <w:spacing w:before="80"/>
              <w:jc w:val="center"/>
            </w:pPr>
            <w:r>
              <w:t>6</w:t>
            </w:r>
          </w:p>
        </w:tc>
      </w:tr>
      <w:tr w:rsidR="0020793C" w14:paraId="6F80639F" w14:textId="77777777" w:rsidTr="00EA1AF1">
        <w:tc>
          <w:tcPr>
            <w:tcW w:w="4957" w:type="dxa"/>
            <w:vAlign w:val="center"/>
          </w:tcPr>
          <w:p w14:paraId="5ADA443E" w14:textId="182FDE4D" w:rsidR="0020793C" w:rsidRDefault="0020793C" w:rsidP="00EA1AF1">
            <w:pPr>
              <w:pStyle w:val="Tableleft"/>
              <w:spacing w:before="80"/>
            </w:pPr>
            <w:r w:rsidRPr="0070409D">
              <w:t>Кількість відбитих кутів на одній грані каменя, не більше</w:t>
            </w:r>
          </w:p>
        </w:tc>
        <w:tc>
          <w:tcPr>
            <w:tcW w:w="2479" w:type="dxa"/>
            <w:vAlign w:val="center"/>
          </w:tcPr>
          <w:p w14:paraId="0278EDCC" w14:textId="7A656610" w:rsidR="0020793C" w:rsidRDefault="0020793C" w:rsidP="00EA1AF1">
            <w:pPr>
              <w:pStyle w:val="Tableleft"/>
              <w:spacing w:before="80"/>
              <w:jc w:val="center"/>
            </w:pPr>
            <w:r w:rsidRPr="00EB7CC4">
              <w:t>2</w:t>
            </w:r>
          </w:p>
        </w:tc>
        <w:tc>
          <w:tcPr>
            <w:tcW w:w="2479" w:type="dxa"/>
            <w:vAlign w:val="center"/>
          </w:tcPr>
          <w:p w14:paraId="74475478" w14:textId="404A9AF3" w:rsidR="0020793C" w:rsidRDefault="0020793C" w:rsidP="00EA1AF1">
            <w:pPr>
              <w:pStyle w:val="Tableleft"/>
              <w:spacing w:before="80"/>
              <w:jc w:val="center"/>
            </w:pPr>
            <w:r w:rsidRPr="0020793C">
              <w:t>Не регламентується</w:t>
            </w:r>
          </w:p>
        </w:tc>
      </w:tr>
      <w:tr w:rsidR="0020793C" w14:paraId="01B5FDA5" w14:textId="77777777" w:rsidTr="00EA1AF1">
        <w:tc>
          <w:tcPr>
            <w:tcW w:w="4957" w:type="dxa"/>
            <w:vAlign w:val="center"/>
          </w:tcPr>
          <w:p w14:paraId="2B7ACE6A" w14:textId="7F6FF43B" w:rsidR="0020793C" w:rsidRDefault="0020793C" w:rsidP="00EA1AF1">
            <w:pPr>
              <w:pStyle w:val="Tableleft"/>
              <w:spacing w:before="80"/>
            </w:pPr>
            <w:r w:rsidRPr="0070409D">
              <w:t>Довжина відколка ребер пошкодженого кута, мм, не більше</w:t>
            </w:r>
          </w:p>
        </w:tc>
        <w:tc>
          <w:tcPr>
            <w:tcW w:w="2479" w:type="dxa"/>
            <w:vAlign w:val="center"/>
          </w:tcPr>
          <w:p w14:paraId="214D7188" w14:textId="1F096A47" w:rsidR="0020793C" w:rsidRDefault="0020793C" w:rsidP="00EA1AF1">
            <w:pPr>
              <w:pStyle w:val="Tableleft"/>
              <w:spacing w:before="80"/>
              <w:jc w:val="center"/>
            </w:pPr>
            <w:r w:rsidRPr="00EB7CC4">
              <w:t>15</w:t>
            </w:r>
          </w:p>
        </w:tc>
        <w:tc>
          <w:tcPr>
            <w:tcW w:w="2479" w:type="dxa"/>
            <w:vAlign w:val="center"/>
          </w:tcPr>
          <w:p w14:paraId="33092AA6" w14:textId="40A74AD2" w:rsidR="0020793C" w:rsidRDefault="0020793C" w:rsidP="00EA1AF1">
            <w:pPr>
              <w:pStyle w:val="Tableleft"/>
              <w:spacing w:before="80"/>
              <w:jc w:val="center"/>
            </w:pPr>
            <w:r>
              <w:t>40</w:t>
            </w:r>
          </w:p>
        </w:tc>
      </w:tr>
      <w:tr w:rsidR="0020793C" w14:paraId="557D57A8" w14:textId="77777777" w:rsidTr="00EA1AF1">
        <w:tc>
          <w:tcPr>
            <w:tcW w:w="4957" w:type="dxa"/>
            <w:vAlign w:val="center"/>
          </w:tcPr>
          <w:p w14:paraId="1FE29265" w14:textId="77777777" w:rsidR="0020793C" w:rsidRDefault="0020793C" w:rsidP="00EA1AF1">
            <w:pPr>
              <w:pStyle w:val="Tableleft"/>
              <w:spacing w:before="80"/>
            </w:pPr>
            <w:r>
              <w:t>Відколок одного ребра і природні каверни, мм, не більше:</w:t>
            </w:r>
          </w:p>
          <w:p w14:paraId="5216FDB0" w14:textId="77777777" w:rsidR="0020793C" w:rsidRDefault="0020793C" w:rsidP="00EA1AF1">
            <w:pPr>
              <w:pStyle w:val="Tableleft"/>
              <w:spacing w:before="80"/>
            </w:pPr>
            <w:r>
              <w:t>за довжиною</w:t>
            </w:r>
          </w:p>
          <w:p w14:paraId="3DD06687" w14:textId="570F3056" w:rsidR="0020793C" w:rsidRDefault="0020793C" w:rsidP="00EA1AF1">
            <w:pPr>
              <w:pStyle w:val="Tableleft"/>
              <w:spacing w:before="80"/>
            </w:pPr>
            <w:r>
              <w:t>за глибиною</w:t>
            </w:r>
          </w:p>
        </w:tc>
        <w:tc>
          <w:tcPr>
            <w:tcW w:w="2479" w:type="dxa"/>
            <w:vAlign w:val="center"/>
          </w:tcPr>
          <w:p w14:paraId="78780081" w14:textId="77777777" w:rsidR="00EA1AF1" w:rsidRDefault="00EA1AF1" w:rsidP="00EA1AF1">
            <w:pPr>
              <w:pStyle w:val="Tableleft"/>
              <w:spacing w:before="80"/>
              <w:jc w:val="center"/>
            </w:pPr>
          </w:p>
          <w:p w14:paraId="45CE25F9" w14:textId="77777777" w:rsidR="00EA1AF1" w:rsidRDefault="00EA1AF1" w:rsidP="00EA1AF1">
            <w:pPr>
              <w:pStyle w:val="Tableleft"/>
              <w:spacing w:before="80"/>
              <w:jc w:val="center"/>
            </w:pPr>
          </w:p>
          <w:p w14:paraId="42987693" w14:textId="5B50CCD0" w:rsidR="00EA1AF1" w:rsidRDefault="0020793C" w:rsidP="00EA1AF1">
            <w:pPr>
              <w:pStyle w:val="Tableleft"/>
              <w:spacing w:before="80"/>
              <w:jc w:val="center"/>
            </w:pPr>
            <w:r>
              <w:t>20</w:t>
            </w:r>
          </w:p>
          <w:p w14:paraId="7EFA1CBD" w14:textId="70FD5AFC" w:rsidR="0020793C" w:rsidRDefault="0020793C" w:rsidP="00EA1AF1">
            <w:pPr>
              <w:pStyle w:val="Tableleft"/>
              <w:spacing w:before="80"/>
              <w:jc w:val="center"/>
            </w:pPr>
            <w:r>
              <w:t>20</w:t>
            </w:r>
          </w:p>
        </w:tc>
        <w:tc>
          <w:tcPr>
            <w:tcW w:w="2479" w:type="dxa"/>
            <w:vAlign w:val="center"/>
          </w:tcPr>
          <w:p w14:paraId="08F60D14" w14:textId="77777777" w:rsidR="00EA1AF1" w:rsidRDefault="00EA1AF1" w:rsidP="00EA1AF1">
            <w:pPr>
              <w:pStyle w:val="Tableleft"/>
              <w:spacing w:before="80"/>
              <w:jc w:val="center"/>
            </w:pPr>
          </w:p>
          <w:p w14:paraId="29C1564C" w14:textId="77777777" w:rsidR="00EA1AF1" w:rsidRDefault="00EA1AF1" w:rsidP="00EA1AF1">
            <w:pPr>
              <w:pStyle w:val="Tableleft"/>
              <w:spacing w:before="80"/>
              <w:jc w:val="center"/>
            </w:pPr>
          </w:p>
          <w:p w14:paraId="3C638AF0" w14:textId="626076FB" w:rsidR="0020793C" w:rsidRDefault="0020793C" w:rsidP="00EA1AF1">
            <w:pPr>
              <w:pStyle w:val="Tableleft"/>
              <w:spacing w:before="80"/>
              <w:jc w:val="center"/>
            </w:pPr>
            <w:r>
              <w:t>50</w:t>
            </w:r>
          </w:p>
          <w:p w14:paraId="5C2D6B61" w14:textId="3A8CC4BA" w:rsidR="0020793C" w:rsidRDefault="00EA1AF1" w:rsidP="00EA1AF1">
            <w:pPr>
              <w:pStyle w:val="Tableleft"/>
              <w:spacing w:before="80"/>
              <w:jc w:val="center"/>
            </w:pPr>
            <w:r>
              <w:rPr>
                <w:lang w:val="ru-RU"/>
              </w:rPr>
              <w:t>3</w:t>
            </w:r>
            <w:r w:rsidR="0020793C">
              <w:t>0</w:t>
            </w:r>
          </w:p>
        </w:tc>
      </w:tr>
      <w:tr w:rsidR="0020793C" w14:paraId="729F974B" w14:textId="77777777" w:rsidTr="00EA1AF1">
        <w:tc>
          <w:tcPr>
            <w:tcW w:w="4957" w:type="dxa"/>
            <w:vAlign w:val="center"/>
          </w:tcPr>
          <w:p w14:paraId="4498A5B1" w14:textId="13D59902" w:rsidR="0020793C" w:rsidRDefault="0020793C" w:rsidP="00EA1AF1">
            <w:pPr>
              <w:pStyle w:val="Tableleft"/>
              <w:spacing w:before="80"/>
            </w:pPr>
            <w:r w:rsidRPr="0020793C">
              <w:t>Тріщини, розшарування, прошарки глини і мергелю</w:t>
            </w:r>
          </w:p>
        </w:tc>
        <w:tc>
          <w:tcPr>
            <w:tcW w:w="4958" w:type="dxa"/>
            <w:gridSpan w:val="2"/>
            <w:vAlign w:val="center"/>
          </w:tcPr>
          <w:p w14:paraId="79956062" w14:textId="0FE898B1" w:rsidR="0020793C" w:rsidRDefault="0020793C" w:rsidP="00EA1AF1">
            <w:pPr>
              <w:pStyle w:val="Tableleft"/>
              <w:spacing w:before="80"/>
              <w:jc w:val="center"/>
            </w:pPr>
            <w:r w:rsidRPr="0020793C">
              <w:t>Не допускаються</w:t>
            </w:r>
          </w:p>
        </w:tc>
      </w:tr>
    </w:tbl>
    <w:p w14:paraId="36FE1E27" w14:textId="4242AFFB" w:rsidR="0024485C" w:rsidRDefault="009F572D" w:rsidP="0024485C">
      <w:pPr>
        <w:pStyle w:val="2"/>
        <w:rPr>
          <w:lang w:val="uk-UA"/>
        </w:rPr>
      </w:pPr>
      <w:bookmarkStart w:id="25" w:name="_Toc117672832"/>
      <w:r w:rsidRPr="001C77CF">
        <w:rPr>
          <w:lang w:val="uk-UA"/>
        </w:rPr>
        <w:t>П</w:t>
      </w:r>
      <w:r>
        <w:rPr>
          <w:lang w:val="uk-UA"/>
        </w:rPr>
        <w:t>равила</w:t>
      </w:r>
      <w:r w:rsidRPr="001C77CF">
        <w:rPr>
          <w:lang w:val="uk-UA"/>
        </w:rPr>
        <w:t xml:space="preserve"> </w:t>
      </w:r>
      <w:r>
        <w:rPr>
          <w:lang w:val="uk-UA"/>
        </w:rPr>
        <w:t>приймання</w:t>
      </w:r>
      <w:r w:rsidRPr="001C77CF">
        <w:rPr>
          <w:lang w:val="uk-UA"/>
        </w:rPr>
        <w:t xml:space="preserve"> </w:t>
      </w:r>
      <w:r>
        <w:rPr>
          <w:lang w:val="uk-UA"/>
        </w:rPr>
        <w:t>і</w:t>
      </w:r>
      <w:r w:rsidRPr="001C77CF">
        <w:rPr>
          <w:lang w:val="uk-UA"/>
        </w:rPr>
        <w:t xml:space="preserve"> </w:t>
      </w:r>
      <w:r>
        <w:rPr>
          <w:lang w:val="uk-UA"/>
        </w:rPr>
        <w:t>паспортизації</w:t>
      </w:r>
      <w:bookmarkEnd w:id="25"/>
    </w:p>
    <w:p w14:paraId="53EEA31C" w14:textId="77777777" w:rsidR="00EA1AF1" w:rsidRDefault="001C77CF" w:rsidP="008311B6">
      <w:pPr>
        <w:rPr>
          <w:lang w:val="uk-UA"/>
        </w:rPr>
      </w:pPr>
      <w:r w:rsidRPr="001C77CF">
        <w:rPr>
          <w:lang w:val="uk-UA"/>
        </w:rPr>
        <w:t xml:space="preserve"> 3.15. Готові стінові блоки і камені, які постачаються на об'єкт, повинні попередньо пройти приймальний контроль на підприємстві виготовлювача. </w:t>
      </w:r>
    </w:p>
    <w:p w14:paraId="0D7EF9CE" w14:textId="77777777" w:rsidR="00EA1AF1" w:rsidRDefault="001C77CF" w:rsidP="008311B6">
      <w:pPr>
        <w:rPr>
          <w:lang w:val="uk-UA"/>
        </w:rPr>
      </w:pPr>
      <w:r w:rsidRPr="001C77CF">
        <w:rPr>
          <w:lang w:val="uk-UA"/>
        </w:rPr>
        <w:t>3.16. Виготовлювач повинен супроводжувати кожну партію стінових матеріалів паспортом в якому указує:</w:t>
      </w:r>
    </w:p>
    <w:p w14:paraId="71E0964A" w14:textId="77777777" w:rsidR="00EA1AF1" w:rsidRDefault="001C77CF" w:rsidP="00EA1AF1">
      <w:pPr>
        <w:pStyle w:val="a"/>
        <w:rPr>
          <w:lang w:val="uk-UA"/>
        </w:rPr>
      </w:pPr>
      <w:r w:rsidRPr="001C77CF">
        <w:rPr>
          <w:lang w:val="uk-UA"/>
        </w:rPr>
        <w:t>найменування і адресу підприємства-виготовлювача;</w:t>
      </w:r>
    </w:p>
    <w:p w14:paraId="04E758FD" w14:textId="77777777" w:rsidR="00EA1AF1" w:rsidRDefault="001C77CF" w:rsidP="00EA1AF1">
      <w:pPr>
        <w:pStyle w:val="a"/>
        <w:rPr>
          <w:lang w:val="uk-UA"/>
        </w:rPr>
      </w:pPr>
      <w:r w:rsidRPr="001C77CF">
        <w:rPr>
          <w:lang w:val="uk-UA"/>
        </w:rPr>
        <w:t xml:space="preserve">номер документа (партії стінових матеріалів); </w:t>
      </w:r>
    </w:p>
    <w:p w14:paraId="5328007C" w14:textId="77777777" w:rsidR="006F1CC9" w:rsidRDefault="001C77CF" w:rsidP="00EA1AF1">
      <w:pPr>
        <w:pStyle w:val="a"/>
        <w:rPr>
          <w:lang w:val="uk-UA"/>
        </w:rPr>
      </w:pPr>
      <w:r w:rsidRPr="001C77CF">
        <w:rPr>
          <w:lang w:val="uk-UA"/>
        </w:rPr>
        <w:t xml:space="preserve">дату видачі документа; </w:t>
      </w:r>
    </w:p>
    <w:p w14:paraId="4BD09B00" w14:textId="0A2BF378" w:rsidR="00EA1AF1" w:rsidRDefault="001C77CF" w:rsidP="00EA1AF1">
      <w:pPr>
        <w:pStyle w:val="a"/>
        <w:rPr>
          <w:lang w:val="uk-UA"/>
        </w:rPr>
      </w:pPr>
      <w:r w:rsidRPr="001C77CF">
        <w:rPr>
          <w:lang w:val="uk-UA"/>
        </w:rPr>
        <w:t xml:space="preserve">найменування і номенклатуру типорозмірів із </w:t>
      </w:r>
      <w:r w:rsidR="00EA1AF1" w:rsidRPr="001C77CF">
        <w:rPr>
          <w:lang w:val="uk-UA"/>
        </w:rPr>
        <w:t>зазначенням</w:t>
      </w:r>
      <w:r w:rsidRPr="001C77CF">
        <w:rPr>
          <w:lang w:val="uk-UA"/>
        </w:rPr>
        <w:t xml:space="preserve"> кількості (шт.) по кожному з типорозмірів; </w:t>
      </w:r>
    </w:p>
    <w:p w14:paraId="06AB01BF" w14:textId="77777777" w:rsidR="00EA1AF1" w:rsidRDefault="001C77CF" w:rsidP="00EA1AF1">
      <w:pPr>
        <w:pStyle w:val="a"/>
        <w:rPr>
          <w:lang w:val="uk-UA"/>
        </w:rPr>
      </w:pPr>
      <w:r w:rsidRPr="001C77CF">
        <w:rPr>
          <w:lang w:val="uk-UA"/>
        </w:rPr>
        <w:t xml:space="preserve">кількість відвантаженої продукції, м куб.; </w:t>
      </w:r>
    </w:p>
    <w:p w14:paraId="5474D8F1" w14:textId="77777777" w:rsidR="00EA1AF1" w:rsidRDefault="001C77CF" w:rsidP="00EA1AF1">
      <w:pPr>
        <w:pStyle w:val="a"/>
        <w:rPr>
          <w:lang w:val="uk-UA"/>
        </w:rPr>
      </w:pPr>
      <w:r w:rsidRPr="001C77CF">
        <w:rPr>
          <w:lang w:val="uk-UA"/>
        </w:rPr>
        <w:t xml:space="preserve">міцність при стиску, середню щільність, морозостійкість, коефіцієнт розм'якшення; </w:t>
      </w:r>
    </w:p>
    <w:p w14:paraId="7D351071" w14:textId="77777777" w:rsidR="00EA1AF1" w:rsidRDefault="001C77CF" w:rsidP="00EA1AF1">
      <w:pPr>
        <w:pStyle w:val="a"/>
        <w:rPr>
          <w:lang w:val="uk-UA"/>
        </w:rPr>
      </w:pPr>
      <w:r w:rsidRPr="001C77CF">
        <w:rPr>
          <w:lang w:val="uk-UA"/>
        </w:rPr>
        <w:lastRenderedPageBreak/>
        <w:t xml:space="preserve">місце видобудку (родовище, кар'єр, штольня); </w:t>
      </w:r>
    </w:p>
    <w:p w14:paraId="745F6187" w14:textId="21B378FC" w:rsidR="00EA1AF1" w:rsidRDefault="001C77CF" w:rsidP="00EA1AF1">
      <w:pPr>
        <w:pStyle w:val="a"/>
        <w:rPr>
          <w:lang w:val="uk-UA"/>
        </w:rPr>
      </w:pPr>
      <w:r w:rsidRPr="001C77CF">
        <w:rPr>
          <w:lang w:val="uk-UA"/>
        </w:rPr>
        <w:t xml:space="preserve">позначення технічних умов, ГОСТ (для каменів). </w:t>
      </w:r>
    </w:p>
    <w:p w14:paraId="292DD2B4" w14:textId="77777777" w:rsidR="003F458A" w:rsidRDefault="001C77CF" w:rsidP="008311B6">
      <w:pPr>
        <w:rPr>
          <w:lang w:val="uk-UA"/>
        </w:rPr>
      </w:pPr>
      <w:r w:rsidRPr="001C77CF">
        <w:rPr>
          <w:lang w:val="uk-UA"/>
        </w:rPr>
        <w:t xml:space="preserve">3.17. Номер партії стінових матеріалів, зазначений у паспорті, повинен відповідати маркуванню на блоках і супровідних документах на камені. </w:t>
      </w:r>
    </w:p>
    <w:p w14:paraId="36B2AB53" w14:textId="77777777" w:rsidR="003F458A" w:rsidRDefault="001C77CF" w:rsidP="008311B6">
      <w:pPr>
        <w:rPr>
          <w:lang w:val="uk-UA"/>
        </w:rPr>
      </w:pPr>
      <w:r w:rsidRPr="001C77CF">
        <w:rPr>
          <w:lang w:val="uk-UA"/>
        </w:rPr>
        <w:t>3.18. Споживач має право провести контрольну вибіркову перевірку відповідності стінових матеріалів технічним вимогам. Порядок відбору зразків і методи іх випробувань наведені в додатку 6.</w:t>
      </w:r>
    </w:p>
    <w:p w14:paraId="2360CE37" w14:textId="77777777" w:rsidR="003F458A" w:rsidRDefault="001C77CF" w:rsidP="008311B6">
      <w:pPr>
        <w:rPr>
          <w:lang w:val="uk-UA"/>
        </w:rPr>
      </w:pPr>
      <w:r w:rsidRPr="001C77CF">
        <w:rPr>
          <w:lang w:val="uk-UA"/>
        </w:rPr>
        <w:t xml:space="preserve"> 3.19. Якщо при контрольній перевірці виявиться, що перевірені стінові матеріали не відповідають по якихось показниках пред'явленим вимогам, тоді вся партія матеріалів повинна прийматися поштучно, з перевіркою дотримання показників, за якими партія не була прийнята. </w:t>
      </w:r>
    </w:p>
    <w:p w14:paraId="44003980" w14:textId="77777777" w:rsidR="003F458A" w:rsidRDefault="001C77CF" w:rsidP="008311B6">
      <w:pPr>
        <w:rPr>
          <w:lang w:val="uk-UA"/>
        </w:rPr>
      </w:pPr>
      <w:r w:rsidRPr="001C77CF">
        <w:rPr>
          <w:lang w:val="uk-UA"/>
        </w:rPr>
        <w:t>3.20. Вимоги до маркування, транспортування і зберігання стінових блоків і каменів наведені в додатку 7.</w:t>
      </w:r>
    </w:p>
    <w:p w14:paraId="56406072" w14:textId="25BAD0AD" w:rsidR="003F458A" w:rsidRDefault="00E21009" w:rsidP="003F458A">
      <w:pPr>
        <w:pStyle w:val="2"/>
        <w:rPr>
          <w:lang w:val="uk-UA"/>
        </w:rPr>
      </w:pPr>
      <w:bookmarkStart w:id="26" w:name="_Toc117672833"/>
      <w:r w:rsidRPr="001C77CF">
        <w:rPr>
          <w:lang w:val="uk-UA"/>
        </w:rPr>
        <w:t>К</w:t>
      </w:r>
      <w:r>
        <w:rPr>
          <w:lang w:val="uk-UA"/>
        </w:rPr>
        <w:t>ладочні</w:t>
      </w:r>
      <w:r w:rsidRPr="001C77CF">
        <w:rPr>
          <w:lang w:val="uk-UA"/>
        </w:rPr>
        <w:t xml:space="preserve"> </w:t>
      </w:r>
      <w:r>
        <w:rPr>
          <w:lang w:val="uk-UA"/>
        </w:rPr>
        <w:t>розчини</w:t>
      </w:r>
      <w:bookmarkEnd w:id="26"/>
      <w:r w:rsidRPr="001C77CF">
        <w:rPr>
          <w:lang w:val="uk-UA"/>
        </w:rPr>
        <w:t xml:space="preserve"> </w:t>
      </w:r>
    </w:p>
    <w:p w14:paraId="77B6EC56" w14:textId="77777777" w:rsidR="006D0D02" w:rsidRDefault="001C77CF" w:rsidP="008311B6">
      <w:pPr>
        <w:rPr>
          <w:lang w:val="uk-UA"/>
        </w:rPr>
      </w:pPr>
      <w:r w:rsidRPr="001C77CF">
        <w:rPr>
          <w:lang w:val="uk-UA"/>
        </w:rPr>
        <w:t xml:space="preserve">3.21. Для кладок із стінових блоків і каменів пиляних вапняків можуть бути використані цементно-вапнякові, цементно-глиняні і полімерні розчини. </w:t>
      </w:r>
    </w:p>
    <w:p w14:paraId="669A7232" w14:textId="77777777" w:rsidR="006D0D02" w:rsidRDefault="001C77CF" w:rsidP="008311B6">
      <w:pPr>
        <w:rPr>
          <w:lang w:val="uk-UA"/>
        </w:rPr>
      </w:pPr>
      <w:r w:rsidRPr="001C77CF">
        <w:rPr>
          <w:lang w:val="uk-UA"/>
        </w:rPr>
        <w:t xml:space="preserve">3.22. Марка розчину для кладок призначається за розрахунком з умови забезпечення міцності стійкості конструкцій, але не менше зазначеної в п.2.4. </w:t>
      </w:r>
    </w:p>
    <w:p w14:paraId="1D106DF5" w14:textId="77777777" w:rsidR="006D0D02" w:rsidRDefault="001C77CF" w:rsidP="008311B6">
      <w:pPr>
        <w:rPr>
          <w:lang w:val="uk-UA"/>
        </w:rPr>
      </w:pPr>
      <w:r w:rsidRPr="001C77CF">
        <w:rPr>
          <w:lang w:val="uk-UA"/>
        </w:rPr>
        <w:t xml:space="preserve">3.23. Як в'яжуче для розчинів слід застосовувати портландцемент, який відповідає вимогам ГОСТ "Портландцемент и шлакопортландцемент". Використання розчину на шлакопортландцементі забороняється. </w:t>
      </w:r>
    </w:p>
    <w:p w14:paraId="17473632" w14:textId="77777777" w:rsidR="006D0D02" w:rsidRDefault="001C77CF" w:rsidP="008311B6">
      <w:pPr>
        <w:rPr>
          <w:lang w:val="uk-UA"/>
        </w:rPr>
      </w:pPr>
      <w:r w:rsidRPr="001C77CF">
        <w:rPr>
          <w:lang w:val="uk-UA"/>
        </w:rPr>
        <w:t xml:space="preserve">3.24. Як заповнювач для кладочного розчину повинен застосовуватись кварцевий пісок, що відповідає вимогам ГОСТ "Песок для строительных работ. Технические условия". </w:t>
      </w:r>
    </w:p>
    <w:p w14:paraId="144C3571" w14:textId="77777777" w:rsidR="006D0D02" w:rsidRDefault="001C77CF" w:rsidP="008311B6">
      <w:pPr>
        <w:rPr>
          <w:lang w:val="uk-UA"/>
        </w:rPr>
      </w:pPr>
      <w:r w:rsidRPr="001C77CF">
        <w:rPr>
          <w:lang w:val="uk-UA"/>
        </w:rPr>
        <w:t xml:space="preserve">3.25. Склади розчинів підбирають згідно з вимогами "Указаний по приготовлению и применению строительных растворов" і уточнюються будівельними лабораторіями на основі відповідних досліджень. </w:t>
      </w:r>
    </w:p>
    <w:p w14:paraId="5FBAD0F5" w14:textId="77777777" w:rsidR="006D0D02" w:rsidRDefault="001C77CF" w:rsidP="008311B6">
      <w:pPr>
        <w:rPr>
          <w:lang w:val="uk-UA"/>
        </w:rPr>
      </w:pPr>
      <w:r w:rsidRPr="001C77CF">
        <w:rPr>
          <w:lang w:val="uk-UA"/>
        </w:rPr>
        <w:t>3.26. Розчин для кладки повинен мати високу рухливість і водостримувальну здатність, для чого до його складу вводять пластифікуючі водостримувальні добавки. Робоча консистенція суміші в момент використання для кладки повинна відповідати зануренню стандартного конуса БудЦНДІЛ (s</w:t>
      </w:r>
      <w:r w:rsidR="006D0D02">
        <w:t>l</w:t>
      </w:r>
      <w:r w:rsidRPr="001C77CF">
        <w:rPr>
          <w:lang w:val="uk-UA"/>
        </w:rPr>
        <w:t>,см):</w:t>
      </w:r>
    </w:p>
    <w:p w14:paraId="0223008C" w14:textId="7BCCFD98" w:rsidR="006D0D02" w:rsidRDefault="001C77CF" w:rsidP="006D0D02">
      <w:pPr>
        <w:pStyle w:val="a"/>
        <w:rPr>
          <w:lang w:val="uk-UA"/>
        </w:rPr>
      </w:pPr>
      <w:r w:rsidRPr="001C77CF">
        <w:rPr>
          <w:lang w:val="uk-UA"/>
        </w:rPr>
        <w:t>для горизонтальних швів 9</w:t>
      </w:r>
      <w:r w:rsidR="006D0D02" w:rsidRPr="006D0D02">
        <w:rPr>
          <w:lang w:val="ru-RU"/>
        </w:rPr>
        <w:t>–</w:t>
      </w:r>
      <w:r w:rsidRPr="001C77CF">
        <w:rPr>
          <w:lang w:val="uk-UA"/>
        </w:rPr>
        <w:t xml:space="preserve">10 см; </w:t>
      </w:r>
    </w:p>
    <w:p w14:paraId="0468E0FD" w14:textId="11A4908A" w:rsidR="006D0D02" w:rsidRDefault="001C77CF" w:rsidP="006D0D02">
      <w:pPr>
        <w:pStyle w:val="a"/>
        <w:rPr>
          <w:lang w:val="uk-UA"/>
        </w:rPr>
      </w:pPr>
      <w:r w:rsidRPr="001C77CF">
        <w:rPr>
          <w:lang w:val="uk-UA"/>
        </w:rPr>
        <w:t>для вертикальних швів 11</w:t>
      </w:r>
      <w:r w:rsidR="006D0D02" w:rsidRPr="006D0D02">
        <w:rPr>
          <w:lang w:val="ru-RU"/>
        </w:rPr>
        <w:t>–</w:t>
      </w:r>
      <w:r w:rsidRPr="001C77CF">
        <w:rPr>
          <w:lang w:val="uk-UA"/>
        </w:rPr>
        <w:t>12 см.</w:t>
      </w:r>
    </w:p>
    <w:p w14:paraId="5B17028F" w14:textId="77777777" w:rsidR="006D0D02" w:rsidRDefault="001C77CF" w:rsidP="008311B6">
      <w:pPr>
        <w:rPr>
          <w:lang w:val="uk-UA"/>
        </w:rPr>
      </w:pPr>
      <w:r w:rsidRPr="001C77CF">
        <w:rPr>
          <w:lang w:val="uk-UA"/>
        </w:rPr>
        <w:t xml:space="preserve"> При транспортуванні, щоб уникнути розшарування, консистенція розчину не повинна перевищувати s</w:t>
      </w:r>
      <w:r w:rsidR="006D0D02">
        <w:t>l</w:t>
      </w:r>
      <w:r w:rsidR="006D0D02" w:rsidRPr="006D0D02">
        <w:rPr>
          <w:lang w:val="ru-RU"/>
        </w:rPr>
        <w:t xml:space="preserve"> </w:t>
      </w:r>
      <w:r w:rsidRPr="001C77CF">
        <w:rPr>
          <w:lang w:val="uk-UA"/>
        </w:rPr>
        <w:t>=</w:t>
      </w:r>
      <w:r w:rsidR="006D0D02" w:rsidRPr="006D0D02">
        <w:rPr>
          <w:lang w:val="ru-RU"/>
        </w:rPr>
        <w:t xml:space="preserve"> </w:t>
      </w:r>
      <w:r w:rsidRPr="001C77CF">
        <w:rPr>
          <w:lang w:val="uk-UA"/>
        </w:rPr>
        <w:t>5</w:t>
      </w:r>
      <w:r w:rsidR="006D0D02" w:rsidRPr="006D0D02">
        <w:rPr>
          <w:lang w:val="ru-RU"/>
        </w:rPr>
        <w:t xml:space="preserve"> – </w:t>
      </w:r>
      <w:r w:rsidRPr="001C77CF">
        <w:rPr>
          <w:lang w:val="uk-UA"/>
        </w:rPr>
        <w:t xml:space="preserve">6 см. Безпосередньо перед використанням для кладки консистенцію розчину слід довести до вказаних значень, добавляючи в нього воду і старанно перемішуючи. </w:t>
      </w:r>
    </w:p>
    <w:p w14:paraId="4BB3A5A2" w14:textId="77777777" w:rsidR="006D0D02" w:rsidRDefault="001C77CF" w:rsidP="008311B6">
      <w:pPr>
        <w:rPr>
          <w:lang w:val="uk-UA"/>
        </w:rPr>
      </w:pPr>
      <w:r w:rsidRPr="001C77CF">
        <w:rPr>
          <w:lang w:val="uk-UA"/>
        </w:rPr>
        <w:t xml:space="preserve">3.27. При приготуванні розчинів на централізованих механізованих розчинових вузлах доставка його на об'єкти повинна здійснюватися за графіками, які визначають строки і обсяги поставок у спеціально обладнаних транспортних засобах. </w:t>
      </w:r>
    </w:p>
    <w:p w14:paraId="104E2A8B" w14:textId="21C2DD61" w:rsidR="006D0D02" w:rsidRDefault="001C77CF" w:rsidP="008311B6">
      <w:pPr>
        <w:rPr>
          <w:lang w:val="uk-UA"/>
        </w:rPr>
      </w:pPr>
      <w:r w:rsidRPr="001C77CF">
        <w:rPr>
          <w:lang w:val="uk-UA"/>
        </w:rPr>
        <w:t xml:space="preserve">Рекомендується приготування розчинів на місці будівництва, використовуючи сухі розчинові суміші. </w:t>
      </w:r>
    </w:p>
    <w:p w14:paraId="2735D9FB" w14:textId="77777777" w:rsidR="006D0D02" w:rsidRDefault="001C77CF" w:rsidP="008311B6">
      <w:pPr>
        <w:rPr>
          <w:lang w:val="uk-UA"/>
        </w:rPr>
      </w:pPr>
      <w:r w:rsidRPr="001C77CF">
        <w:rPr>
          <w:lang w:val="uk-UA"/>
        </w:rPr>
        <w:t xml:space="preserve">3.28. Якість розчину повинна систематично контролюватися на розчиновому вузлі і будівельному майданчику шляхом перевірки його однорідності і визначення міцності при стиску в установлені строки. </w:t>
      </w:r>
    </w:p>
    <w:p w14:paraId="099A88EB" w14:textId="77777777" w:rsidR="006D0D02" w:rsidRPr="00390803" w:rsidRDefault="001C77CF" w:rsidP="008311B6">
      <w:pPr>
        <w:rPr>
          <w:spacing w:val="-6"/>
          <w:lang w:val="uk-UA"/>
        </w:rPr>
      </w:pPr>
      <w:r w:rsidRPr="00390803">
        <w:rPr>
          <w:spacing w:val="-6"/>
          <w:lang w:val="uk-UA"/>
        </w:rPr>
        <w:t xml:space="preserve">3.29. Однорідність розчину установлюється зовнішнім оглядом і визначенням рухливості проб розчину, відібраних на різній глибині розчинової ємкості. Розчин не повинен мати видимих прошарків в'яжучого, піску, а різниця в показниках конуса БудЦНДІЛ для окремих проб не повинна перевищувати 1 см. </w:t>
      </w:r>
    </w:p>
    <w:p w14:paraId="6AB77D4A" w14:textId="08835FAA" w:rsidR="006D0D02" w:rsidRDefault="001C77CF" w:rsidP="008311B6">
      <w:pPr>
        <w:rPr>
          <w:lang w:val="uk-UA"/>
        </w:rPr>
      </w:pPr>
      <w:r w:rsidRPr="001C77CF">
        <w:rPr>
          <w:lang w:val="uk-UA"/>
        </w:rPr>
        <w:t xml:space="preserve">Межа міцності розчину на стик визначається згідно з ГОСТ "Растворы строительные. Методы испытаний". </w:t>
      </w:r>
    </w:p>
    <w:p w14:paraId="3381A656" w14:textId="77777777" w:rsidR="00B1498C" w:rsidRDefault="001C77CF" w:rsidP="008311B6">
      <w:pPr>
        <w:rPr>
          <w:lang w:val="uk-UA"/>
        </w:rPr>
      </w:pPr>
      <w:r w:rsidRPr="001C77CF">
        <w:rPr>
          <w:lang w:val="uk-UA"/>
        </w:rPr>
        <w:lastRenderedPageBreak/>
        <w:t xml:space="preserve">3.30. При від'ємній температурі повітря для зведення кладки слід використовувати розчини з протиморозними добавками. </w:t>
      </w:r>
    </w:p>
    <w:p w14:paraId="4735BD49" w14:textId="46C95598" w:rsidR="00B1498C" w:rsidRDefault="00E21009" w:rsidP="00B1498C">
      <w:pPr>
        <w:pStyle w:val="2"/>
        <w:rPr>
          <w:lang w:val="uk-UA"/>
        </w:rPr>
      </w:pPr>
      <w:bookmarkStart w:id="27" w:name="_Toc117672834"/>
      <w:r w:rsidRPr="001C77CF">
        <w:rPr>
          <w:lang w:val="uk-UA"/>
        </w:rPr>
        <w:t>А</w:t>
      </w:r>
      <w:r>
        <w:rPr>
          <w:lang w:val="uk-UA"/>
        </w:rPr>
        <w:t>рматура</w:t>
      </w:r>
      <w:bookmarkEnd w:id="27"/>
    </w:p>
    <w:p w14:paraId="60AD5F19" w14:textId="77777777" w:rsidR="00B1498C" w:rsidRDefault="001C77CF" w:rsidP="008311B6">
      <w:pPr>
        <w:rPr>
          <w:lang w:val="uk-UA"/>
        </w:rPr>
      </w:pPr>
      <w:r w:rsidRPr="001C77CF">
        <w:rPr>
          <w:lang w:val="uk-UA"/>
        </w:rPr>
        <w:t xml:space="preserve"> 3.31. Вибір арматурних сталей при проектуванні залізобетонних конструкцій будинків слід проводити з урахуванням вимог розділу СНиП "Бетонные и железобетонные конструкции". </w:t>
      </w:r>
    </w:p>
    <w:p w14:paraId="31D2DE56" w14:textId="77777777" w:rsidR="00B1498C" w:rsidRDefault="001C77CF" w:rsidP="008311B6">
      <w:pPr>
        <w:rPr>
          <w:lang w:val="uk-UA"/>
        </w:rPr>
      </w:pPr>
      <w:r w:rsidRPr="001C77CF">
        <w:rPr>
          <w:lang w:val="uk-UA"/>
        </w:rPr>
        <w:t>3.32. Для армування кам'яних і комплексних конструкцій слід застосовувати:</w:t>
      </w:r>
    </w:p>
    <w:p w14:paraId="3033993D" w14:textId="5F5FEAE1" w:rsidR="00B1498C" w:rsidRPr="00FD3AB6" w:rsidRDefault="001C77CF" w:rsidP="000C48D0">
      <w:pPr>
        <w:pStyle w:val="a"/>
        <w:rPr>
          <w:lang w:val="uk-UA"/>
        </w:rPr>
      </w:pPr>
      <w:r w:rsidRPr="00FD3AB6">
        <w:rPr>
          <w:lang w:val="uk-UA"/>
        </w:rPr>
        <w:t xml:space="preserve"> сталь гарячекатану гладку класу А-I (ГОСТ 5781-82 і ГОСТ 380-71) і періодичного профілю А-II і А-III (ГОСТ 578182);</w:t>
      </w:r>
    </w:p>
    <w:p w14:paraId="4B369B31" w14:textId="51B48D9A" w:rsidR="00B1498C" w:rsidRDefault="001C77CF" w:rsidP="00B1498C">
      <w:pPr>
        <w:pStyle w:val="a"/>
        <w:rPr>
          <w:lang w:val="uk-UA"/>
        </w:rPr>
      </w:pPr>
      <w:r w:rsidRPr="001C77CF">
        <w:rPr>
          <w:lang w:val="uk-UA"/>
        </w:rPr>
        <w:t xml:space="preserve"> дріт арматурний холоднокатаний класу ВР-I (ГОСТ 6727-80).</w:t>
      </w:r>
    </w:p>
    <w:p w14:paraId="3FE47432" w14:textId="77777777" w:rsidR="00B1498C" w:rsidRDefault="001C77CF" w:rsidP="008311B6">
      <w:pPr>
        <w:rPr>
          <w:lang w:val="uk-UA"/>
        </w:rPr>
      </w:pPr>
      <w:r w:rsidRPr="001C77CF">
        <w:rPr>
          <w:lang w:val="uk-UA"/>
        </w:rPr>
        <w:t>3.33. Як напружену арматуру в армокам'яних конструкціях рекомендується застосовувати:</w:t>
      </w:r>
    </w:p>
    <w:p w14:paraId="575E7A35" w14:textId="24880015" w:rsidR="00B1498C" w:rsidRDefault="001C77CF" w:rsidP="00B1498C">
      <w:pPr>
        <w:pStyle w:val="a"/>
        <w:rPr>
          <w:lang w:val="uk-UA"/>
        </w:rPr>
      </w:pPr>
      <w:r w:rsidRPr="001C77CF">
        <w:rPr>
          <w:lang w:val="uk-UA"/>
        </w:rPr>
        <w:t>гарячекатану арматуру класів А-III, A-IV і А-V (ГОСТ 5781-82);</w:t>
      </w:r>
    </w:p>
    <w:p w14:paraId="65FD3F07" w14:textId="0F6B5AD3" w:rsidR="00B1498C" w:rsidRDefault="001C77CF" w:rsidP="00B1498C">
      <w:pPr>
        <w:pStyle w:val="a"/>
        <w:rPr>
          <w:lang w:val="uk-UA"/>
        </w:rPr>
      </w:pPr>
      <w:r w:rsidRPr="001C77CF">
        <w:rPr>
          <w:lang w:val="uk-UA"/>
        </w:rPr>
        <w:t>термічно зміцнену арматурну сталь класів АТ-IV, AT-V (ГОСТ 10884-81);</w:t>
      </w:r>
    </w:p>
    <w:p w14:paraId="6670D1B0" w14:textId="11936039" w:rsidR="00B1498C" w:rsidRDefault="001C77CF" w:rsidP="00B1498C">
      <w:pPr>
        <w:pStyle w:val="a"/>
        <w:rPr>
          <w:lang w:val="uk-UA"/>
        </w:rPr>
      </w:pPr>
      <w:r w:rsidRPr="001C77CF">
        <w:rPr>
          <w:lang w:val="uk-UA"/>
        </w:rPr>
        <w:t>високоміцну дротяну арматуру класів В-II і Вр-II (ГОСТ 7348-81), К-7 (ГОСТ 13840-68).</w:t>
      </w:r>
    </w:p>
    <w:p w14:paraId="5DDF2393" w14:textId="77777777" w:rsidR="00E21009" w:rsidRDefault="00E21009" w:rsidP="00B1498C">
      <w:pPr>
        <w:pStyle w:val="a"/>
        <w:rPr>
          <w:lang w:val="uk-UA"/>
        </w:rPr>
      </w:pPr>
    </w:p>
    <w:p w14:paraId="7C2BE69B" w14:textId="0E4F675A" w:rsidR="00B1498C" w:rsidRDefault="001C77CF" w:rsidP="008311B6">
      <w:pPr>
        <w:rPr>
          <w:lang w:val="uk-UA"/>
        </w:rPr>
      </w:pPr>
      <w:r w:rsidRPr="001C77CF">
        <w:rPr>
          <w:lang w:val="uk-UA"/>
        </w:rPr>
        <w:t>3.34. Ненапружену арматуру для кам'яних і комплексних конструкцій слід застосовувати у вигляді сварних каркасів і сіток.</w:t>
      </w:r>
    </w:p>
    <w:p w14:paraId="173CAA29" w14:textId="77777777" w:rsidR="00B1498C" w:rsidRDefault="00B1498C" w:rsidP="008311B6">
      <w:pPr>
        <w:rPr>
          <w:lang w:val="uk-UA"/>
        </w:rPr>
      </w:pPr>
    </w:p>
    <w:p w14:paraId="5408DF3A" w14:textId="77777777" w:rsidR="00B1498C" w:rsidRDefault="001C77CF" w:rsidP="00B1498C">
      <w:pPr>
        <w:pStyle w:val="1"/>
        <w:rPr>
          <w:lang w:val="uk-UA"/>
        </w:rPr>
      </w:pPr>
      <w:bookmarkStart w:id="28" w:name="_Toc117672835"/>
      <w:r w:rsidRPr="001C77CF">
        <w:rPr>
          <w:lang w:val="uk-UA"/>
        </w:rPr>
        <w:t>4. НОРМАТИВНІ І РОЗРАХУНКОВІ ХАРАКТЕРИСТИКИ КЛАДОК</w:t>
      </w:r>
      <w:bookmarkEnd w:id="28"/>
    </w:p>
    <w:p w14:paraId="1BD0988E" w14:textId="77777777" w:rsidR="00B1498C" w:rsidRDefault="00B1498C" w:rsidP="008311B6">
      <w:pPr>
        <w:rPr>
          <w:lang w:val="uk-UA"/>
        </w:rPr>
      </w:pPr>
    </w:p>
    <w:p w14:paraId="4465F36B" w14:textId="77777777" w:rsidR="00B1498C" w:rsidRDefault="001C77CF" w:rsidP="008311B6">
      <w:pPr>
        <w:rPr>
          <w:lang w:val="uk-UA"/>
        </w:rPr>
      </w:pPr>
      <w:r w:rsidRPr="001C77CF">
        <w:rPr>
          <w:lang w:val="uk-UA"/>
        </w:rPr>
        <w:t xml:space="preserve">4.1. Розрахункові опори стиску кладки із стінових блоків і каменів пиляних вапняків приймаються згідно з розділом СНиП по проектуванню кам'яних і армокам'яних констукцій. </w:t>
      </w:r>
    </w:p>
    <w:p w14:paraId="04E40E70" w14:textId="77777777" w:rsidR="00B1498C" w:rsidRDefault="001C77CF" w:rsidP="008311B6">
      <w:pPr>
        <w:rPr>
          <w:lang w:val="uk-UA"/>
        </w:rPr>
      </w:pPr>
      <w:r w:rsidRPr="001C77CF">
        <w:rPr>
          <w:lang w:val="uk-UA"/>
        </w:rPr>
        <w:t>4.2. Значення розрахункових опорів кладки розтягу, зрізу, головним розтягувальним напругам (Rt, Rsg, Rtw) по перев'язаних швах приймаються згідно з СНиП по проектуванню кам'яних і армокам'яних констукцій, а по неперев'язаних швах визначаються в залежності від величини нормального зчеплення (Rnt), одержаної в результаті випробувань, проведених в районі будівництва.</w:t>
      </w:r>
    </w:p>
    <w:p w14:paraId="7CF502A9" w14:textId="15625884" w:rsidR="00B1498C" w:rsidRDefault="001C77CF" w:rsidP="008311B6">
      <w:pPr>
        <w:rPr>
          <w:lang w:val="uk-UA"/>
        </w:rPr>
      </w:pPr>
      <w:r w:rsidRPr="001C77CF">
        <w:rPr>
          <w:lang w:val="uk-UA"/>
        </w:rPr>
        <w:t xml:space="preserve"> Rt = 0,45</w:t>
      </w:r>
      <w:r w:rsidR="00E21009" w:rsidRPr="001C77CF">
        <w:rPr>
          <w:lang w:val="uk-UA"/>
        </w:rPr>
        <w:t>R</w:t>
      </w:r>
      <w:r w:rsidRPr="001C77CF">
        <w:rPr>
          <w:lang w:val="uk-UA"/>
        </w:rPr>
        <w:t xml:space="preserve">nt </w:t>
      </w:r>
    </w:p>
    <w:p w14:paraId="22073D44" w14:textId="7A0493A9" w:rsidR="00B1498C" w:rsidRDefault="001C77CF" w:rsidP="008311B6">
      <w:pPr>
        <w:rPr>
          <w:lang w:val="uk-UA"/>
        </w:rPr>
      </w:pPr>
      <w:r w:rsidRPr="001C77CF">
        <w:rPr>
          <w:lang w:val="uk-UA"/>
        </w:rPr>
        <w:t xml:space="preserve">Rsg = 0,7 </w:t>
      </w:r>
      <w:r w:rsidR="00E21009" w:rsidRPr="001C77CF">
        <w:rPr>
          <w:lang w:val="uk-UA"/>
        </w:rPr>
        <w:t>R</w:t>
      </w:r>
      <w:r w:rsidRPr="001C77CF">
        <w:rPr>
          <w:lang w:val="uk-UA"/>
        </w:rPr>
        <w:t xml:space="preserve">nt </w:t>
      </w:r>
    </w:p>
    <w:p w14:paraId="6AC39194" w14:textId="495254CC" w:rsidR="00B1498C" w:rsidRDefault="001C77CF" w:rsidP="008311B6">
      <w:pPr>
        <w:rPr>
          <w:lang w:val="uk-UA"/>
        </w:rPr>
      </w:pPr>
      <w:r w:rsidRPr="001C77CF">
        <w:rPr>
          <w:lang w:val="uk-UA"/>
        </w:rPr>
        <w:t xml:space="preserve">Rtw = 0,8 </w:t>
      </w:r>
      <w:r w:rsidR="00E21009" w:rsidRPr="001C77CF">
        <w:rPr>
          <w:lang w:val="uk-UA"/>
        </w:rPr>
        <w:t>R</w:t>
      </w:r>
      <w:r w:rsidRPr="001C77CF">
        <w:rPr>
          <w:lang w:val="uk-UA"/>
        </w:rPr>
        <w:t xml:space="preserve">nt </w:t>
      </w:r>
    </w:p>
    <w:p w14:paraId="13301A0E" w14:textId="77777777" w:rsidR="00B1498C" w:rsidRDefault="001C77CF" w:rsidP="008311B6">
      <w:pPr>
        <w:rPr>
          <w:lang w:val="uk-UA"/>
        </w:rPr>
      </w:pPr>
      <w:r w:rsidRPr="001C77CF">
        <w:rPr>
          <w:lang w:val="uk-UA"/>
        </w:rPr>
        <w:t xml:space="preserve">Значення Rt, Rsg, Rtw не повинні перевищувати відповідних значень при зруйнуванні кладки по каменю. </w:t>
      </w:r>
    </w:p>
    <w:p w14:paraId="66AB5900" w14:textId="77777777" w:rsidR="00B1498C" w:rsidRDefault="001C77CF" w:rsidP="008311B6">
      <w:pPr>
        <w:rPr>
          <w:lang w:val="uk-UA"/>
        </w:rPr>
      </w:pPr>
      <w:r w:rsidRPr="001C77CF">
        <w:rPr>
          <w:lang w:val="uk-UA"/>
        </w:rPr>
        <w:t>4.3. Розрахункові опори великих блоків пиляних вапняків осьовому розтягу, головним розтягувальним напругам, зрізу в припущенні зруйнування по каменю слід приймати по табл.</w:t>
      </w:r>
      <w:r w:rsidR="00B1498C" w:rsidRPr="00046EAA">
        <w:rPr>
          <w:lang w:val="ru-RU"/>
        </w:rPr>
        <w:t xml:space="preserve"> </w:t>
      </w:r>
      <w:r w:rsidRPr="001C77CF">
        <w:rPr>
          <w:lang w:val="uk-UA"/>
        </w:rPr>
        <w:t xml:space="preserve">10. </w:t>
      </w:r>
    </w:p>
    <w:p w14:paraId="0D3960C6" w14:textId="008DC194" w:rsidR="00B1498C" w:rsidRDefault="001C77CF" w:rsidP="00B1498C">
      <w:pPr>
        <w:pStyle w:val="TabZag"/>
      </w:pPr>
      <w:r w:rsidRPr="001C77CF">
        <w:t>Таблиця 10</w:t>
      </w:r>
    </w:p>
    <w:tbl>
      <w:tblPr>
        <w:tblStyle w:val="af0"/>
        <w:tblW w:w="0" w:type="auto"/>
        <w:tblLayout w:type="fixed"/>
        <w:tblCellMar>
          <w:left w:w="28" w:type="dxa"/>
          <w:right w:w="28" w:type="dxa"/>
        </w:tblCellMar>
        <w:tblLook w:val="04A0" w:firstRow="1" w:lastRow="0" w:firstColumn="1" w:lastColumn="0" w:noHBand="0" w:noVBand="1"/>
      </w:tblPr>
      <w:tblGrid>
        <w:gridCol w:w="1838"/>
        <w:gridCol w:w="992"/>
        <w:gridCol w:w="885"/>
        <w:gridCol w:w="886"/>
        <w:gridCol w:w="885"/>
        <w:gridCol w:w="886"/>
        <w:gridCol w:w="886"/>
        <w:gridCol w:w="885"/>
        <w:gridCol w:w="886"/>
        <w:gridCol w:w="886"/>
      </w:tblGrid>
      <w:tr w:rsidR="00B1498C" w:rsidRPr="00E86421" w14:paraId="779350E4" w14:textId="77777777" w:rsidTr="00390803">
        <w:tc>
          <w:tcPr>
            <w:tcW w:w="1838" w:type="dxa"/>
            <w:vMerge w:val="restart"/>
            <w:vAlign w:val="center"/>
          </w:tcPr>
          <w:p w14:paraId="76E5F135" w14:textId="42AE9574" w:rsidR="00B1498C" w:rsidRPr="00B1498C" w:rsidRDefault="00B1498C" w:rsidP="00B1498C">
            <w:pPr>
              <w:pStyle w:val="TableCentr"/>
              <w:rPr>
                <w:b/>
                <w:bCs/>
              </w:rPr>
            </w:pPr>
            <w:r w:rsidRPr="00B1498C">
              <w:rPr>
                <w:b/>
                <w:bCs/>
              </w:rPr>
              <w:t>Вид напруженого стану</w:t>
            </w:r>
          </w:p>
        </w:tc>
        <w:tc>
          <w:tcPr>
            <w:tcW w:w="992" w:type="dxa"/>
            <w:vMerge w:val="restart"/>
            <w:vAlign w:val="center"/>
          </w:tcPr>
          <w:p w14:paraId="6E636D5F" w14:textId="3EA85B1B" w:rsidR="00B1498C" w:rsidRPr="00B1498C" w:rsidRDefault="00B1498C" w:rsidP="00B1498C">
            <w:pPr>
              <w:pStyle w:val="TableCentr"/>
              <w:rPr>
                <w:b/>
                <w:bCs/>
              </w:rPr>
            </w:pPr>
            <w:r w:rsidRPr="00B1498C">
              <w:rPr>
                <w:b/>
                <w:bCs/>
              </w:rPr>
              <w:t>Позна- чення</w:t>
            </w:r>
          </w:p>
        </w:tc>
        <w:tc>
          <w:tcPr>
            <w:tcW w:w="7085" w:type="dxa"/>
            <w:gridSpan w:val="8"/>
            <w:vAlign w:val="center"/>
          </w:tcPr>
          <w:p w14:paraId="5163AA91" w14:textId="13314212" w:rsidR="00B1498C" w:rsidRPr="00B1498C" w:rsidRDefault="00B1498C" w:rsidP="00B1498C">
            <w:pPr>
              <w:pStyle w:val="TableCentr"/>
              <w:rPr>
                <w:b/>
                <w:bCs/>
              </w:rPr>
            </w:pPr>
            <w:r w:rsidRPr="00B1498C">
              <w:rPr>
                <w:b/>
                <w:bCs/>
              </w:rPr>
              <w:t>Марка блока за міцністю на стиск</w:t>
            </w:r>
          </w:p>
        </w:tc>
      </w:tr>
      <w:tr w:rsidR="00B1498C" w14:paraId="30841A1C" w14:textId="77777777" w:rsidTr="00390803">
        <w:tc>
          <w:tcPr>
            <w:tcW w:w="1838" w:type="dxa"/>
            <w:vMerge/>
            <w:vAlign w:val="center"/>
          </w:tcPr>
          <w:p w14:paraId="69934152" w14:textId="77777777" w:rsidR="00B1498C" w:rsidRPr="00B1498C" w:rsidRDefault="00B1498C" w:rsidP="00B1498C">
            <w:pPr>
              <w:pStyle w:val="TableCentr"/>
              <w:rPr>
                <w:b/>
                <w:bCs/>
              </w:rPr>
            </w:pPr>
          </w:p>
        </w:tc>
        <w:tc>
          <w:tcPr>
            <w:tcW w:w="992" w:type="dxa"/>
            <w:vMerge/>
            <w:vAlign w:val="center"/>
          </w:tcPr>
          <w:p w14:paraId="513DE8CA" w14:textId="77777777" w:rsidR="00B1498C" w:rsidRPr="00B1498C" w:rsidRDefault="00B1498C" w:rsidP="00B1498C">
            <w:pPr>
              <w:pStyle w:val="TableCentr"/>
              <w:rPr>
                <w:b/>
                <w:bCs/>
              </w:rPr>
            </w:pPr>
          </w:p>
        </w:tc>
        <w:tc>
          <w:tcPr>
            <w:tcW w:w="885" w:type="dxa"/>
            <w:vAlign w:val="center"/>
          </w:tcPr>
          <w:p w14:paraId="4F186CD7" w14:textId="11D5DC3C" w:rsidR="00B1498C" w:rsidRPr="00B1498C" w:rsidRDefault="00B1498C" w:rsidP="00B1498C">
            <w:pPr>
              <w:pStyle w:val="TableCentr"/>
              <w:rPr>
                <w:b/>
                <w:bCs/>
              </w:rPr>
            </w:pPr>
            <w:r w:rsidRPr="00B1498C">
              <w:rPr>
                <w:b/>
                <w:bCs/>
              </w:rPr>
              <w:t>250</w:t>
            </w:r>
          </w:p>
        </w:tc>
        <w:tc>
          <w:tcPr>
            <w:tcW w:w="886" w:type="dxa"/>
            <w:vAlign w:val="center"/>
          </w:tcPr>
          <w:p w14:paraId="77145DAD" w14:textId="546E91A8" w:rsidR="00B1498C" w:rsidRPr="00B1498C" w:rsidRDefault="00B1498C" w:rsidP="00B1498C">
            <w:pPr>
              <w:pStyle w:val="TableCentr"/>
              <w:rPr>
                <w:b/>
                <w:bCs/>
              </w:rPr>
            </w:pPr>
            <w:r w:rsidRPr="00B1498C">
              <w:rPr>
                <w:b/>
                <w:bCs/>
              </w:rPr>
              <w:t>200</w:t>
            </w:r>
          </w:p>
        </w:tc>
        <w:tc>
          <w:tcPr>
            <w:tcW w:w="885" w:type="dxa"/>
            <w:vAlign w:val="center"/>
          </w:tcPr>
          <w:p w14:paraId="635AB36D" w14:textId="30D6CC26" w:rsidR="00B1498C" w:rsidRPr="00B1498C" w:rsidRDefault="00B1498C" w:rsidP="00B1498C">
            <w:pPr>
              <w:pStyle w:val="TableCentr"/>
              <w:rPr>
                <w:b/>
                <w:bCs/>
              </w:rPr>
            </w:pPr>
            <w:r w:rsidRPr="00B1498C">
              <w:rPr>
                <w:b/>
                <w:bCs/>
              </w:rPr>
              <w:t>150</w:t>
            </w:r>
          </w:p>
        </w:tc>
        <w:tc>
          <w:tcPr>
            <w:tcW w:w="886" w:type="dxa"/>
            <w:vAlign w:val="center"/>
          </w:tcPr>
          <w:p w14:paraId="29A246EC" w14:textId="3B6299C8" w:rsidR="00B1498C" w:rsidRPr="00B1498C" w:rsidRDefault="00B1498C" w:rsidP="00B1498C">
            <w:pPr>
              <w:pStyle w:val="TableCentr"/>
              <w:rPr>
                <w:b/>
                <w:bCs/>
              </w:rPr>
            </w:pPr>
            <w:r w:rsidRPr="00B1498C">
              <w:rPr>
                <w:b/>
                <w:bCs/>
              </w:rPr>
              <w:t>125</w:t>
            </w:r>
          </w:p>
        </w:tc>
        <w:tc>
          <w:tcPr>
            <w:tcW w:w="886" w:type="dxa"/>
            <w:vAlign w:val="center"/>
          </w:tcPr>
          <w:p w14:paraId="51879BE8" w14:textId="50B26E8A" w:rsidR="00B1498C" w:rsidRPr="00B1498C" w:rsidRDefault="00B1498C" w:rsidP="00B1498C">
            <w:pPr>
              <w:pStyle w:val="TableCentr"/>
              <w:rPr>
                <w:b/>
                <w:bCs/>
              </w:rPr>
            </w:pPr>
            <w:r w:rsidRPr="00B1498C">
              <w:rPr>
                <w:b/>
                <w:bCs/>
              </w:rPr>
              <w:t>100</w:t>
            </w:r>
          </w:p>
        </w:tc>
        <w:tc>
          <w:tcPr>
            <w:tcW w:w="885" w:type="dxa"/>
            <w:vAlign w:val="center"/>
          </w:tcPr>
          <w:p w14:paraId="5A74FAC2" w14:textId="684778A6" w:rsidR="00B1498C" w:rsidRPr="00B1498C" w:rsidRDefault="00B1498C" w:rsidP="00B1498C">
            <w:pPr>
              <w:pStyle w:val="TableCentr"/>
              <w:rPr>
                <w:b/>
                <w:bCs/>
              </w:rPr>
            </w:pPr>
            <w:r w:rsidRPr="00B1498C">
              <w:rPr>
                <w:b/>
                <w:bCs/>
              </w:rPr>
              <w:t>75</w:t>
            </w:r>
          </w:p>
        </w:tc>
        <w:tc>
          <w:tcPr>
            <w:tcW w:w="886" w:type="dxa"/>
            <w:vAlign w:val="center"/>
          </w:tcPr>
          <w:p w14:paraId="54C4B865" w14:textId="18EC7450" w:rsidR="00B1498C" w:rsidRPr="00B1498C" w:rsidRDefault="00B1498C" w:rsidP="00B1498C">
            <w:pPr>
              <w:pStyle w:val="TableCentr"/>
              <w:rPr>
                <w:b/>
                <w:bCs/>
              </w:rPr>
            </w:pPr>
            <w:r w:rsidRPr="00B1498C">
              <w:rPr>
                <w:b/>
                <w:bCs/>
              </w:rPr>
              <w:t>50</w:t>
            </w:r>
          </w:p>
        </w:tc>
        <w:tc>
          <w:tcPr>
            <w:tcW w:w="886" w:type="dxa"/>
            <w:vAlign w:val="center"/>
          </w:tcPr>
          <w:p w14:paraId="19E2E551" w14:textId="4236EC24" w:rsidR="00B1498C" w:rsidRPr="00B1498C" w:rsidRDefault="00B1498C" w:rsidP="00B1498C">
            <w:pPr>
              <w:pStyle w:val="TableCentr"/>
              <w:rPr>
                <w:b/>
                <w:bCs/>
              </w:rPr>
            </w:pPr>
            <w:r w:rsidRPr="00B1498C">
              <w:rPr>
                <w:b/>
                <w:bCs/>
              </w:rPr>
              <w:t>35</w:t>
            </w:r>
          </w:p>
        </w:tc>
      </w:tr>
      <w:tr w:rsidR="00B1498C" w14:paraId="0F472121" w14:textId="77777777" w:rsidTr="00390803">
        <w:tc>
          <w:tcPr>
            <w:tcW w:w="1838" w:type="dxa"/>
          </w:tcPr>
          <w:p w14:paraId="56EA7B2A" w14:textId="21D34776" w:rsidR="00B1498C" w:rsidRDefault="00B1498C" w:rsidP="00390803">
            <w:pPr>
              <w:pStyle w:val="Tableleft"/>
              <w:ind w:left="113"/>
            </w:pPr>
            <w:r w:rsidRPr="00E0187F">
              <w:t>Осьовий розтяг</w:t>
            </w:r>
          </w:p>
        </w:tc>
        <w:tc>
          <w:tcPr>
            <w:tcW w:w="992" w:type="dxa"/>
          </w:tcPr>
          <w:p w14:paraId="7C83CFAC" w14:textId="242C433E" w:rsidR="00B1498C" w:rsidRDefault="00B1498C" w:rsidP="00B1498C">
            <w:pPr>
              <w:pStyle w:val="Tableleft"/>
              <w:jc w:val="center"/>
            </w:pPr>
            <w:r w:rsidRPr="00B8328D">
              <w:t>Rt</w:t>
            </w:r>
          </w:p>
        </w:tc>
        <w:tc>
          <w:tcPr>
            <w:tcW w:w="885" w:type="dxa"/>
          </w:tcPr>
          <w:p w14:paraId="67C2FC62" w14:textId="02D2A508" w:rsidR="00B1498C" w:rsidRPr="00B1498C" w:rsidRDefault="00B1498C" w:rsidP="00390803">
            <w:pPr>
              <w:pStyle w:val="Tableleft"/>
              <w:spacing w:after="0"/>
              <w:jc w:val="center"/>
              <w:rPr>
                <w:lang w:val="en-US"/>
              </w:rPr>
            </w:pPr>
            <w:r w:rsidRPr="00B1498C">
              <w:rPr>
                <w:position w:val="-16"/>
              </w:rPr>
              <w:object w:dxaOrig="560" w:dyaOrig="460" w14:anchorId="60710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pt;height:22.2pt" o:ole="">
                  <v:imagedata r:id="rId27" o:title=""/>
                </v:shape>
                <o:OLEObject Type="Embed" ProgID="Equation.DSMT4" ShapeID="_x0000_i1025" DrawAspect="Content" ObjectID="_1837272257" r:id="rId28"/>
              </w:object>
            </w:r>
          </w:p>
        </w:tc>
        <w:tc>
          <w:tcPr>
            <w:tcW w:w="886" w:type="dxa"/>
          </w:tcPr>
          <w:p w14:paraId="3E592207" w14:textId="07BE9FB7" w:rsidR="00B1498C" w:rsidRDefault="00B1498C" w:rsidP="00390803">
            <w:pPr>
              <w:pStyle w:val="Tableleft"/>
              <w:spacing w:after="0"/>
              <w:jc w:val="center"/>
            </w:pPr>
            <w:r w:rsidRPr="00B1498C">
              <w:rPr>
                <w:position w:val="-20"/>
              </w:rPr>
              <w:object w:dxaOrig="880" w:dyaOrig="499" w14:anchorId="2AF16289">
                <v:shape id="_x0000_i1026" type="#_x0000_t75" style="width:44.4pt;height:24.6pt" o:ole="">
                  <v:imagedata r:id="rId29" o:title=""/>
                </v:shape>
                <o:OLEObject Type="Embed" ProgID="Equation.DSMT4" ShapeID="_x0000_i1026" DrawAspect="Content" ObjectID="_1837272258" r:id="rId30"/>
              </w:object>
            </w:r>
          </w:p>
        </w:tc>
        <w:tc>
          <w:tcPr>
            <w:tcW w:w="885" w:type="dxa"/>
          </w:tcPr>
          <w:p w14:paraId="7C7B4BFE" w14:textId="248F3BAD" w:rsidR="00B1498C" w:rsidRDefault="00B1498C" w:rsidP="00390803">
            <w:pPr>
              <w:pStyle w:val="Tableleft"/>
              <w:spacing w:after="0"/>
              <w:jc w:val="center"/>
            </w:pPr>
            <w:r w:rsidRPr="00B1498C">
              <w:rPr>
                <w:position w:val="-16"/>
              </w:rPr>
              <w:object w:dxaOrig="580" w:dyaOrig="460" w14:anchorId="724E8696">
                <v:shape id="_x0000_i1027" type="#_x0000_t75" style="width:29.4pt;height:22.2pt" o:ole="">
                  <v:imagedata r:id="rId31" o:title=""/>
                </v:shape>
                <o:OLEObject Type="Embed" ProgID="Equation.DSMT4" ShapeID="_x0000_i1027" DrawAspect="Content" ObjectID="_1837272259" r:id="rId32"/>
              </w:object>
            </w:r>
          </w:p>
        </w:tc>
        <w:tc>
          <w:tcPr>
            <w:tcW w:w="886" w:type="dxa"/>
          </w:tcPr>
          <w:p w14:paraId="211F4D3B" w14:textId="0F72C18C" w:rsidR="00B1498C" w:rsidRDefault="00B1498C" w:rsidP="00390803">
            <w:pPr>
              <w:pStyle w:val="Tableleft"/>
              <w:spacing w:after="0"/>
              <w:jc w:val="center"/>
            </w:pPr>
            <w:r w:rsidRPr="00B1498C">
              <w:rPr>
                <w:position w:val="-20"/>
              </w:rPr>
              <w:object w:dxaOrig="880" w:dyaOrig="499" w14:anchorId="6D4ECB53">
                <v:shape id="_x0000_i1028" type="#_x0000_t75" style="width:44.4pt;height:24.6pt" o:ole="">
                  <v:imagedata r:id="rId33" o:title=""/>
                </v:shape>
                <o:OLEObject Type="Embed" ProgID="Equation.DSMT4" ShapeID="_x0000_i1028" DrawAspect="Content" ObjectID="_1837272260" r:id="rId34"/>
              </w:object>
            </w:r>
          </w:p>
        </w:tc>
        <w:tc>
          <w:tcPr>
            <w:tcW w:w="886" w:type="dxa"/>
          </w:tcPr>
          <w:p w14:paraId="48E290F2" w14:textId="0CFE6FC6" w:rsidR="00B1498C" w:rsidRDefault="00B1498C" w:rsidP="00390803">
            <w:pPr>
              <w:pStyle w:val="Tableleft"/>
              <w:spacing w:after="0"/>
              <w:jc w:val="center"/>
            </w:pPr>
            <w:r w:rsidRPr="00B1498C">
              <w:rPr>
                <w:position w:val="-20"/>
              </w:rPr>
              <w:object w:dxaOrig="880" w:dyaOrig="499" w14:anchorId="29679944">
                <v:shape id="_x0000_i1029" type="#_x0000_t75" style="width:44.4pt;height:24.6pt" o:ole="">
                  <v:imagedata r:id="rId35" o:title=""/>
                </v:shape>
                <o:OLEObject Type="Embed" ProgID="Equation.DSMT4" ShapeID="_x0000_i1029" DrawAspect="Content" ObjectID="_1837272261" r:id="rId36"/>
              </w:object>
            </w:r>
          </w:p>
        </w:tc>
        <w:tc>
          <w:tcPr>
            <w:tcW w:w="885" w:type="dxa"/>
          </w:tcPr>
          <w:p w14:paraId="36DF7CD1" w14:textId="4505C138" w:rsidR="00B1498C" w:rsidRDefault="00B1498C" w:rsidP="00390803">
            <w:pPr>
              <w:pStyle w:val="Tableleft"/>
              <w:spacing w:after="0"/>
              <w:jc w:val="center"/>
            </w:pPr>
            <w:r w:rsidRPr="00B1498C">
              <w:rPr>
                <w:position w:val="-16"/>
              </w:rPr>
              <w:object w:dxaOrig="560" w:dyaOrig="460" w14:anchorId="7E4959B8">
                <v:shape id="_x0000_i1030" type="#_x0000_t75" style="width:27.6pt;height:22.2pt" o:ole="">
                  <v:imagedata r:id="rId37" o:title=""/>
                </v:shape>
                <o:OLEObject Type="Embed" ProgID="Equation.DSMT4" ShapeID="_x0000_i1030" DrawAspect="Content" ObjectID="_1837272262" r:id="rId38"/>
              </w:object>
            </w:r>
          </w:p>
        </w:tc>
        <w:tc>
          <w:tcPr>
            <w:tcW w:w="886" w:type="dxa"/>
          </w:tcPr>
          <w:p w14:paraId="36C41CCB" w14:textId="4E6E2EEE" w:rsidR="00B1498C" w:rsidRDefault="00B1498C" w:rsidP="00390803">
            <w:pPr>
              <w:pStyle w:val="Tableleft"/>
              <w:spacing w:after="0"/>
              <w:jc w:val="center"/>
            </w:pPr>
            <w:r w:rsidRPr="00B1498C">
              <w:rPr>
                <w:position w:val="-16"/>
              </w:rPr>
              <w:object w:dxaOrig="560" w:dyaOrig="460" w14:anchorId="315A8398">
                <v:shape id="_x0000_i1031" type="#_x0000_t75" style="width:27.6pt;height:22.2pt" o:ole="">
                  <v:imagedata r:id="rId39" o:title=""/>
                </v:shape>
                <o:OLEObject Type="Embed" ProgID="Equation.DSMT4" ShapeID="_x0000_i1031" DrawAspect="Content" ObjectID="_1837272263" r:id="rId40"/>
              </w:object>
            </w:r>
          </w:p>
        </w:tc>
        <w:tc>
          <w:tcPr>
            <w:tcW w:w="886" w:type="dxa"/>
          </w:tcPr>
          <w:p w14:paraId="1C915A6F" w14:textId="23EA6133" w:rsidR="00B1498C" w:rsidRDefault="00B1498C" w:rsidP="00390803">
            <w:pPr>
              <w:pStyle w:val="Tableleft"/>
              <w:spacing w:after="0"/>
              <w:jc w:val="center"/>
            </w:pPr>
            <w:r w:rsidRPr="00B1498C">
              <w:rPr>
                <w:position w:val="-20"/>
              </w:rPr>
              <w:object w:dxaOrig="820" w:dyaOrig="499" w14:anchorId="0EBD1F7F">
                <v:shape id="_x0000_i1032" type="#_x0000_t75" style="width:40.8pt;height:24.6pt" o:ole="">
                  <v:imagedata r:id="rId41" o:title=""/>
                </v:shape>
                <o:OLEObject Type="Embed" ProgID="Equation.DSMT4" ShapeID="_x0000_i1032" DrawAspect="Content" ObjectID="_1837272264" r:id="rId42"/>
              </w:object>
            </w:r>
          </w:p>
        </w:tc>
      </w:tr>
      <w:tr w:rsidR="00B1498C" w14:paraId="40EA384B" w14:textId="77777777" w:rsidTr="00390803">
        <w:tc>
          <w:tcPr>
            <w:tcW w:w="1838" w:type="dxa"/>
          </w:tcPr>
          <w:p w14:paraId="36CEA96F" w14:textId="7899F95A" w:rsidR="00B1498C" w:rsidRDefault="00B1498C" w:rsidP="00390803">
            <w:pPr>
              <w:pStyle w:val="Tableleft"/>
              <w:ind w:left="113"/>
            </w:pPr>
            <w:r w:rsidRPr="00E0187F">
              <w:t>Розтяг</w:t>
            </w:r>
            <w:r>
              <w:t xml:space="preserve"> </w:t>
            </w:r>
            <w:r w:rsidRPr="00E0187F">
              <w:t>при вигині</w:t>
            </w:r>
            <w:r w:rsidR="00E21009">
              <w:t xml:space="preserve"> і головні розтягувальні напуги</w:t>
            </w:r>
          </w:p>
        </w:tc>
        <w:tc>
          <w:tcPr>
            <w:tcW w:w="992" w:type="dxa"/>
          </w:tcPr>
          <w:p w14:paraId="2CEC5CEE" w14:textId="77777777" w:rsidR="00E21009" w:rsidRDefault="00B1498C" w:rsidP="00B1498C">
            <w:pPr>
              <w:pStyle w:val="Tableleft"/>
              <w:jc w:val="center"/>
            </w:pPr>
            <w:r w:rsidRPr="00B8328D">
              <w:t>Rtb</w:t>
            </w:r>
          </w:p>
          <w:p w14:paraId="3146D4E0" w14:textId="7A9122AE" w:rsidR="00B1498C" w:rsidRDefault="00E21009" w:rsidP="00B1498C">
            <w:pPr>
              <w:pStyle w:val="Tableleft"/>
              <w:jc w:val="center"/>
            </w:pPr>
            <w:r w:rsidRPr="001C77CF">
              <w:t xml:space="preserve"> Rtw</w:t>
            </w:r>
          </w:p>
        </w:tc>
        <w:tc>
          <w:tcPr>
            <w:tcW w:w="885" w:type="dxa"/>
          </w:tcPr>
          <w:p w14:paraId="05616F25" w14:textId="07A5BCFD" w:rsidR="00B1498C" w:rsidRDefault="00390803" w:rsidP="00390803">
            <w:pPr>
              <w:pStyle w:val="Tableleft"/>
              <w:spacing w:after="0"/>
              <w:jc w:val="center"/>
            </w:pPr>
            <w:r w:rsidRPr="00390803">
              <w:rPr>
                <w:position w:val="-20"/>
              </w:rPr>
              <w:object w:dxaOrig="880" w:dyaOrig="499" w14:anchorId="021AB8B0">
                <v:shape id="_x0000_i1033" type="#_x0000_t75" style="width:44.4pt;height:24.6pt" o:ole="">
                  <v:imagedata r:id="rId43" o:title=""/>
                </v:shape>
                <o:OLEObject Type="Embed" ProgID="Equation.DSMT4" ShapeID="_x0000_i1033" DrawAspect="Content" ObjectID="_1837272265" r:id="rId44"/>
              </w:object>
            </w:r>
          </w:p>
        </w:tc>
        <w:tc>
          <w:tcPr>
            <w:tcW w:w="886" w:type="dxa"/>
          </w:tcPr>
          <w:p w14:paraId="05F182C9" w14:textId="0E6E7D50" w:rsidR="00B1498C" w:rsidRDefault="00390803" w:rsidP="00390803">
            <w:pPr>
              <w:pStyle w:val="Tableleft"/>
              <w:spacing w:after="0"/>
              <w:jc w:val="center"/>
            </w:pPr>
            <w:r w:rsidRPr="00390803">
              <w:rPr>
                <w:position w:val="-20"/>
              </w:rPr>
              <w:object w:dxaOrig="880" w:dyaOrig="499" w14:anchorId="7048F848">
                <v:shape id="_x0000_i1034" type="#_x0000_t75" style="width:44.4pt;height:24.6pt" o:ole="">
                  <v:imagedata r:id="rId45" o:title=""/>
                </v:shape>
                <o:OLEObject Type="Embed" ProgID="Equation.DSMT4" ShapeID="_x0000_i1034" DrawAspect="Content" ObjectID="_1837272266" r:id="rId46"/>
              </w:object>
            </w:r>
          </w:p>
        </w:tc>
        <w:tc>
          <w:tcPr>
            <w:tcW w:w="885" w:type="dxa"/>
          </w:tcPr>
          <w:p w14:paraId="1D33102B" w14:textId="3F1B3E92" w:rsidR="00B1498C" w:rsidRDefault="00390803" w:rsidP="00390803">
            <w:pPr>
              <w:pStyle w:val="Tableleft"/>
              <w:spacing w:after="0"/>
              <w:jc w:val="center"/>
            </w:pPr>
            <w:r w:rsidRPr="00B1498C">
              <w:rPr>
                <w:position w:val="-16"/>
              </w:rPr>
              <w:object w:dxaOrig="580" w:dyaOrig="460" w14:anchorId="06C54726">
                <v:shape id="_x0000_i1035" type="#_x0000_t75" style="width:29.4pt;height:22.2pt" o:ole="">
                  <v:imagedata r:id="rId47" o:title=""/>
                </v:shape>
                <o:OLEObject Type="Embed" ProgID="Equation.DSMT4" ShapeID="_x0000_i1035" DrawAspect="Content" ObjectID="_1837272267" r:id="rId48"/>
              </w:object>
            </w:r>
          </w:p>
        </w:tc>
        <w:tc>
          <w:tcPr>
            <w:tcW w:w="886" w:type="dxa"/>
          </w:tcPr>
          <w:p w14:paraId="4B000F79" w14:textId="1119F9D7" w:rsidR="00B1498C" w:rsidRDefault="00390803" w:rsidP="00390803">
            <w:pPr>
              <w:pStyle w:val="Tableleft"/>
              <w:spacing w:after="0"/>
              <w:jc w:val="center"/>
            </w:pPr>
            <w:r w:rsidRPr="00390803">
              <w:rPr>
                <w:position w:val="-20"/>
              </w:rPr>
              <w:object w:dxaOrig="880" w:dyaOrig="499" w14:anchorId="188D48EE">
                <v:shape id="_x0000_i1036" type="#_x0000_t75" style="width:44.4pt;height:24.6pt" o:ole="">
                  <v:imagedata r:id="rId49" o:title=""/>
                </v:shape>
                <o:OLEObject Type="Embed" ProgID="Equation.DSMT4" ShapeID="_x0000_i1036" DrawAspect="Content" ObjectID="_1837272268" r:id="rId50"/>
              </w:object>
            </w:r>
          </w:p>
        </w:tc>
        <w:tc>
          <w:tcPr>
            <w:tcW w:w="886" w:type="dxa"/>
          </w:tcPr>
          <w:p w14:paraId="5C5E643B" w14:textId="0C9D91FD" w:rsidR="00B1498C" w:rsidRDefault="00390803" w:rsidP="00390803">
            <w:pPr>
              <w:pStyle w:val="Tableleft"/>
              <w:spacing w:after="0"/>
              <w:jc w:val="center"/>
            </w:pPr>
            <w:r w:rsidRPr="00390803">
              <w:rPr>
                <w:position w:val="-20"/>
              </w:rPr>
              <w:object w:dxaOrig="760" w:dyaOrig="499" w14:anchorId="778EEF62">
                <v:shape id="_x0000_i1037" type="#_x0000_t75" style="width:37.8pt;height:24.6pt" o:ole="">
                  <v:imagedata r:id="rId51" o:title=""/>
                </v:shape>
                <o:OLEObject Type="Embed" ProgID="Equation.DSMT4" ShapeID="_x0000_i1037" DrawAspect="Content" ObjectID="_1837272269" r:id="rId52"/>
              </w:object>
            </w:r>
          </w:p>
        </w:tc>
        <w:tc>
          <w:tcPr>
            <w:tcW w:w="885" w:type="dxa"/>
          </w:tcPr>
          <w:p w14:paraId="2C380C05" w14:textId="551C92D5" w:rsidR="00B1498C" w:rsidRDefault="00390803" w:rsidP="00390803">
            <w:pPr>
              <w:pStyle w:val="Tableleft"/>
              <w:spacing w:after="0"/>
              <w:jc w:val="center"/>
            </w:pPr>
            <w:r w:rsidRPr="00390803">
              <w:rPr>
                <w:position w:val="-20"/>
              </w:rPr>
              <w:object w:dxaOrig="880" w:dyaOrig="499" w14:anchorId="42CA99A8">
                <v:shape id="_x0000_i1038" type="#_x0000_t75" style="width:44.4pt;height:24.6pt" o:ole="">
                  <v:imagedata r:id="rId53" o:title=""/>
                </v:shape>
                <o:OLEObject Type="Embed" ProgID="Equation.DSMT4" ShapeID="_x0000_i1038" DrawAspect="Content" ObjectID="_1837272270" r:id="rId54"/>
              </w:object>
            </w:r>
          </w:p>
        </w:tc>
        <w:tc>
          <w:tcPr>
            <w:tcW w:w="886" w:type="dxa"/>
          </w:tcPr>
          <w:p w14:paraId="7D31D475" w14:textId="0E167322" w:rsidR="00B1498C" w:rsidRDefault="00390803" w:rsidP="00390803">
            <w:pPr>
              <w:pStyle w:val="Tableleft"/>
              <w:spacing w:after="0"/>
              <w:jc w:val="center"/>
            </w:pPr>
            <w:r w:rsidRPr="00B1498C">
              <w:rPr>
                <w:position w:val="-16"/>
              </w:rPr>
              <w:object w:dxaOrig="560" w:dyaOrig="460" w14:anchorId="497919B5">
                <v:shape id="_x0000_i1039" type="#_x0000_t75" style="width:27.6pt;height:22.2pt" o:ole="">
                  <v:imagedata r:id="rId55" o:title=""/>
                </v:shape>
                <o:OLEObject Type="Embed" ProgID="Equation.DSMT4" ShapeID="_x0000_i1039" DrawAspect="Content" ObjectID="_1837272271" r:id="rId56"/>
              </w:object>
            </w:r>
          </w:p>
        </w:tc>
        <w:tc>
          <w:tcPr>
            <w:tcW w:w="886" w:type="dxa"/>
          </w:tcPr>
          <w:p w14:paraId="7BB098FE" w14:textId="781F7608" w:rsidR="00B1498C" w:rsidRDefault="00390803" w:rsidP="00390803">
            <w:pPr>
              <w:pStyle w:val="Tableleft"/>
              <w:spacing w:after="0"/>
              <w:jc w:val="center"/>
            </w:pPr>
            <w:r w:rsidRPr="00390803">
              <w:rPr>
                <w:position w:val="-20"/>
              </w:rPr>
              <w:object w:dxaOrig="880" w:dyaOrig="499" w14:anchorId="267EEB03">
                <v:shape id="_x0000_i1040" type="#_x0000_t75" style="width:44.4pt;height:24.6pt" o:ole="">
                  <v:imagedata r:id="rId57" o:title=""/>
                </v:shape>
                <o:OLEObject Type="Embed" ProgID="Equation.DSMT4" ShapeID="_x0000_i1040" DrawAspect="Content" ObjectID="_1837272272" r:id="rId58"/>
              </w:object>
            </w:r>
          </w:p>
        </w:tc>
      </w:tr>
      <w:tr w:rsidR="00B1498C" w14:paraId="7A8C16FC" w14:textId="77777777" w:rsidTr="00390803">
        <w:tc>
          <w:tcPr>
            <w:tcW w:w="1838" w:type="dxa"/>
          </w:tcPr>
          <w:p w14:paraId="747E5E00" w14:textId="058BC2DC" w:rsidR="00B1498C" w:rsidRDefault="00B1498C" w:rsidP="00390803">
            <w:pPr>
              <w:pStyle w:val="Tableleft"/>
              <w:ind w:left="113"/>
            </w:pPr>
            <w:r>
              <w:t>Зріз</w:t>
            </w:r>
          </w:p>
        </w:tc>
        <w:tc>
          <w:tcPr>
            <w:tcW w:w="992" w:type="dxa"/>
          </w:tcPr>
          <w:p w14:paraId="2EE90E27" w14:textId="78EA8795" w:rsidR="00B1498C" w:rsidRDefault="00E21009" w:rsidP="00B1498C">
            <w:pPr>
              <w:pStyle w:val="Tableleft"/>
              <w:jc w:val="center"/>
            </w:pPr>
            <w:r w:rsidRPr="001C77CF">
              <w:t>Rsg</w:t>
            </w:r>
          </w:p>
        </w:tc>
        <w:tc>
          <w:tcPr>
            <w:tcW w:w="885" w:type="dxa"/>
          </w:tcPr>
          <w:p w14:paraId="3DD0B43A" w14:textId="26B6652D" w:rsidR="00B1498C" w:rsidRDefault="00390803" w:rsidP="00390803">
            <w:pPr>
              <w:pStyle w:val="Tableleft"/>
              <w:spacing w:after="0"/>
              <w:jc w:val="center"/>
            </w:pPr>
            <w:r w:rsidRPr="00390803">
              <w:rPr>
                <w:position w:val="-20"/>
              </w:rPr>
              <w:object w:dxaOrig="900" w:dyaOrig="499" w14:anchorId="2919AAA7">
                <v:shape id="_x0000_i1041" type="#_x0000_t75" style="width:45pt;height:24.6pt" o:ole="">
                  <v:imagedata r:id="rId59" o:title=""/>
                </v:shape>
                <o:OLEObject Type="Embed" ProgID="Equation.DSMT4" ShapeID="_x0000_i1041" DrawAspect="Content" ObjectID="_1837272273" r:id="rId60"/>
              </w:object>
            </w:r>
          </w:p>
        </w:tc>
        <w:tc>
          <w:tcPr>
            <w:tcW w:w="886" w:type="dxa"/>
          </w:tcPr>
          <w:p w14:paraId="0A9EE88B" w14:textId="48C8F8F0" w:rsidR="00B1498C" w:rsidRDefault="00390803" w:rsidP="00390803">
            <w:pPr>
              <w:pStyle w:val="Tableleft"/>
              <w:spacing w:after="0"/>
              <w:jc w:val="center"/>
            </w:pPr>
            <w:r w:rsidRPr="00B1498C">
              <w:rPr>
                <w:position w:val="-16"/>
              </w:rPr>
              <w:object w:dxaOrig="620" w:dyaOrig="460" w14:anchorId="241EAEA9">
                <v:shape id="_x0000_i1042" type="#_x0000_t75" style="width:31.2pt;height:22.2pt" o:ole="">
                  <v:imagedata r:id="rId61" o:title=""/>
                </v:shape>
                <o:OLEObject Type="Embed" ProgID="Equation.DSMT4" ShapeID="_x0000_i1042" DrawAspect="Content" ObjectID="_1837272274" r:id="rId62"/>
              </w:object>
            </w:r>
          </w:p>
        </w:tc>
        <w:tc>
          <w:tcPr>
            <w:tcW w:w="885" w:type="dxa"/>
          </w:tcPr>
          <w:p w14:paraId="0D4BDD50" w14:textId="061AEDFB" w:rsidR="00B1498C" w:rsidRDefault="00390803" w:rsidP="00390803">
            <w:pPr>
              <w:pStyle w:val="Tableleft"/>
              <w:spacing w:after="0"/>
              <w:jc w:val="center"/>
            </w:pPr>
            <w:r w:rsidRPr="00390803">
              <w:rPr>
                <w:position w:val="-20"/>
              </w:rPr>
              <w:object w:dxaOrig="760" w:dyaOrig="499" w14:anchorId="73ED2BF8">
                <v:shape id="_x0000_i1043" type="#_x0000_t75" style="width:37.8pt;height:24.6pt" o:ole="">
                  <v:imagedata r:id="rId63" o:title=""/>
                </v:shape>
                <o:OLEObject Type="Embed" ProgID="Equation.DSMT4" ShapeID="_x0000_i1043" DrawAspect="Content" ObjectID="_1837272275" r:id="rId64"/>
              </w:object>
            </w:r>
          </w:p>
        </w:tc>
        <w:tc>
          <w:tcPr>
            <w:tcW w:w="886" w:type="dxa"/>
          </w:tcPr>
          <w:p w14:paraId="3275FE1C" w14:textId="6B0E2044" w:rsidR="00B1498C" w:rsidRDefault="00390803" w:rsidP="00390803">
            <w:pPr>
              <w:pStyle w:val="Tableleft"/>
              <w:spacing w:after="0"/>
              <w:jc w:val="center"/>
            </w:pPr>
            <w:r w:rsidRPr="00390803">
              <w:rPr>
                <w:position w:val="-20"/>
              </w:rPr>
              <w:object w:dxaOrig="760" w:dyaOrig="499" w14:anchorId="2252310C">
                <v:shape id="_x0000_i1044" type="#_x0000_t75" style="width:37.8pt;height:24.6pt" o:ole="">
                  <v:imagedata r:id="rId65" o:title=""/>
                </v:shape>
                <o:OLEObject Type="Embed" ProgID="Equation.DSMT4" ShapeID="_x0000_i1044" DrawAspect="Content" ObjectID="_1837272276" r:id="rId66"/>
              </w:object>
            </w:r>
          </w:p>
        </w:tc>
        <w:tc>
          <w:tcPr>
            <w:tcW w:w="886" w:type="dxa"/>
          </w:tcPr>
          <w:p w14:paraId="73A24CEA" w14:textId="470F3562" w:rsidR="00B1498C" w:rsidRDefault="00390803" w:rsidP="00390803">
            <w:pPr>
              <w:pStyle w:val="Tableleft"/>
              <w:spacing w:after="0"/>
              <w:jc w:val="center"/>
            </w:pPr>
            <w:r w:rsidRPr="00390803">
              <w:rPr>
                <w:position w:val="-20"/>
              </w:rPr>
              <w:object w:dxaOrig="880" w:dyaOrig="499" w14:anchorId="48846272">
                <v:shape id="_x0000_i1045" type="#_x0000_t75" style="width:44.4pt;height:24.6pt" o:ole="">
                  <v:imagedata r:id="rId67" o:title=""/>
                </v:shape>
                <o:OLEObject Type="Embed" ProgID="Equation.DSMT4" ShapeID="_x0000_i1045" DrawAspect="Content" ObjectID="_1837272277" r:id="rId68"/>
              </w:object>
            </w:r>
          </w:p>
        </w:tc>
        <w:tc>
          <w:tcPr>
            <w:tcW w:w="885" w:type="dxa"/>
          </w:tcPr>
          <w:p w14:paraId="346D978F" w14:textId="28256CED" w:rsidR="00B1498C" w:rsidRDefault="00390803" w:rsidP="00390803">
            <w:pPr>
              <w:pStyle w:val="Tableleft"/>
              <w:spacing w:after="0"/>
              <w:jc w:val="center"/>
            </w:pPr>
            <w:r w:rsidRPr="00390803">
              <w:rPr>
                <w:position w:val="-20"/>
              </w:rPr>
              <w:object w:dxaOrig="880" w:dyaOrig="499" w14:anchorId="304E1933">
                <v:shape id="_x0000_i1046" type="#_x0000_t75" style="width:44.4pt;height:24.6pt" o:ole="">
                  <v:imagedata r:id="rId69" o:title=""/>
                </v:shape>
                <o:OLEObject Type="Embed" ProgID="Equation.DSMT4" ShapeID="_x0000_i1046" DrawAspect="Content" ObjectID="_1837272278" r:id="rId70"/>
              </w:object>
            </w:r>
          </w:p>
        </w:tc>
        <w:tc>
          <w:tcPr>
            <w:tcW w:w="886" w:type="dxa"/>
          </w:tcPr>
          <w:p w14:paraId="6B5C07D0" w14:textId="3642A6F8" w:rsidR="00B1498C" w:rsidRDefault="00390803" w:rsidP="00390803">
            <w:pPr>
              <w:pStyle w:val="Tableleft"/>
              <w:spacing w:after="0"/>
              <w:jc w:val="center"/>
            </w:pPr>
            <w:r w:rsidRPr="00390803">
              <w:rPr>
                <w:position w:val="-20"/>
              </w:rPr>
              <w:object w:dxaOrig="760" w:dyaOrig="499" w14:anchorId="396ECA2A">
                <v:shape id="_x0000_i1047" type="#_x0000_t75" style="width:37.8pt;height:24.6pt" o:ole="">
                  <v:imagedata r:id="rId71" o:title=""/>
                </v:shape>
                <o:OLEObject Type="Embed" ProgID="Equation.DSMT4" ShapeID="_x0000_i1047" DrawAspect="Content" ObjectID="_1837272279" r:id="rId72"/>
              </w:object>
            </w:r>
          </w:p>
        </w:tc>
        <w:tc>
          <w:tcPr>
            <w:tcW w:w="886" w:type="dxa"/>
          </w:tcPr>
          <w:p w14:paraId="44A49F9D" w14:textId="2D055398" w:rsidR="00B1498C" w:rsidRDefault="00390803" w:rsidP="00390803">
            <w:pPr>
              <w:pStyle w:val="Tableleft"/>
              <w:spacing w:after="0"/>
              <w:jc w:val="center"/>
            </w:pPr>
            <w:r w:rsidRPr="00390803">
              <w:rPr>
                <w:position w:val="-20"/>
              </w:rPr>
              <w:object w:dxaOrig="760" w:dyaOrig="499" w14:anchorId="095DDAB1">
                <v:shape id="_x0000_i1048" type="#_x0000_t75" style="width:37.8pt;height:24.6pt" o:ole="">
                  <v:imagedata r:id="rId73" o:title=""/>
                </v:shape>
                <o:OLEObject Type="Embed" ProgID="Equation.DSMT4" ShapeID="_x0000_i1048" DrawAspect="Content" ObjectID="_1837272280" r:id="rId74"/>
              </w:object>
            </w:r>
          </w:p>
        </w:tc>
      </w:tr>
    </w:tbl>
    <w:p w14:paraId="30AE6030" w14:textId="4564441A" w:rsidR="00B1498C" w:rsidRDefault="001C77CF" w:rsidP="00B1498C">
      <w:pPr>
        <w:pStyle w:val="Prumitka"/>
      </w:pPr>
      <w:r w:rsidRPr="001C77CF">
        <w:t>Примітка.</w:t>
      </w:r>
      <w:r w:rsidR="00B1498C">
        <w:tab/>
      </w:r>
      <w:r w:rsidRPr="001C77CF">
        <w:t>Над рискою вказані значення в МПа,а під рискою</w:t>
      </w:r>
      <w:r w:rsidR="00B1498C">
        <w:t xml:space="preserve"> — </w:t>
      </w:r>
      <w:r w:rsidRPr="001C77CF">
        <w:t xml:space="preserve">в кгс/см кв. </w:t>
      </w:r>
    </w:p>
    <w:p w14:paraId="2287344B" w14:textId="20712BE9" w:rsidR="00B1498C" w:rsidRDefault="001C77CF" w:rsidP="008311B6">
      <w:pPr>
        <w:rPr>
          <w:lang w:val="uk-UA"/>
        </w:rPr>
      </w:pPr>
      <w:r w:rsidRPr="001C77CF">
        <w:rPr>
          <w:lang w:val="uk-UA"/>
        </w:rPr>
        <w:lastRenderedPageBreak/>
        <w:t xml:space="preserve">4.4. Модуль пружності (початковий модуль деформації) кладки з пиляних вапняків Ео при короткочасному навантаженні визначається згідно з розділом СНиП по проектуванню кам'яних і армокам'яних конструкцій. </w:t>
      </w:r>
    </w:p>
    <w:p w14:paraId="75C33476" w14:textId="77777777" w:rsidR="00390803" w:rsidRDefault="001C77CF" w:rsidP="008311B6">
      <w:pPr>
        <w:rPr>
          <w:lang w:val="uk-UA"/>
        </w:rPr>
      </w:pPr>
      <w:r w:rsidRPr="001C77CF">
        <w:rPr>
          <w:lang w:val="uk-UA"/>
        </w:rPr>
        <w:t>4.5. Відності деформації кладки е при короткочасному навантаженні можуть визначатися при будь-яких напругах, за формулою:</w:t>
      </w:r>
    </w:p>
    <w:p w14:paraId="1F1AD51A" w14:textId="3684765C" w:rsidR="00390803" w:rsidRDefault="00390803" w:rsidP="00E86421">
      <w:pPr>
        <w:jc w:val="center"/>
        <w:rPr>
          <w:lang w:val="uk-UA"/>
        </w:rPr>
      </w:pPr>
      <w:r w:rsidRPr="00390803">
        <w:rPr>
          <w:position w:val="-28"/>
          <w:lang w:val="uk-UA"/>
        </w:rPr>
        <w:object w:dxaOrig="1800" w:dyaOrig="660" w14:anchorId="1FFECFDA">
          <v:shape id="_x0000_i1049" type="#_x0000_t75" style="width:90pt;height:33.6pt" o:ole="">
            <v:imagedata r:id="rId75" o:title=""/>
          </v:shape>
          <o:OLEObject Type="Embed" ProgID="Equation.DSMT4" ShapeID="_x0000_i1049" DrawAspect="Content" ObjectID="_1837272281" r:id="rId76"/>
        </w:object>
      </w:r>
    </w:p>
    <w:p w14:paraId="0E39177A" w14:textId="2823A60E" w:rsidR="00390803" w:rsidRDefault="001C77CF" w:rsidP="00390803">
      <w:pPr>
        <w:pStyle w:val="Opois"/>
      </w:pPr>
      <w:r w:rsidRPr="001C77CF">
        <w:t>де</w:t>
      </w:r>
      <w:r w:rsidR="00390803">
        <w:tab/>
      </w:r>
      <w:r w:rsidR="00390803" w:rsidRPr="00390803">
        <w:rPr>
          <w:position w:val="-4"/>
        </w:rPr>
        <w:object w:dxaOrig="240" w:dyaOrig="279" w14:anchorId="39B4F9A3">
          <v:shape id="_x0000_i1050" type="#_x0000_t75" style="width:11.4pt;height:14.4pt" o:ole="">
            <v:imagedata r:id="rId77" o:title=""/>
          </v:shape>
          <o:OLEObject Type="Embed" ProgID="Equation.DSMT4" ShapeID="_x0000_i1050" DrawAspect="Content" ObjectID="_1837272282" r:id="rId78"/>
        </w:object>
      </w:r>
      <w:r w:rsidR="00390803">
        <w:rPr>
          <w:lang w:val="ru-RU"/>
        </w:rPr>
        <w:tab/>
      </w:r>
      <w:r w:rsidR="00390803" w:rsidRPr="00390803">
        <w:rPr>
          <w:lang w:val="ru-RU"/>
        </w:rPr>
        <w:t xml:space="preserve">– </w:t>
      </w:r>
      <w:r w:rsidRPr="001C77CF">
        <w:t xml:space="preserve">середня межа міцності (тимчасовий опір) кладки стиску; </w:t>
      </w:r>
    </w:p>
    <w:p w14:paraId="09E6D17D" w14:textId="2F0AF79B" w:rsidR="00390803" w:rsidRDefault="00390803" w:rsidP="00390803">
      <w:pPr>
        <w:pStyle w:val="Opois"/>
      </w:pPr>
      <w:r>
        <w:tab/>
      </w:r>
      <w:r w:rsidRPr="006E5542">
        <w:rPr>
          <w:rFonts w:ascii="Cambria Math" w:hAnsi="Cambria Math"/>
        </w:rPr>
        <w:sym w:font="Symbol" w:char="F073"/>
      </w:r>
      <w:r>
        <w:tab/>
      </w:r>
      <w:r w:rsidRPr="00390803">
        <w:rPr>
          <w:lang w:val="ru-RU"/>
        </w:rPr>
        <w:t xml:space="preserve">– </w:t>
      </w:r>
      <w:r w:rsidR="001C77CF" w:rsidRPr="001C77CF">
        <w:t xml:space="preserve">напруга, при якій визначається </w:t>
      </w:r>
      <w:r w:rsidRPr="00390803">
        <w:rPr>
          <w:rFonts w:ascii="Cambria Math" w:hAnsi="Cambria Math"/>
        </w:rPr>
        <w:t>ε</w:t>
      </w:r>
      <w:r w:rsidR="001C77CF" w:rsidRPr="001C77CF">
        <w:t>;</w:t>
      </w:r>
    </w:p>
    <w:p w14:paraId="38573FE4" w14:textId="3913FF1A" w:rsidR="00390803" w:rsidRDefault="00390803" w:rsidP="00390803">
      <w:pPr>
        <w:pStyle w:val="Opois"/>
      </w:pPr>
      <w:r>
        <w:tab/>
      </w:r>
      <w:r w:rsidR="006E5542" w:rsidRPr="006E5542">
        <w:rPr>
          <w:rFonts w:ascii="Cambria Math" w:hAnsi="Cambria Math"/>
        </w:rPr>
        <w:sym w:font="Symbol" w:char="F06C"/>
      </w:r>
      <w:r w:rsidR="001C77CF" w:rsidRPr="001C77CF">
        <w:t xml:space="preserve"> </w:t>
      </w:r>
      <w:r>
        <w:tab/>
      </w:r>
      <w:r w:rsidRPr="00390803">
        <w:rPr>
          <w:lang w:val="ru-RU"/>
        </w:rPr>
        <w:t xml:space="preserve">– </w:t>
      </w:r>
      <w:r w:rsidR="001C77CF" w:rsidRPr="001C77CF">
        <w:t xml:space="preserve">пружна характеристика кладки, яка визначається за розділом СНиП по проектуванню кам'яних і армокам'яних конструкцій. </w:t>
      </w:r>
    </w:p>
    <w:p w14:paraId="49CDFCDB" w14:textId="1D2ED9CA" w:rsidR="00390803" w:rsidRPr="00046EAA" w:rsidRDefault="001C77CF" w:rsidP="00390803">
      <w:pPr>
        <w:pStyle w:val="Opois"/>
      </w:pPr>
      <w:r w:rsidRPr="001C77CF">
        <w:t xml:space="preserve">Для армованої кладки </w:t>
      </w:r>
      <w:r w:rsidR="00390803" w:rsidRPr="006E5542">
        <w:rPr>
          <w:rFonts w:ascii="Cambria Math" w:hAnsi="Cambria Math"/>
        </w:rPr>
        <w:sym w:font="Symbol" w:char="F061"/>
      </w:r>
      <w:r w:rsidR="00390803" w:rsidRPr="00390803">
        <w:rPr>
          <w:i/>
          <w:vertAlign w:val="subscript"/>
        </w:rPr>
        <w:t>a</w:t>
      </w:r>
      <w:r w:rsidR="00390803">
        <w:t xml:space="preserve"> = </w:t>
      </w:r>
      <w:r w:rsidR="00390803" w:rsidRPr="006E5542">
        <w:rPr>
          <w:rFonts w:ascii="Cambria Math" w:hAnsi="Cambria Math"/>
        </w:rPr>
        <w:sym w:font="Symbol" w:char="F061"/>
      </w:r>
    </w:p>
    <w:p w14:paraId="66E6EDA8" w14:textId="77777777" w:rsidR="006E5542" w:rsidRDefault="001C77CF" w:rsidP="008311B6">
      <w:pPr>
        <w:rPr>
          <w:lang w:val="uk-UA"/>
        </w:rPr>
      </w:pPr>
      <w:r w:rsidRPr="001C77CF">
        <w:rPr>
          <w:lang w:val="uk-UA"/>
        </w:rPr>
        <w:t>4.6. Відносні повні деформації стиску кладки (без врахування усадки) при тривалому прикладанні навантаження обтиснення, яке не перевищує 0,5 від руйнівної, які включають короткочасні деформації і деформації повзучості, визначаються за формулою:</w:t>
      </w:r>
    </w:p>
    <w:p w14:paraId="0AB40180" w14:textId="73AA5E68" w:rsidR="006E5542" w:rsidRDefault="009275A6" w:rsidP="008311B6">
      <w:pPr>
        <w:rPr>
          <w:lang w:val="uk-UA"/>
        </w:rPr>
      </w:pPr>
      <w:r w:rsidRPr="009275A6">
        <w:rPr>
          <w:position w:val="-10"/>
          <w:lang w:val="uk-UA"/>
        </w:rPr>
        <w:object w:dxaOrig="900" w:dyaOrig="320" w14:anchorId="3E9500E6">
          <v:shape id="_x0000_i1051" type="#_x0000_t75" style="width:45pt;height:15.6pt" o:ole="">
            <v:imagedata r:id="rId79" o:title=""/>
          </v:shape>
          <o:OLEObject Type="Embed" ProgID="Equation.DSMT4" ShapeID="_x0000_i1051" DrawAspect="Content" ObjectID="_1837272283" r:id="rId80"/>
        </w:object>
      </w:r>
      <w:r w:rsidRPr="009275A6">
        <w:rPr>
          <w:lang w:val="ru-RU"/>
        </w:rPr>
        <w:t>,</w:t>
      </w:r>
      <w:r w:rsidR="001C77CF" w:rsidRPr="001C77CF">
        <w:rPr>
          <w:lang w:val="uk-UA"/>
        </w:rPr>
        <w:t xml:space="preserve"> </w:t>
      </w:r>
    </w:p>
    <w:p w14:paraId="3B5E9895" w14:textId="35ADCED5" w:rsidR="006E5542" w:rsidRDefault="001C77CF" w:rsidP="009275A6">
      <w:pPr>
        <w:pStyle w:val="Opois"/>
      </w:pPr>
      <w:r w:rsidRPr="001C77CF">
        <w:t>де</w:t>
      </w:r>
      <w:r w:rsidR="009275A6">
        <w:tab/>
      </w:r>
      <w:r w:rsidR="009275A6" w:rsidRPr="009275A6">
        <w:rPr>
          <w:rFonts w:ascii="Cambria Math" w:hAnsi="Cambria Math"/>
        </w:rPr>
        <w:t>ε</w:t>
      </w:r>
      <w:r w:rsidR="009275A6">
        <w:rPr>
          <w:lang w:val="ru-RU"/>
        </w:rPr>
        <w:tab/>
      </w:r>
      <w:r w:rsidR="009275A6" w:rsidRPr="00390803">
        <w:rPr>
          <w:lang w:val="ru-RU"/>
        </w:rPr>
        <w:t xml:space="preserve">– </w:t>
      </w:r>
      <w:r w:rsidRPr="001C77CF">
        <w:t>відносна деформація кладки при короткочасному навантаженні згідно з п.4.5;</w:t>
      </w:r>
    </w:p>
    <w:p w14:paraId="07E6B005" w14:textId="6C130535" w:rsidR="006E5542" w:rsidRDefault="009275A6" w:rsidP="009275A6">
      <w:pPr>
        <w:pStyle w:val="Opois"/>
      </w:pPr>
      <w:r>
        <w:tab/>
      </w:r>
      <w:r w:rsidRPr="009275A6">
        <w:rPr>
          <w:rFonts w:ascii="Cambria Math" w:hAnsi="Cambria Math"/>
        </w:rPr>
        <w:sym w:font="Symbol" w:char="F06E"/>
      </w:r>
      <w:r>
        <w:rPr>
          <w:lang w:val="ru-RU"/>
        </w:rPr>
        <w:tab/>
      </w:r>
      <w:r w:rsidRPr="00390803">
        <w:rPr>
          <w:lang w:val="ru-RU"/>
        </w:rPr>
        <w:t xml:space="preserve">– </w:t>
      </w:r>
      <w:r w:rsidR="001C77CF" w:rsidRPr="001C77CF">
        <w:t xml:space="preserve">коефіціент, який враховує вплив повзучості кладки </w:t>
      </w:r>
    </w:p>
    <w:p w14:paraId="452DC29D" w14:textId="40D99117" w:rsidR="006E5542" w:rsidRDefault="009275A6" w:rsidP="009275A6">
      <w:pPr>
        <w:pStyle w:val="Opois"/>
      </w:pPr>
      <w:r>
        <w:tab/>
      </w:r>
      <w:r w:rsidR="001C77CF" w:rsidRPr="001C77CF">
        <w:t xml:space="preserve">Для великих блоків </w:t>
      </w:r>
      <w:r w:rsidRPr="009275A6">
        <w:rPr>
          <w:rFonts w:ascii="Cambria Math" w:hAnsi="Cambria Math"/>
        </w:rPr>
        <w:sym w:font="Symbol" w:char="F06E"/>
      </w:r>
      <w:r w:rsidR="001C77CF" w:rsidRPr="001C77CF">
        <w:t xml:space="preserve"> = 2,0, для каменів </w:t>
      </w:r>
      <w:r w:rsidRPr="009275A6">
        <w:rPr>
          <w:rFonts w:ascii="Cambria Math" w:hAnsi="Cambria Math"/>
        </w:rPr>
        <w:sym w:font="Symbol" w:char="F06E"/>
      </w:r>
      <w:r w:rsidR="001C77CF" w:rsidRPr="001C77CF">
        <w:t xml:space="preserve"> = 2,5.</w:t>
      </w:r>
    </w:p>
    <w:p w14:paraId="136FF8A0" w14:textId="77777777" w:rsidR="009275A6" w:rsidRDefault="001C77CF" w:rsidP="008311B6">
      <w:pPr>
        <w:rPr>
          <w:lang w:val="uk-UA"/>
        </w:rPr>
      </w:pPr>
      <w:r w:rsidRPr="001C77CF">
        <w:rPr>
          <w:lang w:val="uk-UA"/>
        </w:rPr>
        <w:t xml:space="preserve"> 4.7. Коефіцієнти лінійного розширювання і тертя кладки з стінових каменів пиляних вапняків слід приймати згідно з розділом СНиП по проектуванню кам'яних і армокам'яних конструкцій. </w:t>
      </w:r>
    </w:p>
    <w:p w14:paraId="60991A6C" w14:textId="77777777" w:rsidR="009275A6" w:rsidRDefault="001C77CF" w:rsidP="008311B6">
      <w:pPr>
        <w:rPr>
          <w:lang w:val="uk-UA"/>
        </w:rPr>
      </w:pPr>
      <w:r w:rsidRPr="001C77CF">
        <w:rPr>
          <w:lang w:val="uk-UA"/>
        </w:rPr>
        <w:t xml:space="preserve">4.8. Розрахункові значення коефіцієнтів теплопровідності стінових матеріалів з пиляних вапняків приймаються по табл.11. Величини значень коефіцієнтів теплопровідності допускається уточнювати на основі результатів експериментальних досліджень. </w:t>
      </w:r>
    </w:p>
    <w:p w14:paraId="691EFE03" w14:textId="3921CAAE" w:rsidR="009275A6" w:rsidRDefault="001C77CF" w:rsidP="009275A6">
      <w:pPr>
        <w:pStyle w:val="TabZag"/>
      </w:pPr>
      <w:r w:rsidRPr="001C77CF">
        <w:t xml:space="preserve">Таблиця </w:t>
      </w:r>
      <w:r w:rsidR="009275A6">
        <w:t>11</w:t>
      </w:r>
    </w:p>
    <w:tbl>
      <w:tblPr>
        <w:tblStyle w:val="af0"/>
        <w:tblW w:w="0" w:type="auto"/>
        <w:tblLook w:val="04A0" w:firstRow="1" w:lastRow="0" w:firstColumn="1" w:lastColumn="0" w:noHBand="0" w:noVBand="1"/>
      </w:tblPr>
      <w:tblGrid>
        <w:gridCol w:w="3305"/>
        <w:gridCol w:w="3305"/>
        <w:gridCol w:w="3305"/>
      </w:tblGrid>
      <w:tr w:rsidR="009275A6" w:rsidRPr="00E86421" w14:paraId="62B4623B" w14:textId="77777777" w:rsidTr="006A4892">
        <w:tc>
          <w:tcPr>
            <w:tcW w:w="3305" w:type="dxa"/>
            <w:vMerge w:val="restart"/>
          </w:tcPr>
          <w:p w14:paraId="4890C8BB" w14:textId="27C558FD" w:rsidR="009275A6" w:rsidRPr="009275A6" w:rsidRDefault="009275A6" w:rsidP="009275A6">
            <w:pPr>
              <w:pStyle w:val="TableCentr"/>
              <w:rPr>
                <w:b/>
                <w:bCs/>
              </w:rPr>
            </w:pPr>
            <w:r w:rsidRPr="009275A6">
              <w:rPr>
                <w:b/>
                <w:bCs/>
              </w:rPr>
              <w:t>Об’ємна маса стінових каменів в сухому стані, кг/м куб.</w:t>
            </w:r>
          </w:p>
        </w:tc>
        <w:tc>
          <w:tcPr>
            <w:tcW w:w="6610" w:type="dxa"/>
            <w:gridSpan w:val="2"/>
          </w:tcPr>
          <w:p w14:paraId="1E55F568" w14:textId="2748FA7C" w:rsidR="009275A6" w:rsidRPr="009275A6" w:rsidRDefault="009275A6" w:rsidP="009275A6">
            <w:pPr>
              <w:pStyle w:val="TableCentr"/>
              <w:rPr>
                <w:b/>
                <w:bCs/>
              </w:rPr>
            </w:pPr>
            <w:r w:rsidRPr="009275A6">
              <w:rPr>
                <w:b/>
                <w:bCs/>
              </w:rPr>
              <w:t xml:space="preserve">Розрахункові значення коефіцієнтів теплопровідності </w:t>
            </w:r>
            <w:r w:rsidRPr="006E5542">
              <w:rPr>
                <w:rFonts w:ascii="Cambria Math" w:hAnsi="Cambria Math"/>
              </w:rPr>
              <w:sym w:font="Symbol" w:char="F06C"/>
            </w:r>
            <w:r w:rsidRPr="009275A6">
              <w:rPr>
                <w:b/>
                <w:bCs/>
              </w:rPr>
              <w:t>,</w:t>
            </w:r>
            <w:r w:rsidRPr="009275A6">
              <w:rPr>
                <w:b/>
                <w:bCs/>
              </w:rPr>
              <w:br/>
              <w:t>Вт</w:t>
            </w:r>
            <w:r w:rsidRPr="009275A6">
              <w:rPr>
                <w:b/>
                <w:bCs/>
                <w:lang w:val="ru-RU"/>
              </w:rPr>
              <w:t>/(</w:t>
            </w:r>
            <w:r w:rsidRPr="009275A6">
              <w:rPr>
                <w:b/>
                <w:bCs/>
              </w:rPr>
              <w:t>м °С)</w:t>
            </w:r>
          </w:p>
        </w:tc>
      </w:tr>
      <w:tr w:rsidR="009275A6" w:rsidRPr="009275A6" w14:paraId="21B2B2A9" w14:textId="77777777" w:rsidTr="006A4892">
        <w:tc>
          <w:tcPr>
            <w:tcW w:w="3305" w:type="dxa"/>
            <w:vMerge/>
          </w:tcPr>
          <w:p w14:paraId="3D296E44" w14:textId="77777777" w:rsidR="009275A6" w:rsidRPr="009275A6" w:rsidRDefault="009275A6" w:rsidP="009275A6">
            <w:pPr>
              <w:pStyle w:val="TableCentr"/>
              <w:rPr>
                <w:b/>
                <w:bCs/>
              </w:rPr>
            </w:pPr>
          </w:p>
        </w:tc>
        <w:tc>
          <w:tcPr>
            <w:tcW w:w="6610" w:type="dxa"/>
            <w:gridSpan w:val="2"/>
          </w:tcPr>
          <w:p w14:paraId="09807FC7" w14:textId="2D185233" w:rsidR="009275A6" w:rsidRPr="009275A6" w:rsidRDefault="009275A6" w:rsidP="009275A6">
            <w:pPr>
              <w:pStyle w:val="TableCentr"/>
              <w:rPr>
                <w:b/>
                <w:bCs/>
              </w:rPr>
            </w:pPr>
            <w:r w:rsidRPr="009275A6">
              <w:rPr>
                <w:b/>
                <w:bCs/>
              </w:rPr>
              <w:t>Для умов експлуатації</w:t>
            </w:r>
          </w:p>
        </w:tc>
      </w:tr>
      <w:tr w:rsidR="009275A6" w:rsidRPr="009275A6" w14:paraId="6326673C" w14:textId="77777777" w:rsidTr="009275A6">
        <w:tc>
          <w:tcPr>
            <w:tcW w:w="3305" w:type="dxa"/>
            <w:vMerge/>
          </w:tcPr>
          <w:p w14:paraId="5F7CCE2A" w14:textId="77777777" w:rsidR="009275A6" w:rsidRDefault="009275A6" w:rsidP="009275A6">
            <w:pPr>
              <w:pStyle w:val="TableCentr"/>
            </w:pPr>
          </w:p>
        </w:tc>
        <w:tc>
          <w:tcPr>
            <w:tcW w:w="3305" w:type="dxa"/>
          </w:tcPr>
          <w:p w14:paraId="51FE1A1E" w14:textId="061E5A6A" w:rsidR="009275A6" w:rsidRPr="009275A6" w:rsidRDefault="009275A6" w:rsidP="009275A6">
            <w:pPr>
              <w:pStyle w:val="TableCentr"/>
              <w:rPr>
                <w:b/>
                <w:bCs/>
              </w:rPr>
            </w:pPr>
            <w:r w:rsidRPr="009275A6">
              <w:rPr>
                <w:b/>
                <w:bCs/>
              </w:rPr>
              <w:t>А</w:t>
            </w:r>
          </w:p>
        </w:tc>
        <w:tc>
          <w:tcPr>
            <w:tcW w:w="3305" w:type="dxa"/>
          </w:tcPr>
          <w:p w14:paraId="1C3CCA37" w14:textId="557F41D7" w:rsidR="009275A6" w:rsidRPr="009275A6" w:rsidRDefault="009275A6" w:rsidP="009275A6">
            <w:pPr>
              <w:pStyle w:val="TableCentr"/>
              <w:rPr>
                <w:b/>
                <w:bCs/>
              </w:rPr>
            </w:pPr>
            <w:r w:rsidRPr="009275A6">
              <w:rPr>
                <w:b/>
                <w:bCs/>
              </w:rPr>
              <w:t>Б</w:t>
            </w:r>
          </w:p>
        </w:tc>
      </w:tr>
      <w:tr w:rsidR="009275A6" w:rsidRPr="009275A6" w14:paraId="75309DA1" w14:textId="77777777" w:rsidTr="009275A6">
        <w:tc>
          <w:tcPr>
            <w:tcW w:w="3305" w:type="dxa"/>
          </w:tcPr>
          <w:p w14:paraId="53535F08" w14:textId="6F0EB63C" w:rsidR="009275A6" w:rsidRPr="009275A6" w:rsidRDefault="009275A6" w:rsidP="009275A6">
            <w:pPr>
              <w:pStyle w:val="Tableleft"/>
              <w:jc w:val="center"/>
              <w:rPr>
                <w:lang w:val="ru-RU"/>
              </w:rPr>
            </w:pPr>
            <w:r w:rsidRPr="00431761">
              <w:t>2300</w:t>
            </w:r>
          </w:p>
        </w:tc>
        <w:tc>
          <w:tcPr>
            <w:tcW w:w="3305" w:type="dxa"/>
          </w:tcPr>
          <w:p w14:paraId="4071A7DF" w14:textId="395E79E1" w:rsidR="009275A6" w:rsidRPr="009275A6" w:rsidRDefault="009275A6" w:rsidP="009275A6">
            <w:pPr>
              <w:pStyle w:val="Tableleft"/>
              <w:jc w:val="center"/>
              <w:rPr>
                <w:lang w:val="ru-RU"/>
              </w:rPr>
            </w:pPr>
            <w:r w:rsidRPr="008B6BF6">
              <w:t>1,4</w:t>
            </w:r>
          </w:p>
        </w:tc>
        <w:tc>
          <w:tcPr>
            <w:tcW w:w="3305" w:type="dxa"/>
          </w:tcPr>
          <w:p w14:paraId="6341FA6A" w14:textId="01D58CA5" w:rsidR="009275A6" w:rsidRPr="009275A6" w:rsidRDefault="009275A6" w:rsidP="009275A6">
            <w:pPr>
              <w:pStyle w:val="Tableleft"/>
              <w:jc w:val="center"/>
              <w:rPr>
                <w:lang w:val="ru-RU"/>
              </w:rPr>
            </w:pPr>
            <w:r w:rsidRPr="009E5E33">
              <w:t>1.5</w:t>
            </w:r>
          </w:p>
        </w:tc>
      </w:tr>
      <w:tr w:rsidR="009275A6" w:rsidRPr="009275A6" w14:paraId="4A96C76A" w14:textId="77777777" w:rsidTr="009275A6">
        <w:tc>
          <w:tcPr>
            <w:tcW w:w="3305" w:type="dxa"/>
          </w:tcPr>
          <w:p w14:paraId="651C239F" w14:textId="227206B9" w:rsidR="009275A6" w:rsidRPr="009275A6" w:rsidRDefault="009275A6" w:rsidP="009275A6">
            <w:pPr>
              <w:pStyle w:val="Tableleft"/>
              <w:jc w:val="center"/>
              <w:rPr>
                <w:lang w:val="ru-RU"/>
              </w:rPr>
            </w:pPr>
            <w:r w:rsidRPr="00431761">
              <w:t>2100</w:t>
            </w:r>
          </w:p>
        </w:tc>
        <w:tc>
          <w:tcPr>
            <w:tcW w:w="3305" w:type="dxa"/>
          </w:tcPr>
          <w:p w14:paraId="038F679A" w14:textId="78767DBC" w:rsidR="009275A6" w:rsidRPr="009275A6" w:rsidRDefault="009275A6" w:rsidP="009275A6">
            <w:pPr>
              <w:pStyle w:val="Tableleft"/>
              <w:jc w:val="center"/>
              <w:rPr>
                <w:lang w:val="ru-RU"/>
              </w:rPr>
            </w:pPr>
            <w:r w:rsidRPr="008B6BF6">
              <w:t>1.2</w:t>
            </w:r>
          </w:p>
        </w:tc>
        <w:tc>
          <w:tcPr>
            <w:tcW w:w="3305" w:type="dxa"/>
          </w:tcPr>
          <w:p w14:paraId="2F863472" w14:textId="78814D76" w:rsidR="009275A6" w:rsidRPr="009275A6" w:rsidRDefault="009275A6" w:rsidP="009275A6">
            <w:pPr>
              <w:pStyle w:val="Tableleft"/>
              <w:jc w:val="center"/>
              <w:rPr>
                <w:lang w:val="ru-RU"/>
              </w:rPr>
            </w:pPr>
            <w:r w:rsidRPr="009E5E33">
              <w:t>1,3</w:t>
            </w:r>
          </w:p>
        </w:tc>
      </w:tr>
      <w:tr w:rsidR="009275A6" w:rsidRPr="009275A6" w14:paraId="3DD10177" w14:textId="77777777" w:rsidTr="009275A6">
        <w:tc>
          <w:tcPr>
            <w:tcW w:w="3305" w:type="dxa"/>
          </w:tcPr>
          <w:p w14:paraId="156D0AB9" w14:textId="0B78A27B" w:rsidR="009275A6" w:rsidRPr="009275A6" w:rsidRDefault="009275A6" w:rsidP="009275A6">
            <w:pPr>
              <w:pStyle w:val="Tableleft"/>
              <w:jc w:val="center"/>
              <w:rPr>
                <w:lang w:val="ru-RU"/>
              </w:rPr>
            </w:pPr>
            <w:r w:rsidRPr="00431761">
              <w:t>1700</w:t>
            </w:r>
          </w:p>
        </w:tc>
        <w:tc>
          <w:tcPr>
            <w:tcW w:w="3305" w:type="dxa"/>
          </w:tcPr>
          <w:p w14:paraId="13410D30" w14:textId="74C27CB2" w:rsidR="009275A6" w:rsidRPr="009275A6" w:rsidRDefault="009275A6" w:rsidP="009275A6">
            <w:pPr>
              <w:pStyle w:val="Tableleft"/>
              <w:jc w:val="center"/>
              <w:rPr>
                <w:lang w:val="ru-RU"/>
              </w:rPr>
            </w:pPr>
            <w:r w:rsidRPr="008B6BF6">
              <w:t>0.8</w:t>
            </w:r>
          </w:p>
        </w:tc>
        <w:tc>
          <w:tcPr>
            <w:tcW w:w="3305" w:type="dxa"/>
          </w:tcPr>
          <w:p w14:paraId="41A3A3D5" w14:textId="13859891" w:rsidR="009275A6" w:rsidRPr="009275A6" w:rsidRDefault="009275A6" w:rsidP="009275A6">
            <w:pPr>
              <w:pStyle w:val="Tableleft"/>
              <w:jc w:val="center"/>
              <w:rPr>
                <w:lang w:val="ru-RU"/>
              </w:rPr>
            </w:pPr>
            <w:r w:rsidRPr="009E5E33">
              <w:t>0,9</w:t>
            </w:r>
          </w:p>
        </w:tc>
      </w:tr>
      <w:tr w:rsidR="009275A6" w:rsidRPr="009275A6" w14:paraId="6067A43F" w14:textId="77777777" w:rsidTr="009275A6">
        <w:tc>
          <w:tcPr>
            <w:tcW w:w="3305" w:type="dxa"/>
          </w:tcPr>
          <w:p w14:paraId="1631F8F7" w14:textId="2DFDEFCC" w:rsidR="009275A6" w:rsidRPr="009275A6" w:rsidRDefault="009275A6" w:rsidP="009275A6">
            <w:pPr>
              <w:pStyle w:val="Tableleft"/>
              <w:jc w:val="center"/>
              <w:rPr>
                <w:lang w:val="ru-RU"/>
              </w:rPr>
            </w:pPr>
            <w:r w:rsidRPr="00431761">
              <w:t>1500</w:t>
            </w:r>
          </w:p>
        </w:tc>
        <w:tc>
          <w:tcPr>
            <w:tcW w:w="3305" w:type="dxa"/>
          </w:tcPr>
          <w:p w14:paraId="1628E131" w14:textId="6436ABFA" w:rsidR="009275A6" w:rsidRPr="009275A6" w:rsidRDefault="009275A6" w:rsidP="009275A6">
            <w:pPr>
              <w:pStyle w:val="Tableleft"/>
              <w:jc w:val="center"/>
              <w:rPr>
                <w:lang w:val="ru-RU"/>
              </w:rPr>
            </w:pPr>
            <w:r w:rsidRPr="008B6BF6">
              <w:t>0,65</w:t>
            </w:r>
          </w:p>
        </w:tc>
        <w:tc>
          <w:tcPr>
            <w:tcW w:w="3305" w:type="dxa"/>
          </w:tcPr>
          <w:p w14:paraId="3953D6E3" w14:textId="073A9E10" w:rsidR="009275A6" w:rsidRPr="009275A6" w:rsidRDefault="009275A6" w:rsidP="009275A6">
            <w:pPr>
              <w:pStyle w:val="Tableleft"/>
              <w:jc w:val="center"/>
              <w:rPr>
                <w:lang w:val="ru-RU"/>
              </w:rPr>
            </w:pPr>
            <w:r w:rsidRPr="009E5E33">
              <w:t>0,7</w:t>
            </w:r>
          </w:p>
        </w:tc>
      </w:tr>
    </w:tbl>
    <w:p w14:paraId="606958F0" w14:textId="77777777" w:rsidR="009275A6" w:rsidRPr="009275A6" w:rsidRDefault="009275A6" w:rsidP="008311B6">
      <w:pPr>
        <w:rPr>
          <w:lang w:val="ru-RU"/>
        </w:rPr>
      </w:pPr>
    </w:p>
    <w:p w14:paraId="02E0BD0F" w14:textId="77777777" w:rsidR="00C87DE7" w:rsidRDefault="001C77CF" w:rsidP="008311B6">
      <w:pPr>
        <w:rPr>
          <w:lang w:val="uk-UA"/>
        </w:rPr>
      </w:pPr>
      <w:r w:rsidRPr="001C77CF">
        <w:rPr>
          <w:lang w:val="uk-UA"/>
        </w:rPr>
        <w:t xml:space="preserve">4.9. Питому теплоємкість Со блоків і каменів з пиляних вапняків у сухому стані приймають рівною 0,88 кДж/кг град. </w:t>
      </w:r>
    </w:p>
    <w:p w14:paraId="7559B738" w14:textId="77777777" w:rsidR="00C87DE7" w:rsidRDefault="001C77CF" w:rsidP="008311B6">
      <w:pPr>
        <w:rPr>
          <w:lang w:val="uk-UA"/>
        </w:rPr>
      </w:pPr>
      <w:r w:rsidRPr="001C77CF">
        <w:rPr>
          <w:lang w:val="uk-UA"/>
        </w:rPr>
        <w:t>4.10. Величину коефіцієнта паропроникності стінових Rп блоків і каменів з пиляних вапняків, а також опір повітряпроникності Ru слід приймати згідно з розділом СНиП з будівельної теплотехніки.</w:t>
      </w:r>
    </w:p>
    <w:p w14:paraId="06481B40" w14:textId="77777777" w:rsidR="00C87DE7" w:rsidRDefault="001C77CF" w:rsidP="008311B6">
      <w:pPr>
        <w:rPr>
          <w:lang w:val="uk-UA"/>
        </w:rPr>
      </w:pPr>
      <w:r w:rsidRPr="001C77CF">
        <w:rPr>
          <w:lang w:val="uk-UA"/>
        </w:rPr>
        <w:t xml:space="preserve"> 4.11. Межі вогнестійкості конструкцій з стінових Rп блоків пиляних вапняків приймаються згідно з розділом СНиП 2.01.02-85 "Противопожарные нормы" зі зменшенням при цьому товщини стін на 5 см, а розмірів перерізу простінків на 10 см проти прийнятих в проекті. </w:t>
      </w:r>
    </w:p>
    <w:p w14:paraId="0FDB30FB" w14:textId="77777777" w:rsidR="00C87DE7" w:rsidRDefault="00C87DE7" w:rsidP="008311B6">
      <w:pPr>
        <w:rPr>
          <w:lang w:val="uk-UA"/>
        </w:rPr>
      </w:pPr>
    </w:p>
    <w:p w14:paraId="09490B68" w14:textId="77777777" w:rsidR="00C87DE7" w:rsidRDefault="00C87DE7">
      <w:pPr>
        <w:spacing w:after="0" w:line="240" w:lineRule="auto"/>
        <w:ind w:firstLine="0"/>
        <w:contextualSpacing w:val="0"/>
        <w:jc w:val="left"/>
        <w:rPr>
          <w:lang w:val="uk-UA"/>
        </w:rPr>
      </w:pPr>
      <w:r>
        <w:rPr>
          <w:lang w:val="uk-UA"/>
        </w:rPr>
        <w:br w:type="page"/>
      </w:r>
    </w:p>
    <w:p w14:paraId="54DE5E97" w14:textId="77777777" w:rsidR="00C87DE7" w:rsidRDefault="00C87DE7" w:rsidP="008311B6">
      <w:pPr>
        <w:rPr>
          <w:lang w:val="uk-UA"/>
        </w:rPr>
      </w:pPr>
    </w:p>
    <w:p w14:paraId="2AE5612F" w14:textId="77777777" w:rsidR="00C87DE7" w:rsidRPr="00C87DE7" w:rsidRDefault="001C77CF" w:rsidP="005B48E3">
      <w:pPr>
        <w:pStyle w:val="Dodatok"/>
        <w:jc w:val="center"/>
      </w:pPr>
      <w:bookmarkStart w:id="29" w:name="_Toc117672836"/>
      <w:r w:rsidRPr="00C87DE7">
        <w:t>Додаток 1</w:t>
      </w:r>
      <w:bookmarkEnd w:id="29"/>
    </w:p>
    <w:p w14:paraId="1EFB9BE7" w14:textId="77777777" w:rsidR="00C87DE7" w:rsidRPr="00C87DE7" w:rsidRDefault="001C77CF" w:rsidP="005B48E3">
      <w:pPr>
        <w:pStyle w:val="Dodatok"/>
        <w:jc w:val="center"/>
      </w:pPr>
      <w:bookmarkStart w:id="30" w:name="_Toc117672837"/>
      <w:r w:rsidRPr="00C87DE7">
        <w:t>Довідковий</w:t>
      </w:r>
      <w:bookmarkEnd w:id="30"/>
    </w:p>
    <w:p w14:paraId="1B866DB4" w14:textId="2CE33B26" w:rsidR="00C87DE7" w:rsidRDefault="002F43B5" w:rsidP="00C87DE7">
      <w:pPr>
        <w:pStyle w:val="1"/>
        <w:ind w:firstLine="0"/>
        <w:jc w:val="center"/>
        <w:rPr>
          <w:lang w:val="uk-UA"/>
        </w:rPr>
      </w:pPr>
      <w:bookmarkStart w:id="31" w:name="_Toc117672838"/>
      <w:r w:rsidRPr="001C77CF">
        <w:rPr>
          <w:lang w:val="uk-UA"/>
        </w:rPr>
        <w:t>Д</w:t>
      </w:r>
      <w:r>
        <w:rPr>
          <w:lang w:val="uk-UA"/>
        </w:rPr>
        <w:t>іюча</w:t>
      </w:r>
      <w:r w:rsidRPr="001C77CF">
        <w:rPr>
          <w:lang w:val="uk-UA"/>
        </w:rPr>
        <w:t xml:space="preserve"> </w:t>
      </w:r>
      <w:r>
        <w:rPr>
          <w:lang w:val="uk-UA"/>
        </w:rPr>
        <w:t>нормативно</w:t>
      </w:r>
      <w:r w:rsidR="001C77CF" w:rsidRPr="001C77CF">
        <w:rPr>
          <w:lang w:val="uk-UA"/>
        </w:rPr>
        <w:t>-</w:t>
      </w:r>
      <w:r>
        <w:rPr>
          <w:lang w:val="uk-UA"/>
        </w:rPr>
        <w:t>технічна</w:t>
      </w:r>
      <w:r w:rsidRPr="001C77CF">
        <w:rPr>
          <w:lang w:val="uk-UA"/>
        </w:rPr>
        <w:t xml:space="preserve"> </w:t>
      </w:r>
      <w:r>
        <w:rPr>
          <w:lang w:val="uk-UA"/>
        </w:rPr>
        <w:t>документація</w:t>
      </w:r>
      <w:r w:rsidRPr="001C77CF">
        <w:rPr>
          <w:lang w:val="uk-UA"/>
        </w:rPr>
        <w:t xml:space="preserve"> </w:t>
      </w:r>
      <w:r>
        <w:rPr>
          <w:lang w:val="uk-UA"/>
        </w:rPr>
        <w:t>на</w:t>
      </w:r>
      <w:r w:rsidRPr="001C77CF">
        <w:rPr>
          <w:lang w:val="uk-UA"/>
        </w:rPr>
        <w:t xml:space="preserve"> </w:t>
      </w:r>
      <w:r>
        <w:rPr>
          <w:lang w:val="uk-UA"/>
        </w:rPr>
        <w:t>виготовлення</w:t>
      </w:r>
      <w:r w:rsidR="00C87DE7">
        <w:rPr>
          <w:lang w:val="uk-UA"/>
        </w:rPr>
        <w:br/>
      </w:r>
      <w:r>
        <w:rPr>
          <w:lang w:val="uk-UA"/>
        </w:rPr>
        <w:t>стінових</w:t>
      </w:r>
      <w:r w:rsidRPr="001C77CF">
        <w:rPr>
          <w:lang w:val="uk-UA"/>
        </w:rPr>
        <w:t xml:space="preserve"> </w:t>
      </w:r>
      <w:r>
        <w:rPr>
          <w:lang w:val="uk-UA"/>
        </w:rPr>
        <w:t>блоків</w:t>
      </w:r>
      <w:r w:rsidRPr="001C77CF">
        <w:rPr>
          <w:lang w:val="uk-UA"/>
        </w:rPr>
        <w:t xml:space="preserve"> </w:t>
      </w:r>
      <w:r>
        <w:rPr>
          <w:lang w:val="uk-UA"/>
        </w:rPr>
        <w:t>і</w:t>
      </w:r>
      <w:r w:rsidRPr="001C77CF">
        <w:rPr>
          <w:lang w:val="uk-UA"/>
        </w:rPr>
        <w:t xml:space="preserve"> </w:t>
      </w:r>
      <w:r>
        <w:rPr>
          <w:lang w:val="uk-UA"/>
        </w:rPr>
        <w:t>каменів</w:t>
      </w:r>
      <w:r w:rsidRPr="001C77CF">
        <w:rPr>
          <w:lang w:val="uk-UA"/>
        </w:rPr>
        <w:t xml:space="preserve"> </w:t>
      </w:r>
      <w:r>
        <w:rPr>
          <w:lang w:val="uk-UA"/>
        </w:rPr>
        <w:t>із</w:t>
      </w:r>
      <w:r w:rsidRPr="001C77CF">
        <w:rPr>
          <w:lang w:val="uk-UA"/>
        </w:rPr>
        <w:t xml:space="preserve"> </w:t>
      </w:r>
      <w:r>
        <w:rPr>
          <w:lang w:val="uk-UA"/>
        </w:rPr>
        <w:t>пиляних</w:t>
      </w:r>
      <w:r w:rsidRPr="001C77CF">
        <w:rPr>
          <w:lang w:val="uk-UA"/>
        </w:rPr>
        <w:t xml:space="preserve"> </w:t>
      </w:r>
      <w:r>
        <w:rPr>
          <w:lang w:val="uk-UA"/>
        </w:rPr>
        <w:t>вапняків</w:t>
      </w:r>
      <w:bookmarkEnd w:id="31"/>
    </w:p>
    <w:p w14:paraId="09FBE922" w14:textId="77777777" w:rsidR="00C87DE7" w:rsidRDefault="00C87DE7" w:rsidP="008311B6">
      <w:pPr>
        <w:rPr>
          <w:lang w:val="uk-UA"/>
        </w:rPr>
      </w:pPr>
    </w:p>
    <w:tbl>
      <w:tblPr>
        <w:tblStyle w:val="af0"/>
        <w:tblW w:w="0" w:type="auto"/>
        <w:tblCellMar>
          <w:top w:w="28" w:type="dxa"/>
          <w:bottom w:w="28" w:type="dxa"/>
        </w:tblCellMar>
        <w:tblLook w:val="04A0" w:firstRow="1" w:lastRow="0" w:firstColumn="1" w:lastColumn="0" w:noHBand="0" w:noVBand="1"/>
      </w:tblPr>
      <w:tblGrid>
        <w:gridCol w:w="1271"/>
        <w:gridCol w:w="1985"/>
        <w:gridCol w:w="2976"/>
        <w:gridCol w:w="3683"/>
      </w:tblGrid>
      <w:tr w:rsidR="00C87DE7" w:rsidRPr="00E86421" w14:paraId="03467949" w14:textId="77777777" w:rsidTr="00A533F9">
        <w:tc>
          <w:tcPr>
            <w:tcW w:w="1271" w:type="dxa"/>
            <w:vAlign w:val="center"/>
          </w:tcPr>
          <w:p w14:paraId="42ADC8B4" w14:textId="02C75BBE" w:rsidR="00C87DE7" w:rsidRPr="00983FC2" w:rsidRDefault="00C87DE7" w:rsidP="00C87DE7">
            <w:pPr>
              <w:pStyle w:val="TableCentr"/>
              <w:spacing w:after="0" w:line="240" w:lineRule="auto"/>
              <w:rPr>
                <w:b/>
                <w:bCs/>
              </w:rPr>
            </w:pPr>
            <w:r w:rsidRPr="00983FC2">
              <w:rPr>
                <w:b/>
                <w:bCs/>
              </w:rPr>
              <w:t>Група за класифі-катором</w:t>
            </w:r>
          </w:p>
        </w:tc>
        <w:tc>
          <w:tcPr>
            <w:tcW w:w="1985" w:type="dxa"/>
            <w:vAlign w:val="center"/>
          </w:tcPr>
          <w:p w14:paraId="1FF96E7E" w14:textId="35172A1E" w:rsidR="00C87DE7" w:rsidRPr="00983FC2" w:rsidRDefault="00C87DE7" w:rsidP="00C87DE7">
            <w:pPr>
              <w:pStyle w:val="TableCentr"/>
              <w:spacing w:after="0" w:line="240" w:lineRule="auto"/>
              <w:rPr>
                <w:b/>
                <w:bCs/>
              </w:rPr>
            </w:pPr>
            <w:r w:rsidRPr="00983FC2">
              <w:rPr>
                <w:b/>
                <w:bCs/>
              </w:rPr>
              <w:t>Індекс і номер нормативного документа</w:t>
            </w:r>
          </w:p>
        </w:tc>
        <w:tc>
          <w:tcPr>
            <w:tcW w:w="2976" w:type="dxa"/>
            <w:vAlign w:val="center"/>
          </w:tcPr>
          <w:p w14:paraId="3F10AE17" w14:textId="54B78D2D" w:rsidR="00C87DE7" w:rsidRPr="00983FC2" w:rsidRDefault="00C87DE7" w:rsidP="00C87DE7">
            <w:pPr>
              <w:pStyle w:val="TableCentr"/>
              <w:spacing w:after="0" w:line="240" w:lineRule="auto"/>
              <w:rPr>
                <w:b/>
                <w:bCs/>
              </w:rPr>
            </w:pPr>
            <w:r w:rsidRPr="00983FC2">
              <w:rPr>
                <w:b/>
                <w:bCs/>
              </w:rPr>
              <w:t>Найменування нормативного документа</w:t>
            </w:r>
          </w:p>
        </w:tc>
        <w:tc>
          <w:tcPr>
            <w:tcW w:w="3683" w:type="dxa"/>
            <w:vAlign w:val="center"/>
          </w:tcPr>
          <w:p w14:paraId="7DF38BC8" w14:textId="20AFE4BF" w:rsidR="00C87DE7" w:rsidRPr="00983FC2" w:rsidRDefault="00C87DE7" w:rsidP="00C87DE7">
            <w:pPr>
              <w:pStyle w:val="TableCentr"/>
              <w:spacing w:after="0" w:line="240" w:lineRule="auto"/>
              <w:rPr>
                <w:b/>
                <w:bCs/>
              </w:rPr>
            </w:pPr>
            <w:r w:rsidRPr="00983FC2">
              <w:rPr>
                <w:b/>
                <w:bCs/>
              </w:rPr>
              <w:t>Підприємства, які виготовляють продукцію за даним нормативним документом</w:t>
            </w:r>
          </w:p>
        </w:tc>
      </w:tr>
      <w:tr w:rsidR="00C87DE7" w:rsidRPr="00E86421" w14:paraId="24701E13" w14:textId="77777777" w:rsidTr="00983FC2">
        <w:tc>
          <w:tcPr>
            <w:tcW w:w="1271" w:type="dxa"/>
          </w:tcPr>
          <w:p w14:paraId="41A7A249" w14:textId="16E72E5C" w:rsidR="00C87DE7" w:rsidRPr="00983FC2" w:rsidRDefault="00C87DE7" w:rsidP="00C87DE7">
            <w:pPr>
              <w:pStyle w:val="Tableleft"/>
              <w:spacing w:after="0"/>
              <w:jc w:val="center"/>
              <w:rPr>
                <w:sz w:val="20"/>
                <w:szCs w:val="20"/>
              </w:rPr>
            </w:pPr>
            <w:r w:rsidRPr="00983FC2">
              <w:rPr>
                <w:sz w:val="20"/>
                <w:szCs w:val="20"/>
              </w:rPr>
              <w:t>Ж12</w:t>
            </w:r>
          </w:p>
        </w:tc>
        <w:tc>
          <w:tcPr>
            <w:tcW w:w="1985" w:type="dxa"/>
          </w:tcPr>
          <w:p w14:paraId="5709B046" w14:textId="004C65B4" w:rsidR="00C87DE7" w:rsidRPr="00983FC2" w:rsidRDefault="00C87DE7" w:rsidP="00C87DE7">
            <w:pPr>
              <w:pStyle w:val="Tableleft"/>
              <w:spacing w:after="0"/>
              <w:rPr>
                <w:sz w:val="20"/>
                <w:szCs w:val="20"/>
              </w:rPr>
            </w:pPr>
            <w:r w:rsidRPr="00983FC2">
              <w:rPr>
                <w:sz w:val="20"/>
                <w:szCs w:val="20"/>
              </w:rPr>
              <w:t>ТУ 21 УССР</w:t>
            </w:r>
            <w:r w:rsidRPr="00983FC2">
              <w:rPr>
                <w:sz w:val="20"/>
                <w:szCs w:val="20"/>
                <w:lang w:val="en-US"/>
              </w:rPr>
              <w:t xml:space="preserve"> </w:t>
            </w:r>
            <w:r w:rsidRPr="00983FC2">
              <w:rPr>
                <w:sz w:val="20"/>
                <w:szCs w:val="20"/>
              </w:rPr>
              <w:t>475</w:t>
            </w:r>
          </w:p>
        </w:tc>
        <w:tc>
          <w:tcPr>
            <w:tcW w:w="2976" w:type="dxa"/>
          </w:tcPr>
          <w:p w14:paraId="29BC5189" w14:textId="5C679675" w:rsidR="00C87DE7" w:rsidRPr="00983FC2" w:rsidRDefault="00C87DE7" w:rsidP="00C87DE7">
            <w:pPr>
              <w:pStyle w:val="Tableleft"/>
              <w:spacing w:after="0"/>
              <w:rPr>
                <w:sz w:val="20"/>
                <w:szCs w:val="20"/>
              </w:rPr>
            </w:pPr>
            <w:r w:rsidRPr="00983FC2">
              <w:rPr>
                <w:sz w:val="20"/>
                <w:szCs w:val="20"/>
                <w:lang w:val="ru-RU"/>
              </w:rPr>
              <w:t>Блоки стеновые из природного камня</w:t>
            </w:r>
          </w:p>
        </w:tc>
        <w:tc>
          <w:tcPr>
            <w:tcW w:w="3683" w:type="dxa"/>
          </w:tcPr>
          <w:p w14:paraId="3890C205" w14:textId="4C723BAD" w:rsidR="00C87DE7" w:rsidRPr="00983FC2" w:rsidRDefault="00C87DE7" w:rsidP="00C87DE7">
            <w:pPr>
              <w:pStyle w:val="Tableleft"/>
              <w:spacing w:after="0"/>
              <w:rPr>
                <w:sz w:val="20"/>
                <w:szCs w:val="20"/>
              </w:rPr>
            </w:pPr>
            <w:r w:rsidRPr="00983FC2">
              <w:rPr>
                <w:sz w:val="20"/>
                <w:szCs w:val="20"/>
              </w:rPr>
              <w:t>Альмінський, Інкерманський ЗБМ, Білогорське кар</w:t>
            </w:r>
            <w:r w:rsidR="00983FC2" w:rsidRPr="00983FC2">
              <w:rPr>
                <w:sz w:val="20"/>
                <w:szCs w:val="20"/>
              </w:rPr>
              <w:t>'</w:t>
            </w:r>
            <w:r w:rsidR="00983FC2">
              <w:rPr>
                <w:sz w:val="20"/>
                <w:szCs w:val="20"/>
              </w:rPr>
              <w:t>є</w:t>
            </w:r>
            <w:r w:rsidRPr="00983FC2">
              <w:rPr>
                <w:sz w:val="20"/>
                <w:szCs w:val="20"/>
              </w:rPr>
              <w:t>роуправління к-ту 'Будіндустрія'</w:t>
            </w:r>
          </w:p>
        </w:tc>
      </w:tr>
      <w:tr w:rsidR="00C87DE7" w14:paraId="3B43F29C" w14:textId="77777777" w:rsidTr="00983FC2">
        <w:tc>
          <w:tcPr>
            <w:tcW w:w="1271" w:type="dxa"/>
          </w:tcPr>
          <w:p w14:paraId="7C3E73B9" w14:textId="6CA21505" w:rsidR="00C87DE7" w:rsidRPr="00983FC2" w:rsidRDefault="00C87DE7" w:rsidP="00C87DE7">
            <w:pPr>
              <w:pStyle w:val="Tableleft"/>
              <w:spacing w:after="0"/>
              <w:jc w:val="center"/>
              <w:rPr>
                <w:sz w:val="20"/>
                <w:szCs w:val="20"/>
              </w:rPr>
            </w:pPr>
            <w:r w:rsidRPr="00983FC2">
              <w:rPr>
                <w:sz w:val="20"/>
                <w:szCs w:val="20"/>
              </w:rPr>
              <w:t>Ж12</w:t>
            </w:r>
          </w:p>
        </w:tc>
        <w:tc>
          <w:tcPr>
            <w:tcW w:w="1985" w:type="dxa"/>
          </w:tcPr>
          <w:p w14:paraId="02EA8296" w14:textId="7CB4AC6E" w:rsidR="00C87DE7" w:rsidRPr="00983FC2" w:rsidRDefault="00C87DE7" w:rsidP="00C87DE7">
            <w:pPr>
              <w:pStyle w:val="Tableleft"/>
              <w:spacing w:after="0"/>
              <w:rPr>
                <w:sz w:val="20"/>
                <w:szCs w:val="20"/>
              </w:rPr>
            </w:pPr>
            <w:r w:rsidRPr="00983FC2">
              <w:rPr>
                <w:sz w:val="20"/>
                <w:szCs w:val="20"/>
              </w:rPr>
              <w:t>ТУ</w:t>
            </w:r>
            <w:r w:rsidRPr="00983FC2">
              <w:rPr>
                <w:sz w:val="20"/>
                <w:szCs w:val="20"/>
                <w:lang w:val="en-US"/>
              </w:rPr>
              <w:t xml:space="preserve"> </w:t>
            </w:r>
            <w:r w:rsidRPr="00983FC2">
              <w:rPr>
                <w:sz w:val="20"/>
                <w:szCs w:val="20"/>
              </w:rPr>
              <w:t>21</w:t>
            </w:r>
            <w:r w:rsidRPr="00983FC2">
              <w:rPr>
                <w:sz w:val="20"/>
                <w:szCs w:val="20"/>
                <w:lang w:val="en-US"/>
              </w:rPr>
              <w:t xml:space="preserve"> </w:t>
            </w:r>
            <w:r w:rsidRPr="00983FC2">
              <w:rPr>
                <w:sz w:val="20"/>
                <w:szCs w:val="20"/>
              </w:rPr>
              <w:t>УССР</w:t>
            </w:r>
            <w:r w:rsidRPr="00983FC2">
              <w:rPr>
                <w:sz w:val="20"/>
                <w:szCs w:val="20"/>
                <w:lang w:val="en-US"/>
              </w:rPr>
              <w:t xml:space="preserve"> </w:t>
            </w:r>
            <w:r w:rsidRPr="00983FC2">
              <w:rPr>
                <w:sz w:val="20"/>
                <w:szCs w:val="20"/>
              </w:rPr>
              <w:t>288</w:t>
            </w:r>
          </w:p>
        </w:tc>
        <w:tc>
          <w:tcPr>
            <w:tcW w:w="2976" w:type="dxa"/>
          </w:tcPr>
          <w:p w14:paraId="79A06A10" w14:textId="17C8F284" w:rsidR="00C87DE7" w:rsidRPr="00983FC2" w:rsidRDefault="00C87DE7" w:rsidP="00C87DE7">
            <w:pPr>
              <w:pStyle w:val="Tableleft"/>
              <w:spacing w:after="0"/>
              <w:rPr>
                <w:sz w:val="20"/>
                <w:szCs w:val="20"/>
              </w:rPr>
            </w:pPr>
            <w:r w:rsidRPr="00983FC2">
              <w:rPr>
                <w:sz w:val="20"/>
                <w:szCs w:val="20"/>
                <w:lang w:val="ru-RU"/>
              </w:rPr>
              <w:t>Блоки стеновые крупные из известняка</w:t>
            </w:r>
            <w:r w:rsidR="00983FC2" w:rsidRPr="00983FC2">
              <w:rPr>
                <w:sz w:val="20"/>
                <w:szCs w:val="20"/>
                <w:lang w:val="ru-RU"/>
              </w:rPr>
              <w:t xml:space="preserve"> Первомайского</w:t>
            </w:r>
            <w:r w:rsidRPr="00983FC2">
              <w:rPr>
                <w:sz w:val="20"/>
                <w:szCs w:val="20"/>
                <w:lang w:val="ru-RU"/>
              </w:rPr>
              <w:t xml:space="preserve"> месторождения</w:t>
            </w:r>
          </w:p>
        </w:tc>
        <w:tc>
          <w:tcPr>
            <w:tcW w:w="3683" w:type="dxa"/>
          </w:tcPr>
          <w:p w14:paraId="1A11E326" w14:textId="3589DC96" w:rsidR="00C87DE7" w:rsidRPr="00983FC2" w:rsidRDefault="00C87DE7" w:rsidP="00C87DE7">
            <w:pPr>
              <w:pStyle w:val="Tableleft"/>
              <w:spacing w:after="0"/>
              <w:rPr>
                <w:sz w:val="20"/>
                <w:szCs w:val="20"/>
              </w:rPr>
            </w:pPr>
            <w:r w:rsidRPr="00983FC2">
              <w:rPr>
                <w:sz w:val="20"/>
                <w:szCs w:val="20"/>
              </w:rPr>
              <w:t>Інкерманський ЗБМ</w:t>
            </w:r>
          </w:p>
        </w:tc>
      </w:tr>
      <w:tr w:rsidR="00C87DE7" w:rsidRPr="00E86421" w14:paraId="58EDA5C7" w14:textId="77777777" w:rsidTr="00983FC2">
        <w:tc>
          <w:tcPr>
            <w:tcW w:w="1271" w:type="dxa"/>
          </w:tcPr>
          <w:p w14:paraId="38BF214A" w14:textId="77777777" w:rsidR="00C87DE7" w:rsidRPr="00983FC2" w:rsidRDefault="00C87DE7" w:rsidP="00C87DE7">
            <w:pPr>
              <w:pStyle w:val="Tableleft"/>
              <w:spacing w:after="0"/>
              <w:jc w:val="center"/>
              <w:rPr>
                <w:sz w:val="20"/>
                <w:szCs w:val="20"/>
              </w:rPr>
            </w:pPr>
          </w:p>
        </w:tc>
        <w:tc>
          <w:tcPr>
            <w:tcW w:w="1985" w:type="dxa"/>
          </w:tcPr>
          <w:p w14:paraId="176CECD3" w14:textId="3A47E668" w:rsidR="00C87DE7" w:rsidRPr="00983FC2" w:rsidRDefault="00C87DE7" w:rsidP="00C87DE7">
            <w:pPr>
              <w:pStyle w:val="Tableleft"/>
              <w:spacing w:after="0"/>
              <w:rPr>
                <w:sz w:val="20"/>
                <w:szCs w:val="20"/>
              </w:rPr>
            </w:pPr>
            <w:r w:rsidRPr="00983FC2">
              <w:rPr>
                <w:sz w:val="20"/>
                <w:szCs w:val="20"/>
              </w:rPr>
              <w:t>ТУ 10.20 УССР</w:t>
            </w:r>
            <w:r w:rsidRPr="00983FC2">
              <w:rPr>
                <w:sz w:val="20"/>
                <w:szCs w:val="20"/>
                <w:lang w:val="en-US"/>
              </w:rPr>
              <w:t xml:space="preserve"> </w:t>
            </w:r>
            <w:r w:rsidRPr="00983FC2">
              <w:rPr>
                <w:sz w:val="20"/>
                <w:szCs w:val="20"/>
              </w:rPr>
              <w:t>56</w:t>
            </w:r>
          </w:p>
        </w:tc>
        <w:tc>
          <w:tcPr>
            <w:tcW w:w="2976" w:type="dxa"/>
          </w:tcPr>
          <w:p w14:paraId="48C6256E" w14:textId="5A3D9EFC" w:rsidR="00C87DE7" w:rsidRPr="00983FC2" w:rsidRDefault="00C87DE7" w:rsidP="00C87DE7">
            <w:pPr>
              <w:pStyle w:val="Tableleft"/>
              <w:spacing w:after="0"/>
              <w:rPr>
                <w:sz w:val="20"/>
                <w:szCs w:val="20"/>
              </w:rPr>
            </w:pPr>
            <w:r w:rsidRPr="00983FC2">
              <w:rPr>
                <w:sz w:val="20"/>
                <w:szCs w:val="20"/>
                <w:lang w:val="ru-RU"/>
              </w:rPr>
              <w:t xml:space="preserve">Блоки стеновые месторождения </w:t>
            </w:r>
            <w:r w:rsidR="00983FC2" w:rsidRPr="00983FC2">
              <w:rPr>
                <w:sz w:val="20"/>
                <w:szCs w:val="20"/>
              </w:rPr>
              <w:t>"</w:t>
            </w:r>
            <w:r w:rsidRPr="00983FC2">
              <w:rPr>
                <w:sz w:val="20"/>
                <w:szCs w:val="20"/>
                <w:lang w:val="ru-RU"/>
              </w:rPr>
              <w:t>Глубокий яр</w:t>
            </w:r>
            <w:r w:rsidR="00983FC2" w:rsidRPr="00983FC2">
              <w:rPr>
                <w:sz w:val="20"/>
                <w:szCs w:val="20"/>
                <w:lang w:val="ru-RU"/>
              </w:rPr>
              <w:t>"</w:t>
            </w:r>
          </w:p>
        </w:tc>
        <w:tc>
          <w:tcPr>
            <w:tcW w:w="3683" w:type="dxa"/>
          </w:tcPr>
          <w:p w14:paraId="7496D170" w14:textId="3906437C" w:rsidR="00C87DE7" w:rsidRPr="00983FC2" w:rsidRDefault="00C87DE7" w:rsidP="00C87DE7">
            <w:pPr>
              <w:pStyle w:val="Tableleft"/>
              <w:spacing w:after="0"/>
              <w:rPr>
                <w:sz w:val="20"/>
                <w:szCs w:val="20"/>
              </w:rPr>
            </w:pPr>
            <w:r w:rsidRPr="00983FC2">
              <w:rPr>
                <w:sz w:val="20"/>
                <w:szCs w:val="20"/>
              </w:rPr>
              <w:t xml:space="preserve">Бахчисарайське </w:t>
            </w:r>
            <w:r w:rsidR="00983FC2" w:rsidRPr="00983FC2">
              <w:rPr>
                <w:sz w:val="20"/>
                <w:szCs w:val="20"/>
              </w:rPr>
              <w:t>кар'</w:t>
            </w:r>
            <w:r w:rsidR="00983FC2">
              <w:rPr>
                <w:sz w:val="20"/>
                <w:szCs w:val="20"/>
              </w:rPr>
              <w:t>є</w:t>
            </w:r>
            <w:r w:rsidR="00983FC2" w:rsidRPr="00983FC2">
              <w:rPr>
                <w:sz w:val="20"/>
                <w:szCs w:val="20"/>
              </w:rPr>
              <w:t>роуправління</w:t>
            </w:r>
            <w:r w:rsidRPr="00983FC2">
              <w:rPr>
                <w:sz w:val="20"/>
                <w:szCs w:val="20"/>
              </w:rPr>
              <w:t xml:space="preserve"> к-ту 'Будіндустрія'</w:t>
            </w:r>
          </w:p>
        </w:tc>
      </w:tr>
      <w:tr w:rsidR="00C87DE7" w14:paraId="7A169832" w14:textId="77777777" w:rsidTr="00983FC2">
        <w:tc>
          <w:tcPr>
            <w:tcW w:w="1271" w:type="dxa"/>
          </w:tcPr>
          <w:p w14:paraId="2FFDB94E" w14:textId="08F6D4BF" w:rsidR="00C87DE7" w:rsidRPr="00983FC2" w:rsidRDefault="00C87DE7" w:rsidP="00C87DE7">
            <w:pPr>
              <w:pStyle w:val="Tableleft"/>
              <w:spacing w:after="0"/>
              <w:jc w:val="center"/>
              <w:rPr>
                <w:sz w:val="20"/>
                <w:szCs w:val="20"/>
              </w:rPr>
            </w:pPr>
          </w:p>
        </w:tc>
        <w:tc>
          <w:tcPr>
            <w:tcW w:w="1985" w:type="dxa"/>
          </w:tcPr>
          <w:p w14:paraId="33BAC266" w14:textId="1D5F2FF9" w:rsidR="00C87DE7" w:rsidRPr="00983FC2" w:rsidRDefault="00C87DE7" w:rsidP="00C87DE7">
            <w:pPr>
              <w:pStyle w:val="Tableleft"/>
              <w:spacing w:after="0"/>
              <w:rPr>
                <w:sz w:val="20"/>
                <w:szCs w:val="20"/>
              </w:rPr>
            </w:pPr>
            <w:r w:rsidRPr="00983FC2">
              <w:rPr>
                <w:sz w:val="20"/>
                <w:szCs w:val="20"/>
              </w:rPr>
              <w:t>ТУ 21 УССР287</w:t>
            </w:r>
          </w:p>
        </w:tc>
        <w:tc>
          <w:tcPr>
            <w:tcW w:w="2976" w:type="dxa"/>
          </w:tcPr>
          <w:p w14:paraId="1EC08D76" w14:textId="67C023F8" w:rsidR="00C87DE7" w:rsidRPr="00983FC2" w:rsidRDefault="00C87DE7" w:rsidP="00C87DE7">
            <w:pPr>
              <w:pStyle w:val="Tableleft"/>
              <w:spacing w:after="0"/>
              <w:rPr>
                <w:sz w:val="20"/>
                <w:szCs w:val="20"/>
              </w:rPr>
            </w:pPr>
            <w:r w:rsidRPr="00983FC2">
              <w:rPr>
                <w:sz w:val="20"/>
                <w:szCs w:val="20"/>
                <w:lang w:val="ru-RU"/>
              </w:rPr>
              <w:t>Блоки стеновые негабаритные из пильных известняков</w:t>
            </w:r>
          </w:p>
        </w:tc>
        <w:tc>
          <w:tcPr>
            <w:tcW w:w="3683" w:type="dxa"/>
          </w:tcPr>
          <w:p w14:paraId="5BFFA981" w14:textId="5130C9FE" w:rsidR="00C87DE7" w:rsidRPr="00983FC2" w:rsidRDefault="00C87DE7" w:rsidP="00C87DE7">
            <w:pPr>
              <w:pStyle w:val="Tableleft"/>
              <w:spacing w:after="0"/>
              <w:rPr>
                <w:sz w:val="20"/>
                <w:szCs w:val="20"/>
              </w:rPr>
            </w:pPr>
            <w:r w:rsidRPr="00983FC2">
              <w:rPr>
                <w:sz w:val="20"/>
                <w:szCs w:val="20"/>
              </w:rPr>
              <w:t>Альмінський, Інкерманський ЗБМ</w:t>
            </w:r>
          </w:p>
        </w:tc>
      </w:tr>
      <w:tr w:rsidR="00C87DE7" w:rsidRPr="00E86421" w14:paraId="0FA8F12F" w14:textId="77777777" w:rsidTr="00983FC2">
        <w:tc>
          <w:tcPr>
            <w:tcW w:w="1271" w:type="dxa"/>
          </w:tcPr>
          <w:p w14:paraId="4FD9AA4D" w14:textId="57C1FA80" w:rsidR="00C87DE7" w:rsidRPr="00983FC2" w:rsidRDefault="00C87DE7" w:rsidP="00C87DE7">
            <w:pPr>
              <w:pStyle w:val="Tableleft"/>
              <w:spacing w:after="0"/>
              <w:jc w:val="center"/>
              <w:rPr>
                <w:sz w:val="20"/>
                <w:szCs w:val="20"/>
              </w:rPr>
            </w:pPr>
            <w:r w:rsidRPr="00983FC2">
              <w:rPr>
                <w:sz w:val="20"/>
                <w:szCs w:val="20"/>
              </w:rPr>
              <w:t>Ж11</w:t>
            </w:r>
          </w:p>
        </w:tc>
        <w:tc>
          <w:tcPr>
            <w:tcW w:w="1985" w:type="dxa"/>
          </w:tcPr>
          <w:p w14:paraId="6C673ACA" w14:textId="735EF3BA" w:rsidR="00C87DE7" w:rsidRPr="00983FC2" w:rsidRDefault="00C87DE7" w:rsidP="00C87DE7">
            <w:pPr>
              <w:pStyle w:val="Tableleft"/>
              <w:spacing w:after="0"/>
              <w:rPr>
                <w:sz w:val="20"/>
                <w:szCs w:val="20"/>
              </w:rPr>
            </w:pPr>
            <w:r w:rsidRPr="00983FC2">
              <w:rPr>
                <w:sz w:val="20"/>
                <w:szCs w:val="20"/>
              </w:rPr>
              <w:t>ГОСТ</w:t>
            </w:r>
            <w:r w:rsidRPr="00983FC2">
              <w:rPr>
                <w:sz w:val="20"/>
                <w:szCs w:val="20"/>
                <w:lang w:val="en-US"/>
              </w:rPr>
              <w:t xml:space="preserve"> </w:t>
            </w:r>
            <w:r w:rsidRPr="00983FC2">
              <w:rPr>
                <w:sz w:val="20"/>
                <w:szCs w:val="20"/>
              </w:rPr>
              <w:t>4001</w:t>
            </w:r>
          </w:p>
        </w:tc>
        <w:tc>
          <w:tcPr>
            <w:tcW w:w="2976" w:type="dxa"/>
          </w:tcPr>
          <w:p w14:paraId="4F474A06" w14:textId="5C139306" w:rsidR="00C87DE7" w:rsidRPr="00983FC2" w:rsidRDefault="00C87DE7" w:rsidP="00C87DE7">
            <w:pPr>
              <w:pStyle w:val="Tableleft"/>
              <w:spacing w:after="0"/>
              <w:rPr>
                <w:sz w:val="20"/>
                <w:szCs w:val="20"/>
              </w:rPr>
            </w:pPr>
            <w:r w:rsidRPr="00983FC2">
              <w:rPr>
                <w:sz w:val="20"/>
                <w:szCs w:val="20"/>
                <w:lang w:val="ru-RU"/>
              </w:rPr>
              <w:t xml:space="preserve">Камни стеновые из горных пород. </w:t>
            </w:r>
            <w:r w:rsidRPr="00983FC2">
              <w:rPr>
                <w:sz w:val="20"/>
                <w:szCs w:val="20"/>
              </w:rPr>
              <w:t>Технические условия</w:t>
            </w:r>
          </w:p>
        </w:tc>
        <w:tc>
          <w:tcPr>
            <w:tcW w:w="3683" w:type="dxa"/>
          </w:tcPr>
          <w:p w14:paraId="7CEF9EB8" w14:textId="13018481" w:rsidR="00C87DE7" w:rsidRPr="00983FC2" w:rsidRDefault="00C87DE7" w:rsidP="00C87DE7">
            <w:pPr>
              <w:pStyle w:val="Tableleft"/>
              <w:spacing w:after="0"/>
              <w:rPr>
                <w:sz w:val="20"/>
                <w:szCs w:val="20"/>
              </w:rPr>
            </w:pPr>
            <w:r w:rsidRPr="00983FC2">
              <w:rPr>
                <w:sz w:val="20"/>
                <w:szCs w:val="20"/>
              </w:rPr>
              <w:t>Євпаторійський, Сакський, Б</w:t>
            </w:r>
            <w:r w:rsidR="00983FC2">
              <w:rPr>
                <w:sz w:val="20"/>
                <w:szCs w:val="20"/>
              </w:rPr>
              <w:t>і</w:t>
            </w:r>
            <w:r w:rsidRPr="00983FC2">
              <w:rPr>
                <w:sz w:val="20"/>
                <w:szCs w:val="20"/>
              </w:rPr>
              <w:t xml:space="preserve">логорський, Приморський, Альмінський, Інкерманський ЗБМ; Бахчисарайське, Білогорське и Сакське </w:t>
            </w:r>
            <w:r w:rsidR="00983FC2" w:rsidRPr="00983FC2">
              <w:rPr>
                <w:sz w:val="20"/>
                <w:szCs w:val="20"/>
              </w:rPr>
              <w:t>кар'</w:t>
            </w:r>
            <w:r w:rsidR="00983FC2">
              <w:rPr>
                <w:sz w:val="20"/>
                <w:szCs w:val="20"/>
              </w:rPr>
              <w:t>є</w:t>
            </w:r>
            <w:r w:rsidR="00983FC2" w:rsidRPr="00983FC2">
              <w:rPr>
                <w:sz w:val="20"/>
                <w:szCs w:val="20"/>
              </w:rPr>
              <w:t>роуправління</w:t>
            </w:r>
            <w:r w:rsidRPr="00983FC2">
              <w:rPr>
                <w:sz w:val="20"/>
                <w:szCs w:val="20"/>
              </w:rPr>
              <w:t xml:space="preserve"> к-ту 'Будіндустрія'</w:t>
            </w:r>
          </w:p>
        </w:tc>
      </w:tr>
      <w:tr w:rsidR="00C87DE7" w:rsidRPr="00E86421" w14:paraId="212792AE" w14:textId="77777777" w:rsidTr="00983FC2">
        <w:tc>
          <w:tcPr>
            <w:tcW w:w="1271" w:type="dxa"/>
          </w:tcPr>
          <w:p w14:paraId="5F3940C2" w14:textId="77777777" w:rsidR="00C87DE7" w:rsidRPr="00983FC2" w:rsidRDefault="00C87DE7" w:rsidP="00C87DE7">
            <w:pPr>
              <w:pStyle w:val="Tableleft"/>
              <w:spacing w:after="0"/>
              <w:rPr>
                <w:sz w:val="20"/>
                <w:szCs w:val="20"/>
              </w:rPr>
            </w:pPr>
          </w:p>
        </w:tc>
        <w:tc>
          <w:tcPr>
            <w:tcW w:w="1985" w:type="dxa"/>
          </w:tcPr>
          <w:p w14:paraId="32764485" w14:textId="04FA784D" w:rsidR="00C87DE7" w:rsidRPr="00983FC2" w:rsidRDefault="00C87DE7" w:rsidP="00C87DE7">
            <w:pPr>
              <w:pStyle w:val="Tableleft"/>
              <w:spacing w:after="0"/>
              <w:rPr>
                <w:sz w:val="20"/>
                <w:szCs w:val="20"/>
              </w:rPr>
            </w:pPr>
            <w:r w:rsidRPr="00983FC2">
              <w:rPr>
                <w:sz w:val="20"/>
                <w:szCs w:val="20"/>
                <w:lang w:val="en-US"/>
              </w:rPr>
              <w:t>*</w:t>
            </w:r>
            <w:r w:rsidRPr="00983FC2">
              <w:rPr>
                <w:sz w:val="20"/>
                <w:szCs w:val="20"/>
              </w:rPr>
              <w:t>ТУ 21 УССР</w:t>
            </w:r>
            <w:r w:rsidRPr="00983FC2">
              <w:rPr>
                <w:sz w:val="20"/>
                <w:szCs w:val="20"/>
                <w:lang w:val="en-US"/>
              </w:rPr>
              <w:t xml:space="preserve"> </w:t>
            </w:r>
            <w:r w:rsidRPr="00983FC2">
              <w:rPr>
                <w:sz w:val="20"/>
                <w:szCs w:val="20"/>
              </w:rPr>
              <w:t>ЗЗ</w:t>
            </w:r>
          </w:p>
        </w:tc>
        <w:tc>
          <w:tcPr>
            <w:tcW w:w="2976" w:type="dxa"/>
          </w:tcPr>
          <w:p w14:paraId="7E2F6752" w14:textId="66ED58B4" w:rsidR="00C87DE7" w:rsidRPr="00983FC2" w:rsidRDefault="00C87DE7" w:rsidP="00C87DE7">
            <w:pPr>
              <w:pStyle w:val="Tableleft"/>
              <w:spacing w:after="0"/>
              <w:rPr>
                <w:sz w:val="20"/>
                <w:szCs w:val="20"/>
              </w:rPr>
            </w:pPr>
            <w:r w:rsidRPr="00983FC2">
              <w:rPr>
                <w:sz w:val="20"/>
                <w:szCs w:val="20"/>
                <w:lang w:val="ru-RU"/>
              </w:rPr>
              <w:t>Камни стеновые из отходов при распиловке известняков</w:t>
            </w:r>
          </w:p>
        </w:tc>
        <w:tc>
          <w:tcPr>
            <w:tcW w:w="3683" w:type="dxa"/>
          </w:tcPr>
          <w:p w14:paraId="7B9BC027" w14:textId="3A70E96D" w:rsidR="00C87DE7" w:rsidRPr="00983FC2" w:rsidRDefault="00C87DE7" w:rsidP="00C87DE7">
            <w:pPr>
              <w:pStyle w:val="Tableleft"/>
              <w:spacing w:after="0"/>
              <w:rPr>
                <w:sz w:val="20"/>
                <w:szCs w:val="20"/>
              </w:rPr>
            </w:pPr>
            <w:r w:rsidRPr="00983FC2">
              <w:rPr>
                <w:sz w:val="20"/>
                <w:szCs w:val="20"/>
              </w:rPr>
              <w:t>Євпаторійський, Приморський, Сакський, Альмінський ЗБМ</w:t>
            </w:r>
          </w:p>
        </w:tc>
      </w:tr>
    </w:tbl>
    <w:p w14:paraId="7255C714" w14:textId="11296A05" w:rsidR="00983FC2" w:rsidRDefault="001C77CF" w:rsidP="00983FC2">
      <w:pPr>
        <w:pStyle w:val="Prumitka"/>
      </w:pPr>
      <w:r w:rsidRPr="001C77CF">
        <w:t>Примітка.</w:t>
      </w:r>
      <w:r w:rsidR="00983FC2">
        <w:tab/>
      </w:r>
      <w:r w:rsidRPr="001C77CF">
        <w:t>Стінові матеріали, виготовлені за ТУ, позначеними *, можуть застосовуватись у сейсмічних районах тільки для тимчасових споруд.</w:t>
      </w:r>
    </w:p>
    <w:p w14:paraId="60CABDD3" w14:textId="77777777" w:rsidR="00983FC2" w:rsidRDefault="00983FC2" w:rsidP="008311B6">
      <w:pPr>
        <w:rPr>
          <w:lang w:val="uk-UA"/>
        </w:rPr>
      </w:pPr>
    </w:p>
    <w:p w14:paraId="120F41B2" w14:textId="124D4B81" w:rsidR="00983FC2" w:rsidRPr="00983FC2" w:rsidRDefault="001C77CF" w:rsidP="005B48E3">
      <w:pPr>
        <w:pStyle w:val="Dodatok"/>
        <w:jc w:val="center"/>
      </w:pPr>
      <w:bookmarkStart w:id="32" w:name="_Toc117672839"/>
      <w:r w:rsidRPr="00983FC2">
        <w:t>Додаток 2</w:t>
      </w:r>
      <w:bookmarkEnd w:id="32"/>
    </w:p>
    <w:p w14:paraId="4194145F" w14:textId="77777777" w:rsidR="00983FC2" w:rsidRPr="00983FC2" w:rsidRDefault="001C77CF" w:rsidP="005B48E3">
      <w:pPr>
        <w:pStyle w:val="Dodatok"/>
        <w:jc w:val="center"/>
      </w:pPr>
      <w:bookmarkStart w:id="33" w:name="_Toc117672840"/>
      <w:r w:rsidRPr="00983FC2">
        <w:t>Довідковий</w:t>
      </w:r>
      <w:bookmarkEnd w:id="33"/>
    </w:p>
    <w:p w14:paraId="32969EE4" w14:textId="6DD7CB68" w:rsidR="00983FC2" w:rsidRDefault="002F43B5" w:rsidP="00983FC2">
      <w:pPr>
        <w:pStyle w:val="1"/>
        <w:ind w:firstLine="0"/>
        <w:jc w:val="center"/>
        <w:rPr>
          <w:lang w:val="uk-UA"/>
        </w:rPr>
      </w:pPr>
      <w:bookmarkStart w:id="34" w:name="_Toc117672841"/>
      <w:r w:rsidRPr="001C77CF">
        <w:rPr>
          <w:lang w:val="uk-UA"/>
        </w:rPr>
        <w:t>Г</w:t>
      </w:r>
      <w:r>
        <w:rPr>
          <w:lang w:val="uk-UA"/>
        </w:rPr>
        <w:t>абаритні</w:t>
      </w:r>
      <w:r w:rsidRPr="001C77CF">
        <w:rPr>
          <w:lang w:val="uk-UA"/>
        </w:rPr>
        <w:t xml:space="preserve"> </w:t>
      </w:r>
      <w:r>
        <w:rPr>
          <w:lang w:val="uk-UA"/>
        </w:rPr>
        <w:t>розміри</w:t>
      </w:r>
      <w:r w:rsidRPr="001C77CF">
        <w:rPr>
          <w:lang w:val="uk-UA"/>
        </w:rPr>
        <w:t xml:space="preserve"> </w:t>
      </w:r>
      <w:r>
        <w:rPr>
          <w:lang w:val="uk-UA"/>
        </w:rPr>
        <w:t>блоків</w:t>
      </w:r>
      <w:bookmarkEnd w:id="34"/>
    </w:p>
    <w:tbl>
      <w:tblPr>
        <w:tblStyle w:val="af0"/>
        <w:tblW w:w="0" w:type="auto"/>
        <w:tblCellMar>
          <w:top w:w="28" w:type="dxa"/>
          <w:bottom w:w="28" w:type="dxa"/>
        </w:tblCellMar>
        <w:tblLook w:val="04A0" w:firstRow="1" w:lastRow="0" w:firstColumn="1" w:lastColumn="0" w:noHBand="0" w:noVBand="1"/>
      </w:tblPr>
      <w:tblGrid>
        <w:gridCol w:w="2122"/>
        <w:gridCol w:w="4394"/>
        <w:gridCol w:w="1699"/>
        <w:gridCol w:w="1700"/>
      </w:tblGrid>
      <w:tr w:rsidR="00983FC2" w14:paraId="0C7EEF89" w14:textId="77777777" w:rsidTr="00A533F9">
        <w:tc>
          <w:tcPr>
            <w:tcW w:w="2122" w:type="dxa"/>
            <w:vAlign w:val="center"/>
          </w:tcPr>
          <w:p w14:paraId="16835A79" w14:textId="21B24A21" w:rsidR="00983FC2" w:rsidRPr="00983FC2" w:rsidRDefault="00983FC2" w:rsidP="00983FC2">
            <w:pPr>
              <w:pStyle w:val="TableCentr"/>
              <w:rPr>
                <w:b/>
                <w:bCs/>
              </w:rPr>
            </w:pPr>
            <w:r w:rsidRPr="00983FC2">
              <w:rPr>
                <w:b/>
                <w:bCs/>
              </w:rPr>
              <w:t>Найменуваня НТД</w:t>
            </w:r>
          </w:p>
        </w:tc>
        <w:tc>
          <w:tcPr>
            <w:tcW w:w="4394" w:type="dxa"/>
            <w:vAlign w:val="center"/>
          </w:tcPr>
          <w:p w14:paraId="4832A195" w14:textId="4FD294F3" w:rsidR="00983FC2" w:rsidRPr="00983FC2" w:rsidRDefault="00983FC2" w:rsidP="00983FC2">
            <w:pPr>
              <w:pStyle w:val="TableCentr"/>
              <w:rPr>
                <w:b/>
                <w:bCs/>
              </w:rPr>
            </w:pPr>
            <w:r w:rsidRPr="00983FC2">
              <w:rPr>
                <w:b/>
                <w:bCs/>
              </w:rPr>
              <w:t>Висота, мм</w:t>
            </w:r>
          </w:p>
        </w:tc>
        <w:tc>
          <w:tcPr>
            <w:tcW w:w="1699" w:type="dxa"/>
            <w:vAlign w:val="center"/>
          </w:tcPr>
          <w:p w14:paraId="596DB1DC" w14:textId="5CA91A9F" w:rsidR="00983FC2" w:rsidRPr="00983FC2" w:rsidRDefault="00983FC2" w:rsidP="00983FC2">
            <w:pPr>
              <w:pStyle w:val="TableCentr"/>
              <w:rPr>
                <w:b/>
                <w:bCs/>
              </w:rPr>
            </w:pPr>
            <w:r w:rsidRPr="00983FC2">
              <w:rPr>
                <w:b/>
                <w:bCs/>
              </w:rPr>
              <w:t>Ширина, мм</w:t>
            </w:r>
          </w:p>
        </w:tc>
        <w:tc>
          <w:tcPr>
            <w:tcW w:w="1700" w:type="dxa"/>
            <w:vAlign w:val="center"/>
          </w:tcPr>
          <w:p w14:paraId="604D31DE" w14:textId="5E6F38A0" w:rsidR="00983FC2" w:rsidRPr="00983FC2" w:rsidRDefault="00983FC2" w:rsidP="00983FC2">
            <w:pPr>
              <w:pStyle w:val="TableCentr"/>
              <w:rPr>
                <w:b/>
                <w:bCs/>
              </w:rPr>
            </w:pPr>
            <w:r w:rsidRPr="00983FC2">
              <w:rPr>
                <w:b/>
                <w:bCs/>
              </w:rPr>
              <w:t>Товщина, мм</w:t>
            </w:r>
          </w:p>
        </w:tc>
      </w:tr>
      <w:tr w:rsidR="00983FC2" w14:paraId="239A4A91" w14:textId="77777777" w:rsidTr="00983FC2">
        <w:tc>
          <w:tcPr>
            <w:tcW w:w="2122" w:type="dxa"/>
          </w:tcPr>
          <w:p w14:paraId="7CB82518" w14:textId="2FD1CB60" w:rsidR="00983FC2" w:rsidRPr="00983FC2" w:rsidRDefault="00983FC2" w:rsidP="00983FC2">
            <w:pPr>
              <w:pStyle w:val="Tableleft"/>
            </w:pPr>
            <w:r w:rsidRPr="00983FC2">
              <w:t>ТУ 21 УССР</w:t>
            </w:r>
            <w:r>
              <w:t xml:space="preserve"> </w:t>
            </w:r>
            <w:r w:rsidRPr="00983FC2">
              <w:t>475</w:t>
            </w:r>
          </w:p>
        </w:tc>
        <w:tc>
          <w:tcPr>
            <w:tcW w:w="4394" w:type="dxa"/>
          </w:tcPr>
          <w:p w14:paraId="3F74111D" w14:textId="574E7C06" w:rsidR="00983FC2" w:rsidRPr="00983FC2" w:rsidRDefault="00983FC2" w:rsidP="00983FC2">
            <w:pPr>
              <w:pStyle w:val="Tableleft"/>
            </w:pPr>
            <w:r w:rsidRPr="00983FC2">
              <w:t>400, 480, 780, 980, 1180, 1280, 1480, 1780, 1980, 2360, 2860</w:t>
            </w:r>
          </w:p>
        </w:tc>
        <w:tc>
          <w:tcPr>
            <w:tcW w:w="1699" w:type="dxa"/>
          </w:tcPr>
          <w:p w14:paraId="62C16810" w14:textId="04E38BBA" w:rsidR="00983FC2" w:rsidRPr="00983FC2" w:rsidRDefault="00983FC2" w:rsidP="00983FC2">
            <w:pPr>
              <w:pStyle w:val="Tableleft"/>
            </w:pPr>
            <w:r w:rsidRPr="00983FC2">
              <w:t>820, 1000</w:t>
            </w:r>
          </w:p>
        </w:tc>
        <w:tc>
          <w:tcPr>
            <w:tcW w:w="1700" w:type="dxa"/>
            <w:vAlign w:val="center"/>
          </w:tcPr>
          <w:p w14:paraId="30C2288C" w14:textId="4248BA7F" w:rsidR="00983FC2" w:rsidRPr="00983FC2" w:rsidRDefault="00983FC2" w:rsidP="00983FC2">
            <w:pPr>
              <w:pStyle w:val="Tableleft"/>
            </w:pPr>
            <w:r w:rsidRPr="00983FC2">
              <w:t>6300, 400, 500</w:t>
            </w:r>
          </w:p>
        </w:tc>
      </w:tr>
      <w:tr w:rsidR="00983FC2" w14:paraId="219C6541" w14:textId="77777777" w:rsidTr="00983FC2">
        <w:tc>
          <w:tcPr>
            <w:tcW w:w="2122" w:type="dxa"/>
          </w:tcPr>
          <w:p w14:paraId="712B6FFE" w14:textId="3078D964" w:rsidR="00983FC2" w:rsidRPr="00983FC2" w:rsidRDefault="00983FC2" w:rsidP="00983FC2">
            <w:pPr>
              <w:pStyle w:val="Tableleft"/>
            </w:pPr>
            <w:r w:rsidRPr="00983FC2">
              <w:t>ТУ 21 УССР 288</w:t>
            </w:r>
          </w:p>
        </w:tc>
        <w:tc>
          <w:tcPr>
            <w:tcW w:w="4394" w:type="dxa"/>
          </w:tcPr>
          <w:p w14:paraId="2A7462E1" w14:textId="2E6E87E4" w:rsidR="00983FC2" w:rsidRPr="00983FC2" w:rsidRDefault="00983FC2" w:rsidP="00983FC2">
            <w:pPr>
              <w:pStyle w:val="Tableleft"/>
            </w:pPr>
            <w:r w:rsidRPr="00983FC2">
              <w:t>400, 480, 780, 980, 1180, 1280, 1480, 1780, 1980</w:t>
            </w:r>
          </w:p>
        </w:tc>
        <w:tc>
          <w:tcPr>
            <w:tcW w:w="1699" w:type="dxa"/>
            <w:vAlign w:val="center"/>
          </w:tcPr>
          <w:p w14:paraId="4E02121A" w14:textId="228564F3" w:rsidR="00983FC2" w:rsidRPr="00983FC2" w:rsidRDefault="00983FC2" w:rsidP="00983FC2">
            <w:pPr>
              <w:pStyle w:val="Tableleft"/>
            </w:pPr>
            <w:r w:rsidRPr="00983FC2">
              <w:t>820, 1000</w:t>
            </w:r>
          </w:p>
        </w:tc>
        <w:tc>
          <w:tcPr>
            <w:tcW w:w="1700" w:type="dxa"/>
            <w:vAlign w:val="center"/>
          </w:tcPr>
          <w:p w14:paraId="407D4A69" w14:textId="7B2766DC" w:rsidR="00983FC2" w:rsidRPr="00983FC2" w:rsidRDefault="00983FC2" w:rsidP="00983FC2">
            <w:pPr>
              <w:pStyle w:val="Tableleft"/>
            </w:pPr>
            <w:r w:rsidRPr="00983FC2">
              <w:t>400, 500</w:t>
            </w:r>
          </w:p>
        </w:tc>
      </w:tr>
      <w:tr w:rsidR="00983FC2" w14:paraId="38C4826F" w14:textId="77777777" w:rsidTr="00983FC2">
        <w:tc>
          <w:tcPr>
            <w:tcW w:w="2122" w:type="dxa"/>
          </w:tcPr>
          <w:p w14:paraId="07E5308E" w14:textId="5F84FDB2" w:rsidR="00983FC2" w:rsidRPr="00983FC2" w:rsidRDefault="00983FC2" w:rsidP="00983FC2">
            <w:pPr>
              <w:pStyle w:val="Tableleft"/>
            </w:pPr>
            <w:r w:rsidRPr="00983FC2">
              <w:t>ТУ 10.20 УССР 56</w:t>
            </w:r>
          </w:p>
        </w:tc>
        <w:tc>
          <w:tcPr>
            <w:tcW w:w="4394" w:type="dxa"/>
          </w:tcPr>
          <w:p w14:paraId="7E846510" w14:textId="3CAA8BA0" w:rsidR="00983FC2" w:rsidRPr="00983FC2" w:rsidRDefault="00983FC2" w:rsidP="00983FC2">
            <w:pPr>
              <w:pStyle w:val="Tableleft"/>
            </w:pPr>
            <w:r w:rsidRPr="00983FC2">
              <w:t>400, 480, 780, 980, 1180, 1280, 1480, 1780, 1980</w:t>
            </w:r>
          </w:p>
        </w:tc>
        <w:tc>
          <w:tcPr>
            <w:tcW w:w="1699" w:type="dxa"/>
            <w:vAlign w:val="center"/>
          </w:tcPr>
          <w:p w14:paraId="382620D5" w14:textId="727E915F" w:rsidR="00983FC2" w:rsidRPr="00983FC2" w:rsidRDefault="00983FC2" w:rsidP="00983FC2">
            <w:pPr>
              <w:pStyle w:val="Tableleft"/>
            </w:pPr>
            <w:r w:rsidRPr="00983FC2">
              <w:t>820, 1000</w:t>
            </w:r>
          </w:p>
        </w:tc>
        <w:tc>
          <w:tcPr>
            <w:tcW w:w="1700" w:type="dxa"/>
            <w:vAlign w:val="center"/>
          </w:tcPr>
          <w:p w14:paraId="29C65556" w14:textId="31A20620" w:rsidR="00983FC2" w:rsidRPr="00983FC2" w:rsidRDefault="00983FC2" w:rsidP="00983FC2">
            <w:pPr>
              <w:pStyle w:val="Tableleft"/>
            </w:pPr>
            <w:r w:rsidRPr="00983FC2">
              <w:t>300, 400, 500</w:t>
            </w:r>
          </w:p>
        </w:tc>
      </w:tr>
    </w:tbl>
    <w:p w14:paraId="0DA46AC6" w14:textId="05D5FAC5" w:rsidR="000E2F81" w:rsidRDefault="001C77CF" w:rsidP="000E2F81">
      <w:pPr>
        <w:pStyle w:val="Prumitka"/>
      </w:pPr>
      <w:r w:rsidRPr="001C77CF">
        <w:t>Примітка.</w:t>
      </w:r>
      <w:r w:rsidR="000E2F81">
        <w:tab/>
      </w:r>
      <w:r w:rsidRPr="001C77CF">
        <w:t xml:space="preserve">Допускається виготовлення блоків інших геометричних розмірів за узгодженням з виготовлювачем. </w:t>
      </w:r>
    </w:p>
    <w:p w14:paraId="7469A821" w14:textId="77777777" w:rsidR="000E2F81" w:rsidRDefault="000E2F81" w:rsidP="008311B6">
      <w:pPr>
        <w:rPr>
          <w:lang w:val="uk-UA"/>
        </w:rPr>
      </w:pPr>
    </w:p>
    <w:p w14:paraId="403EB42D" w14:textId="76267DA6" w:rsidR="000E2F81" w:rsidRDefault="000E2F81">
      <w:pPr>
        <w:spacing w:after="0" w:line="240" w:lineRule="auto"/>
        <w:ind w:firstLine="0"/>
        <w:contextualSpacing w:val="0"/>
        <w:jc w:val="left"/>
        <w:rPr>
          <w:lang w:val="uk-UA"/>
        </w:rPr>
      </w:pPr>
      <w:r>
        <w:rPr>
          <w:lang w:val="uk-UA"/>
        </w:rPr>
        <w:br w:type="page"/>
      </w:r>
    </w:p>
    <w:p w14:paraId="616314CC" w14:textId="77777777" w:rsidR="000E2F81" w:rsidRPr="000E2F81" w:rsidRDefault="001C77CF" w:rsidP="005B48E3">
      <w:pPr>
        <w:pStyle w:val="Dodatok"/>
        <w:jc w:val="center"/>
      </w:pPr>
      <w:bookmarkStart w:id="35" w:name="_Toc117672842"/>
      <w:r w:rsidRPr="000E2F81">
        <w:lastRenderedPageBreak/>
        <w:t>Додаток 3</w:t>
      </w:r>
      <w:bookmarkEnd w:id="35"/>
    </w:p>
    <w:p w14:paraId="7883DF9D" w14:textId="5CA076AB" w:rsidR="000E2F81" w:rsidRPr="000E2F81" w:rsidRDefault="001C77CF" w:rsidP="005B48E3">
      <w:pPr>
        <w:pStyle w:val="Dodatok"/>
        <w:jc w:val="center"/>
      </w:pPr>
      <w:bookmarkStart w:id="36" w:name="_Toc117672843"/>
      <w:r w:rsidRPr="000E2F81">
        <w:t>Довідковий</w:t>
      </w:r>
      <w:bookmarkEnd w:id="36"/>
    </w:p>
    <w:p w14:paraId="5473DF63" w14:textId="30DE2842" w:rsidR="000E2F81" w:rsidRDefault="002F43B5" w:rsidP="000E2F81">
      <w:pPr>
        <w:pStyle w:val="2"/>
        <w:ind w:firstLine="0"/>
        <w:jc w:val="center"/>
        <w:rPr>
          <w:lang w:val="uk-UA"/>
        </w:rPr>
      </w:pPr>
      <w:bookmarkStart w:id="37" w:name="_Toc117672844"/>
      <w:r w:rsidRPr="001C77CF">
        <w:rPr>
          <w:lang w:val="uk-UA"/>
        </w:rPr>
        <w:t>М</w:t>
      </w:r>
      <w:r>
        <w:rPr>
          <w:lang w:val="uk-UA"/>
        </w:rPr>
        <w:t>арки</w:t>
      </w:r>
      <w:r w:rsidRPr="001C77CF">
        <w:rPr>
          <w:lang w:val="uk-UA"/>
        </w:rPr>
        <w:t xml:space="preserve"> </w:t>
      </w:r>
      <w:r>
        <w:rPr>
          <w:lang w:val="uk-UA"/>
        </w:rPr>
        <w:t>блоків</w:t>
      </w:r>
      <w:r w:rsidRPr="001C77CF">
        <w:rPr>
          <w:lang w:val="uk-UA"/>
        </w:rPr>
        <w:t xml:space="preserve"> </w:t>
      </w:r>
      <w:r>
        <w:rPr>
          <w:lang w:val="uk-UA"/>
        </w:rPr>
        <w:t>по</w:t>
      </w:r>
      <w:r w:rsidRPr="001C77CF">
        <w:rPr>
          <w:lang w:val="uk-UA"/>
        </w:rPr>
        <w:t xml:space="preserve"> </w:t>
      </w:r>
      <w:r>
        <w:rPr>
          <w:lang w:val="uk-UA"/>
        </w:rPr>
        <w:t>міцності</w:t>
      </w:r>
      <w:r w:rsidRPr="001C77CF">
        <w:rPr>
          <w:lang w:val="uk-UA"/>
        </w:rPr>
        <w:t xml:space="preserve"> </w:t>
      </w:r>
      <w:r w:rsidR="00324F6D">
        <w:rPr>
          <w:lang w:val="uk-UA"/>
        </w:rPr>
        <w:t>при</w:t>
      </w:r>
      <w:r w:rsidR="00324F6D" w:rsidRPr="001C77CF">
        <w:rPr>
          <w:lang w:val="uk-UA"/>
        </w:rPr>
        <w:t xml:space="preserve"> </w:t>
      </w:r>
      <w:r w:rsidR="00324F6D">
        <w:rPr>
          <w:lang w:val="uk-UA"/>
        </w:rPr>
        <w:t>стиску</w:t>
      </w:r>
      <w:bookmarkEnd w:id="37"/>
    </w:p>
    <w:tbl>
      <w:tblPr>
        <w:tblStyle w:val="af0"/>
        <w:tblW w:w="0" w:type="auto"/>
        <w:tblLook w:val="04A0" w:firstRow="1" w:lastRow="0" w:firstColumn="1" w:lastColumn="0" w:noHBand="0" w:noVBand="1"/>
      </w:tblPr>
      <w:tblGrid>
        <w:gridCol w:w="3305"/>
        <w:gridCol w:w="3305"/>
        <w:gridCol w:w="3305"/>
      </w:tblGrid>
      <w:tr w:rsidR="000E2F81" w:rsidRPr="00E86421" w14:paraId="23E560F3" w14:textId="77777777" w:rsidTr="000E2F81">
        <w:tc>
          <w:tcPr>
            <w:tcW w:w="3305" w:type="dxa"/>
            <w:vMerge w:val="restart"/>
            <w:vAlign w:val="center"/>
          </w:tcPr>
          <w:p w14:paraId="0E2C32DB" w14:textId="38813410" w:rsidR="000E2F81" w:rsidRPr="000E2F81" w:rsidRDefault="000E2F81" w:rsidP="000E2F81">
            <w:pPr>
              <w:pStyle w:val="TableCentr"/>
              <w:rPr>
                <w:b/>
                <w:bCs/>
              </w:rPr>
            </w:pPr>
            <w:r w:rsidRPr="000E2F81">
              <w:rPr>
                <w:b/>
                <w:bCs/>
              </w:rPr>
              <w:t>Марка блоків</w:t>
            </w:r>
          </w:p>
        </w:tc>
        <w:tc>
          <w:tcPr>
            <w:tcW w:w="6610" w:type="dxa"/>
            <w:gridSpan w:val="2"/>
            <w:vAlign w:val="center"/>
          </w:tcPr>
          <w:p w14:paraId="4B44A7C7" w14:textId="7C68A0C0" w:rsidR="000E2F81" w:rsidRPr="000E2F81" w:rsidRDefault="000E2F81" w:rsidP="000E2F81">
            <w:pPr>
              <w:pStyle w:val="TableCentr"/>
              <w:rPr>
                <w:b/>
                <w:bCs/>
              </w:rPr>
            </w:pPr>
            <w:r w:rsidRPr="000E2F81">
              <w:rPr>
                <w:b/>
                <w:bCs/>
              </w:rPr>
              <w:t>Міцність при стиску, М</w:t>
            </w:r>
            <w:r>
              <w:rPr>
                <w:b/>
                <w:bCs/>
              </w:rPr>
              <w:t>п</w:t>
            </w:r>
            <w:r w:rsidRPr="000E2F81">
              <w:rPr>
                <w:b/>
                <w:bCs/>
              </w:rPr>
              <w:t>а (кгс/см кв</w:t>
            </w:r>
            <w:r>
              <w:rPr>
                <w:b/>
                <w:bCs/>
              </w:rPr>
              <w:t>.</w:t>
            </w:r>
            <w:r w:rsidRPr="000E2F81">
              <w:rPr>
                <w:b/>
                <w:bCs/>
              </w:rPr>
              <w:t>), не менше</w:t>
            </w:r>
          </w:p>
        </w:tc>
      </w:tr>
      <w:tr w:rsidR="000E2F81" w14:paraId="3E2D54DF" w14:textId="77777777" w:rsidTr="000E2F81">
        <w:tc>
          <w:tcPr>
            <w:tcW w:w="3305" w:type="dxa"/>
            <w:vMerge/>
            <w:vAlign w:val="center"/>
          </w:tcPr>
          <w:p w14:paraId="31C51415" w14:textId="77777777" w:rsidR="000E2F81" w:rsidRPr="000E2F81" w:rsidRDefault="000E2F81" w:rsidP="000E2F81">
            <w:pPr>
              <w:pStyle w:val="TableCentr"/>
              <w:rPr>
                <w:b/>
                <w:bCs/>
              </w:rPr>
            </w:pPr>
          </w:p>
        </w:tc>
        <w:tc>
          <w:tcPr>
            <w:tcW w:w="3305" w:type="dxa"/>
            <w:vAlign w:val="center"/>
          </w:tcPr>
          <w:p w14:paraId="70A0403E" w14:textId="660D3EFF" w:rsidR="000E2F81" w:rsidRPr="000E2F81" w:rsidRDefault="000E2F81" w:rsidP="000E2F81">
            <w:pPr>
              <w:pStyle w:val="TableCentr"/>
              <w:rPr>
                <w:b/>
                <w:bCs/>
              </w:rPr>
            </w:pPr>
            <w:r w:rsidRPr="000E2F81">
              <w:rPr>
                <w:b/>
                <w:bCs/>
              </w:rPr>
              <w:t>Середня з п’яти зразків</w:t>
            </w:r>
          </w:p>
        </w:tc>
        <w:tc>
          <w:tcPr>
            <w:tcW w:w="3305" w:type="dxa"/>
            <w:vAlign w:val="center"/>
          </w:tcPr>
          <w:p w14:paraId="4ECD89D3" w14:textId="2536ABE8" w:rsidR="000E2F81" w:rsidRPr="000E2F81" w:rsidRDefault="000E2F81" w:rsidP="000E2F81">
            <w:pPr>
              <w:pStyle w:val="TableCentr"/>
              <w:rPr>
                <w:b/>
                <w:bCs/>
              </w:rPr>
            </w:pPr>
            <w:r w:rsidRPr="000E2F81">
              <w:rPr>
                <w:b/>
                <w:bCs/>
              </w:rPr>
              <w:t>Найменша для окремого зразка</w:t>
            </w:r>
          </w:p>
        </w:tc>
      </w:tr>
      <w:tr w:rsidR="000E2F81" w14:paraId="69CA8F8F" w14:textId="77777777" w:rsidTr="006A4892">
        <w:tc>
          <w:tcPr>
            <w:tcW w:w="3305" w:type="dxa"/>
            <w:vAlign w:val="bottom"/>
          </w:tcPr>
          <w:p w14:paraId="6C1DB418" w14:textId="21B650E3" w:rsidR="000E2F81" w:rsidRPr="000E2F81" w:rsidRDefault="000E2F81" w:rsidP="000E2F81">
            <w:pPr>
              <w:pStyle w:val="Tableleft"/>
              <w:jc w:val="center"/>
            </w:pPr>
            <w:r w:rsidRPr="000E2F81">
              <w:t>35</w:t>
            </w:r>
          </w:p>
        </w:tc>
        <w:tc>
          <w:tcPr>
            <w:tcW w:w="3305" w:type="dxa"/>
            <w:vAlign w:val="bottom"/>
          </w:tcPr>
          <w:p w14:paraId="4A92E8B1" w14:textId="54EBCE80" w:rsidR="000E2F81" w:rsidRPr="000E2F81" w:rsidRDefault="000E2F81" w:rsidP="000E2F81">
            <w:pPr>
              <w:pStyle w:val="Tableleft"/>
              <w:jc w:val="center"/>
            </w:pPr>
            <w:r w:rsidRPr="000E2F81">
              <w:t>3,5</w:t>
            </w:r>
            <w:r>
              <w:t xml:space="preserve"> </w:t>
            </w:r>
            <w:r w:rsidRPr="000E2F81">
              <w:t>(35)</w:t>
            </w:r>
          </w:p>
        </w:tc>
        <w:tc>
          <w:tcPr>
            <w:tcW w:w="3305" w:type="dxa"/>
            <w:vAlign w:val="bottom"/>
          </w:tcPr>
          <w:p w14:paraId="00F59E67" w14:textId="019A57CB" w:rsidR="000E2F81" w:rsidRPr="000E2F81" w:rsidRDefault="000E2F81" w:rsidP="000E2F81">
            <w:pPr>
              <w:pStyle w:val="Tableleft"/>
              <w:jc w:val="center"/>
            </w:pPr>
            <w:r w:rsidRPr="000E2F81">
              <w:t>2,5</w:t>
            </w:r>
            <w:r>
              <w:t xml:space="preserve"> </w:t>
            </w:r>
            <w:r w:rsidRPr="000E2F81">
              <w:t>(25)</w:t>
            </w:r>
          </w:p>
        </w:tc>
      </w:tr>
      <w:tr w:rsidR="000E2F81" w14:paraId="38E25DC5" w14:textId="77777777" w:rsidTr="006A4892">
        <w:tc>
          <w:tcPr>
            <w:tcW w:w="3305" w:type="dxa"/>
            <w:vAlign w:val="bottom"/>
          </w:tcPr>
          <w:p w14:paraId="1AF25F5B" w14:textId="6A49DB58" w:rsidR="000E2F81" w:rsidRPr="000E2F81" w:rsidRDefault="000E2F81" w:rsidP="000E2F81">
            <w:pPr>
              <w:pStyle w:val="Tableleft"/>
              <w:jc w:val="center"/>
            </w:pPr>
            <w:r w:rsidRPr="000E2F81">
              <w:t>50</w:t>
            </w:r>
          </w:p>
        </w:tc>
        <w:tc>
          <w:tcPr>
            <w:tcW w:w="3305" w:type="dxa"/>
            <w:vAlign w:val="bottom"/>
          </w:tcPr>
          <w:p w14:paraId="5F40F568" w14:textId="755DDBF0" w:rsidR="000E2F81" w:rsidRPr="000E2F81" w:rsidRDefault="000E2F81" w:rsidP="000E2F81">
            <w:pPr>
              <w:pStyle w:val="Tableleft"/>
              <w:jc w:val="center"/>
            </w:pPr>
            <w:r w:rsidRPr="000E2F81">
              <w:t>5,0</w:t>
            </w:r>
            <w:r>
              <w:t xml:space="preserve"> </w:t>
            </w:r>
            <w:r w:rsidRPr="000E2F81">
              <w:t>(50)</w:t>
            </w:r>
          </w:p>
        </w:tc>
        <w:tc>
          <w:tcPr>
            <w:tcW w:w="3305" w:type="dxa"/>
            <w:vAlign w:val="bottom"/>
          </w:tcPr>
          <w:p w14:paraId="5A137E55" w14:textId="1926BCEC" w:rsidR="000E2F81" w:rsidRPr="000E2F81" w:rsidRDefault="000E2F81" w:rsidP="000E2F81">
            <w:pPr>
              <w:pStyle w:val="Tableleft"/>
              <w:jc w:val="center"/>
            </w:pPr>
            <w:r w:rsidRPr="000E2F81">
              <w:t>3,5</w:t>
            </w:r>
            <w:r>
              <w:t xml:space="preserve"> </w:t>
            </w:r>
            <w:r w:rsidRPr="000E2F81">
              <w:t>(35)</w:t>
            </w:r>
          </w:p>
        </w:tc>
      </w:tr>
      <w:tr w:rsidR="000E2F81" w14:paraId="343BD03C" w14:textId="77777777" w:rsidTr="006A4892">
        <w:tc>
          <w:tcPr>
            <w:tcW w:w="3305" w:type="dxa"/>
            <w:vAlign w:val="bottom"/>
          </w:tcPr>
          <w:p w14:paraId="5F340EB4" w14:textId="2E70B8BB" w:rsidR="000E2F81" w:rsidRPr="000E2F81" w:rsidRDefault="000E2F81" w:rsidP="000E2F81">
            <w:pPr>
              <w:pStyle w:val="Tableleft"/>
              <w:jc w:val="center"/>
            </w:pPr>
            <w:r w:rsidRPr="000E2F81">
              <w:t>75</w:t>
            </w:r>
          </w:p>
        </w:tc>
        <w:tc>
          <w:tcPr>
            <w:tcW w:w="3305" w:type="dxa"/>
            <w:vAlign w:val="bottom"/>
          </w:tcPr>
          <w:p w14:paraId="6B24FBCF" w14:textId="72BE9CDB" w:rsidR="000E2F81" w:rsidRPr="000E2F81" w:rsidRDefault="000E2F81" w:rsidP="000E2F81">
            <w:pPr>
              <w:pStyle w:val="Tableleft"/>
              <w:jc w:val="center"/>
            </w:pPr>
            <w:r w:rsidRPr="000E2F81">
              <w:t>7</w:t>
            </w:r>
            <w:r w:rsidR="00775D80" w:rsidRPr="00775D80">
              <w:rPr>
                <w:rFonts w:ascii="Cambria Math" w:hAnsi="Cambria Math"/>
              </w:rPr>
              <w:t>,</w:t>
            </w:r>
            <w:r w:rsidRPr="000E2F81">
              <w:t>5</w:t>
            </w:r>
            <w:r>
              <w:t xml:space="preserve"> </w:t>
            </w:r>
            <w:r w:rsidRPr="000E2F81">
              <w:t>(75)</w:t>
            </w:r>
          </w:p>
        </w:tc>
        <w:tc>
          <w:tcPr>
            <w:tcW w:w="3305" w:type="dxa"/>
            <w:vAlign w:val="bottom"/>
          </w:tcPr>
          <w:p w14:paraId="04DD2E09" w14:textId="7E2A69B9" w:rsidR="000E2F81" w:rsidRPr="000E2F81" w:rsidRDefault="000E2F81" w:rsidP="000E2F81">
            <w:pPr>
              <w:pStyle w:val="Tableleft"/>
              <w:jc w:val="center"/>
            </w:pPr>
            <w:r w:rsidRPr="000E2F81">
              <w:t>5,0</w:t>
            </w:r>
            <w:r>
              <w:t xml:space="preserve"> </w:t>
            </w:r>
            <w:r w:rsidRPr="000E2F81">
              <w:t>(50)</w:t>
            </w:r>
          </w:p>
        </w:tc>
      </w:tr>
      <w:tr w:rsidR="000E2F81" w14:paraId="18F373ED" w14:textId="77777777" w:rsidTr="006A4892">
        <w:tc>
          <w:tcPr>
            <w:tcW w:w="3305" w:type="dxa"/>
            <w:vAlign w:val="bottom"/>
          </w:tcPr>
          <w:p w14:paraId="75B053C7" w14:textId="356B97C7" w:rsidR="000E2F81" w:rsidRPr="000E2F81" w:rsidRDefault="000E2F81" w:rsidP="000E2F81">
            <w:pPr>
              <w:pStyle w:val="Tableleft"/>
              <w:jc w:val="center"/>
            </w:pPr>
            <w:r w:rsidRPr="000E2F81">
              <w:t>100</w:t>
            </w:r>
          </w:p>
        </w:tc>
        <w:tc>
          <w:tcPr>
            <w:tcW w:w="3305" w:type="dxa"/>
            <w:vAlign w:val="bottom"/>
          </w:tcPr>
          <w:p w14:paraId="088AEC29" w14:textId="16CA1DD5" w:rsidR="000E2F81" w:rsidRPr="000E2F81" w:rsidRDefault="000E2F81" w:rsidP="000E2F81">
            <w:pPr>
              <w:pStyle w:val="Tableleft"/>
              <w:jc w:val="center"/>
            </w:pPr>
            <w:r w:rsidRPr="000E2F81">
              <w:t>10,0</w:t>
            </w:r>
            <w:r>
              <w:t xml:space="preserve"> </w:t>
            </w:r>
            <w:r w:rsidRPr="000E2F81">
              <w:t>(100)</w:t>
            </w:r>
          </w:p>
        </w:tc>
        <w:tc>
          <w:tcPr>
            <w:tcW w:w="3305" w:type="dxa"/>
            <w:vAlign w:val="bottom"/>
          </w:tcPr>
          <w:p w14:paraId="5492A5E7" w14:textId="3C26C832" w:rsidR="000E2F81" w:rsidRPr="000E2F81" w:rsidRDefault="000E2F81" w:rsidP="000E2F81">
            <w:pPr>
              <w:pStyle w:val="Tableleft"/>
              <w:jc w:val="center"/>
            </w:pPr>
            <w:r w:rsidRPr="000E2F81">
              <w:t>7,5</w:t>
            </w:r>
            <w:r>
              <w:t xml:space="preserve"> </w:t>
            </w:r>
            <w:r w:rsidRPr="000E2F81">
              <w:t>(75)</w:t>
            </w:r>
          </w:p>
        </w:tc>
      </w:tr>
      <w:tr w:rsidR="000E2F81" w14:paraId="73103D0F" w14:textId="77777777" w:rsidTr="006A4892">
        <w:tc>
          <w:tcPr>
            <w:tcW w:w="3305" w:type="dxa"/>
            <w:vAlign w:val="bottom"/>
          </w:tcPr>
          <w:p w14:paraId="4EB2F8E1" w14:textId="7BAA8FD2" w:rsidR="000E2F81" w:rsidRPr="000E2F81" w:rsidRDefault="000E2F81" w:rsidP="000E2F81">
            <w:pPr>
              <w:pStyle w:val="Tableleft"/>
              <w:jc w:val="center"/>
            </w:pPr>
            <w:r w:rsidRPr="000E2F81">
              <w:t>125</w:t>
            </w:r>
          </w:p>
        </w:tc>
        <w:tc>
          <w:tcPr>
            <w:tcW w:w="3305" w:type="dxa"/>
            <w:vAlign w:val="bottom"/>
          </w:tcPr>
          <w:p w14:paraId="4302A8E7" w14:textId="247CF2F3" w:rsidR="000E2F81" w:rsidRPr="000E2F81" w:rsidRDefault="000E2F81" w:rsidP="000E2F81">
            <w:pPr>
              <w:pStyle w:val="Tableleft"/>
              <w:jc w:val="center"/>
            </w:pPr>
            <w:r w:rsidRPr="000E2F81">
              <w:t>12,5</w:t>
            </w:r>
            <w:r>
              <w:t xml:space="preserve"> </w:t>
            </w:r>
            <w:r w:rsidRPr="000E2F81">
              <w:t>(125)</w:t>
            </w:r>
          </w:p>
        </w:tc>
        <w:tc>
          <w:tcPr>
            <w:tcW w:w="3305" w:type="dxa"/>
            <w:vAlign w:val="bottom"/>
          </w:tcPr>
          <w:p w14:paraId="5816859A" w14:textId="36DAEA46" w:rsidR="000E2F81" w:rsidRPr="000E2F81" w:rsidRDefault="000E2F81" w:rsidP="000E2F81">
            <w:pPr>
              <w:pStyle w:val="Tableleft"/>
              <w:jc w:val="center"/>
            </w:pPr>
            <w:r w:rsidRPr="000E2F81">
              <w:t>10,0</w:t>
            </w:r>
            <w:r>
              <w:t xml:space="preserve"> </w:t>
            </w:r>
            <w:r w:rsidRPr="000E2F81">
              <w:t>(100)</w:t>
            </w:r>
          </w:p>
        </w:tc>
      </w:tr>
      <w:tr w:rsidR="000E2F81" w14:paraId="498F4957" w14:textId="77777777" w:rsidTr="006A4892">
        <w:tc>
          <w:tcPr>
            <w:tcW w:w="3305" w:type="dxa"/>
            <w:vAlign w:val="bottom"/>
          </w:tcPr>
          <w:p w14:paraId="75D8F3A3" w14:textId="595C6605" w:rsidR="000E2F81" w:rsidRPr="000E2F81" w:rsidRDefault="000E2F81" w:rsidP="000E2F81">
            <w:pPr>
              <w:pStyle w:val="Tableleft"/>
              <w:jc w:val="center"/>
            </w:pPr>
            <w:r w:rsidRPr="000E2F81">
              <w:t>150</w:t>
            </w:r>
          </w:p>
        </w:tc>
        <w:tc>
          <w:tcPr>
            <w:tcW w:w="3305" w:type="dxa"/>
            <w:vAlign w:val="bottom"/>
          </w:tcPr>
          <w:p w14:paraId="1F07A2E3" w14:textId="68811889" w:rsidR="000E2F81" w:rsidRPr="000E2F81" w:rsidRDefault="000E2F81" w:rsidP="000E2F81">
            <w:pPr>
              <w:pStyle w:val="Tableleft"/>
              <w:jc w:val="center"/>
            </w:pPr>
            <w:r w:rsidRPr="000E2F81">
              <w:t>15,0</w:t>
            </w:r>
            <w:r>
              <w:t xml:space="preserve"> </w:t>
            </w:r>
            <w:r w:rsidRPr="000E2F81">
              <w:t>(150)</w:t>
            </w:r>
          </w:p>
        </w:tc>
        <w:tc>
          <w:tcPr>
            <w:tcW w:w="3305" w:type="dxa"/>
            <w:vAlign w:val="bottom"/>
          </w:tcPr>
          <w:p w14:paraId="03009CE2" w14:textId="075A5D8B" w:rsidR="000E2F81" w:rsidRPr="000E2F81" w:rsidRDefault="000E2F81" w:rsidP="000E2F81">
            <w:pPr>
              <w:pStyle w:val="Tableleft"/>
              <w:jc w:val="center"/>
            </w:pPr>
            <w:r w:rsidRPr="000E2F81">
              <w:t>12,5</w:t>
            </w:r>
            <w:r>
              <w:t xml:space="preserve"> </w:t>
            </w:r>
            <w:r w:rsidRPr="000E2F81">
              <w:t>(125)</w:t>
            </w:r>
          </w:p>
        </w:tc>
      </w:tr>
      <w:tr w:rsidR="000E2F81" w14:paraId="6FF5EF91" w14:textId="77777777" w:rsidTr="006A4892">
        <w:tc>
          <w:tcPr>
            <w:tcW w:w="3305" w:type="dxa"/>
            <w:vAlign w:val="bottom"/>
          </w:tcPr>
          <w:p w14:paraId="7BA131E3" w14:textId="48C2BC09" w:rsidR="000E2F81" w:rsidRPr="000E2F81" w:rsidRDefault="000E2F81" w:rsidP="000E2F81">
            <w:pPr>
              <w:pStyle w:val="Tableleft"/>
              <w:jc w:val="center"/>
            </w:pPr>
            <w:r w:rsidRPr="000E2F81">
              <w:t>200</w:t>
            </w:r>
          </w:p>
        </w:tc>
        <w:tc>
          <w:tcPr>
            <w:tcW w:w="3305" w:type="dxa"/>
            <w:vAlign w:val="bottom"/>
          </w:tcPr>
          <w:p w14:paraId="7203DD94" w14:textId="3B972BD1" w:rsidR="000E2F81" w:rsidRPr="000E2F81" w:rsidRDefault="000E2F81" w:rsidP="000E2F81">
            <w:pPr>
              <w:pStyle w:val="Tableleft"/>
              <w:jc w:val="center"/>
            </w:pPr>
            <w:r w:rsidRPr="000E2F81">
              <w:t>20,0</w:t>
            </w:r>
            <w:r>
              <w:t xml:space="preserve"> </w:t>
            </w:r>
            <w:r w:rsidRPr="000E2F81">
              <w:t>(200)</w:t>
            </w:r>
          </w:p>
        </w:tc>
        <w:tc>
          <w:tcPr>
            <w:tcW w:w="3305" w:type="dxa"/>
            <w:vAlign w:val="bottom"/>
          </w:tcPr>
          <w:p w14:paraId="19586A62" w14:textId="30C3565E" w:rsidR="000E2F81" w:rsidRPr="000E2F81" w:rsidRDefault="000E2F81" w:rsidP="000E2F81">
            <w:pPr>
              <w:pStyle w:val="Tableleft"/>
              <w:jc w:val="center"/>
            </w:pPr>
            <w:r w:rsidRPr="000E2F81">
              <w:t>15,0</w:t>
            </w:r>
            <w:r>
              <w:t xml:space="preserve"> </w:t>
            </w:r>
            <w:r w:rsidRPr="000E2F81">
              <w:t>(150)</w:t>
            </w:r>
          </w:p>
        </w:tc>
      </w:tr>
      <w:tr w:rsidR="000E2F81" w14:paraId="054D8034" w14:textId="77777777" w:rsidTr="006A4892">
        <w:tc>
          <w:tcPr>
            <w:tcW w:w="3305" w:type="dxa"/>
            <w:vAlign w:val="bottom"/>
          </w:tcPr>
          <w:p w14:paraId="510359AA" w14:textId="71B48686" w:rsidR="000E2F81" w:rsidRPr="000E2F81" w:rsidRDefault="000E2F81" w:rsidP="000E2F81">
            <w:pPr>
              <w:pStyle w:val="Tableleft"/>
              <w:jc w:val="center"/>
            </w:pPr>
            <w:r w:rsidRPr="000E2F81">
              <w:t>250</w:t>
            </w:r>
          </w:p>
        </w:tc>
        <w:tc>
          <w:tcPr>
            <w:tcW w:w="3305" w:type="dxa"/>
            <w:vAlign w:val="bottom"/>
          </w:tcPr>
          <w:p w14:paraId="0893BA49" w14:textId="3178C7EB" w:rsidR="000E2F81" w:rsidRPr="000E2F81" w:rsidRDefault="000E2F81" w:rsidP="000E2F81">
            <w:pPr>
              <w:pStyle w:val="Tableleft"/>
              <w:jc w:val="center"/>
            </w:pPr>
            <w:r w:rsidRPr="000E2F81">
              <w:t>25,0</w:t>
            </w:r>
            <w:r>
              <w:t xml:space="preserve"> </w:t>
            </w:r>
            <w:r w:rsidRPr="000E2F81">
              <w:t>(250)</w:t>
            </w:r>
          </w:p>
        </w:tc>
        <w:tc>
          <w:tcPr>
            <w:tcW w:w="3305" w:type="dxa"/>
            <w:vAlign w:val="bottom"/>
          </w:tcPr>
          <w:p w14:paraId="265E28BC" w14:textId="50D528D1" w:rsidR="000E2F81" w:rsidRPr="000E2F81" w:rsidRDefault="000E2F81" w:rsidP="000E2F81">
            <w:pPr>
              <w:pStyle w:val="Tableleft"/>
              <w:jc w:val="center"/>
            </w:pPr>
            <w:r w:rsidRPr="000E2F81">
              <w:t>20,0</w:t>
            </w:r>
            <w:r>
              <w:t xml:space="preserve"> </w:t>
            </w:r>
            <w:r w:rsidRPr="000E2F81">
              <w:t>(200)</w:t>
            </w:r>
          </w:p>
        </w:tc>
      </w:tr>
    </w:tbl>
    <w:p w14:paraId="0BCCC972" w14:textId="77777777" w:rsidR="000E2F81" w:rsidRDefault="000E2F81" w:rsidP="008311B6">
      <w:pPr>
        <w:rPr>
          <w:lang w:val="uk-UA"/>
        </w:rPr>
      </w:pPr>
    </w:p>
    <w:p w14:paraId="4CAE6C30" w14:textId="77777777" w:rsidR="000E2F81" w:rsidRDefault="000E2F81" w:rsidP="008311B6">
      <w:pPr>
        <w:rPr>
          <w:lang w:val="uk-UA"/>
        </w:rPr>
      </w:pPr>
    </w:p>
    <w:p w14:paraId="13972F1E" w14:textId="716DE7DD" w:rsidR="00345B5B" w:rsidRPr="00775D80" w:rsidRDefault="001C77CF" w:rsidP="005B48E3">
      <w:pPr>
        <w:pStyle w:val="Dodatok"/>
        <w:jc w:val="center"/>
      </w:pPr>
      <w:bookmarkStart w:id="38" w:name="_Toc117672845"/>
      <w:r w:rsidRPr="00775D80">
        <w:t>Додаток 4</w:t>
      </w:r>
      <w:bookmarkEnd w:id="38"/>
    </w:p>
    <w:p w14:paraId="0FA8B47B" w14:textId="77777777" w:rsidR="00345B5B" w:rsidRPr="00775D80" w:rsidRDefault="001C77CF" w:rsidP="005B48E3">
      <w:pPr>
        <w:pStyle w:val="Dodatok"/>
        <w:jc w:val="center"/>
      </w:pPr>
      <w:bookmarkStart w:id="39" w:name="_Toc117672846"/>
      <w:r w:rsidRPr="00775D80">
        <w:t>Довідковий</w:t>
      </w:r>
      <w:bookmarkEnd w:id="39"/>
    </w:p>
    <w:p w14:paraId="76CEBF2C" w14:textId="756F1523" w:rsidR="00775D80" w:rsidRDefault="00324F6D" w:rsidP="00775D80">
      <w:pPr>
        <w:pStyle w:val="2"/>
        <w:ind w:firstLine="0"/>
        <w:jc w:val="center"/>
        <w:rPr>
          <w:lang w:val="uk-UA"/>
        </w:rPr>
      </w:pPr>
      <w:bookmarkStart w:id="40" w:name="_Toc117672847"/>
      <w:r w:rsidRPr="001C77CF">
        <w:rPr>
          <w:lang w:val="uk-UA"/>
        </w:rPr>
        <w:t>Р</w:t>
      </w:r>
      <w:r>
        <w:rPr>
          <w:lang w:val="uk-UA"/>
        </w:rPr>
        <w:t>озміри</w:t>
      </w:r>
      <w:r w:rsidRPr="001C77CF">
        <w:rPr>
          <w:lang w:val="uk-UA"/>
        </w:rPr>
        <w:t xml:space="preserve"> </w:t>
      </w:r>
      <w:r>
        <w:rPr>
          <w:lang w:val="uk-UA"/>
        </w:rPr>
        <w:t>стінових</w:t>
      </w:r>
      <w:r w:rsidRPr="001C77CF">
        <w:rPr>
          <w:lang w:val="uk-UA"/>
        </w:rPr>
        <w:t xml:space="preserve"> </w:t>
      </w:r>
      <w:r>
        <w:rPr>
          <w:lang w:val="uk-UA"/>
        </w:rPr>
        <w:t>каменів</w:t>
      </w:r>
      <w:bookmarkEnd w:id="40"/>
      <w:r w:rsidRPr="001C77CF">
        <w:rPr>
          <w:lang w:val="uk-UA"/>
        </w:rPr>
        <w:t xml:space="preserve"> </w:t>
      </w:r>
    </w:p>
    <w:tbl>
      <w:tblPr>
        <w:tblW w:w="9918" w:type="dxa"/>
        <w:tblLayout w:type="fixed"/>
        <w:tblCellMar>
          <w:top w:w="28" w:type="dxa"/>
          <w:left w:w="10" w:type="dxa"/>
          <w:bottom w:w="28" w:type="dxa"/>
          <w:right w:w="10" w:type="dxa"/>
        </w:tblCellMar>
        <w:tblLook w:val="0000" w:firstRow="0" w:lastRow="0" w:firstColumn="0" w:lastColumn="0" w:noHBand="0" w:noVBand="0"/>
      </w:tblPr>
      <w:tblGrid>
        <w:gridCol w:w="1608"/>
        <w:gridCol w:w="1589"/>
        <w:gridCol w:w="1584"/>
        <w:gridCol w:w="1570"/>
        <w:gridCol w:w="1560"/>
        <w:gridCol w:w="2007"/>
      </w:tblGrid>
      <w:tr w:rsidR="00775D80" w:rsidRPr="00E86421" w14:paraId="178F60D6" w14:textId="77777777" w:rsidTr="00775D80">
        <w:trPr>
          <w:trHeight w:val="20"/>
        </w:trPr>
        <w:tc>
          <w:tcPr>
            <w:tcW w:w="1608" w:type="dxa"/>
            <w:vMerge w:val="restart"/>
            <w:tcBorders>
              <w:top w:val="single" w:sz="4" w:space="0" w:color="auto"/>
              <w:left w:val="single" w:sz="4" w:space="0" w:color="auto"/>
            </w:tcBorders>
            <w:vAlign w:val="center"/>
          </w:tcPr>
          <w:p w14:paraId="192B793F" w14:textId="77777777" w:rsidR="00775D80" w:rsidRPr="00775D80" w:rsidRDefault="00775D80" w:rsidP="00775D80">
            <w:pPr>
              <w:pStyle w:val="TableCentr"/>
              <w:rPr>
                <w:b/>
                <w:bCs/>
              </w:rPr>
            </w:pPr>
            <w:r w:rsidRPr="00775D80">
              <w:rPr>
                <w:b/>
                <w:bCs/>
                <w:lang w:eastAsia="uk-UA" w:bidi="uk-UA"/>
              </w:rPr>
              <w:t>Типи каменів</w:t>
            </w:r>
          </w:p>
        </w:tc>
        <w:tc>
          <w:tcPr>
            <w:tcW w:w="4743" w:type="dxa"/>
            <w:gridSpan w:val="3"/>
            <w:tcBorders>
              <w:top w:val="single" w:sz="4" w:space="0" w:color="auto"/>
              <w:left w:val="single" w:sz="4" w:space="0" w:color="auto"/>
            </w:tcBorders>
            <w:vAlign w:val="bottom"/>
          </w:tcPr>
          <w:p w14:paraId="33D7249A" w14:textId="77777777" w:rsidR="00775D80" w:rsidRPr="00775D80" w:rsidRDefault="00775D80" w:rsidP="00775D80">
            <w:pPr>
              <w:pStyle w:val="TableCentr"/>
              <w:rPr>
                <w:b/>
                <w:bCs/>
              </w:rPr>
            </w:pPr>
            <w:r w:rsidRPr="00775D80">
              <w:rPr>
                <w:b/>
                <w:bCs/>
                <w:lang w:eastAsia="uk-UA" w:bidi="uk-UA"/>
              </w:rPr>
              <w:t>Розміри каменів, мм</w:t>
            </w:r>
          </w:p>
        </w:tc>
        <w:tc>
          <w:tcPr>
            <w:tcW w:w="1560" w:type="dxa"/>
            <w:vMerge w:val="restart"/>
            <w:tcBorders>
              <w:top w:val="single" w:sz="4" w:space="0" w:color="auto"/>
              <w:left w:val="single" w:sz="4" w:space="0" w:color="auto"/>
            </w:tcBorders>
            <w:vAlign w:val="center"/>
          </w:tcPr>
          <w:p w14:paraId="5FA4030E" w14:textId="77777777" w:rsidR="00775D80" w:rsidRPr="00775D80" w:rsidRDefault="00775D80" w:rsidP="00775D80">
            <w:pPr>
              <w:pStyle w:val="TableCentr"/>
              <w:rPr>
                <w:b/>
                <w:bCs/>
                <w:lang w:val="ru-RU"/>
              </w:rPr>
            </w:pPr>
            <w:r w:rsidRPr="00775D80">
              <w:rPr>
                <w:b/>
                <w:bCs/>
                <w:lang w:eastAsia="uk-UA" w:bidi="uk-UA"/>
              </w:rPr>
              <w:t>Об'єм одного каменя, м куб</w:t>
            </w:r>
          </w:p>
        </w:tc>
        <w:tc>
          <w:tcPr>
            <w:tcW w:w="2007" w:type="dxa"/>
            <w:vMerge w:val="restart"/>
            <w:tcBorders>
              <w:top w:val="single" w:sz="4" w:space="0" w:color="auto"/>
              <w:left w:val="single" w:sz="4" w:space="0" w:color="auto"/>
              <w:right w:val="single" w:sz="4" w:space="0" w:color="auto"/>
            </w:tcBorders>
            <w:vAlign w:val="bottom"/>
          </w:tcPr>
          <w:p w14:paraId="32162B7E" w14:textId="77777777" w:rsidR="00775D80" w:rsidRPr="00775D80" w:rsidRDefault="00775D80" w:rsidP="00775D80">
            <w:pPr>
              <w:pStyle w:val="TableCentr"/>
              <w:rPr>
                <w:b/>
                <w:bCs/>
                <w:lang w:val="ru-RU"/>
              </w:rPr>
            </w:pPr>
            <w:r w:rsidRPr="00775D80">
              <w:rPr>
                <w:b/>
                <w:bCs/>
                <w:lang w:eastAsia="uk-UA" w:bidi="uk-UA"/>
              </w:rPr>
              <w:t>Довідкова кількість каменів в 1 м куб., шт.</w:t>
            </w:r>
          </w:p>
        </w:tc>
      </w:tr>
      <w:tr w:rsidR="00775D80" w14:paraId="4F3E1FE7" w14:textId="77777777" w:rsidTr="00775D80">
        <w:trPr>
          <w:trHeight w:val="20"/>
        </w:trPr>
        <w:tc>
          <w:tcPr>
            <w:tcW w:w="1608" w:type="dxa"/>
            <w:vMerge/>
            <w:tcBorders>
              <w:left w:val="single" w:sz="4" w:space="0" w:color="auto"/>
            </w:tcBorders>
            <w:vAlign w:val="center"/>
          </w:tcPr>
          <w:p w14:paraId="72829FF8" w14:textId="77777777" w:rsidR="00775D80" w:rsidRPr="00775D80" w:rsidRDefault="00775D80" w:rsidP="00775D80">
            <w:pPr>
              <w:rPr>
                <w:lang w:val="ru-RU"/>
              </w:rPr>
            </w:pPr>
          </w:p>
        </w:tc>
        <w:tc>
          <w:tcPr>
            <w:tcW w:w="1589" w:type="dxa"/>
            <w:tcBorders>
              <w:top w:val="single" w:sz="4" w:space="0" w:color="auto"/>
              <w:left w:val="single" w:sz="4" w:space="0" w:color="auto"/>
            </w:tcBorders>
            <w:vAlign w:val="center"/>
          </w:tcPr>
          <w:p w14:paraId="183FF012" w14:textId="77777777" w:rsidR="00775D80" w:rsidRPr="00775D80" w:rsidRDefault="00775D80" w:rsidP="00775D80">
            <w:pPr>
              <w:pStyle w:val="TableCentr"/>
              <w:rPr>
                <w:b/>
                <w:bCs/>
              </w:rPr>
            </w:pPr>
            <w:r w:rsidRPr="00775D80">
              <w:rPr>
                <w:b/>
                <w:bCs/>
                <w:lang w:eastAsia="uk-UA" w:bidi="uk-UA"/>
              </w:rPr>
              <w:t>Довжина</w:t>
            </w:r>
          </w:p>
        </w:tc>
        <w:tc>
          <w:tcPr>
            <w:tcW w:w="1584" w:type="dxa"/>
            <w:tcBorders>
              <w:top w:val="single" w:sz="4" w:space="0" w:color="auto"/>
              <w:left w:val="single" w:sz="4" w:space="0" w:color="auto"/>
            </w:tcBorders>
            <w:vAlign w:val="center"/>
          </w:tcPr>
          <w:p w14:paraId="67E9A97E" w14:textId="77777777" w:rsidR="00775D80" w:rsidRPr="00775D80" w:rsidRDefault="00775D80" w:rsidP="00775D80">
            <w:pPr>
              <w:pStyle w:val="TableCentr"/>
              <w:rPr>
                <w:b/>
                <w:bCs/>
              </w:rPr>
            </w:pPr>
            <w:r w:rsidRPr="00775D80">
              <w:rPr>
                <w:b/>
                <w:bCs/>
                <w:lang w:eastAsia="uk-UA" w:bidi="uk-UA"/>
              </w:rPr>
              <w:t>Ширина</w:t>
            </w:r>
          </w:p>
        </w:tc>
        <w:tc>
          <w:tcPr>
            <w:tcW w:w="1570" w:type="dxa"/>
            <w:tcBorders>
              <w:top w:val="single" w:sz="4" w:space="0" w:color="auto"/>
              <w:left w:val="single" w:sz="4" w:space="0" w:color="auto"/>
            </w:tcBorders>
            <w:vAlign w:val="center"/>
          </w:tcPr>
          <w:p w14:paraId="0A184781" w14:textId="77777777" w:rsidR="00775D80" w:rsidRPr="00775D80" w:rsidRDefault="00775D80" w:rsidP="00775D80">
            <w:pPr>
              <w:pStyle w:val="TableCentr"/>
              <w:rPr>
                <w:b/>
                <w:bCs/>
              </w:rPr>
            </w:pPr>
            <w:r w:rsidRPr="00775D80">
              <w:rPr>
                <w:b/>
                <w:bCs/>
                <w:lang w:eastAsia="uk-UA" w:bidi="uk-UA"/>
              </w:rPr>
              <w:t>Висота</w:t>
            </w:r>
          </w:p>
        </w:tc>
        <w:tc>
          <w:tcPr>
            <w:tcW w:w="1560" w:type="dxa"/>
            <w:vMerge/>
            <w:tcBorders>
              <w:left w:val="single" w:sz="4" w:space="0" w:color="auto"/>
            </w:tcBorders>
            <w:vAlign w:val="center"/>
          </w:tcPr>
          <w:p w14:paraId="607BD596" w14:textId="77777777" w:rsidR="00775D80" w:rsidRDefault="00775D80" w:rsidP="00775D80"/>
        </w:tc>
        <w:tc>
          <w:tcPr>
            <w:tcW w:w="2007" w:type="dxa"/>
            <w:vMerge/>
            <w:tcBorders>
              <w:left w:val="single" w:sz="4" w:space="0" w:color="auto"/>
              <w:right w:val="single" w:sz="4" w:space="0" w:color="auto"/>
            </w:tcBorders>
            <w:vAlign w:val="bottom"/>
          </w:tcPr>
          <w:p w14:paraId="09BDBE67" w14:textId="77777777" w:rsidR="00775D80" w:rsidRDefault="00775D80" w:rsidP="00775D80"/>
        </w:tc>
      </w:tr>
      <w:tr w:rsidR="00775D80" w:rsidRPr="00775D80" w14:paraId="60A6A03C" w14:textId="77777777" w:rsidTr="00775D80">
        <w:trPr>
          <w:trHeight w:val="20"/>
        </w:trPr>
        <w:tc>
          <w:tcPr>
            <w:tcW w:w="1608" w:type="dxa"/>
            <w:tcBorders>
              <w:top w:val="single" w:sz="4" w:space="0" w:color="auto"/>
              <w:left w:val="single" w:sz="4" w:space="0" w:color="auto"/>
            </w:tcBorders>
          </w:tcPr>
          <w:p w14:paraId="1D5ABA63" w14:textId="77777777" w:rsidR="00775D80" w:rsidRPr="00775D80" w:rsidRDefault="00775D80" w:rsidP="00775D80">
            <w:pPr>
              <w:pStyle w:val="Tableleft"/>
              <w:jc w:val="center"/>
              <w:rPr>
                <w:szCs w:val="21"/>
              </w:rPr>
            </w:pPr>
          </w:p>
        </w:tc>
        <w:tc>
          <w:tcPr>
            <w:tcW w:w="4743" w:type="dxa"/>
            <w:gridSpan w:val="3"/>
            <w:tcBorders>
              <w:top w:val="single" w:sz="4" w:space="0" w:color="auto"/>
              <w:left w:val="single" w:sz="4" w:space="0" w:color="auto"/>
            </w:tcBorders>
            <w:vAlign w:val="bottom"/>
          </w:tcPr>
          <w:p w14:paraId="3CAD16CC" w14:textId="77777777" w:rsidR="00775D80" w:rsidRPr="00775D80" w:rsidRDefault="00775D80" w:rsidP="00775D80">
            <w:pPr>
              <w:pStyle w:val="Tableleft"/>
              <w:jc w:val="center"/>
              <w:rPr>
                <w:szCs w:val="21"/>
              </w:rPr>
            </w:pPr>
            <w:r w:rsidRPr="00775D80">
              <w:rPr>
                <w:iCs/>
                <w:color w:val="000000"/>
                <w:szCs w:val="21"/>
                <w:lang w:eastAsia="uk-UA" w:bidi="uk-UA"/>
              </w:rPr>
              <w:t>Повномірні камені</w:t>
            </w:r>
          </w:p>
        </w:tc>
        <w:tc>
          <w:tcPr>
            <w:tcW w:w="1560" w:type="dxa"/>
            <w:tcBorders>
              <w:top w:val="single" w:sz="4" w:space="0" w:color="auto"/>
              <w:left w:val="single" w:sz="4" w:space="0" w:color="auto"/>
            </w:tcBorders>
          </w:tcPr>
          <w:p w14:paraId="575057BD" w14:textId="77777777" w:rsidR="00775D80" w:rsidRPr="00775D80" w:rsidRDefault="00775D80" w:rsidP="00775D80">
            <w:pPr>
              <w:pStyle w:val="Tableleft"/>
              <w:jc w:val="center"/>
              <w:rPr>
                <w:szCs w:val="21"/>
              </w:rPr>
            </w:pPr>
          </w:p>
        </w:tc>
        <w:tc>
          <w:tcPr>
            <w:tcW w:w="2007" w:type="dxa"/>
            <w:tcBorders>
              <w:top w:val="single" w:sz="4" w:space="0" w:color="auto"/>
              <w:left w:val="single" w:sz="4" w:space="0" w:color="auto"/>
              <w:right w:val="single" w:sz="4" w:space="0" w:color="auto"/>
            </w:tcBorders>
          </w:tcPr>
          <w:p w14:paraId="4042E060" w14:textId="77777777" w:rsidR="00775D80" w:rsidRPr="00775D80" w:rsidRDefault="00775D80" w:rsidP="00775D80">
            <w:pPr>
              <w:pStyle w:val="Tableleft"/>
              <w:jc w:val="center"/>
              <w:rPr>
                <w:szCs w:val="21"/>
              </w:rPr>
            </w:pPr>
          </w:p>
        </w:tc>
      </w:tr>
      <w:tr w:rsidR="00775D80" w:rsidRPr="00775D80" w14:paraId="27A49115" w14:textId="77777777" w:rsidTr="00775D80">
        <w:trPr>
          <w:trHeight w:val="20"/>
        </w:trPr>
        <w:tc>
          <w:tcPr>
            <w:tcW w:w="1608" w:type="dxa"/>
            <w:tcBorders>
              <w:top w:val="single" w:sz="4" w:space="0" w:color="auto"/>
              <w:left w:val="single" w:sz="4" w:space="0" w:color="auto"/>
            </w:tcBorders>
            <w:vAlign w:val="bottom"/>
          </w:tcPr>
          <w:p w14:paraId="735E0412" w14:textId="77777777" w:rsidR="00775D80" w:rsidRPr="00775D80" w:rsidRDefault="00775D80" w:rsidP="00775D80">
            <w:pPr>
              <w:pStyle w:val="Tableleft"/>
              <w:jc w:val="center"/>
              <w:rPr>
                <w:szCs w:val="21"/>
              </w:rPr>
            </w:pPr>
            <w:r w:rsidRPr="00775D80">
              <w:rPr>
                <w:iCs/>
                <w:color w:val="000000"/>
                <w:szCs w:val="21"/>
                <w:lang w:eastAsia="uk-UA" w:bidi="uk-UA"/>
              </w:rPr>
              <w:t>1</w:t>
            </w:r>
          </w:p>
        </w:tc>
        <w:tc>
          <w:tcPr>
            <w:tcW w:w="1589" w:type="dxa"/>
            <w:tcBorders>
              <w:top w:val="single" w:sz="4" w:space="0" w:color="auto"/>
              <w:left w:val="single" w:sz="4" w:space="0" w:color="auto"/>
            </w:tcBorders>
            <w:vAlign w:val="bottom"/>
          </w:tcPr>
          <w:p w14:paraId="78CF246A" w14:textId="77777777" w:rsidR="00775D80" w:rsidRPr="00775D80" w:rsidRDefault="00775D80" w:rsidP="00775D80">
            <w:pPr>
              <w:pStyle w:val="Tableleft"/>
              <w:jc w:val="center"/>
              <w:rPr>
                <w:szCs w:val="21"/>
              </w:rPr>
            </w:pPr>
            <w:r w:rsidRPr="00775D80">
              <w:rPr>
                <w:iCs/>
                <w:color w:val="000000"/>
                <w:szCs w:val="21"/>
                <w:lang w:eastAsia="uk-UA" w:bidi="uk-UA"/>
              </w:rPr>
              <w:t>390</w:t>
            </w:r>
          </w:p>
        </w:tc>
        <w:tc>
          <w:tcPr>
            <w:tcW w:w="1584" w:type="dxa"/>
            <w:tcBorders>
              <w:top w:val="single" w:sz="4" w:space="0" w:color="auto"/>
              <w:left w:val="single" w:sz="4" w:space="0" w:color="auto"/>
            </w:tcBorders>
            <w:vAlign w:val="bottom"/>
          </w:tcPr>
          <w:p w14:paraId="3DB4FCB4" w14:textId="77777777" w:rsidR="00775D80" w:rsidRPr="00775D80" w:rsidRDefault="00775D80" w:rsidP="00775D80">
            <w:pPr>
              <w:pStyle w:val="Tableleft"/>
              <w:jc w:val="center"/>
              <w:rPr>
                <w:szCs w:val="21"/>
              </w:rPr>
            </w:pPr>
            <w:r w:rsidRPr="00775D80">
              <w:rPr>
                <w:iCs/>
                <w:color w:val="000000"/>
                <w:szCs w:val="21"/>
                <w:lang w:eastAsia="uk-UA" w:bidi="uk-UA"/>
              </w:rPr>
              <w:t>190</w:t>
            </w:r>
          </w:p>
        </w:tc>
        <w:tc>
          <w:tcPr>
            <w:tcW w:w="1570" w:type="dxa"/>
            <w:tcBorders>
              <w:top w:val="single" w:sz="4" w:space="0" w:color="auto"/>
              <w:left w:val="single" w:sz="4" w:space="0" w:color="auto"/>
            </w:tcBorders>
            <w:vAlign w:val="bottom"/>
          </w:tcPr>
          <w:p w14:paraId="634F6B84" w14:textId="77777777" w:rsidR="00775D80" w:rsidRPr="00775D80" w:rsidRDefault="00775D80" w:rsidP="00775D80">
            <w:pPr>
              <w:pStyle w:val="Tableleft"/>
              <w:jc w:val="center"/>
              <w:rPr>
                <w:szCs w:val="21"/>
              </w:rPr>
            </w:pPr>
            <w:r w:rsidRPr="00775D80">
              <w:rPr>
                <w:iCs/>
                <w:color w:val="000000"/>
                <w:szCs w:val="21"/>
                <w:lang w:eastAsia="uk-UA" w:bidi="uk-UA"/>
              </w:rPr>
              <w:t>188</w:t>
            </w:r>
          </w:p>
        </w:tc>
        <w:tc>
          <w:tcPr>
            <w:tcW w:w="1560" w:type="dxa"/>
            <w:tcBorders>
              <w:top w:val="single" w:sz="4" w:space="0" w:color="auto"/>
              <w:left w:val="single" w:sz="4" w:space="0" w:color="auto"/>
            </w:tcBorders>
            <w:vAlign w:val="bottom"/>
          </w:tcPr>
          <w:p w14:paraId="78DC96E5" w14:textId="4EA48080" w:rsidR="00775D80" w:rsidRPr="00775D80" w:rsidRDefault="00775D80" w:rsidP="00775D80">
            <w:pPr>
              <w:pStyle w:val="Tableleft"/>
              <w:jc w:val="center"/>
              <w:rPr>
                <w:szCs w:val="21"/>
              </w:rPr>
            </w:pPr>
            <w:r w:rsidRPr="00775D80">
              <w:rPr>
                <w:iCs/>
                <w:color w:val="000000"/>
                <w:szCs w:val="21"/>
                <w:lang w:eastAsia="uk-UA" w:bidi="uk-UA"/>
              </w:rPr>
              <w:t>0</w:t>
            </w:r>
            <w:r>
              <w:rPr>
                <w:iCs/>
                <w:color w:val="000000"/>
                <w:szCs w:val="21"/>
                <w:lang w:val="en-US" w:eastAsia="uk-UA" w:bidi="uk-UA"/>
              </w:rPr>
              <w:t>,</w:t>
            </w:r>
            <w:r w:rsidRPr="00775D80">
              <w:rPr>
                <w:iCs/>
                <w:color w:val="000000"/>
                <w:szCs w:val="21"/>
                <w:lang w:eastAsia="uk-UA" w:bidi="uk-UA"/>
              </w:rPr>
              <w:t>0139</w:t>
            </w:r>
          </w:p>
        </w:tc>
        <w:tc>
          <w:tcPr>
            <w:tcW w:w="2007" w:type="dxa"/>
            <w:tcBorders>
              <w:top w:val="single" w:sz="4" w:space="0" w:color="auto"/>
              <w:left w:val="single" w:sz="4" w:space="0" w:color="auto"/>
              <w:right w:val="single" w:sz="4" w:space="0" w:color="auto"/>
            </w:tcBorders>
            <w:vAlign w:val="bottom"/>
          </w:tcPr>
          <w:p w14:paraId="4195B744" w14:textId="77777777" w:rsidR="00775D80" w:rsidRPr="00775D80" w:rsidRDefault="00775D80" w:rsidP="00775D80">
            <w:pPr>
              <w:pStyle w:val="Tableleft"/>
              <w:jc w:val="center"/>
              <w:rPr>
                <w:szCs w:val="21"/>
              </w:rPr>
            </w:pPr>
            <w:r w:rsidRPr="00775D80">
              <w:rPr>
                <w:iCs/>
                <w:color w:val="000000"/>
                <w:szCs w:val="21"/>
                <w:lang w:eastAsia="uk-UA" w:bidi="uk-UA"/>
              </w:rPr>
              <w:t>72</w:t>
            </w:r>
          </w:p>
        </w:tc>
      </w:tr>
      <w:tr w:rsidR="00775D80" w:rsidRPr="00775D80" w14:paraId="1633E457" w14:textId="77777777" w:rsidTr="00775D80">
        <w:trPr>
          <w:trHeight w:val="20"/>
        </w:trPr>
        <w:tc>
          <w:tcPr>
            <w:tcW w:w="1608" w:type="dxa"/>
            <w:tcBorders>
              <w:top w:val="single" w:sz="4" w:space="0" w:color="auto"/>
              <w:left w:val="single" w:sz="4" w:space="0" w:color="auto"/>
            </w:tcBorders>
            <w:vAlign w:val="bottom"/>
          </w:tcPr>
          <w:p w14:paraId="6F5EA340" w14:textId="77777777" w:rsidR="00775D80" w:rsidRPr="00775D80" w:rsidRDefault="00775D80" w:rsidP="00775D80">
            <w:pPr>
              <w:pStyle w:val="Tableleft"/>
              <w:jc w:val="center"/>
              <w:rPr>
                <w:szCs w:val="21"/>
              </w:rPr>
            </w:pPr>
            <w:r w:rsidRPr="00775D80">
              <w:rPr>
                <w:iCs/>
                <w:color w:val="000000"/>
                <w:szCs w:val="21"/>
                <w:lang w:eastAsia="uk-UA" w:bidi="uk-UA"/>
              </w:rPr>
              <w:t>2</w:t>
            </w:r>
          </w:p>
        </w:tc>
        <w:tc>
          <w:tcPr>
            <w:tcW w:w="1589" w:type="dxa"/>
            <w:tcBorders>
              <w:top w:val="single" w:sz="4" w:space="0" w:color="auto"/>
              <w:left w:val="single" w:sz="4" w:space="0" w:color="auto"/>
            </w:tcBorders>
            <w:vAlign w:val="bottom"/>
          </w:tcPr>
          <w:p w14:paraId="1CA9B92D" w14:textId="77777777" w:rsidR="00775D80" w:rsidRPr="00775D80" w:rsidRDefault="00775D80" w:rsidP="00775D80">
            <w:pPr>
              <w:pStyle w:val="Tableleft"/>
              <w:jc w:val="center"/>
              <w:rPr>
                <w:szCs w:val="21"/>
              </w:rPr>
            </w:pPr>
            <w:r w:rsidRPr="00775D80">
              <w:rPr>
                <w:iCs/>
                <w:color w:val="000000"/>
                <w:szCs w:val="21"/>
                <w:lang w:eastAsia="uk-UA" w:bidi="uk-UA"/>
              </w:rPr>
              <w:t>490</w:t>
            </w:r>
          </w:p>
        </w:tc>
        <w:tc>
          <w:tcPr>
            <w:tcW w:w="1584" w:type="dxa"/>
            <w:tcBorders>
              <w:top w:val="single" w:sz="4" w:space="0" w:color="auto"/>
              <w:left w:val="single" w:sz="4" w:space="0" w:color="auto"/>
            </w:tcBorders>
            <w:vAlign w:val="bottom"/>
          </w:tcPr>
          <w:p w14:paraId="3631AE9E" w14:textId="77777777" w:rsidR="00775D80" w:rsidRPr="00775D80" w:rsidRDefault="00775D80" w:rsidP="00775D80">
            <w:pPr>
              <w:pStyle w:val="Tableleft"/>
              <w:jc w:val="center"/>
              <w:rPr>
                <w:szCs w:val="21"/>
              </w:rPr>
            </w:pPr>
            <w:r w:rsidRPr="00775D80">
              <w:rPr>
                <w:iCs/>
                <w:color w:val="000000"/>
                <w:szCs w:val="21"/>
                <w:lang w:eastAsia="uk-UA" w:bidi="uk-UA"/>
              </w:rPr>
              <w:t>240</w:t>
            </w:r>
          </w:p>
        </w:tc>
        <w:tc>
          <w:tcPr>
            <w:tcW w:w="1570" w:type="dxa"/>
            <w:tcBorders>
              <w:top w:val="single" w:sz="4" w:space="0" w:color="auto"/>
              <w:left w:val="single" w:sz="4" w:space="0" w:color="auto"/>
            </w:tcBorders>
            <w:vAlign w:val="bottom"/>
          </w:tcPr>
          <w:p w14:paraId="2B04B0E0" w14:textId="77777777" w:rsidR="00775D80" w:rsidRPr="00775D80" w:rsidRDefault="00775D80" w:rsidP="00775D80">
            <w:pPr>
              <w:pStyle w:val="Tableleft"/>
              <w:jc w:val="center"/>
              <w:rPr>
                <w:szCs w:val="21"/>
              </w:rPr>
            </w:pPr>
            <w:r w:rsidRPr="00775D80">
              <w:rPr>
                <w:iCs/>
                <w:color w:val="000000"/>
                <w:szCs w:val="21"/>
                <w:lang w:eastAsia="uk-UA" w:bidi="uk-UA"/>
              </w:rPr>
              <w:t>183</w:t>
            </w:r>
          </w:p>
        </w:tc>
        <w:tc>
          <w:tcPr>
            <w:tcW w:w="1560" w:type="dxa"/>
            <w:tcBorders>
              <w:top w:val="single" w:sz="4" w:space="0" w:color="auto"/>
              <w:left w:val="single" w:sz="4" w:space="0" w:color="auto"/>
            </w:tcBorders>
            <w:vAlign w:val="bottom"/>
          </w:tcPr>
          <w:p w14:paraId="6E02542B" w14:textId="68DFFFEA" w:rsidR="00775D80" w:rsidRPr="00775D80" w:rsidRDefault="00775D80" w:rsidP="00775D80">
            <w:pPr>
              <w:pStyle w:val="Tableleft"/>
              <w:jc w:val="center"/>
              <w:rPr>
                <w:szCs w:val="21"/>
              </w:rPr>
            </w:pPr>
            <w:r w:rsidRPr="00775D80">
              <w:rPr>
                <w:iCs/>
                <w:color w:val="000000"/>
                <w:szCs w:val="21"/>
                <w:lang w:eastAsia="uk-UA" w:bidi="uk-UA"/>
              </w:rPr>
              <w:t>0</w:t>
            </w:r>
            <w:r>
              <w:rPr>
                <w:iCs/>
                <w:color w:val="000000"/>
                <w:szCs w:val="21"/>
                <w:lang w:val="en-US" w:eastAsia="uk-UA" w:bidi="uk-UA"/>
              </w:rPr>
              <w:t>,</w:t>
            </w:r>
            <w:r w:rsidRPr="00775D80">
              <w:rPr>
                <w:iCs/>
                <w:color w:val="000000"/>
                <w:szCs w:val="21"/>
                <w:lang w:eastAsia="uk-UA" w:bidi="uk-UA"/>
              </w:rPr>
              <w:t>0221</w:t>
            </w:r>
          </w:p>
        </w:tc>
        <w:tc>
          <w:tcPr>
            <w:tcW w:w="2007" w:type="dxa"/>
            <w:tcBorders>
              <w:top w:val="single" w:sz="4" w:space="0" w:color="auto"/>
              <w:left w:val="single" w:sz="4" w:space="0" w:color="auto"/>
              <w:right w:val="single" w:sz="4" w:space="0" w:color="auto"/>
            </w:tcBorders>
            <w:vAlign w:val="bottom"/>
          </w:tcPr>
          <w:p w14:paraId="6A63EACF" w14:textId="77777777" w:rsidR="00775D80" w:rsidRPr="00775D80" w:rsidRDefault="00775D80" w:rsidP="00775D80">
            <w:pPr>
              <w:pStyle w:val="Tableleft"/>
              <w:jc w:val="center"/>
              <w:rPr>
                <w:szCs w:val="21"/>
              </w:rPr>
            </w:pPr>
            <w:r w:rsidRPr="00775D80">
              <w:rPr>
                <w:iCs/>
                <w:color w:val="000000"/>
                <w:szCs w:val="21"/>
                <w:lang w:eastAsia="uk-UA" w:bidi="uk-UA"/>
              </w:rPr>
              <w:t>45</w:t>
            </w:r>
          </w:p>
        </w:tc>
      </w:tr>
      <w:tr w:rsidR="00775D80" w:rsidRPr="00775D80" w14:paraId="75062325" w14:textId="77777777" w:rsidTr="00775D80">
        <w:trPr>
          <w:trHeight w:val="20"/>
        </w:trPr>
        <w:tc>
          <w:tcPr>
            <w:tcW w:w="1608" w:type="dxa"/>
            <w:tcBorders>
              <w:top w:val="single" w:sz="4" w:space="0" w:color="auto"/>
              <w:left w:val="single" w:sz="4" w:space="0" w:color="auto"/>
            </w:tcBorders>
          </w:tcPr>
          <w:p w14:paraId="5FCB889D" w14:textId="77777777" w:rsidR="00775D80" w:rsidRPr="00775D80" w:rsidRDefault="00775D80" w:rsidP="00775D80">
            <w:pPr>
              <w:pStyle w:val="Tableleft"/>
              <w:jc w:val="center"/>
              <w:rPr>
                <w:szCs w:val="21"/>
              </w:rPr>
            </w:pPr>
          </w:p>
        </w:tc>
        <w:tc>
          <w:tcPr>
            <w:tcW w:w="4743" w:type="dxa"/>
            <w:gridSpan w:val="3"/>
            <w:tcBorders>
              <w:top w:val="single" w:sz="4" w:space="0" w:color="auto"/>
              <w:left w:val="single" w:sz="4" w:space="0" w:color="auto"/>
            </w:tcBorders>
            <w:vAlign w:val="bottom"/>
          </w:tcPr>
          <w:p w14:paraId="1E44D2EB" w14:textId="77777777" w:rsidR="00775D80" w:rsidRPr="00775D80" w:rsidRDefault="00775D80" w:rsidP="00775D80">
            <w:pPr>
              <w:pStyle w:val="Tableleft"/>
              <w:jc w:val="center"/>
              <w:rPr>
                <w:szCs w:val="21"/>
              </w:rPr>
            </w:pPr>
            <w:r w:rsidRPr="00775D80">
              <w:rPr>
                <w:iCs/>
                <w:color w:val="000000"/>
                <w:szCs w:val="21"/>
                <w:lang w:eastAsia="uk-UA" w:bidi="uk-UA"/>
              </w:rPr>
              <w:t>Неповномірні камені</w:t>
            </w:r>
          </w:p>
        </w:tc>
        <w:tc>
          <w:tcPr>
            <w:tcW w:w="1560" w:type="dxa"/>
            <w:tcBorders>
              <w:top w:val="single" w:sz="4" w:space="0" w:color="auto"/>
              <w:left w:val="single" w:sz="4" w:space="0" w:color="auto"/>
            </w:tcBorders>
          </w:tcPr>
          <w:p w14:paraId="515C39B7" w14:textId="77777777" w:rsidR="00775D80" w:rsidRPr="00775D80" w:rsidRDefault="00775D80" w:rsidP="00775D80">
            <w:pPr>
              <w:pStyle w:val="Tableleft"/>
              <w:jc w:val="center"/>
              <w:rPr>
                <w:szCs w:val="21"/>
              </w:rPr>
            </w:pPr>
          </w:p>
        </w:tc>
        <w:tc>
          <w:tcPr>
            <w:tcW w:w="2007" w:type="dxa"/>
            <w:tcBorders>
              <w:top w:val="single" w:sz="4" w:space="0" w:color="auto"/>
              <w:left w:val="single" w:sz="4" w:space="0" w:color="auto"/>
              <w:right w:val="single" w:sz="4" w:space="0" w:color="auto"/>
            </w:tcBorders>
          </w:tcPr>
          <w:p w14:paraId="5A1F1219" w14:textId="77777777" w:rsidR="00775D80" w:rsidRPr="00775D80" w:rsidRDefault="00775D80" w:rsidP="00775D80">
            <w:pPr>
              <w:pStyle w:val="Tableleft"/>
              <w:jc w:val="center"/>
              <w:rPr>
                <w:szCs w:val="21"/>
              </w:rPr>
            </w:pPr>
          </w:p>
        </w:tc>
      </w:tr>
      <w:tr w:rsidR="00775D80" w:rsidRPr="00775D80" w14:paraId="43CD2871" w14:textId="77777777" w:rsidTr="00775D80">
        <w:trPr>
          <w:trHeight w:val="20"/>
        </w:trPr>
        <w:tc>
          <w:tcPr>
            <w:tcW w:w="1608" w:type="dxa"/>
            <w:tcBorders>
              <w:top w:val="single" w:sz="4" w:space="0" w:color="auto"/>
              <w:left w:val="single" w:sz="4" w:space="0" w:color="auto"/>
            </w:tcBorders>
            <w:vAlign w:val="bottom"/>
          </w:tcPr>
          <w:p w14:paraId="077F2906" w14:textId="4561DBF3" w:rsidR="00775D80" w:rsidRPr="00775D80" w:rsidRDefault="00775D80" w:rsidP="00775D80">
            <w:pPr>
              <w:pStyle w:val="Tableleft"/>
              <w:jc w:val="center"/>
              <w:rPr>
                <w:szCs w:val="21"/>
              </w:rPr>
            </w:pPr>
            <w:r w:rsidRPr="00775D80">
              <w:rPr>
                <w:position w:val="-16"/>
                <w:szCs w:val="21"/>
              </w:rPr>
              <w:object w:dxaOrig="639" w:dyaOrig="420" w14:anchorId="3BA21961">
                <v:shape id="_x0000_i1052" type="#_x0000_t75" style="width:32.4pt;height:20.4pt" o:ole="">
                  <v:imagedata r:id="rId81" o:title=""/>
                </v:shape>
                <o:OLEObject Type="Embed" ProgID="Equation.DSMT4" ShapeID="_x0000_i1052" DrawAspect="Content" ObjectID="_1837272284" r:id="rId82"/>
              </w:object>
            </w:r>
          </w:p>
        </w:tc>
        <w:tc>
          <w:tcPr>
            <w:tcW w:w="1589" w:type="dxa"/>
            <w:tcBorders>
              <w:top w:val="single" w:sz="4" w:space="0" w:color="auto"/>
              <w:left w:val="single" w:sz="4" w:space="0" w:color="auto"/>
            </w:tcBorders>
            <w:vAlign w:val="bottom"/>
          </w:tcPr>
          <w:p w14:paraId="345571EB" w14:textId="77777777" w:rsidR="00775D80" w:rsidRPr="00775D80" w:rsidRDefault="00775D80" w:rsidP="00775D80">
            <w:pPr>
              <w:pStyle w:val="Tableleft"/>
              <w:jc w:val="center"/>
              <w:rPr>
                <w:szCs w:val="21"/>
              </w:rPr>
            </w:pPr>
            <w:r w:rsidRPr="00775D80">
              <w:rPr>
                <w:iCs/>
                <w:color w:val="000000"/>
                <w:szCs w:val="21"/>
                <w:lang w:eastAsia="uk-UA" w:bidi="uk-UA"/>
              </w:rPr>
              <w:t>292</w:t>
            </w:r>
          </w:p>
        </w:tc>
        <w:tc>
          <w:tcPr>
            <w:tcW w:w="1584" w:type="dxa"/>
            <w:tcBorders>
              <w:top w:val="single" w:sz="4" w:space="0" w:color="auto"/>
              <w:left w:val="single" w:sz="4" w:space="0" w:color="auto"/>
            </w:tcBorders>
            <w:vAlign w:val="bottom"/>
          </w:tcPr>
          <w:p w14:paraId="4D001AB0" w14:textId="77777777" w:rsidR="00775D80" w:rsidRPr="00775D80" w:rsidRDefault="00775D80" w:rsidP="00775D80">
            <w:pPr>
              <w:pStyle w:val="Tableleft"/>
              <w:jc w:val="center"/>
              <w:rPr>
                <w:szCs w:val="21"/>
              </w:rPr>
            </w:pPr>
            <w:r w:rsidRPr="00775D80">
              <w:rPr>
                <w:iCs/>
                <w:color w:val="000000"/>
                <w:szCs w:val="21"/>
                <w:lang w:eastAsia="uk-UA" w:bidi="uk-UA"/>
              </w:rPr>
              <w:t>190</w:t>
            </w:r>
          </w:p>
        </w:tc>
        <w:tc>
          <w:tcPr>
            <w:tcW w:w="1570" w:type="dxa"/>
            <w:tcBorders>
              <w:top w:val="single" w:sz="4" w:space="0" w:color="auto"/>
              <w:left w:val="single" w:sz="4" w:space="0" w:color="auto"/>
            </w:tcBorders>
            <w:vAlign w:val="bottom"/>
          </w:tcPr>
          <w:p w14:paraId="180CB55F" w14:textId="77777777" w:rsidR="00775D80" w:rsidRPr="00775D80" w:rsidRDefault="00775D80" w:rsidP="00775D80">
            <w:pPr>
              <w:pStyle w:val="Tableleft"/>
              <w:jc w:val="center"/>
              <w:rPr>
                <w:szCs w:val="21"/>
              </w:rPr>
            </w:pPr>
            <w:r w:rsidRPr="00775D80">
              <w:rPr>
                <w:iCs/>
                <w:color w:val="000000"/>
                <w:szCs w:val="21"/>
                <w:lang w:eastAsia="uk-UA" w:bidi="uk-UA"/>
              </w:rPr>
              <w:t>188</w:t>
            </w:r>
          </w:p>
        </w:tc>
        <w:tc>
          <w:tcPr>
            <w:tcW w:w="1560" w:type="dxa"/>
            <w:tcBorders>
              <w:top w:val="single" w:sz="4" w:space="0" w:color="auto"/>
              <w:left w:val="single" w:sz="4" w:space="0" w:color="auto"/>
            </w:tcBorders>
            <w:vAlign w:val="bottom"/>
          </w:tcPr>
          <w:p w14:paraId="3A96B269" w14:textId="77777777" w:rsidR="00775D80" w:rsidRPr="00775D80" w:rsidRDefault="00775D80" w:rsidP="00775D80">
            <w:pPr>
              <w:pStyle w:val="Tableleft"/>
              <w:jc w:val="center"/>
              <w:rPr>
                <w:szCs w:val="21"/>
              </w:rPr>
            </w:pPr>
            <w:r w:rsidRPr="00775D80">
              <w:rPr>
                <w:iCs/>
                <w:color w:val="000000"/>
                <w:szCs w:val="21"/>
                <w:lang w:eastAsia="uk-UA" w:bidi="uk-UA"/>
              </w:rPr>
              <w:t>0,0104</w:t>
            </w:r>
          </w:p>
        </w:tc>
        <w:tc>
          <w:tcPr>
            <w:tcW w:w="2007" w:type="dxa"/>
            <w:tcBorders>
              <w:top w:val="single" w:sz="4" w:space="0" w:color="auto"/>
              <w:left w:val="single" w:sz="4" w:space="0" w:color="auto"/>
              <w:right w:val="single" w:sz="4" w:space="0" w:color="auto"/>
            </w:tcBorders>
            <w:vAlign w:val="bottom"/>
          </w:tcPr>
          <w:p w14:paraId="42474920" w14:textId="77777777" w:rsidR="00775D80" w:rsidRPr="00775D80" w:rsidRDefault="00775D80" w:rsidP="00775D80">
            <w:pPr>
              <w:pStyle w:val="Tableleft"/>
              <w:jc w:val="center"/>
              <w:rPr>
                <w:szCs w:val="21"/>
              </w:rPr>
            </w:pPr>
            <w:r w:rsidRPr="00775D80">
              <w:rPr>
                <w:iCs/>
                <w:color w:val="000000"/>
                <w:szCs w:val="21"/>
                <w:lang w:eastAsia="uk-UA" w:bidi="uk-UA"/>
              </w:rPr>
              <w:t>96</w:t>
            </w:r>
          </w:p>
        </w:tc>
      </w:tr>
      <w:tr w:rsidR="00775D80" w:rsidRPr="00775D80" w14:paraId="19B8253F" w14:textId="77777777" w:rsidTr="00775D80">
        <w:trPr>
          <w:trHeight w:val="20"/>
        </w:trPr>
        <w:tc>
          <w:tcPr>
            <w:tcW w:w="1608" w:type="dxa"/>
            <w:tcBorders>
              <w:top w:val="single" w:sz="4" w:space="0" w:color="auto"/>
              <w:left w:val="single" w:sz="4" w:space="0" w:color="auto"/>
            </w:tcBorders>
            <w:vAlign w:val="bottom"/>
          </w:tcPr>
          <w:p w14:paraId="30954C65" w14:textId="062DC24B" w:rsidR="00775D80" w:rsidRPr="00775D80" w:rsidRDefault="00775D80" w:rsidP="00775D80">
            <w:pPr>
              <w:pStyle w:val="Tableleft"/>
              <w:jc w:val="center"/>
              <w:rPr>
                <w:szCs w:val="21"/>
              </w:rPr>
            </w:pPr>
            <w:r w:rsidRPr="00775D80">
              <w:rPr>
                <w:position w:val="-16"/>
                <w:szCs w:val="21"/>
              </w:rPr>
              <w:object w:dxaOrig="680" w:dyaOrig="420" w14:anchorId="686CA344">
                <v:shape id="_x0000_i1053" type="#_x0000_t75" style="width:34.8pt;height:20.4pt" o:ole="">
                  <v:imagedata r:id="rId83" o:title=""/>
                </v:shape>
                <o:OLEObject Type="Embed" ProgID="Equation.DSMT4" ShapeID="_x0000_i1053" DrawAspect="Content" ObjectID="_1837272285" r:id="rId84"/>
              </w:object>
            </w:r>
          </w:p>
        </w:tc>
        <w:tc>
          <w:tcPr>
            <w:tcW w:w="1589" w:type="dxa"/>
            <w:tcBorders>
              <w:top w:val="single" w:sz="4" w:space="0" w:color="auto"/>
              <w:left w:val="single" w:sz="4" w:space="0" w:color="auto"/>
            </w:tcBorders>
            <w:vAlign w:val="bottom"/>
          </w:tcPr>
          <w:p w14:paraId="6AA09442" w14:textId="77777777" w:rsidR="00775D80" w:rsidRPr="00775D80" w:rsidRDefault="00775D80" w:rsidP="00775D80">
            <w:pPr>
              <w:pStyle w:val="Tableleft"/>
              <w:jc w:val="center"/>
              <w:rPr>
                <w:szCs w:val="21"/>
              </w:rPr>
            </w:pPr>
            <w:r w:rsidRPr="00775D80">
              <w:rPr>
                <w:iCs/>
                <w:color w:val="000000"/>
                <w:szCs w:val="21"/>
                <w:lang w:eastAsia="uk-UA" w:bidi="uk-UA"/>
              </w:rPr>
              <w:t>367</w:t>
            </w:r>
          </w:p>
        </w:tc>
        <w:tc>
          <w:tcPr>
            <w:tcW w:w="1584" w:type="dxa"/>
            <w:tcBorders>
              <w:top w:val="single" w:sz="4" w:space="0" w:color="auto"/>
              <w:left w:val="single" w:sz="4" w:space="0" w:color="auto"/>
            </w:tcBorders>
            <w:vAlign w:val="bottom"/>
          </w:tcPr>
          <w:p w14:paraId="2D649273" w14:textId="77777777" w:rsidR="00775D80" w:rsidRPr="00775D80" w:rsidRDefault="00775D80" w:rsidP="00775D80">
            <w:pPr>
              <w:pStyle w:val="Tableleft"/>
              <w:jc w:val="center"/>
              <w:rPr>
                <w:szCs w:val="21"/>
              </w:rPr>
            </w:pPr>
            <w:r w:rsidRPr="00775D80">
              <w:rPr>
                <w:iCs/>
                <w:color w:val="000000"/>
                <w:szCs w:val="21"/>
                <w:lang w:eastAsia="uk-UA" w:bidi="uk-UA"/>
              </w:rPr>
              <w:t>240</w:t>
            </w:r>
          </w:p>
        </w:tc>
        <w:tc>
          <w:tcPr>
            <w:tcW w:w="1570" w:type="dxa"/>
            <w:tcBorders>
              <w:top w:val="single" w:sz="4" w:space="0" w:color="auto"/>
              <w:left w:val="single" w:sz="4" w:space="0" w:color="auto"/>
            </w:tcBorders>
            <w:vAlign w:val="bottom"/>
          </w:tcPr>
          <w:p w14:paraId="065323E4" w14:textId="77777777" w:rsidR="00775D80" w:rsidRPr="00775D80" w:rsidRDefault="00775D80" w:rsidP="00775D80">
            <w:pPr>
              <w:pStyle w:val="Tableleft"/>
              <w:jc w:val="center"/>
              <w:rPr>
                <w:szCs w:val="21"/>
              </w:rPr>
            </w:pPr>
            <w:r w:rsidRPr="00775D80">
              <w:rPr>
                <w:iCs/>
                <w:color w:val="000000"/>
                <w:szCs w:val="21"/>
                <w:lang w:eastAsia="uk-UA" w:bidi="uk-UA"/>
              </w:rPr>
              <w:t>188</w:t>
            </w:r>
          </w:p>
        </w:tc>
        <w:tc>
          <w:tcPr>
            <w:tcW w:w="1560" w:type="dxa"/>
            <w:tcBorders>
              <w:top w:val="single" w:sz="4" w:space="0" w:color="auto"/>
              <w:left w:val="single" w:sz="4" w:space="0" w:color="auto"/>
            </w:tcBorders>
            <w:vAlign w:val="bottom"/>
          </w:tcPr>
          <w:p w14:paraId="3E949AB3" w14:textId="77777777" w:rsidR="00775D80" w:rsidRPr="00775D80" w:rsidRDefault="00775D80" w:rsidP="00775D80">
            <w:pPr>
              <w:pStyle w:val="Tableleft"/>
              <w:jc w:val="center"/>
              <w:rPr>
                <w:szCs w:val="21"/>
              </w:rPr>
            </w:pPr>
            <w:r w:rsidRPr="00775D80">
              <w:rPr>
                <w:iCs/>
                <w:color w:val="000000"/>
                <w:szCs w:val="21"/>
                <w:lang w:eastAsia="uk-UA" w:bidi="uk-UA"/>
              </w:rPr>
              <w:t>0,0165</w:t>
            </w:r>
          </w:p>
        </w:tc>
        <w:tc>
          <w:tcPr>
            <w:tcW w:w="2007" w:type="dxa"/>
            <w:tcBorders>
              <w:top w:val="single" w:sz="4" w:space="0" w:color="auto"/>
              <w:left w:val="single" w:sz="4" w:space="0" w:color="auto"/>
              <w:right w:val="single" w:sz="4" w:space="0" w:color="auto"/>
            </w:tcBorders>
            <w:vAlign w:val="bottom"/>
          </w:tcPr>
          <w:p w14:paraId="65FF99B2" w14:textId="77777777" w:rsidR="00775D80" w:rsidRPr="00775D80" w:rsidRDefault="00775D80" w:rsidP="00775D80">
            <w:pPr>
              <w:pStyle w:val="Tableleft"/>
              <w:jc w:val="center"/>
              <w:rPr>
                <w:szCs w:val="21"/>
              </w:rPr>
            </w:pPr>
            <w:r w:rsidRPr="00775D80">
              <w:rPr>
                <w:iCs/>
                <w:color w:val="000000"/>
                <w:szCs w:val="21"/>
                <w:lang w:eastAsia="uk-UA" w:bidi="uk-UA"/>
              </w:rPr>
              <w:t>61</w:t>
            </w:r>
          </w:p>
        </w:tc>
      </w:tr>
      <w:tr w:rsidR="00775D80" w:rsidRPr="00775D80" w14:paraId="5495AE65" w14:textId="77777777" w:rsidTr="00775D80">
        <w:trPr>
          <w:trHeight w:val="20"/>
        </w:trPr>
        <w:tc>
          <w:tcPr>
            <w:tcW w:w="1608" w:type="dxa"/>
            <w:tcBorders>
              <w:top w:val="single" w:sz="4" w:space="0" w:color="auto"/>
              <w:left w:val="single" w:sz="4" w:space="0" w:color="auto"/>
            </w:tcBorders>
            <w:vAlign w:val="bottom"/>
          </w:tcPr>
          <w:p w14:paraId="4879A4B9" w14:textId="256A8213" w:rsidR="00775D80" w:rsidRPr="00775D80" w:rsidRDefault="00775D80" w:rsidP="00775D80">
            <w:pPr>
              <w:pStyle w:val="Tableleft"/>
              <w:jc w:val="center"/>
              <w:rPr>
                <w:szCs w:val="21"/>
              </w:rPr>
            </w:pPr>
            <w:r w:rsidRPr="00775D80">
              <w:rPr>
                <w:position w:val="-16"/>
                <w:szCs w:val="21"/>
              </w:rPr>
              <w:object w:dxaOrig="680" w:dyaOrig="420" w14:anchorId="30FD70DD">
                <v:shape id="_x0000_i1054" type="#_x0000_t75" style="width:34.8pt;height:20.4pt" o:ole="">
                  <v:imagedata r:id="rId85" o:title=""/>
                </v:shape>
                <o:OLEObject Type="Embed" ProgID="Equation.DSMT4" ShapeID="_x0000_i1054" DrawAspect="Content" ObjectID="_1837272286" r:id="rId86"/>
              </w:object>
            </w:r>
          </w:p>
        </w:tc>
        <w:tc>
          <w:tcPr>
            <w:tcW w:w="1589" w:type="dxa"/>
            <w:tcBorders>
              <w:top w:val="single" w:sz="4" w:space="0" w:color="auto"/>
              <w:left w:val="single" w:sz="4" w:space="0" w:color="auto"/>
            </w:tcBorders>
            <w:vAlign w:val="bottom"/>
          </w:tcPr>
          <w:p w14:paraId="7DB127F1" w14:textId="77777777" w:rsidR="00775D80" w:rsidRPr="00775D80" w:rsidRDefault="00775D80" w:rsidP="00775D80">
            <w:pPr>
              <w:pStyle w:val="Tableleft"/>
              <w:jc w:val="center"/>
              <w:rPr>
                <w:szCs w:val="21"/>
              </w:rPr>
            </w:pPr>
            <w:r w:rsidRPr="00775D80">
              <w:rPr>
                <w:iCs/>
                <w:color w:val="000000"/>
                <w:szCs w:val="21"/>
                <w:lang w:eastAsia="uk-UA" w:bidi="uk-UA"/>
              </w:rPr>
              <w:t>292</w:t>
            </w:r>
          </w:p>
        </w:tc>
        <w:tc>
          <w:tcPr>
            <w:tcW w:w="1584" w:type="dxa"/>
            <w:tcBorders>
              <w:top w:val="single" w:sz="4" w:space="0" w:color="auto"/>
              <w:left w:val="single" w:sz="4" w:space="0" w:color="auto"/>
            </w:tcBorders>
            <w:vAlign w:val="bottom"/>
          </w:tcPr>
          <w:p w14:paraId="1056477C" w14:textId="77777777" w:rsidR="00775D80" w:rsidRPr="00775D80" w:rsidRDefault="00775D80" w:rsidP="00775D80">
            <w:pPr>
              <w:pStyle w:val="Tableleft"/>
              <w:jc w:val="center"/>
              <w:rPr>
                <w:szCs w:val="21"/>
              </w:rPr>
            </w:pPr>
            <w:r w:rsidRPr="00775D80">
              <w:rPr>
                <w:iCs/>
                <w:color w:val="000000"/>
                <w:szCs w:val="21"/>
                <w:lang w:eastAsia="uk-UA" w:bidi="uk-UA"/>
              </w:rPr>
              <w:t>190</w:t>
            </w:r>
          </w:p>
        </w:tc>
        <w:tc>
          <w:tcPr>
            <w:tcW w:w="1570" w:type="dxa"/>
            <w:tcBorders>
              <w:top w:val="single" w:sz="4" w:space="0" w:color="auto"/>
              <w:left w:val="single" w:sz="4" w:space="0" w:color="auto"/>
            </w:tcBorders>
            <w:vAlign w:val="bottom"/>
          </w:tcPr>
          <w:p w14:paraId="59010822" w14:textId="77777777" w:rsidR="00775D80" w:rsidRPr="00775D80" w:rsidRDefault="00775D80" w:rsidP="00775D80">
            <w:pPr>
              <w:pStyle w:val="Tableleft"/>
              <w:jc w:val="center"/>
              <w:rPr>
                <w:szCs w:val="21"/>
              </w:rPr>
            </w:pPr>
            <w:r w:rsidRPr="00775D80">
              <w:rPr>
                <w:iCs/>
                <w:color w:val="000000"/>
                <w:szCs w:val="21"/>
                <w:lang w:eastAsia="uk-UA" w:bidi="uk-UA"/>
              </w:rPr>
              <w:t>288</w:t>
            </w:r>
          </w:p>
        </w:tc>
        <w:tc>
          <w:tcPr>
            <w:tcW w:w="1560" w:type="dxa"/>
            <w:tcBorders>
              <w:top w:val="single" w:sz="4" w:space="0" w:color="auto"/>
              <w:left w:val="single" w:sz="4" w:space="0" w:color="auto"/>
            </w:tcBorders>
            <w:vAlign w:val="bottom"/>
          </w:tcPr>
          <w:p w14:paraId="17A1E103" w14:textId="77777777" w:rsidR="00775D80" w:rsidRPr="00775D80" w:rsidRDefault="00775D80" w:rsidP="00775D80">
            <w:pPr>
              <w:pStyle w:val="Tableleft"/>
              <w:jc w:val="center"/>
              <w:rPr>
                <w:szCs w:val="21"/>
              </w:rPr>
            </w:pPr>
            <w:r w:rsidRPr="00775D80">
              <w:rPr>
                <w:iCs/>
                <w:color w:val="000000"/>
                <w:szCs w:val="21"/>
                <w:lang w:eastAsia="uk-UA" w:bidi="uk-UA"/>
              </w:rPr>
              <w:t>0,0160</w:t>
            </w:r>
          </w:p>
        </w:tc>
        <w:tc>
          <w:tcPr>
            <w:tcW w:w="2007" w:type="dxa"/>
            <w:tcBorders>
              <w:top w:val="single" w:sz="4" w:space="0" w:color="auto"/>
              <w:left w:val="single" w:sz="4" w:space="0" w:color="auto"/>
              <w:right w:val="single" w:sz="4" w:space="0" w:color="auto"/>
            </w:tcBorders>
            <w:vAlign w:val="bottom"/>
          </w:tcPr>
          <w:p w14:paraId="3841EFB4" w14:textId="77777777" w:rsidR="00775D80" w:rsidRPr="00775D80" w:rsidRDefault="00775D80" w:rsidP="00775D80">
            <w:pPr>
              <w:pStyle w:val="Tableleft"/>
              <w:jc w:val="center"/>
              <w:rPr>
                <w:szCs w:val="21"/>
              </w:rPr>
            </w:pPr>
            <w:r w:rsidRPr="00775D80">
              <w:rPr>
                <w:iCs/>
                <w:color w:val="000000"/>
                <w:szCs w:val="21"/>
                <w:lang w:eastAsia="uk-UA" w:bidi="uk-UA"/>
              </w:rPr>
              <w:t>62</w:t>
            </w:r>
          </w:p>
        </w:tc>
      </w:tr>
      <w:tr w:rsidR="00775D80" w:rsidRPr="00775D80" w14:paraId="7EAFA5DC" w14:textId="77777777" w:rsidTr="00775D80">
        <w:trPr>
          <w:trHeight w:val="20"/>
        </w:trPr>
        <w:tc>
          <w:tcPr>
            <w:tcW w:w="1608" w:type="dxa"/>
            <w:tcBorders>
              <w:top w:val="single" w:sz="4" w:space="0" w:color="auto"/>
              <w:left w:val="single" w:sz="4" w:space="0" w:color="auto"/>
            </w:tcBorders>
          </w:tcPr>
          <w:p w14:paraId="0D504903" w14:textId="170D49F5" w:rsidR="00775D80" w:rsidRPr="00775D80" w:rsidRDefault="00775D80" w:rsidP="00775D80">
            <w:pPr>
              <w:pStyle w:val="Tableleft"/>
              <w:jc w:val="center"/>
              <w:rPr>
                <w:szCs w:val="21"/>
              </w:rPr>
            </w:pPr>
            <w:r w:rsidRPr="00775D80">
              <w:rPr>
                <w:position w:val="-16"/>
                <w:szCs w:val="21"/>
              </w:rPr>
              <w:object w:dxaOrig="620" w:dyaOrig="420" w14:anchorId="6BA9FA30">
                <v:shape id="_x0000_i1055" type="#_x0000_t75" style="width:31.2pt;height:20.4pt" o:ole="">
                  <v:imagedata r:id="rId87" o:title=""/>
                </v:shape>
                <o:OLEObject Type="Embed" ProgID="Equation.DSMT4" ShapeID="_x0000_i1055" DrawAspect="Content" ObjectID="_1837272287" r:id="rId88"/>
              </w:object>
            </w:r>
          </w:p>
        </w:tc>
        <w:tc>
          <w:tcPr>
            <w:tcW w:w="1589" w:type="dxa"/>
            <w:tcBorders>
              <w:top w:val="single" w:sz="4" w:space="0" w:color="auto"/>
              <w:left w:val="single" w:sz="4" w:space="0" w:color="auto"/>
            </w:tcBorders>
            <w:vAlign w:val="bottom"/>
          </w:tcPr>
          <w:p w14:paraId="5C0DB647" w14:textId="77777777" w:rsidR="00775D80" w:rsidRPr="00775D80" w:rsidRDefault="00775D80" w:rsidP="00775D80">
            <w:pPr>
              <w:pStyle w:val="Tableleft"/>
              <w:jc w:val="center"/>
              <w:rPr>
                <w:szCs w:val="21"/>
              </w:rPr>
            </w:pPr>
            <w:r w:rsidRPr="00775D80">
              <w:rPr>
                <w:iCs/>
                <w:color w:val="000000"/>
                <w:szCs w:val="21"/>
                <w:lang w:eastAsia="uk-UA" w:bidi="uk-UA"/>
              </w:rPr>
              <w:t>195</w:t>
            </w:r>
          </w:p>
        </w:tc>
        <w:tc>
          <w:tcPr>
            <w:tcW w:w="1584" w:type="dxa"/>
            <w:tcBorders>
              <w:top w:val="single" w:sz="4" w:space="0" w:color="auto"/>
              <w:left w:val="single" w:sz="4" w:space="0" w:color="auto"/>
            </w:tcBorders>
            <w:vAlign w:val="bottom"/>
          </w:tcPr>
          <w:p w14:paraId="1516B8DB" w14:textId="77777777" w:rsidR="00775D80" w:rsidRPr="00775D80" w:rsidRDefault="00775D80" w:rsidP="00775D80">
            <w:pPr>
              <w:pStyle w:val="Tableleft"/>
              <w:jc w:val="center"/>
              <w:rPr>
                <w:szCs w:val="21"/>
              </w:rPr>
            </w:pPr>
            <w:r w:rsidRPr="00775D80">
              <w:rPr>
                <w:iCs/>
                <w:color w:val="000000"/>
                <w:szCs w:val="21"/>
                <w:lang w:eastAsia="uk-UA" w:bidi="uk-UA"/>
              </w:rPr>
              <w:t>190</w:t>
            </w:r>
          </w:p>
        </w:tc>
        <w:tc>
          <w:tcPr>
            <w:tcW w:w="1570" w:type="dxa"/>
            <w:tcBorders>
              <w:top w:val="single" w:sz="4" w:space="0" w:color="auto"/>
              <w:left w:val="single" w:sz="4" w:space="0" w:color="auto"/>
            </w:tcBorders>
            <w:vAlign w:val="bottom"/>
          </w:tcPr>
          <w:p w14:paraId="23BE7517" w14:textId="77777777" w:rsidR="00775D80" w:rsidRPr="00775D80" w:rsidRDefault="00775D80" w:rsidP="00775D80">
            <w:pPr>
              <w:pStyle w:val="Tableleft"/>
              <w:jc w:val="center"/>
              <w:rPr>
                <w:szCs w:val="21"/>
              </w:rPr>
            </w:pPr>
            <w:r w:rsidRPr="00775D80">
              <w:rPr>
                <w:iCs/>
                <w:color w:val="000000"/>
                <w:szCs w:val="21"/>
                <w:lang w:eastAsia="uk-UA" w:bidi="uk-UA"/>
              </w:rPr>
              <w:t>188</w:t>
            </w:r>
          </w:p>
        </w:tc>
        <w:tc>
          <w:tcPr>
            <w:tcW w:w="1560" w:type="dxa"/>
            <w:tcBorders>
              <w:top w:val="single" w:sz="4" w:space="0" w:color="auto"/>
              <w:left w:val="single" w:sz="4" w:space="0" w:color="auto"/>
            </w:tcBorders>
            <w:vAlign w:val="bottom"/>
          </w:tcPr>
          <w:p w14:paraId="5C9EAA6D" w14:textId="11930293" w:rsidR="00775D80" w:rsidRPr="00775D80" w:rsidRDefault="00775D80" w:rsidP="00775D80">
            <w:pPr>
              <w:pStyle w:val="Tableleft"/>
              <w:jc w:val="center"/>
              <w:rPr>
                <w:szCs w:val="21"/>
              </w:rPr>
            </w:pPr>
            <w:r w:rsidRPr="00775D80">
              <w:rPr>
                <w:iCs/>
                <w:color w:val="000000"/>
                <w:szCs w:val="21"/>
                <w:lang w:eastAsia="uk-UA" w:bidi="uk-UA"/>
              </w:rPr>
              <w:t>0</w:t>
            </w:r>
            <w:r>
              <w:rPr>
                <w:iCs/>
                <w:color w:val="000000"/>
                <w:szCs w:val="21"/>
                <w:lang w:val="en-US" w:eastAsia="uk-UA" w:bidi="uk-UA"/>
              </w:rPr>
              <w:t>,</w:t>
            </w:r>
            <w:r w:rsidRPr="00775D80">
              <w:rPr>
                <w:iCs/>
                <w:color w:val="000000"/>
                <w:szCs w:val="21"/>
                <w:lang w:eastAsia="uk-UA" w:bidi="uk-UA"/>
              </w:rPr>
              <w:t>0070</w:t>
            </w:r>
          </w:p>
        </w:tc>
        <w:tc>
          <w:tcPr>
            <w:tcW w:w="2007" w:type="dxa"/>
            <w:tcBorders>
              <w:top w:val="single" w:sz="4" w:space="0" w:color="auto"/>
              <w:left w:val="single" w:sz="4" w:space="0" w:color="auto"/>
              <w:right w:val="single" w:sz="4" w:space="0" w:color="auto"/>
            </w:tcBorders>
            <w:vAlign w:val="bottom"/>
          </w:tcPr>
          <w:p w14:paraId="4DFD04D8" w14:textId="77777777" w:rsidR="00775D80" w:rsidRPr="00775D80" w:rsidRDefault="00775D80" w:rsidP="00775D80">
            <w:pPr>
              <w:pStyle w:val="Tableleft"/>
              <w:jc w:val="center"/>
              <w:rPr>
                <w:szCs w:val="21"/>
              </w:rPr>
            </w:pPr>
            <w:r w:rsidRPr="00775D80">
              <w:rPr>
                <w:iCs/>
                <w:color w:val="000000"/>
                <w:szCs w:val="21"/>
                <w:lang w:eastAsia="uk-UA" w:bidi="uk-UA"/>
              </w:rPr>
              <w:t>143</w:t>
            </w:r>
          </w:p>
        </w:tc>
      </w:tr>
      <w:tr w:rsidR="00775D80" w:rsidRPr="00775D80" w14:paraId="0BC19981" w14:textId="77777777" w:rsidTr="00775D80">
        <w:trPr>
          <w:trHeight w:val="20"/>
        </w:trPr>
        <w:tc>
          <w:tcPr>
            <w:tcW w:w="1608" w:type="dxa"/>
            <w:tcBorders>
              <w:top w:val="single" w:sz="4" w:space="0" w:color="auto"/>
              <w:left w:val="single" w:sz="4" w:space="0" w:color="auto"/>
            </w:tcBorders>
            <w:vAlign w:val="bottom"/>
          </w:tcPr>
          <w:p w14:paraId="337AEF7F" w14:textId="326FE31E" w:rsidR="00775D80" w:rsidRPr="00775D80" w:rsidRDefault="00775D80" w:rsidP="00775D80">
            <w:pPr>
              <w:pStyle w:val="Tableleft"/>
              <w:jc w:val="center"/>
              <w:rPr>
                <w:szCs w:val="21"/>
              </w:rPr>
            </w:pPr>
            <w:r w:rsidRPr="00775D80">
              <w:rPr>
                <w:position w:val="-16"/>
                <w:szCs w:val="21"/>
              </w:rPr>
              <w:object w:dxaOrig="660" w:dyaOrig="420" w14:anchorId="7C58614A">
                <v:shape id="_x0000_i1056" type="#_x0000_t75" style="width:33.6pt;height:20.4pt" o:ole="">
                  <v:imagedata r:id="rId89" o:title=""/>
                </v:shape>
                <o:OLEObject Type="Embed" ProgID="Equation.DSMT4" ShapeID="_x0000_i1056" DrawAspect="Content" ObjectID="_1837272288" r:id="rId90"/>
              </w:object>
            </w:r>
          </w:p>
        </w:tc>
        <w:tc>
          <w:tcPr>
            <w:tcW w:w="1589" w:type="dxa"/>
            <w:tcBorders>
              <w:top w:val="single" w:sz="4" w:space="0" w:color="auto"/>
              <w:left w:val="single" w:sz="4" w:space="0" w:color="auto"/>
            </w:tcBorders>
            <w:vAlign w:val="bottom"/>
          </w:tcPr>
          <w:p w14:paraId="0E42974F" w14:textId="77777777" w:rsidR="00775D80" w:rsidRPr="00775D80" w:rsidRDefault="00775D80" w:rsidP="00775D80">
            <w:pPr>
              <w:pStyle w:val="Tableleft"/>
              <w:jc w:val="center"/>
              <w:rPr>
                <w:szCs w:val="21"/>
              </w:rPr>
            </w:pPr>
            <w:r w:rsidRPr="00775D80">
              <w:rPr>
                <w:iCs/>
                <w:color w:val="000000"/>
                <w:szCs w:val="21"/>
                <w:lang w:eastAsia="uk-UA" w:bidi="uk-UA"/>
              </w:rPr>
              <w:t>245</w:t>
            </w:r>
          </w:p>
        </w:tc>
        <w:tc>
          <w:tcPr>
            <w:tcW w:w="1584" w:type="dxa"/>
            <w:tcBorders>
              <w:top w:val="single" w:sz="4" w:space="0" w:color="auto"/>
              <w:left w:val="single" w:sz="4" w:space="0" w:color="auto"/>
            </w:tcBorders>
            <w:vAlign w:val="bottom"/>
          </w:tcPr>
          <w:p w14:paraId="2BB35FB5" w14:textId="77777777" w:rsidR="00775D80" w:rsidRPr="00775D80" w:rsidRDefault="00775D80" w:rsidP="00775D80">
            <w:pPr>
              <w:pStyle w:val="Tableleft"/>
              <w:jc w:val="center"/>
              <w:rPr>
                <w:szCs w:val="21"/>
              </w:rPr>
            </w:pPr>
            <w:r w:rsidRPr="00775D80">
              <w:rPr>
                <w:iCs/>
                <w:color w:val="000000"/>
                <w:szCs w:val="21"/>
                <w:lang w:eastAsia="uk-UA" w:bidi="uk-UA"/>
              </w:rPr>
              <w:t>240</w:t>
            </w:r>
          </w:p>
        </w:tc>
        <w:tc>
          <w:tcPr>
            <w:tcW w:w="1570" w:type="dxa"/>
            <w:tcBorders>
              <w:top w:val="single" w:sz="4" w:space="0" w:color="auto"/>
              <w:left w:val="single" w:sz="4" w:space="0" w:color="auto"/>
            </w:tcBorders>
            <w:vAlign w:val="bottom"/>
          </w:tcPr>
          <w:p w14:paraId="1B6B6A76" w14:textId="77777777" w:rsidR="00775D80" w:rsidRPr="00775D80" w:rsidRDefault="00775D80" w:rsidP="00775D80">
            <w:pPr>
              <w:pStyle w:val="Tableleft"/>
              <w:jc w:val="center"/>
              <w:rPr>
                <w:szCs w:val="21"/>
              </w:rPr>
            </w:pPr>
            <w:r w:rsidRPr="00775D80">
              <w:rPr>
                <w:iCs/>
                <w:color w:val="000000"/>
                <w:szCs w:val="21"/>
                <w:lang w:eastAsia="uk-UA" w:bidi="uk-UA"/>
              </w:rPr>
              <w:t>188</w:t>
            </w:r>
          </w:p>
        </w:tc>
        <w:tc>
          <w:tcPr>
            <w:tcW w:w="1560" w:type="dxa"/>
            <w:tcBorders>
              <w:top w:val="single" w:sz="4" w:space="0" w:color="auto"/>
              <w:left w:val="single" w:sz="4" w:space="0" w:color="auto"/>
            </w:tcBorders>
            <w:vAlign w:val="bottom"/>
          </w:tcPr>
          <w:p w14:paraId="02E00431" w14:textId="77777777" w:rsidR="00775D80" w:rsidRPr="00775D80" w:rsidRDefault="00775D80" w:rsidP="00775D80">
            <w:pPr>
              <w:pStyle w:val="Tableleft"/>
              <w:jc w:val="center"/>
              <w:rPr>
                <w:szCs w:val="21"/>
              </w:rPr>
            </w:pPr>
            <w:r w:rsidRPr="00775D80">
              <w:rPr>
                <w:iCs/>
                <w:color w:val="000000"/>
                <w:szCs w:val="21"/>
                <w:lang w:eastAsia="uk-UA" w:bidi="uk-UA"/>
              </w:rPr>
              <w:t>0,0111</w:t>
            </w:r>
          </w:p>
        </w:tc>
        <w:tc>
          <w:tcPr>
            <w:tcW w:w="2007" w:type="dxa"/>
            <w:tcBorders>
              <w:top w:val="single" w:sz="4" w:space="0" w:color="auto"/>
              <w:left w:val="single" w:sz="4" w:space="0" w:color="auto"/>
              <w:right w:val="single" w:sz="4" w:space="0" w:color="auto"/>
            </w:tcBorders>
            <w:vAlign w:val="bottom"/>
          </w:tcPr>
          <w:p w14:paraId="670D7EAD" w14:textId="77777777" w:rsidR="00775D80" w:rsidRPr="00775D80" w:rsidRDefault="00775D80" w:rsidP="00775D80">
            <w:pPr>
              <w:pStyle w:val="Tableleft"/>
              <w:jc w:val="center"/>
              <w:rPr>
                <w:szCs w:val="21"/>
              </w:rPr>
            </w:pPr>
            <w:r w:rsidRPr="00775D80">
              <w:rPr>
                <w:iCs/>
                <w:color w:val="000000"/>
                <w:szCs w:val="21"/>
                <w:lang w:eastAsia="uk-UA" w:bidi="uk-UA"/>
              </w:rPr>
              <w:t>91</w:t>
            </w:r>
          </w:p>
        </w:tc>
      </w:tr>
      <w:tr w:rsidR="00775D80" w:rsidRPr="00775D80" w14:paraId="3EDC6301" w14:textId="77777777" w:rsidTr="00775D80">
        <w:trPr>
          <w:trHeight w:val="20"/>
        </w:trPr>
        <w:tc>
          <w:tcPr>
            <w:tcW w:w="1608" w:type="dxa"/>
            <w:tcBorders>
              <w:top w:val="single" w:sz="4" w:space="0" w:color="auto"/>
              <w:left w:val="single" w:sz="4" w:space="0" w:color="auto"/>
              <w:bottom w:val="single" w:sz="4" w:space="0" w:color="auto"/>
            </w:tcBorders>
            <w:vAlign w:val="center"/>
          </w:tcPr>
          <w:p w14:paraId="1D2AAE80" w14:textId="217F17E4" w:rsidR="00775D80" w:rsidRPr="00775D80" w:rsidRDefault="00775D80" w:rsidP="00775D80">
            <w:pPr>
              <w:pStyle w:val="Tableleft"/>
              <w:jc w:val="center"/>
              <w:rPr>
                <w:szCs w:val="21"/>
              </w:rPr>
            </w:pPr>
            <w:r w:rsidRPr="00775D80">
              <w:rPr>
                <w:position w:val="-16"/>
                <w:szCs w:val="21"/>
              </w:rPr>
              <w:object w:dxaOrig="660" w:dyaOrig="420" w14:anchorId="474415D7">
                <v:shape id="_x0000_i1057" type="#_x0000_t75" style="width:33.6pt;height:20.4pt" o:ole="">
                  <v:imagedata r:id="rId91" o:title=""/>
                </v:shape>
                <o:OLEObject Type="Embed" ProgID="Equation.DSMT4" ShapeID="_x0000_i1057" DrawAspect="Content" ObjectID="_1837272289" r:id="rId92"/>
              </w:object>
            </w:r>
          </w:p>
        </w:tc>
        <w:tc>
          <w:tcPr>
            <w:tcW w:w="1589" w:type="dxa"/>
            <w:tcBorders>
              <w:top w:val="single" w:sz="4" w:space="0" w:color="auto"/>
              <w:left w:val="single" w:sz="4" w:space="0" w:color="auto"/>
              <w:bottom w:val="single" w:sz="4" w:space="0" w:color="auto"/>
            </w:tcBorders>
            <w:vAlign w:val="center"/>
          </w:tcPr>
          <w:p w14:paraId="097526AA" w14:textId="77777777" w:rsidR="00775D80" w:rsidRPr="00775D80" w:rsidRDefault="00775D80" w:rsidP="00775D80">
            <w:pPr>
              <w:pStyle w:val="Tableleft"/>
              <w:jc w:val="center"/>
              <w:rPr>
                <w:szCs w:val="21"/>
              </w:rPr>
            </w:pPr>
            <w:r w:rsidRPr="00775D80">
              <w:rPr>
                <w:iCs/>
                <w:color w:val="000000"/>
                <w:szCs w:val="21"/>
                <w:lang w:eastAsia="uk-UA" w:bidi="uk-UA"/>
              </w:rPr>
              <w:t>195</w:t>
            </w:r>
          </w:p>
        </w:tc>
        <w:tc>
          <w:tcPr>
            <w:tcW w:w="1584" w:type="dxa"/>
            <w:tcBorders>
              <w:top w:val="single" w:sz="4" w:space="0" w:color="auto"/>
              <w:left w:val="single" w:sz="4" w:space="0" w:color="auto"/>
              <w:bottom w:val="single" w:sz="4" w:space="0" w:color="auto"/>
            </w:tcBorders>
            <w:vAlign w:val="center"/>
          </w:tcPr>
          <w:p w14:paraId="6E590A24" w14:textId="77777777" w:rsidR="00775D80" w:rsidRPr="00775D80" w:rsidRDefault="00775D80" w:rsidP="00775D80">
            <w:pPr>
              <w:pStyle w:val="Tableleft"/>
              <w:jc w:val="center"/>
              <w:rPr>
                <w:szCs w:val="21"/>
              </w:rPr>
            </w:pPr>
            <w:r w:rsidRPr="00775D80">
              <w:rPr>
                <w:iCs/>
                <w:color w:val="000000"/>
                <w:szCs w:val="21"/>
                <w:lang w:eastAsia="uk-UA" w:bidi="uk-UA"/>
              </w:rPr>
              <w:t>190</w:t>
            </w:r>
          </w:p>
        </w:tc>
        <w:tc>
          <w:tcPr>
            <w:tcW w:w="1570" w:type="dxa"/>
            <w:tcBorders>
              <w:top w:val="single" w:sz="4" w:space="0" w:color="auto"/>
              <w:left w:val="single" w:sz="4" w:space="0" w:color="auto"/>
              <w:bottom w:val="single" w:sz="4" w:space="0" w:color="auto"/>
            </w:tcBorders>
            <w:vAlign w:val="center"/>
          </w:tcPr>
          <w:p w14:paraId="68E704BB" w14:textId="77777777" w:rsidR="00775D80" w:rsidRPr="00775D80" w:rsidRDefault="00775D80" w:rsidP="00775D80">
            <w:pPr>
              <w:pStyle w:val="Tableleft"/>
              <w:jc w:val="center"/>
              <w:rPr>
                <w:szCs w:val="21"/>
              </w:rPr>
            </w:pPr>
            <w:r w:rsidRPr="00775D80">
              <w:rPr>
                <w:iCs/>
                <w:color w:val="000000"/>
                <w:szCs w:val="21"/>
                <w:lang w:eastAsia="uk-UA" w:bidi="uk-UA"/>
              </w:rPr>
              <w:t>288</w:t>
            </w:r>
          </w:p>
        </w:tc>
        <w:tc>
          <w:tcPr>
            <w:tcW w:w="1560" w:type="dxa"/>
            <w:tcBorders>
              <w:top w:val="single" w:sz="4" w:space="0" w:color="auto"/>
              <w:left w:val="single" w:sz="4" w:space="0" w:color="auto"/>
              <w:bottom w:val="single" w:sz="4" w:space="0" w:color="auto"/>
            </w:tcBorders>
            <w:vAlign w:val="center"/>
          </w:tcPr>
          <w:p w14:paraId="01AD6B4E" w14:textId="77777777" w:rsidR="00775D80" w:rsidRPr="00775D80" w:rsidRDefault="00775D80" w:rsidP="00775D80">
            <w:pPr>
              <w:pStyle w:val="Tableleft"/>
              <w:jc w:val="center"/>
              <w:rPr>
                <w:szCs w:val="21"/>
              </w:rPr>
            </w:pPr>
            <w:r w:rsidRPr="00775D80">
              <w:rPr>
                <w:iCs/>
                <w:color w:val="000000"/>
                <w:szCs w:val="21"/>
                <w:lang w:eastAsia="uk-UA" w:bidi="uk-UA"/>
              </w:rPr>
              <w:t>0,0107</w:t>
            </w:r>
          </w:p>
        </w:tc>
        <w:tc>
          <w:tcPr>
            <w:tcW w:w="2007" w:type="dxa"/>
            <w:tcBorders>
              <w:top w:val="single" w:sz="4" w:space="0" w:color="auto"/>
              <w:left w:val="single" w:sz="4" w:space="0" w:color="auto"/>
              <w:bottom w:val="single" w:sz="4" w:space="0" w:color="auto"/>
              <w:right w:val="single" w:sz="4" w:space="0" w:color="auto"/>
            </w:tcBorders>
            <w:vAlign w:val="center"/>
          </w:tcPr>
          <w:p w14:paraId="74FA3BFE" w14:textId="77777777" w:rsidR="00775D80" w:rsidRPr="00775D80" w:rsidRDefault="00775D80" w:rsidP="00775D80">
            <w:pPr>
              <w:pStyle w:val="Tableleft"/>
              <w:jc w:val="center"/>
              <w:rPr>
                <w:szCs w:val="21"/>
              </w:rPr>
            </w:pPr>
            <w:r w:rsidRPr="00775D80">
              <w:rPr>
                <w:iCs/>
                <w:color w:val="000000"/>
                <w:szCs w:val="21"/>
                <w:lang w:eastAsia="uk-UA" w:bidi="uk-UA"/>
              </w:rPr>
              <w:t>93</w:t>
            </w:r>
          </w:p>
        </w:tc>
      </w:tr>
    </w:tbl>
    <w:p w14:paraId="1687C263" w14:textId="195697EA" w:rsidR="00775D80" w:rsidRDefault="001C77CF" w:rsidP="00775D80">
      <w:pPr>
        <w:pStyle w:val="Prumitka"/>
      </w:pPr>
      <w:r w:rsidRPr="001C77CF">
        <w:t>Примітка.</w:t>
      </w:r>
      <w:r w:rsidR="00775D80">
        <w:tab/>
      </w:r>
      <w:r w:rsidRPr="001C77CF">
        <w:t xml:space="preserve">Допускається за узгодженням із замовниками виготовлення каменів за спеціальними замовленнями з розмірами, що відрізняються від наведених у таблиці. </w:t>
      </w:r>
    </w:p>
    <w:p w14:paraId="3459CB4F" w14:textId="2A0EAE79" w:rsidR="00775D80" w:rsidRDefault="00775D80">
      <w:pPr>
        <w:spacing w:after="0" w:line="240" w:lineRule="auto"/>
        <w:ind w:firstLine="0"/>
        <w:contextualSpacing w:val="0"/>
        <w:jc w:val="left"/>
        <w:rPr>
          <w:lang w:val="uk-UA"/>
        </w:rPr>
      </w:pPr>
      <w:r>
        <w:rPr>
          <w:lang w:val="uk-UA"/>
        </w:rPr>
        <w:br w:type="page"/>
      </w:r>
    </w:p>
    <w:p w14:paraId="0AF919DF" w14:textId="77777777" w:rsidR="00324F6D" w:rsidRDefault="00324F6D" w:rsidP="00775D80">
      <w:pPr>
        <w:pStyle w:val="Dodatok"/>
      </w:pPr>
    </w:p>
    <w:p w14:paraId="6BE1E193" w14:textId="4AFA9A2A" w:rsidR="00775D80" w:rsidRDefault="001C77CF" w:rsidP="005B48E3">
      <w:pPr>
        <w:pStyle w:val="Dodatok"/>
        <w:jc w:val="center"/>
      </w:pPr>
      <w:bookmarkStart w:id="41" w:name="_Toc117672848"/>
      <w:r w:rsidRPr="001C77CF">
        <w:t>Додаток 5</w:t>
      </w:r>
      <w:bookmarkEnd w:id="41"/>
    </w:p>
    <w:p w14:paraId="7C7A5A1D" w14:textId="77777777" w:rsidR="00775D80" w:rsidRDefault="001C77CF" w:rsidP="005B48E3">
      <w:pPr>
        <w:pStyle w:val="Dodatok"/>
        <w:jc w:val="center"/>
      </w:pPr>
      <w:bookmarkStart w:id="42" w:name="_Toc117672849"/>
      <w:r w:rsidRPr="001C77CF">
        <w:t>Довідковий</w:t>
      </w:r>
      <w:bookmarkEnd w:id="42"/>
    </w:p>
    <w:p w14:paraId="39CF48FF" w14:textId="00652E78" w:rsidR="00775D80" w:rsidRDefault="00324F6D" w:rsidP="00775D80">
      <w:pPr>
        <w:pStyle w:val="2"/>
        <w:ind w:firstLine="0"/>
        <w:jc w:val="center"/>
        <w:rPr>
          <w:lang w:val="uk-UA"/>
        </w:rPr>
      </w:pPr>
      <w:bookmarkStart w:id="43" w:name="_Toc117672850"/>
      <w:r w:rsidRPr="001C77CF">
        <w:rPr>
          <w:lang w:val="uk-UA"/>
        </w:rPr>
        <w:t>М</w:t>
      </w:r>
      <w:r>
        <w:rPr>
          <w:lang w:val="uk-UA"/>
        </w:rPr>
        <w:t>аки</w:t>
      </w:r>
      <w:r w:rsidRPr="001C77CF">
        <w:rPr>
          <w:lang w:val="uk-UA"/>
        </w:rPr>
        <w:t xml:space="preserve"> </w:t>
      </w:r>
      <w:r>
        <w:rPr>
          <w:lang w:val="uk-UA"/>
        </w:rPr>
        <w:t>каменів</w:t>
      </w:r>
      <w:r w:rsidRPr="001C77CF">
        <w:rPr>
          <w:lang w:val="uk-UA"/>
        </w:rPr>
        <w:t xml:space="preserve"> </w:t>
      </w:r>
      <w:r>
        <w:rPr>
          <w:lang w:val="uk-UA"/>
        </w:rPr>
        <w:t>за</w:t>
      </w:r>
      <w:r w:rsidRPr="001C77CF">
        <w:rPr>
          <w:lang w:val="uk-UA"/>
        </w:rPr>
        <w:t xml:space="preserve"> </w:t>
      </w:r>
      <w:r>
        <w:rPr>
          <w:lang w:val="uk-UA"/>
        </w:rPr>
        <w:t>міцністю</w:t>
      </w:r>
      <w:r w:rsidRPr="001C77CF">
        <w:rPr>
          <w:lang w:val="uk-UA"/>
        </w:rPr>
        <w:t xml:space="preserve"> </w:t>
      </w:r>
      <w:r>
        <w:rPr>
          <w:lang w:val="uk-UA"/>
        </w:rPr>
        <w:t>при</w:t>
      </w:r>
      <w:r w:rsidRPr="001C77CF">
        <w:rPr>
          <w:lang w:val="uk-UA"/>
        </w:rPr>
        <w:t xml:space="preserve"> </w:t>
      </w:r>
      <w:r>
        <w:rPr>
          <w:lang w:val="uk-UA"/>
        </w:rPr>
        <w:t>стиску</w:t>
      </w:r>
      <w:bookmarkEnd w:id="43"/>
      <w:r w:rsidRPr="001C77CF">
        <w:rPr>
          <w:lang w:val="uk-UA"/>
        </w:rPr>
        <w:t xml:space="preserve"> </w:t>
      </w:r>
    </w:p>
    <w:tbl>
      <w:tblPr>
        <w:tblW w:w="0" w:type="auto"/>
        <w:tblLayout w:type="fixed"/>
        <w:tblCellMar>
          <w:top w:w="28" w:type="dxa"/>
          <w:left w:w="10" w:type="dxa"/>
          <w:bottom w:w="28" w:type="dxa"/>
          <w:right w:w="10" w:type="dxa"/>
        </w:tblCellMar>
        <w:tblLook w:val="0000" w:firstRow="0" w:lastRow="0" w:firstColumn="0" w:lastColumn="0" w:noHBand="0" w:noVBand="0"/>
      </w:tblPr>
      <w:tblGrid>
        <w:gridCol w:w="3187"/>
        <w:gridCol w:w="3130"/>
        <w:gridCol w:w="3182"/>
      </w:tblGrid>
      <w:tr w:rsidR="00775D80" w:rsidRPr="00E86421" w14:paraId="108895FE" w14:textId="77777777" w:rsidTr="00775D80">
        <w:trPr>
          <w:trHeight w:val="20"/>
        </w:trPr>
        <w:tc>
          <w:tcPr>
            <w:tcW w:w="3187" w:type="dxa"/>
            <w:vMerge w:val="restart"/>
            <w:tcBorders>
              <w:top w:val="single" w:sz="4" w:space="0" w:color="auto"/>
              <w:left w:val="single" w:sz="4" w:space="0" w:color="auto"/>
            </w:tcBorders>
            <w:vAlign w:val="center"/>
          </w:tcPr>
          <w:p w14:paraId="456FA6DB" w14:textId="2E2A6649" w:rsidR="00775D80" w:rsidRPr="00775D80" w:rsidRDefault="00775D80" w:rsidP="00775D80">
            <w:pPr>
              <w:pStyle w:val="TableCentr"/>
              <w:rPr>
                <w:b/>
                <w:bCs/>
              </w:rPr>
            </w:pPr>
            <w:r w:rsidRPr="00775D80">
              <w:rPr>
                <w:b/>
                <w:bCs/>
              </w:rPr>
              <w:t>Марка каменів</w:t>
            </w:r>
          </w:p>
        </w:tc>
        <w:tc>
          <w:tcPr>
            <w:tcW w:w="6312" w:type="dxa"/>
            <w:gridSpan w:val="2"/>
            <w:tcBorders>
              <w:top w:val="single" w:sz="4" w:space="0" w:color="auto"/>
              <w:left w:val="single" w:sz="4" w:space="0" w:color="auto"/>
              <w:right w:val="single" w:sz="4" w:space="0" w:color="auto"/>
            </w:tcBorders>
            <w:vAlign w:val="center"/>
          </w:tcPr>
          <w:p w14:paraId="6761084E" w14:textId="77777777" w:rsidR="00775D80" w:rsidRPr="00775D80" w:rsidRDefault="00775D80" w:rsidP="00775D80">
            <w:pPr>
              <w:pStyle w:val="TableCentr"/>
              <w:rPr>
                <w:b/>
                <w:bCs/>
              </w:rPr>
            </w:pPr>
            <w:r w:rsidRPr="00775D80">
              <w:rPr>
                <w:b/>
                <w:bCs/>
              </w:rPr>
              <w:t>Межі міцності при стиску, МПа (кгс/см кв.), не менше</w:t>
            </w:r>
          </w:p>
        </w:tc>
      </w:tr>
      <w:tr w:rsidR="00775D80" w14:paraId="7A1BC2D0" w14:textId="77777777" w:rsidTr="00775D80">
        <w:trPr>
          <w:trHeight w:val="20"/>
        </w:trPr>
        <w:tc>
          <w:tcPr>
            <w:tcW w:w="3187" w:type="dxa"/>
            <w:vMerge/>
            <w:tcBorders>
              <w:left w:val="single" w:sz="4" w:space="0" w:color="auto"/>
            </w:tcBorders>
            <w:vAlign w:val="center"/>
          </w:tcPr>
          <w:p w14:paraId="62EEFC33" w14:textId="7BC420C7" w:rsidR="00775D80" w:rsidRPr="00775D80" w:rsidRDefault="00775D80" w:rsidP="00775D80">
            <w:pPr>
              <w:pStyle w:val="TableCentr"/>
              <w:rPr>
                <w:b/>
                <w:bCs/>
              </w:rPr>
            </w:pPr>
          </w:p>
        </w:tc>
        <w:tc>
          <w:tcPr>
            <w:tcW w:w="3130" w:type="dxa"/>
            <w:tcBorders>
              <w:top w:val="single" w:sz="4" w:space="0" w:color="auto"/>
              <w:left w:val="single" w:sz="4" w:space="0" w:color="auto"/>
            </w:tcBorders>
            <w:vAlign w:val="center"/>
          </w:tcPr>
          <w:p w14:paraId="054E22F2" w14:textId="77777777" w:rsidR="00775D80" w:rsidRPr="00775D80" w:rsidRDefault="00775D80" w:rsidP="00775D80">
            <w:pPr>
              <w:pStyle w:val="TableCentr"/>
              <w:rPr>
                <w:b/>
                <w:bCs/>
              </w:rPr>
            </w:pPr>
            <w:r w:rsidRPr="00775D80">
              <w:rPr>
                <w:b/>
                <w:bCs/>
              </w:rPr>
              <w:t>Середня з п’яти зразків</w:t>
            </w:r>
          </w:p>
        </w:tc>
        <w:tc>
          <w:tcPr>
            <w:tcW w:w="3182" w:type="dxa"/>
            <w:tcBorders>
              <w:top w:val="single" w:sz="4" w:space="0" w:color="auto"/>
              <w:left w:val="single" w:sz="4" w:space="0" w:color="auto"/>
              <w:right w:val="single" w:sz="4" w:space="0" w:color="auto"/>
            </w:tcBorders>
            <w:vAlign w:val="center"/>
          </w:tcPr>
          <w:p w14:paraId="219F5F67" w14:textId="77777777" w:rsidR="00775D80" w:rsidRPr="00775D80" w:rsidRDefault="00775D80" w:rsidP="00775D80">
            <w:pPr>
              <w:pStyle w:val="TableCentr"/>
              <w:rPr>
                <w:b/>
                <w:bCs/>
              </w:rPr>
            </w:pPr>
            <w:r w:rsidRPr="00775D80">
              <w:rPr>
                <w:b/>
                <w:bCs/>
              </w:rPr>
              <w:t>Найменша для окремого зразка</w:t>
            </w:r>
          </w:p>
        </w:tc>
      </w:tr>
      <w:tr w:rsidR="00775D80" w14:paraId="240A8879" w14:textId="77777777" w:rsidTr="00775D80">
        <w:trPr>
          <w:trHeight w:val="20"/>
        </w:trPr>
        <w:tc>
          <w:tcPr>
            <w:tcW w:w="9499" w:type="dxa"/>
            <w:gridSpan w:val="3"/>
            <w:tcBorders>
              <w:top w:val="single" w:sz="4" w:space="0" w:color="auto"/>
              <w:left w:val="single" w:sz="4" w:space="0" w:color="auto"/>
              <w:right w:val="single" w:sz="4" w:space="0" w:color="auto"/>
            </w:tcBorders>
            <w:vAlign w:val="bottom"/>
          </w:tcPr>
          <w:p w14:paraId="160DA1F2" w14:textId="77777777" w:rsidR="00775D80" w:rsidRDefault="00775D80" w:rsidP="00775D80">
            <w:pPr>
              <w:pStyle w:val="Tableleft"/>
              <w:jc w:val="center"/>
            </w:pPr>
            <w:r>
              <w:rPr>
                <w:lang w:eastAsia="uk-UA" w:bidi="uk-UA"/>
              </w:rPr>
              <w:t>Камені низької міцності</w:t>
            </w:r>
          </w:p>
        </w:tc>
      </w:tr>
      <w:tr w:rsidR="00775D80" w14:paraId="5093073B" w14:textId="77777777" w:rsidTr="00775D80">
        <w:trPr>
          <w:trHeight w:val="20"/>
        </w:trPr>
        <w:tc>
          <w:tcPr>
            <w:tcW w:w="3187" w:type="dxa"/>
            <w:tcBorders>
              <w:top w:val="single" w:sz="4" w:space="0" w:color="auto"/>
              <w:left w:val="single" w:sz="4" w:space="0" w:color="auto"/>
            </w:tcBorders>
            <w:vAlign w:val="bottom"/>
          </w:tcPr>
          <w:p w14:paraId="43224F57" w14:textId="77777777" w:rsidR="00775D80" w:rsidRDefault="00775D80" w:rsidP="00775D80">
            <w:pPr>
              <w:pStyle w:val="Tableleft"/>
              <w:jc w:val="center"/>
            </w:pPr>
            <w:r>
              <w:rPr>
                <w:lang w:eastAsia="uk-UA" w:bidi="uk-UA"/>
              </w:rPr>
              <w:t>4</w:t>
            </w:r>
          </w:p>
        </w:tc>
        <w:tc>
          <w:tcPr>
            <w:tcW w:w="3130" w:type="dxa"/>
            <w:tcBorders>
              <w:top w:val="single" w:sz="4" w:space="0" w:color="auto"/>
              <w:left w:val="single" w:sz="4" w:space="0" w:color="auto"/>
            </w:tcBorders>
            <w:vAlign w:val="bottom"/>
          </w:tcPr>
          <w:p w14:paraId="164A9E17" w14:textId="14751970" w:rsidR="00775D80" w:rsidRDefault="00775D80" w:rsidP="00775D80">
            <w:pPr>
              <w:pStyle w:val="Tableleft"/>
              <w:jc w:val="center"/>
            </w:pPr>
            <w:r>
              <w:rPr>
                <w:lang w:eastAsia="uk-UA" w:bidi="uk-UA"/>
              </w:rPr>
              <w:t>0,4</w:t>
            </w:r>
            <w:r>
              <w:rPr>
                <w:lang w:val="en-US" w:eastAsia="uk-UA" w:bidi="uk-UA"/>
              </w:rPr>
              <w:t xml:space="preserve"> </w:t>
            </w:r>
            <w:r>
              <w:rPr>
                <w:lang w:eastAsia="uk-UA" w:bidi="uk-UA"/>
              </w:rPr>
              <w:t>(4)</w:t>
            </w:r>
          </w:p>
        </w:tc>
        <w:tc>
          <w:tcPr>
            <w:tcW w:w="3182" w:type="dxa"/>
            <w:tcBorders>
              <w:top w:val="single" w:sz="4" w:space="0" w:color="auto"/>
              <w:left w:val="single" w:sz="4" w:space="0" w:color="auto"/>
              <w:right w:val="single" w:sz="4" w:space="0" w:color="auto"/>
            </w:tcBorders>
            <w:vAlign w:val="bottom"/>
          </w:tcPr>
          <w:p w14:paraId="479F97E5" w14:textId="4D13B5FF" w:rsidR="00775D80" w:rsidRDefault="00775D80" w:rsidP="00775D80">
            <w:pPr>
              <w:pStyle w:val="Tableleft"/>
              <w:jc w:val="center"/>
            </w:pPr>
            <w:r>
              <w:rPr>
                <w:lang w:eastAsia="uk-UA" w:bidi="uk-UA"/>
              </w:rPr>
              <w:t>0,3</w:t>
            </w:r>
            <w:r>
              <w:rPr>
                <w:lang w:val="en-US" w:eastAsia="uk-UA" w:bidi="uk-UA"/>
              </w:rPr>
              <w:t xml:space="preserve"> </w:t>
            </w:r>
            <w:r>
              <w:rPr>
                <w:lang w:eastAsia="uk-UA" w:bidi="uk-UA"/>
              </w:rPr>
              <w:t>(3)</w:t>
            </w:r>
          </w:p>
        </w:tc>
      </w:tr>
      <w:tr w:rsidR="00775D80" w14:paraId="15BA98EB" w14:textId="77777777" w:rsidTr="00775D80">
        <w:trPr>
          <w:trHeight w:val="20"/>
        </w:trPr>
        <w:tc>
          <w:tcPr>
            <w:tcW w:w="3187" w:type="dxa"/>
            <w:tcBorders>
              <w:top w:val="single" w:sz="4" w:space="0" w:color="auto"/>
              <w:left w:val="single" w:sz="4" w:space="0" w:color="auto"/>
            </w:tcBorders>
          </w:tcPr>
          <w:p w14:paraId="3116CF68" w14:textId="2403C03D" w:rsidR="00775D80" w:rsidRDefault="00775D80" w:rsidP="00775D80">
            <w:pPr>
              <w:pStyle w:val="Tableleft"/>
              <w:jc w:val="center"/>
            </w:pPr>
            <w:r>
              <w:rPr>
                <w:lang w:eastAsia="uk-UA" w:bidi="uk-UA"/>
              </w:rPr>
              <w:t>7</w:t>
            </w:r>
          </w:p>
        </w:tc>
        <w:tc>
          <w:tcPr>
            <w:tcW w:w="3130" w:type="dxa"/>
            <w:tcBorders>
              <w:top w:val="single" w:sz="4" w:space="0" w:color="auto"/>
              <w:left w:val="single" w:sz="4" w:space="0" w:color="auto"/>
            </w:tcBorders>
            <w:vAlign w:val="bottom"/>
          </w:tcPr>
          <w:p w14:paraId="531F9D00" w14:textId="1A51235A" w:rsidR="00775D80" w:rsidRDefault="00775D80" w:rsidP="00775D80">
            <w:pPr>
              <w:pStyle w:val="Tableleft"/>
              <w:jc w:val="center"/>
            </w:pPr>
            <w:r>
              <w:rPr>
                <w:lang w:eastAsia="uk-UA" w:bidi="uk-UA"/>
              </w:rPr>
              <w:t>0</w:t>
            </w:r>
            <w:r w:rsidRPr="00775D80">
              <w:rPr>
                <w:rFonts w:ascii="Cambria Math" w:hAnsi="Cambria Math"/>
                <w:lang w:eastAsia="uk-UA" w:bidi="uk-UA"/>
              </w:rPr>
              <w:t>,</w:t>
            </w:r>
            <w:r>
              <w:rPr>
                <w:lang w:eastAsia="uk-UA" w:bidi="uk-UA"/>
              </w:rPr>
              <w:t>7</w:t>
            </w:r>
            <w:r>
              <w:rPr>
                <w:lang w:val="en-US" w:eastAsia="uk-UA" w:bidi="uk-UA"/>
              </w:rPr>
              <w:t xml:space="preserve"> </w:t>
            </w:r>
            <w:r>
              <w:rPr>
                <w:lang w:eastAsia="uk-UA" w:bidi="uk-UA"/>
              </w:rPr>
              <w:t>(7)</w:t>
            </w:r>
          </w:p>
        </w:tc>
        <w:tc>
          <w:tcPr>
            <w:tcW w:w="3182" w:type="dxa"/>
            <w:tcBorders>
              <w:top w:val="single" w:sz="4" w:space="0" w:color="auto"/>
              <w:left w:val="single" w:sz="4" w:space="0" w:color="auto"/>
              <w:right w:val="single" w:sz="4" w:space="0" w:color="auto"/>
            </w:tcBorders>
            <w:vAlign w:val="bottom"/>
          </w:tcPr>
          <w:p w14:paraId="7ED6E921" w14:textId="078C8EC4" w:rsidR="00775D80" w:rsidRDefault="00775D80" w:rsidP="00775D80">
            <w:pPr>
              <w:pStyle w:val="Tableleft"/>
              <w:jc w:val="center"/>
            </w:pPr>
            <w:r>
              <w:rPr>
                <w:lang w:eastAsia="uk-UA" w:bidi="uk-UA"/>
              </w:rPr>
              <w:t>0</w:t>
            </w:r>
            <w:r w:rsidRPr="00775D80">
              <w:rPr>
                <w:rFonts w:ascii="Cambria Math" w:hAnsi="Cambria Math"/>
                <w:lang w:eastAsia="uk-UA" w:bidi="uk-UA"/>
              </w:rPr>
              <w:t>,</w:t>
            </w:r>
            <w:r>
              <w:rPr>
                <w:lang w:eastAsia="uk-UA" w:bidi="uk-UA"/>
              </w:rPr>
              <w:t>4 (4)</w:t>
            </w:r>
          </w:p>
        </w:tc>
      </w:tr>
      <w:tr w:rsidR="00775D80" w14:paraId="262A6E99" w14:textId="77777777" w:rsidTr="00775D80">
        <w:trPr>
          <w:trHeight w:val="20"/>
        </w:trPr>
        <w:tc>
          <w:tcPr>
            <w:tcW w:w="3187" w:type="dxa"/>
            <w:tcBorders>
              <w:top w:val="single" w:sz="4" w:space="0" w:color="auto"/>
              <w:left w:val="single" w:sz="4" w:space="0" w:color="auto"/>
            </w:tcBorders>
            <w:vAlign w:val="bottom"/>
          </w:tcPr>
          <w:p w14:paraId="328921A6" w14:textId="3B3E4DC9" w:rsidR="00775D80" w:rsidRPr="00E363E7" w:rsidRDefault="00E363E7" w:rsidP="00775D80">
            <w:pPr>
              <w:pStyle w:val="Tableleft"/>
              <w:jc w:val="center"/>
              <w:rPr>
                <w:lang w:val="en-US"/>
              </w:rPr>
            </w:pPr>
            <w:r>
              <w:rPr>
                <w:lang w:val="en-US" w:eastAsia="uk-UA" w:bidi="uk-UA"/>
              </w:rPr>
              <w:t>10</w:t>
            </w:r>
          </w:p>
        </w:tc>
        <w:tc>
          <w:tcPr>
            <w:tcW w:w="3130" w:type="dxa"/>
            <w:tcBorders>
              <w:top w:val="single" w:sz="4" w:space="0" w:color="auto"/>
              <w:left w:val="single" w:sz="4" w:space="0" w:color="auto"/>
            </w:tcBorders>
            <w:vAlign w:val="bottom"/>
          </w:tcPr>
          <w:p w14:paraId="51DCB293" w14:textId="002C4335" w:rsidR="00775D80" w:rsidRDefault="00775D80" w:rsidP="00775D80">
            <w:pPr>
              <w:pStyle w:val="Tableleft"/>
              <w:jc w:val="center"/>
            </w:pPr>
            <w:r>
              <w:rPr>
                <w:lang w:eastAsia="uk-UA" w:bidi="uk-UA"/>
              </w:rPr>
              <w:t>1,0</w:t>
            </w:r>
            <w:r>
              <w:rPr>
                <w:lang w:val="en-US" w:eastAsia="uk-UA" w:bidi="uk-UA"/>
              </w:rPr>
              <w:t xml:space="preserve"> </w:t>
            </w:r>
            <w:r>
              <w:rPr>
                <w:lang w:eastAsia="uk-UA" w:bidi="uk-UA"/>
              </w:rPr>
              <w:t>(10)</w:t>
            </w:r>
          </w:p>
        </w:tc>
        <w:tc>
          <w:tcPr>
            <w:tcW w:w="3182" w:type="dxa"/>
            <w:tcBorders>
              <w:top w:val="single" w:sz="4" w:space="0" w:color="auto"/>
              <w:left w:val="single" w:sz="4" w:space="0" w:color="auto"/>
              <w:right w:val="single" w:sz="4" w:space="0" w:color="auto"/>
            </w:tcBorders>
            <w:vAlign w:val="bottom"/>
          </w:tcPr>
          <w:p w14:paraId="1ABB8001" w14:textId="5F40EADE" w:rsidR="00775D80" w:rsidRDefault="00775D80" w:rsidP="00775D80">
            <w:pPr>
              <w:pStyle w:val="Tableleft"/>
              <w:jc w:val="center"/>
            </w:pPr>
            <w:r>
              <w:rPr>
                <w:lang w:eastAsia="uk-UA" w:bidi="uk-UA"/>
              </w:rPr>
              <w:t>0</w:t>
            </w:r>
            <w:r w:rsidRPr="00775D80">
              <w:rPr>
                <w:rFonts w:ascii="Cambria Math" w:hAnsi="Cambria Math"/>
                <w:lang w:eastAsia="uk-UA" w:bidi="uk-UA"/>
              </w:rPr>
              <w:t>,</w:t>
            </w:r>
            <w:r>
              <w:rPr>
                <w:lang w:eastAsia="uk-UA" w:bidi="uk-UA"/>
              </w:rPr>
              <w:t>7</w:t>
            </w:r>
            <w:r>
              <w:rPr>
                <w:lang w:val="en-US" w:eastAsia="uk-UA" w:bidi="uk-UA"/>
              </w:rPr>
              <w:t xml:space="preserve"> </w:t>
            </w:r>
            <w:r>
              <w:rPr>
                <w:lang w:eastAsia="uk-UA" w:bidi="uk-UA"/>
              </w:rPr>
              <w:t>(7)</w:t>
            </w:r>
          </w:p>
        </w:tc>
      </w:tr>
      <w:tr w:rsidR="00775D80" w14:paraId="4D763170" w14:textId="77777777" w:rsidTr="00775D80">
        <w:trPr>
          <w:trHeight w:val="20"/>
        </w:trPr>
        <w:tc>
          <w:tcPr>
            <w:tcW w:w="3187" w:type="dxa"/>
            <w:tcBorders>
              <w:top w:val="single" w:sz="4" w:space="0" w:color="auto"/>
              <w:left w:val="single" w:sz="4" w:space="0" w:color="auto"/>
            </w:tcBorders>
            <w:vAlign w:val="bottom"/>
          </w:tcPr>
          <w:p w14:paraId="44E19AF4" w14:textId="77777777" w:rsidR="00775D80" w:rsidRDefault="00775D80" w:rsidP="00775D80">
            <w:pPr>
              <w:pStyle w:val="Tableleft"/>
              <w:jc w:val="center"/>
            </w:pPr>
            <w:r>
              <w:rPr>
                <w:lang w:eastAsia="uk-UA" w:bidi="uk-UA"/>
              </w:rPr>
              <w:t>15</w:t>
            </w:r>
          </w:p>
        </w:tc>
        <w:tc>
          <w:tcPr>
            <w:tcW w:w="3130" w:type="dxa"/>
            <w:tcBorders>
              <w:top w:val="single" w:sz="4" w:space="0" w:color="auto"/>
              <w:left w:val="single" w:sz="4" w:space="0" w:color="auto"/>
            </w:tcBorders>
            <w:vAlign w:val="bottom"/>
          </w:tcPr>
          <w:p w14:paraId="1E026566" w14:textId="3D1B0B51" w:rsidR="00775D80" w:rsidRDefault="00775D80" w:rsidP="00775D80">
            <w:pPr>
              <w:pStyle w:val="Tableleft"/>
              <w:jc w:val="center"/>
            </w:pPr>
            <w:r>
              <w:rPr>
                <w:lang w:eastAsia="uk-UA" w:bidi="uk-UA"/>
              </w:rPr>
              <w:t>1,5</w:t>
            </w:r>
            <w:r>
              <w:rPr>
                <w:lang w:val="en-US" w:eastAsia="uk-UA" w:bidi="uk-UA"/>
              </w:rPr>
              <w:t xml:space="preserve"> </w:t>
            </w:r>
            <w:r>
              <w:rPr>
                <w:lang w:eastAsia="uk-UA" w:bidi="uk-UA"/>
              </w:rPr>
              <w:t>(15)</w:t>
            </w:r>
          </w:p>
        </w:tc>
        <w:tc>
          <w:tcPr>
            <w:tcW w:w="3182" w:type="dxa"/>
            <w:tcBorders>
              <w:top w:val="single" w:sz="4" w:space="0" w:color="auto"/>
              <w:left w:val="single" w:sz="4" w:space="0" w:color="auto"/>
              <w:right w:val="single" w:sz="4" w:space="0" w:color="auto"/>
            </w:tcBorders>
            <w:vAlign w:val="bottom"/>
          </w:tcPr>
          <w:p w14:paraId="5CF8BCF7" w14:textId="2449DC54" w:rsidR="00775D80" w:rsidRDefault="00775D80" w:rsidP="00775D80">
            <w:pPr>
              <w:pStyle w:val="Tableleft"/>
              <w:jc w:val="center"/>
            </w:pPr>
            <w:r>
              <w:rPr>
                <w:lang w:eastAsia="uk-UA" w:bidi="uk-UA"/>
              </w:rPr>
              <w:t>1</w:t>
            </w:r>
            <w:r w:rsidRPr="00775D80">
              <w:rPr>
                <w:rFonts w:ascii="Cambria Math" w:hAnsi="Cambria Math"/>
                <w:lang w:eastAsia="uk-UA" w:bidi="uk-UA"/>
              </w:rPr>
              <w:t>,</w:t>
            </w:r>
            <w:r>
              <w:rPr>
                <w:lang w:eastAsia="uk-UA" w:bidi="uk-UA"/>
              </w:rPr>
              <w:t>0(10)</w:t>
            </w:r>
          </w:p>
        </w:tc>
      </w:tr>
      <w:tr w:rsidR="00775D80" w14:paraId="4BBE52B6" w14:textId="77777777" w:rsidTr="00775D80">
        <w:trPr>
          <w:trHeight w:val="20"/>
        </w:trPr>
        <w:tc>
          <w:tcPr>
            <w:tcW w:w="3187" w:type="dxa"/>
            <w:tcBorders>
              <w:top w:val="single" w:sz="4" w:space="0" w:color="auto"/>
              <w:left w:val="single" w:sz="4" w:space="0" w:color="auto"/>
            </w:tcBorders>
            <w:vAlign w:val="bottom"/>
          </w:tcPr>
          <w:p w14:paraId="4A536A22" w14:textId="77777777" w:rsidR="00775D80" w:rsidRDefault="00775D80" w:rsidP="00775D80">
            <w:pPr>
              <w:pStyle w:val="Tableleft"/>
              <w:jc w:val="center"/>
            </w:pPr>
            <w:r>
              <w:rPr>
                <w:lang w:eastAsia="uk-UA" w:bidi="uk-UA"/>
              </w:rPr>
              <w:t>25</w:t>
            </w:r>
          </w:p>
        </w:tc>
        <w:tc>
          <w:tcPr>
            <w:tcW w:w="3130" w:type="dxa"/>
            <w:tcBorders>
              <w:top w:val="single" w:sz="4" w:space="0" w:color="auto"/>
              <w:left w:val="single" w:sz="4" w:space="0" w:color="auto"/>
            </w:tcBorders>
            <w:vAlign w:val="bottom"/>
          </w:tcPr>
          <w:p w14:paraId="7D1B6906" w14:textId="518DEBB5" w:rsidR="00775D80" w:rsidRDefault="00775D80" w:rsidP="00775D80">
            <w:pPr>
              <w:pStyle w:val="Tableleft"/>
              <w:jc w:val="center"/>
            </w:pPr>
            <w:r>
              <w:rPr>
                <w:lang w:eastAsia="uk-UA" w:bidi="uk-UA"/>
              </w:rPr>
              <w:t>2,5</w:t>
            </w:r>
            <w:r>
              <w:rPr>
                <w:lang w:val="en-US" w:eastAsia="uk-UA" w:bidi="uk-UA"/>
              </w:rPr>
              <w:t xml:space="preserve"> </w:t>
            </w:r>
            <w:r>
              <w:rPr>
                <w:lang w:eastAsia="uk-UA" w:bidi="uk-UA"/>
              </w:rPr>
              <w:t>(25)</w:t>
            </w:r>
          </w:p>
        </w:tc>
        <w:tc>
          <w:tcPr>
            <w:tcW w:w="3182" w:type="dxa"/>
            <w:tcBorders>
              <w:top w:val="single" w:sz="4" w:space="0" w:color="auto"/>
              <w:left w:val="single" w:sz="4" w:space="0" w:color="auto"/>
              <w:right w:val="single" w:sz="4" w:space="0" w:color="auto"/>
            </w:tcBorders>
            <w:vAlign w:val="bottom"/>
          </w:tcPr>
          <w:p w14:paraId="1F9900BF" w14:textId="6073A27C" w:rsidR="00775D80" w:rsidRDefault="00775D80" w:rsidP="00775D80">
            <w:pPr>
              <w:pStyle w:val="Tableleft"/>
              <w:jc w:val="center"/>
            </w:pPr>
            <w:r>
              <w:rPr>
                <w:lang w:eastAsia="uk-UA" w:bidi="uk-UA"/>
              </w:rPr>
              <w:t>1</w:t>
            </w:r>
            <w:r w:rsidRPr="00775D80">
              <w:rPr>
                <w:rFonts w:ascii="Cambria Math" w:hAnsi="Cambria Math"/>
                <w:lang w:eastAsia="uk-UA" w:bidi="uk-UA"/>
              </w:rPr>
              <w:t>,</w:t>
            </w:r>
            <w:r>
              <w:rPr>
                <w:lang w:eastAsia="uk-UA" w:bidi="uk-UA"/>
              </w:rPr>
              <w:t>5(15)</w:t>
            </w:r>
          </w:p>
        </w:tc>
      </w:tr>
      <w:tr w:rsidR="00775D80" w14:paraId="18C6F19D" w14:textId="77777777" w:rsidTr="00775D80">
        <w:trPr>
          <w:trHeight w:val="20"/>
        </w:trPr>
        <w:tc>
          <w:tcPr>
            <w:tcW w:w="9499" w:type="dxa"/>
            <w:gridSpan w:val="3"/>
            <w:tcBorders>
              <w:top w:val="single" w:sz="4" w:space="0" w:color="auto"/>
              <w:left w:val="single" w:sz="4" w:space="0" w:color="auto"/>
              <w:right w:val="single" w:sz="4" w:space="0" w:color="auto"/>
            </w:tcBorders>
            <w:vAlign w:val="bottom"/>
          </w:tcPr>
          <w:p w14:paraId="5F77FA37" w14:textId="77777777" w:rsidR="00775D80" w:rsidRDefault="00775D80" w:rsidP="00775D80">
            <w:pPr>
              <w:pStyle w:val="Tableleft"/>
              <w:jc w:val="center"/>
            </w:pPr>
            <w:r>
              <w:rPr>
                <w:lang w:eastAsia="uk-UA" w:bidi="uk-UA"/>
              </w:rPr>
              <w:t>Камені середньої міцності</w:t>
            </w:r>
          </w:p>
        </w:tc>
      </w:tr>
      <w:tr w:rsidR="00775D80" w14:paraId="67642F84" w14:textId="77777777" w:rsidTr="00775D80">
        <w:trPr>
          <w:trHeight w:val="20"/>
        </w:trPr>
        <w:tc>
          <w:tcPr>
            <w:tcW w:w="3187" w:type="dxa"/>
            <w:tcBorders>
              <w:top w:val="single" w:sz="4" w:space="0" w:color="auto"/>
              <w:left w:val="single" w:sz="4" w:space="0" w:color="auto"/>
            </w:tcBorders>
            <w:vAlign w:val="bottom"/>
          </w:tcPr>
          <w:p w14:paraId="232FE183" w14:textId="77777777" w:rsidR="00775D80" w:rsidRDefault="00775D80" w:rsidP="00775D80">
            <w:pPr>
              <w:pStyle w:val="Tableleft"/>
              <w:jc w:val="center"/>
            </w:pPr>
            <w:r>
              <w:rPr>
                <w:lang w:eastAsia="uk-UA" w:bidi="uk-UA"/>
              </w:rPr>
              <w:t>35</w:t>
            </w:r>
          </w:p>
        </w:tc>
        <w:tc>
          <w:tcPr>
            <w:tcW w:w="3130" w:type="dxa"/>
            <w:tcBorders>
              <w:top w:val="single" w:sz="4" w:space="0" w:color="auto"/>
              <w:left w:val="single" w:sz="4" w:space="0" w:color="auto"/>
            </w:tcBorders>
            <w:vAlign w:val="bottom"/>
          </w:tcPr>
          <w:p w14:paraId="7EEB3162" w14:textId="4C985957" w:rsidR="00775D80" w:rsidRDefault="00775D80" w:rsidP="00775D80">
            <w:pPr>
              <w:pStyle w:val="Tableleft"/>
              <w:jc w:val="center"/>
            </w:pPr>
            <w:r>
              <w:rPr>
                <w:lang w:eastAsia="uk-UA" w:bidi="uk-UA"/>
              </w:rPr>
              <w:t>3,5</w:t>
            </w:r>
            <w:r>
              <w:rPr>
                <w:lang w:val="en-US" w:eastAsia="uk-UA" w:bidi="uk-UA"/>
              </w:rPr>
              <w:t xml:space="preserve"> </w:t>
            </w:r>
            <w:r>
              <w:rPr>
                <w:lang w:eastAsia="uk-UA" w:bidi="uk-UA"/>
              </w:rPr>
              <w:t>(35)</w:t>
            </w:r>
          </w:p>
        </w:tc>
        <w:tc>
          <w:tcPr>
            <w:tcW w:w="3182" w:type="dxa"/>
            <w:tcBorders>
              <w:top w:val="single" w:sz="4" w:space="0" w:color="auto"/>
              <w:left w:val="single" w:sz="4" w:space="0" w:color="auto"/>
              <w:right w:val="single" w:sz="4" w:space="0" w:color="auto"/>
            </w:tcBorders>
            <w:vAlign w:val="bottom"/>
          </w:tcPr>
          <w:p w14:paraId="1FD271CB" w14:textId="17775C75" w:rsidR="00775D80" w:rsidRDefault="00775D80" w:rsidP="00775D80">
            <w:pPr>
              <w:pStyle w:val="Tableleft"/>
              <w:jc w:val="center"/>
            </w:pPr>
            <w:r>
              <w:rPr>
                <w:lang w:eastAsia="uk-UA" w:bidi="uk-UA"/>
              </w:rPr>
              <w:t>2</w:t>
            </w:r>
            <w:r w:rsidRPr="00775D80">
              <w:rPr>
                <w:rFonts w:ascii="Cambria Math" w:hAnsi="Cambria Math"/>
                <w:lang w:eastAsia="uk-UA" w:bidi="uk-UA"/>
              </w:rPr>
              <w:t>,</w:t>
            </w:r>
            <w:r>
              <w:rPr>
                <w:lang w:eastAsia="uk-UA" w:bidi="uk-UA"/>
              </w:rPr>
              <w:t>5</w:t>
            </w:r>
            <w:r>
              <w:rPr>
                <w:lang w:val="en-US" w:eastAsia="uk-UA" w:bidi="uk-UA"/>
              </w:rPr>
              <w:t xml:space="preserve"> </w:t>
            </w:r>
            <w:r>
              <w:rPr>
                <w:lang w:eastAsia="uk-UA" w:bidi="uk-UA"/>
              </w:rPr>
              <w:t>(25)</w:t>
            </w:r>
          </w:p>
        </w:tc>
      </w:tr>
      <w:tr w:rsidR="00775D80" w14:paraId="762C5C77" w14:textId="77777777" w:rsidTr="00775D80">
        <w:trPr>
          <w:trHeight w:val="20"/>
        </w:trPr>
        <w:tc>
          <w:tcPr>
            <w:tcW w:w="3187" w:type="dxa"/>
            <w:tcBorders>
              <w:top w:val="single" w:sz="4" w:space="0" w:color="auto"/>
              <w:left w:val="single" w:sz="4" w:space="0" w:color="auto"/>
            </w:tcBorders>
            <w:vAlign w:val="bottom"/>
          </w:tcPr>
          <w:p w14:paraId="097FD2B1" w14:textId="77777777" w:rsidR="00775D80" w:rsidRDefault="00775D80" w:rsidP="00775D80">
            <w:pPr>
              <w:pStyle w:val="Tableleft"/>
              <w:jc w:val="center"/>
            </w:pPr>
            <w:r>
              <w:rPr>
                <w:lang w:eastAsia="uk-UA" w:bidi="uk-UA"/>
              </w:rPr>
              <w:t>50</w:t>
            </w:r>
          </w:p>
        </w:tc>
        <w:tc>
          <w:tcPr>
            <w:tcW w:w="3130" w:type="dxa"/>
            <w:tcBorders>
              <w:top w:val="single" w:sz="4" w:space="0" w:color="auto"/>
              <w:left w:val="single" w:sz="4" w:space="0" w:color="auto"/>
            </w:tcBorders>
            <w:vAlign w:val="bottom"/>
          </w:tcPr>
          <w:p w14:paraId="07C28DD2" w14:textId="24FA12AC" w:rsidR="00775D80" w:rsidRDefault="00775D80" w:rsidP="00775D80">
            <w:pPr>
              <w:pStyle w:val="Tableleft"/>
              <w:jc w:val="center"/>
            </w:pPr>
            <w:r>
              <w:rPr>
                <w:lang w:eastAsia="uk-UA" w:bidi="uk-UA"/>
              </w:rPr>
              <w:t>5</w:t>
            </w:r>
            <w:r w:rsidRPr="00775D80">
              <w:rPr>
                <w:rFonts w:ascii="Cambria Math" w:hAnsi="Cambria Math"/>
                <w:lang w:eastAsia="uk-UA" w:bidi="uk-UA"/>
              </w:rPr>
              <w:t>,</w:t>
            </w:r>
            <w:r>
              <w:rPr>
                <w:lang w:eastAsia="uk-UA" w:bidi="uk-UA"/>
              </w:rPr>
              <w:t>0</w:t>
            </w:r>
            <w:r>
              <w:rPr>
                <w:lang w:val="en-US" w:eastAsia="uk-UA" w:bidi="uk-UA"/>
              </w:rPr>
              <w:t xml:space="preserve"> </w:t>
            </w:r>
            <w:r>
              <w:rPr>
                <w:lang w:eastAsia="uk-UA" w:bidi="uk-UA"/>
              </w:rPr>
              <w:t>(50)</w:t>
            </w:r>
          </w:p>
        </w:tc>
        <w:tc>
          <w:tcPr>
            <w:tcW w:w="3182" w:type="dxa"/>
            <w:tcBorders>
              <w:top w:val="single" w:sz="4" w:space="0" w:color="auto"/>
              <w:left w:val="single" w:sz="4" w:space="0" w:color="auto"/>
              <w:right w:val="single" w:sz="4" w:space="0" w:color="auto"/>
            </w:tcBorders>
            <w:vAlign w:val="bottom"/>
          </w:tcPr>
          <w:p w14:paraId="4DC769A2" w14:textId="24E1167E" w:rsidR="00775D80" w:rsidRDefault="00775D80" w:rsidP="00775D80">
            <w:pPr>
              <w:pStyle w:val="Tableleft"/>
              <w:jc w:val="center"/>
            </w:pPr>
            <w:r>
              <w:rPr>
                <w:lang w:eastAsia="uk-UA" w:bidi="uk-UA"/>
              </w:rPr>
              <w:t>3,5</w:t>
            </w:r>
            <w:r>
              <w:rPr>
                <w:lang w:val="en-US" w:eastAsia="uk-UA" w:bidi="uk-UA"/>
              </w:rPr>
              <w:t xml:space="preserve"> </w:t>
            </w:r>
            <w:r>
              <w:rPr>
                <w:lang w:eastAsia="uk-UA" w:bidi="uk-UA"/>
              </w:rPr>
              <w:t>(35)</w:t>
            </w:r>
          </w:p>
        </w:tc>
      </w:tr>
      <w:tr w:rsidR="00775D80" w14:paraId="4CAFFF28" w14:textId="77777777" w:rsidTr="00775D80">
        <w:trPr>
          <w:trHeight w:val="20"/>
        </w:trPr>
        <w:tc>
          <w:tcPr>
            <w:tcW w:w="3187" w:type="dxa"/>
            <w:tcBorders>
              <w:top w:val="single" w:sz="4" w:space="0" w:color="auto"/>
              <w:left w:val="single" w:sz="4" w:space="0" w:color="auto"/>
            </w:tcBorders>
            <w:vAlign w:val="bottom"/>
          </w:tcPr>
          <w:p w14:paraId="1EE441A9" w14:textId="77777777" w:rsidR="00775D80" w:rsidRDefault="00775D80" w:rsidP="00775D80">
            <w:pPr>
              <w:pStyle w:val="Tableleft"/>
              <w:jc w:val="center"/>
            </w:pPr>
            <w:r>
              <w:rPr>
                <w:lang w:eastAsia="uk-UA" w:bidi="uk-UA"/>
              </w:rPr>
              <w:t>75</w:t>
            </w:r>
          </w:p>
        </w:tc>
        <w:tc>
          <w:tcPr>
            <w:tcW w:w="3130" w:type="dxa"/>
            <w:tcBorders>
              <w:top w:val="single" w:sz="4" w:space="0" w:color="auto"/>
              <w:left w:val="single" w:sz="4" w:space="0" w:color="auto"/>
            </w:tcBorders>
            <w:vAlign w:val="bottom"/>
          </w:tcPr>
          <w:p w14:paraId="35B7B0C2" w14:textId="464A88F1" w:rsidR="00775D80" w:rsidRDefault="00775D80" w:rsidP="00775D80">
            <w:pPr>
              <w:pStyle w:val="Tableleft"/>
              <w:jc w:val="center"/>
            </w:pPr>
            <w:r>
              <w:rPr>
                <w:lang w:eastAsia="uk-UA" w:bidi="uk-UA"/>
              </w:rPr>
              <w:t>7</w:t>
            </w:r>
            <w:r w:rsidRPr="00775D80">
              <w:rPr>
                <w:rFonts w:ascii="Cambria Math" w:hAnsi="Cambria Math"/>
                <w:lang w:eastAsia="uk-UA" w:bidi="uk-UA"/>
              </w:rPr>
              <w:t>,</w:t>
            </w:r>
            <w:r>
              <w:rPr>
                <w:lang w:eastAsia="uk-UA" w:bidi="uk-UA"/>
              </w:rPr>
              <w:t>5</w:t>
            </w:r>
            <w:r>
              <w:rPr>
                <w:lang w:val="en-US" w:eastAsia="uk-UA" w:bidi="uk-UA"/>
              </w:rPr>
              <w:t xml:space="preserve"> </w:t>
            </w:r>
            <w:r>
              <w:rPr>
                <w:lang w:eastAsia="uk-UA" w:bidi="uk-UA"/>
              </w:rPr>
              <w:t>(75)</w:t>
            </w:r>
          </w:p>
        </w:tc>
        <w:tc>
          <w:tcPr>
            <w:tcW w:w="3182" w:type="dxa"/>
            <w:tcBorders>
              <w:top w:val="single" w:sz="4" w:space="0" w:color="auto"/>
              <w:left w:val="single" w:sz="4" w:space="0" w:color="auto"/>
              <w:right w:val="single" w:sz="4" w:space="0" w:color="auto"/>
            </w:tcBorders>
            <w:vAlign w:val="bottom"/>
          </w:tcPr>
          <w:p w14:paraId="6304DD70" w14:textId="6E70FD06" w:rsidR="00775D80" w:rsidRDefault="00775D80" w:rsidP="00775D80">
            <w:pPr>
              <w:pStyle w:val="Tableleft"/>
              <w:jc w:val="center"/>
            </w:pPr>
            <w:r>
              <w:rPr>
                <w:lang w:eastAsia="uk-UA" w:bidi="uk-UA"/>
              </w:rPr>
              <w:t>5</w:t>
            </w:r>
            <w:r w:rsidRPr="00775D80">
              <w:rPr>
                <w:rFonts w:ascii="Cambria Math" w:hAnsi="Cambria Math"/>
                <w:lang w:eastAsia="uk-UA" w:bidi="uk-UA"/>
              </w:rPr>
              <w:t>,</w:t>
            </w:r>
            <w:r>
              <w:rPr>
                <w:lang w:eastAsia="uk-UA" w:bidi="uk-UA"/>
              </w:rPr>
              <w:t>0</w:t>
            </w:r>
            <w:r>
              <w:rPr>
                <w:lang w:val="en-US" w:eastAsia="uk-UA" w:bidi="uk-UA"/>
              </w:rPr>
              <w:t xml:space="preserve"> </w:t>
            </w:r>
            <w:r>
              <w:rPr>
                <w:lang w:eastAsia="uk-UA" w:bidi="uk-UA"/>
              </w:rPr>
              <w:t>(50)</w:t>
            </w:r>
          </w:p>
        </w:tc>
      </w:tr>
      <w:tr w:rsidR="00775D80" w14:paraId="28B35397" w14:textId="77777777" w:rsidTr="00775D80">
        <w:trPr>
          <w:trHeight w:val="20"/>
        </w:trPr>
        <w:tc>
          <w:tcPr>
            <w:tcW w:w="3187" w:type="dxa"/>
            <w:tcBorders>
              <w:top w:val="single" w:sz="4" w:space="0" w:color="auto"/>
              <w:left w:val="single" w:sz="4" w:space="0" w:color="auto"/>
            </w:tcBorders>
            <w:vAlign w:val="bottom"/>
          </w:tcPr>
          <w:p w14:paraId="16DC89D6" w14:textId="77777777" w:rsidR="00775D80" w:rsidRDefault="00775D80" w:rsidP="00775D80">
            <w:pPr>
              <w:pStyle w:val="Tableleft"/>
              <w:jc w:val="center"/>
            </w:pPr>
            <w:r>
              <w:rPr>
                <w:lang w:eastAsia="uk-UA" w:bidi="uk-UA"/>
              </w:rPr>
              <w:t>100</w:t>
            </w:r>
          </w:p>
        </w:tc>
        <w:tc>
          <w:tcPr>
            <w:tcW w:w="3130" w:type="dxa"/>
            <w:tcBorders>
              <w:top w:val="single" w:sz="4" w:space="0" w:color="auto"/>
              <w:left w:val="single" w:sz="4" w:space="0" w:color="auto"/>
            </w:tcBorders>
            <w:vAlign w:val="bottom"/>
          </w:tcPr>
          <w:p w14:paraId="25A0843A" w14:textId="20A0D899" w:rsidR="00775D80" w:rsidRDefault="00775D80" w:rsidP="00775D80">
            <w:pPr>
              <w:pStyle w:val="Tableleft"/>
              <w:jc w:val="center"/>
            </w:pPr>
            <w:r>
              <w:rPr>
                <w:lang w:eastAsia="uk-UA" w:bidi="uk-UA"/>
              </w:rPr>
              <w:t>10,0</w:t>
            </w:r>
            <w:r>
              <w:rPr>
                <w:lang w:val="en-US" w:eastAsia="uk-UA" w:bidi="uk-UA"/>
              </w:rPr>
              <w:t xml:space="preserve"> </w:t>
            </w:r>
            <w:r>
              <w:rPr>
                <w:lang w:eastAsia="uk-UA" w:bidi="uk-UA"/>
              </w:rPr>
              <w:t>(100)</w:t>
            </w:r>
          </w:p>
        </w:tc>
        <w:tc>
          <w:tcPr>
            <w:tcW w:w="3182" w:type="dxa"/>
            <w:tcBorders>
              <w:top w:val="single" w:sz="4" w:space="0" w:color="auto"/>
              <w:left w:val="single" w:sz="4" w:space="0" w:color="auto"/>
              <w:right w:val="single" w:sz="4" w:space="0" w:color="auto"/>
            </w:tcBorders>
            <w:vAlign w:val="bottom"/>
          </w:tcPr>
          <w:p w14:paraId="19FD625D" w14:textId="63AC15B2" w:rsidR="00775D80" w:rsidRDefault="00775D80" w:rsidP="00775D80">
            <w:pPr>
              <w:pStyle w:val="Tableleft"/>
              <w:jc w:val="center"/>
            </w:pPr>
            <w:r>
              <w:rPr>
                <w:lang w:eastAsia="uk-UA" w:bidi="uk-UA"/>
              </w:rPr>
              <w:t>7</w:t>
            </w:r>
            <w:r w:rsidRPr="00775D80">
              <w:rPr>
                <w:rFonts w:ascii="Cambria Math" w:hAnsi="Cambria Math"/>
                <w:lang w:eastAsia="uk-UA" w:bidi="uk-UA"/>
              </w:rPr>
              <w:t>,</w:t>
            </w:r>
            <w:r>
              <w:rPr>
                <w:lang w:eastAsia="uk-UA" w:bidi="uk-UA"/>
              </w:rPr>
              <w:t>5</w:t>
            </w:r>
            <w:r>
              <w:rPr>
                <w:lang w:val="en-US" w:eastAsia="uk-UA" w:bidi="uk-UA"/>
              </w:rPr>
              <w:t xml:space="preserve"> </w:t>
            </w:r>
            <w:r>
              <w:rPr>
                <w:lang w:eastAsia="uk-UA" w:bidi="uk-UA"/>
              </w:rPr>
              <w:t>(75)</w:t>
            </w:r>
          </w:p>
        </w:tc>
      </w:tr>
      <w:tr w:rsidR="00775D80" w14:paraId="416A125B" w14:textId="77777777" w:rsidTr="00775D80">
        <w:trPr>
          <w:trHeight w:val="20"/>
        </w:trPr>
        <w:tc>
          <w:tcPr>
            <w:tcW w:w="3187" w:type="dxa"/>
            <w:tcBorders>
              <w:top w:val="single" w:sz="4" w:space="0" w:color="auto"/>
              <w:left w:val="single" w:sz="4" w:space="0" w:color="auto"/>
            </w:tcBorders>
            <w:vAlign w:val="bottom"/>
          </w:tcPr>
          <w:p w14:paraId="029A9E7A" w14:textId="7CC40D78" w:rsidR="00775D80" w:rsidRDefault="00775D80" w:rsidP="00775D80">
            <w:pPr>
              <w:pStyle w:val="Tableleft"/>
              <w:jc w:val="center"/>
            </w:pPr>
            <w:r>
              <w:rPr>
                <w:lang w:eastAsia="uk-UA" w:bidi="uk-UA"/>
              </w:rPr>
              <w:t>125</w:t>
            </w:r>
          </w:p>
        </w:tc>
        <w:tc>
          <w:tcPr>
            <w:tcW w:w="3130" w:type="dxa"/>
            <w:tcBorders>
              <w:top w:val="single" w:sz="4" w:space="0" w:color="auto"/>
              <w:left w:val="single" w:sz="4" w:space="0" w:color="auto"/>
            </w:tcBorders>
            <w:vAlign w:val="bottom"/>
          </w:tcPr>
          <w:p w14:paraId="00BE60E7" w14:textId="55A2347B" w:rsidR="00775D80" w:rsidRDefault="00775D80" w:rsidP="00775D80">
            <w:pPr>
              <w:pStyle w:val="Tableleft"/>
              <w:jc w:val="center"/>
            </w:pPr>
            <w:r>
              <w:rPr>
                <w:lang w:eastAsia="uk-UA" w:bidi="uk-UA"/>
              </w:rPr>
              <w:t>125</w:t>
            </w:r>
            <w:r>
              <w:rPr>
                <w:lang w:val="en-US" w:eastAsia="uk-UA" w:bidi="uk-UA"/>
              </w:rPr>
              <w:t xml:space="preserve"> </w:t>
            </w:r>
            <w:r>
              <w:rPr>
                <w:lang w:eastAsia="uk-UA" w:bidi="uk-UA"/>
              </w:rPr>
              <w:t>(125)</w:t>
            </w:r>
          </w:p>
        </w:tc>
        <w:tc>
          <w:tcPr>
            <w:tcW w:w="3182" w:type="dxa"/>
            <w:tcBorders>
              <w:top w:val="single" w:sz="4" w:space="0" w:color="auto"/>
              <w:left w:val="single" w:sz="4" w:space="0" w:color="auto"/>
              <w:right w:val="single" w:sz="4" w:space="0" w:color="auto"/>
            </w:tcBorders>
            <w:vAlign w:val="bottom"/>
          </w:tcPr>
          <w:p w14:paraId="22982256" w14:textId="4FFA4627" w:rsidR="00775D80" w:rsidRDefault="00775D80" w:rsidP="00775D80">
            <w:pPr>
              <w:pStyle w:val="Tableleft"/>
              <w:jc w:val="center"/>
            </w:pPr>
            <w:r>
              <w:rPr>
                <w:lang w:eastAsia="uk-UA" w:bidi="uk-UA"/>
              </w:rPr>
              <w:t>10</w:t>
            </w:r>
            <w:r w:rsidRPr="00775D80">
              <w:rPr>
                <w:rFonts w:ascii="Cambria Math" w:hAnsi="Cambria Math"/>
                <w:lang w:eastAsia="uk-UA" w:bidi="uk-UA"/>
              </w:rPr>
              <w:t>,</w:t>
            </w:r>
            <w:r>
              <w:rPr>
                <w:lang w:eastAsia="uk-UA" w:bidi="uk-UA"/>
              </w:rPr>
              <w:t>0</w:t>
            </w:r>
            <w:r>
              <w:rPr>
                <w:lang w:val="en-US" w:eastAsia="uk-UA" w:bidi="uk-UA"/>
              </w:rPr>
              <w:t xml:space="preserve"> </w:t>
            </w:r>
            <w:r>
              <w:rPr>
                <w:lang w:eastAsia="uk-UA" w:bidi="uk-UA"/>
              </w:rPr>
              <w:t>(100)</w:t>
            </w:r>
          </w:p>
        </w:tc>
      </w:tr>
      <w:tr w:rsidR="00775D80" w14:paraId="2057F11B" w14:textId="77777777" w:rsidTr="00775D80">
        <w:trPr>
          <w:trHeight w:val="20"/>
        </w:trPr>
        <w:tc>
          <w:tcPr>
            <w:tcW w:w="3187" w:type="dxa"/>
            <w:tcBorders>
              <w:top w:val="single" w:sz="4" w:space="0" w:color="auto"/>
              <w:left w:val="single" w:sz="4" w:space="0" w:color="auto"/>
            </w:tcBorders>
            <w:vAlign w:val="bottom"/>
          </w:tcPr>
          <w:p w14:paraId="1D4F00F1" w14:textId="79A39AC3" w:rsidR="00775D80" w:rsidRDefault="00775D80" w:rsidP="00775D80">
            <w:pPr>
              <w:pStyle w:val="Tableleft"/>
              <w:jc w:val="center"/>
            </w:pPr>
            <w:r>
              <w:rPr>
                <w:lang w:eastAsia="uk-UA" w:bidi="uk-UA"/>
              </w:rPr>
              <w:t>150</w:t>
            </w:r>
          </w:p>
        </w:tc>
        <w:tc>
          <w:tcPr>
            <w:tcW w:w="3130" w:type="dxa"/>
            <w:tcBorders>
              <w:top w:val="single" w:sz="4" w:space="0" w:color="auto"/>
              <w:left w:val="single" w:sz="4" w:space="0" w:color="auto"/>
            </w:tcBorders>
            <w:vAlign w:val="bottom"/>
          </w:tcPr>
          <w:p w14:paraId="7AE3F178" w14:textId="4AC436CA" w:rsidR="00775D80" w:rsidRDefault="00775D80" w:rsidP="00775D80">
            <w:pPr>
              <w:pStyle w:val="Tableleft"/>
              <w:jc w:val="center"/>
            </w:pPr>
            <w:r>
              <w:rPr>
                <w:lang w:eastAsia="uk-UA" w:bidi="uk-UA"/>
              </w:rPr>
              <w:t>15,0</w:t>
            </w:r>
            <w:r>
              <w:rPr>
                <w:lang w:val="en-US" w:eastAsia="uk-UA" w:bidi="uk-UA"/>
              </w:rPr>
              <w:t xml:space="preserve"> </w:t>
            </w:r>
            <w:r>
              <w:rPr>
                <w:lang w:eastAsia="uk-UA" w:bidi="uk-UA"/>
              </w:rPr>
              <w:t>(150)</w:t>
            </w:r>
          </w:p>
        </w:tc>
        <w:tc>
          <w:tcPr>
            <w:tcW w:w="3182" w:type="dxa"/>
            <w:tcBorders>
              <w:top w:val="single" w:sz="4" w:space="0" w:color="auto"/>
              <w:left w:val="single" w:sz="4" w:space="0" w:color="auto"/>
              <w:right w:val="single" w:sz="4" w:space="0" w:color="auto"/>
            </w:tcBorders>
            <w:vAlign w:val="bottom"/>
          </w:tcPr>
          <w:p w14:paraId="15B37338" w14:textId="05865AF8" w:rsidR="00775D80" w:rsidRDefault="00775D80" w:rsidP="00775D80">
            <w:pPr>
              <w:pStyle w:val="Tableleft"/>
              <w:jc w:val="center"/>
            </w:pPr>
            <w:r>
              <w:rPr>
                <w:lang w:eastAsia="uk-UA" w:bidi="uk-UA"/>
              </w:rPr>
              <w:t>12</w:t>
            </w:r>
            <w:r w:rsidRPr="00775D80">
              <w:rPr>
                <w:rFonts w:ascii="Cambria Math" w:hAnsi="Cambria Math"/>
                <w:lang w:eastAsia="uk-UA" w:bidi="uk-UA"/>
              </w:rPr>
              <w:t>,</w:t>
            </w:r>
            <w:r>
              <w:rPr>
                <w:lang w:eastAsia="uk-UA" w:bidi="uk-UA"/>
              </w:rPr>
              <w:t>5</w:t>
            </w:r>
            <w:r>
              <w:rPr>
                <w:lang w:val="en-US" w:eastAsia="uk-UA" w:bidi="uk-UA"/>
              </w:rPr>
              <w:t xml:space="preserve"> </w:t>
            </w:r>
            <w:r>
              <w:rPr>
                <w:lang w:eastAsia="uk-UA" w:bidi="uk-UA"/>
              </w:rPr>
              <w:t>(125)</w:t>
            </w:r>
          </w:p>
        </w:tc>
      </w:tr>
      <w:tr w:rsidR="00775D80" w14:paraId="2744FC2E" w14:textId="77777777" w:rsidTr="00775D80">
        <w:trPr>
          <w:trHeight w:val="20"/>
        </w:trPr>
        <w:tc>
          <w:tcPr>
            <w:tcW w:w="3187" w:type="dxa"/>
            <w:tcBorders>
              <w:top w:val="single" w:sz="4" w:space="0" w:color="auto"/>
              <w:left w:val="single" w:sz="4" w:space="0" w:color="auto"/>
            </w:tcBorders>
            <w:vAlign w:val="bottom"/>
          </w:tcPr>
          <w:p w14:paraId="68C95067" w14:textId="77777777" w:rsidR="00775D80" w:rsidRDefault="00775D80" w:rsidP="00775D80">
            <w:pPr>
              <w:pStyle w:val="Tableleft"/>
              <w:jc w:val="center"/>
            </w:pPr>
            <w:r>
              <w:rPr>
                <w:lang w:eastAsia="uk-UA" w:bidi="uk-UA"/>
              </w:rPr>
              <w:t>200</w:t>
            </w:r>
          </w:p>
        </w:tc>
        <w:tc>
          <w:tcPr>
            <w:tcW w:w="3130" w:type="dxa"/>
            <w:tcBorders>
              <w:top w:val="single" w:sz="4" w:space="0" w:color="auto"/>
              <w:left w:val="single" w:sz="4" w:space="0" w:color="auto"/>
            </w:tcBorders>
            <w:vAlign w:val="bottom"/>
          </w:tcPr>
          <w:p w14:paraId="0E1E7715" w14:textId="6476B0A2" w:rsidR="00775D80" w:rsidRDefault="00775D80" w:rsidP="00775D80">
            <w:pPr>
              <w:pStyle w:val="Tableleft"/>
              <w:jc w:val="center"/>
            </w:pPr>
            <w:r>
              <w:rPr>
                <w:lang w:eastAsia="uk-UA" w:bidi="uk-UA"/>
              </w:rPr>
              <w:t>20,0</w:t>
            </w:r>
            <w:r>
              <w:rPr>
                <w:lang w:val="en-US" w:eastAsia="uk-UA" w:bidi="uk-UA"/>
              </w:rPr>
              <w:t xml:space="preserve"> </w:t>
            </w:r>
            <w:r>
              <w:rPr>
                <w:lang w:eastAsia="uk-UA" w:bidi="uk-UA"/>
              </w:rPr>
              <w:t>(200)</w:t>
            </w:r>
          </w:p>
        </w:tc>
        <w:tc>
          <w:tcPr>
            <w:tcW w:w="3182" w:type="dxa"/>
            <w:tcBorders>
              <w:top w:val="single" w:sz="4" w:space="0" w:color="auto"/>
              <w:left w:val="single" w:sz="4" w:space="0" w:color="auto"/>
              <w:right w:val="single" w:sz="4" w:space="0" w:color="auto"/>
            </w:tcBorders>
            <w:vAlign w:val="bottom"/>
          </w:tcPr>
          <w:p w14:paraId="41CB172D" w14:textId="0D6D4333" w:rsidR="00775D80" w:rsidRDefault="00775D80" w:rsidP="00775D80">
            <w:pPr>
              <w:pStyle w:val="Tableleft"/>
              <w:jc w:val="center"/>
            </w:pPr>
            <w:r>
              <w:rPr>
                <w:lang w:eastAsia="uk-UA" w:bidi="uk-UA"/>
              </w:rPr>
              <w:t>15</w:t>
            </w:r>
            <w:r w:rsidRPr="00775D80">
              <w:rPr>
                <w:rFonts w:ascii="Cambria Math" w:hAnsi="Cambria Math"/>
                <w:lang w:eastAsia="uk-UA" w:bidi="uk-UA"/>
              </w:rPr>
              <w:t>,</w:t>
            </w:r>
            <w:r>
              <w:rPr>
                <w:lang w:eastAsia="uk-UA" w:bidi="uk-UA"/>
              </w:rPr>
              <w:t>0</w:t>
            </w:r>
            <w:r>
              <w:rPr>
                <w:lang w:val="en-US" w:eastAsia="uk-UA" w:bidi="uk-UA"/>
              </w:rPr>
              <w:t xml:space="preserve"> </w:t>
            </w:r>
            <w:r>
              <w:rPr>
                <w:lang w:eastAsia="uk-UA" w:bidi="uk-UA"/>
              </w:rPr>
              <w:t>(150)</w:t>
            </w:r>
          </w:p>
        </w:tc>
      </w:tr>
      <w:tr w:rsidR="00775D80" w14:paraId="06DC1D2B" w14:textId="77777777" w:rsidTr="00775D80">
        <w:trPr>
          <w:trHeight w:val="20"/>
        </w:trPr>
        <w:tc>
          <w:tcPr>
            <w:tcW w:w="3187" w:type="dxa"/>
            <w:tcBorders>
              <w:top w:val="single" w:sz="4" w:space="0" w:color="auto"/>
              <w:left w:val="single" w:sz="4" w:space="0" w:color="auto"/>
              <w:bottom w:val="single" w:sz="4" w:space="0" w:color="auto"/>
            </w:tcBorders>
            <w:vAlign w:val="bottom"/>
          </w:tcPr>
          <w:p w14:paraId="1C8B3A98" w14:textId="77777777" w:rsidR="00775D80" w:rsidRDefault="00775D80" w:rsidP="00775D80">
            <w:pPr>
              <w:pStyle w:val="Tableleft"/>
              <w:jc w:val="center"/>
            </w:pPr>
            <w:r>
              <w:rPr>
                <w:lang w:eastAsia="uk-UA" w:bidi="uk-UA"/>
              </w:rPr>
              <w:t>250</w:t>
            </w:r>
          </w:p>
        </w:tc>
        <w:tc>
          <w:tcPr>
            <w:tcW w:w="3130" w:type="dxa"/>
            <w:tcBorders>
              <w:top w:val="single" w:sz="4" w:space="0" w:color="auto"/>
              <w:left w:val="single" w:sz="4" w:space="0" w:color="auto"/>
              <w:bottom w:val="single" w:sz="4" w:space="0" w:color="auto"/>
            </w:tcBorders>
            <w:vAlign w:val="bottom"/>
          </w:tcPr>
          <w:p w14:paraId="24539071" w14:textId="38631B1B" w:rsidR="00775D80" w:rsidRDefault="00775D80" w:rsidP="00775D80">
            <w:pPr>
              <w:pStyle w:val="Tableleft"/>
              <w:jc w:val="center"/>
            </w:pPr>
            <w:r>
              <w:rPr>
                <w:lang w:eastAsia="uk-UA" w:bidi="uk-UA"/>
              </w:rPr>
              <w:t>25,0</w:t>
            </w:r>
            <w:r>
              <w:rPr>
                <w:lang w:val="en-US" w:eastAsia="uk-UA" w:bidi="uk-UA"/>
              </w:rPr>
              <w:t xml:space="preserve"> </w:t>
            </w:r>
            <w:r>
              <w:rPr>
                <w:lang w:eastAsia="uk-UA" w:bidi="uk-UA"/>
              </w:rPr>
              <w:t>(250)</w:t>
            </w:r>
          </w:p>
        </w:tc>
        <w:tc>
          <w:tcPr>
            <w:tcW w:w="3182" w:type="dxa"/>
            <w:tcBorders>
              <w:top w:val="single" w:sz="4" w:space="0" w:color="auto"/>
              <w:left w:val="single" w:sz="4" w:space="0" w:color="auto"/>
              <w:bottom w:val="single" w:sz="4" w:space="0" w:color="auto"/>
              <w:right w:val="single" w:sz="4" w:space="0" w:color="auto"/>
            </w:tcBorders>
            <w:vAlign w:val="bottom"/>
          </w:tcPr>
          <w:p w14:paraId="34D913DF" w14:textId="2B84AB39" w:rsidR="00775D80" w:rsidRDefault="00775D80" w:rsidP="00775D80">
            <w:pPr>
              <w:pStyle w:val="Tableleft"/>
              <w:jc w:val="center"/>
            </w:pPr>
            <w:r>
              <w:rPr>
                <w:lang w:eastAsia="uk-UA" w:bidi="uk-UA"/>
              </w:rPr>
              <w:t>20</w:t>
            </w:r>
            <w:r w:rsidRPr="00775D80">
              <w:rPr>
                <w:rFonts w:ascii="Cambria Math" w:hAnsi="Cambria Math"/>
                <w:lang w:eastAsia="uk-UA" w:bidi="uk-UA"/>
              </w:rPr>
              <w:t>,</w:t>
            </w:r>
            <w:r>
              <w:rPr>
                <w:lang w:eastAsia="uk-UA" w:bidi="uk-UA"/>
              </w:rPr>
              <w:t>0</w:t>
            </w:r>
            <w:r>
              <w:rPr>
                <w:lang w:val="en-US" w:eastAsia="uk-UA" w:bidi="uk-UA"/>
              </w:rPr>
              <w:t xml:space="preserve"> </w:t>
            </w:r>
            <w:r>
              <w:rPr>
                <w:lang w:eastAsia="uk-UA" w:bidi="uk-UA"/>
              </w:rPr>
              <w:t>(200)</w:t>
            </w:r>
          </w:p>
        </w:tc>
      </w:tr>
    </w:tbl>
    <w:p w14:paraId="7B2662CD" w14:textId="77777777" w:rsidR="00775D80" w:rsidRDefault="00775D80" w:rsidP="008311B6">
      <w:pPr>
        <w:rPr>
          <w:lang w:val="uk-UA"/>
        </w:rPr>
      </w:pPr>
    </w:p>
    <w:p w14:paraId="1ABEE0A7" w14:textId="1FCE4D9F" w:rsidR="00775D80" w:rsidRDefault="00775D80" w:rsidP="008311B6">
      <w:pPr>
        <w:rPr>
          <w:lang w:val="uk-UA"/>
        </w:rPr>
      </w:pPr>
    </w:p>
    <w:p w14:paraId="4884990A" w14:textId="77777777" w:rsidR="000E1AD8" w:rsidRDefault="000E1AD8" w:rsidP="008311B6">
      <w:pPr>
        <w:rPr>
          <w:lang w:val="uk-UA"/>
        </w:rPr>
      </w:pPr>
    </w:p>
    <w:p w14:paraId="51E44501" w14:textId="77777777" w:rsidR="00E363E7" w:rsidRDefault="001C77CF" w:rsidP="005B48E3">
      <w:pPr>
        <w:pStyle w:val="Dodatok"/>
        <w:jc w:val="center"/>
      </w:pPr>
      <w:bookmarkStart w:id="44" w:name="_Toc117672851"/>
      <w:r w:rsidRPr="001C77CF">
        <w:t>Додаток 6</w:t>
      </w:r>
      <w:bookmarkEnd w:id="44"/>
    </w:p>
    <w:p w14:paraId="36B5B17E" w14:textId="77777777" w:rsidR="00E363E7" w:rsidRDefault="001C77CF" w:rsidP="005B48E3">
      <w:pPr>
        <w:pStyle w:val="Dodatok"/>
        <w:jc w:val="center"/>
      </w:pPr>
      <w:bookmarkStart w:id="45" w:name="_Toc117672852"/>
      <w:r w:rsidRPr="001C77CF">
        <w:t>Довідковий</w:t>
      </w:r>
      <w:bookmarkEnd w:id="45"/>
    </w:p>
    <w:p w14:paraId="79BCC611" w14:textId="4CF06D39" w:rsidR="00E363E7" w:rsidRDefault="00324F6D" w:rsidP="00E363E7">
      <w:pPr>
        <w:pStyle w:val="2"/>
        <w:ind w:firstLine="0"/>
        <w:jc w:val="center"/>
        <w:rPr>
          <w:lang w:val="uk-UA"/>
        </w:rPr>
      </w:pPr>
      <w:bookmarkStart w:id="46" w:name="_Toc117672853"/>
      <w:r w:rsidRPr="001C77CF">
        <w:rPr>
          <w:lang w:val="uk-UA"/>
        </w:rPr>
        <w:t>М</w:t>
      </w:r>
      <w:r>
        <w:rPr>
          <w:lang w:val="uk-UA"/>
        </w:rPr>
        <w:t>етоди</w:t>
      </w:r>
      <w:r w:rsidRPr="001C77CF">
        <w:rPr>
          <w:lang w:val="uk-UA"/>
        </w:rPr>
        <w:t xml:space="preserve"> </w:t>
      </w:r>
      <w:r>
        <w:rPr>
          <w:lang w:val="uk-UA"/>
        </w:rPr>
        <w:t>випробувань</w:t>
      </w:r>
      <w:r w:rsidRPr="001C77CF">
        <w:rPr>
          <w:lang w:val="uk-UA"/>
        </w:rPr>
        <w:t xml:space="preserve"> </w:t>
      </w:r>
      <w:r>
        <w:rPr>
          <w:lang w:val="uk-UA"/>
        </w:rPr>
        <w:t>стінових</w:t>
      </w:r>
      <w:r w:rsidRPr="001C77CF">
        <w:rPr>
          <w:lang w:val="uk-UA"/>
        </w:rPr>
        <w:t xml:space="preserve"> </w:t>
      </w:r>
      <w:r>
        <w:rPr>
          <w:lang w:val="uk-UA"/>
        </w:rPr>
        <w:t>матеріалів</w:t>
      </w:r>
      <w:bookmarkEnd w:id="46"/>
    </w:p>
    <w:p w14:paraId="76DD4D48" w14:textId="77777777" w:rsidR="00324F6D" w:rsidRDefault="00324F6D" w:rsidP="00E363E7">
      <w:pPr>
        <w:pStyle w:val="2"/>
        <w:ind w:firstLine="0"/>
        <w:jc w:val="center"/>
        <w:rPr>
          <w:lang w:val="uk-UA"/>
        </w:rPr>
      </w:pPr>
    </w:p>
    <w:p w14:paraId="45AA79CB" w14:textId="380F2E73" w:rsidR="00920291" w:rsidRDefault="001C77CF" w:rsidP="008311B6">
      <w:pPr>
        <w:rPr>
          <w:lang w:val="uk-UA"/>
        </w:rPr>
      </w:pPr>
      <w:r w:rsidRPr="001C77CF">
        <w:rPr>
          <w:lang w:val="uk-UA"/>
        </w:rPr>
        <w:t xml:space="preserve"> 1. Споживач (замовник) здійснює контрольну перевірку відповідності доставлених стінових блоків і каменів, які поставляються, технічним вимогам, застосовуючи пр</w:t>
      </w:r>
      <w:r w:rsidR="00920291">
        <w:rPr>
          <w:lang w:val="uk-UA"/>
        </w:rPr>
        <w:t>и</w:t>
      </w:r>
      <w:r w:rsidRPr="001C77CF">
        <w:rPr>
          <w:lang w:val="uk-UA"/>
        </w:rPr>
        <w:t xml:space="preserve"> цьому вказаний нижче порядок відбору зразків і методи їх випробувань. </w:t>
      </w:r>
    </w:p>
    <w:p w14:paraId="7365485B" w14:textId="77777777" w:rsidR="00920291" w:rsidRDefault="001C77CF" w:rsidP="008311B6">
      <w:pPr>
        <w:rPr>
          <w:lang w:val="uk-UA"/>
        </w:rPr>
      </w:pPr>
      <w:r w:rsidRPr="001C77CF">
        <w:rPr>
          <w:lang w:val="uk-UA"/>
        </w:rPr>
        <w:t>2. Для контрольної перевірки якості партії приймається наступний порядок відбору зразків.</w:t>
      </w:r>
    </w:p>
    <w:p w14:paraId="09BEC2C6" w14:textId="7642DBA7" w:rsidR="00920291" w:rsidRDefault="001C77CF" w:rsidP="008311B6">
      <w:pPr>
        <w:rPr>
          <w:lang w:val="uk-UA"/>
        </w:rPr>
      </w:pPr>
      <w:r w:rsidRPr="001C77CF">
        <w:rPr>
          <w:lang w:val="uk-UA"/>
        </w:rPr>
        <w:t>Для контрольної перевірки якості партії великих блоків від кожної партії відбирають 10 блоків попарно з будь-яких п'яти місць штабелю. Відібрані блоки підлягають поштучному обміру і зовнішньому огляду для перевірки відповідності вимогам п.</w:t>
      </w:r>
      <w:r w:rsidR="00920291">
        <w:rPr>
          <w:lang w:val="uk-UA"/>
        </w:rPr>
        <w:t xml:space="preserve"> </w:t>
      </w:r>
      <w:r w:rsidRPr="001C77CF">
        <w:rPr>
          <w:lang w:val="uk-UA"/>
        </w:rPr>
        <w:t xml:space="preserve">3.6 даного нормативного документа. </w:t>
      </w:r>
    </w:p>
    <w:p w14:paraId="3564AC70" w14:textId="77777777" w:rsidR="00920291" w:rsidRDefault="001C77CF" w:rsidP="008311B6">
      <w:pPr>
        <w:rPr>
          <w:lang w:val="uk-UA"/>
        </w:rPr>
      </w:pPr>
      <w:r w:rsidRPr="001C77CF">
        <w:rPr>
          <w:lang w:val="uk-UA"/>
        </w:rPr>
        <w:t>З двох блоків, які відповідають технічним вимогам за розмірами, формою і зовнішньому вигляду, випилюють або висвердлюють з 3-х шарів блока (верхнього, середнього і нижнього) необхідну кількість зразків-кубів або циліндрів, призначених для визначення фізико-механічних властивостей гірської породи.</w:t>
      </w:r>
    </w:p>
    <w:p w14:paraId="3868E1E1" w14:textId="77777777" w:rsidR="00920291" w:rsidRDefault="001C77CF" w:rsidP="008311B6">
      <w:pPr>
        <w:rPr>
          <w:lang w:val="uk-UA"/>
        </w:rPr>
      </w:pPr>
      <w:r w:rsidRPr="001C77CF">
        <w:rPr>
          <w:lang w:val="uk-UA"/>
        </w:rPr>
        <w:t>Для контрольної перевірки якості стінових каменів від кожної партії відбирають по 50 шт. каменів. Відбір каменів проводять з різних 10 місць по 5 штук узятих підряд.</w:t>
      </w:r>
    </w:p>
    <w:p w14:paraId="1D9BCFC5" w14:textId="17F4D13D" w:rsidR="00324F6D" w:rsidRDefault="00324F6D" w:rsidP="008311B6">
      <w:pPr>
        <w:rPr>
          <w:lang w:val="uk-UA"/>
        </w:rPr>
      </w:pPr>
    </w:p>
    <w:p w14:paraId="260BC6E3" w14:textId="77777777" w:rsidR="00324F6D" w:rsidRDefault="00324F6D" w:rsidP="008311B6">
      <w:pPr>
        <w:rPr>
          <w:lang w:val="uk-UA"/>
        </w:rPr>
      </w:pPr>
    </w:p>
    <w:p w14:paraId="7A4609BD" w14:textId="4DD91F8A" w:rsidR="00920291" w:rsidRDefault="001C77CF" w:rsidP="008311B6">
      <w:pPr>
        <w:rPr>
          <w:lang w:val="uk-UA"/>
        </w:rPr>
      </w:pPr>
      <w:r w:rsidRPr="001C77CF">
        <w:rPr>
          <w:lang w:val="uk-UA"/>
        </w:rPr>
        <w:t>Відібрані камені піддаються поштучному обміру і зовнішньому огляду для перевірки їх відповідності вимогам п.</w:t>
      </w:r>
      <w:r w:rsidR="00920291">
        <w:rPr>
          <w:lang w:val="uk-UA"/>
        </w:rPr>
        <w:t xml:space="preserve"> </w:t>
      </w:r>
      <w:r w:rsidRPr="001C77CF">
        <w:rPr>
          <w:lang w:val="uk-UA"/>
        </w:rPr>
        <w:t xml:space="preserve">3.14 даного нормативного документа. </w:t>
      </w:r>
    </w:p>
    <w:p w14:paraId="061BECAC" w14:textId="77777777" w:rsidR="00920291" w:rsidRDefault="001C77CF" w:rsidP="008311B6">
      <w:pPr>
        <w:rPr>
          <w:lang w:val="uk-UA"/>
        </w:rPr>
      </w:pPr>
      <w:r w:rsidRPr="001C77CF">
        <w:rPr>
          <w:lang w:val="uk-UA"/>
        </w:rPr>
        <w:t xml:space="preserve">З кожних 50 каменів, визнаних такими, що відповідають вимогам даної інструкції по формі, розмірам і зовнішньому вигляду, відбирають по 10 каменів (по 2 камені з 5 різних місць), з яких виготовляють зразки для визначення середньої щільності, межі міцності при стиску, морозостійкості, коефіцієнта розм'якшення. </w:t>
      </w:r>
    </w:p>
    <w:p w14:paraId="2C218657" w14:textId="77777777" w:rsidR="00920291" w:rsidRDefault="001C77CF" w:rsidP="008311B6">
      <w:pPr>
        <w:rPr>
          <w:lang w:val="uk-UA"/>
        </w:rPr>
      </w:pPr>
      <w:r w:rsidRPr="001C77CF">
        <w:rPr>
          <w:lang w:val="uk-UA"/>
        </w:rPr>
        <w:t xml:space="preserve">3. Геометричні розміри каменів перевіряють металевою лінійкою за ГОСТ 427, блоків рулеткою за ГОСТ 7502 і лінійкою за ГОСТ 427 з похибкою вимірів не більше 1 мм. </w:t>
      </w:r>
    </w:p>
    <w:p w14:paraId="3A7B7BEF" w14:textId="77777777" w:rsidR="00920291" w:rsidRDefault="001C77CF" w:rsidP="008311B6">
      <w:pPr>
        <w:rPr>
          <w:lang w:val="uk-UA"/>
        </w:rPr>
      </w:pPr>
      <w:r w:rsidRPr="001C77CF">
        <w:rPr>
          <w:lang w:val="uk-UA"/>
        </w:rPr>
        <w:t xml:space="preserve">4. Відхилення від перпендикулярності суміжних граней блока визначають різницею діагоналей бокової грані заміром довжини рулеткою за ГОСТ 7502. </w:t>
      </w:r>
    </w:p>
    <w:p w14:paraId="2B15D87C" w14:textId="001ED91A" w:rsidR="00920291" w:rsidRDefault="001C77CF" w:rsidP="008311B6">
      <w:pPr>
        <w:rPr>
          <w:lang w:val="uk-UA"/>
        </w:rPr>
      </w:pPr>
      <w:r w:rsidRPr="001C77CF">
        <w:rPr>
          <w:lang w:val="uk-UA"/>
        </w:rPr>
        <w:t xml:space="preserve">Відхилення від площини визначають шляхом вимірювання найбільшого просвіту під лінійкою за ГОСТ 427, яка накладається на грань блока по діагоналі. </w:t>
      </w:r>
    </w:p>
    <w:p w14:paraId="0D687F1D" w14:textId="77777777" w:rsidR="00920291" w:rsidRDefault="001C77CF" w:rsidP="008311B6">
      <w:pPr>
        <w:rPr>
          <w:lang w:val="uk-UA"/>
        </w:rPr>
      </w:pPr>
      <w:r w:rsidRPr="001C77CF">
        <w:rPr>
          <w:lang w:val="uk-UA"/>
        </w:rPr>
        <w:t xml:space="preserve">5. Пошкодження кутів блока контролюється висотою піраміди зруйнування. Вершина піраміди відновлюється за допомогою трикутника за ГОСТ 3749. Найкоротша відстань між вершиною і площиною зруйнування визначається за допомогою вимірювальної лінійки (ГОСТ 427). </w:t>
      </w:r>
    </w:p>
    <w:p w14:paraId="6B6666F1" w14:textId="77777777" w:rsidR="00324F6D" w:rsidRDefault="001C77CF" w:rsidP="008311B6">
      <w:pPr>
        <w:rPr>
          <w:lang w:val="uk-UA"/>
        </w:rPr>
      </w:pPr>
      <w:r w:rsidRPr="001C77CF">
        <w:rPr>
          <w:lang w:val="uk-UA"/>
        </w:rPr>
        <w:t xml:space="preserve">6. Відколок ребра контролюється глибиною його зруйнування за допомогою двох лінійок </w:t>
      </w:r>
    </w:p>
    <w:p w14:paraId="681FBD61" w14:textId="3B0FE239" w:rsidR="00920291" w:rsidRDefault="001C77CF" w:rsidP="00324F6D">
      <w:pPr>
        <w:ind w:firstLine="0"/>
        <w:rPr>
          <w:lang w:val="uk-UA"/>
        </w:rPr>
      </w:pPr>
      <w:r w:rsidRPr="001C77CF">
        <w:rPr>
          <w:lang w:val="uk-UA"/>
        </w:rPr>
        <w:t xml:space="preserve">(ГОСТ 427), одна з яких служить для відновлення зруйнованого ребра, а друга для визначення найбільшої глибини зруйнування. </w:t>
      </w:r>
    </w:p>
    <w:p w14:paraId="379C27C4" w14:textId="77777777" w:rsidR="00920291" w:rsidRDefault="001C77CF" w:rsidP="008311B6">
      <w:pPr>
        <w:rPr>
          <w:lang w:val="uk-UA"/>
        </w:rPr>
      </w:pPr>
      <w:r w:rsidRPr="001C77CF">
        <w:rPr>
          <w:lang w:val="uk-UA"/>
        </w:rPr>
        <w:t>7. Фізико-механічні властивості гірських порід слід визначати: міцність при стиску за ГОСТ "Материалы стеновые. Методы определения пределов прочности при сжатии и изгибе", середню щільність і морозостійкість згідно з діючою технічною документацією.</w:t>
      </w:r>
    </w:p>
    <w:p w14:paraId="6D1B455B" w14:textId="77777777" w:rsidR="00324F6D" w:rsidRDefault="001C77CF" w:rsidP="008311B6">
      <w:pPr>
        <w:rPr>
          <w:lang w:val="uk-UA"/>
        </w:rPr>
      </w:pPr>
      <w:r w:rsidRPr="001C77CF">
        <w:rPr>
          <w:lang w:val="uk-UA"/>
        </w:rPr>
        <w:t>Розміри зразків (кутів або циліндрів), що виготовляються для визначення фізико-механічних властивостей, установлюють в залежності від марки каменя за міцністю при стиску згідно з табл.1.</w:t>
      </w:r>
    </w:p>
    <w:p w14:paraId="465CDDC9" w14:textId="7DFCFA4D" w:rsidR="00920291" w:rsidRDefault="001C77CF" w:rsidP="008311B6">
      <w:pPr>
        <w:rPr>
          <w:lang w:val="uk-UA"/>
        </w:rPr>
      </w:pPr>
      <w:r w:rsidRPr="001C77CF">
        <w:rPr>
          <w:lang w:val="uk-UA"/>
        </w:rPr>
        <w:t xml:space="preserve"> </w:t>
      </w:r>
    </w:p>
    <w:p w14:paraId="0C8F7C61" w14:textId="77777777" w:rsidR="00920291" w:rsidRDefault="001C77CF" w:rsidP="00920291">
      <w:pPr>
        <w:pStyle w:val="TabZag"/>
      </w:pPr>
      <w:r w:rsidRPr="001C77CF">
        <w:t xml:space="preserve">Таблиця 1 </w:t>
      </w:r>
    </w:p>
    <w:tbl>
      <w:tblPr>
        <w:tblW w:w="9918" w:type="dxa"/>
        <w:tblLayout w:type="fixed"/>
        <w:tblCellMar>
          <w:top w:w="28" w:type="dxa"/>
          <w:left w:w="28" w:type="dxa"/>
          <w:bottom w:w="28" w:type="dxa"/>
          <w:right w:w="28" w:type="dxa"/>
        </w:tblCellMar>
        <w:tblLook w:val="0000" w:firstRow="0" w:lastRow="0" w:firstColumn="0" w:lastColumn="0" w:noHBand="0" w:noVBand="0"/>
      </w:tblPr>
      <w:tblGrid>
        <w:gridCol w:w="1901"/>
        <w:gridCol w:w="2004"/>
        <w:gridCol w:w="2004"/>
        <w:gridCol w:w="2004"/>
        <w:gridCol w:w="2005"/>
      </w:tblGrid>
      <w:tr w:rsidR="00920291" w:rsidRPr="00E86421" w14:paraId="69FE1B54" w14:textId="77777777" w:rsidTr="00920291">
        <w:trPr>
          <w:trHeight w:val="20"/>
        </w:trPr>
        <w:tc>
          <w:tcPr>
            <w:tcW w:w="1901" w:type="dxa"/>
            <w:vMerge w:val="restart"/>
            <w:tcBorders>
              <w:top w:val="single" w:sz="4" w:space="0" w:color="auto"/>
              <w:left w:val="single" w:sz="4" w:space="0" w:color="auto"/>
            </w:tcBorders>
            <w:vAlign w:val="center"/>
          </w:tcPr>
          <w:p w14:paraId="4E767AC7" w14:textId="77777777" w:rsidR="00920291" w:rsidRPr="00920291" w:rsidRDefault="00920291" w:rsidP="00920291">
            <w:pPr>
              <w:pStyle w:val="TableCentr"/>
              <w:rPr>
                <w:b/>
                <w:bCs/>
                <w:lang w:val="ru-RU"/>
              </w:rPr>
            </w:pPr>
            <w:r w:rsidRPr="00920291">
              <w:rPr>
                <w:b/>
                <w:bCs/>
                <w:lang w:eastAsia="uk-UA" w:bidi="uk-UA"/>
              </w:rPr>
              <w:t>Марки каменя за міцністю при стиску</w:t>
            </w:r>
          </w:p>
        </w:tc>
        <w:tc>
          <w:tcPr>
            <w:tcW w:w="8017" w:type="dxa"/>
            <w:gridSpan w:val="4"/>
            <w:tcBorders>
              <w:top w:val="single" w:sz="4" w:space="0" w:color="auto"/>
              <w:left w:val="single" w:sz="4" w:space="0" w:color="auto"/>
              <w:right w:val="single" w:sz="4" w:space="0" w:color="auto"/>
            </w:tcBorders>
            <w:vAlign w:val="center"/>
          </w:tcPr>
          <w:p w14:paraId="32510A1F" w14:textId="77777777" w:rsidR="00920291" w:rsidRPr="00920291" w:rsidRDefault="00920291" w:rsidP="00920291">
            <w:pPr>
              <w:pStyle w:val="TableCentr"/>
              <w:rPr>
                <w:b/>
                <w:bCs/>
                <w:lang w:val="ru-RU"/>
              </w:rPr>
            </w:pPr>
            <w:r w:rsidRPr="00920291">
              <w:rPr>
                <w:b/>
                <w:bCs/>
                <w:lang w:eastAsia="uk-UA" w:bidi="uk-UA"/>
              </w:rPr>
              <w:t>Розміри зразків, мм. Перевідні коефіцієнти</w:t>
            </w:r>
          </w:p>
        </w:tc>
      </w:tr>
      <w:tr w:rsidR="00920291" w14:paraId="65D357A1" w14:textId="77777777" w:rsidTr="00920291">
        <w:trPr>
          <w:trHeight w:val="20"/>
        </w:trPr>
        <w:tc>
          <w:tcPr>
            <w:tcW w:w="1901" w:type="dxa"/>
            <w:vMerge/>
            <w:tcBorders>
              <w:left w:val="single" w:sz="4" w:space="0" w:color="auto"/>
            </w:tcBorders>
            <w:vAlign w:val="center"/>
          </w:tcPr>
          <w:p w14:paraId="546B5E13" w14:textId="77777777" w:rsidR="00920291" w:rsidRPr="00920291" w:rsidRDefault="00920291" w:rsidP="00920291">
            <w:pPr>
              <w:pStyle w:val="TableCentr"/>
              <w:rPr>
                <w:b/>
                <w:bCs/>
                <w:lang w:val="ru-RU"/>
              </w:rPr>
            </w:pPr>
          </w:p>
        </w:tc>
        <w:tc>
          <w:tcPr>
            <w:tcW w:w="2004" w:type="dxa"/>
            <w:tcBorders>
              <w:top w:val="single" w:sz="4" w:space="0" w:color="auto"/>
              <w:left w:val="single" w:sz="4" w:space="0" w:color="auto"/>
            </w:tcBorders>
            <w:vAlign w:val="center"/>
          </w:tcPr>
          <w:p w14:paraId="3604E2B5" w14:textId="77777777" w:rsidR="00920291" w:rsidRPr="00920291" w:rsidRDefault="00920291" w:rsidP="00920291">
            <w:pPr>
              <w:pStyle w:val="TableCentr"/>
              <w:rPr>
                <w:b/>
                <w:bCs/>
              </w:rPr>
            </w:pPr>
            <w:r w:rsidRPr="00920291">
              <w:rPr>
                <w:b/>
                <w:bCs/>
                <w:lang w:eastAsia="uk-UA" w:bidi="uk-UA"/>
              </w:rPr>
              <w:t>Ребро куба</w:t>
            </w:r>
          </w:p>
        </w:tc>
        <w:tc>
          <w:tcPr>
            <w:tcW w:w="2004" w:type="dxa"/>
            <w:tcBorders>
              <w:top w:val="single" w:sz="4" w:space="0" w:color="auto"/>
              <w:left w:val="single" w:sz="4" w:space="0" w:color="auto"/>
            </w:tcBorders>
            <w:vAlign w:val="center"/>
          </w:tcPr>
          <w:p w14:paraId="747A117E" w14:textId="77777777" w:rsidR="00920291" w:rsidRPr="00920291" w:rsidRDefault="00920291" w:rsidP="00920291">
            <w:pPr>
              <w:pStyle w:val="TableCentr"/>
              <w:rPr>
                <w:b/>
                <w:bCs/>
              </w:rPr>
            </w:pPr>
            <w:r w:rsidRPr="00920291">
              <w:rPr>
                <w:b/>
                <w:bCs/>
                <w:lang w:eastAsia="uk-UA" w:bidi="uk-UA"/>
              </w:rPr>
              <w:t>Перевідний коефіцієнт для кубів</w:t>
            </w:r>
          </w:p>
        </w:tc>
        <w:tc>
          <w:tcPr>
            <w:tcW w:w="2004" w:type="dxa"/>
            <w:tcBorders>
              <w:top w:val="single" w:sz="4" w:space="0" w:color="auto"/>
              <w:left w:val="single" w:sz="4" w:space="0" w:color="auto"/>
            </w:tcBorders>
            <w:vAlign w:val="center"/>
          </w:tcPr>
          <w:p w14:paraId="09FE0384" w14:textId="7F7C1E64" w:rsidR="00920291" w:rsidRPr="00920291" w:rsidRDefault="00920291" w:rsidP="00920291">
            <w:pPr>
              <w:pStyle w:val="TableCentr"/>
              <w:rPr>
                <w:b/>
                <w:bCs/>
              </w:rPr>
            </w:pPr>
            <w:r w:rsidRPr="00920291">
              <w:rPr>
                <w:b/>
                <w:bCs/>
                <w:lang w:eastAsia="uk-UA" w:bidi="uk-UA"/>
              </w:rPr>
              <w:t xml:space="preserve">Діаметр </w:t>
            </w:r>
            <w:r>
              <w:rPr>
                <w:b/>
                <w:bCs/>
                <w:lang w:eastAsia="uk-UA" w:bidi="uk-UA"/>
              </w:rPr>
              <w:t>і</w:t>
            </w:r>
            <w:r w:rsidRPr="00920291">
              <w:rPr>
                <w:b/>
                <w:bCs/>
                <w:lang w:eastAsia="uk-UA" w:bidi="uk-UA"/>
              </w:rPr>
              <w:t xml:space="preserve"> висота циліндра</w:t>
            </w:r>
          </w:p>
        </w:tc>
        <w:tc>
          <w:tcPr>
            <w:tcW w:w="2005" w:type="dxa"/>
            <w:tcBorders>
              <w:top w:val="single" w:sz="4" w:space="0" w:color="auto"/>
              <w:left w:val="single" w:sz="4" w:space="0" w:color="auto"/>
              <w:right w:val="single" w:sz="4" w:space="0" w:color="auto"/>
            </w:tcBorders>
            <w:vAlign w:val="center"/>
          </w:tcPr>
          <w:p w14:paraId="70D9926D" w14:textId="77777777" w:rsidR="00920291" w:rsidRPr="00920291" w:rsidRDefault="00920291" w:rsidP="00920291">
            <w:pPr>
              <w:pStyle w:val="TableCentr"/>
              <w:rPr>
                <w:b/>
                <w:bCs/>
              </w:rPr>
            </w:pPr>
            <w:r w:rsidRPr="00920291">
              <w:rPr>
                <w:b/>
                <w:bCs/>
                <w:lang w:eastAsia="uk-UA" w:bidi="uk-UA"/>
              </w:rPr>
              <w:t>Перевідний коефіцієнт для кубів</w:t>
            </w:r>
          </w:p>
        </w:tc>
      </w:tr>
      <w:tr w:rsidR="00920291" w14:paraId="2C640864" w14:textId="77777777" w:rsidTr="00920291">
        <w:trPr>
          <w:trHeight w:val="20"/>
        </w:trPr>
        <w:tc>
          <w:tcPr>
            <w:tcW w:w="1901" w:type="dxa"/>
            <w:tcBorders>
              <w:top w:val="single" w:sz="4" w:space="0" w:color="auto"/>
              <w:left w:val="single" w:sz="4" w:space="0" w:color="auto"/>
            </w:tcBorders>
            <w:vAlign w:val="bottom"/>
          </w:tcPr>
          <w:p w14:paraId="77D5BB63" w14:textId="77777777" w:rsidR="00920291" w:rsidRDefault="00920291" w:rsidP="00920291">
            <w:pPr>
              <w:pStyle w:val="Tableleft"/>
            </w:pPr>
            <w:r>
              <w:rPr>
                <w:lang w:eastAsia="uk-UA" w:bidi="uk-UA"/>
              </w:rPr>
              <w:t>Від 25 до 50</w:t>
            </w:r>
          </w:p>
        </w:tc>
        <w:tc>
          <w:tcPr>
            <w:tcW w:w="2004" w:type="dxa"/>
            <w:tcBorders>
              <w:top w:val="single" w:sz="4" w:space="0" w:color="auto"/>
              <w:left w:val="single" w:sz="4" w:space="0" w:color="auto"/>
            </w:tcBorders>
            <w:vAlign w:val="bottom"/>
          </w:tcPr>
          <w:p w14:paraId="5D82C77D" w14:textId="77777777" w:rsidR="00920291" w:rsidRDefault="00920291" w:rsidP="00920291">
            <w:pPr>
              <w:pStyle w:val="Tableleft"/>
              <w:jc w:val="center"/>
            </w:pPr>
            <w:r>
              <w:rPr>
                <w:lang w:eastAsia="uk-UA" w:bidi="uk-UA"/>
              </w:rPr>
              <w:t>150</w:t>
            </w:r>
          </w:p>
        </w:tc>
        <w:tc>
          <w:tcPr>
            <w:tcW w:w="2004" w:type="dxa"/>
            <w:tcBorders>
              <w:top w:val="single" w:sz="4" w:space="0" w:color="auto"/>
              <w:left w:val="single" w:sz="4" w:space="0" w:color="auto"/>
            </w:tcBorders>
            <w:vAlign w:val="bottom"/>
          </w:tcPr>
          <w:p w14:paraId="7D2BF06E" w14:textId="77777777" w:rsidR="00920291" w:rsidRDefault="00920291" w:rsidP="00920291">
            <w:pPr>
              <w:pStyle w:val="Tableleft"/>
              <w:jc w:val="center"/>
            </w:pPr>
            <w:r>
              <w:rPr>
                <w:lang w:eastAsia="uk-UA" w:bidi="uk-UA"/>
              </w:rPr>
              <w:t>1.0</w:t>
            </w:r>
          </w:p>
        </w:tc>
        <w:tc>
          <w:tcPr>
            <w:tcW w:w="2004" w:type="dxa"/>
            <w:tcBorders>
              <w:top w:val="single" w:sz="4" w:space="0" w:color="auto"/>
              <w:left w:val="single" w:sz="4" w:space="0" w:color="auto"/>
            </w:tcBorders>
            <w:vAlign w:val="bottom"/>
          </w:tcPr>
          <w:p w14:paraId="19B3ACFD" w14:textId="77777777" w:rsidR="00920291" w:rsidRDefault="00920291" w:rsidP="00920291">
            <w:pPr>
              <w:pStyle w:val="Tableleft"/>
              <w:jc w:val="center"/>
            </w:pPr>
            <w:r>
              <w:rPr>
                <w:lang w:eastAsia="uk-UA" w:bidi="uk-UA"/>
              </w:rPr>
              <w:t>100</w:t>
            </w:r>
          </w:p>
        </w:tc>
        <w:tc>
          <w:tcPr>
            <w:tcW w:w="2005" w:type="dxa"/>
            <w:tcBorders>
              <w:top w:val="single" w:sz="4" w:space="0" w:color="auto"/>
              <w:left w:val="single" w:sz="4" w:space="0" w:color="auto"/>
              <w:right w:val="single" w:sz="4" w:space="0" w:color="auto"/>
            </w:tcBorders>
            <w:vAlign w:val="bottom"/>
          </w:tcPr>
          <w:p w14:paraId="1D0037A9" w14:textId="77777777" w:rsidR="00920291" w:rsidRDefault="00920291" w:rsidP="00920291">
            <w:pPr>
              <w:pStyle w:val="Tableleft"/>
              <w:jc w:val="center"/>
            </w:pPr>
            <w:r>
              <w:rPr>
                <w:lang w:eastAsia="uk-UA" w:bidi="uk-UA"/>
              </w:rPr>
              <w:t>1.02</w:t>
            </w:r>
          </w:p>
        </w:tc>
      </w:tr>
      <w:tr w:rsidR="00920291" w14:paraId="440A7447" w14:textId="77777777" w:rsidTr="00920291">
        <w:trPr>
          <w:trHeight w:val="20"/>
        </w:trPr>
        <w:tc>
          <w:tcPr>
            <w:tcW w:w="1901" w:type="dxa"/>
            <w:tcBorders>
              <w:top w:val="single" w:sz="4" w:space="0" w:color="auto"/>
              <w:left w:val="single" w:sz="4" w:space="0" w:color="auto"/>
            </w:tcBorders>
            <w:vAlign w:val="bottom"/>
          </w:tcPr>
          <w:p w14:paraId="14A2AE6F" w14:textId="77777777" w:rsidR="00920291" w:rsidRDefault="00920291" w:rsidP="00920291">
            <w:pPr>
              <w:pStyle w:val="Tableleft"/>
            </w:pPr>
            <w:r>
              <w:rPr>
                <w:lang w:eastAsia="uk-UA" w:bidi="uk-UA"/>
              </w:rPr>
              <w:t>Від 50 до 100</w:t>
            </w:r>
          </w:p>
        </w:tc>
        <w:tc>
          <w:tcPr>
            <w:tcW w:w="2004" w:type="dxa"/>
            <w:tcBorders>
              <w:top w:val="single" w:sz="4" w:space="0" w:color="auto"/>
              <w:left w:val="single" w:sz="4" w:space="0" w:color="auto"/>
            </w:tcBorders>
            <w:vAlign w:val="bottom"/>
          </w:tcPr>
          <w:p w14:paraId="400AA474" w14:textId="77777777" w:rsidR="00920291" w:rsidRDefault="00920291" w:rsidP="00920291">
            <w:pPr>
              <w:pStyle w:val="Tableleft"/>
              <w:jc w:val="center"/>
            </w:pPr>
            <w:r>
              <w:rPr>
                <w:lang w:eastAsia="uk-UA" w:bidi="uk-UA"/>
              </w:rPr>
              <w:t>100</w:t>
            </w:r>
          </w:p>
        </w:tc>
        <w:tc>
          <w:tcPr>
            <w:tcW w:w="2004" w:type="dxa"/>
            <w:tcBorders>
              <w:top w:val="single" w:sz="4" w:space="0" w:color="auto"/>
              <w:left w:val="single" w:sz="4" w:space="0" w:color="auto"/>
            </w:tcBorders>
            <w:vAlign w:val="bottom"/>
          </w:tcPr>
          <w:p w14:paraId="7353BE98" w14:textId="77777777" w:rsidR="00920291" w:rsidRDefault="00920291" w:rsidP="00920291">
            <w:pPr>
              <w:pStyle w:val="Tableleft"/>
              <w:jc w:val="center"/>
            </w:pPr>
            <w:r>
              <w:rPr>
                <w:lang w:eastAsia="uk-UA" w:bidi="uk-UA"/>
              </w:rPr>
              <w:t>0.95</w:t>
            </w:r>
          </w:p>
        </w:tc>
        <w:tc>
          <w:tcPr>
            <w:tcW w:w="2004" w:type="dxa"/>
            <w:tcBorders>
              <w:top w:val="single" w:sz="4" w:space="0" w:color="auto"/>
              <w:left w:val="single" w:sz="4" w:space="0" w:color="auto"/>
            </w:tcBorders>
            <w:vAlign w:val="bottom"/>
          </w:tcPr>
          <w:p w14:paraId="6EC3BFDB" w14:textId="77777777" w:rsidR="00920291" w:rsidRDefault="00920291" w:rsidP="00920291">
            <w:pPr>
              <w:pStyle w:val="Tableleft"/>
              <w:jc w:val="center"/>
            </w:pPr>
            <w:r>
              <w:rPr>
                <w:lang w:eastAsia="uk-UA" w:bidi="uk-UA"/>
              </w:rPr>
              <w:t>75</w:t>
            </w:r>
          </w:p>
        </w:tc>
        <w:tc>
          <w:tcPr>
            <w:tcW w:w="2005" w:type="dxa"/>
            <w:tcBorders>
              <w:top w:val="single" w:sz="4" w:space="0" w:color="auto"/>
              <w:left w:val="single" w:sz="4" w:space="0" w:color="auto"/>
              <w:right w:val="single" w:sz="4" w:space="0" w:color="auto"/>
            </w:tcBorders>
            <w:vAlign w:val="bottom"/>
          </w:tcPr>
          <w:p w14:paraId="66A43176" w14:textId="77777777" w:rsidR="00920291" w:rsidRDefault="00920291" w:rsidP="00920291">
            <w:pPr>
              <w:pStyle w:val="Tableleft"/>
              <w:jc w:val="center"/>
            </w:pPr>
            <w:r>
              <w:rPr>
                <w:lang w:eastAsia="uk-UA" w:bidi="uk-UA"/>
              </w:rPr>
              <w:t>0.91</w:t>
            </w:r>
          </w:p>
        </w:tc>
      </w:tr>
      <w:tr w:rsidR="00920291" w14:paraId="2293B618" w14:textId="77777777" w:rsidTr="00920291">
        <w:trPr>
          <w:trHeight w:val="20"/>
        </w:trPr>
        <w:tc>
          <w:tcPr>
            <w:tcW w:w="1901" w:type="dxa"/>
            <w:tcBorders>
              <w:top w:val="single" w:sz="4" w:space="0" w:color="auto"/>
              <w:left w:val="single" w:sz="4" w:space="0" w:color="auto"/>
              <w:bottom w:val="single" w:sz="4" w:space="0" w:color="auto"/>
            </w:tcBorders>
            <w:vAlign w:val="center"/>
          </w:tcPr>
          <w:p w14:paraId="601B9DA9" w14:textId="77777777" w:rsidR="00920291" w:rsidRDefault="00920291" w:rsidP="00920291">
            <w:pPr>
              <w:pStyle w:val="Tableleft"/>
            </w:pPr>
            <w:r>
              <w:rPr>
                <w:lang w:eastAsia="uk-UA" w:bidi="uk-UA"/>
              </w:rPr>
              <w:t>Вище 100</w:t>
            </w:r>
          </w:p>
        </w:tc>
        <w:tc>
          <w:tcPr>
            <w:tcW w:w="2004" w:type="dxa"/>
            <w:tcBorders>
              <w:top w:val="single" w:sz="4" w:space="0" w:color="auto"/>
              <w:left w:val="single" w:sz="4" w:space="0" w:color="auto"/>
              <w:bottom w:val="single" w:sz="4" w:space="0" w:color="auto"/>
            </w:tcBorders>
            <w:vAlign w:val="center"/>
          </w:tcPr>
          <w:p w14:paraId="1E7C3C61" w14:textId="77777777" w:rsidR="00920291" w:rsidRDefault="00920291" w:rsidP="00920291">
            <w:pPr>
              <w:pStyle w:val="Tableleft"/>
              <w:jc w:val="center"/>
            </w:pPr>
            <w:r>
              <w:rPr>
                <w:lang w:eastAsia="uk-UA" w:bidi="uk-UA"/>
              </w:rPr>
              <w:t>70</w:t>
            </w:r>
          </w:p>
        </w:tc>
        <w:tc>
          <w:tcPr>
            <w:tcW w:w="2004" w:type="dxa"/>
            <w:tcBorders>
              <w:top w:val="single" w:sz="4" w:space="0" w:color="auto"/>
              <w:left w:val="single" w:sz="4" w:space="0" w:color="auto"/>
              <w:bottom w:val="single" w:sz="4" w:space="0" w:color="auto"/>
            </w:tcBorders>
            <w:vAlign w:val="center"/>
          </w:tcPr>
          <w:p w14:paraId="1F2522DE" w14:textId="77777777" w:rsidR="00920291" w:rsidRDefault="00920291" w:rsidP="00920291">
            <w:pPr>
              <w:pStyle w:val="Tableleft"/>
              <w:jc w:val="center"/>
            </w:pPr>
            <w:r>
              <w:rPr>
                <w:lang w:eastAsia="uk-UA" w:bidi="uk-UA"/>
              </w:rPr>
              <w:t>0.85</w:t>
            </w:r>
          </w:p>
        </w:tc>
        <w:tc>
          <w:tcPr>
            <w:tcW w:w="2004" w:type="dxa"/>
            <w:tcBorders>
              <w:top w:val="single" w:sz="4" w:space="0" w:color="auto"/>
              <w:left w:val="single" w:sz="4" w:space="0" w:color="auto"/>
              <w:bottom w:val="single" w:sz="4" w:space="0" w:color="auto"/>
            </w:tcBorders>
            <w:vAlign w:val="center"/>
          </w:tcPr>
          <w:p w14:paraId="6EB75904" w14:textId="77777777" w:rsidR="00920291" w:rsidRDefault="00920291" w:rsidP="00920291">
            <w:pPr>
              <w:pStyle w:val="Tableleft"/>
              <w:jc w:val="center"/>
            </w:pPr>
            <w:r>
              <w:rPr>
                <w:lang w:eastAsia="uk-UA" w:bidi="uk-UA"/>
              </w:rPr>
              <w:t>50</w:t>
            </w:r>
          </w:p>
        </w:tc>
        <w:tc>
          <w:tcPr>
            <w:tcW w:w="2005" w:type="dxa"/>
            <w:tcBorders>
              <w:top w:val="single" w:sz="4" w:space="0" w:color="auto"/>
              <w:left w:val="single" w:sz="4" w:space="0" w:color="auto"/>
              <w:bottom w:val="single" w:sz="4" w:space="0" w:color="auto"/>
              <w:right w:val="single" w:sz="4" w:space="0" w:color="auto"/>
            </w:tcBorders>
            <w:vAlign w:val="center"/>
          </w:tcPr>
          <w:p w14:paraId="0ADEDB67" w14:textId="77777777" w:rsidR="00920291" w:rsidRDefault="00920291" w:rsidP="00920291">
            <w:pPr>
              <w:pStyle w:val="Tableleft"/>
              <w:jc w:val="center"/>
            </w:pPr>
            <w:r>
              <w:rPr>
                <w:lang w:eastAsia="uk-UA" w:bidi="uk-UA"/>
              </w:rPr>
              <w:t>0.81</w:t>
            </w:r>
          </w:p>
        </w:tc>
      </w:tr>
    </w:tbl>
    <w:p w14:paraId="48377759" w14:textId="77777777" w:rsidR="00920291" w:rsidRDefault="00920291" w:rsidP="008311B6">
      <w:pPr>
        <w:rPr>
          <w:lang w:val="uk-UA"/>
        </w:rPr>
      </w:pPr>
    </w:p>
    <w:p w14:paraId="71603189" w14:textId="77777777" w:rsidR="000E1AD8" w:rsidRDefault="001C77CF" w:rsidP="008311B6">
      <w:pPr>
        <w:rPr>
          <w:lang w:val="uk-UA"/>
        </w:rPr>
      </w:pPr>
      <w:r w:rsidRPr="001C77CF">
        <w:rPr>
          <w:lang w:val="uk-UA"/>
        </w:rPr>
        <w:t xml:space="preserve">8. Морозостійкість оцінюється за ступенем пошкодження дослідних зразків і втрати їх міцності при стиску після проведення потрібного числа циклів поперемінного заморожування і відтавання. </w:t>
      </w:r>
    </w:p>
    <w:p w14:paraId="079F2BE6" w14:textId="77777777" w:rsidR="000E1AD8" w:rsidRDefault="001C77CF" w:rsidP="008311B6">
      <w:pPr>
        <w:rPr>
          <w:lang w:val="uk-UA"/>
        </w:rPr>
      </w:pPr>
      <w:r w:rsidRPr="001C77CF">
        <w:rPr>
          <w:lang w:val="uk-UA"/>
        </w:rPr>
        <w:t xml:space="preserve">Якщо пошкодження (розшарування, поява наскрізних тріщин) з'являються більш ніж у двох зразків або втрата міцності при стиску після нормативного числа циклів поперемінного заморожування і відтавання більша 25% порівняно з контрольними, то порода є нестійкою до заморожування. </w:t>
      </w:r>
    </w:p>
    <w:p w14:paraId="0EB20D70" w14:textId="77777777" w:rsidR="000E1AD8" w:rsidRDefault="001C77CF" w:rsidP="008311B6">
      <w:pPr>
        <w:rPr>
          <w:lang w:val="uk-UA"/>
        </w:rPr>
      </w:pPr>
      <w:r w:rsidRPr="001C77CF">
        <w:rPr>
          <w:lang w:val="uk-UA"/>
        </w:rPr>
        <w:t xml:space="preserve">9. Коефіцієнт розм'якшування гірських порід вираховують як частку від поділу середнього арифметичного значення межі міцності при стиску п'яти зразків, які випробувані в насиченому водою стані, на середнє арифметичне значення межі міцності при стиску п'яти зразків, що випробовувались у висушеному стані. </w:t>
      </w:r>
    </w:p>
    <w:p w14:paraId="03C1E162" w14:textId="77777777" w:rsidR="000E1AD8" w:rsidRDefault="001C77CF" w:rsidP="008311B6">
      <w:pPr>
        <w:rPr>
          <w:lang w:val="uk-UA"/>
        </w:rPr>
      </w:pPr>
      <w:r w:rsidRPr="001C77CF">
        <w:rPr>
          <w:lang w:val="uk-UA"/>
        </w:rPr>
        <w:t xml:space="preserve">10. При одержанні негативних результатів контрольних випробувань хоча б по одному показнику проводять по ньому повторне випробування на подвійній кількості зразків. Результати повторних </w:t>
      </w:r>
      <w:r w:rsidRPr="001C77CF">
        <w:rPr>
          <w:lang w:val="uk-UA"/>
        </w:rPr>
        <w:lastRenderedPageBreak/>
        <w:t xml:space="preserve">випробувань вважаються остаточними. </w:t>
      </w:r>
    </w:p>
    <w:p w14:paraId="188F2832" w14:textId="3D7FFAC5" w:rsidR="000E1AD8" w:rsidRDefault="001C77CF" w:rsidP="008311B6">
      <w:pPr>
        <w:rPr>
          <w:lang w:val="uk-UA"/>
        </w:rPr>
      </w:pPr>
      <w:r w:rsidRPr="001C77CF">
        <w:rPr>
          <w:lang w:val="uk-UA"/>
        </w:rPr>
        <w:t xml:space="preserve">11. Наявність на стінових матеріалах тріщин, розшарувань, прошарків глини, а на блоках також різних плям, і ступінь очищення від технологічного пилу перевіряють зовнішнім оглядом. </w:t>
      </w:r>
    </w:p>
    <w:p w14:paraId="71C43D04" w14:textId="77777777" w:rsidR="00673B0D" w:rsidRDefault="00673B0D" w:rsidP="008311B6">
      <w:pPr>
        <w:rPr>
          <w:lang w:val="uk-UA"/>
        </w:rPr>
      </w:pPr>
    </w:p>
    <w:p w14:paraId="143002A4" w14:textId="77777777" w:rsidR="000E1AD8" w:rsidRDefault="001C77CF" w:rsidP="005B48E3">
      <w:pPr>
        <w:pStyle w:val="Dodatok"/>
        <w:jc w:val="center"/>
      </w:pPr>
      <w:bookmarkStart w:id="47" w:name="_Toc117672854"/>
      <w:r w:rsidRPr="001C77CF">
        <w:t>Додаток 7</w:t>
      </w:r>
      <w:bookmarkEnd w:id="47"/>
    </w:p>
    <w:p w14:paraId="21261AF6" w14:textId="56379A01" w:rsidR="000E1AD8" w:rsidRDefault="001C77CF" w:rsidP="005B48E3">
      <w:pPr>
        <w:pStyle w:val="Dodatok"/>
        <w:jc w:val="center"/>
      </w:pPr>
      <w:bookmarkStart w:id="48" w:name="_Toc117672855"/>
      <w:r w:rsidRPr="001C77CF">
        <w:t>Довідковий</w:t>
      </w:r>
      <w:bookmarkEnd w:id="48"/>
    </w:p>
    <w:p w14:paraId="2E1BF4D4" w14:textId="77777777" w:rsidR="00673B0D" w:rsidRDefault="00673B0D" w:rsidP="000E1AD8">
      <w:pPr>
        <w:pStyle w:val="Dodatok"/>
      </w:pPr>
    </w:p>
    <w:p w14:paraId="4F51DFE3" w14:textId="4EE60CDA" w:rsidR="000E1AD8" w:rsidRDefault="00673B0D" w:rsidP="000E1AD8">
      <w:pPr>
        <w:pStyle w:val="2"/>
        <w:ind w:firstLine="0"/>
        <w:jc w:val="center"/>
        <w:rPr>
          <w:lang w:val="uk-UA"/>
        </w:rPr>
      </w:pPr>
      <w:bookmarkStart w:id="49" w:name="_Toc117672856"/>
      <w:r w:rsidRPr="001C77CF">
        <w:rPr>
          <w:lang w:val="uk-UA"/>
        </w:rPr>
        <w:t>М</w:t>
      </w:r>
      <w:r>
        <w:rPr>
          <w:lang w:val="uk-UA"/>
        </w:rPr>
        <w:t>аркування</w:t>
      </w:r>
      <w:r w:rsidR="001C77CF" w:rsidRPr="001C77CF">
        <w:rPr>
          <w:lang w:val="uk-UA"/>
        </w:rPr>
        <w:t xml:space="preserve">, </w:t>
      </w:r>
      <w:r>
        <w:rPr>
          <w:lang w:val="uk-UA"/>
        </w:rPr>
        <w:t>збе</w:t>
      </w:r>
      <w:r w:rsidR="008779BB">
        <w:rPr>
          <w:lang w:val="uk-UA"/>
        </w:rPr>
        <w:t>р</w:t>
      </w:r>
      <w:r>
        <w:rPr>
          <w:lang w:val="uk-UA"/>
        </w:rPr>
        <w:t>ігання</w:t>
      </w:r>
      <w:r w:rsidRPr="001C77CF">
        <w:rPr>
          <w:lang w:val="uk-UA"/>
        </w:rPr>
        <w:t xml:space="preserve"> </w:t>
      </w:r>
      <w:r>
        <w:rPr>
          <w:lang w:val="uk-UA"/>
        </w:rPr>
        <w:t>і</w:t>
      </w:r>
      <w:r w:rsidRPr="001C77CF">
        <w:rPr>
          <w:lang w:val="uk-UA"/>
        </w:rPr>
        <w:t xml:space="preserve"> </w:t>
      </w:r>
      <w:r>
        <w:rPr>
          <w:lang w:val="uk-UA"/>
        </w:rPr>
        <w:t>транспо</w:t>
      </w:r>
      <w:r w:rsidR="00297333">
        <w:rPr>
          <w:lang w:val="uk-UA"/>
        </w:rPr>
        <w:t>р</w:t>
      </w:r>
      <w:r>
        <w:rPr>
          <w:lang w:val="uk-UA"/>
        </w:rPr>
        <w:t>тування</w:t>
      </w:r>
      <w:bookmarkEnd w:id="49"/>
    </w:p>
    <w:p w14:paraId="593127EA" w14:textId="77777777" w:rsidR="00673B0D" w:rsidRDefault="00673B0D" w:rsidP="000E1AD8">
      <w:pPr>
        <w:pStyle w:val="2"/>
        <w:ind w:firstLine="0"/>
        <w:jc w:val="center"/>
        <w:rPr>
          <w:lang w:val="uk-UA"/>
        </w:rPr>
      </w:pPr>
    </w:p>
    <w:p w14:paraId="78C4AC93" w14:textId="77777777" w:rsidR="000E1AD8" w:rsidRDefault="001C77CF" w:rsidP="008311B6">
      <w:pPr>
        <w:rPr>
          <w:lang w:val="uk-UA"/>
        </w:rPr>
      </w:pPr>
      <w:r w:rsidRPr="001C77CF">
        <w:rPr>
          <w:lang w:val="uk-UA"/>
        </w:rPr>
        <w:t xml:space="preserve"> 1. Склад стінових блоків повинен розташовуватися на спланованому майданчику з щільною підвалиною і забезпеченим відведенням поверхневої води.</w:t>
      </w:r>
    </w:p>
    <w:p w14:paraId="3858118A" w14:textId="5E7F429E" w:rsidR="000E1AD8" w:rsidRDefault="00673B0D" w:rsidP="000E1AD8">
      <w:pPr>
        <w:pStyle w:val="3"/>
        <w:rPr>
          <w:lang w:val="uk-UA"/>
        </w:rPr>
      </w:pPr>
      <w:bookmarkStart w:id="50" w:name="_Toc111399067"/>
      <w:bookmarkStart w:id="51" w:name="_Toc117672857"/>
      <w:r w:rsidRPr="001C77CF">
        <w:rPr>
          <w:lang w:val="uk-UA"/>
        </w:rPr>
        <w:t>В</w:t>
      </w:r>
      <w:r>
        <w:rPr>
          <w:lang w:val="uk-UA"/>
        </w:rPr>
        <w:t>еликі</w:t>
      </w:r>
      <w:r w:rsidRPr="001C77CF">
        <w:rPr>
          <w:lang w:val="uk-UA"/>
        </w:rPr>
        <w:t xml:space="preserve"> </w:t>
      </w:r>
      <w:bookmarkEnd w:id="50"/>
      <w:r>
        <w:rPr>
          <w:lang w:val="uk-UA"/>
        </w:rPr>
        <w:t>блоки</w:t>
      </w:r>
      <w:bookmarkEnd w:id="51"/>
    </w:p>
    <w:p w14:paraId="20FF0B9A" w14:textId="77777777" w:rsidR="000E1AD8" w:rsidRDefault="001C77CF" w:rsidP="008311B6">
      <w:pPr>
        <w:rPr>
          <w:lang w:val="uk-UA"/>
        </w:rPr>
      </w:pPr>
      <w:r w:rsidRPr="001C77CF">
        <w:rPr>
          <w:lang w:val="uk-UA"/>
        </w:rPr>
        <w:t xml:space="preserve">2. На торцевій вертикальній грані кожного блоку повинні бути нанесені незмивною фарбою: </w:t>
      </w:r>
    </w:p>
    <w:p w14:paraId="1FDF4477" w14:textId="77777777" w:rsidR="000E1AD8" w:rsidRPr="000E1AD8" w:rsidRDefault="001C77CF" w:rsidP="000E1AD8">
      <w:pPr>
        <w:pStyle w:val="a"/>
        <w:rPr>
          <w:rFonts w:ascii="Cambria Math" w:hAnsi="Cambria Math"/>
          <w:lang w:val="uk-UA"/>
        </w:rPr>
      </w:pPr>
      <w:r w:rsidRPr="001C77CF">
        <w:rPr>
          <w:lang w:val="uk-UA"/>
        </w:rPr>
        <w:t>найменування підприємства або його товарний знак</w:t>
      </w:r>
      <w:r w:rsidR="000E1AD8" w:rsidRPr="000E1AD8">
        <w:rPr>
          <w:rFonts w:ascii="Cambria Math" w:hAnsi="Cambria Math"/>
          <w:lang w:val="uk-UA"/>
        </w:rPr>
        <w:t>;</w:t>
      </w:r>
    </w:p>
    <w:p w14:paraId="19C6A5B0" w14:textId="21378808" w:rsidR="000E1AD8" w:rsidRPr="000E1AD8" w:rsidRDefault="001C77CF" w:rsidP="000E1AD8">
      <w:pPr>
        <w:pStyle w:val="a"/>
        <w:rPr>
          <w:rFonts w:ascii="Cambria Math" w:hAnsi="Cambria Math"/>
          <w:lang w:val="uk-UA"/>
        </w:rPr>
      </w:pPr>
      <w:r w:rsidRPr="001C77CF">
        <w:rPr>
          <w:lang w:val="uk-UA"/>
        </w:rPr>
        <w:t>умовне позначення блока, номер партії</w:t>
      </w:r>
      <w:r w:rsidR="000E1AD8" w:rsidRPr="000E1AD8">
        <w:rPr>
          <w:rFonts w:ascii="Cambria Math" w:hAnsi="Cambria Math"/>
          <w:lang w:val="uk-UA"/>
        </w:rPr>
        <w:t>;</w:t>
      </w:r>
    </w:p>
    <w:p w14:paraId="1DDE632B" w14:textId="3E72CDF6" w:rsidR="000E1AD8" w:rsidRDefault="001C77CF" w:rsidP="000E1AD8">
      <w:pPr>
        <w:rPr>
          <w:lang w:val="uk-UA"/>
        </w:rPr>
      </w:pPr>
      <w:r w:rsidRPr="001C77CF">
        <w:rPr>
          <w:lang w:val="uk-UA"/>
        </w:rPr>
        <w:t>Умовне позначення блоків с</w:t>
      </w:r>
      <w:r w:rsidR="00297333">
        <w:rPr>
          <w:lang w:val="uk-UA"/>
        </w:rPr>
        <w:t>к</w:t>
      </w:r>
      <w:r w:rsidRPr="001C77CF">
        <w:rPr>
          <w:lang w:val="uk-UA"/>
        </w:rPr>
        <w:t xml:space="preserve">ладається з: </w:t>
      </w:r>
    </w:p>
    <w:p w14:paraId="48DFDA87" w14:textId="3501B736" w:rsidR="000E1AD8" w:rsidRPr="000E1AD8" w:rsidRDefault="001C77CF" w:rsidP="000E1AD8">
      <w:pPr>
        <w:pStyle w:val="a"/>
        <w:rPr>
          <w:rFonts w:ascii="Cambria Math" w:hAnsi="Cambria Math"/>
          <w:lang w:val="uk-UA"/>
        </w:rPr>
      </w:pPr>
      <w:r w:rsidRPr="001C77CF">
        <w:rPr>
          <w:lang w:val="uk-UA"/>
        </w:rPr>
        <w:t>позначення блока за ТУ або геометричні розміри в см</w:t>
      </w:r>
      <w:r w:rsidR="000E1AD8" w:rsidRPr="000E1AD8">
        <w:rPr>
          <w:rFonts w:ascii="Cambria Math" w:hAnsi="Cambria Math"/>
          <w:lang w:val="uk-UA"/>
        </w:rPr>
        <w:t>;</w:t>
      </w:r>
    </w:p>
    <w:p w14:paraId="0146991F" w14:textId="0CEEA486" w:rsidR="000E1AD8" w:rsidRPr="000E1AD8" w:rsidRDefault="001C77CF" w:rsidP="000E1AD8">
      <w:pPr>
        <w:pStyle w:val="a"/>
        <w:rPr>
          <w:rFonts w:ascii="Cambria Math" w:hAnsi="Cambria Math"/>
          <w:lang w:val="uk-UA"/>
        </w:rPr>
      </w:pPr>
      <w:r w:rsidRPr="001C77CF">
        <w:rPr>
          <w:lang w:val="uk-UA"/>
        </w:rPr>
        <w:t>характеристики по застосуванню (зовнішні Н, внутрішні В)</w:t>
      </w:r>
      <w:r w:rsidR="000E1AD8" w:rsidRPr="000E1AD8">
        <w:rPr>
          <w:rFonts w:ascii="Cambria Math" w:hAnsi="Cambria Math"/>
          <w:lang w:val="uk-UA"/>
        </w:rPr>
        <w:t>;</w:t>
      </w:r>
    </w:p>
    <w:p w14:paraId="4A9B7551" w14:textId="3A2A6BF7" w:rsidR="000E1AD8" w:rsidRPr="000E1AD8" w:rsidRDefault="001C77CF" w:rsidP="000E1AD8">
      <w:pPr>
        <w:pStyle w:val="a"/>
        <w:rPr>
          <w:rFonts w:ascii="Cambria Math" w:hAnsi="Cambria Math"/>
          <w:lang w:val="uk-UA"/>
        </w:rPr>
      </w:pPr>
      <w:r w:rsidRPr="001C77CF">
        <w:rPr>
          <w:lang w:val="uk-UA"/>
        </w:rPr>
        <w:t>марка матеріалу по міцності на стиск</w:t>
      </w:r>
      <w:r w:rsidR="000E1AD8" w:rsidRPr="000E1AD8">
        <w:rPr>
          <w:rFonts w:ascii="Cambria Math" w:hAnsi="Cambria Math"/>
          <w:lang w:val="uk-UA"/>
        </w:rPr>
        <w:t>;</w:t>
      </w:r>
    </w:p>
    <w:p w14:paraId="4B05310C" w14:textId="087CC0EB" w:rsidR="000E1AD8" w:rsidRDefault="001C77CF" w:rsidP="000E1AD8">
      <w:pPr>
        <w:pStyle w:val="a"/>
        <w:rPr>
          <w:lang w:val="uk-UA"/>
        </w:rPr>
      </w:pPr>
      <w:r w:rsidRPr="001C77CF">
        <w:rPr>
          <w:lang w:val="uk-UA"/>
        </w:rPr>
        <w:t xml:space="preserve">позначення технічних умов. </w:t>
      </w:r>
    </w:p>
    <w:p w14:paraId="49B9CB4B" w14:textId="77777777" w:rsidR="000E1AD8" w:rsidRDefault="001C77CF" w:rsidP="008311B6">
      <w:pPr>
        <w:rPr>
          <w:lang w:val="uk-UA"/>
        </w:rPr>
      </w:pPr>
      <w:r w:rsidRPr="001C77CF">
        <w:rPr>
          <w:lang w:val="uk-UA"/>
        </w:rPr>
        <w:t>Приклад умовного позначення блока типу Д заввишки 2360 мм, завширшки 1000 мм, завтовшки 500 мм для зовнішніх стін, маркою за міцністю на стиск 100:</w:t>
      </w:r>
    </w:p>
    <w:p w14:paraId="25304AD1" w14:textId="3D83A5FC" w:rsidR="000E1AD8" w:rsidRDefault="001C77CF" w:rsidP="008311B6">
      <w:pPr>
        <w:rPr>
          <w:lang w:val="uk-UA"/>
        </w:rPr>
      </w:pPr>
      <w:r w:rsidRPr="001C77CF">
        <w:rPr>
          <w:lang w:val="uk-UA"/>
        </w:rPr>
        <w:t>100х236х50</w:t>
      </w:r>
      <w:r w:rsidR="000E1AD8">
        <w:rPr>
          <w:lang w:val="uk-UA"/>
        </w:rPr>
        <w:t xml:space="preserve"> </w:t>
      </w:r>
      <w:r w:rsidRPr="001C77CF">
        <w:rPr>
          <w:lang w:val="uk-UA"/>
        </w:rPr>
        <w:t>Н100 ТУ</w:t>
      </w:r>
      <w:r w:rsidR="000E1AD8">
        <w:rPr>
          <w:lang w:val="uk-UA"/>
        </w:rPr>
        <w:t xml:space="preserve"> </w:t>
      </w:r>
      <w:r w:rsidRPr="001C77CF">
        <w:rPr>
          <w:lang w:val="uk-UA"/>
        </w:rPr>
        <w:t>21 УССР</w:t>
      </w:r>
      <w:r w:rsidR="000E1AD8">
        <w:rPr>
          <w:lang w:val="uk-UA"/>
        </w:rPr>
        <w:t xml:space="preserve"> </w:t>
      </w:r>
      <w:r w:rsidRPr="001C77CF">
        <w:rPr>
          <w:lang w:val="uk-UA"/>
        </w:rPr>
        <w:t>476-89 або</w:t>
      </w:r>
    </w:p>
    <w:p w14:paraId="10995C04" w14:textId="77777777" w:rsidR="000E1AD8" w:rsidRDefault="001C77CF" w:rsidP="008311B6">
      <w:pPr>
        <w:rPr>
          <w:lang w:val="uk-UA"/>
        </w:rPr>
      </w:pPr>
      <w:r w:rsidRPr="001C77CF">
        <w:rPr>
          <w:lang w:val="uk-UA"/>
        </w:rPr>
        <w:t xml:space="preserve"> Д2 Н100 ТУ</w:t>
      </w:r>
      <w:r w:rsidR="000E1AD8">
        <w:rPr>
          <w:lang w:val="uk-UA"/>
        </w:rPr>
        <w:t xml:space="preserve"> </w:t>
      </w:r>
      <w:r w:rsidRPr="001C77CF">
        <w:rPr>
          <w:lang w:val="uk-UA"/>
        </w:rPr>
        <w:t>21 УССР</w:t>
      </w:r>
      <w:r w:rsidR="000E1AD8">
        <w:rPr>
          <w:lang w:val="uk-UA"/>
        </w:rPr>
        <w:t xml:space="preserve"> </w:t>
      </w:r>
      <w:r w:rsidRPr="001C77CF">
        <w:rPr>
          <w:lang w:val="uk-UA"/>
        </w:rPr>
        <w:t xml:space="preserve">475-89 </w:t>
      </w:r>
    </w:p>
    <w:p w14:paraId="4DF89041" w14:textId="77777777" w:rsidR="000E1AD8" w:rsidRDefault="001C77CF" w:rsidP="008311B6">
      <w:pPr>
        <w:rPr>
          <w:lang w:val="uk-UA"/>
        </w:rPr>
      </w:pPr>
      <w:r w:rsidRPr="001C77CF">
        <w:rPr>
          <w:lang w:val="uk-UA"/>
        </w:rPr>
        <w:t>3. Стінові блоки повинні перевозитися на транспортних засобах, які забезпечують збереження блоків від механічних пошкоджень і забруднень.</w:t>
      </w:r>
    </w:p>
    <w:p w14:paraId="41474813" w14:textId="77777777" w:rsidR="000E1AD8" w:rsidRDefault="001C77CF" w:rsidP="008311B6">
      <w:pPr>
        <w:rPr>
          <w:lang w:val="uk-UA"/>
        </w:rPr>
      </w:pPr>
      <w:r w:rsidRPr="001C77CF">
        <w:rPr>
          <w:lang w:val="uk-UA"/>
        </w:rPr>
        <w:t xml:space="preserve">4. Захвати підйомних механізмів повинні забезпечувати збереження лицьових поверхень стінових блоків. </w:t>
      </w:r>
    </w:p>
    <w:p w14:paraId="5AB0DBFE" w14:textId="77777777" w:rsidR="000E1AD8" w:rsidRDefault="001C77CF" w:rsidP="008311B6">
      <w:pPr>
        <w:rPr>
          <w:lang w:val="uk-UA"/>
        </w:rPr>
      </w:pPr>
      <w:r w:rsidRPr="001C77CF">
        <w:rPr>
          <w:lang w:val="uk-UA"/>
        </w:rPr>
        <w:t xml:space="preserve">5. Вантаження і перевезення стінових блоків навалом, а також розвантаження їх скиданням або перекиданням кузова автомашини забороняється. </w:t>
      </w:r>
    </w:p>
    <w:p w14:paraId="6F16BF8B" w14:textId="77777777" w:rsidR="000E1AD8" w:rsidRDefault="001C77CF" w:rsidP="008311B6">
      <w:pPr>
        <w:rPr>
          <w:lang w:val="uk-UA"/>
        </w:rPr>
      </w:pPr>
      <w:r w:rsidRPr="001C77CF">
        <w:rPr>
          <w:lang w:val="uk-UA"/>
        </w:rPr>
        <w:t xml:space="preserve">6. Стінові блоки повинні зберігатися в штабелях з дощатими прокладками між рядами загальною висотою штабеля не більше 2,5 м. </w:t>
      </w:r>
    </w:p>
    <w:p w14:paraId="36C0203E" w14:textId="03A1BE86" w:rsidR="000E1AD8" w:rsidRDefault="001C77CF" w:rsidP="008311B6">
      <w:pPr>
        <w:rPr>
          <w:lang w:val="uk-UA"/>
        </w:rPr>
      </w:pPr>
      <w:r w:rsidRPr="001C77CF">
        <w:rPr>
          <w:lang w:val="uk-UA"/>
        </w:rPr>
        <w:t xml:space="preserve">Проміжки між штабелями повинні бути не менше 0,2 м. Через кожні два штабелі в поздовжньому напрямку влаштовують проходи не менше 0,6 м, а в поперечному напрямку через кожні 25 м залишають розриви для проїзду автомобільного транспорту. </w:t>
      </w:r>
    </w:p>
    <w:p w14:paraId="7D2549AC" w14:textId="77777777" w:rsidR="000E1AD8" w:rsidRDefault="001C77CF" w:rsidP="008311B6">
      <w:pPr>
        <w:rPr>
          <w:lang w:val="uk-UA"/>
        </w:rPr>
      </w:pPr>
      <w:r w:rsidRPr="001C77CF">
        <w:rPr>
          <w:lang w:val="uk-UA"/>
        </w:rPr>
        <w:t xml:space="preserve">7. Заводське маркування блоків повинне бути звернене у бік проходів, а лицьові поверхні блоків один до одного і охоронятися від пошкоджень. </w:t>
      </w:r>
    </w:p>
    <w:p w14:paraId="79A71270" w14:textId="77777777" w:rsidR="000E1AD8" w:rsidRDefault="001C77CF" w:rsidP="008311B6">
      <w:pPr>
        <w:rPr>
          <w:lang w:val="uk-UA"/>
        </w:rPr>
      </w:pPr>
      <w:r w:rsidRPr="001C77CF">
        <w:rPr>
          <w:lang w:val="uk-UA"/>
        </w:rPr>
        <w:t xml:space="preserve">Блоки повинні оберігатися від зволоження знизу і зверху і від забруднення. В осінньо-зимовий період рекомендується виконувати тимчасове накриття блоків. </w:t>
      </w:r>
    </w:p>
    <w:p w14:paraId="29B4F756" w14:textId="21FDDC43" w:rsidR="000E1AD8" w:rsidRDefault="00673B0D" w:rsidP="000E1AD8">
      <w:pPr>
        <w:pStyle w:val="3"/>
        <w:rPr>
          <w:lang w:val="uk-UA"/>
        </w:rPr>
      </w:pPr>
      <w:bookmarkStart w:id="52" w:name="_Toc111399068"/>
      <w:bookmarkStart w:id="53" w:name="_Toc117672858"/>
      <w:r w:rsidRPr="001C77CF">
        <w:rPr>
          <w:lang w:val="uk-UA"/>
        </w:rPr>
        <w:t>С</w:t>
      </w:r>
      <w:r>
        <w:rPr>
          <w:lang w:val="uk-UA"/>
        </w:rPr>
        <w:t>тінові</w:t>
      </w:r>
      <w:r w:rsidRPr="001C77CF">
        <w:rPr>
          <w:lang w:val="uk-UA"/>
        </w:rPr>
        <w:t xml:space="preserve"> </w:t>
      </w:r>
      <w:bookmarkEnd w:id="52"/>
      <w:r>
        <w:rPr>
          <w:lang w:val="uk-UA"/>
        </w:rPr>
        <w:t>камені</w:t>
      </w:r>
      <w:bookmarkEnd w:id="53"/>
    </w:p>
    <w:p w14:paraId="18E5B357" w14:textId="77777777" w:rsidR="000E1AD8" w:rsidRDefault="001C77CF" w:rsidP="008311B6">
      <w:pPr>
        <w:rPr>
          <w:lang w:val="uk-UA"/>
        </w:rPr>
      </w:pPr>
      <w:r w:rsidRPr="001C77CF">
        <w:rPr>
          <w:lang w:val="uk-UA"/>
        </w:rPr>
        <w:t xml:space="preserve"> 8. Стінові камені на автомашинах рекомендується транспортувати пакетами на піддонах і в контейнерах. Вантаження і розвантаження скиданням забороняється. </w:t>
      </w:r>
    </w:p>
    <w:p w14:paraId="7650F045" w14:textId="77777777" w:rsidR="000E1AD8" w:rsidRDefault="001C77CF" w:rsidP="008311B6">
      <w:pPr>
        <w:rPr>
          <w:lang w:val="uk-UA"/>
        </w:rPr>
      </w:pPr>
      <w:r w:rsidRPr="001C77CF">
        <w:rPr>
          <w:lang w:val="uk-UA"/>
        </w:rPr>
        <w:t xml:space="preserve">9. На будівельний майданчик стінові камені повинні доставлятися партіями з однієї групи вапняку. </w:t>
      </w:r>
    </w:p>
    <w:p w14:paraId="1D8EF28A" w14:textId="77777777" w:rsidR="000E1AD8" w:rsidRDefault="001C77CF" w:rsidP="008311B6">
      <w:pPr>
        <w:rPr>
          <w:lang w:val="uk-UA"/>
        </w:rPr>
      </w:pPr>
      <w:r w:rsidRPr="001C77CF">
        <w:rPr>
          <w:lang w:val="uk-UA"/>
        </w:rPr>
        <w:lastRenderedPageBreak/>
        <w:t>10. Стінові камені повинні зберігатися в штабелях заввишки не більше 1,5 м з забезпеченням вільної циркуляції повітря між штабелями і зберіганням каменів від намокання за рахунок атмосферних опадів і підсосу вологи з грунту майданчика. В осінньо-зимовий період камені рекомендується накривати.</w:t>
      </w:r>
    </w:p>
    <w:p w14:paraId="1557EC9D" w14:textId="77777777" w:rsidR="000E1AD8" w:rsidRPr="00046EAA" w:rsidRDefault="000E1AD8" w:rsidP="000E1AD8">
      <w:pPr>
        <w:spacing w:after="0" w:line="240" w:lineRule="auto"/>
        <w:ind w:firstLine="0"/>
        <w:contextualSpacing w:val="0"/>
        <w:jc w:val="left"/>
        <w:rPr>
          <w:lang w:val="ru-RU"/>
        </w:rPr>
        <w:sectPr w:rsidR="000E1AD8" w:rsidRPr="00046EAA" w:rsidSect="008D5096">
          <w:footerReference w:type="default" r:id="rId93"/>
          <w:pgSz w:w="11910" w:h="16840"/>
          <w:pgMar w:top="1134" w:right="851" w:bottom="1134" w:left="1134" w:header="686" w:footer="283" w:gutter="0"/>
          <w:pgNumType w:start="1"/>
          <w:cols w:space="720"/>
          <w:docGrid w:linePitch="286"/>
        </w:sectPr>
      </w:pPr>
    </w:p>
    <w:p w14:paraId="0FFD07E2" w14:textId="44624170" w:rsidR="000E1AD8" w:rsidRDefault="001C77CF" w:rsidP="005B48E3">
      <w:pPr>
        <w:pStyle w:val="Dodatok"/>
        <w:jc w:val="center"/>
      </w:pPr>
      <w:bookmarkStart w:id="54" w:name="_Toc117672859"/>
      <w:r w:rsidRPr="001C77CF">
        <w:lastRenderedPageBreak/>
        <w:t>Додаток 8</w:t>
      </w:r>
      <w:bookmarkEnd w:id="54"/>
    </w:p>
    <w:p w14:paraId="48580116" w14:textId="77777777" w:rsidR="000E1AD8" w:rsidRDefault="001C77CF" w:rsidP="005B48E3">
      <w:pPr>
        <w:pStyle w:val="Dodatok"/>
        <w:jc w:val="center"/>
      </w:pPr>
      <w:bookmarkStart w:id="55" w:name="_Toc117672860"/>
      <w:r w:rsidRPr="001C77CF">
        <w:t>Довідковий</w:t>
      </w:r>
      <w:bookmarkEnd w:id="55"/>
    </w:p>
    <w:p w14:paraId="4FD228A9" w14:textId="3A52FE46" w:rsidR="000E1AD8" w:rsidRDefault="00D37583" w:rsidP="003864E3">
      <w:pPr>
        <w:pStyle w:val="2"/>
        <w:ind w:firstLine="0"/>
        <w:jc w:val="center"/>
        <w:rPr>
          <w:lang w:val="uk-UA"/>
        </w:rPr>
      </w:pPr>
      <w:bookmarkStart w:id="56" w:name="_Toc117672861"/>
      <w:r w:rsidRPr="001C77CF">
        <w:rPr>
          <w:lang w:val="uk-UA"/>
        </w:rPr>
        <w:t>Д</w:t>
      </w:r>
      <w:r>
        <w:rPr>
          <w:lang w:val="uk-UA"/>
        </w:rPr>
        <w:t>ані</w:t>
      </w:r>
      <w:r w:rsidRPr="001C77CF">
        <w:rPr>
          <w:lang w:val="uk-UA"/>
        </w:rPr>
        <w:t xml:space="preserve"> </w:t>
      </w:r>
      <w:r>
        <w:rPr>
          <w:lang w:val="uk-UA"/>
        </w:rPr>
        <w:t>фізико</w:t>
      </w:r>
      <w:r w:rsidR="001C77CF" w:rsidRPr="001C77CF">
        <w:rPr>
          <w:lang w:val="uk-UA"/>
        </w:rPr>
        <w:t>-</w:t>
      </w:r>
      <w:r>
        <w:rPr>
          <w:lang w:val="uk-UA"/>
        </w:rPr>
        <w:t>механічних</w:t>
      </w:r>
      <w:r w:rsidRPr="001C77CF">
        <w:rPr>
          <w:lang w:val="uk-UA"/>
        </w:rPr>
        <w:t xml:space="preserve"> </w:t>
      </w:r>
      <w:r>
        <w:rPr>
          <w:lang w:val="uk-UA"/>
        </w:rPr>
        <w:t>властивосте</w:t>
      </w:r>
      <w:r w:rsidRPr="001C77CF">
        <w:rPr>
          <w:lang w:val="uk-UA"/>
        </w:rPr>
        <w:t xml:space="preserve"> </w:t>
      </w:r>
      <w:r>
        <w:rPr>
          <w:lang w:val="uk-UA"/>
        </w:rPr>
        <w:t>пиляних</w:t>
      </w:r>
      <w:r w:rsidRPr="001C77CF">
        <w:rPr>
          <w:lang w:val="uk-UA"/>
        </w:rPr>
        <w:t xml:space="preserve"> </w:t>
      </w:r>
      <w:r>
        <w:rPr>
          <w:lang w:val="uk-UA"/>
        </w:rPr>
        <w:t>вапняків</w:t>
      </w:r>
      <w:r w:rsidRPr="001C77CF">
        <w:rPr>
          <w:lang w:val="uk-UA"/>
        </w:rPr>
        <w:t xml:space="preserve"> </w:t>
      </w:r>
      <w:r>
        <w:rPr>
          <w:lang w:val="uk-UA"/>
        </w:rPr>
        <w:t>розроблюваних</w:t>
      </w:r>
      <w:r w:rsidRPr="001C77CF">
        <w:rPr>
          <w:lang w:val="uk-UA"/>
        </w:rPr>
        <w:t xml:space="preserve"> </w:t>
      </w:r>
      <w:r>
        <w:rPr>
          <w:lang w:val="uk-UA"/>
        </w:rPr>
        <w:t>родовищ</w:t>
      </w:r>
      <w:r w:rsidRPr="001C77CF">
        <w:rPr>
          <w:lang w:val="uk-UA"/>
        </w:rPr>
        <w:t xml:space="preserve"> К</w:t>
      </w:r>
      <w:r>
        <w:rPr>
          <w:lang w:val="uk-UA"/>
        </w:rPr>
        <w:t>риму</w:t>
      </w:r>
      <w:bookmarkEnd w:id="56"/>
    </w:p>
    <w:p w14:paraId="4EA16B2A" w14:textId="77777777" w:rsidR="000E1AD8" w:rsidRDefault="000E1AD8" w:rsidP="000E1AD8">
      <w:pPr>
        <w:pStyle w:val="2"/>
        <w:rPr>
          <w:lang w:val="uk-UA"/>
        </w:rPr>
      </w:pPr>
    </w:p>
    <w:tbl>
      <w:tblPr>
        <w:tblW w:w="14596" w:type="dxa"/>
        <w:tblLayout w:type="fixed"/>
        <w:tblCellMar>
          <w:top w:w="28" w:type="dxa"/>
          <w:left w:w="57" w:type="dxa"/>
          <w:bottom w:w="28" w:type="dxa"/>
          <w:right w:w="28" w:type="dxa"/>
        </w:tblCellMar>
        <w:tblLook w:val="0000" w:firstRow="0" w:lastRow="0" w:firstColumn="0" w:lastColumn="0" w:noHBand="0" w:noVBand="0"/>
      </w:tblPr>
      <w:tblGrid>
        <w:gridCol w:w="2573"/>
        <w:gridCol w:w="4440"/>
        <w:gridCol w:w="2400"/>
        <w:gridCol w:w="1599"/>
        <w:gridCol w:w="1599"/>
        <w:gridCol w:w="1985"/>
      </w:tblGrid>
      <w:tr w:rsidR="003864E3" w14:paraId="61B327AF" w14:textId="77777777" w:rsidTr="00CF6F3A">
        <w:trPr>
          <w:trHeight w:val="20"/>
        </w:trPr>
        <w:tc>
          <w:tcPr>
            <w:tcW w:w="2573" w:type="dxa"/>
            <w:vMerge w:val="restart"/>
            <w:tcBorders>
              <w:top w:val="single" w:sz="4" w:space="0" w:color="auto"/>
              <w:left w:val="single" w:sz="4" w:space="0" w:color="auto"/>
            </w:tcBorders>
            <w:vAlign w:val="center"/>
          </w:tcPr>
          <w:p w14:paraId="7AACD990" w14:textId="29AEB898" w:rsidR="003864E3" w:rsidRPr="003864E3" w:rsidRDefault="003864E3" w:rsidP="003864E3">
            <w:pPr>
              <w:pStyle w:val="TableCentr"/>
              <w:rPr>
                <w:b/>
                <w:bCs/>
                <w:lang w:val="ru-RU"/>
              </w:rPr>
            </w:pPr>
            <w:r w:rsidRPr="003864E3">
              <w:rPr>
                <w:b/>
                <w:bCs/>
                <w:lang w:eastAsia="uk-UA" w:bidi="uk-UA"/>
              </w:rPr>
              <w:t xml:space="preserve">Підприємства- виготовлювачі, родовища </w:t>
            </w:r>
            <w:r>
              <w:rPr>
                <w:b/>
                <w:bCs/>
                <w:lang w:eastAsia="uk-UA" w:bidi="uk-UA"/>
              </w:rPr>
              <w:t>і</w:t>
            </w:r>
            <w:r w:rsidRPr="003864E3">
              <w:rPr>
                <w:b/>
                <w:bCs/>
                <w:lang w:eastAsia="uk-UA" w:bidi="uk-UA"/>
              </w:rPr>
              <w:t xml:space="preserve"> ділянки</w:t>
            </w:r>
          </w:p>
        </w:tc>
        <w:tc>
          <w:tcPr>
            <w:tcW w:w="4440" w:type="dxa"/>
            <w:vMerge w:val="restart"/>
            <w:tcBorders>
              <w:top w:val="single" w:sz="4" w:space="0" w:color="auto"/>
              <w:left w:val="single" w:sz="4" w:space="0" w:color="auto"/>
            </w:tcBorders>
            <w:vAlign w:val="center"/>
          </w:tcPr>
          <w:p w14:paraId="54236492" w14:textId="77777777" w:rsidR="003864E3" w:rsidRPr="003864E3" w:rsidRDefault="003864E3" w:rsidP="003864E3">
            <w:pPr>
              <w:pStyle w:val="TableCentr"/>
              <w:rPr>
                <w:b/>
                <w:bCs/>
                <w:lang w:val="ru-RU"/>
              </w:rPr>
            </w:pPr>
            <w:r w:rsidRPr="003864E3">
              <w:rPr>
                <w:b/>
                <w:bCs/>
                <w:lang w:eastAsia="uk-UA" w:bidi="uk-UA"/>
              </w:rPr>
              <w:t>Вид корисної копалини, різновид, шар</w:t>
            </w:r>
          </w:p>
        </w:tc>
        <w:tc>
          <w:tcPr>
            <w:tcW w:w="2400" w:type="dxa"/>
            <w:vMerge w:val="restart"/>
            <w:tcBorders>
              <w:top w:val="single" w:sz="4" w:space="0" w:color="auto"/>
              <w:left w:val="single" w:sz="4" w:space="0" w:color="auto"/>
            </w:tcBorders>
            <w:vAlign w:val="center"/>
          </w:tcPr>
          <w:p w14:paraId="6CD6073C" w14:textId="77777777" w:rsidR="003864E3" w:rsidRPr="003864E3" w:rsidRDefault="003864E3" w:rsidP="003864E3">
            <w:pPr>
              <w:pStyle w:val="TableCentr"/>
              <w:rPr>
                <w:b/>
                <w:bCs/>
                <w:lang w:val="ru-RU"/>
              </w:rPr>
            </w:pPr>
            <w:r w:rsidRPr="003864E3">
              <w:rPr>
                <w:b/>
                <w:bCs/>
                <w:lang w:eastAsia="uk-UA" w:bidi="uk-UA"/>
              </w:rPr>
              <w:t>Загальна щільність кг/м куб.</w:t>
            </w:r>
          </w:p>
        </w:tc>
        <w:tc>
          <w:tcPr>
            <w:tcW w:w="5183" w:type="dxa"/>
            <w:gridSpan w:val="3"/>
            <w:tcBorders>
              <w:top w:val="single" w:sz="4" w:space="0" w:color="auto"/>
              <w:left w:val="single" w:sz="4" w:space="0" w:color="auto"/>
              <w:right w:val="single" w:sz="4" w:space="0" w:color="auto"/>
            </w:tcBorders>
            <w:vAlign w:val="center"/>
          </w:tcPr>
          <w:p w14:paraId="69E06C99" w14:textId="77777777" w:rsidR="003864E3" w:rsidRPr="003864E3" w:rsidRDefault="003864E3" w:rsidP="003864E3">
            <w:pPr>
              <w:pStyle w:val="TableCentr"/>
              <w:rPr>
                <w:b/>
                <w:bCs/>
              </w:rPr>
            </w:pPr>
            <w:r w:rsidRPr="003864E3">
              <w:rPr>
                <w:b/>
                <w:bCs/>
                <w:lang w:eastAsia="uk-UA" w:bidi="uk-UA"/>
              </w:rPr>
              <w:t>Фізико-механічні властивості вапняків</w:t>
            </w:r>
          </w:p>
        </w:tc>
      </w:tr>
      <w:tr w:rsidR="003864E3" w14:paraId="0750B80D" w14:textId="77777777" w:rsidTr="00CF6F3A">
        <w:trPr>
          <w:trHeight w:val="20"/>
        </w:trPr>
        <w:tc>
          <w:tcPr>
            <w:tcW w:w="2573" w:type="dxa"/>
            <w:vMerge/>
            <w:tcBorders>
              <w:left w:val="single" w:sz="4" w:space="0" w:color="auto"/>
            </w:tcBorders>
            <w:vAlign w:val="center"/>
          </w:tcPr>
          <w:p w14:paraId="31065950" w14:textId="77777777" w:rsidR="003864E3" w:rsidRPr="003864E3" w:rsidRDefault="003864E3" w:rsidP="003864E3">
            <w:pPr>
              <w:pStyle w:val="TableCentr"/>
              <w:rPr>
                <w:b/>
                <w:bCs/>
              </w:rPr>
            </w:pPr>
          </w:p>
        </w:tc>
        <w:tc>
          <w:tcPr>
            <w:tcW w:w="4440" w:type="dxa"/>
            <w:vMerge/>
            <w:tcBorders>
              <w:left w:val="single" w:sz="4" w:space="0" w:color="auto"/>
            </w:tcBorders>
            <w:vAlign w:val="center"/>
          </w:tcPr>
          <w:p w14:paraId="5B9D2BC0" w14:textId="77777777" w:rsidR="003864E3" w:rsidRPr="003864E3" w:rsidRDefault="003864E3" w:rsidP="003864E3">
            <w:pPr>
              <w:pStyle w:val="TableCentr"/>
              <w:rPr>
                <w:b/>
                <w:bCs/>
              </w:rPr>
            </w:pPr>
          </w:p>
        </w:tc>
        <w:tc>
          <w:tcPr>
            <w:tcW w:w="2400" w:type="dxa"/>
            <w:vMerge/>
            <w:tcBorders>
              <w:left w:val="single" w:sz="4" w:space="0" w:color="auto"/>
            </w:tcBorders>
            <w:vAlign w:val="center"/>
          </w:tcPr>
          <w:p w14:paraId="37A44ED9" w14:textId="77777777" w:rsidR="003864E3" w:rsidRPr="003864E3" w:rsidRDefault="003864E3" w:rsidP="003864E3">
            <w:pPr>
              <w:pStyle w:val="TableCentr"/>
              <w:rPr>
                <w:b/>
                <w:bCs/>
              </w:rPr>
            </w:pPr>
          </w:p>
        </w:tc>
        <w:tc>
          <w:tcPr>
            <w:tcW w:w="1599" w:type="dxa"/>
            <w:tcBorders>
              <w:top w:val="single" w:sz="4" w:space="0" w:color="auto"/>
              <w:left w:val="single" w:sz="4" w:space="0" w:color="auto"/>
            </w:tcBorders>
            <w:vAlign w:val="center"/>
          </w:tcPr>
          <w:p w14:paraId="3571BC77" w14:textId="6BE597C2" w:rsidR="003864E3" w:rsidRPr="003864E3" w:rsidRDefault="003864E3" w:rsidP="003864E3">
            <w:pPr>
              <w:pStyle w:val="TableCentr"/>
              <w:rPr>
                <w:b/>
                <w:bCs/>
              </w:rPr>
            </w:pPr>
            <w:r w:rsidRPr="003864E3">
              <w:rPr>
                <w:b/>
                <w:bCs/>
                <w:lang w:eastAsia="uk-UA" w:bidi="uk-UA"/>
              </w:rPr>
              <w:t>коефіцієнт розм’якшення</w:t>
            </w:r>
          </w:p>
        </w:tc>
        <w:tc>
          <w:tcPr>
            <w:tcW w:w="1599" w:type="dxa"/>
            <w:tcBorders>
              <w:top w:val="single" w:sz="4" w:space="0" w:color="auto"/>
              <w:left w:val="single" w:sz="4" w:space="0" w:color="auto"/>
            </w:tcBorders>
            <w:vAlign w:val="center"/>
          </w:tcPr>
          <w:p w14:paraId="6757EEB4" w14:textId="77777777" w:rsidR="003864E3" w:rsidRPr="003864E3" w:rsidRDefault="003864E3" w:rsidP="003864E3">
            <w:pPr>
              <w:pStyle w:val="TableCentr"/>
              <w:rPr>
                <w:b/>
                <w:bCs/>
              </w:rPr>
            </w:pPr>
            <w:r w:rsidRPr="003864E3">
              <w:rPr>
                <w:b/>
                <w:bCs/>
                <w:lang w:eastAsia="uk-UA" w:bidi="uk-UA"/>
              </w:rPr>
              <w:t>морозо</w:t>
            </w:r>
            <w:r w:rsidRPr="003864E3">
              <w:rPr>
                <w:b/>
                <w:bCs/>
                <w:lang w:eastAsia="uk-UA" w:bidi="uk-UA"/>
              </w:rPr>
              <w:softHyphen/>
              <w:t>стійкість циклів</w:t>
            </w:r>
          </w:p>
        </w:tc>
        <w:tc>
          <w:tcPr>
            <w:tcW w:w="1985" w:type="dxa"/>
            <w:tcBorders>
              <w:top w:val="single" w:sz="4" w:space="0" w:color="auto"/>
              <w:left w:val="single" w:sz="4" w:space="0" w:color="auto"/>
              <w:right w:val="single" w:sz="4" w:space="0" w:color="auto"/>
            </w:tcBorders>
            <w:vAlign w:val="center"/>
          </w:tcPr>
          <w:p w14:paraId="336D688D" w14:textId="7DB9FB64" w:rsidR="003864E3" w:rsidRPr="003864E3" w:rsidRDefault="003864E3" w:rsidP="003864E3">
            <w:pPr>
              <w:pStyle w:val="TableCentr"/>
              <w:rPr>
                <w:b/>
                <w:bCs/>
              </w:rPr>
            </w:pPr>
            <w:r w:rsidRPr="003864E3">
              <w:rPr>
                <w:b/>
                <w:bCs/>
                <w:lang w:eastAsia="uk-UA" w:bidi="uk-UA"/>
              </w:rPr>
              <w:t>марка за міцністю</w:t>
            </w:r>
          </w:p>
        </w:tc>
      </w:tr>
      <w:tr w:rsidR="003864E3" w:rsidRPr="003864E3" w14:paraId="3AC1B682" w14:textId="77777777" w:rsidTr="00CF6F3A">
        <w:trPr>
          <w:trHeight w:val="20"/>
        </w:trPr>
        <w:tc>
          <w:tcPr>
            <w:tcW w:w="14596" w:type="dxa"/>
            <w:gridSpan w:val="6"/>
            <w:tcBorders>
              <w:top w:val="single" w:sz="4" w:space="0" w:color="auto"/>
              <w:left w:val="single" w:sz="4" w:space="0" w:color="auto"/>
              <w:right w:val="single" w:sz="4" w:space="0" w:color="auto"/>
            </w:tcBorders>
            <w:vAlign w:val="bottom"/>
          </w:tcPr>
          <w:p w14:paraId="3EB1817F" w14:textId="64277CFA" w:rsidR="003864E3" w:rsidRPr="003864E3" w:rsidRDefault="003864E3" w:rsidP="003864E3">
            <w:pPr>
              <w:pStyle w:val="Tableleft"/>
              <w:jc w:val="center"/>
              <w:rPr>
                <w:szCs w:val="21"/>
              </w:rPr>
            </w:pPr>
            <w:r w:rsidRPr="003864E3">
              <w:rPr>
                <w:szCs w:val="21"/>
                <w:lang w:eastAsia="uk-UA" w:bidi="uk-UA"/>
              </w:rPr>
              <w:t>АЛЬМІНСЬКИЙ З</w:t>
            </w:r>
            <w:r>
              <w:rPr>
                <w:szCs w:val="21"/>
                <w:lang w:eastAsia="uk-UA" w:bidi="uk-UA"/>
              </w:rPr>
              <w:t>Б</w:t>
            </w:r>
            <w:r w:rsidRPr="003864E3">
              <w:rPr>
                <w:szCs w:val="21"/>
                <w:lang w:eastAsia="uk-UA" w:bidi="uk-UA"/>
              </w:rPr>
              <w:t>М</w:t>
            </w:r>
          </w:p>
        </w:tc>
      </w:tr>
      <w:tr w:rsidR="003864E3" w:rsidRPr="003864E3" w14:paraId="3335CA63" w14:textId="77777777" w:rsidTr="00CF6F3A">
        <w:trPr>
          <w:trHeight w:val="20"/>
        </w:trPr>
        <w:tc>
          <w:tcPr>
            <w:tcW w:w="2573" w:type="dxa"/>
            <w:tcBorders>
              <w:top w:val="single" w:sz="4" w:space="0" w:color="auto"/>
              <w:left w:val="single" w:sz="4" w:space="0" w:color="auto"/>
            </w:tcBorders>
            <w:vAlign w:val="bottom"/>
          </w:tcPr>
          <w:p w14:paraId="34837D1B" w14:textId="3F47657F" w:rsidR="003864E3" w:rsidRPr="003864E3" w:rsidRDefault="003864E3" w:rsidP="003864E3">
            <w:pPr>
              <w:pStyle w:val="Tableleft"/>
              <w:rPr>
                <w:szCs w:val="21"/>
              </w:rPr>
            </w:pPr>
            <w:r w:rsidRPr="003864E3">
              <w:rPr>
                <w:szCs w:val="21"/>
                <w:lang w:eastAsia="uk-UA" w:bidi="uk-UA"/>
              </w:rPr>
              <w:t>Бодраксько-Альпійське</w:t>
            </w:r>
          </w:p>
        </w:tc>
        <w:tc>
          <w:tcPr>
            <w:tcW w:w="4440" w:type="dxa"/>
            <w:tcBorders>
              <w:top w:val="single" w:sz="4" w:space="0" w:color="auto"/>
              <w:left w:val="single" w:sz="4" w:space="0" w:color="auto"/>
            </w:tcBorders>
          </w:tcPr>
          <w:p w14:paraId="0487DF93" w14:textId="77777777" w:rsidR="003864E3" w:rsidRPr="003864E3" w:rsidRDefault="003864E3" w:rsidP="003864E3">
            <w:pPr>
              <w:pStyle w:val="Tableleft"/>
              <w:rPr>
                <w:szCs w:val="21"/>
              </w:rPr>
            </w:pPr>
            <w:r w:rsidRPr="003864E3">
              <w:rPr>
                <w:szCs w:val="21"/>
                <w:lang w:eastAsia="uk-UA" w:bidi="uk-UA"/>
              </w:rPr>
              <w:t>мшанковий вапняк</w:t>
            </w:r>
          </w:p>
        </w:tc>
        <w:tc>
          <w:tcPr>
            <w:tcW w:w="2400" w:type="dxa"/>
            <w:tcBorders>
              <w:top w:val="single" w:sz="4" w:space="0" w:color="auto"/>
              <w:left w:val="single" w:sz="4" w:space="0" w:color="auto"/>
            </w:tcBorders>
          </w:tcPr>
          <w:p w14:paraId="6B98BE1A" w14:textId="77777777" w:rsidR="003864E3" w:rsidRPr="003864E3" w:rsidRDefault="003864E3" w:rsidP="003864E3">
            <w:pPr>
              <w:pStyle w:val="Tableleft"/>
              <w:rPr>
                <w:szCs w:val="21"/>
              </w:rPr>
            </w:pPr>
          </w:p>
        </w:tc>
        <w:tc>
          <w:tcPr>
            <w:tcW w:w="1599" w:type="dxa"/>
            <w:tcBorders>
              <w:top w:val="single" w:sz="4" w:space="0" w:color="auto"/>
              <w:left w:val="single" w:sz="4" w:space="0" w:color="auto"/>
            </w:tcBorders>
          </w:tcPr>
          <w:p w14:paraId="5DC1D205" w14:textId="77777777" w:rsidR="003864E3" w:rsidRPr="003864E3" w:rsidRDefault="003864E3" w:rsidP="003864E3">
            <w:pPr>
              <w:pStyle w:val="Tableleft"/>
              <w:rPr>
                <w:szCs w:val="21"/>
              </w:rPr>
            </w:pPr>
          </w:p>
        </w:tc>
        <w:tc>
          <w:tcPr>
            <w:tcW w:w="1599" w:type="dxa"/>
            <w:tcBorders>
              <w:top w:val="single" w:sz="4" w:space="0" w:color="auto"/>
              <w:left w:val="single" w:sz="4" w:space="0" w:color="auto"/>
            </w:tcBorders>
          </w:tcPr>
          <w:p w14:paraId="6FA2FD47" w14:textId="77777777" w:rsidR="003864E3" w:rsidRPr="003864E3" w:rsidRDefault="003864E3" w:rsidP="003864E3">
            <w:pPr>
              <w:pStyle w:val="Tableleft"/>
              <w:rPr>
                <w:szCs w:val="21"/>
              </w:rPr>
            </w:pPr>
          </w:p>
        </w:tc>
        <w:tc>
          <w:tcPr>
            <w:tcW w:w="1985" w:type="dxa"/>
            <w:tcBorders>
              <w:top w:val="single" w:sz="4" w:space="0" w:color="auto"/>
              <w:left w:val="single" w:sz="4" w:space="0" w:color="auto"/>
              <w:right w:val="single" w:sz="4" w:space="0" w:color="auto"/>
            </w:tcBorders>
          </w:tcPr>
          <w:p w14:paraId="5ADB8979" w14:textId="77777777" w:rsidR="003864E3" w:rsidRPr="003864E3" w:rsidRDefault="003864E3" w:rsidP="003864E3">
            <w:pPr>
              <w:pStyle w:val="Tableleft"/>
              <w:rPr>
                <w:szCs w:val="21"/>
              </w:rPr>
            </w:pPr>
          </w:p>
        </w:tc>
      </w:tr>
      <w:tr w:rsidR="003864E3" w:rsidRPr="003864E3" w14:paraId="2BF7B20F" w14:textId="77777777" w:rsidTr="00CF6F3A">
        <w:trPr>
          <w:trHeight w:val="20"/>
        </w:trPr>
        <w:tc>
          <w:tcPr>
            <w:tcW w:w="2573" w:type="dxa"/>
            <w:tcBorders>
              <w:top w:val="single" w:sz="4" w:space="0" w:color="auto"/>
              <w:left w:val="single" w:sz="4" w:space="0" w:color="auto"/>
            </w:tcBorders>
            <w:vAlign w:val="bottom"/>
          </w:tcPr>
          <w:p w14:paraId="31A2133B" w14:textId="33681F5C" w:rsidR="003864E3" w:rsidRPr="003864E3" w:rsidRDefault="003864E3" w:rsidP="003864E3">
            <w:pPr>
              <w:pStyle w:val="Tableleft"/>
              <w:rPr>
                <w:szCs w:val="21"/>
              </w:rPr>
            </w:pPr>
            <w:r w:rsidRPr="003864E3">
              <w:rPr>
                <w:szCs w:val="21"/>
                <w:lang w:eastAsia="uk-UA" w:bidi="uk-UA"/>
              </w:rPr>
              <w:t xml:space="preserve">Ділянка </w:t>
            </w:r>
            <w:r>
              <w:rPr>
                <w:szCs w:val="21"/>
                <w:lang w:eastAsia="uk-UA" w:bidi="uk-UA"/>
              </w:rPr>
              <w:t>"</w:t>
            </w:r>
            <w:r w:rsidRPr="003864E3">
              <w:rPr>
                <w:szCs w:val="21"/>
                <w:lang w:eastAsia="uk-UA" w:bidi="uk-UA"/>
              </w:rPr>
              <w:t>Південна</w:t>
            </w:r>
            <w:r>
              <w:rPr>
                <w:szCs w:val="21"/>
                <w:lang w:eastAsia="uk-UA" w:bidi="uk-UA"/>
              </w:rPr>
              <w:t>"</w:t>
            </w:r>
          </w:p>
        </w:tc>
        <w:tc>
          <w:tcPr>
            <w:tcW w:w="4440" w:type="dxa"/>
            <w:tcBorders>
              <w:top w:val="single" w:sz="4" w:space="0" w:color="auto"/>
              <w:left w:val="single" w:sz="4" w:space="0" w:color="auto"/>
            </w:tcBorders>
            <w:vAlign w:val="bottom"/>
          </w:tcPr>
          <w:p w14:paraId="31C87B0D" w14:textId="71EE2118" w:rsidR="003864E3" w:rsidRPr="003864E3" w:rsidRDefault="003864E3" w:rsidP="003864E3">
            <w:pPr>
              <w:pStyle w:val="Tableleft"/>
              <w:rPr>
                <w:szCs w:val="21"/>
              </w:rPr>
            </w:pPr>
            <w:r w:rsidRPr="003864E3">
              <w:rPr>
                <w:szCs w:val="21"/>
                <w:lang w:eastAsia="uk-UA" w:bidi="uk-UA"/>
              </w:rPr>
              <w:t>1.</w:t>
            </w:r>
            <w:r>
              <w:rPr>
                <w:szCs w:val="21"/>
                <w:lang w:eastAsia="uk-UA" w:bidi="uk-UA"/>
              </w:rPr>
              <w:t xml:space="preserve"> </w:t>
            </w:r>
            <w:r w:rsidRPr="003864E3">
              <w:rPr>
                <w:szCs w:val="21"/>
                <w:lang w:eastAsia="uk-UA" w:bidi="uk-UA"/>
              </w:rPr>
              <w:t>дрібногрудков. перекристал</w:t>
            </w:r>
          </w:p>
        </w:tc>
        <w:tc>
          <w:tcPr>
            <w:tcW w:w="2400" w:type="dxa"/>
            <w:tcBorders>
              <w:top w:val="single" w:sz="4" w:space="0" w:color="auto"/>
              <w:left w:val="single" w:sz="4" w:space="0" w:color="auto"/>
            </w:tcBorders>
            <w:vAlign w:val="bottom"/>
          </w:tcPr>
          <w:p w14:paraId="73257989" w14:textId="22759EEA" w:rsidR="003864E3" w:rsidRPr="003864E3" w:rsidRDefault="003864E3" w:rsidP="003864E3">
            <w:pPr>
              <w:pStyle w:val="Tableleft"/>
              <w:rPr>
                <w:szCs w:val="21"/>
              </w:rPr>
            </w:pPr>
            <w:r w:rsidRPr="003864E3">
              <w:rPr>
                <w:szCs w:val="21"/>
                <w:lang w:eastAsia="uk-UA" w:bidi="uk-UA"/>
              </w:rPr>
              <w:t>1700</w:t>
            </w:r>
            <w:r>
              <w:rPr>
                <w:szCs w:val="21"/>
                <w:lang w:eastAsia="uk-UA" w:bidi="uk-UA"/>
              </w:rPr>
              <w:t xml:space="preserve"> – </w:t>
            </w:r>
            <w:r w:rsidRPr="003864E3">
              <w:rPr>
                <w:szCs w:val="21"/>
                <w:lang w:eastAsia="uk-UA" w:bidi="uk-UA"/>
              </w:rPr>
              <w:t>2350</w:t>
            </w:r>
          </w:p>
        </w:tc>
        <w:tc>
          <w:tcPr>
            <w:tcW w:w="1599" w:type="dxa"/>
            <w:tcBorders>
              <w:top w:val="single" w:sz="4" w:space="0" w:color="auto"/>
              <w:left w:val="single" w:sz="4" w:space="0" w:color="auto"/>
            </w:tcBorders>
            <w:vAlign w:val="bottom"/>
          </w:tcPr>
          <w:p w14:paraId="7FB47879" w14:textId="28BE96FE" w:rsidR="003864E3" w:rsidRPr="003864E3" w:rsidRDefault="003864E3" w:rsidP="003864E3">
            <w:pPr>
              <w:pStyle w:val="Tableleft"/>
              <w:rPr>
                <w:szCs w:val="21"/>
              </w:rPr>
            </w:pPr>
            <w:r w:rsidRPr="003864E3">
              <w:rPr>
                <w:szCs w:val="21"/>
                <w:lang w:eastAsia="uk-UA" w:bidi="uk-UA"/>
              </w:rPr>
              <w:t>0,58</w:t>
            </w:r>
            <w:r w:rsidRPr="003864E3">
              <w:rPr>
                <w:rFonts w:ascii="Cambria Math" w:hAnsi="Cambria Math"/>
                <w:szCs w:val="21"/>
                <w:lang w:eastAsia="uk-UA" w:bidi="uk-UA"/>
              </w:rPr>
              <w:t xml:space="preserve"> – </w:t>
            </w:r>
            <w:r w:rsidRPr="003864E3">
              <w:rPr>
                <w:szCs w:val="21"/>
                <w:lang w:eastAsia="uk-UA" w:bidi="uk-UA"/>
              </w:rPr>
              <w:t>0,97</w:t>
            </w:r>
          </w:p>
        </w:tc>
        <w:tc>
          <w:tcPr>
            <w:tcW w:w="1599" w:type="dxa"/>
            <w:tcBorders>
              <w:top w:val="single" w:sz="4" w:space="0" w:color="auto"/>
              <w:left w:val="single" w:sz="4" w:space="0" w:color="auto"/>
            </w:tcBorders>
            <w:vAlign w:val="bottom"/>
          </w:tcPr>
          <w:p w14:paraId="497EB5F7" w14:textId="24D3D30F" w:rsidR="003864E3" w:rsidRPr="003864E3" w:rsidRDefault="003864E3" w:rsidP="003864E3">
            <w:pPr>
              <w:pStyle w:val="Tableleft"/>
              <w:rPr>
                <w:szCs w:val="21"/>
              </w:rPr>
            </w:pPr>
            <w:r w:rsidRPr="003864E3">
              <w:rPr>
                <w:szCs w:val="21"/>
                <w:lang w:eastAsia="uk-UA" w:bidi="uk-UA"/>
              </w:rPr>
              <w:t>15</w:t>
            </w:r>
            <w:r w:rsidRPr="003864E3">
              <w:rPr>
                <w:rFonts w:ascii="Cambria Math" w:hAnsi="Cambria Math"/>
                <w:szCs w:val="21"/>
                <w:lang w:eastAsia="uk-UA" w:bidi="uk-UA"/>
              </w:rPr>
              <w:t xml:space="preserve"> – </w:t>
            </w:r>
            <w:r w:rsidRPr="003864E3">
              <w:rPr>
                <w:szCs w:val="21"/>
                <w:lang w:eastAsia="uk-UA" w:bidi="uk-UA"/>
              </w:rPr>
              <w:t>25</w:t>
            </w:r>
          </w:p>
        </w:tc>
        <w:tc>
          <w:tcPr>
            <w:tcW w:w="1985" w:type="dxa"/>
            <w:tcBorders>
              <w:top w:val="single" w:sz="4" w:space="0" w:color="auto"/>
              <w:left w:val="single" w:sz="4" w:space="0" w:color="auto"/>
              <w:right w:val="single" w:sz="4" w:space="0" w:color="auto"/>
            </w:tcBorders>
            <w:vAlign w:val="bottom"/>
          </w:tcPr>
          <w:p w14:paraId="1D178FE3" w14:textId="633458A9" w:rsidR="003864E3" w:rsidRPr="003864E3" w:rsidRDefault="003864E3" w:rsidP="003864E3">
            <w:pPr>
              <w:pStyle w:val="Tableleft"/>
              <w:rPr>
                <w:szCs w:val="21"/>
              </w:rPr>
            </w:pPr>
            <w:r w:rsidRPr="003864E3">
              <w:rPr>
                <w:szCs w:val="21"/>
                <w:lang w:eastAsia="uk-UA" w:bidi="uk-UA"/>
              </w:rPr>
              <w:t>50</w:t>
            </w:r>
            <w:r w:rsidRPr="003864E3">
              <w:rPr>
                <w:rFonts w:ascii="Cambria Math" w:hAnsi="Cambria Math"/>
                <w:szCs w:val="21"/>
                <w:lang w:eastAsia="uk-UA" w:bidi="uk-UA"/>
              </w:rPr>
              <w:t xml:space="preserve"> – </w:t>
            </w:r>
            <w:r w:rsidRPr="003864E3">
              <w:rPr>
                <w:szCs w:val="21"/>
                <w:lang w:eastAsia="uk-UA" w:bidi="uk-UA"/>
              </w:rPr>
              <w:t>75</w:t>
            </w:r>
          </w:p>
        </w:tc>
      </w:tr>
      <w:tr w:rsidR="003864E3" w:rsidRPr="003864E3" w14:paraId="4F52BDDF" w14:textId="77777777" w:rsidTr="00CF6F3A">
        <w:trPr>
          <w:trHeight w:val="20"/>
        </w:trPr>
        <w:tc>
          <w:tcPr>
            <w:tcW w:w="2573" w:type="dxa"/>
            <w:tcBorders>
              <w:top w:val="single" w:sz="4" w:space="0" w:color="auto"/>
              <w:left w:val="single" w:sz="4" w:space="0" w:color="auto"/>
            </w:tcBorders>
          </w:tcPr>
          <w:p w14:paraId="5876C4EF" w14:textId="77777777" w:rsidR="003864E3" w:rsidRPr="003864E3" w:rsidRDefault="003864E3" w:rsidP="003864E3">
            <w:pPr>
              <w:pStyle w:val="Tableleft"/>
              <w:rPr>
                <w:szCs w:val="21"/>
              </w:rPr>
            </w:pPr>
          </w:p>
        </w:tc>
        <w:tc>
          <w:tcPr>
            <w:tcW w:w="4440" w:type="dxa"/>
            <w:tcBorders>
              <w:top w:val="single" w:sz="4" w:space="0" w:color="auto"/>
              <w:left w:val="single" w:sz="4" w:space="0" w:color="auto"/>
            </w:tcBorders>
            <w:vAlign w:val="bottom"/>
          </w:tcPr>
          <w:p w14:paraId="5F6DFCB5" w14:textId="577880DD" w:rsidR="003864E3" w:rsidRPr="003864E3" w:rsidRDefault="003864E3" w:rsidP="003864E3">
            <w:pPr>
              <w:pStyle w:val="Tableleft"/>
              <w:rPr>
                <w:szCs w:val="21"/>
              </w:rPr>
            </w:pPr>
            <w:r w:rsidRPr="003864E3">
              <w:rPr>
                <w:szCs w:val="21"/>
                <w:lang w:eastAsia="uk-UA" w:bidi="uk-UA"/>
              </w:rPr>
              <w:t>2.</w:t>
            </w:r>
            <w:r>
              <w:rPr>
                <w:szCs w:val="21"/>
                <w:lang w:eastAsia="uk-UA" w:bidi="uk-UA"/>
              </w:rPr>
              <w:t xml:space="preserve"> </w:t>
            </w:r>
            <w:r w:rsidRPr="003864E3">
              <w:rPr>
                <w:szCs w:val="21"/>
                <w:lang w:eastAsia="uk-UA" w:bidi="uk-UA"/>
              </w:rPr>
              <w:t>рівномірно-зцементований</w:t>
            </w:r>
          </w:p>
        </w:tc>
        <w:tc>
          <w:tcPr>
            <w:tcW w:w="2400" w:type="dxa"/>
            <w:tcBorders>
              <w:top w:val="single" w:sz="4" w:space="0" w:color="auto"/>
              <w:left w:val="single" w:sz="4" w:space="0" w:color="auto"/>
            </w:tcBorders>
            <w:vAlign w:val="bottom"/>
          </w:tcPr>
          <w:p w14:paraId="19849D93" w14:textId="592E015B" w:rsidR="003864E3" w:rsidRPr="003864E3" w:rsidRDefault="003864E3" w:rsidP="003864E3">
            <w:pPr>
              <w:pStyle w:val="Tableleft"/>
              <w:rPr>
                <w:szCs w:val="21"/>
              </w:rPr>
            </w:pPr>
            <w:r w:rsidRPr="003864E3">
              <w:rPr>
                <w:szCs w:val="21"/>
                <w:lang w:eastAsia="uk-UA" w:bidi="uk-UA"/>
              </w:rPr>
              <w:t>1530</w:t>
            </w:r>
            <w:r w:rsidRPr="003864E3">
              <w:rPr>
                <w:rFonts w:ascii="Cambria Math" w:hAnsi="Cambria Math"/>
                <w:szCs w:val="21"/>
                <w:lang w:eastAsia="uk-UA" w:bidi="uk-UA"/>
              </w:rPr>
              <w:t xml:space="preserve"> – </w:t>
            </w:r>
            <w:r w:rsidRPr="003864E3">
              <w:rPr>
                <w:szCs w:val="21"/>
                <w:lang w:eastAsia="uk-UA" w:bidi="uk-UA"/>
              </w:rPr>
              <w:t>2380</w:t>
            </w:r>
          </w:p>
        </w:tc>
        <w:tc>
          <w:tcPr>
            <w:tcW w:w="1599" w:type="dxa"/>
            <w:tcBorders>
              <w:top w:val="single" w:sz="4" w:space="0" w:color="auto"/>
              <w:left w:val="single" w:sz="4" w:space="0" w:color="auto"/>
            </w:tcBorders>
            <w:vAlign w:val="bottom"/>
          </w:tcPr>
          <w:p w14:paraId="0F9DC082" w14:textId="2053B8B9" w:rsidR="003864E3" w:rsidRPr="003864E3" w:rsidRDefault="003864E3" w:rsidP="003864E3">
            <w:pPr>
              <w:pStyle w:val="Tableleft"/>
              <w:rPr>
                <w:szCs w:val="21"/>
              </w:rPr>
            </w:pPr>
            <w:r w:rsidRPr="003864E3">
              <w:rPr>
                <w:szCs w:val="21"/>
                <w:lang w:eastAsia="uk-UA" w:bidi="uk-UA"/>
              </w:rPr>
              <w:t>0,50</w:t>
            </w:r>
            <w:r w:rsidRPr="003864E3">
              <w:rPr>
                <w:rFonts w:ascii="Cambria Math" w:hAnsi="Cambria Math"/>
                <w:szCs w:val="21"/>
                <w:lang w:eastAsia="uk-UA" w:bidi="uk-UA"/>
              </w:rPr>
              <w:t xml:space="preserve"> – </w:t>
            </w:r>
            <w:r w:rsidRPr="003864E3">
              <w:rPr>
                <w:szCs w:val="21"/>
                <w:lang w:eastAsia="uk-UA" w:bidi="uk-UA"/>
              </w:rPr>
              <w:t>0,90</w:t>
            </w:r>
          </w:p>
        </w:tc>
        <w:tc>
          <w:tcPr>
            <w:tcW w:w="1599" w:type="dxa"/>
            <w:tcBorders>
              <w:top w:val="single" w:sz="4" w:space="0" w:color="auto"/>
              <w:left w:val="single" w:sz="4" w:space="0" w:color="auto"/>
            </w:tcBorders>
            <w:vAlign w:val="bottom"/>
          </w:tcPr>
          <w:p w14:paraId="31EF063B" w14:textId="764007E4" w:rsidR="003864E3" w:rsidRPr="003864E3" w:rsidRDefault="003864E3" w:rsidP="003864E3">
            <w:pPr>
              <w:pStyle w:val="Tableleft"/>
              <w:rPr>
                <w:szCs w:val="21"/>
              </w:rPr>
            </w:pPr>
            <w:r w:rsidRPr="003864E3">
              <w:rPr>
                <w:szCs w:val="21"/>
                <w:lang w:eastAsia="uk-UA" w:bidi="uk-UA"/>
              </w:rPr>
              <w:t>15</w:t>
            </w:r>
            <w:r w:rsidRPr="003864E3">
              <w:rPr>
                <w:rFonts w:ascii="Cambria Math" w:hAnsi="Cambria Math"/>
                <w:szCs w:val="21"/>
                <w:lang w:eastAsia="uk-UA" w:bidi="uk-UA"/>
              </w:rPr>
              <w:t xml:space="preserve"> – </w:t>
            </w:r>
            <w:r w:rsidRPr="003864E3">
              <w:rPr>
                <w:szCs w:val="21"/>
                <w:lang w:eastAsia="uk-UA" w:bidi="uk-UA"/>
              </w:rPr>
              <w:t>25</w:t>
            </w:r>
          </w:p>
        </w:tc>
        <w:tc>
          <w:tcPr>
            <w:tcW w:w="1985" w:type="dxa"/>
            <w:tcBorders>
              <w:top w:val="single" w:sz="4" w:space="0" w:color="auto"/>
              <w:left w:val="single" w:sz="4" w:space="0" w:color="auto"/>
              <w:right w:val="single" w:sz="4" w:space="0" w:color="auto"/>
            </w:tcBorders>
            <w:vAlign w:val="bottom"/>
          </w:tcPr>
          <w:p w14:paraId="39CED874" w14:textId="521461E0" w:rsidR="003864E3" w:rsidRPr="003864E3" w:rsidRDefault="003864E3" w:rsidP="003864E3">
            <w:pPr>
              <w:pStyle w:val="Tableleft"/>
              <w:rPr>
                <w:szCs w:val="21"/>
              </w:rPr>
            </w:pPr>
            <w:r w:rsidRPr="003864E3">
              <w:rPr>
                <w:szCs w:val="21"/>
                <w:lang w:eastAsia="uk-UA" w:bidi="uk-UA"/>
              </w:rPr>
              <w:t>50</w:t>
            </w:r>
            <w:r w:rsidRPr="003864E3">
              <w:rPr>
                <w:rFonts w:ascii="Cambria Math" w:hAnsi="Cambria Math"/>
                <w:szCs w:val="21"/>
                <w:lang w:eastAsia="uk-UA" w:bidi="uk-UA"/>
              </w:rPr>
              <w:t xml:space="preserve"> – </w:t>
            </w:r>
            <w:r w:rsidRPr="003864E3">
              <w:rPr>
                <w:szCs w:val="21"/>
                <w:lang w:eastAsia="uk-UA" w:bidi="uk-UA"/>
              </w:rPr>
              <w:t>125</w:t>
            </w:r>
          </w:p>
        </w:tc>
      </w:tr>
      <w:tr w:rsidR="003864E3" w:rsidRPr="003864E3" w14:paraId="45D88FEC" w14:textId="77777777" w:rsidTr="00CF6F3A">
        <w:trPr>
          <w:trHeight w:val="20"/>
        </w:trPr>
        <w:tc>
          <w:tcPr>
            <w:tcW w:w="2573" w:type="dxa"/>
            <w:tcBorders>
              <w:top w:val="single" w:sz="4" w:space="0" w:color="auto"/>
              <w:left w:val="single" w:sz="4" w:space="0" w:color="auto"/>
            </w:tcBorders>
            <w:vAlign w:val="bottom"/>
          </w:tcPr>
          <w:p w14:paraId="344AE4C9" w14:textId="40D7A6A5" w:rsidR="003864E3" w:rsidRPr="003864E3" w:rsidRDefault="003864E3" w:rsidP="003864E3">
            <w:pPr>
              <w:pStyle w:val="Tableleft"/>
              <w:rPr>
                <w:szCs w:val="21"/>
              </w:rPr>
            </w:pPr>
            <w:r w:rsidRPr="003864E3">
              <w:rPr>
                <w:szCs w:val="21"/>
                <w:lang w:eastAsia="uk-UA" w:bidi="uk-UA"/>
              </w:rPr>
              <w:t xml:space="preserve">Ділянка </w:t>
            </w:r>
            <w:r>
              <w:rPr>
                <w:szCs w:val="21"/>
                <w:lang w:eastAsia="uk-UA" w:bidi="uk-UA"/>
              </w:rPr>
              <w:t>"</w:t>
            </w:r>
            <w:r w:rsidRPr="003864E3">
              <w:rPr>
                <w:szCs w:val="21"/>
                <w:lang w:eastAsia="uk-UA" w:bidi="uk-UA"/>
              </w:rPr>
              <w:t xml:space="preserve">Глибокий </w:t>
            </w:r>
            <w:r>
              <w:rPr>
                <w:szCs w:val="21"/>
                <w:lang w:eastAsia="uk-UA" w:bidi="uk-UA"/>
              </w:rPr>
              <w:t>Я</w:t>
            </w:r>
            <w:r w:rsidRPr="003864E3">
              <w:rPr>
                <w:szCs w:val="21"/>
                <w:lang w:eastAsia="uk-UA" w:bidi="uk-UA"/>
              </w:rPr>
              <w:t>р</w:t>
            </w:r>
            <w:r>
              <w:rPr>
                <w:szCs w:val="21"/>
                <w:lang w:eastAsia="uk-UA" w:bidi="uk-UA"/>
              </w:rPr>
              <w:t>"</w:t>
            </w:r>
          </w:p>
        </w:tc>
        <w:tc>
          <w:tcPr>
            <w:tcW w:w="4440" w:type="dxa"/>
            <w:tcBorders>
              <w:top w:val="single" w:sz="4" w:space="0" w:color="auto"/>
              <w:left w:val="single" w:sz="4" w:space="0" w:color="auto"/>
            </w:tcBorders>
            <w:vAlign w:val="bottom"/>
          </w:tcPr>
          <w:p w14:paraId="3837C584" w14:textId="77777777" w:rsidR="003864E3" w:rsidRPr="003864E3" w:rsidRDefault="003864E3" w:rsidP="003864E3">
            <w:pPr>
              <w:pStyle w:val="Tableleft"/>
              <w:rPr>
                <w:szCs w:val="21"/>
              </w:rPr>
            </w:pPr>
            <w:r w:rsidRPr="003864E3">
              <w:rPr>
                <w:szCs w:val="21"/>
                <w:lang w:eastAsia="uk-UA" w:bidi="uk-UA"/>
              </w:rPr>
              <w:t>мшанковий вапняк</w:t>
            </w:r>
          </w:p>
        </w:tc>
        <w:tc>
          <w:tcPr>
            <w:tcW w:w="2400" w:type="dxa"/>
            <w:tcBorders>
              <w:top w:val="single" w:sz="4" w:space="0" w:color="auto"/>
              <w:left w:val="single" w:sz="4" w:space="0" w:color="auto"/>
            </w:tcBorders>
          </w:tcPr>
          <w:p w14:paraId="4EA13244" w14:textId="77777777" w:rsidR="003864E3" w:rsidRPr="003864E3" w:rsidRDefault="003864E3" w:rsidP="003864E3">
            <w:pPr>
              <w:pStyle w:val="Tableleft"/>
              <w:rPr>
                <w:szCs w:val="21"/>
              </w:rPr>
            </w:pPr>
          </w:p>
        </w:tc>
        <w:tc>
          <w:tcPr>
            <w:tcW w:w="1599" w:type="dxa"/>
            <w:tcBorders>
              <w:top w:val="single" w:sz="4" w:space="0" w:color="auto"/>
              <w:left w:val="single" w:sz="4" w:space="0" w:color="auto"/>
            </w:tcBorders>
          </w:tcPr>
          <w:p w14:paraId="19124853" w14:textId="77777777" w:rsidR="003864E3" w:rsidRPr="003864E3" w:rsidRDefault="003864E3" w:rsidP="003864E3">
            <w:pPr>
              <w:pStyle w:val="Tableleft"/>
              <w:rPr>
                <w:szCs w:val="21"/>
              </w:rPr>
            </w:pPr>
          </w:p>
        </w:tc>
        <w:tc>
          <w:tcPr>
            <w:tcW w:w="1599" w:type="dxa"/>
            <w:tcBorders>
              <w:top w:val="single" w:sz="4" w:space="0" w:color="auto"/>
              <w:left w:val="single" w:sz="4" w:space="0" w:color="auto"/>
            </w:tcBorders>
          </w:tcPr>
          <w:p w14:paraId="6D6D6806" w14:textId="77777777" w:rsidR="003864E3" w:rsidRPr="003864E3" w:rsidRDefault="003864E3" w:rsidP="003864E3">
            <w:pPr>
              <w:pStyle w:val="Tableleft"/>
              <w:rPr>
                <w:szCs w:val="21"/>
              </w:rPr>
            </w:pPr>
          </w:p>
        </w:tc>
        <w:tc>
          <w:tcPr>
            <w:tcW w:w="1985" w:type="dxa"/>
            <w:tcBorders>
              <w:top w:val="single" w:sz="4" w:space="0" w:color="auto"/>
              <w:left w:val="single" w:sz="4" w:space="0" w:color="auto"/>
              <w:right w:val="single" w:sz="4" w:space="0" w:color="auto"/>
            </w:tcBorders>
          </w:tcPr>
          <w:p w14:paraId="193CA026" w14:textId="77777777" w:rsidR="003864E3" w:rsidRPr="003864E3" w:rsidRDefault="003864E3" w:rsidP="003864E3">
            <w:pPr>
              <w:pStyle w:val="Tableleft"/>
              <w:rPr>
                <w:szCs w:val="21"/>
              </w:rPr>
            </w:pPr>
          </w:p>
        </w:tc>
      </w:tr>
      <w:tr w:rsidR="003864E3" w:rsidRPr="003864E3" w14:paraId="34863F65" w14:textId="77777777" w:rsidTr="00CF6F3A">
        <w:trPr>
          <w:trHeight w:val="20"/>
        </w:trPr>
        <w:tc>
          <w:tcPr>
            <w:tcW w:w="2573" w:type="dxa"/>
            <w:tcBorders>
              <w:top w:val="single" w:sz="4" w:space="0" w:color="auto"/>
              <w:left w:val="single" w:sz="4" w:space="0" w:color="auto"/>
            </w:tcBorders>
          </w:tcPr>
          <w:p w14:paraId="20161A77" w14:textId="77777777" w:rsidR="003864E3" w:rsidRPr="003864E3" w:rsidRDefault="003864E3" w:rsidP="003864E3">
            <w:pPr>
              <w:pStyle w:val="Tableleft"/>
              <w:rPr>
                <w:szCs w:val="21"/>
              </w:rPr>
            </w:pPr>
          </w:p>
        </w:tc>
        <w:tc>
          <w:tcPr>
            <w:tcW w:w="4440" w:type="dxa"/>
            <w:tcBorders>
              <w:top w:val="single" w:sz="4" w:space="0" w:color="auto"/>
              <w:left w:val="single" w:sz="4" w:space="0" w:color="auto"/>
            </w:tcBorders>
            <w:vAlign w:val="bottom"/>
          </w:tcPr>
          <w:p w14:paraId="0B0216E2" w14:textId="59D95E4E" w:rsidR="003864E3" w:rsidRPr="003864E3" w:rsidRDefault="003864E3" w:rsidP="003864E3">
            <w:pPr>
              <w:pStyle w:val="Tableleft"/>
              <w:rPr>
                <w:szCs w:val="21"/>
              </w:rPr>
            </w:pPr>
            <w:r w:rsidRPr="003864E3">
              <w:rPr>
                <w:szCs w:val="21"/>
                <w:lang w:eastAsia="uk-UA" w:bidi="uk-UA"/>
              </w:rPr>
              <w:t>1.</w:t>
            </w:r>
            <w:r>
              <w:rPr>
                <w:szCs w:val="21"/>
                <w:lang w:eastAsia="uk-UA" w:bidi="uk-UA"/>
              </w:rPr>
              <w:t xml:space="preserve"> </w:t>
            </w:r>
            <w:r w:rsidRPr="003864E3">
              <w:rPr>
                <w:szCs w:val="21"/>
                <w:lang w:eastAsia="uk-UA" w:bidi="uk-UA"/>
              </w:rPr>
              <w:t>дрібногрудков. перекристал</w:t>
            </w:r>
          </w:p>
        </w:tc>
        <w:tc>
          <w:tcPr>
            <w:tcW w:w="2400" w:type="dxa"/>
            <w:tcBorders>
              <w:top w:val="single" w:sz="4" w:space="0" w:color="auto"/>
              <w:left w:val="single" w:sz="4" w:space="0" w:color="auto"/>
            </w:tcBorders>
            <w:vAlign w:val="bottom"/>
          </w:tcPr>
          <w:p w14:paraId="6A3492CC" w14:textId="3E7654DD" w:rsidR="003864E3" w:rsidRPr="003864E3" w:rsidRDefault="003864E3" w:rsidP="003864E3">
            <w:pPr>
              <w:pStyle w:val="Tableleft"/>
              <w:rPr>
                <w:szCs w:val="21"/>
              </w:rPr>
            </w:pPr>
            <w:r w:rsidRPr="003864E3">
              <w:rPr>
                <w:szCs w:val="21"/>
                <w:lang w:eastAsia="uk-UA" w:bidi="uk-UA"/>
              </w:rPr>
              <w:t>1760</w:t>
            </w:r>
            <w:r w:rsidRPr="003864E3">
              <w:rPr>
                <w:rFonts w:ascii="Cambria Math" w:hAnsi="Cambria Math"/>
                <w:szCs w:val="21"/>
                <w:lang w:eastAsia="uk-UA" w:bidi="uk-UA"/>
              </w:rPr>
              <w:t xml:space="preserve"> – </w:t>
            </w:r>
            <w:r w:rsidRPr="003864E3">
              <w:rPr>
                <w:szCs w:val="21"/>
                <w:lang w:eastAsia="uk-UA" w:bidi="uk-UA"/>
              </w:rPr>
              <w:t>2030</w:t>
            </w:r>
          </w:p>
        </w:tc>
        <w:tc>
          <w:tcPr>
            <w:tcW w:w="1599" w:type="dxa"/>
            <w:tcBorders>
              <w:top w:val="single" w:sz="4" w:space="0" w:color="auto"/>
              <w:left w:val="single" w:sz="4" w:space="0" w:color="auto"/>
            </w:tcBorders>
            <w:vAlign w:val="bottom"/>
          </w:tcPr>
          <w:p w14:paraId="7DF08CDF" w14:textId="610AA316" w:rsidR="003864E3" w:rsidRPr="003864E3" w:rsidRDefault="003864E3" w:rsidP="003864E3">
            <w:pPr>
              <w:pStyle w:val="Tableleft"/>
              <w:rPr>
                <w:szCs w:val="21"/>
              </w:rPr>
            </w:pPr>
            <w:r w:rsidRPr="003864E3">
              <w:rPr>
                <w:szCs w:val="21"/>
                <w:lang w:eastAsia="uk-UA" w:bidi="uk-UA"/>
              </w:rPr>
              <w:t>0,41</w:t>
            </w:r>
            <w:r w:rsidRPr="003864E3">
              <w:rPr>
                <w:rFonts w:ascii="Cambria Math" w:hAnsi="Cambria Math"/>
                <w:szCs w:val="21"/>
                <w:lang w:eastAsia="uk-UA" w:bidi="uk-UA"/>
              </w:rPr>
              <w:t xml:space="preserve"> – </w:t>
            </w:r>
            <w:r w:rsidRPr="003864E3">
              <w:rPr>
                <w:szCs w:val="21"/>
                <w:lang w:eastAsia="uk-UA" w:bidi="uk-UA"/>
              </w:rPr>
              <w:t>0,90</w:t>
            </w:r>
          </w:p>
        </w:tc>
        <w:tc>
          <w:tcPr>
            <w:tcW w:w="1599" w:type="dxa"/>
            <w:tcBorders>
              <w:top w:val="single" w:sz="4" w:space="0" w:color="auto"/>
              <w:left w:val="single" w:sz="4" w:space="0" w:color="auto"/>
            </w:tcBorders>
            <w:vAlign w:val="bottom"/>
          </w:tcPr>
          <w:p w14:paraId="10595561" w14:textId="0301B1F6" w:rsidR="003864E3" w:rsidRPr="003864E3" w:rsidRDefault="003864E3" w:rsidP="003864E3">
            <w:pPr>
              <w:pStyle w:val="Tableleft"/>
              <w:rPr>
                <w:szCs w:val="21"/>
              </w:rPr>
            </w:pPr>
            <w:r w:rsidRPr="003864E3">
              <w:rPr>
                <w:szCs w:val="21"/>
                <w:lang w:eastAsia="uk-UA" w:bidi="uk-UA"/>
              </w:rPr>
              <w:t>16</w:t>
            </w:r>
            <w:r w:rsidRPr="003864E3">
              <w:rPr>
                <w:rFonts w:ascii="Cambria Math" w:hAnsi="Cambria Math"/>
                <w:szCs w:val="21"/>
                <w:lang w:eastAsia="uk-UA" w:bidi="uk-UA"/>
              </w:rPr>
              <w:t xml:space="preserve"> – </w:t>
            </w:r>
            <w:r w:rsidRPr="003864E3">
              <w:rPr>
                <w:szCs w:val="21"/>
                <w:lang w:eastAsia="uk-UA" w:bidi="uk-UA"/>
              </w:rPr>
              <w:t>25</w:t>
            </w:r>
          </w:p>
        </w:tc>
        <w:tc>
          <w:tcPr>
            <w:tcW w:w="1985" w:type="dxa"/>
            <w:tcBorders>
              <w:top w:val="single" w:sz="4" w:space="0" w:color="auto"/>
              <w:left w:val="single" w:sz="4" w:space="0" w:color="auto"/>
              <w:right w:val="single" w:sz="4" w:space="0" w:color="auto"/>
            </w:tcBorders>
            <w:vAlign w:val="bottom"/>
          </w:tcPr>
          <w:p w14:paraId="4E2D2236" w14:textId="03DCEA25" w:rsidR="003864E3" w:rsidRPr="003864E3" w:rsidRDefault="003864E3" w:rsidP="003864E3">
            <w:pPr>
              <w:pStyle w:val="Tableleft"/>
              <w:rPr>
                <w:szCs w:val="21"/>
              </w:rPr>
            </w:pPr>
            <w:r w:rsidRPr="003864E3">
              <w:rPr>
                <w:szCs w:val="21"/>
                <w:lang w:eastAsia="uk-UA" w:bidi="uk-UA"/>
              </w:rPr>
              <w:t>35</w:t>
            </w:r>
            <w:r w:rsidRPr="003864E3">
              <w:rPr>
                <w:rFonts w:ascii="Cambria Math" w:hAnsi="Cambria Math"/>
                <w:szCs w:val="21"/>
                <w:lang w:eastAsia="uk-UA" w:bidi="uk-UA"/>
              </w:rPr>
              <w:t xml:space="preserve"> – </w:t>
            </w:r>
            <w:r w:rsidRPr="003864E3">
              <w:rPr>
                <w:szCs w:val="21"/>
                <w:lang w:eastAsia="uk-UA" w:bidi="uk-UA"/>
              </w:rPr>
              <w:t>75</w:t>
            </w:r>
          </w:p>
        </w:tc>
      </w:tr>
      <w:tr w:rsidR="003864E3" w:rsidRPr="003864E3" w14:paraId="602E16F4" w14:textId="77777777" w:rsidTr="00CF6F3A">
        <w:trPr>
          <w:trHeight w:val="20"/>
        </w:trPr>
        <w:tc>
          <w:tcPr>
            <w:tcW w:w="2573" w:type="dxa"/>
            <w:tcBorders>
              <w:top w:val="single" w:sz="4" w:space="0" w:color="auto"/>
              <w:left w:val="single" w:sz="4" w:space="0" w:color="auto"/>
            </w:tcBorders>
          </w:tcPr>
          <w:p w14:paraId="1D3ACE00" w14:textId="77777777" w:rsidR="003864E3" w:rsidRPr="003864E3" w:rsidRDefault="003864E3" w:rsidP="003864E3">
            <w:pPr>
              <w:pStyle w:val="Tableleft"/>
              <w:rPr>
                <w:szCs w:val="21"/>
              </w:rPr>
            </w:pPr>
          </w:p>
        </w:tc>
        <w:tc>
          <w:tcPr>
            <w:tcW w:w="4440" w:type="dxa"/>
            <w:tcBorders>
              <w:top w:val="single" w:sz="4" w:space="0" w:color="auto"/>
              <w:left w:val="single" w:sz="4" w:space="0" w:color="auto"/>
            </w:tcBorders>
            <w:vAlign w:val="bottom"/>
          </w:tcPr>
          <w:p w14:paraId="73FD9456" w14:textId="256D6150" w:rsidR="003864E3" w:rsidRPr="003864E3" w:rsidRDefault="003864E3" w:rsidP="003864E3">
            <w:pPr>
              <w:pStyle w:val="Tableleft"/>
              <w:rPr>
                <w:szCs w:val="21"/>
              </w:rPr>
            </w:pPr>
            <w:r w:rsidRPr="003864E3">
              <w:rPr>
                <w:szCs w:val="21"/>
                <w:lang w:eastAsia="uk-UA" w:bidi="uk-UA"/>
              </w:rPr>
              <w:t>2.</w:t>
            </w:r>
            <w:r>
              <w:rPr>
                <w:szCs w:val="21"/>
                <w:lang w:eastAsia="uk-UA" w:bidi="uk-UA"/>
              </w:rPr>
              <w:t xml:space="preserve"> </w:t>
            </w:r>
            <w:r w:rsidRPr="003864E3">
              <w:rPr>
                <w:szCs w:val="21"/>
                <w:lang w:eastAsia="uk-UA" w:bidi="uk-UA"/>
              </w:rPr>
              <w:t>рівномірно-зцементований</w:t>
            </w:r>
          </w:p>
        </w:tc>
        <w:tc>
          <w:tcPr>
            <w:tcW w:w="2400" w:type="dxa"/>
            <w:tcBorders>
              <w:top w:val="single" w:sz="4" w:space="0" w:color="auto"/>
              <w:left w:val="single" w:sz="4" w:space="0" w:color="auto"/>
            </w:tcBorders>
            <w:vAlign w:val="bottom"/>
          </w:tcPr>
          <w:p w14:paraId="6230AC3D" w14:textId="5DF80082" w:rsidR="003864E3" w:rsidRPr="003864E3" w:rsidRDefault="003864E3" w:rsidP="003864E3">
            <w:pPr>
              <w:pStyle w:val="Tableleft"/>
              <w:rPr>
                <w:szCs w:val="21"/>
              </w:rPr>
            </w:pPr>
            <w:r w:rsidRPr="003864E3">
              <w:rPr>
                <w:szCs w:val="21"/>
                <w:lang w:eastAsia="uk-UA" w:bidi="uk-UA"/>
              </w:rPr>
              <w:t>1720</w:t>
            </w:r>
            <w:r w:rsidRPr="003864E3">
              <w:rPr>
                <w:rFonts w:ascii="Cambria Math" w:hAnsi="Cambria Math"/>
                <w:szCs w:val="21"/>
                <w:lang w:eastAsia="uk-UA" w:bidi="uk-UA"/>
              </w:rPr>
              <w:t xml:space="preserve"> – </w:t>
            </w:r>
            <w:r w:rsidRPr="003864E3">
              <w:rPr>
                <w:szCs w:val="21"/>
                <w:lang w:eastAsia="uk-UA" w:bidi="uk-UA"/>
              </w:rPr>
              <w:t>2070</w:t>
            </w:r>
          </w:p>
        </w:tc>
        <w:tc>
          <w:tcPr>
            <w:tcW w:w="1599" w:type="dxa"/>
            <w:tcBorders>
              <w:top w:val="single" w:sz="4" w:space="0" w:color="auto"/>
              <w:left w:val="single" w:sz="4" w:space="0" w:color="auto"/>
            </w:tcBorders>
            <w:vAlign w:val="bottom"/>
          </w:tcPr>
          <w:p w14:paraId="004C89E3" w14:textId="218EC593" w:rsidR="003864E3" w:rsidRPr="003864E3" w:rsidRDefault="003864E3" w:rsidP="003864E3">
            <w:pPr>
              <w:pStyle w:val="Tableleft"/>
              <w:rPr>
                <w:szCs w:val="21"/>
              </w:rPr>
            </w:pPr>
            <w:r w:rsidRPr="003864E3">
              <w:rPr>
                <w:szCs w:val="21"/>
                <w:lang w:eastAsia="uk-UA" w:bidi="uk-UA"/>
              </w:rPr>
              <w:t>0,46</w:t>
            </w:r>
            <w:r w:rsidRPr="003864E3">
              <w:rPr>
                <w:rFonts w:ascii="Cambria Math" w:hAnsi="Cambria Math"/>
                <w:szCs w:val="21"/>
                <w:lang w:eastAsia="uk-UA" w:bidi="uk-UA"/>
              </w:rPr>
              <w:t xml:space="preserve"> – </w:t>
            </w:r>
            <w:r w:rsidRPr="003864E3">
              <w:rPr>
                <w:szCs w:val="21"/>
                <w:lang w:eastAsia="uk-UA" w:bidi="uk-UA"/>
              </w:rPr>
              <w:t>0,93</w:t>
            </w:r>
          </w:p>
        </w:tc>
        <w:tc>
          <w:tcPr>
            <w:tcW w:w="1599" w:type="dxa"/>
            <w:tcBorders>
              <w:top w:val="single" w:sz="4" w:space="0" w:color="auto"/>
              <w:left w:val="single" w:sz="4" w:space="0" w:color="auto"/>
            </w:tcBorders>
            <w:vAlign w:val="bottom"/>
          </w:tcPr>
          <w:p w14:paraId="13528842" w14:textId="5D3EE263" w:rsidR="003864E3" w:rsidRPr="003864E3" w:rsidRDefault="003864E3" w:rsidP="003864E3">
            <w:pPr>
              <w:pStyle w:val="Tableleft"/>
              <w:rPr>
                <w:szCs w:val="21"/>
              </w:rPr>
            </w:pPr>
            <w:r w:rsidRPr="003864E3">
              <w:rPr>
                <w:szCs w:val="21"/>
                <w:lang w:eastAsia="uk-UA" w:bidi="uk-UA"/>
              </w:rPr>
              <w:t>15</w:t>
            </w:r>
            <w:r w:rsidRPr="003864E3">
              <w:rPr>
                <w:rFonts w:ascii="Cambria Math" w:hAnsi="Cambria Math"/>
                <w:szCs w:val="21"/>
                <w:lang w:eastAsia="uk-UA" w:bidi="uk-UA"/>
              </w:rPr>
              <w:t xml:space="preserve"> – </w:t>
            </w:r>
            <w:r w:rsidRPr="003864E3">
              <w:rPr>
                <w:szCs w:val="21"/>
                <w:lang w:eastAsia="uk-UA" w:bidi="uk-UA"/>
              </w:rPr>
              <w:t>25</w:t>
            </w:r>
          </w:p>
        </w:tc>
        <w:tc>
          <w:tcPr>
            <w:tcW w:w="1985" w:type="dxa"/>
            <w:tcBorders>
              <w:top w:val="single" w:sz="4" w:space="0" w:color="auto"/>
              <w:left w:val="single" w:sz="4" w:space="0" w:color="auto"/>
              <w:right w:val="single" w:sz="4" w:space="0" w:color="auto"/>
            </w:tcBorders>
            <w:vAlign w:val="bottom"/>
          </w:tcPr>
          <w:p w14:paraId="604207B2" w14:textId="53C39A9B" w:rsidR="003864E3" w:rsidRPr="003864E3" w:rsidRDefault="003864E3" w:rsidP="003864E3">
            <w:pPr>
              <w:pStyle w:val="Tableleft"/>
              <w:rPr>
                <w:szCs w:val="21"/>
              </w:rPr>
            </w:pPr>
            <w:r w:rsidRPr="003864E3">
              <w:rPr>
                <w:szCs w:val="21"/>
                <w:lang w:eastAsia="uk-UA" w:bidi="uk-UA"/>
              </w:rPr>
              <w:t>75</w:t>
            </w:r>
            <w:r w:rsidRPr="003864E3">
              <w:rPr>
                <w:rFonts w:ascii="Cambria Math" w:hAnsi="Cambria Math"/>
                <w:szCs w:val="21"/>
                <w:lang w:eastAsia="uk-UA" w:bidi="uk-UA"/>
              </w:rPr>
              <w:t xml:space="preserve"> – </w:t>
            </w:r>
            <w:r w:rsidRPr="003864E3">
              <w:rPr>
                <w:szCs w:val="21"/>
                <w:lang w:eastAsia="uk-UA" w:bidi="uk-UA"/>
              </w:rPr>
              <w:t>100</w:t>
            </w:r>
          </w:p>
        </w:tc>
      </w:tr>
      <w:tr w:rsidR="003864E3" w:rsidRPr="003864E3" w14:paraId="72180041" w14:textId="77777777" w:rsidTr="00CF6F3A">
        <w:trPr>
          <w:trHeight w:val="20"/>
        </w:trPr>
        <w:tc>
          <w:tcPr>
            <w:tcW w:w="2573" w:type="dxa"/>
            <w:tcBorders>
              <w:top w:val="single" w:sz="4" w:space="0" w:color="auto"/>
              <w:left w:val="single" w:sz="4" w:space="0" w:color="auto"/>
            </w:tcBorders>
            <w:vAlign w:val="bottom"/>
          </w:tcPr>
          <w:p w14:paraId="63337225" w14:textId="05F83685" w:rsidR="003864E3" w:rsidRPr="003864E3" w:rsidRDefault="003864E3" w:rsidP="003864E3">
            <w:pPr>
              <w:pStyle w:val="Tableleft"/>
              <w:rPr>
                <w:szCs w:val="21"/>
              </w:rPr>
            </w:pPr>
            <w:r w:rsidRPr="003864E3">
              <w:rPr>
                <w:szCs w:val="21"/>
                <w:lang w:eastAsia="uk-UA" w:bidi="uk-UA"/>
              </w:rPr>
              <w:t>Скел</w:t>
            </w:r>
            <w:r>
              <w:rPr>
                <w:szCs w:val="21"/>
                <w:lang w:eastAsia="uk-UA" w:bidi="uk-UA"/>
              </w:rPr>
              <w:t>я</w:t>
            </w:r>
            <w:r w:rsidRPr="003864E3">
              <w:rPr>
                <w:szCs w:val="21"/>
                <w:lang w:eastAsia="uk-UA" w:bidi="uk-UA"/>
              </w:rPr>
              <w:t>сте</w:t>
            </w:r>
          </w:p>
        </w:tc>
        <w:tc>
          <w:tcPr>
            <w:tcW w:w="4440" w:type="dxa"/>
            <w:tcBorders>
              <w:top w:val="single" w:sz="4" w:space="0" w:color="auto"/>
              <w:left w:val="single" w:sz="4" w:space="0" w:color="auto"/>
            </w:tcBorders>
            <w:vAlign w:val="bottom"/>
          </w:tcPr>
          <w:p w14:paraId="47AED7AC" w14:textId="77777777" w:rsidR="003864E3" w:rsidRPr="003864E3" w:rsidRDefault="003864E3" w:rsidP="003864E3">
            <w:pPr>
              <w:pStyle w:val="Tableleft"/>
              <w:rPr>
                <w:szCs w:val="21"/>
              </w:rPr>
            </w:pPr>
            <w:r w:rsidRPr="003864E3">
              <w:rPr>
                <w:szCs w:val="21"/>
                <w:lang w:eastAsia="uk-UA" w:bidi="uk-UA"/>
              </w:rPr>
              <w:t>нумулітовий вапняк</w:t>
            </w:r>
          </w:p>
        </w:tc>
        <w:tc>
          <w:tcPr>
            <w:tcW w:w="2400" w:type="dxa"/>
            <w:tcBorders>
              <w:top w:val="single" w:sz="4" w:space="0" w:color="auto"/>
              <w:left w:val="single" w:sz="4" w:space="0" w:color="auto"/>
            </w:tcBorders>
          </w:tcPr>
          <w:p w14:paraId="1994C059" w14:textId="77777777" w:rsidR="003864E3" w:rsidRPr="003864E3" w:rsidRDefault="003864E3" w:rsidP="003864E3">
            <w:pPr>
              <w:pStyle w:val="Tableleft"/>
              <w:rPr>
                <w:szCs w:val="21"/>
              </w:rPr>
            </w:pPr>
          </w:p>
        </w:tc>
        <w:tc>
          <w:tcPr>
            <w:tcW w:w="1599" w:type="dxa"/>
            <w:tcBorders>
              <w:top w:val="single" w:sz="4" w:space="0" w:color="auto"/>
              <w:left w:val="single" w:sz="4" w:space="0" w:color="auto"/>
            </w:tcBorders>
          </w:tcPr>
          <w:p w14:paraId="7AA3C828" w14:textId="77777777" w:rsidR="003864E3" w:rsidRPr="003864E3" w:rsidRDefault="003864E3" w:rsidP="003864E3">
            <w:pPr>
              <w:pStyle w:val="Tableleft"/>
              <w:rPr>
                <w:szCs w:val="21"/>
              </w:rPr>
            </w:pPr>
          </w:p>
        </w:tc>
        <w:tc>
          <w:tcPr>
            <w:tcW w:w="1599" w:type="dxa"/>
            <w:tcBorders>
              <w:top w:val="single" w:sz="4" w:space="0" w:color="auto"/>
              <w:left w:val="single" w:sz="4" w:space="0" w:color="auto"/>
            </w:tcBorders>
          </w:tcPr>
          <w:p w14:paraId="78429EB7" w14:textId="77777777" w:rsidR="003864E3" w:rsidRPr="003864E3" w:rsidRDefault="003864E3" w:rsidP="003864E3">
            <w:pPr>
              <w:pStyle w:val="Tableleft"/>
              <w:rPr>
                <w:szCs w:val="21"/>
              </w:rPr>
            </w:pPr>
          </w:p>
        </w:tc>
        <w:tc>
          <w:tcPr>
            <w:tcW w:w="1985" w:type="dxa"/>
            <w:tcBorders>
              <w:top w:val="single" w:sz="4" w:space="0" w:color="auto"/>
              <w:left w:val="single" w:sz="4" w:space="0" w:color="auto"/>
              <w:right w:val="single" w:sz="4" w:space="0" w:color="auto"/>
            </w:tcBorders>
          </w:tcPr>
          <w:p w14:paraId="2ECFB9CF" w14:textId="77777777" w:rsidR="003864E3" w:rsidRPr="003864E3" w:rsidRDefault="003864E3" w:rsidP="003864E3">
            <w:pPr>
              <w:pStyle w:val="Tableleft"/>
              <w:rPr>
                <w:szCs w:val="21"/>
              </w:rPr>
            </w:pPr>
          </w:p>
        </w:tc>
      </w:tr>
      <w:tr w:rsidR="003864E3" w:rsidRPr="003864E3" w14:paraId="5A04641A" w14:textId="77777777" w:rsidTr="00CF6F3A">
        <w:trPr>
          <w:trHeight w:val="20"/>
        </w:trPr>
        <w:tc>
          <w:tcPr>
            <w:tcW w:w="2573" w:type="dxa"/>
            <w:tcBorders>
              <w:top w:val="single" w:sz="4" w:space="0" w:color="auto"/>
              <w:left w:val="single" w:sz="4" w:space="0" w:color="auto"/>
            </w:tcBorders>
          </w:tcPr>
          <w:p w14:paraId="1DCEB773" w14:textId="77777777" w:rsidR="003864E3" w:rsidRPr="003864E3" w:rsidRDefault="003864E3" w:rsidP="003864E3">
            <w:pPr>
              <w:pStyle w:val="Tableleft"/>
              <w:rPr>
                <w:szCs w:val="21"/>
              </w:rPr>
            </w:pPr>
          </w:p>
        </w:tc>
        <w:tc>
          <w:tcPr>
            <w:tcW w:w="4440" w:type="dxa"/>
            <w:tcBorders>
              <w:top w:val="single" w:sz="4" w:space="0" w:color="auto"/>
              <w:left w:val="single" w:sz="4" w:space="0" w:color="auto"/>
            </w:tcBorders>
            <w:vAlign w:val="bottom"/>
          </w:tcPr>
          <w:p w14:paraId="1E6077BE" w14:textId="2024D3E4" w:rsidR="003864E3" w:rsidRPr="003864E3" w:rsidRDefault="003864E3" w:rsidP="003864E3">
            <w:pPr>
              <w:pStyle w:val="Tableleft"/>
              <w:rPr>
                <w:szCs w:val="21"/>
              </w:rPr>
            </w:pPr>
            <w:r>
              <w:rPr>
                <w:szCs w:val="21"/>
                <w:lang w:eastAsia="uk-UA" w:bidi="uk-UA"/>
              </w:rPr>
              <w:t>І</w:t>
            </w:r>
            <w:r w:rsidRPr="003864E3">
              <w:rPr>
                <w:szCs w:val="21"/>
                <w:lang w:eastAsia="uk-UA" w:bidi="uk-UA"/>
              </w:rPr>
              <w:t xml:space="preserve"> шар</w:t>
            </w:r>
          </w:p>
        </w:tc>
        <w:tc>
          <w:tcPr>
            <w:tcW w:w="2400" w:type="dxa"/>
            <w:tcBorders>
              <w:top w:val="single" w:sz="4" w:space="0" w:color="auto"/>
              <w:left w:val="single" w:sz="4" w:space="0" w:color="auto"/>
            </w:tcBorders>
            <w:vAlign w:val="bottom"/>
          </w:tcPr>
          <w:p w14:paraId="75DE7A01" w14:textId="692046CC" w:rsidR="003864E3" w:rsidRPr="003864E3" w:rsidRDefault="003864E3" w:rsidP="003864E3">
            <w:pPr>
              <w:pStyle w:val="Tableleft"/>
              <w:rPr>
                <w:szCs w:val="21"/>
              </w:rPr>
            </w:pPr>
            <w:r w:rsidRPr="003864E3">
              <w:rPr>
                <w:szCs w:val="21"/>
                <w:lang w:eastAsia="uk-UA" w:bidi="uk-UA"/>
              </w:rPr>
              <w:t>1890</w:t>
            </w:r>
            <w:r w:rsidRPr="003864E3">
              <w:rPr>
                <w:rFonts w:ascii="Cambria Math" w:hAnsi="Cambria Math"/>
                <w:szCs w:val="21"/>
                <w:lang w:eastAsia="uk-UA" w:bidi="uk-UA"/>
              </w:rPr>
              <w:t xml:space="preserve"> – </w:t>
            </w:r>
            <w:r w:rsidRPr="003864E3">
              <w:rPr>
                <w:szCs w:val="21"/>
                <w:lang w:eastAsia="uk-UA" w:bidi="uk-UA"/>
              </w:rPr>
              <w:t>2390</w:t>
            </w:r>
          </w:p>
        </w:tc>
        <w:tc>
          <w:tcPr>
            <w:tcW w:w="1599" w:type="dxa"/>
            <w:tcBorders>
              <w:top w:val="single" w:sz="4" w:space="0" w:color="auto"/>
              <w:left w:val="single" w:sz="4" w:space="0" w:color="auto"/>
            </w:tcBorders>
            <w:vAlign w:val="bottom"/>
          </w:tcPr>
          <w:p w14:paraId="72FB6B3A" w14:textId="06F76D42" w:rsidR="003864E3" w:rsidRPr="003864E3" w:rsidRDefault="003864E3" w:rsidP="003864E3">
            <w:pPr>
              <w:pStyle w:val="Tableleft"/>
              <w:rPr>
                <w:szCs w:val="21"/>
              </w:rPr>
            </w:pPr>
            <w:r w:rsidRPr="003864E3">
              <w:rPr>
                <w:szCs w:val="21"/>
                <w:lang w:eastAsia="uk-UA" w:bidi="uk-UA"/>
              </w:rPr>
              <w:t>0,48</w:t>
            </w:r>
            <w:r w:rsidRPr="003864E3">
              <w:rPr>
                <w:rFonts w:ascii="Cambria Math" w:hAnsi="Cambria Math"/>
                <w:szCs w:val="21"/>
                <w:lang w:eastAsia="uk-UA" w:bidi="uk-UA"/>
              </w:rPr>
              <w:t xml:space="preserve"> – </w:t>
            </w:r>
            <w:r w:rsidRPr="003864E3">
              <w:rPr>
                <w:szCs w:val="21"/>
                <w:lang w:eastAsia="uk-UA" w:bidi="uk-UA"/>
              </w:rPr>
              <w:t>0,99</w:t>
            </w:r>
          </w:p>
        </w:tc>
        <w:tc>
          <w:tcPr>
            <w:tcW w:w="1599" w:type="dxa"/>
            <w:tcBorders>
              <w:top w:val="single" w:sz="4" w:space="0" w:color="auto"/>
              <w:left w:val="single" w:sz="4" w:space="0" w:color="auto"/>
            </w:tcBorders>
            <w:vAlign w:val="bottom"/>
          </w:tcPr>
          <w:p w14:paraId="324D7B72" w14:textId="456ECD4F" w:rsidR="003864E3" w:rsidRPr="003864E3" w:rsidRDefault="003864E3" w:rsidP="003864E3">
            <w:pPr>
              <w:pStyle w:val="Tableleft"/>
              <w:rPr>
                <w:szCs w:val="21"/>
              </w:rPr>
            </w:pPr>
            <w:r w:rsidRPr="003864E3">
              <w:rPr>
                <w:szCs w:val="21"/>
                <w:lang w:eastAsia="uk-UA" w:bidi="uk-UA"/>
              </w:rPr>
              <w:t>9</w:t>
            </w:r>
            <w:r w:rsidRPr="003864E3">
              <w:rPr>
                <w:rFonts w:ascii="Cambria Math" w:hAnsi="Cambria Math"/>
                <w:szCs w:val="21"/>
                <w:lang w:eastAsia="uk-UA" w:bidi="uk-UA"/>
              </w:rPr>
              <w:t xml:space="preserve"> – </w:t>
            </w:r>
            <w:r w:rsidRPr="003864E3">
              <w:rPr>
                <w:szCs w:val="21"/>
                <w:lang w:eastAsia="uk-UA" w:bidi="uk-UA"/>
              </w:rPr>
              <w:t>15</w:t>
            </w:r>
          </w:p>
        </w:tc>
        <w:tc>
          <w:tcPr>
            <w:tcW w:w="1985" w:type="dxa"/>
            <w:tcBorders>
              <w:top w:val="single" w:sz="4" w:space="0" w:color="auto"/>
              <w:left w:val="single" w:sz="4" w:space="0" w:color="auto"/>
              <w:right w:val="single" w:sz="4" w:space="0" w:color="auto"/>
            </w:tcBorders>
            <w:vAlign w:val="bottom"/>
          </w:tcPr>
          <w:p w14:paraId="61858321" w14:textId="63465125" w:rsidR="003864E3" w:rsidRPr="003864E3" w:rsidRDefault="003864E3" w:rsidP="003864E3">
            <w:pPr>
              <w:pStyle w:val="Tableleft"/>
              <w:rPr>
                <w:szCs w:val="21"/>
              </w:rPr>
            </w:pPr>
            <w:r w:rsidRPr="003864E3">
              <w:rPr>
                <w:szCs w:val="21"/>
                <w:lang w:eastAsia="uk-UA" w:bidi="uk-UA"/>
              </w:rPr>
              <w:t>75</w:t>
            </w:r>
            <w:r w:rsidRPr="003864E3">
              <w:rPr>
                <w:rFonts w:ascii="Cambria Math" w:hAnsi="Cambria Math"/>
                <w:szCs w:val="21"/>
                <w:lang w:eastAsia="uk-UA" w:bidi="uk-UA"/>
              </w:rPr>
              <w:t xml:space="preserve"> – </w:t>
            </w:r>
            <w:r w:rsidRPr="003864E3">
              <w:rPr>
                <w:szCs w:val="21"/>
                <w:lang w:eastAsia="uk-UA" w:bidi="uk-UA"/>
              </w:rPr>
              <w:t>200</w:t>
            </w:r>
          </w:p>
        </w:tc>
      </w:tr>
      <w:tr w:rsidR="003864E3" w:rsidRPr="003864E3" w14:paraId="0169EF2D" w14:textId="77777777" w:rsidTr="00CF6F3A">
        <w:trPr>
          <w:trHeight w:val="20"/>
        </w:trPr>
        <w:tc>
          <w:tcPr>
            <w:tcW w:w="2573" w:type="dxa"/>
            <w:tcBorders>
              <w:top w:val="single" w:sz="4" w:space="0" w:color="auto"/>
              <w:left w:val="single" w:sz="4" w:space="0" w:color="auto"/>
            </w:tcBorders>
          </w:tcPr>
          <w:p w14:paraId="75810E7C" w14:textId="77777777" w:rsidR="003864E3" w:rsidRPr="003864E3" w:rsidRDefault="003864E3" w:rsidP="003864E3">
            <w:pPr>
              <w:pStyle w:val="Tableleft"/>
              <w:rPr>
                <w:szCs w:val="21"/>
              </w:rPr>
            </w:pPr>
          </w:p>
        </w:tc>
        <w:tc>
          <w:tcPr>
            <w:tcW w:w="4440" w:type="dxa"/>
            <w:tcBorders>
              <w:top w:val="single" w:sz="4" w:space="0" w:color="auto"/>
              <w:left w:val="single" w:sz="4" w:space="0" w:color="auto"/>
            </w:tcBorders>
            <w:vAlign w:val="bottom"/>
          </w:tcPr>
          <w:p w14:paraId="7315B177" w14:textId="285AE098" w:rsidR="003864E3" w:rsidRPr="003864E3" w:rsidRDefault="003864E3" w:rsidP="003864E3">
            <w:pPr>
              <w:pStyle w:val="Tableleft"/>
              <w:rPr>
                <w:szCs w:val="21"/>
              </w:rPr>
            </w:pPr>
            <w:r>
              <w:rPr>
                <w:szCs w:val="21"/>
                <w:lang w:eastAsia="uk-UA" w:bidi="uk-UA"/>
              </w:rPr>
              <w:t xml:space="preserve">ІІ </w:t>
            </w:r>
            <w:r w:rsidRPr="003864E3">
              <w:rPr>
                <w:szCs w:val="21"/>
                <w:lang w:eastAsia="uk-UA" w:bidi="uk-UA"/>
              </w:rPr>
              <w:t>шар</w:t>
            </w:r>
          </w:p>
        </w:tc>
        <w:tc>
          <w:tcPr>
            <w:tcW w:w="2400" w:type="dxa"/>
            <w:tcBorders>
              <w:top w:val="single" w:sz="4" w:space="0" w:color="auto"/>
              <w:left w:val="single" w:sz="4" w:space="0" w:color="auto"/>
            </w:tcBorders>
            <w:vAlign w:val="bottom"/>
          </w:tcPr>
          <w:p w14:paraId="22461D57" w14:textId="7A927A1D" w:rsidR="003864E3" w:rsidRPr="003864E3" w:rsidRDefault="003864E3" w:rsidP="003864E3">
            <w:pPr>
              <w:pStyle w:val="Tableleft"/>
              <w:rPr>
                <w:szCs w:val="21"/>
              </w:rPr>
            </w:pPr>
            <w:r w:rsidRPr="003864E3">
              <w:rPr>
                <w:szCs w:val="21"/>
                <w:lang w:eastAsia="uk-UA" w:bidi="uk-UA"/>
              </w:rPr>
              <w:t>1950</w:t>
            </w:r>
            <w:r w:rsidRPr="003864E3">
              <w:rPr>
                <w:rFonts w:ascii="Cambria Math" w:hAnsi="Cambria Math"/>
                <w:szCs w:val="21"/>
                <w:lang w:eastAsia="uk-UA" w:bidi="uk-UA"/>
              </w:rPr>
              <w:t xml:space="preserve"> – </w:t>
            </w:r>
            <w:r w:rsidRPr="003864E3">
              <w:rPr>
                <w:szCs w:val="21"/>
                <w:lang w:eastAsia="uk-UA" w:bidi="uk-UA"/>
              </w:rPr>
              <w:t>2360</w:t>
            </w:r>
          </w:p>
        </w:tc>
        <w:tc>
          <w:tcPr>
            <w:tcW w:w="1599" w:type="dxa"/>
            <w:tcBorders>
              <w:top w:val="single" w:sz="4" w:space="0" w:color="auto"/>
              <w:left w:val="single" w:sz="4" w:space="0" w:color="auto"/>
            </w:tcBorders>
            <w:vAlign w:val="bottom"/>
          </w:tcPr>
          <w:p w14:paraId="76E056DD" w14:textId="68C27B9D" w:rsidR="003864E3" w:rsidRPr="003864E3" w:rsidRDefault="003864E3" w:rsidP="003864E3">
            <w:pPr>
              <w:pStyle w:val="Tableleft"/>
              <w:rPr>
                <w:szCs w:val="21"/>
              </w:rPr>
            </w:pPr>
            <w:r w:rsidRPr="003864E3">
              <w:rPr>
                <w:szCs w:val="21"/>
                <w:lang w:eastAsia="uk-UA" w:bidi="uk-UA"/>
              </w:rPr>
              <w:t>0,48</w:t>
            </w:r>
            <w:r w:rsidRPr="003864E3">
              <w:rPr>
                <w:rFonts w:ascii="Cambria Math" w:hAnsi="Cambria Math"/>
                <w:szCs w:val="21"/>
                <w:lang w:eastAsia="uk-UA" w:bidi="uk-UA"/>
              </w:rPr>
              <w:t xml:space="preserve"> – </w:t>
            </w:r>
            <w:r w:rsidRPr="003864E3">
              <w:rPr>
                <w:szCs w:val="21"/>
                <w:lang w:eastAsia="uk-UA" w:bidi="uk-UA"/>
              </w:rPr>
              <w:t>0,99</w:t>
            </w:r>
          </w:p>
        </w:tc>
        <w:tc>
          <w:tcPr>
            <w:tcW w:w="1599" w:type="dxa"/>
            <w:tcBorders>
              <w:top w:val="single" w:sz="4" w:space="0" w:color="auto"/>
              <w:left w:val="single" w:sz="4" w:space="0" w:color="auto"/>
            </w:tcBorders>
            <w:vAlign w:val="bottom"/>
          </w:tcPr>
          <w:p w14:paraId="17714856" w14:textId="7CAD41ED" w:rsidR="003864E3" w:rsidRPr="003864E3" w:rsidRDefault="003864E3" w:rsidP="003864E3">
            <w:pPr>
              <w:pStyle w:val="Tableleft"/>
              <w:rPr>
                <w:szCs w:val="21"/>
              </w:rPr>
            </w:pPr>
            <w:r w:rsidRPr="003864E3">
              <w:rPr>
                <w:szCs w:val="21"/>
                <w:lang w:eastAsia="uk-UA" w:bidi="uk-UA"/>
              </w:rPr>
              <w:t>9</w:t>
            </w:r>
            <w:r w:rsidRPr="003864E3">
              <w:rPr>
                <w:rFonts w:ascii="Cambria Math" w:hAnsi="Cambria Math"/>
                <w:szCs w:val="21"/>
                <w:lang w:eastAsia="uk-UA" w:bidi="uk-UA"/>
              </w:rPr>
              <w:t xml:space="preserve"> – </w:t>
            </w:r>
            <w:r w:rsidRPr="003864E3">
              <w:rPr>
                <w:szCs w:val="21"/>
                <w:lang w:eastAsia="uk-UA" w:bidi="uk-UA"/>
              </w:rPr>
              <w:t>15</w:t>
            </w:r>
          </w:p>
        </w:tc>
        <w:tc>
          <w:tcPr>
            <w:tcW w:w="1985" w:type="dxa"/>
            <w:tcBorders>
              <w:top w:val="single" w:sz="4" w:space="0" w:color="auto"/>
              <w:left w:val="single" w:sz="4" w:space="0" w:color="auto"/>
              <w:right w:val="single" w:sz="4" w:space="0" w:color="auto"/>
            </w:tcBorders>
            <w:vAlign w:val="bottom"/>
          </w:tcPr>
          <w:p w14:paraId="6FF0BC05" w14:textId="7997CCB0" w:rsidR="003864E3" w:rsidRPr="003864E3" w:rsidRDefault="003864E3" w:rsidP="003864E3">
            <w:pPr>
              <w:pStyle w:val="Tableleft"/>
              <w:rPr>
                <w:szCs w:val="21"/>
              </w:rPr>
            </w:pPr>
            <w:r w:rsidRPr="003864E3">
              <w:rPr>
                <w:szCs w:val="21"/>
                <w:lang w:eastAsia="uk-UA" w:bidi="uk-UA"/>
              </w:rPr>
              <w:t>75</w:t>
            </w:r>
            <w:r w:rsidRPr="003864E3">
              <w:rPr>
                <w:rFonts w:ascii="Cambria Math" w:hAnsi="Cambria Math"/>
                <w:szCs w:val="21"/>
                <w:lang w:eastAsia="uk-UA" w:bidi="uk-UA"/>
              </w:rPr>
              <w:t xml:space="preserve"> – </w:t>
            </w:r>
            <w:r w:rsidRPr="003864E3">
              <w:rPr>
                <w:szCs w:val="21"/>
                <w:lang w:eastAsia="uk-UA" w:bidi="uk-UA"/>
              </w:rPr>
              <w:t>300</w:t>
            </w:r>
          </w:p>
        </w:tc>
      </w:tr>
      <w:tr w:rsidR="003864E3" w:rsidRPr="003864E3" w14:paraId="112E3D56" w14:textId="77777777" w:rsidTr="00CF6F3A">
        <w:trPr>
          <w:trHeight w:val="20"/>
        </w:trPr>
        <w:tc>
          <w:tcPr>
            <w:tcW w:w="2573" w:type="dxa"/>
            <w:tcBorders>
              <w:top w:val="single" w:sz="4" w:space="0" w:color="auto"/>
              <w:left w:val="single" w:sz="4" w:space="0" w:color="auto"/>
            </w:tcBorders>
            <w:vAlign w:val="bottom"/>
          </w:tcPr>
          <w:p w14:paraId="58093F6D" w14:textId="3EA04010" w:rsidR="003864E3" w:rsidRPr="003864E3" w:rsidRDefault="003864E3" w:rsidP="003864E3">
            <w:pPr>
              <w:pStyle w:val="Tableleft"/>
              <w:rPr>
                <w:szCs w:val="21"/>
              </w:rPr>
            </w:pPr>
            <w:r>
              <w:rPr>
                <w:szCs w:val="21"/>
                <w:lang w:eastAsia="uk-UA" w:bidi="uk-UA"/>
              </w:rPr>
              <w:t>Червономаковське</w:t>
            </w:r>
          </w:p>
        </w:tc>
        <w:tc>
          <w:tcPr>
            <w:tcW w:w="4440" w:type="dxa"/>
            <w:tcBorders>
              <w:top w:val="single" w:sz="4" w:space="0" w:color="auto"/>
              <w:left w:val="single" w:sz="4" w:space="0" w:color="auto"/>
            </w:tcBorders>
            <w:vAlign w:val="bottom"/>
          </w:tcPr>
          <w:p w14:paraId="75D32DA2" w14:textId="77777777" w:rsidR="003864E3" w:rsidRPr="003864E3" w:rsidRDefault="003864E3" w:rsidP="003864E3">
            <w:pPr>
              <w:pStyle w:val="Tableleft"/>
              <w:rPr>
                <w:szCs w:val="21"/>
              </w:rPr>
            </w:pPr>
            <w:r w:rsidRPr="003864E3">
              <w:rPr>
                <w:szCs w:val="21"/>
                <w:lang w:eastAsia="uk-UA" w:bidi="uk-UA"/>
              </w:rPr>
              <w:t>нумулітовий вапняк</w:t>
            </w:r>
          </w:p>
        </w:tc>
        <w:tc>
          <w:tcPr>
            <w:tcW w:w="2400" w:type="dxa"/>
            <w:tcBorders>
              <w:top w:val="single" w:sz="4" w:space="0" w:color="auto"/>
              <w:left w:val="single" w:sz="4" w:space="0" w:color="auto"/>
            </w:tcBorders>
          </w:tcPr>
          <w:p w14:paraId="418AA0E1" w14:textId="77777777" w:rsidR="003864E3" w:rsidRPr="003864E3" w:rsidRDefault="003864E3" w:rsidP="003864E3">
            <w:pPr>
              <w:pStyle w:val="Tableleft"/>
              <w:rPr>
                <w:szCs w:val="21"/>
              </w:rPr>
            </w:pPr>
          </w:p>
        </w:tc>
        <w:tc>
          <w:tcPr>
            <w:tcW w:w="1599" w:type="dxa"/>
            <w:tcBorders>
              <w:top w:val="single" w:sz="4" w:space="0" w:color="auto"/>
              <w:left w:val="single" w:sz="4" w:space="0" w:color="auto"/>
            </w:tcBorders>
          </w:tcPr>
          <w:p w14:paraId="7E4AA97B" w14:textId="77777777" w:rsidR="003864E3" w:rsidRPr="003864E3" w:rsidRDefault="003864E3" w:rsidP="003864E3">
            <w:pPr>
              <w:pStyle w:val="Tableleft"/>
              <w:rPr>
                <w:szCs w:val="21"/>
              </w:rPr>
            </w:pPr>
          </w:p>
        </w:tc>
        <w:tc>
          <w:tcPr>
            <w:tcW w:w="1599" w:type="dxa"/>
            <w:tcBorders>
              <w:top w:val="single" w:sz="4" w:space="0" w:color="auto"/>
              <w:left w:val="single" w:sz="4" w:space="0" w:color="auto"/>
            </w:tcBorders>
          </w:tcPr>
          <w:p w14:paraId="1154DA68" w14:textId="77777777" w:rsidR="003864E3" w:rsidRPr="003864E3" w:rsidRDefault="003864E3" w:rsidP="003864E3">
            <w:pPr>
              <w:pStyle w:val="Tableleft"/>
              <w:rPr>
                <w:szCs w:val="21"/>
              </w:rPr>
            </w:pPr>
          </w:p>
        </w:tc>
        <w:tc>
          <w:tcPr>
            <w:tcW w:w="1985" w:type="dxa"/>
            <w:tcBorders>
              <w:top w:val="single" w:sz="4" w:space="0" w:color="auto"/>
              <w:left w:val="single" w:sz="4" w:space="0" w:color="auto"/>
              <w:right w:val="single" w:sz="4" w:space="0" w:color="auto"/>
            </w:tcBorders>
          </w:tcPr>
          <w:p w14:paraId="7F4B9208" w14:textId="77777777" w:rsidR="003864E3" w:rsidRPr="003864E3" w:rsidRDefault="003864E3" w:rsidP="003864E3">
            <w:pPr>
              <w:pStyle w:val="Tableleft"/>
              <w:rPr>
                <w:szCs w:val="21"/>
              </w:rPr>
            </w:pPr>
          </w:p>
        </w:tc>
      </w:tr>
      <w:tr w:rsidR="003864E3" w:rsidRPr="003864E3" w14:paraId="68EF5BC7" w14:textId="77777777" w:rsidTr="00CF6F3A">
        <w:trPr>
          <w:trHeight w:val="20"/>
        </w:trPr>
        <w:tc>
          <w:tcPr>
            <w:tcW w:w="2573" w:type="dxa"/>
            <w:tcBorders>
              <w:top w:val="single" w:sz="4" w:space="0" w:color="auto"/>
              <w:left w:val="single" w:sz="4" w:space="0" w:color="auto"/>
            </w:tcBorders>
            <w:vAlign w:val="bottom"/>
          </w:tcPr>
          <w:p w14:paraId="35F3CC9B" w14:textId="77777777" w:rsidR="003864E3" w:rsidRPr="003864E3" w:rsidRDefault="003864E3" w:rsidP="003864E3">
            <w:pPr>
              <w:pStyle w:val="Tableleft"/>
              <w:rPr>
                <w:szCs w:val="21"/>
              </w:rPr>
            </w:pPr>
            <w:r w:rsidRPr="003864E3">
              <w:rPr>
                <w:szCs w:val="21"/>
                <w:lang w:eastAsia="uk-UA" w:bidi="uk-UA"/>
              </w:rPr>
              <w:t>Ділянка Східна</w:t>
            </w:r>
          </w:p>
        </w:tc>
        <w:tc>
          <w:tcPr>
            <w:tcW w:w="4440" w:type="dxa"/>
            <w:tcBorders>
              <w:top w:val="single" w:sz="4" w:space="0" w:color="auto"/>
              <w:left w:val="single" w:sz="4" w:space="0" w:color="auto"/>
            </w:tcBorders>
            <w:vAlign w:val="bottom"/>
          </w:tcPr>
          <w:p w14:paraId="64FD3145" w14:textId="244AB488" w:rsidR="003864E3" w:rsidRPr="003864E3" w:rsidRDefault="003864E3" w:rsidP="003864E3">
            <w:pPr>
              <w:pStyle w:val="Tableleft"/>
              <w:rPr>
                <w:szCs w:val="21"/>
              </w:rPr>
            </w:pPr>
            <w:r>
              <w:rPr>
                <w:szCs w:val="21"/>
                <w:lang w:eastAsia="uk-UA" w:bidi="uk-UA"/>
              </w:rPr>
              <w:t>І</w:t>
            </w:r>
            <w:r w:rsidRPr="003864E3">
              <w:rPr>
                <w:szCs w:val="21"/>
                <w:lang w:eastAsia="uk-UA" w:bidi="uk-UA"/>
              </w:rPr>
              <w:t xml:space="preserve"> шар</w:t>
            </w:r>
          </w:p>
        </w:tc>
        <w:tc>
          <w:tcPr>
            <w:tcW w:w="2400" w:type="dxa"/>
            <w:tcBorders>
              <w:top w:val="single" w:sz="4" w:space="0" w:color="auto"/>
              <w:left w:val="single" w:sz="4" w:space="0" w:color="auto"/>
            </w:tcBorders>
            <w:vAlign w:val="bottom"/>
          </w:tcPr>
          <w:p w14:paraId="60581189" w14:textId="0C577AD4" w:rsidR="003864E3" w:rsidRPr="003864E3" w:rsidRDefault="003864E3" w:rsidP="003864E3">
            <w:pPr>
              <w:pStyle w:val="Tableleft"/>
              <w:rPr>
                <w:szCs w:val="21"/>
              </w:rPr>
            </w:pPr>
            <w:r w:rsidRPr="003864E3">
              <w:rPr>
                <w:szCs w:val="21"/>
                <w:lang w:eastAsia="uk-UA" w:bidi="uk-UA"/>
              </w:rPr>
              <w:t>1810</w:t>
            </w:r>
            <w:r w:rsidRPr="003864E3">
              <w:rPr>
                <w:rFonts w:ascii="Cambria Math" w:hAnsi="Cambria Math"/>
                <w:szCs w:val="21"/>
                <w:lang w:eastAsia="uk-UA" w:bidi="uk-UA"/>
              </w:rPr>
              <w:t xml:space="preserve"> – </w:t>
            </w:r>
            <w:r w:rsidRPr="003864E3">
              <w:rPr>
                <w:szCs w:val="21"/>
                <w:lang w:eastAsia="uk-UA" w:bidi="uk-UA"/>
              </w:rPr>
              <w:t>2200</w:t>
            </w:r>
          </w:p>
        </w:tc>
        <w:tc>
          <w:tcPr>
            <w:tcW w:w="1599" w:type="dxa"/>
            <w:tcBorders>
              <w:top w:val="single" w:sz="4" w:space="0" w:color="auto"/>
              <w:left w:val="single" w:sz="4" w:space="0" w:color="auto"/>
            </w:tcBorders>
            <w:vAlign w:val="bottom"/>
          </w:tcPr>
          <w:p w14:paraId="2DA59D12" w14:textId="6122A692" w:rsidR="003864E3" w:rsidRPr="003864E3" w:rsidRDefault="003864E3" w:rsidP="003864E3">
            <w:pPr>
              <w:pStyle w:val="Tableleft"/>
              <w:rPr>
                <w:szCs w:val="21"/>
              </w:rPr>
            </w:pPr>
            <w:r w:rsidRPr="003864E3">
              <w:rPr>
                <w:szCs w:val="21"/>
                <w:lang w:eastAsia="uk-UA" w:bidi="uk-UA"/>
              </w:rPr>
              <w:t>0,64</w:t>
            </w:r>
            <w:r w:rsidRPr="003864E3">
              <w:rPr>
                <w:rFonts w:ascii="Cambria Math" w:hAnsi="Cambria Math"/>
                <w:szCs w:val="21"/>
                <w:lang w:eastAsia="uk-UA" w:bidi="uk-UA"/>
              </w:rPr>
              <w:t xml:space="preserve"> – </w:t>
            </w:r>
            <w:r w:rsidRPr="003864E3">
              <w:rPr>
                <w:szCs w:val="21"/>
                <w:lang w:eastAsia="uk-UA" w:bidi="uk-UA"/>
              </w:rPr>
              <w:t>0,98</w:t>
            </w:r>
          </w:p>
        </w:tc>
        <w:tc>
          <w:tcPr>
            <w:tcW w:w="1599" w:type="dxa"/>
            <w:tcBorders>
              <w:top w:val="single" w:sz="4" w:space="0" w:color="auto"/>
              <w:left w:val="single" w:sz="4" w:space="0" w:color="auto"/>
            </w:tcBorders>
            <w:vAlign w:val="bottom"/>
          </w:tcPr>
          <w:p w14:paraId="45878F62" w14:textId="77777777" w:rsidR="003864E3" w:rsidRPr="003864E3" w:rsidRDefault="003864E3" w:rsidP="003864E3">
            <w:pPr>
              <w:pStyle w:val="Tableleft"/>
              <w:rPr>
                <w:szCs w:val="21"/>
              </w:rPr>
            </w:pPr>
            <w:r w:rsidRPr="003864E3">
              <w:rPr>
                <w:szCs w:val="21"/>
                <w:lang w:eastAsia="uk-UA" w:bidi="uk-UA"/>
              </w:rPr>
              <w:t>15</w:t>
            </w:r>
          </w:p>
        </w:tc>
        <w:tc>
          <w:tcPr>
            <w:tcW w:w="1985" w:type="dxa"/>
            <w:tcBorders>
              <w:top w:val="single" w:sz="4" w:space="0" w:color="auto"/>
              <w:left w:val="single" w:sz="4" w:space="0" w:color="auto"/>
              <w:right w:val="single" w:sz="4" w:space="0" w:color="auto"/>
            </w:tcBorders>
            <w:vAlign w:val="bottom"/>
          </w:tcPr>
          <w:p w14:paraId="7C948641" w14:textId="54D0A761" w:rsidR="003864E3" w:rsidRPr="003864E3" w:rsidRDefault="003864E3" w:rsidP="003864E3">
            <w:pPr>
              <w:pStyle w:val="Tableleft"/>
              <w:rPr>
                <w:szCs w:val="21"/>
              </w:rPr>
            </w:pPr>
            <w:r w:rsidRPr="003864E3">
              <w:rPr>
                <w:szCs w:val="21"/>
                <w:lang w:eastAsia="uk-UA" w:bidi="uk-UA"/>
              </w:rPr>
              <w:t>35</w:t>
            </w:r>
            <w:r w:rsidRPr="003864E3">
              <w:rPr>
                <w:rFonts w:ascii="Cambria Math" w:hAnsi="Cambria Math"/>
                <w:szCs w:val="21"/>
                <w:lang w:eastAsia="uk-UA" w:bidi="uk-UA"/>
              </w:rPr>
              <w:t xml:space="preserve"> – </w:t>
            </w:r>
            <w:r w:rsidRPr="003864E3">
              <w:rPr>
                <w:szCs w:val="21"/>
                <w:lang w:eastAsia="uk-UA" w:bidi="uk-UA"/>
              </w:rPr>
              <w:t>125</w:t>
            </w:r>
          </w:p>
        </w:tc>
      </w:tr>
      <w:tr w:rsidR="003864E3" w:rsidRPr="003864E3" w14:paraId="7553B728" w14:textId="77777777" w:rsidTr="00CF6F3A">
        <w:trPr>
          <w:trHeight w:val="20"/>
        </w:trPr>
        <w:tc>
          <w:tcPr>
            <w:tcW w:w="2573" w:type="dxa"/>
            <w:tcBorders>
              <w:top w:val="single" w:sz="4" w:space="0" w:color="auto"/>
              <w:left w:val="single" w:sz="4" w:space="0" w:color="auto"/>
            </w:tcBorders>
            <w:vAlign w:val="bottom"/>
          </w:tcPr>
          <w:p w14:paraId="41A0DE59" w14:textId="24C6752A" w:rsidR="003864E3" w:rsidRPr="003864E3" w:rsidRDefault="003864E3" w:rsidP="003864E3">
            <w:pPr>
              <w:pStyle w:val="Tableleft"/>
              <w:rPr>
                <w:szCs w:val="21"/>
              </w:rPr>
            </w:pPr>
          </w:p>
        </w:tc>
        <w:tc>
          <w:tcPr>
            <w:tcW w:w="4440" w:type="dxa"/>
            <w:tcBorders>
              <w:top w:val="single" w:sz="4" w:space="0" w:color="auto"/>
              <w:left w:val="single" w:sz="4" w:space="0" w:color="auto"/>
            </w:tcBorders>
            <w:vAlign w:val="bottom"/>
          </w:tcPr>
          <w:p w14:paraId="537EDC3D" w14:textId="579F585A" w:rsidR="003864E3" w:rsidRPr="003864E3" w:rsidRDefault="003864E3" w:rsidP="003864E3">
            <w:pPr>
              <w:pStyle w:val="Tableleft"/>
              <w:rPr>
                <w:szCs w:val="21"/>
              </w:rPr>
            </w:pPr>
            <w:r>
              <w:rPr>
                <w:szCs w:val="21"/>
                <w:lang w:eastAsia="uk-UA" w:bidi="uk-UA"/>
              </w:rPr>
              <w:t>ІІ</w:t>
            </w:r>
            <w:r w:rsidRPr="003864E3">
              <w:rPr>
                <w:szCs w:val="21"/>
                <w:lang w:eastAsia="uk-UA" w:bidi="uk-UA"/>
              </w:rPr>
              <w:t xml:space="preserve"> шар</w:t>
            </w:r>
          </w:p>
        </w:tc>
        <w:tc>
          <w:tcPr>
            <w:tcW w:w="2400" w:type="dxa"/>
            <w:tcBorders>
              <w:top w:val="single" w:sz="4" w:space="0" w:color="auto"/>
              <w:left w:val="single" w:sz="4" w:space="0" w:color="auto"/>
            </w:tcBorders>
            <w:vAlign w:val="bottom"/>
          </w:tcPr>
          <w:p w14:paraId="44D3FD2E" w14:textId="414301E5" w:rsidR="003864E3" w:rsidRPr="003864E3" w:rsidRDefault="003864E3" w:rsidP="003864E3">
            <w:pPr>
              <w:pStyle w:val="Tableleft"/>
              <w:rPr>
                <w:szCs w:val="21"/>
              </w:rPr>
            </w:pPr>
            <w:r w:rsidRPr="003864E3">
              <w:rPr>
                <w:szCs w:val="21"/>
                <w:lang w:eastAsia="uk-UA" w:bidi="uk-UA"/>
              </w:rPr>
              <w:t>1810</w:t>
            </w:r>
            <w:r w:rsidRPr="003864E3">
              <w:rPr>
                <w:rFonts w:ascii="Cambria Math" w:hAnsi="Cambria Math"/>
                <w:szCs w:val="21"/>
                <w:lang w:eastAsia="uk-UA" w:bidi="uk-UA"/>
              </w:rPr>
              <w:t xml:space="preserve"> – </w:t>
            </w:r>
            <w:r w:rsidRPr="003864E3">
              <w:rPr>
                <w:szCs w:val="21"/>
                <w:lang w:eastAsia="uk-UA" w:bidi="uk-UA"/>
              </w:rPr>
              <w:t>2200</w:t>
            </w:r>
          </w:p>
        </w:tc>
        <w:tc>
          <w:tcPr>
            <w:tcW w:w="1599" w:type="dxa"/>
            <w:tcBorders>
              <w:top w:val="single" w:sz="4" w:space="0" w:color="auto"/>
              <w:left w:val="single" w:sz="4" w:space="0" w:color="auto"/>
            </w:tcBorders>
            <w:vAlign w:val="bottom"/>
          </w:tcPr>
          <w:p w14:paraId="13A4B291" w14:textId="6EC359E5" w:rsidR="003864E3" w:rsidRPr="003864E3" w:rsidRDefault="003864E3" w:rsidP="003864E3">
            <w:pPr>
              <w:pStyle w:val="Tableleft"/>
              <w:rPr>
                <w:szCs w:val="21"/>
              </w:rPr>
            </w:pPr>
            <w:r w:rsidRPr="003864E3">
              <w:rPr>
                <w:szCs w:val="21"/>
                <w:lang w:eastAsia="uk-UA" w:bidi="uk-UA"/>
              </w:rPr>
              <w:t>0,65</w:t>
            </w:r>
            <w:r w:rsidRPr="003864E3">
              <w:rPr>
                <w:rFonts w:ascii="Cambria Math" w:hAnsi="Cambria Math"/>
                <w:szCs w:val="21"/>
                <w:lang w:eastAsia="uk-UA" w:bidi="uk-UA"/>
              </w:rPr>
              <w:t xml:space="preserve"> – </w:t>
            </w:r>
            <w:r w:rsidRPr="003864E3">
              <w:rPr>
                <w:szCs w:val="21"/>
                <w:lang w:eastAsia="uk-UA" w:bidi="uk-UA"/>
              </w:rPr>
              <w:t>0,97</w:t>
            </w:r>
          </w:p>
        </w:tc>
        <w:tc>
          <w:tcPr>
            <w:tcW w:w="1599" w:type="dxa"/>
            <w:tcBorders>
              <w:top w:val="single" w:sz="4" w:space="0" w:color="auto"/>
              <w:left w:val="single" w:sz="4" w:space="0" w:color="auto"/>
            </w:tcBorders>
            <w:vAlign w:val="bottom"/>
          </w:tcPr>
          <w:p w14:paraId="30632AE3" w14:textId="77777777" w:rsidR="003864E3" w:rsidRPr="003864E3" w:rsidRDefault="003864E3" w:rsidP="003864E3">
            <w:pPr>
              <w:pStyle w:val="Tableleft"/>
              <w:rPr>
                <w:szCs w:val="21"/>
              </w:rPr>
            </w:pPr>
            <w:r w:rsidRPr="003864E3">
              <w:rPr>
                <w:szCs w:val="21"/>
                <w:lang w:eastAsia="uk-UA" w:bidi="uk-UA"/>
              </w:rPr>
              <w:t>15</w:t>
            </w:r>
          </w:p>
        </w:tc>
        <w:tc>
          <w:tcPr>
            <w:tcW w:w="1985" w:type="dxa"/>
            <w:tcBorders>
              <w:top w:val="single" w:sz="4" w:space="0" w:color="auto"/>
              <w:left w:val="single" w:sz="4" w:space="0" w:color="auto"/>
              <w:right w:val="single" w:sz="4" w:space="0" w:color="auto"/>
            </w:tcBorders>
            <w:vAlign w:val="bottom"/>
          </w:tcPr>
          <w:p w14:paraId="67710182" w14:textId="18B5DF06" w:rsidR="003864E3" w:rsidRPr="003864E3" w:rsidRDefault="003864E3" w:rsidP="003864E3">
            <w:pPr>
              <w:pStyle w:val="Tableleft"/>
              <w:rPr>
                <w:szCs w:val="21"/>
              </w:rPr>
            </w:pPr>
            <w:r w:rsidRPr="003864E3">
              <w:rPr>
                <w:szCs w:val="21"/>
                <w:lang w:eastAsia="uk-UA" w:bidi="uk-UA"/>
              </w:rPr>
              <w:t>50</w:t>
            </w:r>
            <w:r w:rsidRPr="003864E3">
              <w:rPr>
                <w:rFonts w:ascii="Cambria Math" w:hAnsi="Cambria Math"/>
                <w:szCs w:val="21"/>
                <w:lang w:eastAsia="uk-UA" w:bidi="uk-UA"/>
              </w:rPr>
              <w:t xml:space="preserve"> – </w:t>
            </w:r>
            <w:r w:rsidRPr="003864E3">
              <w:rPr>
                <w:szCs w:val="21"/>
                <w:lang w:eastAsia="uk-UA" w:bidi="uk-UA"/>
              </w:rPr>
              <w:t>125</w:t>
            </w:r>
          </w:p>
        </w:tc>
      </w:tr>
      <w:tr w:rsidR="003864E3" w:rsidRPr="003864E3" w14:paraId="7E7DE645" w14:textId="77777777" w:rsidTr="00CF6F3A">
        <w:trPr>
          <w:trHeight w:val="20"/>
        </w:trPr>
        <w:tc>
          <w:tcPr>
            <w:tcW w:w="2573" w:type="dxa"/>
            <w:tcBorders>
              <w:top w:val="single" w:sz="4" w:space="0" w:color="auto"/>
              <w:left w:val="single" w:sz="4" w:space="0" w:color="auto"/>
            </w:tcBorders>
          </w:tcPr>
          <w:p w14:paraId="27A67F0E" w14:textId="77777777" w:rsidR="003864E3" w:rsidRPr="003864E3" w:rsidRDefault="003864E3" w:rsidP="003864E3">
            <w:pPr>
              <w:pStyle w:val="Tableleft"/>
              <w:rPr>
                <w:szCs w:val="21"/>
              </w:rPr>
            </w:pPr>
          </w:p>
        </w:tc>
        <w:tc>
          <w:tcPr>
            <w:tcW w:w="4440" w:type="dxa"/>
            <w:tcBorders>
              <w:top w:val="single" w:sz="4" w:space="0" w:color="auto"/>
              <w:left w:val="single" w:sz="4" w:space="0" w:color="auto"/>
            </w:tcBorders>
            <w:vAlign w:val="bottom"/>
          </w:tcPr>
          <w:p w14:paraId="396509F0" w14:textId="77777777" w:rsidR="003864E3" w:rsidRPr="003864E3" w:rsidRDefault="003864E3" w:rsidP="003864E3">
            <w:pPr>
              <w:pStyle w:val="Tableleft"/>
              <w:rPr>
                <w:szCs w:val="21"/>
              </w:rPr>
            </w:pPr>
            <w:r w:rsidRPr="003864E3">
              <w:rPr>
                <w:szCs w:val="21"/>
                <w:lang w:val="en-US" w:bidi="en-US"/>
              </w:rPr>
              <w:t xml:space="preserve">III </w:t>
            </w:r>
            <w:r w:rsidRPr="003864E3">
              <w:rPr>
                <w:szCs w:val="21"/>
                <w:lang w:eastAsia="uk-UA" w:bidi="uk-UA"/>
              </w:rPr>
              <w:t>шар</w:t>
            </w:r>
          </w:p>
        </w:tc>
        <w:tc>
          <w:tcPr>
            <w:tcW w:w="2400" w:type="dxa"/>
            <w:tcBorders>
              <w:top w:val="single" w:sz="4" w:space="0" w:color="auto"/>
              <w:left w:val="single" w:sz="4" w:space="0" w:color="auto"/>
            </w:tcBorders>
            <w:vAlign w:val="bottom"/>
          </w:tcPr>
          <w:p w14:paraId="743B0B75" w14:textId="03D3ACD5" w:rsidR="003864E3" w:rsidRPr="003864E3" w:rsidRDefault="003864E3" w:rsidP="003864E3">
            <w:pPr>
              <w:pStyle w:val="Tableleft"/>
              <w:rPr>
                <w:szCs w:val="21"/>
              </w:rPr>
            </w:pPr>
            <w:r w:rsidRPr="003864E3">
              <w:rPr>
                <w:szCs w:val="21"/>
                <w:lang w:eastAsia="uk-UA" w:bidi="uk-UA"/>
              </w:rPr>
              <w:t>1980</w:t>
            </w:r>
            <w:r w:rsidRPr="003864E3">
              <w:rPr>
                <w:rFonts w:ascii="Cambria Math" w:hAnsi="Cambria Math"/>
                <w:szCs w:val="21"/>
                <w:lang w:eastAsia="uk-UA" w:bidi="uk-UA"/>
              </w:rPr>
              <w:t xml:space="preserve"> – </w:t>
            </w:r>
            <w:r w:rsidRPr="003864E3">
              <w:rPr>
                <w:szCs w:val="21"/>
                <w:lang w:eastAsia="uk-UA" w:bidi="uk-UA"/>
              </w:rPr>
              <w:t>2230</w:t>
            </w:r>
          </w:p>
        </w:tc>
        <w:tc>
          <w:tcPr>
            <w:tcW w:w="1599" w:type="dxa"/>
            <w:tcBorders>
              <w:top w:val="single" w:sz="4" w:space="0" w:color="auto"/>
              <w:left w:val="single" w:sz="4" w:space="0" w:color="auto"/>
            </w:tcBorders>
            <w:vAlign w:val="bottom"/>
          </w:tcPr>
          <w:p w14:paraId="18338E74" w14:textId="3604E9B9" w:rsidR="003864E3" w:rsidRPr="003864E3" w:rsidRDefault="003864E3" w:rsidP="003864E3">
            <w:pPr>
              <w:pStyle w:val="Tableleft"/>
              <w:rPr>
                <w:szCs w:val="21"/>
              </w:rPr>
            </w:pPr>
            <w:r w:rsidRPr="003864E3">
              <w:rPr>
                <w:szCs w:val="21"/>
                <w:lang w:eastAsia="uk-UA" w:bidi="uk-UA"/>
              </w:rPr>
              <w:t>0,50</w:t>
            </w:r>
            <w:r w:rsidRPr="003864E3">
              <w:rPr>
                <w:rFonts w:ascii="Cambria Math" w:hAnsi="Cambria Math"/>
                <w:szCs w:val="21"/>
                <w:lang w:eastAsia="uk-UA" w:bidi="uk-UA"/>
              </w:rPr>
              <w:t xml:space="preserve"> – </w:t>
            </w:r>
            <w:r w:rsidRPr="003864E3">
              <w:rPr>
                <w:szCs w:val="21"/>
                <w:lang w:eastAsia="uk-UA" w:bidi="uk-UA"/>
              </w:rPr>
              <w:t>0,92</w:t>
            </w:r>
          </w:p>
        </w:tc>
        <w:tc>
          <w:tcPr>
            <w:tcW w:w="1599" w:type="dxa"/>
            <w:tcBorders>
              <w:top w:val="single" w:sz="4" w:space="0" w:color="auto"/>
              <w:left w:val="single" w:sz="4" w:space="0" w:color="auto"/>
            </w:tcBorders>
            <w:vAlign w:val="bottom"/>
          </w:tcPr>
          <w:p w14:paraId="0CECB0DD" w14:textId="77777777" w:rsidR="003864E3" w:rsidRPr="003864E3" w:rsidRDefault="003864E3" w:rsidP="003864E3">
            <w:pPr>
              <w:pStyle w:val="Tableleft"/>
              <w:rPr>
                <w:szCs w:val="21"/>
              </w:rPr>
            </w:pPr>
            <w:r w:rsidRPr="003864E3">
              <w:rPr>
                <w:szCs w:val="21"/>
                <w:lang w:eastAsia="uk-UA" w:bidi="uk-UA"/>
              </w:rPr>
              <w:t>15</w:t>
            </w:r>
          </w:p>
        </w:tc>
        <w:tc>
          <w:tcPr>
            <w:tcW w:w="1985" w:type="dxa"/>
            <w:tcBorders>
              <w:top w:val="single" w:sz="4" w:space="0" w:color="auto"/>
              <w:left w:val="single" w:sz="4" w:space="0" w:color="auto"/>
              <w:right w:val="single" w:sz="4" w:space="0" w:color="auto"/>
            </w:tcBorders>
            <w:vAlign w:val="bottom"/>
          </w:tcPr>
          <w:p w14:paraId="6F49D504" w14:textId="5C33BBEC" w:rsidR="003864E3" w:rsidRPr="003864E3" w:rsidRDefault="003864E3" w:rsidP="003864E3">
            <w:pPr>
              <w:pStyle w:val="Tableleft"/>
              <w:rPr>
                <w:szCs w:val="21"/>
              </w:rPr>
            </w:pPr>
            <w:r w:rsidRPr="003864E3">
              <w:rPr>
                <w:szCs w:val="21"/>
                <w:lang w:eastAsia="uk-UA" w:bidi="uk-UA"/>
              </w:rPr>
              <w:t>75</w:t>
            </w:r>
            <w:r w:rsidRPr="003864E3">
              <w:rPr>
                <w:rFonts w:ascii="Cambria Math" w:hAnsi="Cambria Math"/>
                <w:szCs w:val="21"/>
                <w:lang w:eastAsia="uk-UA" w:bidi="uk-UA"/>
              </w:rPr>
              <w:t xml:space="preserve"> – </w:t>
            </w:r>
            <w:r w:rsidRPr="003864E3">
              <w:rPr>
                <w:szCs w:val="21"/>
                <w:lang w:eastAsia="uk-UA" w:bidi="uk-UA"/>
              </w:rPr>
              <w:t>200</w:t>
            </w:r>
          </w:p>
        </w:tc>
      </w:tr>
      <w:tr w:rsidR="003864E3" w:rsidRPr="003864E3" w14:paraId="4956C077" w14:textId="77777777" w:rsidTr="00CF6F3A">
        <w:trPr>
          <w:trHeight w:val="20"/>
        </w:trPr>
        <w:tc>
          <w:tcPr>
            <w:tcW w:w="14596" w:type="dxa"/>
            <w:gridSpan w:val="6"/>
            <w:tcBorders>
              <w:top w:val="single" w:sz="4" w:space="0" w:color="auto"/>
              <w:left w:val="single" w:sz="4" w:space="0" w:color="auto"/>
              <w:right w:val="single" w:sz="4" w:space="0" w:color="auto"/>
            </w:tcBorders>
            <w:vAlign w:val="bottom"/>
          </w:tcPr>
          <w:p w14:paraId="3EF7F3F4" w14:textId="757664D5" w:rsidR="003864E3" w:rsidRPr="003864E3" w:rsidRDefault="003864E3" w:rsidP="003864E3">
            <w:pPr>
              <w:pStyle w:val="Tableleft"/>
              <w:jc w:val="center"/>
              <w:rPr>
                <w:szCs w:val="21"/>
              </w:rPr>
            </w:pPr>
            <w:r w:rsidRPr="003864E3">
              <w:rPr>
                <w:szCs w:val="21"/>
                <w:lang w:eastAsia="uk-UA" w:bidi="uk-UA"/>
              </w:rPr>
              <w:t>БІПОГОРСЬКЕ З</w:t>
            </w:r>
            <w:r>
              <w:rPr>
                <w:szCs w:val="21"/>
                <w:lang w:eastAsia="uk-UA" w:bidi="uk-UA"/>
              </w:rPr>
              <w:t>Б</w:t>
            </w:r>
            <w:r w:rsidRPr="003864E3">
              <w:rPr>
                <w:szCs w:val="21"/>
                <w:lang w:eastAsia="uk-UA" w:bidi="uk-UA"/>
              </w:rPr>
              <w:t>М</w:t>
            </w:r>
          </w:p>
        </w:tc>
      </w:tr>
      <w:tr w:rsidR="003864E3" w:rsidRPr="003864E3" w14:paraId="3390CA1E" w14:textId="77777777" w:rsidTr="00CF6F3A">
        <w:trPr>
          <w:trHeight w:val="20"/>
        </w:trPr>
        <w:tc>
          <w:tcPr>
            <w:tcW w:w="2573" w:type="dxa"/>
            <w:tcBorders>
              <w:top w:val="single" w:sz="4" w:space="0" w:color="auto"/>
              <w:left w:val="single" w:sz="4" w:space="0" w:color="auto"/>
            </w:tcBorders>
            <w:vAlign w:val="bottom"/>
          </w:tcPr>
          <w:p w14:paraId="2022737E" w14:textId="723218E0" w:rsidR="003864E3" w:rsidRPr="003864E3" w:rsidRDefault="003864E3" w:rsidP="003864E3">
            <w:pPr>
              <w:pStyle w:val="Tableleft"/>
              <w:rPr>
                <w:szCs w:val="21"/>
              </w:rPr>
            </w:pPr>
            <w:r>
              <w:rPr>
                <w:szCs w:val="21"/>
                <w:lang w:eastAsia="uk-UA" w:bidi="uk-UA"/>
              </w:rPr>
              <w:t>Білогорське (Вишенне)</w:t>
            </w:r>
          </w:p>
        </w:tc>
        <w:tc>
          <w:tcPr>
            <w:tcW w:w="4440" w:type="dxa"/>
            <w:tcBorders>
              <w:top w:val="single" w:sz="4" w:space="0" w:color="auto"/>
              <w:left w:val="single" w:sz="4" w:space="0" w:color="auto"/>
            </w:tcBorders>
            <w:vAlign w:val="bottom"/>
          </w:tcPr>
          <w:p w14:paraId="64B56F94" w14:textId="77777777" w:rsidR="003864E3" w:rsidRPr="003864E3" w:rsidRDefault="003864E3" w:rsidP="003864E3">
            <w:pPr>
              <w:pStyle w:val="Tableleft"/>
              <w:rPr>
                <w:szCs w:val="21"/>
              </w:rPr>
            </w:pPr>
            <w:r w:rsidRPr="003864E3">
              <w:rPr>
                <w:szCs w:val="21"/>
                <w:lang w:eastAsia="uk-UA" w:bidi="uk-UA"/>
              </w:rPr>
              <w:t>нумулітовий вапняк</w:t>
            </w:r>
          </w:p>
        </w:tc>
        <w:tc>
          <w:tcPr>
            <w:tcW w:w="2400" w:type="dxa"/>
            <w:tcBorders>
              <w:top w:val="single" w:sz="4" w:space="0" w:color="auto"/>
              <w:left w:val="single" w:sz="4" w:space="0" w:color="auto"/>
            </w:tcBorders>
            <w:vAlign w:val="bottom"/>
          </w:tcPr>
          <w:p w14:paraId="1F86738F" w14:textId="4129C84B" w:rsidR="003864E3" w:rsidRPr="003864E3" w:rsidRDefault="003864E3" w:rsidP="003864E3">
            <w:pPr>
              <w:pStyle w:val="Tableleft"/>
              <w:rPr>
                <w:szCs w:val="21"/>
              </w:rPr>
            </w:pPr>
            <w:r w:rsidRPr="003864E3">
              <w:rPr>
                <w:szCs w:val="21"/>
                <w:lang w:eastAsia="uk-UA" w:bidi="uk-UA"/>
              </w:rPr>
              <w:t>1700</w:t>
            </w:r>
            <w:r w:rsidRPr="003864E3">
              <w:rPr>
                <w:rFonts w:ascii="Cambria Math" w:hAnsi="Cambria Math"/>
                <w:szCs w:val="21"/>
                <w:lang w:eastAsia="uk-UA" w:bidi="uk-UA"/>
              </w:rPr>
              <w:t xml:space="preserve"> – </w:t>
            </w:r>
            <w:r w:rsidRPr="003864E3">
              <w:rPr>
                <w:szCs w:val="21"/>
                <w:lang w:eastAsia="uk-UA" w:bidi="uk-UA"/>
              </w:rPr>
              <w:t>2200</w:t>
            </w:r>
          </w:p>
        </w:tc>
        <w:tc>
          <w:tcPr>
            <w:tcW w:w="1599" w:type="dxa"/>
            <w:tcBorders>
              <w:top w:val="single" w:sz="4" w:space="0" w:color="auto"/>
              <w:left w:val="single" w:sz="4" w:space="0" w:color="auto"/>
            </w:tcBorders>
            <w:vAlign w:val="bottom"/>
          </w:tcPr>
          <w:p w14:paraId="040BF2EB" w14:textId="431D64BB" w:rsidR="003864E3" w:rsidRPr="003864E3" w:rsidRDefault="003864E3" w:rsidP="003864E3">
            <w:pPr>
              <w:pStyle w:val="Tableleft"/>
              <w:rPr>
                <w:szCs w:val="21"/>
              </w:rPr>
            </w:pPr>
            <w:r w:rsidRPr="003864E3">
              <w:rPr>
                <w:szCs w:val="21"/>
                <w:lang w:eastAsia="uk-UA" w:bidi="uk-UA"/>
              </w:rPr>
              <w:t>0,61</w:t>
            </w:r>
            <w:r w:rsidRPr="003864E3">
              <w:rPr>
                <w:rFonts w:ascii="Cambria Math" w:hAnsi="Cambria Math"/>
                <w:szCs w:val="21"/>
                <w:lang w:eastAsia="uk-UA" w:bidi="uk-UA"/>
              </w:rPr>
              <w:t xml:space="preserve"> – </w:t>
            </w:r>
            <w:r w:rsidRPr="003864E3">
              <w:rPr>
                <w:szCs w:val="21"/>
                <w:lang w:eastAsia="uk-UA" w:bidi="uk-UA"/>
              </w:rPr>
              <w:t>0,98</w:t>
            </w:r>
          </w:p>
        </w:tc>
        <w:tc>
          <w:tcPr>
            <w:tcW w:w="1599" w:type="dxa"/>
            <w:tcBorders>
              <w:top w:val="single" w:sz="4" w:space="0" w:color="auto"/>
              <w:left w:val="single" w:sz="4" w:space="0" w:color="auto"/>
            </w:tcBorders>
            <w:vAlign w:val="bottom"/>
          </w:tcPr>
          <w:p w14:paraId="5972DD2A" w14:textId="77777777" w:rsidR="003864E3" w:rsidRPr="003864E3" w:rsidRDefault="003864E3" w:rsidP="003864E3">
            <w:pPr>
              <w:pStyle w:val="Tableleft"/>
              <w:rPr>
                <w:szCs w:val="21"/>
              </w:rPr>
            </w:pPr>
            <w:r w:rsidRPr="003864E3">
              <w:rPr>
                <w:szCs w:val="21"/>
                <w:lang w:eastAsia="uk-UA" w:bidi="uk-UA"/>
              </w:rPr>
              <w:t>15</w:t>
            </w:r>
          </w:p>
        </w:tc>
        <w:tc>
          <w:tcPr>
            <w:tcW w:w="1985" w:type="dxa"/>
            <w:tcBorders>
              <w:top w:val="single" w:sz="4" w:space="0" w:color="auto"/>
              <w:left w:val="single" w:sz="4" w:space="0" w:color="auto"/>
              <w:right w:val="single" w:sz="4" w:space="0" w:color="auto"/>
            </w:tcBorders>
            <w:vAlign w:val="bottom"/>
          </w:tcPr>
          <w:p w14:paraId="269B6C27" w14:textId="09CE9293" w:rsidR="003864E3" w:rsidRPr="003864E3" w:rsidRDefault="003864E3" w:rsidP="003864E3">
            <w:pPr>
              <w:pStyle w:val="Tableleft"/>
              <w:rPr>
                <w:szCs w:val="21"/>
              </w:rPr>
            </w:pPr>
            <w:r w:rsidRPr="003864E3">
              <w:rPr>
                <w:szCs w:val="21"/>
                <w:lang w:eastAsia="uk-UA" w:bidi="uk-UA"/>
              </w:rPr>
              <w:t>35</w:t>
            </w:r>
            <w:r w:rsidRPr="003864E3">
              <w:rPr>
                <w:rFonts w:ascii="Cambria Math" w:hAnsi="Cambria Math"/>
                <w:szCs w:val="21"/>
                <w:lang w:eastAsia="uk-UA" w:bidi="uk-UA"/>
              </w:rPr>
              <w:t xml:space="preserve"> – </w:t>
            </w:r>
            <w:r w:rsidRPr="003864E3">
              <w:rPr>
                <w:szCs w:val="21"/>
                <w:lang w:eastAsia="uk-UA" w:bidi="uk-UA"/>
              </w:rPr>
              <w:t>100</w:t>
            </w:r>
          </w:p>
        </w:tc>
      </w:tr>
      <w:tr w:rsidR="003864E3" w:rsidRPr="003864E3" w14:paraId="2EF1C368" w14:textId="77777777" w:rsidTr="00CF6F3A">
        <w:trPr>
          <w:trHeight w:val="20"/>
        </w:trPr>
        <w:tc>
          <w:tcPr>
            <w:tcW w:w="2573" w:type="dxa"/>
            <w:tcBorders>
              <w:top w:val="single" w:sz="4" w:space="0" w:color="auto"/>
              <w:left w:val="single" w:sz="4" w:space="0" w:color="auto"/>
              <w:bottom w:val="single" w:sz="4" w:space="0" w:color="auto"/>
            </w:tcBorders>
            <w:vAlign w:val="center"/>
          </w:tcPr>
          <w:p w14:paraId="54A6B258" w14:textId="77777777" w:rsidR="003864E3" w:rsidRPr="003864E3" w:rsidRDefault="003864E3" w:rsidP="003864E3">
            <w:pPr>
              <w:pStyle w:val="Tableleft"/>
              <w:rPr>
                <w:szCs w:val="21"/>
              </w:rPr>
            </w:pPr>
            <w:r w:rsidRPr="003864E3">
              <w:rPr>
                <w:szCs w:val="21"/>
                <w:lang w:eastAsia="uk-UA" w:bidi="uk-UA"/>
              </w:rPr>
              <w:t>Проломне</w:t>
            </w:r>
          </w:p>
        </w:tc>
        <w:tc>
          <w:tcPr>
            <w:tcW w:w="4440" w:type="dxa"/>
            <w:tcBorders>
              <w:top w:val="single" w:sz="4" w:space="0" w:color="auto"/>
              <w:left w:val="single" w:sz="4" w:space="0" w:color="auto"/>
              <w:bottom w:val="single" w:sz="4" w:space="0" w:color="auto"/>
            </w:tcBorders>
            <w:vAlign w:val="center"/>
          </w:tcPr>
          <w:p w14:paraId="1A14C4D2" w14:textId="77777777" w:rsidR="003864E3" w:rsidRPr="003864E3" w:rsidRDefault="003864E3" w:rsidP="003864E3">
            <w:pPr>
              <w:pStyle w:val="Tableleft"/>
              <w:rPr>
                <w:szCs w:val="21"/>
              </w:rPr>
            </w:pPr>
            <w:r w:rsidRPr="003864E3">
              <w:rPr>
                <w:szCs w:val="21"/>
                <w:lang w:eastAsia="uk-UA" w:bidi="uk-UA"/>
              </w:rPr>
              <w:t>нумулітовий вапняк</w:t>
            </w:r>
          </w:p>
        </w:tc>
        <w:tc>
          <w:tcPr>
            <w:tcW w:w="2400" w:type="dxa"/>
            <w:tcBorders>
              <w:top w:val="single" w:sz="4" w:space="0" w:color="auto"/>
              <w:left w:val="single" w:sz="4" w:space="0" w:color="auto"/>
              <w:bottom w:val="single" w:sz="4" w:space="0" w:color="auto"/>
            </w:tcBorders>
          </w:tcPr>
          <w:p w14:paraId="29CF6084" w14:textId="59F267AC" w:rsidR="003864E3" w:rsidRPr="003864E3" w:rsidRDefault="003864E3" w:rsidP="003864E3">
            <w:pPr>
              <w:pStyle w:val="Tableleft"/>
              <w:rPr>
                <w:szCs w:val="21"/>
              </w:rPr>
            </w:pPr>
            <w:r w:rsidRPr="003864E3">
              <w:rPr>
                <w:szCs w:val="21"/>
                <w:lang w:eastAsia="uk-UA" w:bidi="uk-UA"/>
              </w:rPr>
              <w:tab/>
              <w:t xml:space="preserve">  </w:t>
            </w:r>
            <w:r w:rsidRPr="003864E3">
              <w:rPr>
                <w:szCs w:val="21"/>
                <w:lang w:eastAsia="uk-UA" w:bidi="uk-UA"/>
              </w:rPr>
              <w:tab/>
            </w:r>
          </w:p>
        </w:tc>
        <w:tc>
          <w:tcPr>
            <w:tcW w:w="1599" w:type="dxa"/>
            <w:tcBorders>
              <w:top w:val="single" w:sz="4" w:space="0" w:color="auto"/>
              <w:left w:val="single" w:sz="4" w:space="0" w:color="auto"/>
              <w:bottom w:val="single" w:sz="4" w:space="0" w:color="auto"/>
            </w:tcBorders>
          </w:tcPr>
          <w:p w14:paraId="13B67296" w14:textId="77777777" w:rsidR="003864E3" w:rsidRPr="003864E3" w:rsidRDefault="003864E3" w:rsidP="003864E3">
            <w:pPr>
              <w:pStyle w:val="Tableleft"/>
              <w:rPr>
                <w:szCs w:val="21"/>
              </w:rPr>
            </w:pPr>
          </w:p>
        </w:tc>
        <w:tc>
          <w:tcPr>
            <w:tcW w:w="1599" w:type="dxa"/>
            <w:tcBorders>
              <w:top w:val="single" w:sz="4" w:space="0" w:color="auto"/>
              <w:left w:val="single" w:sz="4" w:space="0" w:color="auto"/>
              <w:bottom w:val="single" w:sz="4" w:space="0" w:color="auto"/>
            </w:tcBorders>
          </w:tcPr>
          <w:p w14:paraId="595694AB" w14:textId="77777777" w:rsidR="003864E3" w:rsidRPr="003864E3" w:rsidRDefault="003864E3" w:rsidP="003864E3">
            <w:pPr>
              <w:pStyle w:val="Tableleft"/>
              <w:rPr>
                <w:szCs w:val="21"/>
              </w:rPr>
            </w:pPr>
          </w:p>
        </w:tc>
        <w:tc>
          <w:tcPr>
            <w:tcW w:w="1985" w:type="dxa"/>
            <w:tcBorders>
              <w:top w:val="single" w:sz="4" w:space="0" w:color="auto"/>
              <w:left w:val="single" w:sz="4" w:space="0" w:color="auto"/>
              <w:bottom w:val="single" w:sz="4" w:space="0" w:color="auto"/>
              <w:right w:val="single" w:sz="4" w:space="0" w:color="auto"/>
            </w:tcBorders>
          </w:tcPr>
          <w:p w14:paraId="69925C74" w14:textId="77777777" w:rsidR="003864E3" w:rsidRPr="003864E3" w:rsidRDefault="003864E3" w:rsidP="003864E3">
            <w:pPr>
              <w:pStyle w:val="Tableleft"/>
              <w:rPr>
                <w:szCs w:val="21"/>
              </w:rPr>
            </w:pPr>
          </w:p>
        </w:tc>
      </w:tr>
    </w:tbl>
    <w:p w14:paraId="4BFDA79E" w14:textId="21991A81" w:rsidR="008311B6" w:rsidRPr="003864E3" w:rsidRDefault="008311B6" w:rsidP="003864E3">
      <w:pPr>
        <w:pStyle w:val="Tableleft"/>
        <w:rPr>
          <w:szCs w:val="21"/>
        </w:rPr>
      </w:pPr>
    </w:p>
    <w:p w14:paraId="099A7E17" w14:textId="54D9B524" w:rsidR="003864E3" w:rsidRDefault="003864E3">
      <w:pPr>
        <w:spacing w:after="0" w:line="240" w:lineRule="auto"/>
        <w:ind w:firstLine="0"/>
        <w:contextualSpacing w:val="0"/>
        <w:jc w:val="left"/>
        <w:rPr>
          <w:lang w:val="uk-UA"/>
        </w:rPr>
      </w:pPr>
      <w:r>
        <w:rPr>
          <w:lang w:val="uk-UA"/>
        </w:rPr>
        <w:br w:type="page"/>
      </w:r>
    </w:p>
    <w:p w14:paraId="3F071892" w14:textId="2661E00D" w:rsidR="000E1AD8" w:rsidRDefault="003864E3" w:rsidP="008311B6">
      <w:pPr>
        <w:rPr>
          <w:lang w:val="uk-UA"/>
        </w:rPr>
      </w:pPr>
      <w:r w:rsidRPr="003864E3">
        <w:rPr>
          <w:lang w:val="uk-UA"/>
        </w:rPr>
        <w:lastRenderedPageBreak/>
        <w:t>Продовження додатку 8</w:t>
      </w:r>
    </w:p>
    <w:tbl>
      <w:tblPr>
        <w:tblW w:w="14601" w:type="dxa"/>
        <w:tblLayout w:type="fixed"/>
        <w:tblCellMar>
          <w:top w:w="28" w:type="dxa"/>
          <w:left w:w="57" w:type="dxa"/>
          <w:bottom w:w="28" w:type="dxa"/>
          <w:right w:w="10" w:type="dxa"/>
        </w:tblCellMar>
        <w:tblLook w:val="0000" w:firstRow="0" w:lastRow="0" w:firstColumn="0" w:lastColumn="0" w:noHBand="0" w:noVBand="0"/>
      </w:tblPr>
      <w:tblGrid>
        <w:gridCol w:w="2582"/>
        <w:gridCol w:w="4464"/>
        <w:gridCol w:w="2410"/>
        <w:gridCol w:w="1601"/>
        <w:gridCol w:w="1559"/>
        <w:gridCol w:w="1985"/>
      </w:tblGrid>
      <w:tr w:rsidR="00CF6F3A" w:rsidRPr="00CF6F3A" w14:paraId="0B40961B" w14:textId="77777777" w:rsidTr="00B01697">
        <w:trPr>
          <w:trHeight w:val="20"/>
        </w:trPr>
        <w:tc>
          <w:tcPr>
            <w:tcW w:w="2582" w:type="dxa"/>
            <w:vMerge w:val="restart"/>
            <w:tcBorders>
              <w:top w:val="single" w:sz="4" w:space="0" w:color="auto"/>
              <w:left w:val="single" w:sz="4" w:space="0" w:color="auto"/>
              <w:right w:val="single" w:sz="4" w:space="0" w:color="auto"/>
            </w:tcBorders>
            <w:vAlign w:val="center"/>
          </w:tcPr>
          <w:p w14:paraId="7083081C" w14:textId="31F094C6" w:rsidR="00CF6F3A" w:rsidRPr="00CF6F3A" w:rsidRDefault="00CF6F3A" w:rsidP="00CF6F3A">
            <w:pPr>
              <w:pStyle w:val="TableCentr"/>
              <w:rPr>
                <w:b/>
                <w:bCs/>
                <w:sz w:val="19"/>
                <w:szCs w:val="19"/>
              </w:rPr>
            </w:pPr>
            <w:r w:rsidRPr="00CF6F3A">
              <w:rPr>
                <w:b/>
                <w:bCs/>
                <w:lang w:eastAsia="uk-UA" w:bidi="uk-UA"/>
              </w:rPr>
              <w:t>Підприємства- виготовлювачі, родовища і ділянки</w:t>
            </w:r>
          </w:p>
        </w:tc>
        <w:tc>
          <w:tcPr>
            <w:tcW w:w="4464" w:type="dxa"/>
            <w:vMerge w:val="restart"/>
            <w:tcBorders>
              <w:top w:val="single" w:sz="4" w:space="0" w:color="auto"/>
              <w:left w:val="single" w:sz="4" w:space="0" w:color="auto"/>
            </w:tcBorders>
            <w:vAlign w:val="center"/>
          </w:tcPr>
          <w:p w14:paraId="6DDAFBA7" w14:textId="7588317D" w:rsidR="00CF6F3A" w:rsidRPr="00CF6F3A" w:rsidRDefault="00CF6F3A" w:rsidP="00CF6F3A">
            <w:pPr>
              <w:pStyle w:val="TableCentr"/>
              <w:rPr>
                <w:b/>
                <w:bCs/>
                <w:sz w:val="19"/>
                <w:szCs w:val="19"/>
              </w:rPr>
            </w:pPr>
            <w:r w:rsidRPr="00CF6F3A">
              <w:rPr>
                <w:b/>
                <w:bCs/>
                <w:lang w:eastAsia="uk-UA" w:bidi="uk-UA"/>
              </w:rPr>
              <w:t>Вид корисної копалини, різновид, шар</w:t>
            </w:r>
          </w:p>
        </w:tc>
        <w:tc>
          <w:tcPr>
            <w:tcW w:w="2410" w:type="dxa"/>
            <w:vMerge w:val="restart"/>
            <w:tcBorders>
              <w:top w:val="single" w:sz="4" w:space="0" w:color="auto"/>
              <w:left w:val="single" w:sz="4" w:space="0" w:color="auto"/>
            </w:tcBorders>
            <w:vAlign w:val="center"/>
          </w:tcPr>
          <w:p w14:paraId="04F51BA6" w14:textId="04DF8625" w:rsidR="00CF6F3A" w:rsidRPr="00CF6F3A" w:rsidRDefault="00CF6F3A" w:rsidP="00CF6F3A">
            <w:pPr>
              <w:pStyle w:val="TableCentr"/>
              <w:rPr>
                <w:b/>
                <w:bCs/>
                <w:sz w:val="19"/>
                <w:szCs w:val="19"/>
              </w:rPr>
            </w:pPr>
            <w:r w:rsidRPr="00CF6F3A">
              <w:rPr>
                <w:b/>
                <w:bCs/>
                <w:lang w:eastAsia="uk-UA" w:bidi="uk-UA"/>
              </w:rPr>
              <w:t>Загальна щільність кг/м куб.</w:t>
            </w:r>
          </w:p>
        </w:tc>
        <w:tc>
          <w:tcPr>
            <w:tcW w:w="5145" w:type="dxa"/>
            <w:gridSpan w:val="3"/>
            <w:tcBorders>
              <w:top w:val="single" w:sz="4" w:space="0" w:color="auto"/>
              <w:left w:val="single" w:sz="4" w:space="0" w:color="auto"/>
              <w:right w:val="single" w:sz="4" w:space="0" w:color="auto"/>
            </w:tcBorders>
            <w:vAlign w:val="center"/>
          </w:tcPr>
          <w:p w14:paraId="4A326B06" w14:textId="0E29E521" w:rsidR="00CF6F3A" w:rsidRPr="00CF6F3A" w:rsidRDefault="00CF6F3A" w:rsidP="00CF6F3A">
            <w:pPr>
              <w:pStyle w:val="TableCentr"/>
              <w:rPr>
                <w:b/>
                <w:bCs/>
                <w:sz w:val="19"/>
                <w:szCs w:val="19"/>
              </w:rPr>
            </w:pPr>
            <w:r w:rsidRPr="00CF6F3A">
              <w:rPr>
                <w:b/>
                <w:bCs/>
                <w:lang w:eastAsia="uk-UA" w:bidi="uk-UA"/>
              </w:rPr>
              <w:t>Фізико-механічні властивості вапняків</w:t>
            </w:r>
          </w:p>
        </w:tc>
      </w:tr>
      <w:tr w:rsidR="00CF6F3A" w:rsidRPr="00CF6F3A" w14:paraId="186EEC5F" w14:textId="77777777" w:rsidTr="00B01697">
        <w:trPr>
          <w:trHeight w:val="20"/>
        </w:trPr>
        <w:tc>
          <w:tcPr>
            <w:tcW w:w="2582" w:type="dxa"/>
            <w:vMerge/>
            <w:tcBorders>
              <w:left w:val="single" w:sz="4" w:space="0" w:color="auto"/>
              <w:right w:val="single" w:sz="4" w:space="0" w:color="auto"/>
            </w:tcBorders>
            <w:vAlign w:val="center"/>
          </w:tcPr>
          <w:p w14:paraId="47CB43E1" w14:textId="77777777" w:rsidR="00CF6F3A" w:rsidRPr="00CF6F3A" w:rsidRDefault="00CF6F3A" w:rsidP="00CF6F3A">
            <w:pPr>
              <w:pStyle w:val="TableCentr"/>
              <w:rPr>
                <w:b/>
                <w:bCs/>
              </w:rPr>
            </w:pPr>
          </w:p>
        </w:tc>
        <w:tc>
          <w:tcPr>
            <w:tcW w:w="4464" w:type="dxa"/>
            <w:vMerge/>
            <w:tcBorders>
              <w:left w:val="single" w:sz="4" w:space="0" w:color="auto"/>
            </w:tcBorders>
            <w:vAlign w:val="center"/>
          </w:tcPr>
          <w:p w14:paraId="5BF7DFCF" w14:textId="77777777" w:rsidR="00CF6F3A" w:rsidRPr="00CF6F3A" w:rsidRDefault="00CF6F3A" w:rsidP="00CF6F3A">
            <w:pPr>
              <w:pStyle w:val="TableCentr"/>
              <w:rPr>
                <w:b/>
                <w:bCs/>
              </w:rPr>
            </w:pPr>
          </w:p>
        </w:tc>
        <w:tc>
          <w:tcPr>
            <w:tcW w:w="2410" w:type="dxa"/>
            <w:vMerge/>
            <w:tcBorders>
              <w:left w:val="single" w:sz="4" w:space="0" w:color="auto"/>
            </w:tcBorders>
            <w:vAlign w:val="center"/>
          </w:tcPr>
          <w:p w14:paraId="4F51F691" w14:textId="77777777" w:rsidR="00CF6F3A" w:rsidRPr="00CF6F3A" w:rsidRDefault="00CF6F3A" w:rsidP="00CF6F3A">
            <w:pPr>
              <w:pStyle w:val="TableCentr"/>
              <w:rPr>
                <w:b/>
                <w:bCs/>
              </w:rPr>
            </w:pPr>
          </w:p>
        </w:tc>
        <w:tc>
          <w:tcPr>
            <w:tcW w:w="1601" w:type="dxa"/>
            <w:tcBorders>
              <w:top w:val="single" w:sz="4" w:space="0" w:color="auto"/>
              <w:left w:val="single" w:sz="4" w:space="0" w:color="auto"/>
            </w:tcBorders>
            <w:vAlign w:val="center"/>
          </w:tcPr>
          <w:p w14:paraId="166D07DF" w14:textId="7847D27D" w:rsidR="00CF6F3A" w:rsidRPr="00CF6F3A" w:rsidRDefault="00CF6F3A" w:rsidP="00CF6F3A">
            <w:pPr>
              <w:pStyle w:val="TableCentr"/>
              <w:rPr>
                <w:b/>
                <w:bCs/>
                <w:sz w:val="19"/>
                <w:szCs w:val="19"/>
              </w:rPr>
            </w:pPr>
            <w:r w:rsidRPr="00CF6F3A">
              <w:rPr>
                <w:b/>
                <w:bCs/>
                <w:lang w:eastAsia="uk-UA" w:bidi="uk-UA"/>
              </w:rPr>
              <w:t>коефіцієнт розм’якшення</w:t>
            </w:r>
          </w:p>
        </w:tc>
        <w:tc>
          <w:tcPr>
            <w:tcW w:w="1559" w:type="dxa"/>
            <w:tcBorders>
              <w:top w:val="single" w:sz="4" w:space="0" w:color="auto"/>
              <w:left w:val="single" w:sz="4" w:space="0" w:color="auto"/>
            </w:tcBorders>
            <w:vAlign w:val="center"/>
          </w:tcPr>
          <w:p w14:paraId="6FD3BEC4" w14:textId="75D21AE9" w:rsidR="00CF6F3A" w:rsidRPr="00CF6F3A" w:rsidRDefault="00CF6F3A" w:rsidP="00CF6F3A">
            <w:pPr>
              <w:pStyle w:val="TableCentr"/>
              <w:rPr>
                <w:b/>
                <w:bCs/>
                <w:sz w:val="19"/>
                <w:szCs w:val="19"/>
              </w:rPr>
            </w:pPr>
          </w:p>
        </w:tc>
        <w:tc>
          <w:tcPr>
            <w:tcW w:w="1985" w:type="dxa"/>
            <w:tcBorders>
              <w:top w:val="single" w:sz="4" w:space="0" w:color="auto"/>
              <w:left w:val="single" w:sz="4" w:space="0" w:color="auto"/>
              <w:right w:val="single" w:sz="4" w:space="0" w:color="auto"/>
            </w:tcBorders>
            <w:vAlign w:val="center"/>
          </w:tcPr>
          <w:p w14:paraId="2286621E" w14:textId="4771DA57" w:rsidR="00CF6F3A" w:rsidRPr="00CF6F3A" w:rsidRDefault="00CF6F3A" w:rsidP="00CF6F3A">
            <w:pPr>
              <w:pStyle w:val="TableCentr"/>
              <w:rPr>
                <w:b/>
                <w:bCs/>
                <w:sz w:val="16"/>
                <w:szCs w:val="16"/>
              </w:rPr>
            </w:pPr>
          </w:p>
        </w:tc>
      </w:tr>
      <w:tr w:rsidR="003864E3" w14:paraId="4F40DF51" w14:textId="77777777" w:rsidTr="00B01697">
        <w:trPr>
          <w:trHeight w:val="20"/>
        </w:trPr>
        <w:tc>
          <w:tcPr>
            <w:tcW w:w="2582" w:type="dxa"/>
            <w:tcBorders>
              <w:top w:val="single" w:sz="4" w:space="0" w:color="auto"/>
              <w:left w:val="single" w:sz="4" w:space="0" w:color="auto"/>
              <w:right w:val="single" w:sz="4" w:space="0" w:color="auto"/>
            </w:tcBorders>
            <w:vAlign w:val="center"/>
          </w:tcPr>
          <w:p w14:paraId="726EB952" w14:textId="77777777" w:rsidR="003864E3" w:rsidRPr="00CF6F3A" w:rsidRDefault="003864E3" w:rsidP="00CF6F3A">
            <w:pPr>
              <w:pStyle w:val="Tableleft"/>
              <w:rPr>
                <w:szCs w:val="21"/>
              </w:rPr>
            </w:pPr>
          </w:p>
        </w:tc>
        <w:tc>
          <w:tcPr>
            <w:tcW w:w="4464" w:type="dxa"/>
            <w:tcBorders>
              <w:top w:val="single" w:sz="4" w:space="0" w:color="auto"/>
              <w:left w:val="single" w:sz="4" w:space="0" w:color="auto"/>
            </w:tcBorders>
            <w:vAlign w:val="center"/>
          </w:tcPr>
          <w:p w14:paraId="1CC88391" w14:textId="77777777" w:rsidR="003864E3" w:rsidRPr="00CF6F3A" w:rsidRDefault="003864E3" w:rsidP="00CF6F3A">
            <w:pPr>
              <w:pStyle w:val="Tableleft"/>
              <w:rPr>
                <w:szCs w:val="21"/>
              </w:rPr>
            </w:pPr>
            <w:r w:rsidRPr="00CF6F3A">
              <w:rPr>
                <w:iCs/>
                <w:color w:val="000000"/>
                <w:szCs w:val="21"/>
                <w:lang w:eastAsia="uk-UA" w:bidi="uk-UA"/>
              </w:rPr>
              <w:t>1. Верхній шар</w:t>
            </w:r>
          </w:p>
        </w:tc>
        <w:tc>
          <w:tcPr>
            <w:tcW w:w="2410" w:type="dxa"/>
            <w:tcBorders>
              <w:top w:val="single" w:sz="4" w:space="0" w:color="auto"/>
              <w:left w:val="single" w:sz="4" w:space="0" w:color="auto"/>
            </w:tcBorders>
            <w:vAlign w:val="center"/>
          </w:tcPr>
          <w:p w14:paraId="536C000E" w14:textId="302CCED7" w:rsidR="003864E3" w:rsidRPr="00CF6F3A" w:rsidRDefault="003864E3" w:rsidP="00CF6F3A">
            <w:pPr>
              <w:pStyle w:val="Tableleft"/>
              <w:rPr>
                <w:szCs w:val="21"/>
              </w:rPr>
            </w:pPr>
            <w:r w:rsidRPr="00CF6F3A">
              <w:rPr>
                <w:iCs/>
                <w:color w:val="000000"/>
                <w:szCs w:val="21"/>
                <w:lang w:eastAsia="uk-UA" w:bidi="uk-UA"/>
              </w:rPr>
              <w:t>1690</w:t>
            </w:r>
            <w:r w:rsidR="00CF6F3A">
              <w:rPr>
                <w:iCs/>
                <w:color w:val="000000"/>
                <w:szCs w:val="21"/>
                <w:lang w:eastAsia="uk-UA" w:bidi="uk-UA"/>
              </w:rPr>
              <w:t xml:space="preserve"> – </w:t>
            </w:r>
            <w:r w:rsidRPr="00CF6F3A">
              <w:rPr>
                <w:iCs/>
                <w:color w:val="000000"/>
                <w:szCs w:val="21"/>
                <w:lang w:eastAsia="uk-UA" w:bidi="uk-UA"/>
              </w:rPr>
              <w:t>2070</w:t>
            </w:r>
          </w:p>
        </w:tc>
        <w:tc>
          <w:tcPr>
            <w:tcW w:w="1601" w:type="dxa"/>
            <w:tcBorders>
              <w:top w:val="single" w:sz="4" w:space="0" w:color="auto"/>
              <w:left w:val="single" w:sz="4" w:space="0" w:color="auto"/>
            </w:tcBorders>
            <w:vAlign w:val="center"/>
          </w:tcPr>
          <w:p w14:paraId="714B03A2" w14:textId="40AB2B01" w:rsidR="003864E3" w:rsidRPr="00CF6F3A" w:rsidRDefault="003864E3" w:rsidP="00CF6F3A">
            <w:pPr>
              <w:pStyle w:val="Tableleft"/>
              <w:rPr>
                <w:szCs w:val="21"/>
              </w:rPr>
            </w:pPr>
            <w:r w:rsidRPr="00CF6F3A">
              <w:rPr>
                <w:iCs/>
                <w:color w:val="000000"/>
                <w:szCs w:val="21"/>
                <w:lang w:eastAsia="uk-UA" w:bidi="uk-UA"/>
              </w:rPr>
              <w:t>0,64</w:t>
            </w:r>
            <w:r w:rsidR="00CF6F3A">
              <w:rPr>
                <w:iCs/>
                <w:color w:val="000000"/>
                <w:szCs w:val="21"/>
                <w:lang w:eastAsia="uk-UA" w:bidi="uk-UA"/>
              </w:rPr>
              <w:t xml:space="preserve"> – </w:t>
            </w:r>
            <w:r w:rsidRPr="00CF6F3A">
              <w:rPr>
                <w:iCs/>
                <w:color w:val="000000"/>
                <w:szCs w:val="21"/>
                <w:lang w:eastAsia="uk-UA" w:bidi="uk-UA"/>
              </w:rPr>
              <w:t>0,95</w:t>
            </w:r>
          </w:p>
        </w:tc>
        <w:tc>
          <w:tcPr>
            <w:tcW w:w="1559" w:type="dxa"/>
            <w:tcBorders>
              <w:top w:val="single" w:sz="4" w:space="0" w:color="auto"/>
              <w:left w:val="single" w:sz="4" w:space="0" w:color="auto"/>
            </w:tcBorders>
            <w:vAlign w:val="center"/>
          </w:tcPr>
          <w:p w14:paraId="65D742EE" w14:textId="183910D2" w:rsidR="003864E3" w:rsidRPr="00CF6F3A" w:rsidRDefault="003864E3" w:rsidP="00CF6F3A">
            <w:pPr>
              <w:pStyle w:val="Tableleft"/>
              <w:rPr>
                <w:szCs w:val="21"/>
              </w:rPr>
            </w:pPr>
            <w:r w:rsidRPr="00CF6F3A">
              <w:rPr>
                <w:iCs/>
                <w:color w:val="000000"/>
                <w:szCs w:val="21"/>
                <w:lang w:eastAsia="uk-UA" w:bidi="uk-UA"/>
              </w:rPr>
              <w:t>9</w:t>
            </w:r>
            <w:r w:rsidR="00CF6F3A">
              <w:rPr>
                <w:iCs/>
                <w:color w:val="000000"/>
                <w:szCs w:val="21"/>
                <w:lang w:eastAsia="uk-UA" w:bidi="uk-UA"/>
              </w:rPr>
              <w:t xml:space="preserve"> – </w:t>
            </w:r>
            <w:r w:rsidRPr="00CF6F3A">
              <w:rPr>
                <w:iCs/>
                <w:color w:val="000000"/>
                <w:szCs w:val="21"/>
                <w:lang w:eastAsia="uk-UA" w:bidi="uk-UA"/>
              </w:rPr>
              <w:t>15</w:t>
            </w:r>
          </w:p>
        </w:tc>
        <w:tc>
          <w:tcPr>
            <w:tcW w:w="1985" w:type="dxa"/>
            <w:tcBorders>
              <w:top w:val="single" w:sz="4" w:space="0" w:color="auto"/>
              <w:left w:val="single" w:sz="4" w:space="0" w:color="auto"/>
              <w:right w:val="single" w:sz="4" w:space="0" w:color="auto"/>
            </w:tcBorders>
            <w:vAlign w:val="center"/>
          </w:tcPr>
          <w:p w14:paraId="0E2F7FA7" w14:textId="2279BA3C" w:rsidR="003864E3" w:rsidRPr="00CF6F3A" w:rsidRDefault="003864E3" w:rsidP="00CF6F3A">
            <w:pPr>
              <w:pStyle w:val="Tableleft"/>
              <w:rPr>
                <w:szCs w:val="21"/>
              </w:rPr>
            </w:pPr>
            <w:r w:rsidRPr="00CF6F3A">
              <w:rPr>
                <w:iCs/>
                <w:color w:val="000000"/>
                <w:szCs w:val="21"/>
                <w:lang w:eastAsia="uk-UA" w:bidi="uk-UA"/>
              </w:rPr>
              <w:t>25</w:t>
            </w:r>
            <w:r w:rsidR="00CF6F3A">
              <w:rPr>
                <w:iCs/>
                <w:color w:val="000000"/>
                <w:szCs w:val="21"/>
                <w:lang w:eastAsia="uk-UA" w:bidi="uk-UA"/>
              </w:rPr>
              <w:t xml:space="preserve"> – </w:t>
            </w:r>
            <w:r w:rsidRPr="00CF6F3A">
              <w:rPr>
                <w:iCs/>
                <w:color w:val="000000"/>
                <w:szCs w:val="21"/>
                <w:lang w:eastAsia="uk-UA" w:bidi="uk-UA"/>
              </w:rPr>
              <w:t>100</w:t>
            </w:r>
          </w:p>
        </w:tc>
      </w:tr>
      <w:tr w:rsidR="003864E3" w14:paraId="5EC75336" w14:textId="77777777" w:rsidTr="00B01697">
        <w:trPr>
          <w:trHeight w:val="20"/>
        </w:trPr>
        <w:tc>
          <w:tcPr>
            <w:tcW w:w="2582" w:type="dxa"/>
            <w:tcBorders>
              <w:top w:val="single" w:sz="4" w:space="0" w:color="auto"/>
              <w:left w:val="single" w:sz="4" w:space="0" w:color="auto"/>
              <w:right w:val="single" w:sz="4" w:space="0" w:color="auto"/>
            </w:tcBorders>
            <w:vAlign w:val="center"/>
          </w:tcPr>
          <w:p w14:paraId="06C4025E" w14:textId="77777777" w:rsidR="003864E3" w:rsidRPr="00CF6F3A" w:rsidRDefault="003864E3" w:rsidP="00CF6F3A">
            <w:pPr>
              <w:pStyle w:val="Tableleft"/>
              <w:rPr>
                <w:szCs w:val="21"/>
              </w:rPr>
            </w:pPr>
          </w:p>
        </w:tc>
        <w:tc>
          <w:tcPr>
            <w:tcW w:w="4464" w:type="dxa"/>
            <w:tcBorders>
              <w:top w:val="single" w:sz="4" w:space="0" w:color="auto"/>
              <w:left w:val="single" w:sz="4" w:space="0" w:color="auto"/>
            </w:tcBorders>
            <w:vAlign w:val="center"/>
          </w:tcPr>
          <w:p w14:paraId="289B7EC1" w14:textId="77777777" w:rsidR="003864E3" w:rsidRPr="00CF6F3A" w:rsidRDefault="003864E3" w:rsidP="00CF6F3A">
            <w:pPr>
              <w:pStyle w:val="Tableleft"/>
              <w:rPr>
                <w:szCs w:val="21"/>
              </w:rPr>
            </w:pPr>
            <w:r w:rsidRPr="00CF6F3A">
              <w:rPr>
                <w:iCs/>
                <w:color w:val="000000"/>
                <w:szCs w:val="21"/>
                <w:lang w:eastAsia="uk-UA" w:bidi="uk-UA"/>
              </w:rPr>
              <w:t>2. Нижній шар</w:t>
            </w:r>
          </w:p>
        </w:tc>
        <w:tc>
          <w:tcPr>
            <w:tcW w:w="2410" w:type="dxa"/>
            <w:tcBorders>
              <w:top w:val="single" w:sz="4" w:space="0" w:color="auto"/>
              <w:left w:val="single" w:sz="4" w:space="0" w:color="auto"/>
            </w:tcBorders>
            <w:vAlign w:val="center"/>
          </w:tcPr>
          <w:p w14:paraId="705A8B33" w14:textId="634B61C2" w:rsidR="003864E3" w:rsidRPr="00CF6F3A" w:rsidRDefault="003864E3" w:rsidP="00CF6F3A">
            <w:pPr>
              <w:pStyle w:val="Tableleft"/>
              <w:rPr>
                <w:szCs w:val="21"/>
              </w:rPr>
            </w:pPr>
            <w:r w:rsidRPr="00CF6F3A">
              <w:rPr>
                <w:iCs/>
                <w:color w:val="000000"/>
                <w:szCs w:val="21"/>
                <w:lang w:eastAsia="uk-UA" w:bidi="uk-UA"/>
              </w:rPr>
              <w:t>1730</w:t>
            </w:r>
            <w:r w:rsidR="00CF6F3A">
              <w:rPr>
                <w:iCs/>
                <w:color w:val="000000"/>
                <w:szCs w:val="21"/>
                <w:lang w:eastAsia="uk-UA" w:bidi="uk-UA"/>
              </w:rPr>
              <w:t xml:space="preserve"> – </w:t>
            </w:r>
            <w:r w:rsidRPr="00CF6F3A">
              <w:rPr>
                <w:iCs/>
                <w:color w:val="000000"/>
                <w:szCs w:val="21"/>
                <w:lang w:eastAsia="uk-UA" w:bidi="uk-UA"/>
              </w:rPr>
              <w:t>2400</w:t>
            </w:r>
          </w:p>
        </w:tc>
        <w:tc>
          <w:tcPr>
            <w:tcW w:w="1601" w:type="dxa"/>
            <w:tcBorders>
              <w:top w:val="single" w:sz="4" w:space="0" w:color="auto"/>
              <w:left w:val="single" w:sz="4" w:space="0" w:color="auto"/>
            </w:tcBorders>
            <w:vAlign w:val="center"/>
          </w:tcPr>
          <w:p w14:paraId="5C9B229B" w14:textId="32C544F2" w:rsidR="003864E3" w:rsidRPr="00CF6F3A" w:rsidRDefault="003864E3" w:rsidP="00CF6F3A">
            <w:pPr>
              <w:pStyle w:val="Tableleft"/>
              <w:rPr>
                <w:szCs w:val="21"/>
              </w:rPr>
            </w:pPr>
            <w:r w:rsidRPr="00CF6F3A">
              <w:rPr>
                <w:iCs/>
                <w:color w:val="000000"/>
                <w:szCs w:val="21"/>
                <w:lang w:eastAsia="uk-UA" w:bidi="uk-UA"/>
              </w:rPr>
              <w:t>0,44</w:t>
            </w:r>
            <w:r w:rsidR="00CF6F3A">
              <w:rPr>
                <w:iCs/>
                <w:color w:val="000000"/>
                <w:szCs w:val="21"/>
                <w:lang w:eastAsia="uk-UA" w:bidi="uk-UA"/>
              </w:rPr>
              <w:t xml:space="preserve"> – </w:t>
            </w:r>
            <w:r w:rsidRPr="00CF6F3A">
              <w:rPr>
                <w:iCs/>
                <w:color w:val="000000"/>
                <w:szCs w:val="21"/>
                <w:lang w:eastAsia="uk-UA" w:bidi="uk-UA"/>
              </w:rPr>
              <w:t>0,92</w:t>
            </w:r>
          </w:p>
        </w:tc>
        <w:tc>
          <w:tcPr>
            <w:tcW w:w="1559" w:type="dxa"/>
            <w:tcBorders>
              <w:top w:val="single" w:sz="4" w:space="0" w:color="auto"/>
              <w:left w:val="single" w:sz="4" w:space="0" w:color="auto"/>
            </w:tcBorders>
            <w:vAlign w:val="center"/>
          </w:tcPr>
          <w:p w14:paraId="468B708C" w14:textId="77777777" w:rsidR="003864E3" w:rsidRPr="00CF6F3A" w:rsidRDefault="003864E3" w:rsidP="00CF6F3A">
            <w:pPr>
              <w:pStyle w:val="Tableleft"/>
              <w:rPr>
                <w:szCs w:val="21"/>
              </w:rPr>
            </w:pPr>
            <w:r w:rsidRPr="00CF6F3A">
              <w:rPr>
                <w:iCs/>
                <w:color w:val="000000"/>
                <w:szCs w:val="21"/>
                <w:lang w:eastAsia="uk-UA" w:bidi="uk-UA"/>
              </w:rPr>
              <w:t>15</w:t>
            </w:r>
          </w:p>
        </w:tc>
        <w:tc>
          <w:tcPr>
            <w:tcW w:w="1985" w:type="dxa"/>
            <w:tcBorders>
              <w:top w:val="single" w:sz="4" w:space="0" w:color="auto"/>
              <w:left w:val="single" w:sz="4" w:space="0" w:color="auto"/>
              <w:right w:val="single" w:sz="4" w:space="0" w:color="auto"/>
            </w:tcBorders>
            <w:vAlign w:val="center"/>
          </w:tcPr>
          <w:p w14:paraId="6E697556" w14:textId="01771586" w:rsidR="003864E3" w:rsidRPr="00CF6F3A" w:rsidRDefault="003864E3" w:rsidP="00CF6F3A">
            <w:pPr>
              <w:pStyle w:val="Tableleft"/>
              <w:rPr>
                <w:szCs w:val="21"/>
              </w:rPr>
            </w:pPr>
            <w:r w:rsidRPr="00CF6F3A">
              <w:rPr>
                <w:iCs/>
                <w:color w:val="000000"/>
                <w:szCs w:val="21"/>
                <w:lang w:eastAsia="uk-UA" w:bidi="uk-UA"/>
              </w:rPr>
              <w:t>50</w:t>
            </w:r>
            <w:r w:rsidR="00CF6F3A">
              <w:rPr>
                <w:iCs/>
                <w:color w:val="000000"/>
                <w:szCs w:val="21"/>
                <w:lang w:eastAsia="uk-UA" w:bidi="uk-UA"/>
              </w:rPr>
              <w:t xml:space="preserve"> – </w:t>
            </w:r>
            <w:r w:rsidRPr="00CF6F3A">
              <w:rPr>
                <w:iCs/>
                <w:color w:val="000000"/>
                <w:szCs w:val="21"/>
                <w:lang w:eastAsia="uk-UA" w:bidi="uk-UA"/>
              </w:rPr>
              <w:t>150</w:t>
            </w:r>
          </w:p>
        </w:tc>
      </w:tr>
      <w:tr w:rsidR="003864E3" w14:paraId="2E49FC99" w14:textId="77777777" w:rsidTr="00B01697">
        <w:trPr>
          <w:trHeight w:val="20"/>
        </w:trPr>
        <w:tc>
          <w:tcPr>
            <w:tcW w:w="2582" w:type="dxa"/>
            <w:tcBorders>
              <w:top w:val="single" w:sz="4" w:space="0" w:color="auto"/>
              <w:left w:val="single" w:sz="4" w:space="0" w:color="auto"/>
              <w:right w:val="single" w:sz="4" w:space="0" w:color="auto"/>
            </w:tcBorders>
            <w:vAlign w:val="center"/>
          </w:tcPr>
          <w:p w14:paraId="1FD018E8" w14:textId="1988EF51" w:rsidR="003864E3" w:rsidRPr="00CF6F3A" w:rsidRDefault="003864E3" w:rsidP="00CF6F3A">
            <w:pPr>
              <w:pStyle w:val="Tableleft"/>
              <w:rPr>
                <w:szCs w:val="21"/>
              </w:rPr>
            </w:pPr>
            <w:r w:rsidRPr="00CF6F3A">
              <w:rPr>
                <w:iCs/>
                <w:color w:val="000000"/>
                <w:szCs w:val="21"/>
                <w:lang w:val="ru-RU" w:eastAsia="ru-RU" w:bidi="ru-RU"/>
              </w:rPr>
              <w:t>Бешаранс</w:t>
            </w:r>
            <w:r w:rsidR="00CF6F3A">
              <w:rPr>
                <w:iCs/>
                <w:color w:val="000000"/>
                <w:szCs w:val="21"/>
                <w:lang w:val="ru-RU" w:eastAsia="ru-RU" w:bidi="ru-RU"/>
              </w:rPr>
              <w:t>ь</w:t>
            </w:r>
            <w:r w:rsidRPr="00CF6F3A">
              <w:rPr>
                <w:iCs/>
                <w:color w:val="000000"/>
                <w:szCs w:val="21"/>
                <w:lang w:val="ru-RU" w:eastAsia="ru-RU" w:bidi="ru-RU"/>
              </w:rPr>
              <w:t xml:space="preserve">ке </w:t>
            </w:r>
            <w:r w:rsidRPr="00CF6F3A">
              <w:rPr>
                <w:iCs/>
                <w:color w:val="000000"/>
                <w:szCs w:val="21"/>
                <w:lang w:eastAsia="uk-UA" w:bidi="uk-UA"/>
              </w:rPr>
              <w:t>IV</w:t>
            </w:r>
          </w:p>
        </w:tc>
        <w:tc>
          <w:tcPr>
            <w:tcW w:w="4464" w:type="dxa"/>
            <w:tcBorders>
              <w:top w:val="single" w:sz="4" w:space="0" w:color="auto"/>
              <w:left w:val="single" w:sz="4" w:space="0" w:color="auto"/>
            </w:tcBorders>
            <w:vAlign w:val="center"/>
          </w:tcPr>
          <w:p w14:paraId="0D585167" w14:textId="77777777" w:rsidR="003864E3" w:rsidRPr="00CF6F3A" w:rsidRDefault="003864E3" w:rsidP="00CF6F3A">
            <w:pPr>
              <w:pStyle w:val="Tableleft"/>
              <w:rPr>
                <w:szCs w:val="21"/>
              </w:rPr>
            </w:pPr>
            <w:r w:rsidRPr="00CF6F3A">
              <w:rPr>
                <w:iCs/>
                <w:color w:val="000000"/>
                <w:szCs w:val="21"/>
                <w:lang w:eastAsia="uk-UA" w:bidi="uk-UA"/>
              </w:rPr>
              <w:t>вапняк-черепашник</w:t>
            </w:r>
          </w:p>
        </w:tc>
        <w:tc>
          <w:tcPr>
            <w:tcW w:w="2410" w:type="dxa"/>
            <w:tcBorders>
              <w:top w:val="single" w:sz="4" w:space="0" w:color="auto"/>
              <w:left w:val="single" w:sz="4" w:space="0" w:color="auto"/>
            </w:tcBorders>
            <w:vAlign w:val="center"/>
          </w:tcPr>
          <w:p w14:paraId="10379D16" w14:textId="0F1F1B8B" w:rsidR="003864E3" w:rsidRPr="00CF6F3A" w:rsidRDefault="003864E3" w:rsidP="00CF6F3A">
            <w:pPr>
              <w:pStyle w:val="Tableleft"/>
              <w:rPr>
                <w:szCs w:val="21"/>
              </w:rPr>
            </w:pPr>
            <w:r w:rsidRPr="00CF6F3A">
              <w:rPr>
                <w:iCs/>
                <w:color w:val="000000"/>
                <w:szCs w:val="21"/>
                <w:lang w:eastAsia="uk-UA" w:bidi="uk-UA"/>
              </w:rPr>
              <w:t>1090</w:t>
            </w:r>
            <w:r w:rsidR="00CF6F3A">
              <w:rPr>
                <w:iCs/>
                <w:color w:val="000000"/>
                <w:szCs w:val="21"/>
                <w:lang w:eastAsia="uk-UA" w:bidi="uk-UA"/>
              </w:rPr>
              <w:t xml:space="preserve"> – </w:t>
            </w:r>
            <w:r w:rsidRPr="00CF6F3A">
              <w:rPr>
                <w:iCs/>
                <w:color w:val="000000"/>
                <w:szCs w:val="21"/>
                <w:lang w:eastAsia="uk-UA" w:bidi="uk-UA"/>
              </w:rPr>
              <w:t>1419</w:t>
            </w:r>
          </w:p>
        </w:tc>
        <w:tc>
          <w:tcPr>
            <w:tcW w:w="1601" w:type="dxa"/>
            <w:tcBorders>
              <w:top w:val="single" w:sz="4" w:space="0" w:color="auto"/>
              <w:left w:val="single" w:sz="4" w:space="0" w:color="auto"/>
            </w:tcBorders>
            <w:vAlign w:val="center"/>
          </w:tcPr>
          <w:p w14:paraId="4091FF1A" w14:textId="6EEFFBA8" w:rsidR="003864E3" w:rsidRPr="00CF6F3A" w:rsidRDefault="003864E3" w:rsidP="00CF6F3A">
            <w:pPr>
              <w:pStyle w:val="Tableleft"/>
              <w:rPr>
                <w:szCs w:val="21"/>
              </w:rPr>
            </w:pPr>
            <w:r w:rsidRPr="00CF6F3A">
              <w:rPr>
                <w:iCs/>
                <w:color w:val="000000"/>
                <w:szCs w:val="21"/>
                <w:lang w:eastAsia="uk-UA" w:bidi="uk-UA"/>
              </w:rPr>
              <w:t>0,60</w:t>
            </w:r>
            <w:r w:rsidR="00CF6F3A">
              <w:rPr>
                <w:iCs/>
                <w:color w:val="000000"/>
                <w:szCs w:val="21"/>
                <w:lang w:eastAsia="uk-UA" w:bidi="uk-UA"/>
              </w:rPr>
              <w:t xml:space="preserve"> – </w:t>
            </w:r>
            <w:r w:rsidRPr="00CF6F3A">
              <w:rPr>
                <w:iCs/>
                <w:color w:val="000000"/>
                <w:szCs w:val="21"/>
                <w:lang w:eastAsia="uk-UA" w:bidi="uk-UA"/>
              </w:rPr>
              <w:t>0,98</w:t>
            </w:r>
          </w:p>
        </w:tc>
        <w:tc>
          <w:tcPr>
            <w:tcW w:w="1559" w:type="dxa"/>
            <w:tcBorders>
              <w:top w:val="single" w:sz="4" w:space="0" w:color="auto"/>
              <w:left w:val="single" w:sz="4" w:space="0" w:color="auto"/>
            </w:tcBorders>
            <w:vAlign w:val="center"/>
          </w:tcPr>
          <w:p w14:paraId="3BF4656F" w14:textId="2C9CCFB8" w:rsidR="003864E3" w:rsidRPr="00CF6F3A" w:rsidRDefault="003864E3" w:rsidP="00CF6F3A">
            <w:pPr>
              <w:pStyle w:val="Tableleft"/>
              <w:rPr>
                <w:szCs w:val="21"/>
              </w:rPr>
            </w:pPr>
            <w:r w:rsidRPr="00CF6F3A">
              <w:rPr>
                <w:iCs/>
                <w:color w:val="000000"/>
                <w:szCs w:val="21"/>
                <w:lang w:eastAsia="uk-UA" w:bidi="uk-UA"/>
              </w:rPr>
              <w:t>7</w:t>
            </w:r>
            <w:r w:rsidR="00CF6F3A">
              <w:rPr>
                <w:iCs/>
                <w:color w:val="000000"/>
                <w:szCs w:val="21"/>
                <w:lang w:eastAsia="uk-UA" w:bidi="uk-UA"/>
              </w:rPr>
              <w:t xml:space="preserve"> – </w:t>
            </w:r>
            <w:r w:rsidRPr="00CF6F3A">
              <w:rPr>
                <w:iCs/>
                <w:color w:val="000000"/>
                <w:szCs w:val="21"/>
                <w:lang w:eastAsia="uk-UA" w:bidi="uk-UA"/>
              </w:rPr>
              <w:t>12</w:t>
            </w:r>
          </w:p>
        </w:tc>
        <w:tc>
          <w:tcPr>
            <w:tcW w:w="1985" w:type="dxa"/>
            <w:tcBorders>
              <w:top w:val="single" w:sz="4" w:space="0" w:color="auto"/>
              <w:left w:val="single" w:sz="4" w:space="0" w:color="auto"/>
              <w:right w:val="single" w:sz="4" w:space="0" w:color="auto"/>
            </w:tcBorders>
            <w:vAlign w:val="center"/>
          </w:tcPr>
          <w:p w14:paraId="29E416C3" w14:textId="35657308" w:rsidR="003864E3" w:rsidRPr="00CF6F3A" w:rsidRDefault="003864E3" w:rsidP="00CF6F3A">
            <w:pPr>
              <w:pStyle w:val="Tableleft"/>
              <w:rPr>
                <w:szCs w:val="21"/>
              </w:rPr>
            </w:pPr>
            <w:r w:rsidRPr="00CF6F3A">
              <w:rPr>
                <w:iCs/>
                <w:color w:val="000000"/>
                <w:szCs w:val="21"/>
                <w:lang w:eastAsia="uk-UA" w:bidi="uk-UA"/>
              </w:rPr>
              <w:t>4</w:t>
            </w:r>
            <w:r w:rsidR="00CF6F3A">
              <w:rPr>
                <w:iCs/>
                <w:color w:val="000000"/>
                <w:szCs w:val="21"/>
                <w:lang w:eastAsia="uk-UA" w:bidi="uk-UA"/>
              </w:rPr>
              <w:t xml:space="preserve"> – </w:t>
            </w:r>
            <w:r w:rsidRPr="00CF6F3A">
              <w:rPr>
                <w:iCs/>
                <w:color w:val="000000"/>
                <w:szCs w:val="21"/>
                <w:lang w:eastAsia="uk-UA" w:bidi="uk-UA"/>
              </w:rPr>
              <w:t>Ю</w:t>
            </w:r>
          </w:p>
        </w:tc>
      </w:tr>
      <w:tr w:rsidR="003864E3" w14:paraId="21C0364A" w14:textId="77777777" w:rsidTr="00B01697">
        <w:trPr>
          <w:trHeight w:val="20"/>
        </w:trPr>
        <w:tc>
          <w:tcPr>
            <w:tcW w:w="2582" w:type="dxa"/>
            <w:tcBorders>
              <w:top w:val="single" w:sz="4" w:space="0" w:color="auto"/>
              <w:left w:val="single" w:sz="4" w:space="0" w:color="auto"/>
              <w:right w:val="single" w:sz="4" w:space="0" w:color="auto"/>
            </w:tcBorders>
            <w:vAlign w:val="center"/>
          </w:tcPr>
          <w:p w14:paraId="676C578A" w14:textId="77777777" w:rsidR="003864E3" w:rsidRPr="00CF6F3A" w:rsidRDefault="003864E3" w:rsidP="00CF6F3A">
            <w:pPr>
              <w:pStyle w:val="Tableleft"/>
              <w:rPr>
                <w:szCs w:val="21"/>
              </w:rPr>
            </w:pPr>
            <w:r w:rsidRPr="00CF6F3A">
              <w:rPr>
                <w:iCs/>
                <w:color w:val="000000"/>
                <w:szCs w:val="21"/>
                <w:lang w:eastAsia="uk-UA" w:bidi="uk-UA"/>
              </w:rPr>
              <w:t>Григор'євськв</w:t>
            </w:r>
          </w:p>
        </w:tc>
        <w:tc>
          <w:tcPr>
            <w:tcW w:w="4464" w:type="dxa"/>
            <w:tcBorders>
              <w:top w:val="single" w:sz="4" w:space="0" w:color="auto"/>
              <w:left w:val="single" w:sz="4" w:space="0" w:color="auto"/>
            </w:tcBorders>
            <w:vAlign w:val="center"/>
          </w:tcPr>
          <w:p w14:paraId="426740CB" w14:textId="77777777" w:rsidR="003864E3" w:rsidRPr="00CF6F3A" w:rsidRDefault="003864E3" w:rsidP="00CF6F3A">
            <w:pPr>
              <w:pStyle w:val="Tableleft"/>
              <w:rPr>
                <w:szCs w:val="21"/>
              </w:rPr>
            </w:pPr>
            <w:r w:rsidRPr="00CF6F3A">
              <w:rPr>
                <w:iCs/>
                <w:color w:val="000000"/>
                <w:szCs w:val="21"/>
                <w:lang w:eastAsia="uk-UA" w:bidi="uk-UA"/>
              </w:rPr>
              <w:t>вапняк-черепашник</w:t>
            </w:r>
          </w:p>
        </w:tc>
        <w:tc>
          <w:tcPr>
            <w:tcW w:w="2410" w:type="dxa"/>
            <w:tcBorders>
              <w:top w:val="single" w:sz="4" w:space="0" w:color="auto"/>
              <w:left w:val="single" w:sz="4" w:space="0" w:color="auto"/>
            </w:tcBorders>
            <w:vAlign w:val="center"/>
          </w:tcPr>
          <w:p w14:paraId="0E2D88A9" w14:textId="24637A85" w:rsidR="003864E3" w:rsidRPr="00CF6F3A" w:rsidRDefault="003864E3" w:rsidP="00CF6F3A">
            <w:pPr>
              <w:pStyle w:val="Tableleft"/>
              <w:rPr>
                <w:szCs w:val="21"/>
              </w:rPr>
            </w:pPr>
            <w:r w:rsidRPr="00CF6F3A">
              <w:rPr>
                <w:iCs/>
                <w:color w:val="000000"/>
                <w:szCs w:val="21"/>
                <w:lang w:eastAsia="uk-UA" w:bidi="uk-UA"/>
              </w:rPr>
              <w:t>1600</w:t>
            </w:r>
            <w:r w:rsidR="00CF6F3A">
              <w:rPr>
                <w:iCs/>
                <w:color w:val="000000"/>
                <w:szCs w:val="21"/>
                <w:lang w:eastAsia="uk-UA" w:bidi="uk-UA"/>
              </w:rPr>
              <w:t xml:space="preserve"> – </w:t>
            </w:r>
            <w:r w:rsidRPr="00CF6F3A">
              <w:rPr>
                <w:iCs/>
                <w:color w:val="000000"/>
                <w:szCs w:val="21"/>
                <w:lang w:eastAsia="uk-UA" w:bidi="uk-UA"/>
              </w:rPr>
              <w:t>1800</w:t>
            </w:r>
          </w:p>
        </w:tc>
        <w:tc>
          <w:tcPr>
            <w:tcW w:w="1601" w:type="dxa"/>
            <w:tcBorders>
              <w:top w:val="single" w:sz="4" w:space="0" w:color="auto"/>
              <w:left w:val="single" w:sz="4" w:space="0" w:color="auto"/>
            </w:tcBorders>
            <w:vAlign w:val="center"/>
          </w:tcPr>
          <w:p w14:paraId="03E077DE" w14:textId="5743A27A" w:rsidR="003864E3" w:rsidRPr="00CF6F3A" w:rsidRDefault="003864E3" w:rsidP="00CF6F3A">
            <w:pPr>
              <w:pStyle w:val="Tableleft"/>
              <w:rPr>
                <w:szCs w:val="21"/>
              </w:rPr>
            </w:pPr>
            <w:r w:rsidRPr="00CF6F3A">
              <w:rPr>
                <w:iCs/>
                <w:color w:val="000000"/>
                <w:szCs w:val="21"/>
                <w:lang w:eastAsia="uk-UA" w:bidi="uk-UA"/>
              </w:rPr>
              <w:t>0,41</w:t>
            </w:r>
            <w:r w:rsidR="00CF6F3A">
              <w:rPr>
                <w:iCs/>
                <w:color w:val="000000"/>
                <w:szCs w:val="21"/>
                <w:lang w:eastAsia="uk-UA" w:bidi="uk-UA"/>
              </w:rPr>
              <w:t xml:space="preserve"> – </w:t>
            </w:r>
            <w:r w:rsidRPr="00CF6F3A">
              <w:rPr>
                <w:iCs/>
                <w:color w:val="000000"/>
                <w:szCs w:val="21"/>
                <w:lang w:eastAsia="uk-UA" w:bidi="uk-UA"/>
              </w:rPr>
              <w:t>1,00</w:t>
            </w:r>
          </w:p>
        </w:tc>
        <w:tc>
          <w:tcPr>
            <w:tcW w:w="1559" w:type="dxa"/>
            <w:tcBorders>
              <w:top w:val="single" w:sz="4" w:space="0" w:color="auto"/>
              <w:left w:val="single" w:sz="4" w:space="0" w:color="auto"/>
            </w:tcBorders>
            <w:vAlign w:val="center"/>
          </w:tcPr>
          <w:p w14:paraId="5563232A" w14:textId="77777777" w:rsidR="003864E3" w:rsidRPr="00CF6F3A" w:rsidRDefault="003864E3" w:rsidP="00CF6F3A">
            <w:pPr>
              <w:pStyle w:val="Tableleft"/>
              <w:rPr>
                <w:szCs w:val="21"/>
              </w:rPr>
            </w:pPr>
          </w:p>
        </w:tc>
        <w:tc>
          <w:tcPr>
            <w:tcW w:w="1985" w:type="dxa"/>
            <w:tcBorders>
              <w:top w:val="single" w:sz="4" w:space="0" w:color="auto"/>
              <w:left w:val="single" w:sz="4" w:space="0" w:color="auto"/>
              <w:right w:val="single" w:sz="4" w:space="0" w:color="auto"/>
            </w:tcBorders>
            <w:vAlign w:val="center"/>
          </w:tcPr>
          <w:p w14:paraId="5748DFD8" w14:textId="674D499B" w:rsidR="003864E3" w:rsidRPr="00CF6F3A" w:rsidRDefault="003864E3" w:rsidP="00CF6F3A">
            <w:pPr>
              <w:pStyle w:val="Tableleft"/>
              <w:rPr>
                <w:szCs w:val="21"/>
              </w:rPr>
            </w:pPr>
            <w:r w:rsidRPr="00CF6F3A">
              <w:rPr>
                <w:iCs/>
                <w:color w:val="000000"/>
                <w:szCs w:val="21"/>
                <w:lang w:eastAsia="uk-UA" w:bidi="uk-UA"/>
              </w:rPr>
              <w:t>10</w:t>
            </w:r>
            <w:r w:rsidR="00CF6F3A">
              <w:rPr>
                <w:iCs/>
                <w:color w:val="000000"/>
                <w:szCs w:val="21"/>
                <w:lang w:eastAsia="uk-UA" w:bidi="uk-UA"/>
              </w:rPr>
              <w:t xml:space="preserve"> – </w:t>
            </w:r>
            <w:r w:rsidRPr="00CF6F3A">
              <w:rPr>
                <w:iCs/>
                <w:color w:val="000000"/>
                <w:szCs w:val="21"/>
                <w:lang w:eastAsia="uk-UA" w:bidi="uk-UA"/>
              </w:rPr>
              <w:t>76</w:t>
            </w:r>
          </w:p>
        </w:tc>
      </w:tr>
      <w:tr w:rsidR="003864E3" w14:paraId="300FBA3A" w14:textId="77777777" w:rsidTr="00CF6F3A">
        <w:trPr>
          <w:trHeight w:val="20"/>
        </w:trPr>
        <w:tc>
          <w:tcPr>
            <w:tcW w:w="14601" w:type="dxa"/>
            <w:gridSpan w:val="6"/>
            <w:tcBorders>
              <w:top w:val="single" w:sz="4" w:space="0" w:color="auto"/>
              <w:left w:val="single" w:sz="4" w:space="0" w:color="auto"/>
              <w:right w:val="single" w:sz="4" w:space="0" w:color="auto"/>
            </w:tcBorders>
            <w:vAlign w:val="center"/>
          </w:tcPr>
          <w:p w14:paraId="65EF8009" w14:textId="3551C16E" w:rsidR="003864E3" w:rsidRPr="00CF6F3A" w:rsidRDefault="003864E3" w:rsidP="00CF6F3A">
            <w:pPr>
              <w:pStyle w:val="Tableleft"/>
              <w:jc w:val="center"/>
              <w:rPr>
                <w:szCs w:val="21"/>
              </w:rPr>
            </w:pPr>
            <w:r w:rsidRPr="00CF6F3A">
              <w:rPr>
                <w:iCs/>
                <w:color w:val="000000"/>
                <w:szCs w:val="21"/>
                <w:lang w:eastAsia="uk-UA" w:bidi="uk-UA"/>
              </w:rPr>
              <w:t>ЕВПАТОРІЙСЬКИЙ ЗБМ</w:t>
            </w:r>
          </w:p>
        </w:tc>
      </w:tr>
      <w:tr w:rsidR="003864E3" w14:paraId="0850AE67" w14:textId="77777777" w:rsidTr="00CF6F3A">
        <w:trPr>
          <w:trHeight w:val="20"/>
        </w:trPr>
        <w:tc>
          <w:tcPr>
            <w:tcW w:w="2582" w:type="dxa"/>
            <w:tcBorders>
              <w:top w:val="single" w:sz="4" w:space="0" w:color="auto"/>
              <w:left w:val="single" w:sz="4" w:space="0" w:color="auto"/>
            </w:tcBorders>
            <w:vAlign w:val="center"/>
          </w:tcPr>
          <w:p w14:paraId="66681E8E" w14:textId="77777777" w:rsidR="003864E3" w:rsidRPr="00CF6F3A" w:rsidRDefault="003864E3" w:rsidP="00CF6F3A">
            <w:pPr>
              <w:pStyle w:val="Tableleft"/>
              <w:rPr>
                <w:szCs w:val="21"/>
              </w:rPr>
            </w:pPr>
            <w:r w:rsidRPr="00CF6F3A">
              <w:rPr>
                <w:iCs/>
                <w:color w:val="000000"/>
                <w:szCs w:val="21"/>
                <w:lang w:eastAsia="uk-UA" w:bidi="uk-UA"/>
              </w:rPr>
              <w:t>Просторненське</w:t>
            </w:r>
          </w:p>
        </w:tc>
        <w:tc>
          <w:tcPr>
            <w:tcW w:w="4464" w:type="dxa"/>
            <w:tcBorders>
              <w:top w:val="single" w:sz="4" w:space="0" w:color="auto"/>
              <w:left w:val="single" w:sz="4" w:space="0" w:color="auto"/>
            </w:tcBorders>
            <w:vAlign w:val="center"/>
          </w:tcPr>
          <w:p w14:paraId="43692579" w14:textId="77777777" w:rsidR="003864E3" w:rsidRPr="00CF6F3A" w:rsidRDefault="003864E3" w:rsidP="00CF6F3A">
            <w:pPr>
              <w:pStyle w:val="Tableleft"/>
              <w:rPr>
                <w:szCs w:val="21"/>
              </w:rPr>
            </w:pPr>
            <w:r w:rsidRPr="00CF6F3A">
              <w:rPr>
                <w:iCs/>
                <w:color w:val="000000"/>
                <w:szCs w:val="21"/>
                <w:lang w:eastAsia="uk-UA" w:bidi="uk-UA"/>
              </w:rPr>
              <w:t>вапняк-черепашник</w:t>
            </w:r>
          </w:p>
        </w:tc>
        <w:tc>
          <w:tcPr>
            <w:tcW w:w="2410" w:type="dxa"/>
            <w:tcBorders>
              <w:top w:val="single" w:sz="4" w:space="0" w:color="auto"/>
              <w:left w:val="single" w:sz="4" w:space="0" w:color="auto"/>
            </w:tcBorders>
            <w:vAlign w:val="center"/>
          </w:tcPr>
          <w:p w14:paraId="33CF5E69" w14:textId="77777777" w:rsidR="003864E3" w:rsidRPr="00CF6F3A" w:rsidRDefault="003864E3" w:rsidP="00CF6F3A">
            <w:pPr>
              <w:pStyle w:val="Tableleft"/>
              <w:rPr>
                <w:szCs w:val="21"/>
              </w:rPr>
            </w:pPr>
          </w:p>
        </w:tc>
        <w:tc>
          <w:tcPr>
            <w:tcW w:w="1601" w:type="dxa"/>
            <w:tcBorders>
              <w:top w:val="single" w:sz="4" w:space="0" w:color="auto"/>
              <w:left w:val="single" w:sz="4" w:space="0" w:color="auto"/>
            </w:tcBorders>
            <w:vAlign w:val="center"/>
          </w:tcPr>
          <w:p w14:paraId="3565B89D" w14:textId="77777777" w:rsidR="003864E3" w:rsidRPr="00CF6F3A" w:rsidRDefault="003864E3" w:rsidP="00CF6F3A">
            <w:pPr>
              <w:pStyle w:val="Tableleft"/>
              <w:rPr>
                <w:szCs w:val="21"/>
              </w:rPr>
            </w:pPr>
          </w:p>
        </w:tc>
        <w:tc>
          <w:tcPr>
            <w:tcW w:w="1559" w:type="dxa"/>
            <w:tcBorders>
              <w:top w:val="single" w:sz="4" w:space="0" w:color="auto"/>
              <w:left w:val="single" w:sz="4" w:space="0" w:color="auto"/>
            </w:tcBorders>
            <w:vAlign w:val="center"/>
          </w:tcPr>
          <w:p w14:paraId="1A682A0A" w14:textId="77777777" w:rsidR="003864E3" w:rsidRPr="00CF6F3A" w:rsidRDefault="003864E3" w:rsidP="00CF6F3A">
            <w:pPr>
              <w:pStyle w:val="Tableleft"/>
              <w:rPr>
                <w:szCs w:val="21"/>
              </w:rPr>
            </w:pPr>
          </w:p>
        </w:tc>
        <w:tc>
          <w:tcPr>
            <w:tcW w:w="1985" w:type="dxa"/>
            <w:tcBorders>
              <w:top w:val="single" w:sz="4" w:space="0" w:color="auto"/>
              <w:left w:val="single" w:sz="4" w:space="0" w:color="auto"/>
              <w:right w:val="single" w:sz="4" w:space="0" w:color="auto"/>
            </w:tcBorders>
            <w:vAlign w:val="center"/>
          </w:tcPr>
          <w:p w14:paraId="292194A8" w14:textId="77777777" w:rsidR="003864E3" w:rsidRPr="00CF6F3A" w:rsidRDefault="003864E3" w:rsidP="00CF6F3A">
            <w:pPr>
              <w:pStyle w:val="Tableleft"/>
              <w:rPr>
                <w:szCs w:val="21"/>
              </w:rPr>
            </w:pPr>
          </w:p>
        </w:tc>
      </w:tr>
      <w:tr w:rsidR="003864E3" w14:paraId="3266F3FF" w14:textId="77777777" w:rsidTr="00CF6F3A">
        <w:trPr>
          <w:trHeight w:val="20"/>
        </w:trPr>
        <w:tc>
          <w:tcPr>
            <w:tcW w:w="2582" w:type="dxa"/>
            <w:tcBorders>
              <w:top w:val="single" w:sz="4" w:space="0" w:color="auto"/>
              <w:left w:val="single" w:sz="4" w:space="0" w:color="auto"/>
            </w:tcBorders>
            <w:vAlign w:val="center"/>
          </w:tcPr>
          <w:p w14:paraId="1A3F4FD4" w14:textId="77777777" w:rsidR="003864E3" w:rsidRPr="00CF6F3A" w:rsidRDefault="003864E3" w:rsidP="00CF6F3A">
            <w:pPr>
              <w:pStyle w:val="Tableleft"/>
              <w:rPr>
                <w:szCs w:val="21"/>
              </w:rPr>
            </w:pPr>
          </w:p>
        </w:tc>
        <w:tc>
          <w:tcPr>
            <w:tcW w:w="4464" w:type="dxa"/>
            <w:tcBorders>
              <w:top w:val="single" w:sz="4" w:space="0" w:color="auto"/>
              <w:left w:val="single" w:sz="4" w:space="0" w:color="auto"/>
            </w:tcBorders>
            <w:vAlign w:val="center"/>
          </w:tcPr>
          <w:p w14:paraId="09E64A84" w14:textId="4A321977" w:rsidR="003864E3" w:rsidRPr="00CF6F3A" w:rsidRDefault="00CF6F3A" w:rsidP="00CF6F3A">
            <w:pPr>
              <w:pStyle w:val="Tableleft"/>
              <w:rPr>
                <w:szCs w:val="21"/>
              </w:rPr>
            </w:pPr>
            <w:r>
              <w:rPr>
                <w:iCs/>
                <w:color w:val="000000"/>
                <w:szCs w:val="21"/>
                <w:lang w:eastAsia="uk-UA" w:bidi="uk-UA"/>
              </w:rPr>
              <w:t>І</w:t>
            </w:r>
            <w:r w:rsidR="003864E3" w:rsidRPr="00CF6F3A">
              <w:rPr>
                <w:iCs/>
                <w:color w:val="000000"/>
                <w:szCs w:val="21"/>
                <w:lang w:eastAsia="uk-UA" w:bidi="uk-UA"/>
              </w:rPr>
              <w:t xml:space="preserve"> шар</w:t>
            </w:r>
          </w:p>
        </w:tc>
        <w:tc>
          <w:tcPr>
            <w:tcW w:w="2410" w:type="dxa"/>
            <w:tcBorders>
              <w:top w:val="single" w:sz="4" w:space="0" w:color="auto"/>
              <w:left w:val="single" w:sz="4" w:space="0" w:color="auto"/>
            </w:tcBorders>
            <w:vAlign w:val="center"/>
          </w:tcPr>
          <w:p w14:paraId="62C55CE7" w14:textId="7531A788" w:rsidR="003864E3" w:rsidRPr="00CF6F3A" w:rsidRDefault="003864E3" w:rsidP="00CF6F3A">
            <w:pPr>
              <w:pStyle w:val="Tableleft"/>
              <w:rPr>
                <w:szCs w:val="21"/>
              </w:rPr>
            </w:pPr>
            <w:r w:rsidRPr="00CF6F3A">
              <w:rPr>
                <w:iCs/>
                <w:color w:val="000000"/>
                <w:szCs w:val="21"/>
                <w:lang w:eastAsia="uk-UA" w:bidi="uk-UA"/>
              </w:rPr>
              <w:t>1400</w:t>
            </w:r>
            <w:r w:rsidR="00CF6F3A">
              <w:rPr>
                <w:iCs/>
                <w:color w:val="000000"/>
                <w:szCs w:val="21"/>
                <w:lang w:eastAsia="uk-UA" w:bidi="uk-UA"/>
              </w:rPr>
              <w:t xml:space="preserve"> – </w:t>
            </w:r>
            <w:r w:rsidRPr="00CF6F3A">
              <w:rPr>
                <w:iCs/>
                <w:color w:val="000000"/>
                <w:szCs w:val="21"/>
                <w:lang w:eastAsia="uk-UA" w:bidi="uk-UA"/>
              </w:rPr>
              <w:t>1600</w:t>
            </w:r>
          </w:p>
        </w:tc>
        <w:tc>
          <w:tcPr>
            <w:tcW w:w="1601" w:type="dxa"/>
            <w:tcBorders>
              <w:top w:val="single" w:sz="4" w:space="0" w:color="auto"/>
              <w:left w:val="single" w:sz="4" w:space="0" w:color="auto"/>
            </w:tcBorders>
            <w:vAlign w:val="center"/>
          </w:tcPr>
          <w:p w14:paraId="4889F78A" w14:textId="2F75F3E8" w:rsidR="003864E3" w:rsidRPr="00CF6F3A" w:rsidRDefault="003864E3" w:rsidP="00CF6F3A">
            <w:pPr>
              <w:pStyle w:val="Tableleft"/>
              <w:rPr>
                <w:szCs w:val="21"/>
              </w:rPr>
            </w:pPr>
            <w:r w:rsidRPr="00CF6F3A">
              <w:rPr>
                <w:iCs/>
                <w:color w:val="000000"/>
                <w:szCs w:val="21"/>
                <w:lang w:eastAsia="uk-UA" w:bidi="uk-UA"/>
              </w:rPr>
              <w:t>0,70</w:t>
            </w:r>
            <w:r w:rsidR="00CF6F3A">
              <w:rPr>
                <w:iCs/>
                <w:color w:val="000000"/>
                <w:szCs w:val="21"/>
                <w:lang w:eastAsia="uk-UA" w:bidi="uk-UA"/>
              </w:rPr>
              <w:t xml:space="preserve"> – </w:t>
            </w:r>
            <w:r w:rsidRPr="00CF6F3A">
              <w:rPr>
                <w:iCs/>
                <w:color w:val="000000"/>
                <w:szCs w:val="21"/>
                <w:lang w:eastAsia="uk-UA" w:bidi="uk-UA"/>
              </w:rPr>
              <w:t>0,90</w:t>
            </w:r>
          </w:p>
        </w:tc>
        <w:tc>
          <w:tcPr>
            <w:tcW w:w="1559" w:type="dxa"/>
            <w:tcBorders>
              <w:top w:val="single" w:sz="4" w:space="0" w:color="auto"/>
              <w:left w:val="single" w:sz="4" w:space="0" w:color="auto"/>
            </w:tcBorders>
            <w:vAlign w:val="center"/>
          </w:tcPr>
          <w:p w14:paraId="6FEA3901" w14:textId="77777777" w:rsidR="003864E3" w:rsidRPr="00CF6F3A" w:rsidRDefault="003864E3" w:rsidP="00CF6F3A">
            <w:pPr>
              <w:pStyle w:val="Tableleft"/>
              <w:rPr>
                <w:szCs w:val="21"/>
              </w:rPr>
            </w:pPr>
            <w:r w:rsidRPr="00CF6F3A">
              <w:rPr>
                <w:iCs/>
                <w:color w:val="000000"/>
                <w:szCs w:val="21"/>
                <w:lang w:eastAsia="uk-UA" w:bidi="uk-UA"/>
              </w:rPr>
              <w:t>15</w:t>
            </w:r>
          </w:p>
        </w:tc>
        <w:tc>
          <w:tcPr>
            <w:tcW w:w="1985" w:type="dxa"/>
            <w:tcBorders>
              <w:top w:val="single" w:sz="4" w:space="0" w:color="auto"/>
              <w:left w:val="single" w:sz="4" w:space="0" w:color="auto"/>
              <w:right w:val="single" w:sz="4" w:space="0" w:color="auto"/>
            </w:tcBorders>
            <w:vAlign w:val="center"/>
          </w:tcPr>
          <w:p w14:paraId="0799CD55" w14:textId="2F92E1EE" w:rsidR="003864E3" w:rsidRPr="00CF6F3A" w:rsidRDefault="003864E3" w:rsidP="00CF6F3A">
            <w:pPr>
              <w:pStyle w:val="Tableleft"/>
              <w:rPr>
                <w:szCs w:val="21"/>
              </w:rPr>
            </w:pPr>
            <w:r w:rsidRPr="00CF6F3A">
              <w:rPr>
                <w:iCs/>
                <w:color w:val="000000"/>
                <w:szCs w:val="21"/>
                <w:lang w:eastAsia="uk-UA" w:bidi="uk-UA"/>
              </w:rPr>
              <w:t>10</w:t>
            </w:r>
            <w:r w:rsidR="00CF6F3A">
              <w:rPr>
                <w:iCs/>
                <w:color w:val="000000"/>
                <w:szCs w:val="21"/>
                <w:lang w:eastAsia="uk-UA" w:bidi="uk-UA"/>
              </w:rPr>
              <w:t xml:space="preserve"> – </w:t>
            </w:r>
            <w:r w:rsidRPr="00CF6F3A">
              <w:rPr>
                <w:iCs/>
                <w:color w:val="000000"/>
                <w:szCs w:val="21"/>
                <w:lang w:eastAsia="uk-UA" w:bidi="uk-UA"/>
              </w:rPr>
              <w:t>15</w:t>
            </w:r>
          </w:p>
        </w:tc>
      </w:tr>
      <w:tr w:rsidR="003864E3" w14:paraId="282EF26F" w14:textId="77777777" w:rsidTr="00CF6F3A">
        <w:trPr>
          <w:trHeight w:val="20"/>
        </w:trPr>
        <w:tc>
          <w:tcPr>
            <w:tcW w:w="2582" w:type="dxa"/>
            <w:tcBorders>
              <w:top w:val="single" w:sz="4" w:space="0" w:color="auto"/>
              <w:left w:val="single" w:sz="4" w:space="0" w:color="auto"/>
            </w:tcBorders>
            <w:vAlign w:val="center"/>
          </w:tcPr>
          <w:p w14:paraId="32AB475E" w14:textId="77777777" w:rsidR="003864E3" w:rsidRPr="00CF6F3A" w:rsidRDefault="003864E3" w:rsidP="00CF6F3A">
            <w:pPr>
              <w:pStyle w:val="Tableleft"/>
              <w:rPr>
                <w:szCs w:val="21"/>
              </w:rPr>
            </w:pPr>
          </w:p>
        </w:tc>
        <w:tc>
          <w:tcPr>
            <w:tcW w:w="4464" w:type="dxa"/>
            <w:tcBorders>
              <w:top w:val="single" w:sz="4" w:space="0" w:color="auto"/>
              <w:left w:val="single" w:sz="4" w:space="0" w:color="auto"/>
            </w:tcBorders>
            <w:vAlign w:val="center"/>
          </w:tcPr>
          <w:p w14:paraId="6FDDB0CB" w14:textId="77777777" w:rsidR="003864E3" w:rsidRPr="00CF6F3A" w:rsidRDefault="003864E3" w:rsidP="00CF6F3A">
            <w:pPr>
              <w:pStyle w:val="Tableleft"/>
              <w:rPr>
                <w:szCs w:val="21"/>
              </w:rPr>
            </w:pPr>
            <w:r w:rsidRPr="00CF6F3A">
              <w:rPr>
                <w:iCs/>
                <w:color w:val="000000"/>
                <w:szCs w:val="21"/>
                <w:lang w:eastAsia="uk-UA" w:bidi="uk-UA"/>
              </w:rPr>
              <w:t>II шар</w:t>
            </w:r>
          </w:p>
        </w:tc>
        <w:tc>
          <w:tcPr>
            <w:tcW w:w="2410" w:type="dxa"/>
            <w:tcBorders>
              <w:top w:val="single" w:sz="4" w:space="0" w:color="auto"/>
              <w:left w:val="single" w:sz="4" w:space="0" w:color="auto"/>
            </w:tcBorders>
            <w:vAlign w:val="center"/>
          </w:tcPr>
          <w:p w14:paraId="26D45F2C" w14:textId="5655F473" w:rsidR="003864E3" w:rsidRPr="00CF6F3A" w:rsidRDefault="003864E3" w:rsidP="00CF6F3A">
            <w:pPr>
              <w:pStyle w:val="Tableleft"/>
              <w:rPr>
                <w:szCs w:val="21"/>
              </w:rPr>
            </w:pPr>
            <w:r w:rsidRPr="00CF6F3A">
              <w:rPr>
                <w:iCs/>
                <w:color w:val="000000"/>
                <w:szCs w:val="21"/>
                <w:lang w:eastAsia="uk-UA" w:bidi="uk-UA"/>
              </w:rPr>
              <w:t>1150</w:t>
            </w:r>
            <w:r w:rsidR="00CF6F3A">
              <w:rPr>
                <w:iCs/>
                <w:color w:val="000000"/>
                <w:szCs w:val="21"/>
                <w:lang w:eastAsia="uk-UA" w:bidi="uk-UA"/>
              </w:rPr>
              <w:t xml:space="preserve"> – </w:t>
            </w:r>
            <w:r w:rsidRPr="00CF6F3A">
              <w:rPr>
                <w:iCs/>
                <w:color w:val="000000"/>
                <w:szCs w:val="21"/>
                <w:lang w:eastAsia="uk-UA" w:bidi="uk-UA"/>
              </w:rPr>
              <w:t>1250</w:t>
            </w:r>
          </w:p>
        </w:tc>
        <w:tc>
          <w:tcPr>
            <w:tcW w:w="1601" w:type="dxa"/>
            <w:tcBorders>
              <w:top w:val="single" w:sz="4" w:space="0" w:color="auto"/>
              <w:left w:val="single" w:sz="4" w:space="0" w:color="auto"/>
            </w:tcBorders>
            <w:vAlign w:val="center"/>
          </w:tcPr>
          <w:p w14:paraId="3C53E58A" w14:textId="374C4E83" w:rsidR="003864E3" w:rsidRPr="00CF6F3A" w:rsidRDefault="003864E3" w:rsidP="00CF6F3A">
            <w:pPr>
              <w:pStyle w:val="Tableleft"/>
              <w:rPr>
                <w:szCs w:val="21"/>
              </w:rPr>
            </w:pPr>
            <w:r w:rsidRPr="00CF6F3A">
              <w:rPr>
                <w:iCs/>
                <w:color w:val="000000"/>
                <w:szCs w:val="21"/>
                <w:lang w:eastAsia="uk-UA" w:bidi="uk-UA"/>
              </w:rPr>
              <w:t>0,70</w:t>
            </w:r>
            <w:r w:rsidR="00CF6F3A">
              <w:rPr>
                <w:iCs/>
                <w:color w:val="000000"/>
                <w:szCs w:val="21"/>
                <w:lang w:eastAsia="uk-UA" w:bidi="uk-UA"/>
              </w:rPr>
              <w:t xml:space="preserve"> – </w:t>
            </w:r>
            <w:r w:rsidRPr="00CF6F3A">
              <w:rPr>
                <w:iCs/>
                <w:color w:val="000000"/>
                <w:szCs w:val="21"/>
                <w:lang w:eastAsia="uk-UA" w:bidi="uk-UA"/>
              </w:rPr>
              <w:t>0,80</w:t>
            </w:r>
          </w:p>
        </w:tc>
        <w:tc>
          <w:tcPr>
            <w:tcW w:w="1559" w:type="dxa"/>
            <w:tcBorders>
              <w:top w:val="single" w:sz="4" w:space="0" w:color="auto"/>
              <w:left w:val="single" w:sz="4" w:space="0" w:color="auto"/>
            </w:tcBorders>
            <w:vAlign w:val="center"/>
          </w:tcPr>
          <w:p w14:paraId="7999AEB4" w14:textId="77777777" w:rsidR="003864E3" w:rsidRPr="00CF6F3A" w:rsidRDefault="003864E3" w:rsidP="00CF6F3A">
            <w:pPr>
              <w:pStyle w:val="Tableleft"/>
              <w:rPr>
                <w:szCs w:val="21"/>
              </w:rPr>
            </w:pPr>
            <w:r w:rsidRPr="00CF6F3A">
              <w:rPr>
                <w:iCs/>
                <w:color w:val="000000"/>
                <w:szCs w:val="21"/>
                <w:lang w:eastAsia="uk-UA" w:bidi="uk-UA"/>
              </w:rPr>
              <w:t>15</w:t>
            </w:r>
          </w:p>
        </w:tc>
        <w:tc>
          <w:tcPr>
            <w:tcW w:w="1985" w:type="dxa"/>
            <w:tcBorders>
              <w:top w:val="single" w:sz="4" w:space="0" w:color="auto"/>
              <w:left w:val="single" w:sz="4" w:space="0" w:color="auto"/>
              <w:right w:val="single" w:sz="4" w:space="0" w:color="auto"/>
            </w:tcBorders>
            <w:vAlign w:val="center"/>
          </w:tcPr>
          <w:p w14:paraId="17D02BD9" w14:textId="77777777" w:rsidR="003864E3" w:rsidRPr="00CF6F3A" w:rsidRDefault="003864E3" w:rsidP="00CF6F3A">
            <w:pPr>
              <w:pStyle w:val="Tableleft"/>
              <w:rPr>
                <w:szCs w:val="21"/>
              </w:rPr>
            </w:pPr>
            <w:r w:rsidRPr="00CF6F3A">
              <w:rPr>
                <w:iCs/>
                <w:color w:val="000000"/>
                <w:szCs w:val="21"/>
                <w:lang w:eastAsia="uk-UA" w:bidi="uk-UA"/>
              </w:rPr>
              <w:t>10</w:t>
            </w:r>
          </w:p>
        </w:tc>
      </w:tr>
      <w:tr w:rsidR="00CF6F3A" w14:paraId="02B8F6E1" w14:textId="77777777" w:rsidTr="00CF6F3A">
        <w:trPr>
          <w:trHeight w:val="20"/>
        </w:trPr>
        <w:tc>
          <w:tcPr>
            <w:tcW w:w="14601" w:type="dxa"/>
            <w:gridSpan w:val="6"/>
            <w:tcBorders>
              <w:top w:val="single" w:sz="4" w:space="0" w:color="auto"/>
              <w:left w:val="single" w:sz="4" w:space="0" w:color="auto"/>
              <w:right w:val="single" w:sz="4" w:space="0" w:color="auto"/>
            </w:tcBorders>
            <w:vAlign w:val="center"/>
          </w:tcPr>
          <w:p w14:paraId="3E23E946" w14:textId="58A53FD2" w:rsidR="00CF6F3A" w:rsidRPr="00CF6F3A" w:rsidRDefault="00CF6F3A" w:rsidP="00CF6F3A">
            <w:pPr>
              <w:pStyle w:val="Tableleft"/>
              <w:jc w:val="center"/>
              <w:rPr>
                <w:szCs w:val="21"/>
              </w:rPr>
            </w:pPr>
            <w:r w:rsidRPr="00CF6F3A">
              <w:rPr>
                <w:iCs/>
                <w:color w:val="000000"/>
                <w:szCs w:val="21"/>
                <w:lang w:eastAsia="uk-UA" w:bidi="uk-UA"/>
              </w:rPr>
              <w:t>ІНКЕРМАНСЬКИЙ ЗБМ</w:t>
            </w:r>
          </w:p>
        </w:tc>
      </w:tr>
      <w:tr w:rsidR="003864E3" w14:paraId="1E853CFE" w14:textId="77777777" w:rsidTr="00CF6F3A">
        <w:trPr>
          <w:trHeight w:val="20"/>
        </w:trPr>
        <w:tc>
          <w:tcPr>
            <w:tcW w:w="2582" w:type="dxa"/>
            <w:tcBorders>
              <w:top w:val="single" w:sz="4" w:space="0" w:color="auto"/>
              <w:left w:val="single" w:sz="4" w:space="0" w:color="auto"/>
            </w:tcBorders>
            <w:vAlign w:val="center"/>
          </w:tcPr>
          <w:p w14:paraId="0CE3BE0E" w14:textId="77777777" w:rsidR="003864E3" w:rsidRPr="00CF6F3A" w:rsidRDefault="003864E3" w:rsidP="00CF6F3A">
            <w:pPr>
              <w:pStyle w:val="Tableleft"/>
              <w:rPr>
                <w:szCs w:val="21"/>
              </w:rPr>
            </w:pPr>
            <w:r w:rsidRPr="00CF6F3A">
              <w:rPr>
                <w:iCs/>
                <w:color w:val="000000"/>
                <w:szCs w:val="21"/>
                <w:lang w:eastAsia="uk-UA" w:bidi="uk-UA"/>
              </w:rPr>
              <w:t>Ділянка Циганська</w:t>
            </w:r>
          </w:p>
        </w:tc>
        <w:tc>
          <w:tcPr>
            <w:tcW w:w="4464" w:type="dxa"/>
            <w:tcBorders>
              <w:top w:val="single" w:sz="4" w:space="0" w:color="auto"/>
              <w:left w:val="single" w:sz="4" w:space="0" w:color="auto"/>
            </w:tcBorders>
            <w:vAlign w:val="center"/>
          </w:tcPr>
          <w:p w14:paraId="17FEC7ED" w14:textId="77777777" w:rsidR="003864E3" w:rsidRPr="00CF6F3A" w:rsidRDefault="003864E3" w:rsidP="00CF6F3A">
            <w:pPr>
              <w:pStyle w:val="Tableleft"/>
              <w:rPr>
                <w:szCs w:val="21"/>
              </w:rPr>
            </w:pPr>
            <w:r w:rsidRPr="00CF6F3A">
              <w:rPr>
                <w:iCs/>
                <w:color w:val="000000"/>
                <w:szCs w:val="21"/>
                <w:lang w:eastAsia="uk-UA" w:bidi="uk-UA"/>
              </w:rPr>
              <w:t>вапняк-черепашник</w:t>
            </w:r>
          </w:p>
        </w:tc>
        <w:tc>
          <w:tcPr>
            <w:tcW w:w="2410" w:type="dxa"/>
            <w:tcBorders>
              <w:top w:val="single" w:sz="4" w:space="0" w:color="auto"/>
              <w:left w:val="single" w:sz="4" w:space="0" w:color="auto"/>
            </w:tcBorders>
            <w:vAlign w:val="center"/>
          </w:tcPr>
          <w:p w14:paraId="24489958" w14:textId="77777777" w:rsidR="003864E3" w:rsidRPr="00CF6F3A" w:rsidRDefault="003864E3" w:rsidP="00CF6F3A">
            <w:pPr>
              <w:pStyle w:val="Tableleft"/>
              <w:rPr>
                <w:szCs w:val="21"/>
              </w:rPr>
            </w:pPr>
          </w:p>
        </w:tc>
        <w:tc>
          <w:tcPr>
            <w:tcW w:w="1601" w:type="dxa"/>
            <w:tcBorders>
              <w:top w:val="single" w:sz="4" w:space="0" w:color="auto"/>
              <w:left w:val="single" w:sz="4" w:space="0" w:color="auto"/>
            </w:tcBorders>
            <w:vAlign w:val="center"/>
          </w:tcPr>
          <w:p w14:paraId="102F8FCA" w14:textId="77777777" w:rsidR="003864E3" w:rsidRPr="00CF6F3A" w:rsidRDefault="003864E3" w:rsidP="00CF6F3A">
            <w:pPr>
              <w:pStyle w:val="Tableleft"/>
              <w:rPr>
                <w:szCs w:val="21"/>
              </w:rPr>
            </w:pPr>
          </w:p>
        </w:tc>
        <w:tc>
          <w:tcPr>
            <w:tcW w:w="1559" w:type="dxa"/>
            <w:tcBorders>
              <w:top w:val="single" w:sz="4" w:space="0" w:color="auto"/>
              <w:left w:val="single" w:sz="4" w:space="0" w:color="auto"/>
            </w:tcBorders>
            <w:vAlign w:val="center"/>
          </w:tcPr>
          <w:p w14:paraId="0BABE6CE" w14:textId="77777777" w:rsidR="003864E3" w:rsidRPr="00CF6F3A" w:rsidRDefault="003864E3" w:rsidP="00CF6F3A">
            <w:pPr>
              <w:pStyle w:val="Tableleft"/>
              <w:rPr>
                <w:szCs w:val="21"/>
              </w:rPr>
            </w:pPr>
          </w:p>
        </w:tc>
        <w:tc>
          <w:tcPr>
            <w:tcW w:w="1985" w:type="dxa"/>
            <w:tcBorders>
              <w:top w:val="single" w:sz="4" w:space="0" w:color="auto"/>
              <w:left w:val="single" w:sz="4" w:space="0" w:color="auto"/>
              <w:right w:val="single" w:sz="4" w:space="0" w:color="auto"/>
            </w:tcBorders>
            <w:vAlign w:val="center"/>
          </w:tcPr>
          <w:p w14:paraId="5CC22152" w14:textId="77777777" w:rsidR="003864E3" w:rsidRPr="00CF6F3A" w:rsidRDefault="003864E3" w:rsidP="00CF6F3A">
            <w:pPr>
              <w:pStyle w:val="Tableleft"/>
              <w:rPr>
                <w:szCs w:val="21"/>
              </w:rPr>
            </w:pPr>
          </w:p>
        </w:tc>
      </w:tr>
      <w:tr w:rsidR="003864E3" w14:paraId="0D312C4D" w14:textId="77777777" w:rsidTr="00CF6F3A">
        <w:trPr>
          <w:trHeight w:val="20"/>
        </w:trPr>
        <w:tc>
          <w:tcPr>
            <w:tcW w:w="2582" w:type="dxa"/>
            <w:tcBorders>
              <w:top w:val="single" w:sz="4" w:space="0" w:color="auto"/>
              <w:left w:val="single" w:sz="4" w:space="0" w:color="auto"/>
            </w:tcBorders>
            <w:vAlign w:val="center"/>
          </w:tcPr>
          <w:p w14:paraId="7881912B" w14:textId="77777777" w:rsidR="003864E3" w:rsidRPr="00CF6F3A" w:rsidRDefault="003864E3" w:rsidP="00CF6F3A">
            <w:pPr>
              <w:pStyle w:val="Tableleft"/>
              <w:rPr>
                <w:szCs w:val="21"/>
              </w:rPr>
            </w:pPr>
          </w:p>
        </w:tc>
        <w:tc>
          <w:tcPr>
            <w:tcW w:w="4464" w:type="dxa"/>
            <w:tcBorders>
              <w:top w:val="single" w:sz="4" w:space="0" w:color="auto"/>
              <w:left w:val="single" w:sz="4" w:space="0" w:color="auto"/>
            </w:tcBorders>
            <w:vAlign w:val="center"/>
          </w:tcPr>
          <w:p w14:paraId="1DAB27F8" w14:textId="77777777" w:rsidR="003864E3" w:rsidRPr="00CF6F3A" w:rsidRDefault="003864E3" w:rsidP="00CF6F3A">
            <w:pPr>
              <w:pStyle w:val="Tableleft"/>
              <w:rPr>
                <w:szCs w:val="21"/>
              </w:rPr>
            </w:pPr>
            <w:r w:rsidRPr="00CF6F3A">
              <w:rPr>
                <w:iCs/>
                <w:color w:val="000000"/>
                <w:szCs w:val="21"/>
                <w:lang w:eastAsia="uk-UA" w:bidi="uk-UA"/>
              </w:rPr>
              <w:t>1. Верхній шар</w:t>
            </w:r>
          </w:p>
        </w:tc>
        <w:tc>
          <w:tcPr>
            <w:tcW w:w="2410" w:type="dxa"/>
            <w:tcBorders>
              <w:top w:val="single" w:sz="4" w:space="0" w:color="auto"/>
              <w:left w:val="single" w:sz="4" w:space="0" w:color="auto"/>
            </w:tcBorders>
            <w:vAlign w:val="center"/>
          </w:tcPr>
          <w:p w14:paraId="4A29069F" w14:textId="370AC468" w:rsidR="003864E3" w:rsidRPr="00CF6F3A" w:rsidRDefault="003864E3" w:rsidP="00CF6F3A">
            <w:pPr>
              <w:pStyle w:val="Tableleft"/>
              <w:rPr>
                <w:szCs w:val="21"/>
              </w:rPr>
            </w:pPr>
            <w:r w:rsidRPr="00CF6F3A">
              <w:rPr>
                <w:iCs/>
                <w:color w:val="000000"/>
                <w:szCs w:val="21"/>
                <w:lang w:eastAsia="uk-UA" w:bidi="uk-UA"/>
              </w:rPr>
              <w:t>1611</w:t>
            </w:r>
            <w:r w:rsidR="00CF6F3A">
              <w:rPr>
                <w:iCs/>
                <w:color w:val="000000"/>
                <w:szCs w:val="21"/>
                <w:lang w:eastAsia="uk-UA" w:bidi="uk-UA"/>
              </w:rPr>
              <w:t xml:space="preserve"> – </w:t>
            </w:r>
            <w:r w:rsidRPr="00CF6F3A">
              <w:rPr>
                <w:iCs/>
                <w:color w:val="000000"/>
                <w:szCs w:val="21"/>
                <w:lang w:eastAsia="uk-UA" w:bidi="uk-UA"/>
              </w:rPr>
              <w:t>2004</w:t>
            </w:r>
          </w:p>
        </w:tc>
        <w:tc>
          <w:tcPr>
            <w:tcW w:w="1601" w:type="dxa"/>
            <w:tcBorders>
              <w:top w:val="single" w:sz="4" w:space="0" w:color="auto"/>
              <w:left w:val="single" w:sz="4" w:space="0" w:color="auto"/>
            </w:tcBorders>
            <w:vAlign w:val="center"/>
          </w:tcPr>
          <w:p w14:paraId="22EFDE13" w14:textId="114C1142" w:rsidR="003864E3" w:rsidRPr="00CF6F3A" w:rsidRDefault="003864E3" w:rsidP="00CF6F3A">
            <w:pPr>
              <w:pStyle w:val="Tableleft"/>
              <w:rPr>
                <w:szCs w:val="21"/>
              </w:rPr>
            </w:pPr>
            <w:r w:rsidRPr="00CF6F3A">
              <w:rPr>
                <w:iCs/>
                <w:color w:val="000000"/>
                <w:szCs w:val="21"/>
                <w:lang w:eastAsia="uk-UA" w:bidi="uk-UA"/>
              </w:rPr>
              <w:t>0,50</w:t>
            </w:r>
            <w:r w:rsidR="00CF6F3A">
              <w:rPr>
                <w:iCs/>
                <w:color w:val="000000"/>
                <w:szCs w:val="21"/>
                <w:lang w:eastAsia="uk-UA" w:bidi="uk-UA"/>
              </w:rPr>
              <w:t xml:space="preserve"> – </w:t>
            </w:r>
            <w:r w:rsidRPr="00CF6F3A">
              <w:rPr>
                <w:iCs/>
                <w:color w:val="000000"/>
                <w:szCs w:val="21"/>
                <w:lang w:eastAsia="uk-UA" w:bidi="uk-UA"/>
              </w:rPr>
              <w:t>0,83</w:t>
            </w:r>
          </w:p>
        </w:tc>
        <w:tc>
          <w:tcPr>
            <w:tcW w:w="1559" w:type="dxa"/>
            <w:tcBorders>
              <w:top w:val="single" w:sz="4" w:space="0" w:color="auto"/>
              <w:left w:val="single" w:sz="4" w:space="0" w:color="auto"/>
            </w:tcBorders>
            <w:vAlign w:val="center"/>
          </w:tcPr>
          <w:p w14:paraId="67275059" w14:textId="3AA43510" w:rsidR="003864E3" w:rsidRPr="00CF6F3A" w:rsidRDefault="003864E3" w:rsidP="00CF6F3A">
            <w:pPr>
              <w:pStyle w:val="Tableleft"/>
              <w:rPr>
                <w:szCs w:val="21"/>
              </w:rPr>
            </w:pPr>
            <w:r w:rsidRPr="00CF6F3A">
              <w:rPr>
                <w:iCs/>
                <w:color w:val="000000"/>
                <w:szCs w:val="21"/>
                <w:lang w:eastAsia="uk-UA" w:bidi="uk-UA"/>
              </w:rPr>
              <w:t>9</w:t>
            </w:r>
            <w:r w:rsidR="00CF6F3A">
              <w:rPr>
                <w:iCs/>
                <w:color w:val="000000"/>
                <w:szCs w:val="21"/>
                <w:lang w:eastAsia="uk-UA" w:bidi="uk-UA"/>
              </w:rPr>
              <w:t xml:space="preserve"> – </w:t>
            </w:r>
            <w:r w:rsidRPr="00CF6F3A">
              <w:rPr>
                <w:iCs/>
                <w:color w:val="000000"/>
                <w:szCs w:val="21"/>
                <w:lang w:eastAsia="uk-UA" w:bidi="uk-UA"/>
              </w:rPr>
              <w:t>15</w:t>
            </w:r>
          </w:p>
        </w:tc>
        <w:tc>
          <w:tcPr>
            <w:tcW w:w="1985" w:type="dxa"/>
            <w:tcBorders>
              <w:top w:val="single" w:sz="4" w:space="0" w:color="auto"/>
              <w:left w:val="single" w:sz="4" w:space="0" w:color="auto"/>
              <w:right w:val="single" w:sz="4" w:space="0" w:color="auto"/>
            </w:tcBorders>
            <w:vAlign w:val="center"/>
          </w:tcPr>
          <w:p w14:paraId="6A42512D" w14:textId="00B71F45" w:rsidR="003864E3" w:rsidRPr="00CF6F3A" w:rsidRDefault="003864E3" w:rsidP="00CF6F3A">
            <w:pPr>
              <w:pStyle w:val="Tableleft"/>
              <w:rPr>
                <w:szCs w:val="21"/>
              </w:rPr>
            </w:pPr>
            <w:r w:rsidRPr="00CF6F3A">
              <w:rPr>
                <w:iCs/>
                <w:color w:val="000000"/>
                <w:szCs w:val="21"/>
                <w:lang w:eastAsia="uk-UA" w:bidi="uk-UA"/>
              </w:rPr>
              <w:t>25</w:t>
            </w:r>
            <w:r w:rsidR="00CF6F3A">
              <w:rPr>
                <w:iCs/>
                <w:color w:val="000000"/>
                <w:szCs w:val="21"/>
                <w:lang w:eastAsia="uk-UA" w:bidi="uk-UA"/>
              </w:rPr>
              <w:t xml:space="preserve"> – </w:t>
            </w:r>
            <w:r w:rsidRPr="00CF6F3A">
              <w:rPr>
                <w:iCs/>
                <w:color w:val="000000"/>
                <w:szCs w:val="21"/>
                <w:lang w:eastAsia="uk-UA" w:bidi="uk-UA"/>
              </w:rPr>
              <w:t>100</w:t>
            </w:r>
          </w:p>
        </w:tc>
      </w:tr>
      <w:tr w:rsidR="003864E3" w14:paraId="65860434" w14:textId="77777777" w:rsidTr="00CF6F3A">
        <w:trPr>
          <w:trHeight w:val="20"/>
        </w:trPr>
        <w:tc>
          <w:tcPr>
            <w:tcW w:w="2582" w:type="dxa"/>
            <w:tcBorders>
              <w:top w:val="single" w:sz="4" w:space="0" w:color="auto"/>
              <w:left w:val="single" w:sz="4" w:space="0" w:color="auto"/>
            </w:tcBorders>
            <w:vAlign w:val="center"/>
          </w:tcPr>
          <w:p w14:paraId="327D509A" w14:textId="77777777" w:rsidR="003864E3" w:rsidRPr="00CF6F3A" w:rsidRDefault="003864E3" w:rsidP="00CF6F3A">
            <w:pPr>
              <w:pStyle w:val="Tableleft"/>
              <w:rPr>
                <w:szCs w:val="21"/>
              </w:rPr>
            </w:pPr>
          </w:p>
        </w:tc>
        <w:tc>
          <w:tcPr>
            <w:tcW w:w="4464" w:type="dxa"/>
            <w:tcBorders>
              <w:top w:val="single" w:sz="4" w:space="0" w:color="auto"/>
              <w:left w:val="single" w:sz="4" w:space="0" w:color="auto"/>
            </w:tcBorders>
            <w:vAlign w:val="center"/>
          </w:tcPr>
          <w:p w14:paraId="0C89FA7E" w14:textId="77777777" w:rsidR="003864E3" w:rsidRPr="00CF6F3A" w:rsidRDefault="003864E3" w:rsidP="00CF6F3A">
            <w:pPr>
              <w:pStyle w:val="Tableleft"/>
              <w:rPr>
                <w:szCs w:val="21"/>
              </w:rPr>
            </w:pPr>
            <w:r w:rsidRPr="00CF6F3A">
              <w:rPr>
                <w:iCs/>
                <w:color w:val="000000"/>
                <w:szCs w:val="21"/>
                <w:lang w:eastAsia="uk-UA" w:bidi="uk-UA"/>
              </w:rPr>
              <w:t>2. Нижній шар</w:t>
            </w:r>
          </w:p>
        </w:tc>
        <w:tc>
          <w:tcPr>
            <w:tcW w:w="2410" w:type="dxa"/>
            <w:tcBorders>
              <w:top w:val="single" w:sz="4" w:space="0" w:color="auto"/>
              <w:left w:val="single" w:sz="4" w:space="0" w:color="auto"/>
            </w:tcBorders>
            <w:vAlign w:val="center"/>
          </w:tcPr>
          <w:p w14:paraId="245B5F62" w14:textId="4280E9D5" w:rsidR="003864E3" w:rsidRPr="00CF6F3A" w:rsidRDefault="003864E3" w:rsidP="00CF6F3A">
            <w:pPr>
              <w:pStyle w:val="Tableleft"/>
              <w:rPr>
                <w:szCs w:val="21"/>
              </w:rPr>
            </w:pPr>
            <w:r w:rsidRPr="00CF6F3A">
              <w:rPr>
                <w:iCs/>
                <w:color w:val="000000"/>
                <w:szCs w:val="21"/>
                <w:lang w:eastAsia="uk-UA" w:bidi="uk-UA"/>
              </w:rPr>
              <w:t>1822</w:t>
            </w:r>
            <w:r w:rsidR="00CF6F3A">
              <w:rPr>
                <w:iCs/>
                <w:color w:val="000000"/>
                <w:szCs w:val="21"/>
                <w:lang w:eastAsia="uk-UA" w:bidi="uk-UA"/>
              </w:rPr>
              <w:t xml:space="preserve"> – </w:t>
            </w:r>
            <w:r w:rsidRPr="00CF6F3A">
              <w:rPr>
                <w:iCs/>
                <w:color w:val="000000"/>
                <w:szCs w:val="21"/>
                <w:lang w:eastAsia="uk-UA" w:bidi="uk-UA"/>
              </w:rPr>
              <w:t>2072</w:t>
            </w:r>
          </w:p>
        </w:tc>
        <w:tc>
          <w:tcPr>
            <w:tcW w:w="1601" w:type="dxa"/>
            <w:tcBorders>
              <w:top w:val="single" w:sz="4" w:space="0" w:color="auto"/>
              <w:left w:val="single" w:sz="4" w:space="0" w:color="auto"/>
            </w:tcBorders>
            <w:vAlign w:val="center"/>
          </w:tcPr>
          <w:p w14:paraId="60670180" w14:textId="575044E2" w:rsidR="003864E3" w:rsidRPr="00CF6F3A" w:rsidRDefault="003864E3" w:rsidP="00CF6F3A">
            <w:pPr>
              <w:pStyle w:val="Tableleft"/>
              <w:rPr>
                <w:szCs w:val="21"/>
              </w:rPr>
            </w:pPr>
            <w:r w:rsidRPr="00CF6F3A">
              <w:rPr>
                <w:iCs/>
                <w:color w:val="000000"/>
                <w:szCs w:val="21"/>
                <w:lang w:eastAsia="uk-UA" w:bidi="uk-UA"/>
              </w:rPr>
              <w:t>0,33</w:t>
            </w:r>
            <w:r w:rsidR="00CF6F3A">
              <w:rPr>
                <w:iCs/>
                <w:color w:val="000000"/>
                <w:szCs w:val="21"/>
                <w:lang w:eastAsia="uk-UA" w:bidi="uk-UA"/>
              </w:rPr>
              <w:t xml:space="preserve"> – </w:t>
            </w:r>
            <w:r w:rsidRPr="00CF6F3A">
              <w:rPr>
                <w:iCs/>
                <w:color w:val="000000"/>
                <w:szCs w:val="21"/>
                <w:lang w:eastAsia="uk-UA" w:bidi="uk-UA"/>
              </w:rPr>
              <w:t>0,85</w:t>
            </w:r>
          </w:p>
        </w:tc>
        <w:tc>
          <w:tcPr>
            <w:tcW w:w="1559" w:type="dxa"/>
            <w:tcBorders>
              <w:top w:val="single" w:sz="4" w:space="0" w:color="auto"/>
              <w:left w:val="single" w:sz="4" w:space="0" w:color="auto"/>
            </w:tcBorders>
            <w:vAlign w:val="center"/>
          </w:tcPr>
          <w:p w14:paraId="6AB16F9A" w14:textId="7602D46D" w:rsidR="003864E3" w:rsidRPr="00CF6F3A" w:rsidRDefault="003864E3" w:rsidP="00CF6F3A">
            <w:pPr>
              <w:pStyle w:val="Tableleft"/>
              <w:rPr>
                <w:szCs w:val="21"/>
              </w:rPr>
            </w:pPr>
            <w:r w:rsidRPr="00CF6F3A">
              <w:rPr>
                <w:iCs/>
                <w:color w:val="000000"/>
                <w:szCs w:val="21"/>
                <w:lang w:eastAsia="uk-UA" w:bidi="uk-UA"/>
              </w:rPr>
              <w:t>9</w:t>
            </w:r>
            <w:r w:rsidR="00CF6F3A">
              <w:rPr>
                <w:iCs/>
                <w:color w:val="000000"/>
                <w:szCs w:val="21"/>
                <w:lang w:eastAsia="uk-UA" w:bidi="uk-UA"/>
              </w:rPr>
              <w:t xml:space="preserve"> – </w:t>
            </w:r>
            <w:r w:rsidRPr="00CF6F3A">
              <w:rPr>
                <w:iCs/>
                <w:color w:val="000000"/>
                <w:szCs w:val="21"/>
                <w:lang w:eastAsia="uk-UA" w:bidi="uk-UA"/>
              </w:rPr>
              <w:t>15</w:t>
            </w:r>
          </w:p>
        </w:tc>
        <w:tc>
          <w:tcPr>
            <w:tcW w:w="1985" w:type="dxa"/>
            <w:tcBorders>
              <w:top w:val="single" w:sz="4" w:space="0" w:color="auto"/>
              <w:left w:val="single" w:sz="4" w:space="0" w:color="auto"/>
              <w:right w:val="single" w:sz="4" w:space="0" w:color="auto"/>
            </w:tcBorders>
            <w:vAlign w:val="center"/>
          </w:tcPr>
          <w:p w14:paraId="34135A90" w14:textId="3B0295A6" w:rsidR="003864E3" w:rsidRPr="00CF6F3A" w:rsidRDefault="003864E3" w:rsidP="00CF6F3A">
            <w:pPr>
              <w:pStyle w:val="Tableleft"/>
              <w:rPr>
                <w:szCs w:val="21"/>
              </w:rPr>
            </w:pPr>
            <w:r w:rsidRPr="00CF6F3A">
              <w:rPr>
                <w:iCs/>
                <w:color w:val="000000"/>
                <w:szCs w:val="21"/>
                <w:lang w:eastAsia="uk-UA" w:bidi="uk-UA"/>
              </w:rPr>
              <w:t>50</w:t>
            </w:r>
            <w:r w:rsidR="00CF6F3A">
              <w:rPr>
                <w:iCs/>
                <w:color w:val="000000"/>
                <w:szCs w:val="21"/>
                <w:lang w:eastAsia="uk-UA" w:bidi="uk-UA"/>
              </w:rPr>
              <w:t xml:space="preserve"> – </w:t>
            </w:r>
            <w:r w:rsidRPr="00CF6F3A">
              <w:rPr>
                <w:iCs/>
                <w:color w:val="000000"/>
                <w:szCs w:val="21"/>
                <w:lang w:eastAsia="uk-UA" w:bidi="uk-UA"/>
              </w:rPr>
              <w:t>100</w:t>
            </w:r>
          </w:p>
        </w:tc>
      </w:tr>
      <w:tr w:rsidR="003864E3" w14:paraId="0685E54B" w14:textId="77777777" w:rsidTr="00CF6F3A">
        <w:trPr>
          <w:trHeight w:val="20"/>
        </w:trPr>
        <w:tc>
          <w:tcPr>
            <w:tcW w:w="2582" w:type="dxa"/>
            <w:tcBorders>
              <w:top w:val="single" w:sz="4" w:space="0" w:color="auto"/>
              <w:left w:val="single" w:sz="4" w:space="0" w:color="auto"/>
            </w:tcBorders>
            <w:vAlign w:val="center"/>
          </w:tcPr>
          <w:p w14:paraId="615C1A14" w14:textId="77777777" w:rsidR="003864E3" w:rsidRPr="00CF6F3A" w:rsidRDefault="003864E3" w:rsidP="00CF6F3A">
            <w:pPr>
              <w:pStyle w:val="Tableleft"/>
              <w:rPr>
                <w:szCs w:val="21"/>
              </w:rPr>
            </w:pPr>
            <w:r w:rsidRPr="00CF6F3A">
              <w:rPr>
                <w:iCs/>
                <w:color w:val="000000"/>
                <w:szCs w:val="21"/>
                <w:lang w:eastAsia="uk-UA" w:bidi="uk-UA"/>
              </w:rPr>
              <w:t>Ділянка Першотравнева</w:t>
            </w:r>
          </w:p>
        </w:tc>
        <w:tc>
          <w:tcPr>
            <w:tcW w:w="4464" w:type="dxa"/>
            <w:tcBorders>
              <w:top w:val="single" w:sz="4" w:space="0" w:color="auto"/>
              <w:left w:val="single" w:sz="4" w:space="0" w:color="auto"/>
            </w:tcBorders>
            <w:vAlign w:val="center"/>
          </w:tcPr>
          <w:p w14:paraId="25614D48" w14:textId="77777777" w:rsidR="003864E3" w:rsidRPr="00CF6F3A" w:rsidRDefault="003864E3" w:rsidP="00CF6F3A">
            <w:pPr>
              <w:pStyle w:val="Tableleft"/>
              <w:rPr>
                <w:szCs w:val="21"/>
              </w:rPr>
            </w:pPr>
            <w:r w:rsidRPr="00CF6F3A">
              <w:rPr>
                <w:iCs/>
                <w:color w:val="000000"/>
                <w:szCs w:val="21"/>
                <w:lang w:eastAsia="uk-UA" w:bidi="uk-UA"/>
              </w:rPr>
              <w:t>вапняк мшанковий</w:t>
            </w:r>
          </w:p>
        </w:tc>
        <w:tc>
          <w:tcPr>
            <w:tcW w:w="2410" w:type="dxa"/>
            <w:tcBorders>
              <w:top w:val="single" w:sz="4" w:space="0" w:color="auto"/>
              <w:left w:val="single" w:sz="4" w:space="0" w:color="auto"/>
            </w:tcBorders>
            <w:vAlign w:val="center"/>
          </w:tcPr>
          <w:p w14:paraId="20DE78BB" w14:textId="77777777" w:rsidR="003864E3" w:rsidRPr="00CF6F3A" w:rsidRDefault="003864E3" w:rsidP="00CF6F3A">
            <w:pPr>
              <w:pStyle w:val="Tableleft"/>
              <w:rPr>
                <w:szCs w:val="21"/>
              </w:rPr>
            </w:pPr>
          </w:p>
        </w:tc>
        <w:tc>
          <w:tcPr>
            <w:tcW w:w="1601" w:type="dxa"/>
            <w:tcBorders>
              <w:top w:val="single" w:sz="4" w:space="0" w:color="auto"/>
              <w:left w:val="single" w:sz="4" w:space="0" w:color="auto"/>
            </w:tcBorders>
            <w:vAlign w:val="center"/>
          </w:tcPr>
          <w:p w14:paraId="11CA72E8" w14:textId="77777777" w:rsidR="003864E3" w:rsidRPr="00CF6F3A" w:rsidRDefault="003864E3" w:rsidP="00CF6F3A">
            <w:pPr>
              <w:pStyle w:val="Tableleft"/>
              <w:rPr>
                <w:szCs w:val="21"/>
              </w:rPr>
            </w:pPr>
          </w:p>
        </w:tc>
        <w:tc>
          <w:tcPr>
            <w:tcW w:w="1559" w:type="dxa"/>
            <w:tcBorders>
              <w:top w:val="single" w:sz="4" w:space="0" w:color="auto"/>
              <w:left w:val="single" w:sz="4" w:space="0" w:color="auto"/>
            </w:tcBorders>
            <w:vAlign w:val="center"/>
          </w:tcPr>
          <w:p w14:paraId="1EA6E103" w14:textId="77777777" w:rsidR="003864E3" w:rsidRPr="00CF6F3A" w:rsidRDefault="003864E3" w:rsidP="00CF6F3A">
            <w:pPr>
              <w:pStyle w:val="Tableleft"/>
              <w:rPr>
                <w:szCs w:val="21"/>
              </w:rPr>
            </w:pPr>
          </w:p>
        </w:tc>
        <w:tc>
          <w:tcPr>
            <w:tcW w:w="1985" w:type="dxa"/>
            <w:tcBorders>
              <w:top w:val="single" w:sz="4" w:space="0" w:color="auto"/>
              <w:left w:val="single" w:sz="4" w:space="0" w:color="auto"/>
              <w:right w:val="single" w:sz="4" w:space="0" w:color="auto"/>
            </w:tcBorders>
            <w:vAlign w:val="center"/>
          </w:tcPr>
          <w:p w14:paraId="0312E272" w14:textId="77777777" w:rsidR="003864E3" w:rsidRPr="00CF6F3A" w:rsidRDefault="003864E3" w:rsidP="00CF6F3A">
            <w:pPr>
              <w:pStyle w:val="Tableleft"/>
              <w:rPr>
                <w:szCs w:val="21"/>
              </w:rPr>
            </w:pPr>
          </w:p>
        </w:tc>
      </w:tr>
      <w:tr w:rsidR="003864E3" w14:paraId="12FEE6CD" w14:textId="77777777" w:rsidTr="00CF6F3A">
        <w:trPr>
          <w:trHeight w:val="20"/>
        </w:trPr>
        <w:tc>
          <w:tcPr>
            <w:tcW w:w="2582" w:type="dxa"/>
            <w:tcBorders>
              <w:top w:val="single" w:sz="4" w:space="0" w:color="auto"/>
              <w:left w:val="single" w:sz="4" w:space="0" w:color="auto"/>
            </w:tcBorders>
            <w:vAlign w:val="center"/>
          </w:tcPr>
          <w:p w14:paraId="59BA125D" w14:textId="77777777" w:rsidR="003864E3" w:rsidRPr="00CF6F3A" w:rsidRDefault="003864E3" w:rsidP="00CF6F3A">
            <w:pPr>
              <w:pStyle w:val="Tableleft"/>
              <w:rPr>
                <w:szCs w:val="21"/>
              </w:rPr>
            </w:pPr>
          </w:p>
        </w:tc>
        <w:tc>
          <w:tcPr>
            <w:tcW w:w="4464" w:type="dxa"/>
            <w:tcBorders>
              <w:top w:val="single" w:sz="4" w:space="0" w:color="auto"/>
              <w:left w:val="single" w:sz="4" w:space="0" w:color="auto"/>
            </w:tcBorders>
            <w:vAlign w:val="center"/>
          </w:tcPr>
          <w:p w14:paraId="525F5962" w14:textId="77777777" w:rsidR="003864E3" w:rsidRPr="00CF6F3A" w:rsidRDefault="003864E3" w:rsidP="00CF6F3A">
            <w:pPr>
              <w:pStyle w:val="Tableleft"/>
              <w:rPr>
                <w:szCs w:val="21"/>
              </w:rPr>
            </w:pPr>
            <w:r w:rsidRPr="00CF6F3A">
              <w:rPr>
                <w:iCs/>
                <w:color w:val="000000"/>
                <w:szCs w:val="21"/>
                <w:lang w:eastAsia="uk-UA" w:bidi="uk-UA"/>
              </w:rPr>
              <w:t>1. Нерівномірно зцементов.</w:t>
            </w:r>
          </w:p>
        </w:tc>
        <w:tc>
          <w:tcPr>
            <w:tcW w:w="2410" w:type="dxa"/>
            <w:tcBorders>
              <w:top w:val="single" w:sz="4" w:space="0" w:color="auto"/>
              <w:left w:val="single" w:sz="4" w:space="0" w:color="auto"/>
            </w:tcBorders>
            <w:vAlign w:val="center"/>
          </w:tcPr>
          <w:p w14:paraId="2EF4ECD4" w14:textId="7AAFBD7F" w:rsidR="003864E3" w:rsidRPr="00CF6F3A" w:rsidRDefault="003864E3" w:rsidP="00CF6F3A">
            <w:pPr>
              <w:pStyle w:val="Tableleft"/>
              <w:rPr>
                <w:szCs w:val="21"/>
              </w:rPr>
            </w:pPr>
            <w:r w:rsidRPr="00CF6F3A">
              <w:rPr>
                <w:iCs/>
                <w:color w:val="000000"/>
                <w:szCs w:val="21"/>
                <w:lang w:eastAsia="uk-UA" w:bidi="uk-UA"/>
              </w:rPr>
              <w:t>1670</w:t>
            </w:r>
            <w:r w:rsidR="00CF6F3A">
              <w:rPr>
                <w:iCs/>
                <w:color w:val="000000"/>
                <w:szCs w:val="21"/>
                <w:lang w:eastAsia="uk-UA" w:bidi="uk-UA"/>
              </w:rPr>
              <w:t xml:space="preserve"> – </w:t>
            </w:r>
            <w:r w:rsidRPr="00CF6F3A">
              <w:rPr>
                <w:iCs/>
                <w:color w:val="000000"/>
                <w:szCs w:val="21"/>
                <w:lang w:eastAsia="uk-UA" w:bidi="uk-UA"/>
              </w:rPr>
              <w:t>2560</w:t>
            </w:r>
          </w:p>
        </w:tc>
        <w:tc>
          <w:tcPr>
            <w:tcW w:w="1601" w:type="dxa"/>
            <w:tcBorders>
              <w:top w:val="single" w:sz="4" w:space="0" w:color="auto"/>
              <w:left w:val="single" w:sz="4" w:space="0" w:color="auto"/>
            </w:tcBorders>
            <w:vAlign w:val="center"/>
          </w:tcPr>
          <w:p w14:paraId="052E4DE5" w14:textId="4B96B22E" w:rsidR="003864E3" w:rsidRPr="00CF6F3A" w:rsidRDefault="003864E3" w:rsidP="00CF6F3A">
            <w:pPr>
              <w:pStyle w:val="Tableleft"/>
              <w:rPr>
                <w:szCs w:val="21"/>
              </w:rPr>
            </w:pPr>
            <w:r w:rsidRPr="00CF6F3A">
              <w:rPr>
                <w:iCs/>
                <w:color w:val="000000"/>
                <w:szCs w:val="21"/>
                <w:lang w:eastAsia="uk-UA" w:bidi="uk-UA"/>
              </w:rPr>
              <w:t>0,99</w:t>
            </w:r>
            <w:r w:rsidR="00CF6F3A">
              <w:rPr>
                <w:iCs/>
                <w:color w:val="000000"/>
                <w:szCs w:val="21"/>
                <w:lang w:eastAsia="uk-UA" w:bidi="uk-UA"/>
              </w:rPr>
              <w:t xml:space="preserve"> – </w:t>
            </w:r>
            <w:r w:rsidRPr="00CF6F3A">
              <w:rPr>
                <w:iCs/>
                <w:color w:val="000000"/>
                <w:szCs w:val="21"/>
                <w:lang w:eastAsia="uk-UA" w:bidi="uk-UA"/>
              </w:rPr>
              <w:t>1,01</w:t>
            </w:r>
          </w:p>
        </w:tc>
        <w:tc>
          <w:tcPr>
            <w:tcW w:w="1559" w:type="dxa"/>
            <w:tcBorders>
              <w:top w:val="single" w:sz="4" w:space="0" w:color="auto"/>
              <w:left w:val="single" w:sz="4" w:space="0" w:color="auto"/>
            </w:tcBorders>
            <w:vAlign w:val="center"/>
          </w:tcPr>
          <w:p w14:paraId="5C6F0B9A" w14:textId="4A2944C8" w:rsidR="003864E3" w:rsidRPr="00CF6F3A" w:rsidRDefault="003864E3" w:rsidP="00CF6F3A">
            <w:pPr>
              <w:pStyle w:val="Tableleft"/>
              <w:rPr>
                <w:szCs w:val="21"/>
              </w:rPr>
            </w:pPr>
            <w:r w:rsidRPr="00CF6F3A">
              <w:rPr>
                <w:iCs/>
                <w:color w:val="000000"/>
                <w:szCs w:val="21"/>
                <w:lang w:eastAsia="uk-UA" w:bidi="uk-UA"/>
              </w:rPr>
              <w:t>7</w:t>
            </w:r>
            <w:r w:rsidR="00CF6F3A">
              <w:rPr>
                <w:iCs/>
                <w:color w:val="000000"/>
                <w:szCs w:val="21"/>
                <w:lang w:eastAsia="uk-UA" w:bidi="uk-UA"/>
              </w:rPr>
              <w:t xml:space="preserve"> – </w:t>
            </w:r>
            <w:r w:rsidRPr="00CF6F3A">
              <w:rPr>
                <w:iCs/>
                <w:color w:val="000000"/>
                <w:szCs w:val="21"/>
                <w:lang w:eastAsia="uk-UA" w:bidi="uk-UA"/>
              </w:rPr>
              <w:t>15</w:t>
            </w:r>
          </w:p>
        </w:tc>
        <w:tc>
          <w:tcPr>
            <w:tcW w:w="1985" w:type="dxa"/>
            <w:tcBorders>
              <w:top w:val="single" w:sz="4" w:space="0" w:color="auto"/>
              <w:left w:val="single" w:sz="4" w:space="0" w:color="auto"/>
              <w:right w:val="single" w:sz="4" w:space="0" w:color="auto"/>
            </w:tcBorders>
            <w:vAlign w:val="center"/>
          </w:tcPr>
          <w:p w14:paraId="2B1D02BD" w14:textId="4046E0E6" w:rsidR="003864E3" w:rsidRPr="00CF6F3A" w:rsidRDefault="003864E3" w:rsidP="00CF6F3A">
            <w:pPr>
              <w:pStyle w:val="Tableleft"/>
              <w:rPr>
                <w:szCs w:val="21"/>
              </w:rPr>
            </w:pPr>
            <w:r w:rsidRPr="00CF6F3A">
              <w:rPr>
                <w:iCs/>
                <w:color w:val="000000"/>
                <w:szCs w:val="21"/>
                <w:lang w:eastAsia="uk-UA" w:bidi="uk-UA"/>
              </w:rPr>
              <w:t>25</w:t>
            </w:r>
            <w:r w:rsidR="00CF6F3A">
              <w:rPr>
                <w:iCs/>
                <w:color w:val="000000"/>
                <w:szCs w:val="21"/>
                <w:lang w:eastAsia="uk-UA" w:bidi="uk-UA"/>
              </w:rPr>
              <w:t xml:space="preserve"> – </w:t>
            </w:r>
            <w:r w:rsidRPr="00CF6F3A">
              <w:rPr>
                <w:iCs/>
                <w:color w:val="000000"/>
                <w:szCs w:val="21"/>
                <w:lang w:eastAsia="uk-UA" w:bidi="uk-UA"/>
              </w:rPr>
              <w:t>50</w:t>
            </w:r>
          </w:p>
        </w:tc>
      </w:tr>
      <w:tr w:rsidR="003864E3" w14:paraId="7E3949AB" w14:textId="77777777" w:rsidTr="00CF6F3A">
        <w:trPr>
          <w:trHeight w:val="20"/>
        </w:trPr>
        <w:tc>
          <w:tcPr>
            <w:tcW w:w="2582" w:type="dxa"/>
            <w:tcBorders>
              <w:top w:val="single" w:sz="4" w:space="0" w:color="auto"/>
              <w:left w:val="single" w:sz="4" w:space="0" w:color="auto"/>
            </w:tcBorders>
            <w:vAlign w:val="center"/>
          </w:tcPr>
          <w:p w14:paraId="57E90DA7" w14:textId="77777777" w:rsidR="003864E3" w:rsidRPr="00CF6F3A" w:rsidRDefault="003864E3" w:rsidP="00CF6F3A">
            <w:pPr>
              <w:pStyle w:val="Tableleft"/>
              <w:rPr>
                <w:szCs w:val="21"/>
              </w:rPr>
            </w:pPr>
          </w:p>
        </w:tc>
        <w:tc>
          <w:tcPr>
            <w:tcW w:w="4464" w:type="dxa"/>
            <w:tcBorders>
              <w:top w:val="single" w:sz="4" w:space="0" w:color="auto"/>
              <w:left w:val="single" w:sz="4" w:space="0" w:color="auto"/>
            </w:tcBorders>
            <w:vAlign w:val="center"/>
          </w:tcPr>
          <w:p w14:paraId="22BDAEF0" w14:textId="77777777" w:rsidR="003864E3" w:rsidRPr="00CF6F3A" w:rsidRDefault="003864E3" w:rsidP="00CF6F3A">
            <w:pPr>
              <w:pStyle w:val="Tableleft"/>
              <w:rPr>
                <w:szCs w:val="21"/>
              </w:rPr>
            </w:pPr>
            <w:r w:rsidRPr="00CF6F3A">
              <w:rPr>
                <w:iCs/>
                <w:color w:val="000000"/>
                <w:szCs w:val="21"/>
                <w:lang w:eastAsia="uk-UA" w:bidi="uk-UA"/>
              </w:rPr>
              <w:t>2. Однорідний</w:t>
            </w:r>
          </w:p>
        </w:tc>
        <w:tc>
          <w:tcPr>
            <w:tcW w:w="2410" w:type="dxa"/>
            <w:tcBorders>
              <w:top w:val="single" w:sz="4" w:space="0" w:color="auto"/>
              <w:left w:val="single" w:sz="4" w:space="0" w:color="auto"/>
            </w:tcBorders>
            <w:vAlign w:val="center"/>
          </w:tcPr>
          <w:p w14:paraId="61ECFCE9" w14:textId="6B5B4CBE" w:rsidR="003864E3" w:rsidRPr="00CF6F3A" w:rsidRDefault="003864E3" w:rsidP="00CF6F3A">
            <w:pPr>
              <w:pStyle w:val="Tableleft"/>
              <w:rPr>
                <w:szCs w:val="21"/>
              </w:rPr>
            </w:pPr>
            <w:r w:rsidRPr="00CF6F3A">
              <w:rPr>
                <w:iCs/>
                <w:color w:val="000000"/>
                <w:szCs w:val="21"/>
                <w:lang w:eastAsia="uk-UA" w:bidi="uk-UA"/>
              </w:rPr>
              <w:t>1390</w:t>
            </w:r>
            <w:r w:rsidR="00CF6F3A">
              <w:rPr>
                <w:iCs/>
                <w:color w:val="000000"/>
                <w:szCs w:val="21"/>
                <w:lang w:eastAsia="uk-UA" w:bidi="uk-UA"/>
              </w:rPr>
              <w:t xml:space="preserve"> – </w:t>
            </w:r>
            <w:r w:rsidRPr="00CF6F3A">
              <w:rPr>
                <w:iCs/>
                <w:color w:val="000000"/>
                <w:szCs w:val="21"/>
                <w:lang w:eastAsia="uk-UA" w:bidi="uk-UA"/>
              </w:rPr>
              <w:t>2540</w:t>
            </w:r>
          </w:p>
        </w:tc>
        <w:tc>
          <w:tcPr>
            <w:tcW w:w="1601" w:type="dxa"/>
            <w:tcBorders>
              <w:top w:val="single" w:sz="4" w:space="0" w:color="auto"/>
              <w:left w:val="single" w:sz="4" w:space="0" w:color="auto"/>
            </w:tcBorders>
            <w:vAlign w:val="center"/>
          </w:tcPr>
          <w:p w14:paraId="5BAF5AAC" w14:textId="03B6C88D" w:rsidR="003864E3" w:rsidRPr="00CF6F3A" w:rsidRDefault="003864E3" w:rsidP="00CF6F3A">
            <w:pPr>
              <w:pStyle w:val="Tableleft"/>
              <w:rPr>
                <w:szCs w:val="21"/>
              </w:rPr>
            </w:pPr>
            <w:r w:rsidRPr="00CF6F3A">
              <w:rPr>
                <w:iCs/>
                <w:color w:val="000000"/>
                <w:szCs w:val="21"/>
                <w:lang w:eastAsia="uk-UA" w:bidi="uk-UA"/>
              </w:rPr>
              <w:t>0,69</w:t>
            </w:r>
            <w:r w:rsidR="00CF6F3A">
              <w:rPr>
                <w:iCs/>
                <w:color w:val="000000"/>
                <w:szCs w:val="21"/>
                <w:lang w:eastAsia="uk-UA" w:bidi="uk-UA"/>
              </w:rPr>
              <w:t xml:space="preserve"> – </w:t>
            </w:r>
            <w:r w:rsidRPr="00CF6F3A">
              <w:rPr>
                <w:iCs/>
                <w:color w:val="000000"/>
                <w:szCs w:val="21"/>
                <w:lang w:eastAsia="uk-UA" w:bidi="uk-UA"/>
              </w:rPr>
              <w:t>0,99</w:t>
            </w:r>
          </w:p>
        </w:tc>
        <w:tc>
          <w:tcPr>
            <w:tcW w:w="1559" w:type="dxa"/>
            <w:tcBorders>
              <w:top w:val="single" w:sz="4" w:space="0" w:color="auto"/>
              <w:left w:val="single" w:sz="4" w:space="0" w:color="auto"/>
            </w:tcBorders>
            <w:vAlign w:val="center"/>
          </w:tcPr>
          <w:p w14:paraId="71366521" w14:textId="77777777" w:rsidR="003864E3" w:rsidRPr="00CF6F3A" w:rsidRDefault="003864E3" w:rsidP="00CF6F3A">
            <w:pPr>
              <w:pStyle w:val="Tableleft"/>
              <w:rPr>
                <w:szCs w:val="21"/>
              </w:rPr>
            </w:pPr>
            <w:r w:rsidRPr="00CF6F3A">
              <w:rPr>
                <w:iCs/>
                <w:color w:val="000000"/>
                <w:szCs w:val="21"/>
                <w:lang w:eastAsia="uk-UA" w:bidi="uk-UA"/>
              </w:rPr>
              <w:t>15</w:t>
            </w:r>
          </w:p>
        </w:tc>
        <w:tc>
          <w:tcPr>
            <w:tcW w:w="1985" w:type="dxa"/>
            <w:tcBorders>
              <w:top w:val="single" w:sz="4" w:space="0" w:color="auto"/>
              <w:left w:val="single" w:sz="4" w:space="0" w:color="auto"/>
              <w:right w:val="single" w:sz="4" w:space="0" w:color="auto"/>
            </w:tcBorders>
            <w:vAlign w:val="center"/>
          </w:tcPr>
          <w:p w14:paraId="4ED28B5D" w14:textId="0E3A660B" w:rsidR="003864E3" w:rsidRPr="00CF6F3A" w:rsidRDefault="003864E3" w:rsidP="00CF6F3A">
            <w:pPr>
              <w:pStyle w:val="Tableleft"/>
              <w:rPr>
                <w:szCs w:val="21"/>
              </w:rPr>
            </w:pPr>
            <w:r w:rsidRPr="00CF6F3A">
              <w:rPr>
                <w:iCs/>
                <w:color w:val="000000"/>
                <w:szCs w:val="21"/>
                <w:lang w:eastAsia="uk-UA" w:bidi="uk-UA"/>
              </w:rPr>
              <w:t>35</w:t>
            </w:r>
            <w:r w:rsidR="00CF6F3A">
              <w:rPr>
                <w:iCs/>
                <w:color w:val="000000"/>
                <w:szCs w:val="21"/>
                <w:lang w:eastAsia="uk-UA" w:bidi="uk-UA"/>
              </w:rPr>
              <w:t xml:space="preserve"> – </w:t>
            </w:r>
            <w:r w:rsidRPr="00CF6F3A">
              <w:rPr>
                <w:iCs/>
                <w:color w:val="000000"/>
                <w:szCs w:val="21"/>
                <w:lang w:eastAsia="uk-UA" w:bidi="uk-UA"/>
              </w:rPr>
              <w:t>75</w:t>
            </w:r>
          </w:p>
        </w:tc>
      </w:tr>
      <w:tr w:rsidR="003864E3" w14:paraId="738BAEB1" w14:textId="77777777" w:rsidTr="00CF6F3A">
        <w:trPr>
          <w:trHeight w:val="20"/>
        </w:trPr>
        <w:tc>
          <w:tcPr>
            <w:tcW w:w="2582" w:type="dxa"/>
            <w:tcBorders>
              <w:top w:val="single" w:sz="4" w:space="0" w:color="auto"/>
              <w:left w:val="single" w:sz="4" w:space="0" w:color="auto"/>
            </w:tcBorders>
            <w:vAlign w:val="center"/>
          </w:tcPr>
          <w:p w14:paraId="76CC31FC" w14:textId="77777777" w:rsidR="003864E3" w:rsidRPr="00CF6F3A" w:rsidRDefault="003864E3" w:rsidP="00CF6F3A">
            <w:pPr>
              <w:pStyle w:val="Tableleft"/>
              <w:rPr>
                <w:szCs w:val="21"/>
              </w:rPr>
            </w:pPr>
            <w:r w:rsidRPr="00CF6F3A">
              <w:rPr>
                <w:iCs/>
                <w:color w:val="000000"/>
                <w:szCs w:val="21"/>
                <w:lang w:eastAsia="uk-UA" w:bidi="uk-UA"/>
              </w:rPr>
              <w:t>Східно-інкерманське</w:t>
            </w:r>
          </w:p>
        </w:tc>
        <w:tc>
          <w:tcPr>
            <w:tcW w:w="4464" w:type="dxa"/>
            <w:tcBorders>
              <w:top w:val="single" w:sz="4" w:space="0" w:color="auto"/>
              <w:left w:val="single" w:sz="4" w:space="0" w:color="auto"/>
            </w:tcBorders>
            <w:vAlign w:val="center"/>
          </w:tcPr>
          <w:p w14:paraId="12A67CF9" w14:textId="77777777" w:rsidR="003864E3" w:rsidRPr="00CF6F3A" w:rsidRDefault="003864E3" w:rsidP="00CF6F3A">
            <w:pPr>
              <w:pStyle w:val="Tableleft"/>
              <w:rPr>
                <w:szCs w:val="21"/>
              </w:rPr>
            </w:pPr>
            <w:r w:rsidRPr="00CF6F3A">
              <w:rPr>
                <w:iCs/>
                <w:color w:val="000000"/>
                <w:szCs w:val="21"/>
                <w:lang w:eastAsia="uk-UA" w:bidi="uk-UA"/>
              </w:rPr>
              <w:t>мшанковий вапняк</w:t>
            </w:r>
          </w:p>
        </w:tc>
        <w:tc>
          <w:tcPr>
            <w:tcW w:w="2410" w:type="dxa"/>
            <w:tcBorders>
              <w:top w:val="single" w:sz="4" w:space="0" w:color="auto"/>
              <w:left w:val="single" w:sz="4" w:space="0" w:color="auto"/>
            </w:tcBorders>
            <w:vAlign w:val="center"/>
          </w:tcPr>
          <w:p w14:paraId="181509A4" w14:textId="720CD1A3" w:rsidR="003864E3" w:rsidRPr="00CF6F3A" w:rsidRDefault="003864E3" w:rsidP="00CF6F3A">
            <w:pPr>
              <w:pStyle w:val="Tableleft"/>
              <w:rPr>
                <w:szCs w:val="21"/>
              </w:rPr>
            </w:pPr>
            <w:r w:rsidRPr="00CF6F3A">
              <w:rPr>
                <w:iCs/>
                <w:color w:val="000000"/>
                <w:szCs w:val="21"/>
                <w:lang w:eastAsia="uk-UA" w:bidi="uk-UA"/>
              </w:rPr>
              <w:t>1610</w:t>
            </w:r>
            <w:r w:rsidR="00CF6F3A">
              <w:rPr>
                <w:iCs/>
                <w:color w:val="000000"/>
                <w:szCs w:val="21"/>
                <w:lang w:eastAsia="uk-UA" w:bidi="uk-UA"/>
              </w:rPr>
              <w:t xml:space="preserve"> – </w:t>
            </w:r>
            <w:r w:rsidRPr="00CF6F3A">
              <w:rPr>
                <w:iCs/>
                <w:color w:val="000000"/>
                <w:szCs w:val="21"/>
                <w:lang w:eastAsia="uk-UA" w:bidi="uk-UA"/>
              </w:rPr>
              <w:t>2010</w:t>
            </w:r>
          </w:p>
        </w:tc>
        <w:tc>
          <w:tcPr>
            <w:tcW w:w="1601" w:type="dxa"/>
            <w:tcBorders>
              <w:top w:val="single" w:sz="4" w:space="0" w:color="auto"/>
              <w:left w:val="single" w:sz="4" w:space="0" w:color="auto"/>
            </w:tcBorders>
            <w:vAlign w:val="center"/>
          </w:tcPr>
          <w:p w14:paraId="7A1FA05B" w14:textId="75FE9B19" w:rsidR="003864E3" w:rsidRPr="00CF6F3A" w:rsidRDefault="003864E3" w:rsidP="00CF6F3A">
            <w:pPr>
              <w:pStyle w:val="Tableleft"/>
              <w:rPr>
                <w:szCs w:val="21"/>
              </w:rPr>
            </w:pPr>
            <w:r w:rsidRPr="00CF6F3A">
              <w:rPr>
                <w:iCs/>
                <w:color w:val="000000"/>
                <w:szCs w:val="21"/>
                <w:lang w:eastAsia="uk-UA" w:bidi="uk-UA"/>
              </w:rPr>
              <w:t>0,59</w:t>
            </w:r>
            <w:r w:rsidR="00CF6F3A">
              <w:rPr>
                <w:iCs/>
                <w:color w:val="000000"/>
                <w:szCs w:val="21"/>
                <w:lang w:eastAsia="uk-UA" w:bidi="uk-UA"/>
              </w:rPr>
              <w:t xml:space="preserve"> – </w:t>
            </w:r>
            <w:r w:rsidRPr="00CF6F3A">
              <w:rPr>
                <w:iCs/>
                <w:color w:val="000000"/>
                <w:szCs w:val="21"/>
                <w:lang w:eastAsia="uk-UA" w:bidi="uk-UA"/>
              </w:rPr>
              <w:t>0,99</w:t>
            </w:r>
          </w:p>
        </w:tc>
        <w:tc>
          <w:tcPr>
            <w:tcW w:w="1559" w:type="dxa"/>
            <w:tcBorders>
              <w:top w:val="single" w:sz="4" w:space="0" w:color="auto"/>
              <w:left w:val="single" w:sz="4" w:space="0" w:color="auto"/>
            </w:tcBorders>
            <w:vAlign w:val="center"/>
          </w:tcPr>
          <w:p w14:paraId="2A57C3B6" w14:textId="77777777" w:rsidR="003864E3" w:rsidRPr="00CF6F3A" w:rsidRDefault="003864E3" w:rsidP="00CF6F3A">
            <w:pPr>
              <w:pStyle w:val="Tableleft"/>
              <w:rPr>
                <w:szCs w:val="21"/>
              </w:rPr>
            </w:pPr>
            <w:r w:rsidRPr="00CF6F3A">
              <w:rPr>
                <w:iCs/>
                <w:color w:val="000000"/>
                <w:szCs w:val="21"/>
                <w:lang w:eastAsia="uk-UA" w:bidi="uk-UA"/>
              </w:rPr>
              <w:t>15</w:t>
            </w:r>
          </w:p>
        </w:tc>
        <w:tc>
          <w:tcPr>
            <w:tcW w:w="1985" w:type="dxa"/>
            <w:tcBorders>
              <w:top w:val="single" w:sz="4" w:space="0" w:color="auto"/>
              <w:left w:val="single" w:sz="4" w:space="0" w:color="auto"/>
              <w:right w:val="single" w:sz="4" w:space="0" w:color="auto"/>
            </w:tcBorders>
            <w:vAlign w:val="center"/>
          </w:tcPr>
          <w:p w14:paraId="03FBF251" w14:textId="3008CAD1" w:rsidR="003864E3" w:rsidRPr="00CF6F3A" w:rsidRDefault="003864E3" w:rsidP="00CF6F3A">
            <w:pPr>
              <w:pStyle w:val="Tableleft"/>
              <w:rPr>
                <w:szCs w:val="21"/>
              </w:rPr>
            </w:pPr>
            <w:r w:rsidRPr="00CF6F3A">
              <w:rPr>
                <w:iCs/>
                <w:color w:val="000000"/>
                <w:szCs w:val="21"/>
                <w:lang w:eastAsia="uk-UA" w:bidi="uk-UA"/>
              </w:rPr>
              <w:t>35</w:t>
            </w:r>
            <w:r w:rsidR="00CF6F3A">
              <w:rPr>
                <w:iCs/>
                <w:color w:val="000000"/>
                <w:szCs w:val="21"/>
                <w:lang w:eastAsia="uk-UA" w:bidi="uk-UA"/>
              </w:rPr>
              <w:t xml:space="preserve"> – </w:t>
            </w:r>
            <w:r w:rsidRPr="00CF6F3A">
              <w:rPr>
                <w:iCs/>
                <w:color w:val="000000"/>
                <w:szCs w:val="21"/>
                <w:lang w:eastAsia="uk-UA" w:bidi="uk-UA"/>
              </w:rPr>
              <w:t>75</w:t>
            </w:r>
          </w:p>
        </w:tc>
      </w:tr>
      <w:tr w:rsidR="003864E3" w14:paraId="7E7C09E3" w14:textId="77777777" w:rsidTr="00CF6F3A">
        <w:trPr>
          <w:trHeight w:val="20"/>
        </w:trPr>
        <w:tc>
          <w:tcPr>
            <w:tcW w:w="14601" w:type="dxa"/>
            <w:gridSpan w:val="6"/>
            <w:tcBorders>
              <w:top w:val="single" w:sz="4" w:space="0" w:color="auto"/>
              <w:left w:val="single" w:sz="4" w:space="0" w:color="auto"/>
              <w:right w:val="single" w:sz="4" w:space="0" w:color="auto"/>
            </w:tcBorders>
            <w:vAlign w:val="center"/>
          </w:tcPr>
          <w:p w14:paraId="50B9AF04" w14:textId="77777777" w:rsidR="003864E3" w:rsidRPr="00CF6F3A" w:rsidRDefault="003864E3" w:rsidP="00CF6F3A">
            <w:pPr>
              <w:pStyle w:val="Tableleft"/>
              <w:jc w:val="center"/>
              <w:rPr>
                <w:szCs w:val="21"/>
              </w:rPr>
            </w:pPr>
            <w:r w:rsidRPr="00CF6F3A">
              <w:rPr>
                <w:iCs/>
                <w:color w:val="000000"/>
                <w:szCs w:val="21"/>
                <w:lang w:eastAsia="uk-UA" w:bidi="uk-UA"/>
              </w:rPr>
              <w:t>ПРИМОРСЬКИЙ ЗБМ</w:t>
            </w:r>
          </w:p>
        </w:tc>
      </w:tr>
      <w:tr w:rsidR="003864E3" w14:paraId="52EBA00C" w14:textId="77777777" w:rsidTr="00CF6F3A">
        <w:trPr>
          <w:trHeight w:val="20"/>
        </w:trPr>
        <w:tc>
          <w:tcPr>
            <w:tcW w:w="2582" w:type="dxa"/>
            <w:tcBorders>
              <w:top w:val="single" w:sz="4" w:space="0" w:color="auto"/>
              <w:left w:val="single" w:sz="4" w:space="0" w:color="auto"/>
            </w:tcBorders>
            <w:vAlign w:val="center"/>
          </w:tcPr>
          <w:p w14:paraId="779436B5" w14:textId="77777777" w:rsidR="003864E3" w:rsidRPr="00CF6F3A" w:rsidRDefault="003864E3" w:rsidP="00CF6F3A">
            <w:pPr>
              <w:pStyle w:val="Tableleft"/>
              <w:rPr>
                <w:szCs w:val="21"/>
              </w:rPr>
            </w:pPr>
            <w:r w:rsidRPr="00CF6F3A">
              <w:rPr>
                <w:iCs/>
                <w:color w:val="000000"/>
                <w:szCs w:val="21"/>
                <w:lang w:eastAsia="uk-UA" w:bidi="uk-UA"/>
              </w:rPr>
              <w:t>Червонопартизанське</w:t>
            </w:r>
          </w:p>
        </w:tc>
        <w:tc>
          <w:tcPr>
            <w:tcW w:w="4464" w:type="dxa"/>
            <w:tcBorders>
              <w:top w:val="single" w:sz="4" w:space="0" w:color="auto"/>
              <w:left w:val="single" w:sz="4" w:space="0" w:color="auto"/>
            </w:tcBorders>
            <w:vAlign w:val="center"/>
          </w:tcPr>
          <w:p w14:paraId="0C03B7AA" w14:textId="77777777" w:rsidR="003864E3" w:rsidRPr="00CF6F3A" w:rsidRDefault="003864E3" w:rsidP="00CF6F3A">
            <w:pPr>
              <w:pStyle w:val="Tableleft"/>
              <w:rPr>
                <w:szCs w:val="21"/>
              </w:rPr>
            </w:pPr>
            <w:r w:rsidRPr="00CF6F3A">
              <w:rPr>
                <w:iCs/>
                <w:color w:val="000000"/>
                <w:szCs w:val="21"/>
                <w:lang w:eastAsia="uk-UA" w:bidi="uk-UA"/>
              </w:rPr>
              <w:t>вапняк-черепашник</w:t>
            </w:r>
          </w:p>
        </w:tc>
        <w:tc>
          <w:tcPr>
            <w:tcW w:w="2410" w:type="dxa"/>
            <w:tcBorders>
              <w:top w:val="single" w:sz="4" w:space="0" w:color="auto"/>
              <w:left w:val="single" w:sz="4" w:space="0" w:color="auto"/>
            </w:tcBorders>
            <w:vAlign w:val="center"/>
          </w:tcPr>
          <w:p w14:paraId="05A9BC9E" w14:textId="77777777" w:rsidR="003864E3" w:rsidRPr="00CF6F3A" w:rsidRDefault="003864E3" w:rsidP="00CF6F3A">
            <w:pPr>
              <w:pStyle w:val="Tableleft"/>
              <w:rPr>
                <w:szCs w:val="21"/>
              </w:rPr>
            </w:pPr>
          </w:p>
        </w:tc>
        <w:tc>
          <w:tcPr>
            <w:tcW w:w="1601" w:type="dxa"/>
            <w:tcBorders>
              <w:top w:val="single" w:sz="4" w:space="0" w:color="auto"/>
              <w:left w:val="single" w:sz="4" w:space="0" w:color="auto"/>
            </w:tcBorders>
            <w:vAlign w:val="center"/>
          </w:tcPr>
          <w:p w14:paraId="5BB5B44A" w14:textId="77777777" w:rsidR="003864E3" w:rsidRPr="00CF6F3A" w:rsidRDefault="003864E3" w:rsidP="00CF6F3A">
            <w:pPr>
              <w:pStyle w:val="Tableleft"/>
              <w:rPr>
                <w:szCs w:val="21"/>
              </w:rPr>
            </w:pPr>
          </w:p>
        </w:tc>
        <w:tc>
          <w:tcPr>
            <w:tcW w:w="1559" w:type="dxa"/>
            <w:tcBorders>
              <w:top w:val="single" w:sz="4" w:space="0" w:color="auto"/>
              <w:left w:val="single" w:sz="4" w:space="0" w:color="auto"/>
            </w:tcBorders>
            <w:vAlign w:val="center"/>
          </w:tcPr>
          <w:p w14:paraId="64D2723E" w14:textId="77777777" w:rsidR="003864E3" w:rsidRPr="00CF6F3A" w:rsidRDefault="003864E3" w:rsidP="00CF6F3A">
            <w:pPr>
              <w:pStyle w:val="Tableleft"/>
              <w:rPr>
                <w:szCs w:val="21"/>
              </w:rPr>
            </w:pPr>
          </w:p>
        </w:tc>
        <w:tc>
          <w:tcPr>
            <w:tcW w:w="1985" w:type="dxa"/>
            <w:tcBorders>
              <w:top w:val="single" w:sz="4" w:space="0" w:color="auto"/>
              <w:left w:val="single" w:sz="4" w:space="0" w:color="auto"/>
              <w:right w:val="single" w:sz="4" w:space="0" w:color="auto"/>
            </w:tcBorders>
            <w:vAlign w:val="center"/>
          </w:tcPr>
          <w:p w14:paraId="78759BEC" w14:textId="77777777" w:rsidR="003864E3" w:rsidRPr="00CF6F3A" w:rsidRDefault="003864E3" w:rsidP="00CF6F3A">
            <w:pPr>
              <w:pStyle w:val="Tableleft"/>
              <w:rPr>
                <w:szCs w:val="21"/>
              </w:rPr>
            </w:pPr>
          </w:p>
        </w:tc>
      </w:tr>
      <w:tr w:rsidR="003864E3" w14:paraId="562FFE79" w14:textId="77777777" w:rsidTr="00CF6F3A">
        <w:trPr>
          <w:trHeight w:val="20"/>
        </w:trPr>
        <w:tc>
          <w:tcPr>
            <w:tcW w:w="2582" w:type="dxa"/>
            <w:tcBorders>
              <w:top w:val="single" w:sz="4" w:space="0" w:color="auto"/>
              <w:left w:val="single" w:sz="4" w:space="0" w:color="auto"/>
            </w:tcBorders>
            <w:vAlign w:val="center"/>
          </w:tcPr>
          <w:p w14:paraId="3467DB2E" w14:textId="77777777" w:rsidR="003864E3" w:rsidRPr="00CF6F3A" w:rsidRDefault="003864E3" w:rsidP="00CF6F3A">
            <w:pPr>
              <w:pStyle w:val="Tableleft"/>
              <w:rPr>
                <w:szCs w:val="21"/>
              </w:rPr>
            </w:pPr>
          </w:p>
        </w:tc>
        <w:tc>
          <w:tcPr>
            <w:tcW w:w="4464" w:type="dxa"/>
            <w:tcBorders>
              <w:top w:val="single" w:sz="4" w:space="0" w:color="auto"/>
              <w:left w:val="single" w:sz="4" w:space="0" w:color="auto"/>
            </w:tcBorders>
            <w:vAlign w:val="center"/>
          </w:tcPr>
          <w:p w14:paraId="0F503FFE" w14:textId="2CC49F8C" w:rsidR="003864E3" w:rsidRPr="00CF6F3A" w:rsidRDefault="00CF6F3A" w:rsidP="00CF6F3A">
            <w:pPr>
              <w:pStyle w:val="Tableleft"/>
              <w:rPr>
                <w:szCs w:val="21"/>
              </w:rPr>
            </w:pPr>
            <w:r>
              <w:rPr>
                <w:iCs/>
                <w:color w:val="000000"/>
                <w:szCs w:val="21"/>
                <w:lang w:eastAsia="uk-UA" w:bidi="uk-UA"/>
              </w:rPr>
              <w:t>І</w:t>
            </w:r>
            <w:r w:rsidR="003864E3" w:rsidRPr="00CF6F3A">
              <w:rPr>
                <w:iCs/>
                <w:color w:val="000000"/>
                <w:szCs w:val="21"/>
                <w:lang w:eastAsia="uk-UA" w:bidi="uk-UA"/>
              </w:rPr>
              <w:t xml:space="preserve"> шар</w:t>
            </w:r>
          </w:p>
        </w:tc>
        <w:tc>
          <w:tcPr>
            <w:tcW w:w="2410" w:type="dxa"/>
            <w:tcBorders>
              <w:top w:val="single" w:sz="4" w:space="0" w:color="auto"/>
              <w:left w:val="single" w:sz="4" w:space="0" w:color="auto"/>
            </w:tcBorders>
            <w:vAlign w:val="center"/>
          </w:tcPr>
          <w:p w14:paraId="14B3A34E" w14:textId="729D8A00" w:rsidR="003864E3" w:rsidRPr="00CF6F3A" w:rsidRDefault="003864E3" w:rsidP="00CF6F3A">
            <w:pPr>
              <w:pStyle w:val="Tableleft"/>
              <w:rPr>
                <w:szCs w:val="21"/>
              </w:rPr>
            </w:pPr>
            <w:r w:rsidRPr="00CF6F3A">
              <w:rPr>
                <w:iCs/>
                <w:color w:val="000000"/>
                <w:szCs w:val="21"/>
                <w:lang w:eastAsia="uk-UA" w:bidi="uk-UA"/>
              </w:rPr>
              <w:t>1320</w:t>
            </w:r>
            <w:r w:rsidR="00CF6F3A">
              <w:rPr>
                <w:iCs/>
                <w:color w:val="000000"/>
                <w:szCs w:val="21"/>
                <w:lang w:eastAsia="uk-UA" w:bidi="uk-UA"/>
              </w:rPr>
              <w:t xml:space="preserve"> – </w:t>
            </w:r>
            <w:r w:rsidRPr="00CF6F3A">
              <w:rPr>
                <w:iCs/>
                <w:color w:val="000000"/>
                <w:szCs w:val="21"/>
                <w:lang w:eastAsia="uk-UA" w:bidi="uk-UA"/>
              </w:rPr>
              <w:t>1810</w:t>
            </w:r>
          </w:p>
        </w:tc>
        <w:tc>
          <w:tcPr>
            <w:tcW w:w="1601" w:type="dxa"/>
            <w:tcBorders>
              <w:top w:val="single" w:sz="4" w:space="0" w:color="auto"/>
              <w:left w:val="single" w:sz="4" w:space="0" w:color="auto"/>
            </w:tcBorders>
            <w:vAlign w:val="center"/>
          </w:tcPr>
          <w:p w14:paraId="4A8CAB5F" w14:textId="1FEDD03A" w:rsidR="003864E3" w:rsidRPr="00CF6F3A" w:rsidRDefault="003864E3" w:rsidP="00CF6F3A">
            <w:pPr>
              <w:pStyle w:val="Tableleft"/>
              <w:rPr>
                <w:szCs w:val="21"/>
              </w:rPr>
            </w:pPr>
            <w:r w:rsidRPr="00CF6F3A">
              <w:rPr>
                <w:iCs/>
                <w:color w:val="000000"/>
                <w:szCs w:val="21"/>
                <w:lang w:eastAsia="uk-UA" w:bidi="uk-UA"/>
              </w:rPr>
              <w:t>0,60</w:t>
            </w:r>
            <w:r w:rsidR="00CF6F3A">
              <w:rPr>
                <w:iCs/>
                <w:color w:val="000000"/>
                <w:szCs w:val="21"/>
                <w:lang w:eastAsia="uk-UA" w:bidi="uk-UA"/>
              </w:rPr>
              <w:t xml:space="preserve"> – </w:t>
            </w:r>
            <w:r w:rsidRPr="00CF6F3A">
              <w:rPr>
                <w:iCs/>
                <w:color w:val="000000"/>
                <w:szCs w:val="21"/>
                <w:lang w:eastAsia="uk-UA" w:bidi="uk-UA"/>
              </w:rPr>
              <w:t>0,93</w:t>
            </w:r>
          </w:p>
        </w:tc>
        <w:tc>
          <w:tcPr>
            <w:tcW w:w="1559" w:type="dxa"/>
            <w:tcBorders>
              <w:top w:val="single" w:sz="4" w:space="0" w:color="auto"/>
              <w:left w:val="single" w:sz="4" w:space="0" w:color="auto"/>
            </w:tcBorders>
            <w:vAlign w:val="center"/>
          </w:tcPr>
          <w:p w14:paraId="119732A8" w14:textId="77777777" w:rsidR="003864E3" w:rsidRPr="00CF6F3A" w:rsidRDefault="003864E3" w:rsidP="00CF6F3A">
            <w:pPr>
              <w:pStyle w:val="Tableleft"/>
              <w:rPr>
                <w:szCs w:val="21"/>
              </w:rPr>
            </w:pPr>
            <w:r w:rsidRPr="00CF6F3A">
              <w:rPr>
                <w:iCs/>
                <w:color w:val="000000"/>
                <w:szCs w:val="21"/>
                <w:lang w:eastAsia="uk-UA" w:bidi="uk-UA"/>
              </w:rPr>
              <w:t>15</w:t>
            </w:r>
          </w:p>
        </w:tc>
        <w:tc>
          <w:tcPr>
            <w:tcW w:w="1985" w:type="dxa"/>
            <w:tcBorders>
              <w:top w:val="single" w:sz="4" w:space="0" w:color="auto"/>
              <w:left w:val="single" w:sz="4" w:space="0" w:color="auto"/>
              <w:right w:val="single" w:sz="4" w:space="0" w:color="auto"/>
            </w:tcBorders>
            <w:vAlign w:val="center"/>
          </w:tcPr>
          <w:p w14:paraId="707F1405" w14:textId="7731E08C" w:rsidR="003864E3" w:rsidRPr="00CF6F3A" w:rsidRDefault="003864E3" w:rsidP="00CF6F3A">
            <w:pPr>
              <w:pStyle w:val="Tableleft"/>
              <w:rPr>
                <w:szCs w:val="21"/>
              </w:rPr>
            </w:pPr>
            <w:r w:rsidRPr="00CF6F3A">
              <w:rPr>
                <w:iCs/>
                <w:color w:val="000000"/>
                <w:szCs w:val="21"/>
                <w:lang w:eastAsia="uk-UA" w:bidi="uk-UA"/>
              </w:rPr>
              <w:t>4</w:t>
            </w:r>
            <w:r w:rsidR="00CF6F3A">
              <w:rPr>
                <w:iCs/>
                <w:color w:val="000000"/>
                <w:szCs w:val="21"/>
                <w:lang w:eastAsia="uk-UA" w:bidi="uk-UA"/>
              </w:rPr>
              <w:t xml:space="preserve"> – </w:t>
            </w:r>
            <w:r w:rsidRPr="00CF6F3A">
              <w:rPr>
                <w:iCs/>
                <w:color w:val="000000"/>
                <w:szCs w:val="21"/>
                <w:lang w:eastAsia="uk-UA" w:bidi="uk-UA"/>
              </w:rPr>
              <w:t>25</w:t>
            </w:r>
          </w:p>
        </w:tc>
      </w:tr>
      <w:tr w:rsidR="003864E3" w14:paraId="552AD0A9" w14:textId="77777777" w:rsidTr="00CF6F3A">
        <w:trPr>
          <w:trHeight w:val="20"/>
        </w:trPr>
        <w:tc>
          <w:tcPr>
            <w:tcW w:w="2582" w:type="dxa"/>
            <w:tcBorders>
              <w:top w:val="single" w:sz="4" w:space="0" w:color="auto"/>
              <w:left w:val="single" w:sz="4" w:space="0" w:color="auto"/>
            </w:tcBorders>
            <w:vAlign w:val="center"/>
          </w:tcPr>
          <w:p w14:paraId="0A424F23" w14:textId="77777777" w:rsidR="003864E3" w:rsidRPr="00CF6F3A" w:rsidRDefault="003864E3" w:rsidP="00CF6F3A">
            <w:pPr>
              <w:pStyle w:val="Tableleft"/>
              <w:rPr>
                <w:szCs w:val="21"/>
              </w:rPr>
            </w:pPr>
          </w:p>
        </w:tc>
        <w:tc>
          <w:tcPr>
            <w:tcW w:w="4464" w:type="dxa"/>
            <w:tcBorders>
              <w:top w:val="single" w:sz="4" w:space="0" w:color="auto"/>
              <w:left w:val="single" w:sz="4" w:space="0" w:color="auto"/>
            </w:tcBorders>
            <w:vAlign w:val="center"/>
          </w:tcPr>
          <w:p w14:paraId="2CE2A9C3" w14:textId="100E530F" w:rsidR="003864E3" w:rsidRPr="00CF6F3A" w:rsidRDefault="00CF6F3A" w:rsidP="00CF6F3A">
            <w:pPr>
              <w:pStyle w:val="Tableleft"/>
              <w:rPr>
                <w:szCs w:val="21"/>
              </w:rPr>
            </w:pPr>
            <w:r>
              <w:rPr>
                <w:iCs/>
                <w:color w:val="000000"/>
                <w:szCs w:val="21"/>
                <w:lang w:eastAsia="uk-UA" w:bidi="uk-UA"/>
              </w:rPr>
              <w:t>ІІ</w:t>
            </w:r>
            <w:r w:rsidR="003864E3" w:rsidRPr="00CF6F3A">
              <w:rPr>
                <w:iCs/>
                <w:color w:val="000000"/>
                <w:szCs w:val="21"/>
                <w:lang w:eastAsia="uk-UA" w:bidi="uk-UA"/>
              </w:rPr>
              <w:t xml:space="preserve"> шар</w:t>
            </w:r>
          </w:p>
        </w:tc>
        <w:tc>
          <w:tcPr>
            <w:tcW w:w="2410" w:type="dxa"/>
            <w:tcBorders>
              <w:top w:val="single" w:sz="4" w:space="0" w:color="auto"/>
              <w:left w:val="single" w:sz="4" w:space="0" w:color="auto"/>
            </w:tcBorders>
            <w:vAlign w:val="center"/>
          </w:tcPr>
          <w:p w14:paraId="0E977296" w14:textId="0AF8A91A" w:rsidR="003864E3" w:rsidRPr="00CF6F3A" w:rsidRDefault="003864E3" w:rsidP="00CF6F3A">
            <w:pPr>
              <w:pStyle w:val="Tableleft"/>
              <w:rPr>
                <w:szCs w:val="21"/>
              </w:rPr>
            </w:pPr>
            <w:r w:rsidRPr="00CF6F3A">
              <w:rPr>
                <w:iCs/>
                <w:color w:val="000000"/>
                <w:szCs w:val="21"/>
                <w:lang w:eastAsia="uk-UA" w:bidi="uk-UA"/>
              </w:rPr>
              <w:t>1310</w:t>
            </w:r>
            <w:r w:rsidR="00CF6F3A">
              <w:rPr>
                <w:iCs/>
                <w:color w:val="000000"/>
                <w:szCs w:val="21"/>
                <w:lang w:eastAsia="uk-UA" w:bidi="uk-UA"/>
              </w:rPr>
              <w:t xml:space="preserve"> – </w:t>
            </w:r>
            <w:r w:rsidRPr="00CF6F3A">
              <w:rPr>
                <w:iCs/>
                <w:color w:val="000000"/>
                <w:szCs w:val="21"/>
                <w:lang w:eastAsia="uk-UA" w:bidi="uk-UA"/>
              </w:rPr>
              <w:t>1810</w:t>
            </w:r>
          </w:p>
        </w:tc>
        <w:tc>
          <w:tcPr>
            <w:tcW w:w="1601" w:type="dxa"/>
            <w:tcBorders>
              <w:top w:val="single" w:sz="4" w:space="0" w:color="auto"/>
              <w:left w:val="single" w:sz="4" w:space="0" w:color="auto"/>
            </w:tcBorders>
            <w:vAlign w:val="center"/>
          </w:tcPr>
          <w:p w14:paraId="6313A8AD" w14:textId="32F0D411" w:rsidR="003864E3" w:rsidRPr="00CF6F3A" w:rsidRDefault="003864E3" w:rsidP="00CF6F3A">
            <w:pPr>
              <w:pStyle w:val="Tableleft"/>
              <w:rPr>
                <w:szCs w:val="21"/>
              </w:rPr>
            </w:pPr>
            <w:r w:rsidRPr="00CF6F3A">
              <w:rPr>
                <w:iCs/>
                <w:color w:val="000000"/>
                <w:szCs w:val="21"/>
                <w:lang w:eastAsia="uk-UA" w:bidi="uk-UA"/>
              </w:rPr>
              <w:t>0,60</w:t>
            </w:r>
            <w:r w:rsidR="00CF6F3A">
              <w:rPr>
                <w:iCs/>
                <w:color w:val="000000"/>
                <w:szCs w:val="21"/>
                <w:lang w:eastAsia="uk-UA" w:bidi="uk-UA"/>
              </w:rPr>
              <w:t xml:space="preserve"> – </w:t>
            </w:r>
            <w:r w:rsidRPr="00CF6F3A">
              <w:rPr>
                <w:iCs/>
                <w:color w:val="000000"/>
                <w:szCs w:val="21"/>
                <w:lang w:eastAsia="uk-UA" w:bidi="uk-UA"/>
              </w:rPr>
              <w:t>0,87</w:t>
            </w:r>
          </w:p>
        </w:tc>
        <w:tc>
          <w:tcPr>
            <w:tcW w:w="1559" w:type="dxa"/>
            <w:tcBorders>
              <w:top w:val="single" w:sz="4" w:space="0" w:color="auto"/>
              <w:left w:val="single" w:sz="4" w:space="0" w:color="auto"/>
            </w:tcBorders>
            <w:vAlign w:val="center"/>
          </w:tcPr>
          <w:p w14:paraId="043AD9EE" w14:textId="77777777" w:rsidR="003864E3" w:rsidRPr="00CF6F3A" w:rsidRDefault="003864E3" w:rsidP="00CF6F3A">
            <w:pPr>
              <w:pStyle w:val="Tableleft"/>
              <w:rPr>
                <w:szCs w:val="21"/>
              </w:rPr>
            </w:pPr>
            <w:r w:rsidRPr="00CF6F3A">
              <w:rPr>
                <w:iCs/>
                <w:color w:val="000000"/>
                <w:szCs w:val="21"/>
                <w:lang w:eastAsia="uk-UA" w:bidi="uk-UA"/>
              </w:rPr>
              <w:t>15</w:t>
            </w:r>
          </w:p>
        </w:tc>
        <w:tc>
          <w:tcPr>
            <w:tcW w:w="1985" w:type="dxa"/>
            <w:tcBorders>
              <w:top w:val="single" w:sz="4" w:space="0" w:color="auto"/>
              <w:left w:val="single" w:sz="4" w:space="0" w:color="auto"/>
              <w:right w:val="single" w:sz="4" w:space="0" w:color="auto"/>
            </w:tcBorders>
            <w:vAlign w:val="center"/>
          </w:tcPr>
          <w:p w14:paraId="60C73435" w14:textId="2F41A5B1" w:rsidR="003864E3" w:rsidRPr="00CF6F3A" w:rsidRDefault="003864E3" w:rsidP="00CF6F3A">
            <w:pPr>
              <w:pStyle w:val="Tableleft"/>
              <w:rPr>
                <w:szCs w:val="21"/>
              </w:rPr>
            </w:pPr>
            <w:r w:rsidRPr="00CF6F3A">
              <w:rPr>
                <w:iCs/>
                <w:color w:val="000000"/>
                <w:szCs w:val="21"/>
                <w:lang w:eastAsia="uk-UA" w:bidi="uk-UA"/>
              </w:rPr>
              <w:t>4</w:t>
            </w:r>
            <w:r w:rsidR="00CF6F3A">
              <w:rPr>
                <w:iCs/>
                <w:color w:val="000000"/>
                <w:szCs w:val="21"/>
                <w:lang w:eastAsia="uk-UA" w:bidi="uk-UA"/>
              </w:rPr>
              <w:t xml:space="preserve"> – </w:t>
            </w:r>
            <w:r w:rsidRPr="00CF6F3A">
              <w:rPr>
                <w:iCs/>
                <w:color w:val="000000"/>
                <w:szCs w:val="21"/>
                <w:lang w:eastAsia="uk-UA" w:bidi="uk-UA"/>
              </w:rPr>
              <w:t>35</w:t>
            </w:r>
          </w:p>
        </w:tc>
      </w:tr>
      <w:tr w:rsidR="003864E3" w14:paraId="41E78FED" w14:textId="77777777" w:rsidTr="00CF6F3A">
        <w:trPr>
          <w:trHeight w:val="20"/>
        </w:trPr>
        <w:tc>
          <w:tcPr>
            <w:tcW w:w="2582" w:type="dxa"/>
            <w:tcBorders>
              <w:top w:val="single" w:sz="4" w:space="0" w:color="auto"/>
              <w:left w:val="single" w:sz="4" w:space="0" w:color="auto"/>
              <w:bottom w:val="single" w:sz="4" w:space="0" w:color="auto"/>
            </w:tcBorders>
            <w:vAlign w:val="center"/>
          </w:tcPr>
          <w:p w14:paraId="6693C373" w14:textId="77777777" w:rsidR="003864E3" w:rsidRPr="00CF6F3A" w:rsidRDefault="003864E3" w:rsidP="00CF6F3A">
            <w:pPr>
              <w:pStyle w:val="Tableleft"/>
              <w:rPr>
                <w:szCs w:val="21"/>
              </w:rPr>
            </w:pPr>
            <w:r w:rsidRPr="00CF6F3A">
              <w:rPr>
                <w:iCs/>
                <w:color w:val="000000"/>
                <w:szCs w:val="21"/>
                <w:lang w:eastAsia="uk-UA" w:bidi="uk-UA"/>
              </w:rPr>
              <w:t>Багерово-Бондаренківське</w:t>
            </w:r>
          </w:p>
        </w:tc>
        <w:tc>
          <w:tcPr>
            <w:tcW w:w="4464" w:type="dxa"/>
            <w:tcBorders>
              <w:top w:val="single" w:sz="4" w:space="0" w:color="auto"/>
              <w:left w:val="single" w:sz="4" w:space="0" w:color="auto"/>
              <w:bottom w:val="single" w:sz="4" w:space="0" w:color="auto"/>
            </w:tcBorders>
            <w:vAlign w:val="center"/>
          </w:tcPr>
          <w:p w14:paraId="4DBE0DBC" w14:textId="77777777" w:rsidR="003864E3" w:rsidRPr="00CF6F3A" w:rsidRDefault="003864E3" w:rsidP="00CF6F3A">
            <w:pPr>
              <w:pStyle w:val="Tableleft"/>
              <w:rPr>
                <w:szCs w:val="21"/>
              </w:rPr>
            </w:pPr>
            <w:r w:rsidRPr="00CF6F3A">
              <w:rPr>
                <w:iCs/>
                <w:color w:val="000000"/>
                <w:szCs w:val="21"/>
                <w:lang w:eastAsia="uk-UA" w:bidi="uk-UA"/>
              </w:rPr>
              <w:t>вапняк-черепашник</w:t>
            </w:r>
          </w:p>
        </w:tc>
        <w:tc>
          <w:tcPr>
            <w:tcW w:w="2410" w:type="dxa"/>
            <w:tcBorders>
              <w:top w:val="single" w:sz="4" w:space="0" w:color="auto"/>
              <w:left w:val="single" w:sz="4" w:space="0" w:color="auto"/>
              <w:bottom w:val="single" w:sz="4" w:space="0" w:color="auto"/>
            </w:tcBorders>
            <w:vAlign w:val="center"/>
          </w:tcPr>
          <w:p w14:paraId="0F21C1E9" w14:textId="77777777" w:rsidR="003864E3" w:rsidRPr="00CF6F3A" w:rsidRDefault="003864E3" w:rsidP="00CF6F3A">
            <w:pPr>
              <w:pStyle w:val="Tableleft"/>
              <w:rPr>
                <w:szCs w:val="21"/>
              </w:rPr>
            </w:pPr>
          </w:p>
        </w:tc>
        <w:tc>
          <w:tcPr>
            <w:tcW w:w="1601" w:type="dxa"/>
            <w:tcBorders>
              <w:top w:val="single" w:sz="4" w:space="0" w:color="auto"/>
              <w:left w:val="single" w:sz="4" w:space="0" w:color="auto"/>
              <w:bottom w:val="single" w:sz="4" w:space="0" w:color="auto"/>
            </w:tcBorders>
            <w:vAlign w:val="center"/>
          </w:tcPr>
          <w:p w14:paraId="1D18CE9B" w14:textId="77777777" w:rsidR="003864E3" w:rsidRPr="00CF6F3A" w:rsidRDefault="003864E3" w:rsidP="00CF6F3A">
            <w:pPr>
              <w:pStyle w:val="Tableleft"/>
              <w:rPr>
                <w:szCs w:val="21"/>
              </w:rPr>
            </w:pPr>
          </w:p>
        </w:tc>
        <w:tc>
          <w:tcPr>
            <w:tcW w:w="1559" w:type="dxa"/>
            <w:tcBorders>
              <w:top w:val="single" w:sz="4" w:space="0" w:color="auto"/>
              <w:left w:val="single" w:sz="4" w:space="0" w:color="auto"/>
              <w:bottom w:val="single" w:sz="4" w:space="0" w:color="auto"/>
            </w:tcBorders>
            <w:vAlign w:val="center"/>
          </w:tcPr>
          <w:p w14:paraId="5BBAC44F" w14:textId="77777777" w:rsidR="003864E3" w:rsidRPr="00CF6F3A" w:rsidRDefault="003864E3" w:rsidP="00CF6F3A">
            <w:pPr>
              <w:pStyle w:val="Tableleft"/>
              <w:rPr>
                <w:szCs w:val="21"/>
              </w:rPr>
            </w:pPr>
          </w:p>
        </w:tc>
        <w:tc>
          <w:tcPr>
            <w:tcW w:w="1985" w:type="dxa"/>
            <w:tcBorders>
              <w:top w:val="single" w:sz="4" w:space="0" w:color="auto"/>
              <w:left w:val="single" w:sz="4" w:space="0" w:color="auto"/>
              <w:bottom w:val="single" w:sz="4" w:space="0" w:color="auto"/>
              <w:right w:val="single" w:sz="4" w:space="0" w:color="auto"/>
            </w:tcBorders>
            <w:vAlign w:val="center"/>
          </w:tcPr>
          <w:p w14:paraId="2709E6CA" w14:textId="77777777" w:rsidR="003864E3" w:rsidRPr="00CF6F3A" w:rsidRDefault="003864E3" w:rsidP="00CF6F3A">
            <w:pPr>
              <w:pStyle w:val="Tableleft"/>
              <w:rPr>
                <w:szCs w:val="21"/>
              </w:rPr>
            </w:pPr>
          </w:p>
        </w:tc>
      </w:tr>
    </w:tbl>
    <w:p w14:paraId="13DD2AD7" w14:textId="77777777" w:rsidR="003864E3" w:rsidRPr="001C77CF" w:rsidRDefault="003864E3" w:rsidP="008311B6">
      <w:pPr>
        <w:rPr>
          <w:lang w:val="uk-UA"/>
        </w:rPr>
      </w:pPr>
    </w:p>
    <w:p w14:paraId="207FD6D7" w14:textId="5CB11D3D" w:rsidR="003811ED" w:rsidRDefault="003811ED">
      <w:pPr>
        <w:spacing w:after="0" w:line="240" w:lineRule="auto"/>
        <w:ind w:firstLine="0"/>
        <w:contextualSpacing w:val="0"/>
        <w:jc w:val="left"/>
        <w:rPr>
          <w:b/>
          <w:szCs w:val="21"/>
          <w:lang w:val="uk-UA"/>
        </w:rPr>
      </w:pPr>
      <w:r>
        <w:rPr>
          <w:b/>
          <w:lang w:val="uk-UA"/>
        </w:rPr>
        <w:br w:type="page"/>
      </w:r>
    </w:p>
    <w:p w14:paraId="011ECBD6" w14:textId="77777777" w:rsidR="003811ED" w:rsidRDefault="003811ED" w:rsidP="003811ED">
      <w:pPr>
        <w:rPr>
          <w:lang w:val="uk-UA"/>
        </w:rPr>
      </w:pPr>
      <w:r w:rsidRPr="003864E3">
        <w:rPr>
          <w:lang w:val="uk-UA"/>
        </w:rPr>
        <w:lastRenderedPageBreak/>
        <w:t>Продовження додатку 8</w:t>
      </w:r>
    </w:p>
    <w:tbl>
      <w:tblPr>
        <w:tblW w:w="14601" w:type="dxa"/>
        <w:tblLayout w:type="fixed"/>
        <w:tblCellMar>
          <w:top w:w="28" w:type="dxa"/>
          <w:left w:w="57" w:type="dxa"/>
          <w:bottom w:w="28" w:type="dxa"/>
          <w:right w:w="10" w:type="dxa"/>
        </w:tblCellMar>
        <w:tblLook w:val="0000" w:firstRow="0" w:lastRow="0" w:firstColumn="0" w:lastColumn="0" w:noHBand="0" w:noVBand="0"/>
      </w:tblPr>
      <w:tblGrid>
        <w:gridCol w:w="2582"/>
        <w:gridCol w:w="4464"/>
        <w:gridCol w:w="2410"/>
        <w:gridCol w:w="1601"/>
        <w:gridCol w:w="1559"/>
        <w:gridCol w:w="1985"/>
      </w:tblGrid>
      <w:tr w:rsidR="003811ED" w:rsidRPr="00CF6F3A" w14:paraId="06767A47" w14:textId="77777777" w:rsidTr="001D5114">
        <w:trPr>
          <w:trHeight w:val="20"/>
        </w:trPr>
        <w:tc>
          <w:tcPr>
            <w:tcW w:w="2582" w:type="dxa"/>
            <w:vMerge w:val="restart"/>
            <w:tcBorders>
              <w:top w:val="single" w:sz="4" w:space="0" w:color="auto"/>
              <w:left w:val="single" w:sz="4" w:space="0" w:color="auto"/>
            </w:tcBorders>
            <w:vAlign w:val="center"/>
          </w:tcPr>
          <w:p w14:paraId="5AB7076B" w14:textId="77777777" w:rsidR="003811ED" w:rsidRPr="00CF6F3A" w:rsidRDefault="003811ED" w:rsidP="006A4892">
            <w:pPr>
              <w:pStyle w:val="TableCentr"/>
              <w:rPr>
                <w:b/>
                <w:bCs/>
                <w:sz w:val="19"/>
                <w:szCs w:val="19"/>
              </w:rPr>
            </w:pPr>
            <w:r w:rsidRPr="00CF6F3A">
              <w:rPr>
                <w:b/>
                <w:bCs/>
                <w:lang w:eastAsia="uk-UA" w:bidi="uk-UA"/>
              </w:rPr>
              <w:t>Підприємства- виготовлювачі, родовища і ділянки</w:t>
            </w:r>
          </w:p>
        </w:tc>
        <w:tc>
          <w:tcPr>
            <w:tcW w:w="4464" w:type="dxa"/>
            <w:vMerge w:val="restart"/>
            <w:tcBorders>
              <w:top w:val="single" w:sz="4" w:space="0" w:color="auto"/>
              <w:left w:val="single" w:sz="4" w:space="0" w:color="auto"/>
            </w:tcBorders>
            <w:vAlign w:val="center"/>
          </w:tcPr>
          <w:p w14:paraId="3AA46B8A" w14:textId="77777777" w:rsidR="003811ED" w:rsidRPr="00CF6F3A" w:rsidRDefault="003811ED" w:rsidP="006A4892">
            <w:pPr>
              <w:pStyle w:val="TableCentr"/>
              <w:rPr>
                <w:b/>
                <w:bCs/>
                <w:sz w:val="19"/>
                <w:szCs w:val="19"/>
              </w:rPr>
            </w:pPr>
            <w:r w:rsidRPr="00CF6F3A">
              <w:rPr>
                <w:b/>
                <w:bCs/>
                <w:lang w:eastAsia="uk-UA" w:bidi="uk-UA"/>
              </w:rPr>
              <w:t>Вид корисної копалини, різновид, шар</w:t>
            </w:r>
          </w:p>
        </w:tc>
        <w:tc>
          <w:tcPr>
            <w:tcW w:w="2410" w:type="dxa"/>
            <w:vMerge w:val="restart"/>
            <w:tcBorders>
              <w:top w:val="single" w:sz="4" w:space="0" w:color="auto"/>
              <w:left w:val="single" w:sz="4" w:space="0" w:color="auto"/>
            </w:tcBorders>
            <w:vAlign w:val="center"/>
          </w:tcPr>
          <w:p w14:paraId="50BE548A" w14:textId="77777777" w:rsidR="003811ED" w:rsidRPr="00CF6F3A" w:rsidRDefault="003811ED" w:rsidP="006A4892">
            <w:pPr>
              <w:pStyle w:val="TableCentr"/>
              <w:rPr>
                <w:b/>
                <w:bCs/>
                <w:sz w:val="19"/>
                <w:szCs w:val="19"/>
              </w:rPr>
            </w:pPr>
            <w:r w:rsidRPr="00CF6F3A">
              <w:rPr>
                <w:b/>
                <w:bCs/>
                <w:lang w:eastAsia="uk-UA" w:bidi="uk-UA"/>
              </w:rPr>
              <w:t>Загальна щільність кг/м куб.</w:t>
            </w:r>
          </w:p>
        </w:tc>
        <w:tc>
          <w:tcPr>
            <w:tcW w:w="5145" w:type="dxa"/>
            <w:gridSpan w:val="3"/>
            <w:tcBorders>
              <w:top w:val="single" w:sz="4" w:space="0" w:color="auto"/>
              <w:left w:val="single" w:sz="4" w:space="0" w:color="auto"/>
              <w:right w:val="single" w:sz="4" w:space="0" w:color="auto"/>
            </w:tcBorders>
            <w:vAlign w:val="center"/>
          </w:tcPr>
          <w:p w14:paraId="30BE0FF2" w14:textId="77777777" w:rsidR="003811ED" w:rsidRPr="00CF6F3A" w:rsidRDefault="003811ED" w:rsidP="006A4892">
            <w:pPr>
              <w:pStyle w:val="TableCentr"/>
              <w:rPr>
                <w:b/>
                <w:bCs/>
                <w:sz w:val="19"/>
                <w:szCs w:val="19"/>
              </w:rPr>
            </w:pPr>
            <w:r w:rsidRPr="00CF6F3A">
              <w:rPr>
                <w:b/>
                <w:bCs/>
                <w:lang w:eastAsia="uk-UA" w:bidi="uk-UA"/>
              </w:rPr>
              <w:t>Фізико-механічні властивості вапняків</w:t>
            </w:r>
          </w:p>
        </w:tc>
      </w:tr>
      <w:tr w:rsidR="003811ED" w:rsidRPr="00CF6F3A" w14:paraId="4B76F762" w14:textId="77777777" w:rsidTr="001D5114">
        <w:trPr>
          <w:trHeight w:val="20"/>
        </w:trPr>
        <w:tc>
          <w:tcPr>
            <w:tcW w:w="2582" w:type="dxa"/>
            <w:vMerge/>
            <w:tcBorders>
              <w:left w:val="single" w:sz="4" w:space="0" w:color="auto"/>
            </w:tcBorders>
            <w:vAlign w:val="center"/>
          </w:tcPr>
          <w:p w14:paraId="0A3DB496" w14:textId="77777777" w:rsidR="003811ED" w:rsidRPr="00CF6F3A" w:rsidRDefault="003811ED" w:rsidP="006A4892">
            <w:pPr>
              <w:pStyle w:val="TableCentr"/>
              <w:rPr>
                <w:b/>
                <w:bCs/>
              </w:rPr>
            </w:pPr>
          </w:p>
        </w:tc>
        <w:tc>
          <w:tcPr>
            <w:tcW w:w="4464" w:type="dxa"/>
            <w:vMerge/>
            <w:tcBorders>
              <w:left w:val="single" w:sz="4" w:space="0" w:color="auto"/>
            </w:tcBorders>
            <w:vAlign w:val="center"/>
          </w:tcPr>
          <w:p w14:paraId="7C459A35" w14:textId="77777777" w:rsidR="003811ED" w:rsidRPr="00CF6F3A" w:rsidRDefault="003811ED" w:rsidP="006A4892">
            <w:pPr>
              <w:pStyle w:val="TableCentr"/>
              <w:rPr>
                <w:b/>
                <w:bCs/>
              </w:rPr>
            </w:pPr>
          </w:p>
        </w:tc>
        <w:tc>
          <w:tcPr>
            <w:tcW w:w="2410" w:type="dxa"/>
            <w:vMerge/>
            <w:tcBorders>
              <w:left w:val="single" w:sz="4" w:space="0" w:color="auto"/>
            </w:tcBorders>
            <w:vAlign w:val="center"/>
          </w:tcPr>
          <w:p w14:paraId="1539DA8B" w14:textId="77777777" w:rsidR="003811ED" w:rsidRPr="00CF6F3A" w:rsidRDefault="003811ED" w:rsidP="006A4892">
            <w:pPr>
              <w:pStyle w:val="TableCentr"/>
              <w:rPr>
                <w:b/>
                <w:bCs/>
              </w:rPr>
            </w:pPr>
          </w:p>
        </w:tc>
        <w:tc>
          <w:tcPr>
            <w:tcW w:w="1601" w:type="dxa"/>
            <w:tcBorders>
              <w:top w:val="single" w:sz="4" w:space="0" w:color="auto"/>
              <w:left w:val="single" w:sz="4" w:space="0" w:color="auto"/>
            </w:tcBorders>
            <w:vAlign w:val="center"/>
          </w:tcPr>
          <w:p w14:paraId="6781C090" w14:textId="77777777" w:rsidR="003811ED" w:rsidRPr="00CF6F3A" w:rsidRDefault="003811ED" w:rsidP="006A4892">
            <w:pPr>
              <w:pStyle w:val="TableCentr"/>
              <w:rPr>
                <w:b/>
                <w:bCs/>
                <w:sz w:val="19"/>
                <w:szCs w:val="19"/>
              </w:rPr>
            </w:pPr>
            <w:r w:rsidRPr="00CF6F3A">
              <w:rPr>
                <w:b/>
                <w:bCs/>
                <w:lang w:eastAsia="uk-UA" w:bidi="uk-UA"/>
              </w:rPr>
              <w:t>коефіцієнт розм’якшення</w:t>
            </w:r>
          </w:p>
        </w:tc>
        <w:tc>
          <w:tcPr>
            <w:tcW w:w="1559" w:type="dxa"/>
            <w:tcBorders>
              <w:top w:val="single" w:sz="4" w:space="0" w:color="auto"/>
              <w:left w:val="single" w:sz="4" w:space="0" w:color="auto"/>
            </w:tcBorders>
            <w:vAlign w:val="center"/>
          </w:tcPr>
          <w:p w14:paraId="77C54BBF" w14:textId="77777777" w:rsidR="003811ED" w:rsidRPr="00CF6F3A" w:rsidRDefault="003811ED" w:rsidP="006A4892">
            <w:pPr>
              <w:pStyle w:val="TableCentr"/>
              <w:rPr>
                <w:b/>
                <w:bCs/>
                <w:sz w:val="19"/>
                <w:szCs w:val="19"/>
              </w:rPr>
            </w:pPr>
          </w:p>
        </w:tc>
        <w:tc>
          <w:tcPr>
            <w:tcW w:w="1985" w:type="dxa"/>
            <w:tcBorders>
              <w:top w:val="single" w:sz="4" w:space="0" w:color="auto"/>
              <w:left w:val="single" w:sz="4" w:space="0" w:color="auto"/>
              <w:right w:val="single" w:sz="4" w:space="0" w:color="auto"/>
            </w:tcBorders>
            <w:vAlign w:val="center"/>
          </w:tcPr>
          <w:p w14:paraId="66F7CCC1" w14:textId="77777777" w:rsidR="003811ED" w:rsidRPr="00CF6F3A" w:rsidRDefault="003811ED" w:rsidP="006A4892">
            <w:pPr>
              <w:pStyle w:val="TableCentr"/>
              <w:rPr>
                <w:b/>
                <w:bCs/>
                <w:sz w:val="16"/>
                <w:szCs w:val="16"/>
              </w:rPr>
            </w:pPr>
          </w:p>
        </w:tc>
      </w:tr>
      <w:tr w:rsidR="003811ED" w14:paraId="23EE3282" w14:textId="77777777" w:rsidTr="001D5114">
        <w:trPr>
          <w:trHeight w:val="20"/>
        </w:trPr>
        <w:tc>
          <w:tcPr>
            <w:tcW w:w="2582" w:type="dxa"/>
            <w:tcBorders>
              <w:top w:val="single" w:sz="4" w:space="0" w:color="auto"/>
              <w:left w:val="single" w:sz="4" w:space="0" w:color="auto"/>
            </w:tcBorders>
          </w:tcPr>
          <w:p w14:paraId="2DFD3A54" w14:textId="77777777" w:rsidR="003811ED" w:rsidRPr="00CF6F3A" w:rsidRDefault="003811ED" w:rsidP="003811ED">
            <w:pPr>
              <w:pStyle w:val="Tableleft"/>
              <w:rPr>
                <w:szCs w:val="21"/>
              </w:rPr>
            </w:pPr>
          </w:p>
        </w:tc>
        <w:tc>
          <w:tcPr>
            <w:tcW w:w="4464" w:type="dxa"/>
            <w:tcBorders>
              <w:top w:val="single" w:sz="4" w:space="0" w:color="auto"/>
              <w:left w:val="single" w:sz="4" w:space="0" w:color="auto"/>
            </w:tcBorders>
          </w:tcPr>
          <w:p w14:paraId="66B3662E" w14:textId="4D71508E" w:rsidR="003811ED" w:rsidRPr="00CF6F3A" w:rsidRDefault="003811ED" w:rsidP="003811ED">
            <w:pPr>
              <w:pStyle w:val="Tableleft"/>
              <w:rPr>
                <w:szCs w:val="21"/>
              </w:rPr>
            </w:pPr>
            <w:r w:rsidRPr="00B11FB7">
              <w:t>1. Верхня пачка</w:t>
            </w:r>
          </w:p>
        </w:tc>
        <w:tc>
          <w:tcPr>
            <w:tcW w:w="2410" w:type="dxa"/>
            <w:tcBorders>
              <w:top w:val="single" w:sz="4" w:space="0" w:color="auto"/>
              <w:left w:val="single" w:sz="4" w:space="0" w:color="auto"/>
            </w:tcBorders>
          </w:tcPr>
          <w:p w14:paraId="0B63DF5C" w14:textId="198D60F1" w:rsidR="003811ED" w:rsidRPr="00CF6F3A" w:rsidRDefault="003811ED" w:rsidP="003811ED">
            <w:pPr>
              <w:pStyle w:val="Tableleft"/>
              <w:rPr>
                <w:szCs w:val="21"/>
              </w:rPr>
            </w:pPr>
            <w:r w:rsidRPr="00B11FB7">
              <w:t>1330</w:t>
            </w:r>
            <w:r w:rsidR="0096017F">
              <w:t xml:space="preserve"> – </w:t>
            </w:r>
            <w:r w:rsidRPr="00B11FB7">
              <w:t>1960</w:t>
            </w:r>
          </w:p>
        </w:tc>
        <w:tc>
          <w:tcPr>
            <w:tcW w:w="1601" w:type="dxa"/>
            <w:tcBorders>
              <w:top w:val="single" w:sz="4" w:space="0" w:color="auto"/>
              <w:left w:val="single" w:sz="4" w:space="0" w:color="auto"/>
            </w:tcBorders>
          </w:tcPr>
          <w:p w14:paraId="117C8E70" w14:textId="122DBD67" w:rsidR="003811ED" w:rsidRPr="00CF6F3A" w:rsidRDefault="003811ED" w:rsidP="003811ED">
            <w:pPr>
              <w:pStyle w:val="Tableleft"/>
              <w:rPr>
                <w:szCs w:val="21"/>
              </w:rPr>
            </w:pPr>
            <w:r w:rsidRPr="00B11FB7">
              <w:t>0,44</w:t>
            </w:r>
            <w:r w:rsidR="0096017F">
              <w:t xml:space="preserve"> – </w:t>
            </w:r>
            <w:r w:rsidRPr="00B11FB7">
              <w:t>0,95</w:t>
            </w:r>
          </w:p>
        </w:tc>
        <w:tc>
          <w:tcPr>
            <w:tcW w:w="1559" w:type="dxa"/>
            <w:tcBorders>
              <w:top w:val="single" w:sz="4" w:space="0" w:color="auto"/>
              <w:left w:val="single" w:sz="4" w:space="0" w:color="auto"/>
            </w:tcBorders>
          </w:tcPr>
          <w:p w14:paraId="72711322" w14:textId="20454552" w:rsidR="003811ED" w:rsidRPr="00CF6F3A" w:rsidRDefault="003811ED" w:rsidP="003811ED">
            <w:pPr>
              <w:pStyle w:val="Tableleft"/>
              <w:rPr>
                <w:szCs w:val="21"/>
              </w:rPr>
            </w:pPr>
            <w:r w:rsidRPr="00B11FB7">
              <w:t>75</w:t>
            </w:r>
          </w:p>
        </w:tc>
        <w:tc>
          <w:tcPr>
            <w:tcW w:w="1985" w:type="dxa"/>
            <w:tcBorders>
              <w:top w:val="single" w:sz="4" w:space="0" w:color="auto"/>
              <w:left w:val="single" w:sz="4" w:space="0" w:color="auto"/>
              <w:right w:val="single" w:sz="4" w:space="0" w:color="auto"/>
            </w:tcBorders>
          </w:tcPr>
          <w:p w14:paraId="76F8053F" w14:textId="30BA6CC9" w:rsidR="003811ED" w:rsidRPr="00CF6F3A" w:rsidRDefault="003811ED" w:rsidP="003811ED">
            <w:pPr>
              <w:pStyle w:val="Tableleft"/>
              <w:rPr>
                <w:szCs w:val="21"/>
              </w:rPr>
            </w:pPr>
            <w:r w:rsidRPr="00B11FB7">
              <w:t>7</w:t>
            </w:r>
            <w:r w:rsidR="0096017F">
              <w:t xml:space="preserve"> – </w:t>
            </w:r>
            <w:r w:rsidRPr="00B11FB7">
              <w:t>35</w:t>
            </w:r>
          </w:p>
        </w:tc>
      </w:tr>
      <w:tr w:rsidR="003811ED" w14:paraId="0BB8F272" w14:textId="77777777" w:rsidTr="001D5114">
        <w:trPr>
          <w:trHeight w:val="20"/>
        </w:trPr>
        <w:tc>
          <w:tcPr>
            <w:tcW w:w="2582" w:type="dxa"/>
            <w:tcBorders>
              <w:top w:val="single" w:sz="4" w:space="0" w:color="auto"/>
              <w:left w:val="single" w:sz="4" w:space="0" w:color="auto"/>
            </w:tcBorders>
          </w:tcPr>
          <w:p w14:paraId="04145902" w14:textId="77777777" w:rsidR="003811ED" w:rsidRPr="00CF6F3A" w:rsidRDefault="003811ED" w:rsidP="003811ED">
            <w:pPr>
              <w:pStyle w:val="Tableleft"/>
              <w:rPr>
                <w:szCs w:val="21"/>
              </w:rPr>
            </w:pPr>
          </w:p>
        </w:tc>
        <w:tc>
          <w:tcPr>
            <w:tcW w:w="4464" w:type="dxa"/>
            <w:tcBorders>
              <w:top w:val="single" w:sz="4" w:space="0" w:color="auto"/>
              <w:left w:val="single" w:sz="4" w:space="0" w:color="auto"/>
            </w:tcBorders>
          </w:tcPr>
          <w:p w14:paraId="1BA7428C" w14:textId="1EF30E08" w:rsidR="003811ED" w:rsidRPr="00CF6F3A" w:rsidRDefault="003811ED" w:rsidP="003811ED">
            <w:pPr>
              <w:pStyle w:val="Tableleft"/>
              <w:rPr>
                <w:szCs w:val="21"/>
              </w:rPr>
            </w:pPr>
            <w:r w:rsidRPr="00B11FB7">
              <w:t>1. Нижня пачка</w:t>
            </w:r>
          </w:p>
        </w:tc>
        <w:tc>
          <w:tcPr>
            <w:tcW w:w="2410" w:type="dxa"/>
            <w:tcBorders>
              <w:top w:val="single" w:sz="4" w:space="0" w:color="auto"/>
              <w:left w:val="single" w:sz="4" w:space="0" w:color="auto"/>
            </w:tcBorders>
          </w:tcPr>
          <w:p w14:paraId="7AB0BDC3" w14:textId="4FB80FFE" w:rsidR="003811ED" w:rsidRPr="00CF6F3A" w:rsidRDefault="003811ED" w:rsidP="003811ED">
            <w:pPr>
              <w:pStyle w:val="Tableleft"/>
              <w:rPr>
                <w:szCs w:val="21"/>
              </w:rPr>
            </w:pPr>
            <w:r w:rsidRPr="00B11FB7">
              <w:t>1390</w:t>
            </w:r>
            <w:r w:rsidR="0096017F">
              <w:t xml:space="preserve"> – </w:t>
            </w:r>
            <w:r w:rsidRPr="00B11FB7">
              <w:t>2090</w:t>
            </w:r>
          </w:p>
        </w:tc>
        <w:tc>
          <w:tcPr>
            <w:tcW w:w="1601" w:type="dxa"/>
            <w:tcBorders>
              <w:top w:val="single" w:sz="4" w:space="0" w:color="auto"/>
              <w:left w:val="single" w:sz="4" w:space="0" w:color="auto"/>
            </w:tcBorders>
          </w:tcPr>
          <w:p w14:paraId="696CD7ED" w14:textId="3A1ECDF6" w:rsidR="003811ED" w:rsidRPr="00CF6F3A" w:rsidRDefault="003811ED" w:rsidP="003811ED">
            <w:pPr>
              <w:pStyle w:val="Tableleft"/>
              <w:rPr>
                <w:szCs w:val="21"/>
              </w:rPr>
            </w:pPr>
            <w:r w:rsidRPr="00B11FB7">
              <w:t>0,39</w:t>
            </w:r>
            <w:r w:rsidR="0096017F">
              <w:t xml:space="preserve"> – </w:t>
            </w:r>
            <w:r w:rsidRPr="00B11FB7">
              <w:t>0,97</w:t>
            </w:r>
          </w:p>
        </w:tc>
        <w:tc>
          <w:tcPr>
            <w:tcW w:w="1559" w:type="dxa"/>
            <w:tcBorders>
              <w:top w:val="single" w:sz="4" w:space="0" w:color="auto"/>
              <w:left w:val="single" w:sz="4" w:space="0" w:color="auto"/>
            </w:tcBorders>
          </w:tcPr>
          <w:p w14:paraId="0FA48321" w14:textId="2F319DBC" w:rsidR="003811ED" w:rsidRPr="00CF6F3A" w:rsidRDefault="003811ED" w:rsidP="003811ED">
            <w:pPr>
              <w:pStyle w:val="Tableleft"/>
              <w:rPr>
                <w:szCs w:val="21"/>
              </w:rPr>
            </w:pPr>
            <w:r w:rsidRPr="00B11FB7">
              <w:t>15</w:t>
            </w:r>
          </w:p>
        </w:tc>
        <w:tc>
          <w:tcPr>
            <w:tcW w:w="1985" w:type="dxa"/>
            <w:tcBorders>
              <w:top w:val="single" w:sz="4" w:space="0" w:color="auto"/>
              <w:left w:val="single" w:sz="4" w:space="0" w:color="auto"/>
              <w:right w:val="single" w:sz="4" w:space="0" w:color="auto"/>
            </w:tcBorders>
          </w:tcPr>
          <w:p w14:paraId="35474F46" w14:textId="3020EF91" w:rsidR="003811ED" w:rsidRPr="00CF6F3A" w:rsidRDefault="003811ED" w:rsidP="003811ED">
            <w:pPr>
              <w:pStyle w:val="Tableleft"/>
              <w:rPr>
                <w:szCs w:val="21"/>
              </w:rPr>
            </w:pPr>
            <w:r w:rsidRPr="00B11FB7">
              <w:t>4</w:t>
            </w:r>
            <w:r w:rsidR="0096017F">
              <w:t xml:space="preserve"> – </w:t>
            </w:r>
            <w:r w:rsidRPr="00B11FB7">
              <w:t>15</w:t>
            </w:r>
          </w:p>
        </w:tc>
      </w:tr>
      <w:tr w:rsidR="003811ED" w14:paraId="5C508285" w14:textId="77777777" w:rsidTr="001D5114">
        <w:trPr>
          <w:trHeight w:val="20"/>
        </w:trPr>
        <w:tc>
          <w:tcPr>
            <w:tcW w:w="2582" w:type="dxa"/>
            <w:tcBorders>
              <w:top w:val="single" w:sz="4" w:space="0" w:color="auto"/>
              <w:left w:val="single" w:sz="4" w:space="0" w:color="auto"/>
            </w:tcBorders>
          </w:tcPr>
          <w:p w14:paraId="5139B3DD" w14:textId="5FD4B93E" w:rsidR="003811ED" w:rsidRPr="00CF6F3A" w:rsidRDefault="003811ED" w:rsidP="003811ED">
            <w:pPr>
              <w:pStyle w:val="Tableleft"/>
              <w:rPr>
                <w:szCs w:val="21"/>
              </w:rPr>
            </w:pPr>
            <w:r w:rsidRPr="00B11FB7">
              <w:t>Багеровське</w:t>
            </w:r>
          </w:p>
        </w:tc>
        <w:tc>
          <w:tcPr>
            <w:tcW w:w="4464" w:type="dxa"/>
            <w:tcBorders>
              <w:top w:val="single" w:sz="4" w:space="0" w:color="auto"/>
              <w:left w:val="single" w:sz="4" w:space="0" w:color="auto"/>
            </w:tcBorders>
          </w:tcPr>
          <w:p w14:paraId="2DB604D2" w14:textId="7ED35ED4" w:rsidR="003811ED" w:rsidRPr="00CF6F3A" w:rsidRDefault="003811ED" w:rsidP="003811ED">
            <w:pPr>
              <w:pStyle w:val="Tableleft"/>
              <w:rPr>
                <w:szCs w:val="21"/>
              </w:rPr>
            </w:pPr>
            <w:r w:rsidRPr="00B11FB7">
              <w:t>вапняк-черепашник</w:t>
            </w:r>
          </w:p>
        </w:tc>
        <w:tc>
          <w:tcPr>
            <w:tcW w:w="2410" w:type="dxa"/>
            <w:tcBorders>
              <w:top w:val="single" w:sz="4" w:space="0" w:color="auto"/>
              <w:left w:val="single" w:sz="4" w:space="0" w:color="auto"/>
            </w:tcBorders>
          </w:tcPr>
          <w:p w14:paraId="3AE3B678" w14:textId="7F56B9E7" w:rsidR="003811ED" w:rsidRPr="00CF6F3A" w:rsidRDefault="003811ED" w:rsidP="003811ED">
            <w:pPr>
              <w:pStyle w:val="Tableleft"/>
              <w:rPr>
                <w:szCs w:val="21"/>
              </w:rPr>
            </w:pPr>
            <w:r w:rsidRPr="00B11FB7">
              <w:t>6980</w:t>
            </w:r>
            <w:r w:rsidR="0096017F">
              <w:t xml:space="preserve"> – </w:t>
            </w:r>
            <w:r w:rsidRPr="00B11FB7">
              <w:t>2320</w:t>
            </w:r>
          </w:p>
        </w:tc>
        <w:tc>
          <w:tcPr>
            <w:tcW w:w="1601" w:type="dxa"/>
            <w:tcBorders>
              <w:top w:val="single" w:sz="4" w:space="0" w:color="auto"/>
              <w:left w:val="single" w:sz="4" w:space="0" w:color="auto"/>
            </w:tcBorders>
          </w:tcPr>
          <w:p w14:paraId="4CDBECB0" w14:textId="16EE0D75" w:rsidR="003811ED" w:rsidRPr="00CF6F3A" w:rsidRDefault="003811ED" w:rsidP="003811ED">
            <w:pPr>
              <w:pStyle w:val="Tableleft"/>
              <w:rPr>
                <w:szCs w:val="21"/>
              </w:rPr>
            </w:pPr>
            <w:r w:rsidRPr="00B11FB7">
              <w:t>0,52</w:t>
            </w:r>
            <w:r w:rsidR="0096017F">
              <w:t xml:space="preserve"> – </w:t>
            </w:r>
            <w:r w:rsidRPr="00B11FB7">
              <w:t>1,00</w:t>
            </w:r>
          </w:p>
        </w:tc>
        <w:tc>
          <w:tcPr>
            <w:tcW w:w="1559" w:type="dxa"/>
            <w:tcBorders>
              <w:top w:val="single" w:sz="4" w:space="0" w:color="auto"/>
              <w:left w:val="single" w:sz="4" w:space="0" w:color="auto"/>
            </w:tcBorders>
          </w:tcPr>
          <w:p w14:paraId="2C1406A3" w14:textId="628B6116" w:rsidR="003811ED" w:rsidRPr="00CF6F3A" w:rsidRDefault="003811ED" w:rsidP="003811ED">
            <w:pPr>
              <w:pStyle w:val="Tableleft"/>
              <w:rPr>
                <w:szCs w:val="21"/>
              </w:rPr>
            </w:pPr>
            <w:r w:rsidRPr="00B11FB7">
              <w:t>15</w:t>
            </w:r>
          </w:p>
        </w:tc>
        <w:tc>
          <w:tcPr>
            <w:tcW w:w="1985" w:type="dxa"/>
            <w:tcBorders>
              <w:top w:val="single" w:sz="4" w:space="0" w:color="auto"/>
              <w:left w:val="single" w:sz="4" w:space="0" w:color="auto"/>
              <w:right w:val="single" w:sz="4" w:space="0" w:color="auto"/>
            </w:tcBorders>
          </w:tcPr>
          <w:p w14:paraId="174F67DF" w14:textId="67DB170C" w:rsidR="003811ED" w:rsidRPr="00CF6F3A" w:rsidRDefault="003811ED" w:rsidP="003811ED">
            <w:pPr>
              <w:pStyle w:val="Tableleft"/>
              <w:rPr>
                <w:szCs w:val="21"/>
              </w:rPr>
            </w:pPr>
            <w:r w:rsidRPr="00B11FB7">
              <w:t>10</w:t>
            </w:r>
            <w:r w:rsidR="0096017F">
              <w:t xml:space="preserve"> – </w:t>
            </w:r>
            <w:r w:rsidRPr="00B11FB7">
              <w:t>15</w:t>
            </w:r>
          </w:p>
        </w:tc>
      </w:tr>
      <w:tr w:rsidR="003811ED" w14:paraId="675C465E" w14:textId="77777777" w:rsidTr="006A4892">
        <w:trPr>
          <w:trHeight w:val="20"/>
        </w:trPr>
        <w:tc>
          <w:tcPr>
            <w:tcW w:w="14601" w:type="dxa"/>
            <w:gridSpan w:val="6"/>
            <w:tcBorders>
              <w:top w:val="single" w:sz="4" w:space="0" w:color="auto"/>
              <w:left w:val="single" w:sz="4" w:space="0" w:color="auto"/>
              <w:right w:val="single" w:sz="4" w:space="0" w:color="auto"/>
            </w:tcBorders>
            <w:vAlign w:val="center"/>
          </w:tcPr>
          <w:p w14:paraId="066838EB" w14:textId="5FCCB2D3" w:rsidR="003811ED" w:rsidRPr="00CF6F3A" w:rsidRDefault="003811ED" w:rsidP="006A4892">
            <w:pPr>
              <w:pStyle w:val="Tableleft"/>
              <w:jc w:val="center"/>
              <w:rPr>
                <w:szCs w:val="21"/>
              </w:rPr>
            </w:pPr>
            <w:r w:rsidRPr="003811ED">
              <w:rPr>
                <w:szCs w:val="21"/>
              </w:rPr>
              <w:t>САКСЬКИЙ</w:t>
            </w:r>
            <w:r w:rsidR="0096017F">
              <w:rPr>
                <w:szCs w:val="21"/>
              </w:rPr>
              <w:t xml:space="preserve"> </w:t>
            </w:r>
            <w:r w:rsidRPr="003811ED">
              <w:rPr>
                <w:szCs w:val="21"/>
              </w:rPr>
              <w:t>ЗБМ</w:t>
            </w:r>
          </w:p>
        </w:tc>
      </w:tr>
      <w:tr w:rsidR="0096017F" w14:paraId="45D56F89" w14:textId="77777777" w:rsidTr="006A4892">
        <w:trPr>
          <w:trHeight w:val="20"/>
        </w:trPr>
        <w:tc>
          <w:tcPr>
            <w:tcW w:w="2582" w:type="dxa"/>
            <w:tcBorders>
              <w:top w:val="single" w:sz="4" w:space="0" w:color="auto"/>
              <w:left w:val="single" w:sz="4" w:space="0" w:color="auto"/>
            </w:tcBorders>
          </w:tcPr>
          <w:p w14:paraId="5A046A6D" w14:textId="2963E31E" w:rsidR="0096017F" w:rsidRPr="00CF6F3A" w:rsidRDefault="0096017F" w:rsidP="0096017F">
            <w:pPr>
              <w:pStyle w:val="Tableleft"/>
              <w:rPr>
                <w:szCs w:val="21"/>
              </w:rPr>
            </w:pPr>
            <w:r w:rsidRPr="00E52D04">
              <w:t>Сасикське</w:t>
            </w:r>
          </w:p>
        </w:tc>
        <w:tc>
          <w:tcPr>
            <w:tcW w:w="4464" w:type="dxa"/>
            <w:tcBorders>
              <w:top w:val="single" w:sz="4" w:space="0" w:color="auto"/>
              <w:left w:val="single" w:sz="4" w:space="0" w:color="auto"/>
            </w:tcBorders>
          </w:tcPr>
          <w:p w14:paraId="7673AF1C" w14:textId="0C541223" w:rsidR="0096017F" w:rsidRPr="00CF6F3A" w:rsidRDefault="0096017F" w:rsidP="0096017F">
            <w:pPr>
              <w:pStyle w:val="Tableleft"/>
              <w:rPr>
                <w:szCs w:val="21"/>
              </w:rPr>
            </w:pPr>
            <w:r w:rsidRPr="00E52D04">
              <w:t>вапняк-черепашник</w:t>
            </w:r>
          </w:p>
        </w:tc>
        <w:tc>
          <w:tcPr>
            <w:tcW w:w="2410" w:type="dxa"/>
            <w:tcBorders>
              <w:top w:val="single" w:sz="4" w:space="0" w:color="auto"/>
              <w:left w:val="single" w:sz="4" w:space="0" w:color="auto"/>
            </w:tcBorders>
          </w:tcPr>
          <w:p w14:paraId="4F11CB5E" w14:textId="77777777" w:rsidR="0096017F" w:rsidRPr="00CF6F3A" w:rsidRDefault="0096017F" w:rsidP="0096017F">
            <w:pPr>
              <w:pStyle w:val="Tableleft"/>
              <w:rPr>
                <w:szCs w:val="21"/>
              </w:rPr>
            </w:pPr>
          </w:p>
        </w:tc>
        <w:tc>
          <w:tcPr>
            <w:tcW w:w="1601" w:type="dxa"/>
            <w:tcBorders>
              <w:top w:val="single" w:sz="4" w:space="0" w:color="auto"/>
              <w:left w:val="single" w:sz="4" w:space="0" w:color="auto"/>
            </w:tcBorders>
          </w:tcPr>
          <w:p w14:paraId="78B3BB46" w14:textId="77777777" w:rsidR="0096017F" w:rsidRPr="00CF6F3A" w:rsidRDefault="0096017F" w:rsidP="0096017F">
            <w:pPr>
              <w:pStyle w:val="Tableleft"/>
              <w:rPr>
                <w:szCs w:val="21"/>
              </w:rPr>
            </w:pPr>
          </w:p>
        </w:tc>
        <w:tc>
          <w:tcPr>
            <w:tcW w:w="1559" w:type="dxa"/>
            <w:tcBorders>
              <w:top w:val="single" w:sz="4" w:space="0" w:color="auto"/>
              <w:left w:val="single" w:sz="4" w:space="0" w:color="auto"/>
            </w:tcBorders>
          </w:tcPr>
          <w:p w14:paraId="22245C60" w14:textId="77777777" w:rsidR="0096017F" w:rsidRPr="00CF6F3A" w:rsidRDefault="0096017F" w:rsidP="0096017F">
            <w:pPr>
              <w:pStyle w:val="Tableleft"/>
              <w:rPr>
                <w:szCs w:val="21"/>
              </w:rPr>
            </w:pPr>
          </w:p>
        </w:tc>
        <w:tc>
          <w:tcPr>
            <w:tcW w:w="1985" w:type="dxa"/>
            <w:tcBorders>
              <w:top w:val="single" w:sz="4" w:space="0" w:color="auto"/>
              <w:left w:val="single" w:sz="4" w:space="0" w:color="auto"/>
              <w:right w:val="single" w:sz="4" w:space="0" w:color="auto"/>
            </w:tcBorders>
          </w:tcPr>
          <w:p w14:paraId="67F890BC" w14:textId="77777777" w:rsidR="0096017F" w:rsidRPr="00CF6F3A" w:rsidRDefault="0096017F" w:rsidP="0096017F">
            <w:pPr>
              <w:pStyle w:val="Tableleft"/>
              <w:rPr>
                <w:szCs w:val="21"/>
              </w:rPr>
            </w:pPr>
          </w:p>
        </w:tc>
      </w:tr>
      <w:tr w:rsidR="0096017F" w14:paraId="7C470835" w14:textId="77777777" w:rsidTr="006A4892">
        <w:trPr>
          <w:trHeight w:val="20"/>
        </w:trPr>
        <w:tc>
          <w:tcPr>
            <w:tcW w:w="2582" w:type="dxa"/>
            <w:tcBorders>
              <w:top w:val="single" w:sz="4" w:space="0" w:color="auto"/>
              <w:left w:val="single" w:sz="4" w:space="0" w:color="auto"/>
            </w:tcBorders>
          </w:tcPr>
          <w:p w14:paraId="2824C28C" w14:textId="77777777" w:rsidR="0096017F" w:rsidRPr="00CF6F3A" w:rsidRDefault="0096017F" w:rsidP="0096017F">
            <w:pPr>
              <w:pStyle w:val="Tableleft"/>
              <w:rPr>
                <w:szCs w:val="21"/>
              </w:rPr>
            </w:pPr>
          </w:p>
        </w:tc>
        <w:tc>
          <w:tcPr>
            <w:tcW w:w="4464" w:type="dxa"/>
            <w:tcBorders>
              <w:top w:val="single" w:sz="4" w:space="0" w:color="auto"/>
              <w:left w:val="single" w:sz="4" w:space="0" w:color="auto"/>
            </w:tcBorders>
          </w:tcPr>
          <w:p w14:paraId="25483E4B" w14:textId="1A2F0983" w:rsidR="0096017F" w:rsidRPr="00CF6F3A" w:rsidRDefault="0096017F" w:rsidP="0096017F">
            <w:pPr>
              <w:pStyle w:val="Tableleft"/>
              <w:rPr>
                <w:szCs w:val="21"/>
              </w:rPr>
            </w:pPr>
            <w:r w:rsidRPr="00E52D04">
              <w:t>1. Верхній шар</w:t>
            </w:r>
          </w:p>
        </w:tc>
        <w:tc>
          <w:tcPr>
            <w:tcW w:w="2410" w:type="dxa"/>
            <w:tcBorders>
              <w:top w:val="single" w:sz="4" w:space="0" w:color="auto"/>
              <w:left w:val="single" w:sz="4" w:space="0" w:color="auto"/>
            </w:tcBorders>
          </w:tcPr>
          <w:p w14:paraId="5F8A7705" w14:textId="152C781A" w:rsidR="0096017F" w:rsidRPr="00CF6F3A" w:rsidRDefault="0096017F" w:rsidP="0096017F">
            <w:pPr>
              <w:pStyle w:val="Tableleft"/>
              <w:rPr>
                <w:szCs w:val="21"/>
              </w:rPr>
            </w:pPr>
            <w:r w:rsidRPr="00E52D04">
              <w:t>980</w:t>
            </w:r>
            <w:r>
              <w:t xml:space="preserve"> – </w:t>
            </w:r>
            <w:r w:rsidRPr="00E52D04">
              <w:t>1710</w:t>
            </w:r>
          </w:p>
        </w:tc>
        <w:tc>
          <w:tcPr>
            <w:tcW w:w="1601" w:type="dxa"/>
            <w:tcBorders>
              <w:top w:val="single" w:sz="4" w:space="0" w:color="auto"/>
              <w:left w:val="single" w:sz="4" w:space="0" w:color="auto"/>
            </w:tcBorders>
          </w:tcPr>
          <w:p w14:paraId="5E04E85C" w14:textId="08BAC438" w:rsidR="0096017F" w:rsidRPr="00CF6F3A" w:rsidRDefault="0096017F" w:rsidP="0096017F">
            <w:pPr>
              <w:pStyle w:val="Tableleft"/>
              <w:rPr>
                <w:szCs w:val="21"/>
              </w:rPr>
            </w:pPr>
          </w:p>
        </w:tc>
        <w:tc>
          <w:tcPr>
            <w:tcW w:w="1559" w:type="dxa"/>
            <w:tcBorders>
              <w:top w:val="single" w:sz="4" w:space="0" w:color="auto"/>
              <w:left w:val="single" w:sz="4" w:space="0" w:color="auto"/>
            </w:tcBorders>
          </w:tcPr>
          <w:p w14:paraId="7D5300B0" w14:textId="13002C93" w:rsidR="0096017F" w:rsidRPr="00CF6F3A" w:rsidRDefault="0096017F" w:rsidP="0096017F">
            <w:pPr>
              <w:pStyle w:val="Tableleft"/>
              <w:rPr>
                <w:szCs w:val="21"/>
              </w:rPr>
            </w:pPr>
          </w:p>
        </w:tc>
        <w:tc>
          <w:tcPr>
            <w:tcW w:w="1985" w:type="dxa"/>
            <w:tcBorders>
              <w:top w:val="single" w:sz="4" w:space="0" w:color="auto"/>
              <w:left w:val="single" w:sz="4" w:space="0" w:color="auto"/>
              <w:right w:val="single" w:sz="4" w:space="0" w:color="auto"/>
            </w:tcBorders>
          </w:tcPr>
          <w:p w14:paraId="744E5606" w14:textId="18D5DC5C" w:rsidR="0096017F" w:rsidRPr="00CF6F3A" w:rsidRDefault="0096017F" w:rsidP="0096017F">
            <w:pPr>
              <w:pStyle w:val="Tableleft"/>
              <w:rPr>
                <w:szCs w:val="21"/>
              </w:rPr>
            </w:pPr>
            <w:r w:rsidRPr="00E52D04">
              <w:t>4</w:t>
            </w:r>
            <w:r>
              <w:t xml:space="preserve"> – 10</w:t>
            </w:r>
          </w:p>
        </w:tc>
      </w:tr>
      <w:tr w:rsidR="0096017F" w14:paraId="6AE7E7DD" w14:textId="77777777" w:rsidTr="006A4892">
        <w:trPr>
          <w:trHeight w:val="20"/>
        </w:trPr>
        <w:tc>
          <w:tcPr>
            <w:tcW w:w="2582" w:type="dxa"/>
            <w:tcBorders>
              <w:top w:val="single" w:sz="4" w:space="0" w:color="auto"/>
              <w:left w:val="single" w:sz="4" w:space="0" w:color="auto"/>
            </w:tcBorders>
          </w:tcPr>
          <w:p w14:paraId="4C12C5F9" w14:textId="77777777" w:rsidR="0096017F" w:rsidRPr="00CF6F3A" w:rsidRDefault="0096017F" w:rsidP="0096017F">
            <w:pPr>
              <w:pStyle w:val="Tableleft"/>
              <w:rPr>
                <w:szCs w:val="21"/>
              </w:rPr>
            </w:pPr>
          </w:p>
        </w:tc>
        <w:tc>
          <w:tcPr>
            <w:tcW w:w="4464" w:type="dxa"/>
            <w:tcBorders>
              <w:top w:val="single" w:sz="4" w:space="0" w:color="auto"/>
              <w:left w:val="single" w:sz="4" w:space="0" w:color="auto"/>
            </w:tcBorders>
          </w:tcPr>
          <w:p w14:paraId="0741D0E1" w14:textId="29455B9C" w:rsidR="0096017F" w:rsidRPr="00CF6F3A" w:rsidRDefault="0096017F" w:rsidP="0096017F">
            <w:pPr>
              <w:pStyle w:val="Tableleft"/>
              <w:rPr>
                <w:szCs w:val="21"/>
              </w:rPr>
            </w:pPr>
            <w:r w:rsidRPr="00E52D04">
              <w:t>2. Нижній шар</w:t>
            </w:r>
          </w:p>
        </w:tc>
        <w:tc>
          <w:tcPr>
            <w:tcW w:w="2410" w:type="dxa"/>
            <w:tcBorders>
              <w:top w:val="single" w:sz="4" w:space="0" w:color="auto"/>
              <w:left w:val="single" w:sz="4" w:space="0" w:color="auto"/>
            </w:tcBorders>
          </w:tcPr>
          <w:p w14:paraId="02F6FF0A" w14:textId="6E45F576" w:rsidR="0096017F" w:rsidRPr="00CF6F3A" w:rsidRDefault="0096017F" w:rsidP="0096017F">
            <w:pPr>
              <w:pStyle w:val="Tableleft"/>
              <w:rPr>
                <w:szCs w:val="21"/>
              </w:rPr>
            </w:pPr>
            <w:r w:rsidRPr="00E52D04">
              <w:t>6900</w:t>
            </w:r>
            <w:r>
              <w:t xml:space="preserve"> – </w:t>
            </w:r>
            <w:r w:rsidRPr="00E52D04">
              <w:t>2000</w:t>
            </w:r>
          </w:p>
        </w:tc>
        <w:tc>
          <w:tcPr>
            <w:tcW w:w="1601" w:type="dxa"/>
            <w:tcBorders>
              <w:top w:val="single" w:sz="4" w:space="0" w:color="auto"/>
              <w:left w:val="single" w:sz="4" w:space="0" w:color="auto"/>
            </w:tcBorders>
          </w:tcPr>
          <w:p w14:paraId="58A2D80E" w14:textId="5798E536" w:rsidR="0096017F" w:rsidRPr="00CF6F3A" w:rsidRDefault="0096017F" w:rsidP="0096017F">
            <w:pPr>
              <w:pStyle w:val="Tableleft"/>
              <w:rPr>
                <w:szCs w:val="21"/>
              </w:rPr>
            </w:pPr>
          </w:p>
        </w:tc>
        <w:tc>
          <w:tcPr>
            <w:tcW w:w="1559" w:type="dxa"/>
            <w:tcBorders>
              <w:top w:val="single" w:sz="4" w:space="0" w:color="auto"/>
              <w:left w:val="single" w:sz="4" w:space="0" w:color="auto"/>
            </w:tcBorders>
          </w:tcPr>
          <w:p w14:paraId="7A477E7B" w14:textId="60CDF0B9" w:rsidR="0096017F" w:rsidRPr="00CF6F3A" w:rsidRDefault="0096017F" w:rsidP="0096017F">
            <w:pPr>
              <w:pStyle w:val="Tableleft"/>
              <w:rPr>
                <w:szCs w:val="21"/>
              </w:rPr>
            </w:pPr>
          </w:p>
        </w:tc>
        <w:tc>
          <w:tcPr>
            <w:tcW w:w="1985" w:type="dxa"/>
            <w:tcBorders>
              <w:top w:val="single" w:sz="4" w:space="0" w:color="auto"/>
              <w:left w:val="single" w:sz="4" w:space="0" w:color="auto"/>
              <w:right w:val="single" w:sz="4" w:space="0" w:color="auto"/>
            </w:tcBorders>
          </w:tcPr>
          <w:p w14:paraId="23CC2D05" w14:textId="061AB59A" w:rsidR="0096017F" w:rsidRPr="00CF6F3A" w:rsidRDefault="0096017F" w:rsidP="0096017F">
            <w:pPr>
              <w:pStyle w:val="Tableleft"/>
              <w:rPr>
                <w:szCs w:val="21"/>
              </w:rPr>
            </w:pPr>
            <w:r w:rsidRPr="00E52D04">
              <w:t>4</w:t>
            </w:r>
            <w:r>
              <w:t xml:space="preserve"> – </w:t>
            </w:r>
            <w:r w:rsidRPr="00E52D04">
              <w:t>7</w:t>
            </w:r>
          </w:p>
        </w:tc>
      </w:tr>
      <w:tr w:rsidR="0096017F" w14:paraId="1C472E1E" w14:textId="77777777" w:rsidTr="006A4892">
        <w:trPr>
          <w:trHeight w:val="20"/>
        </w:trPr>
        <w:tc>
          <w:tcPr>
            <w:tcW w:w="2582" w:type="dxa"/>
            <w:tcBorders>
              <w:top w:val="single" w:sz="4" w:space="0" w:color="auto"/>
              <w:left w:val="single" w:sz="4" w:space="0" w:color="auto"/>
            </w:tcBorders>
          </w:tcPr>
          <w:p w14:paraId="30B30475" w14:textId="17A2FA90" w:rsidR="0096017F" w:rsidRPr="00CF6F3A" w:rsidRDefault="0096017F" w:rsidP="0096017F">
            <w:pPr>
              <w:pStyle w:val="Tableleft"/>
              <w:rPr>
                <w:szCs w:val="21"/>
              </w:rPr>
            </w:pPr>
            <w:r w:rsidRPr="00E52D04">
              <w:t>Журавлівське</w:t>
            </w:r>
          </w:p>
        </w:tc>
        <w:tc>
          <w:tcPr>
            <w:tcW w:w="4464" w:type="dxa"/>
            <w:tcBorders>
              <w:top w:val="single" w:sz="4" w:space="0" w:color="auto"/>
              <w:left w:val="single" w:sz="4" w:space="0" w:color="auto"/>
            </w:tcBorders>
          </w:tcPr>
          <w:p w14:paraId="5EBEB8E5" w14:textId="6273190A" w:rsidR="0096017F" w:rsidRPr="00CF6F3A" w:rsidRDefault="0096017F" w:rsidP="0096017F">
            <w:pPr>
              <w:pStyle w:val="Tableleft"/>
              <w:rPr>
                <w:szCs w:val="21"/>
              </w:rPr>
            </w:pPr>
            <w:r w:rsidRPr="00E52D04">
              <w:t>вапняк-черепашник</w:t>
            </w:r>
          </w:p>
        </w:tc>
        <w:tc>
          <w:tcPr>
            <w:tcW w:w="2410" w:type="dxa"/>
            <w:tcBorders>
              <w:top w:val="single" w:sz="4" w:space="0" w:color="auto"/>
              <w:left w:val="single" w:sz="4" w:space="0" w:color="auto"/>
            </w:tcBorders>
          </w:tcPr>
          <w:p w14:paraId="55C81277" w14:textId="642B4A78" w:rsidR="0096017F" w:rsidRPr="00CF6F3A" w:rsidRDefault="0096017F" w:rsidP="0096017F">
            <w:pPr>
              <w:pStyle w:val="Tableleft"/>
              <w:rPr>
                <w:szCs w:val="21"/>
              </w:rPr>
            </w:pPr>
          </w:p>
        </w:tc>
        <w:tc>
          <w:tcPr>
            <w:tcW w:w="1601" w:type="dxa"/>
            <w:tcBorders>
              <w:top w:val="single" w:sz="4" w:space="0" w:color="auto"/>
              <w:left w:val="single" w:sz="4" w:space="0" w:color="auto"/>
            </w:tcBorders>
          </w:tcPr>
          <w:p w14:paraId="777940EF" w14:textId="6EE1B6B6" w:rsidR="0096017F" w:rsidRPr="00CF6F3A" w:rsidRDefault="0096017F" w:rsidP="0096017F">
            <w:pPr>
              <w:pStyle w:val="Tableleft"/>
              <w:rPr>
                <w:szCs w:val="21"/>
              </w:rPr>
            </w:pPr>
          </w:p>
        </w:tc>
        <w:tc>
          <w:tcPr>
            <w:tcW w:w="1559" w:type="dxa"/>
            <w:tcBorders>
              <w:top w:val="single" w:sz="4" w:space="0" w:color="auto"/>
              <w:left w:val="single" w:sz="4" w:space="0" w:color="auto"/>
            </w:tcBorders>
          </w:tcPr>
          <w:p w14:paraId="01BD0BA3" w14:textId="539AA611" w:rsidR="0096017F" w:rsidRPr="00CF6F3A" w:rsidRDefault="0096017F" w:rsidP="0096017F">
            <w:pPr>
              <w:pStyle w:val="Tableleft"/>
              <w:rPr>
                <w:szCs w:val="21"/>
              </w:rPr>
            </w:pPr>
          </w:p>
        </w:tc>
        <w:tc>
          <w:tcPr>
            <w:tcW w:w="1985" w:type="dxa"/>
            <w:tcBorders>
              <w:top w:val="single" w:sz="4" w:space="0" w:color="auto"/>
              <w:left w:val="single" w:sz="4" w:space="0" w:color="auto"/>
              <w:right w:val="single" w:sz="4" w:space="0" w:color="auto"/>
            </w:tcBorders>
          </w:tcPr>
          <w:p w14:paraId="4C74149A" w14:textId="7A6A1AFF" w:rsidR="0096017F" w:rsidRPr="00CF6F3A" w:rsidRDefault="0096017F" w:rsidP="0096017F">
            <w:pPr>
              <w:pStyle w:val="Tableleft"/>
              <w:rPr>
                <w:szCs w:val="21"/>
              </w:rPr>
            </w:pPr>
          </w:p>
        </w:tc>
      </w:tr>
      <w:tr w:rsidR="0096017F" w14:paraId="7C2782E9" w14:textId="77777777" w:rsidTr="006A4892">
        <w:trPr>
          <w:trHeight w:val="20"/>
        </w:trPr>
        <w:tc>
          <w:tcPr>
            <w:tcW w:w="2582" w:type="dxa"/>
            <w:tcBorders>
              <w:top w:val="single" w:sz="4" w:space="0" w:color="auto"/>
              <w:left w:val="single" w:sz="4" w:space="0" w:color="auto"/>
            </w:tcBorders>
          </w:tcPr>
          <w:p w14:paraId="71C0FB07" w14:textId="74946D58" w:rsidR="0096017F" w:rsidRPr="00CF6F3A" w:rsidRDefault="0096017F" w:rsidP="0096017F">
            <w:pPr>
              <w:pStyle w:val="Tableleft"/>
              <w:rPr>
                <w:szCs w:val="21"/>
              </w:rPr>
            </w:pPr>
            <w:r w:rsidRPr="00E52D04">
              <w:t>Ділянка Західна</w:t>
            </w:r>
          </w:p>
        </w:tc>
        <w:tc>
          <w:tcPr>
            <w:tcW w:w="4464" w:type="dxa"/>
            <w:tcBorders>
              <w:top w:val="single" w:sz="4" w:space="0" w:color="auto"/>
              <w:left w:val="single" w:sz="4" w:space="0" w:color="auto"/>
            </w:tcBorders>
          </w:tcPr>
          <w:p w14:paraId="136B3C59" w14:textId="7D33CB91" w:rsidR="0096017F" w:rsidRPr="00CF6F3A" w:rsidRDefault="0096017F" w:rsidP="0096017F">
            <w:pPr>
              <w:pStyle w:val="Tableleft"/>
              <w:rPr>
                <w:szCs w:val="21"/>
              </w:rPr>
            </w:pPr>
            <w:r w:rsidRPr="00E52D04">
              <w:t>1. Понтичний</w:t>
            </w:r>
          </w:p>
        </w:tc>
        <w:tc>
          <w:tcPr>
            <w:tcW w:w="2410" w:type="dxa"/>
            <w:tcBorders>
              <w:top w:val="single" w:sz="4" w:space="0" w:color="auto"/>
              <w:left w:val="single" w:sz="4" w:space="0" w:color="auto"/>
            </w:tcBorders>
          </w:tcPr>
          <w:p w14:paraId="13F6DF1A" w14:textId="54030B9F" w:rsidR="0096017F" w:rsidRPr="00CF6F3A" w:rsidRDefault="0096017F" w:rsidP="0096017F">
            <w:pPr>
              <w:pStyle w:val="Tableleft"/>
              <w:rPr>
                <w:szCs w:val="21"/>
              </w:rPr>
            </w:pPr>
            <w:r w:rsidRPr="00E52D04">
              <w:t>1050</w:t>
            </w:r>
            <w:r>
              <w:t xml:space="preserve"> – </w:t>
            </w:r>
            <w:r w:rsidRPr="00E52D04">
              <w:t>1240</w:t>
            </w:r>
          </w:p>
        </w:tc>
        <w:tc>
          <w:tcPr>
            <w:tcW w:w="1601" w:type="dxa"/>
            <w:tcBorders>
              <w:top w:val="single" w:sz="4" w:space="0" w:color="auto"/>
              <w:left w:val="single" w:sz="4" w:space="0" w:color="auto"/>
            </w:tcBorders>
          </w:tcPr>
          <w:p w14:paraId="00D9A7D7" w14:textId="550EB173" w:rsidR="0096017F" w:rsidRPr="00CF6F3A" w:rsidRDefault="0096017F" w:rsidP="0096017F">
            <w:pPr>
              <w:pStyle w:val="Tableleft"/>
              <w:rPr>
                <w:szCs w:val="21"/>
              </w:rPr>
            </w:pPr>
            <w:r w:rsidRPr="00E52D04">
              <w:t>0,60</w:t>
            </w:r>
            <w:r>
              <w:t xml:space="preserve"> – </w:t>
            </w:r>
            <w:r w:rsidRPr="00E52D04">
              <w:t>0,90</w:t>
            </w:r>
          </w:p>
        </w:tc>
        <w:tc>
          <w:tcPr>
            <w:tcW w:w="1559" w:type="dxa"/>
            <w:tcBorders>
              <w:top w:val="single" w:sz="4" w:space="0" w:color="auto"/>
              <w:left w:val="single" w:sz="4" w:space="0" w:color="auto"/>
            </w:tcBorders>
          </w:tcPr>
          <w:p w14:paraId="390889D8" w14:textId="7471D9B5" w:rsidR="0096017F" w:rsidRPr="00CF6F3A" w:rsidRDefault="0096017F" w:rsidP="0096017F">
            <w:pPr>
              <w:pStyle w:val="Tableleft"/>
              <w:rPr>
                <w:szCs w:val="21"/>
              </w:rPr>
            </w:pPr>
            <w:r w:rsidRPr="00E52D04">
              <w:t>15</w:t>
            </w:r>
          </w:p>
        </w:tc>
        <w:tc>
          <w:tcPr>
            <w:tcW w:w="1985" w:type="dxa"/>
            <w:tcBorders>
              <w:top w:val="single" w:sz="4" w:space="0" w:color="auto"/>
              <w:left w:val="single" w:sz="4" w:space="0" w:color="auto"/>
              <w:right w:val="single" w:sz="4" w:space="0" w:color="auto"/>
            </w:tcBorders>
          </w:tcPr>
          <w:p w14:paraId="179CF9CA" w14:textId="1F9F13F5" w:rsidR="0096017F" w:rsidRPr="00CF6F3A" w:rsidRDefault="0096017F" w:rsidP="0096017F">
            <w:pPr>
              <w:pStyle w:val="Tableleft"/>
              <w:rPr>
                <w:szCs w:val="21"/>
              </w:rPr>
            </w:pPr>
            <w:r w:rsidRPr="00E52D04">
              <w:t>7</w:t>
            </w:r>
            <w:r>
              <w:t xml:space="preserve"> – </w:t>
            </w:r>
            <w:r w:rsidRPr="00E52D04">
              <w:t>10</w:t>
            </w:r>
          </w:p>
        </w:tc>
      </w:tr>
      <w:tr w:rsidR="0096017F" w14:paraId="0AAE26C1" w14:textId="77777777" w:rsidTr="00B01697">
        <w:trPr>
          <w:trHeight w:val="20"/>
        </w:trPr>
        <w:tc>
          <w:tcPr>
            <w:tcW w:w="2582" w:type="dxa"/>
            <w:tcBorders>
              <w:top w:val="single" w:sz="4" w:space="0" w:color="auto"/>
              <w:left w:val="single" w:sz="4" w:space="0" w:color="auto"/>
              <w:bottom w:val="single" w:sz="4" w:space="0" w:color="auto"/>
            </w:tcBorders>
          </w:tcPr>
          <w:p w14:paraId="12D61E42" w14:textId="2A363B68" w:rsidR="0096017F" w:rsidRPr="00CF6F3A" w:rsidRDefault="0096017F" w:rsidP="0096017F">
            <w:pPr>
              <w:pStyle w:val="Tableleft"/>
              <w:rPr>
                <w:szCs w:val="21"/>
              </w:rPr>
            </w:pPr>
          </w:p>
        </w:tc>
        <w:tc>
          <w:tcPr>
            <w:tcW w:w="4464" w:type="dxa"/>
            <w:tcBorders>
              <w:top w:val="single" w:sz="4" w:space="0" w:color="auto"/>
              <w:left w:val="single" w:sz="4" w:space="0" w:color="auto"/>
              <w:bottom w:val="single" w:sz="4" w:space="0" w:color="auto"/>
            </w:tcBorders>
          </w:tcPr>
          <w:p w14:paraId="3B5375F6" w14:textId="6D3B05A2" w:rsidR="0096017F" w:rsidRPr="00CF6F3A" w:rsidRDefault="0096017F" w:rsidP="0096017F">
            <w:pPr>
              <w:pStyle w:val="Tableleft"/>
              <w:rPr>
                <w:szCs w:val="21"/>
              </w:rPr>
            </w:pPr>
            <w:r w:rsidRPr="00E52D04">
              <w:t>2. М</w:t>
            </w:r>
            <w:r>
              <w:t>є</w:t>
            </w:r>
            <w:r w:rsidRPr="00E52D04">
              <w:t>отический</w:t>
            </w:r>
          </w:p>
        </w:tc>
        <w:tc>
          <w:tcPr>
            <w:tcW w:w="2410" w:type="dxa"/>
            <w:tcBorders>
              <w:top w:val="single" w:sz="4" w:space="0" w:color="auto"/>
              <w:left w:val="single" w:sz="4" w:space="0" w:color="auto"/>
              <w:bottom w:val="single" w:sz="4" w:space="0" w:color="auto"/>
            </w:tcBorders>
          </w:tcPr>
          <w:p w14:paraId="0BE129C0" w14:textId="3ED36CA2" w:rsidR="0096017F" w:rsidRPr="00CF6F3A" w:rsidRDefault="0096017F" w:rsidP="0096017F">
            <w:pPr>
              <w:pStyle w:val="Tableleft"/>
              <w:rPr>
                <w:szCs w:val="21"/>
              </w:rPr>
            </w:pPr>
            <w:r w:rsidRPr="00E52D04">
              <w:t>1800</w:t>
            </w:r>
          </w:p>
        </w:tc>
        <w:tc>
          <w:tcPr>
            <w:tcW w:w="1601" w:type="dxa"/>
            <w:tcBorders>
              <w:top w:val="single" w:sz="4" w:space="0" w:color="auto"/>
              <w:left w:val="single" w:sz="4" w:space="0" w:color="auto"/>
              <w:bottom w:val="single" w:sz="4" w:space="0" w:color="auto"/>
            </w:tcBorders>
          </w:tcPr>
          <w:p w14:paraId="580B53E2" w14:textId="4FFB4C81" w:rsidR="0096017F" w:rsidRPr="00CF6F3A" w:rsidRDefault="0096017F" w:rsidP="0096017F">
            <w:pPr>
              <w:pStyle w:val="Tableleft"/>
              <w:rPr>
                <w:szCs w:val="21"/>
              </w:rPr>
            </w:pPr>
            <w:r w:rsidRPr="00E52D04">
              <w:t>0,84</w:t>
            </w:r>
          </w:p>
        </w:tc>
        <w:tc>
          <w:tcPr>
            <w:tcW w:w="1559" w:type="dxa"/>
            <w:tcBorders>
              <w:top w:val="single" w:sz="4" w:space="0" w:color="auto"/>
              <w:left w:val="single" w:sz="4" w:space="0" w:color="auto"/>
              <w:bottom w:val="single" w:sz="4" w:space="0" w:color="auto"/>
            </w:tcBorders>
          </w:tcPr>
          <w:p w14:paraId="459DFA97" w14:textId="76B2DFE7" w:rsidR="0096017F" w:rsidRPr="00CF6F3A" w:rsidRDefault="0096017F" w:rsidP="0096017F">
            <w:pPr>
              <w:pStyle w:val="Tableleft"/>
              <w:rPr>
                <w:szCs w:val="21"/>
              </w:rPr>
            </w:pPr>
            <w:r w:rsidRPr="00E52D04">
              <w:t>15</w:t>
            </w:r>
          </w:p>
        </w:tc>
        <w:tc>
          <w:tcPr>
            <w:tcW w:w="1985" w:type="dxa"/>
            <w:tcBorders>
              <w:top w:val="single" w:sz="4" w:space="0" w:color="auto"/>
              <w:left w:val="single" w:sz="4" w:space="0" w:color="auto"/>
              <w:bottom w:val="single" w:sz="4" w:space="0" w:color="auto"/>
              <w:right w:val="single" w:sz="4" w:space="0" w:color="auto"/>
            </w:tcBorders>
          </w:tcPr>
          <w:p w14:paraId="58A34580" w14:textId="44A482E1" w:rsidR="0096017F" w:rsidRPr="00CF6F3A" w:rsidRDefault="0096017F" w:rsidP="0096017F">
            <w:pPr>
              <w:pStyle w:val="Tableleft"/>
              <w:rPr>
                <w:szCs w:val="21"/>
              </w:rPr>
            </w:pPr>
            <w:r w:rsidRPr="00E52D04">
              <w:t>25</w:t>
            </w:r>
            <w:r>
              <w:t xml:space="preserve"> – </w:t>
            </w:r>
            <w:r w:rsidRPr="00E52D04">
              <w:t>35</w:t>
            </w:r>
          </w:p>
        </w:tc>
      </w:tr>
      <w:tr w:rsidR="0096017F" w14:paraId="0DCC53FC" w14:textId="77777777" w:rsidTr="00B01697">
        <w:trPr>
          <w:trHeight w:val="20"/>
        </w:trPr>
        <w:tc>
          <w:tcPr>
            <w:tcW w:w="2582" w:type="dxa"/>
            <w:tcBorders>
              <w:top w:val="single" w:sz="4" w:space="0" w:color="auto"/>
              <w:left w:val="single" w:sz="4" w:space="0" w:color="auto"/>
              <w:bottom w:val="single" w:sz="4" w:space="0" w:color="auto"/>
            </w:tcBorders>
          </w:tcPr>
          <w:p w14:paraId="56117921" w14:textId="1D1ED745" w:rsidR="0096017F" w:rsidRPr="00CF6F3A" w:rsidRDefault="0096017F" w:rsidP="0096017F">
            <w:pPr>
              <w:pStyle w:val="Tableleft"/>
              <w:rPr>
                <w:szCs w:val="21"/>
              </w:rPr>
            </w:pPr>
            <w:r w:rsidRPr="00E52D04">
              <w:t>Наумівське</w:t>
            </w:r>
            <w:r>
              <w:t xml:space="preserve"> І</w:t>
            </w:r>
          </w:p>
        </w:tc>
        <w:tc>
          <w:tcPr>
            <w:tcW w:w="4464" w:type="dxa"/>
            <w:tcBorders>
              <w:top w:val="single" w:sz="4" w:space="0" w:color="auto"/>
              <w:left w:val="single" w:sz="4" w:space="0" w:color="auto"/>
              <w:bottom w:val="single" w:sz="4" w:space="0" w:color="auto"/>
            </w:tcBorders>
          </w:tcPr>
          <w:p w14:paraId="7760B79C" w14:textId="7DC35A5E" w:rsidR="0096017F" w:rsidRPr="00CF6F3A" w:rsidRDefault="0096017F" w:rsidP="0096017F">
            <w:pPr>
              <w:pStyle w:val="Tableleft"/>
              <w:rPr>
                <w:szCs w:val="21"/>
              </w:rPr>
            </w:pPr>
            <w:r w:rsidRPr="00E52D04">
              <w:t>вапняк-черепашник</w:t>
            </w:r>
          </w:p>
        </w:tc>
        <w:tc>
          <w:tcPr>
            <w:tcW w:w="2410" w:type="dxa"/>
            <w:tcBorders>
              <w:top w:val="single" w:sz="4" w:space="0" w:color="auto"/>
              <w:left w:val="single" w:sz="4" w:space="0" w:color="auto"/>
              <w:bottom w:val="single" w:sz="4" w:space="0" w:color="auto"/>
            </w:tcBorders>
          </w:tcPr>
          <w:p w14:paraId="5470C698" w14:textId="3D5E4B6D" w:rsidR="0096017F" w:rsidRPr="00CF6F3A" w:rsidRDefault="0096017F" w:rsidP="0096017F">
            <w:pPr>
              <w:pStyle w:val="Tableleft"/>
              <w:rPr>
                <w:szCs w:val="21"/>
              </w:rPr>
            </w:pPr>
            <w:r w:rsidRPr="00E52D04">
              <w:t>1040</w:t>
            </w:r>
            <w:r>
              <w:t xml:space="preserve"> – </w:t>
            </w:r>
            <w:r w:rsidRPr="00E52D04">
              <w:t>1990</w:t>
            </w:r>
          </w:p>
        </w:tc>
        <w:tc>
          <w:tcPr>
            <w:tcW w:w="1601" w:type="dxa"/>
            <w:tcBorders>
              <w:top w:val="single" w:sz="4" w:space="0" w:color="auto"/>
              <w:left w:val="single" w:sz="4" w:space="0" w:color="auto"/>
              <w:bottom w:val="single" w:sz="4" w:space="0" w:color="auto"/>
            </w:tcBorders>
          </w:tcPr>
          <w:p w14:paraId="057F96DB" w14:textId="0C3EC32C" w:rsidR="0096017F" w:rsidRPr="00CF6F3A" w:rsidRDefault="0096017F" w:rsidP="0096017F">
            <w:pPr>
              <w:pStyle w:val="Tableleft"/>
              <w:rPr>
                <w:szCs w:val="21"/>
              </w:rPr>
            </w:pPr>
            <w:r w:rsidRPr="00E52D04">
              <w:t>0,60</w:t>
            </w:r>
            <w:r>
              <w:t xml:space="preserve"> – </w:t>
            </w:r>
            <w:r w:rsidRPr="00E52D04">
              <w:t>0,74</w:t>
            </w:r>
          </w:p>
        </w:tc>
        <w:tc>
          <w:tcPr>
            <w:tcW w:w="1559" w:type="dxa"/>
            <w:tcBorders>
              <w:top w:val="single" w:sz="4" w:space="0" w:color="auto"/>
              <w:left w:val="single" w:sz="4" w:space="0" w:color="auto"/>
              <w:bottom w:val="single" w:sz="4" w:space="0" w:color="auto"/>
            </w:tcBorders>
          </w:tcPr>
          <w:p w14:paraId="0ACAF6AD" w14:textId="5E1336C6" w:rsidR="0096017F" w:rsidRPr="00CF6F3A" w:rsidRDefault="0096017F" w:rsidP="0096017F">
            <w:pPr>
              <w:pStyle w:val="Tableleft"/>
              <w:rPr>
                <w:szCs w:val="21"/>
              </w:rPr>
            </w:pPr>
            <w:r w:rsidRPr="00E52D04">
              <w:t>15</w:t>
            </w:r>
          </w:p>
        </w:tc>
        <w:tc>
          <w:tcPr>
            <w:tcW w:w="1985" w:type="dxa"/>
            <w:tcBorders>
              <w:top w:val="single" w:sz="4" w:space="0" w:color="auto"/>
              <w:left w:val="single" w:sz="4" w:space="0" w:color="auto"/>
              <w:bottom w:val="single" w:sz="4" w:space="0" w:color="auto"/>
              <w:right w:val="single" w:sz="4" w:space="0" w:color="auto"/>
            </w:tcBorders>
          </w:tcPr>
          <w:p w14:paraId="2765F748" w14:textId="3EAED878" w:rsidR="0096017F" w:rsidRPr="00CF6F3A" w:rsidRDefault="0096017F" w:rsidP="0096017F">
            <w:pPr>
              <w:pStyle w:val="Tableleft"/>
              <w:rPr>
                <w:szCs w:val="21"/>
              </w:rPr>
            </w:pPr>
            <w:r w:rsidRPr="00E52D04">
              <w:t>4</w:t>
            </w:r>
            <w:r>
              <w:t xml:space="preserve"> – </w:t>
            </w:r>
            <w:r w:rsidRPr="00E52D04">
              <w:t>10</w:t>
            </w:r>
          </w:p>
        </w:tc>
      </w:tr>
    </w:tbl>
    <w:p w14:paraId="18DB2431" w14:textId="77777777" w:rsidR="00C85881" w:rsidRDefault="00C85881">
      <w:pPr>
        <w:pStyle w:val="a4"/>
        <w:spacing w:before="7"/>
        <w:rPr>
          <w:b/>
          <w:lang w:val="uk-UA"/>
        </w:rPr>
        <w:sectPr w:rsidR="00C85881" w:rsidSect="003864E3">
          <w:headerReference w:type="default" r:id="rId94"/>
          <w:pgSz w:w="16840" w:h="11910" w:orient="landscape"/>
          <w:pgMar w:top="1134" w:right="1134" w:bottom="851" w:left="1134" w:header="686" w:footer="283" w:gutter="0"/>
          <w:cols w:space="720"/>
          <w:docGrid w:linePitch="286"/>
        </w:sectPr>
      </w:pPr>
    </w:p>
    <w:p w14:paraId="11BB935E" w14:textId="08465B24" w:rsidR="004B0799" w:rsidRPr="001D5114" w:rsidRDefault="00046EAA" w:rsidP="0079035C">
      <w:pPr>
        <w:pStyle w:val="a4"/>
        <w:spacing w:before="7"/>
        <w:jc w:val="center"/>
        <w:rPr>
          <w:b/>
          <w:lang w:val="ru-RU"/>
        </w:rPr>
      </w:pPr>
      <w:r>
        <w:rPr>
          <w:b/>
          <w:lang w:val="uk-UA"/>
        </w:rPr>
        <w:lastRenderedPageBreak/>
        <w:t>ЗМІСТ</w:t>
      </w:r>
    </w:p>
    <w:p w14:paraId="0E23381E" w14:textId="782C87AC" w:rsidR="00046EAA" w:rsidRDefault="00046EAA">
      <w:pPr>
        <w:pStyle w:val="a4"/>
        <w:spacing w:before="7"/>
        <w:rPr>
          <w:b/>
          <w:lang w:val="uk-UA"/>
        </w:rPr>
      </w:pPr>
    </w:p>
    <w:p w14:paraId="3A5D6DCE" w14:textId="7276BBE5" w:rsidR="00810635" w:rsidRDefault="00046EAA">
      <w:pPr>
        <w:pStyle w:val="10"/>
        <w:tabs>
          <w:tab w:val="right" w:leader="dot" w:pos="9915"/>
        </w:tabs>
        <w:rPr>
          <w:rFonts w:asciiTheme="minorHAnsi" w:eastAsiaTheme="minorEastAsia" w:hAnsiTheme="minorHAnsi" w:cstheme="minorBidi"/>
          <w:noProof/>
          <w:sz w:val="22"/>
          <w:szCs w:val="22"/>
        </w:rPr>
      </w:pPr>
      <w:r>
        <w:rPr>
          <w:b/>
          <w:lang w:val="uk-UA"/>
        </w:rPr>
        <w:fldChar w:fldCharType="begin"/>
      </w:r>
      <w:r>
        <w:rPr>
          <w:b/>
          <w:lang w:val="uk-UA"/>
        </w:rPr>
        <w:instrText xml:space="preserve"> TOC \o "1-3" \h \z \t "Dodatok;3" </w:instrText>
      </w:r>
      <w:r>
        <w:rPr>
          <w:b/>
          <w:lang w:val="uk-UA"/>
        </w:rPr>
        <w:fldChar w:fldCharType="separate"/>
      </w:r>
      <w:hyperlink w:anchor="_Toc117672808" w:history="1">
        <w:r w:rsidR="00810635" w:rsidRPr="00050E2E">
          <w:rPr>
            <w:rStyle w:val="af3"/>
            <w:noProof/>
            <w:lang w:val="uk-UA"/>
          </w:rPr>
          <w:t>1. ВИМОГИ ДО ПРОЕКТУВАННЯ БУДІВЕЛЬ</w:t>
        </w:r>
        <w:r w:rsidR="00810635">
          <w:rPr>
            <w:noProof/>
            <w:webHidden/>
          </w:rPr>
          <w:tab/>
        </w:r>
        <w:r w:rsidR="00810635">
          <w:rPr>
            <w:noProof/>
            <w:webHidden/>
          </w:rPr>
          <w:fldChar w:fldCharType="begin"/>
        </w:r>
        <w:r w:rsidR="00810635">
          <w:rPr>
            <w:noProof/>
            <w:webHidden/>
          </w:rPr>
          <w:instrText xml:space="preserve"> PAGEREF _Toc117672808 \h </w:instrText>
        </w:r>
        <w:r w:rsidR="00810635">
          <w:rPr>
            <w:noProof/>
            <w:webHidden/>
          </w:rPr>
        </w:r>
        <w:r w:rsidR="00810635">
          <w:rPr>
            <w:noProof/>
            <w:webHidden/>
          </w:rPr>
          <w:fldChar w:fldCharType="separate"/>
        </w:r>
        <w:r w:rsidR="00CD4403">
          <w:rPr>
            <w:noProof/>
            <w:webHidden/>
          </w:rPr>
          <w:t>1</w:t>
        </w:r>
        <w:r w:rsidR="00810635">
          <w:rPr>
            <w:noProof/>
            <w:webHidden/>
          </w:rPr>
          <w:fldChar w:fldCharType="end"/>
        </w:r>
      </w:hyperlink>
    </w:p>
    <w:p w14:paraId="2D4A4BC2" w14:textId="062EB046"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09" w:history="1">
        <w:r w:rsidRPr="00050E2E">
          <w:rPr>
            <w:rStyle w:val="af3"/>
            <w:noProof/>
            <w:lang w:val="uk-UA"/>
          </w:rPr>
          <w:t>Загальні вказівки</w:t>
        </w:r>
        <w:r>
          <w:rPr>
            <w:noProof/>
            <w:webHidden/>
          </w:rPr>
          <w:tab/>
        </w:r>
        <w:r>
          <w:rPr>
            <w:noProof/>
            <w:webHidden/>
          </w:rPr>
          <w:fldChar w:fldCharType="begin"/>
        </w:r>
        <w:r>
          <w:rPr>
            <w:noProof/>
            <w:webHidden/>
          </w:rPr>
          <w:instrText xml:space="preserve"> PAGEREF _Toc117672809 \h </w:instrText>
        </w:r>
        <w:r>
          <w:rPr>
            <w:noProof/>
            <w:webHidden/>
          </w:rPr>
        </w:r>
        <w:r>
          <w:rPr>
            <w:noProof/>
            <w:webHidden/>
          </w:rPr>
          <w:fldChar w:fldCharType="separate"/>
        </w:r>
        <w:r w:rsidR="00CD4403">
          <w:rPr>
            <w:noProof/>
            <w:webHidden/>
          </w:rPr>
          <w:t>1</w:t>
        </w:r>
        <w:r>
          <w:rPr>
            <w:noProof/>
            <w:webHidden/>
          </w:rPr>
          <w:fldChar w:fldCharType="end"/>
        </w:r>
      </w:hyperlink>
    </w:p>
    <w:p w14:paraId="164915BD" w14:textId="03DBD269"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10" w:history="1">
        <w:r w:rsidRPr="00050E2E">
          <w:rPr>
            <w:rStyle w:val="af3"/>
            <w:noProof/>
            <w:lang w:val="uk-UA"/>
          </w:rPr>
          <w:t>Об'ємно-планувальні рішення.</w:t>
        </w:r>
        <w:r>
          <w:rPr>
            <w:noProof/>
            <w:webHidden/>
          </w:rPr>
          <w:tab/>
        </w:r>
        <w:r>
          <w:rPr>
            <w:noProof/>
            <w:webHidden/>
          </w:rPr>
          <w:fldChar w:fldCharType="begin"/>
        </w:r>
        <w:r>
          <w:rPr>
            <w:noProof/>
            <w:webHidden/>
          </w:rPr>
          <w:instrText xml:space="preserve"> PAGEREF _Toc117672810 \h </w:instrText>
        </w:r>
        <w:r>
          <w:rPr>
            <w:noProof/>
            <w:webHidden/>
          </w:rPr>
        </w:r>
        <w:r>
          <w:rPr>
            <w:noProof/>
            <w:webHidden/>
          </w:rPr>
          <w:fldChar w:fldCharType="separate"/>
        </w:r>
        <w:r w:rsidR="00CD4403">
          <w:rPr>
            <w:noProof/>
            <w:webHidden/>
          </w:rPr>
          <w:t>2</w:t>
        </w:r>
        <w:r>
          <w:rPr>
            <w:noProof/>
            <w:webHidden/>
          </w:rPr>
          <w:fldChar w:fldCharType="end"/>
        </w:r>
      </w:hyperlink>
    </w:p>
    <w:p w14:paraId="0CD3B959" w14:textId="2A673386"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11" w:history="1">
        <w:r w:rsidRPr="00050E2E">
          <w:rPr>
            <w:rStyle w:val="af3"/>
            <w:noProof/>
            <w:lang w:val="uk-UA"/>
          </w:rPr>
          <w:t>Конструктивні рішення</w:t>
        </w:r>
        <w:r>
          <w:rPr>
            <w:noProof/>
            <w:webHidden/>
          </w:rPr>
          <w:tab/>
        </w:r>
        <w:r>
          <w:rPr>
            <w:noProof/>
            <w:webHidden/>
          </w:rPr>
          <w:fldChar w:fldCharType="begin"/>
        </w:r>
        <w:r>
          <w:rPr>
            <w:noProof/>
            <w:webHidden/>
          </w:rPr>
          <w:instrText xml:space="preserve"> PAGEREF _Toc117672811 \h </w:instrText>
        </w:r>
        <w:r>
          <w:rPr>
            <w:noProof/>
            <w:webHidden/>
          </w:rPr>
        </w:r>
        <w:r>
          <w:rPr>
            <w:noProof/>
            <w:webHidden/>
          </w:rPr>
          <w:fldChar w:fldCharType="separate"/>
        </w:r>
        <w:r w:rsidR="00CD4403">
          <w:rPr>
            <w:noProof/>
            <w:webHidden/>
          </w:rPr>
          <w:t>7</w:t>
        </w:r>
        <w:r>
          <w:rPr>
            <w:noProof/>
            <w:webHidden/>
          </w:rPr>
          <w:fldChar w:fldCharType="end"/>
        </w:r>
      </w:hyperlink>
    </w:p>
    <w:p w14:paraId="317A3BF6" w14:textId="611C4C5E" w:rsidR="00810635" w:rsidRDefault="00810635">
      <w:pPr>
        <w:pStyle w:val="30"/>
        <w:tabs>
          <w:tab w:val="right" w:leader="dot" w:pos="9915"/>
        </w:tabs>
        <w:rPr>
          <w:rFonts w:asciiTheme="minorHAnsi" w:eastAsiaTheme="minorEastAsia" w:hAnsiTheme="minorHAnsi" w:cstheme="minorBidi"/>
          <w:noProof/>
          <w:sz w:val="22"/>
          <w:szCs w:val="22"/>
        </w:rPr>
      </w:pPr>
      <w:hyperlink w:anchor="_Toc117672812" w:history="1">
        <w:r w:rsidRPr="00050E2E">
          <w:rPr>
            <w:rStyle w:val="af3"/>
            <w:noProof/>
            <w:lang w:val="uk-UA"/>
          </w:rPr>
          <w:t>Фундаменти</w:t>
        </w:r>
        <w:r>
          <w:rPr>
            <w:noProof/>
            <w:webHidden/>
          </w:rPr>
          <w:tab/>
        </w:r>
        <w:r>
          <w:rPr>
            <w:noProof/>
            <w:webHidden/>
          </w:rPr>
          <w:fldChar w:fldCharType="begin"/>
        </w:r>
        <w:r>
          <w:rPr>
            <w:noProof/>
            <w:webHidden/>
          </w:rPr>
          <w:instrText xml:space="preserve"> PAGEREF _Toc117672812 \h </w:instrText>
        </w:r>
        <w:r>
          <w:rPr>
            <w:noProof/>
            <w:webHidden/>
          </w:rPr>
        </w:r>
        <w:r>
          <w:rPr>
            <w:noProof/>
            <w:webHidden/>
          </w:rPr>
          <w:fldChar w:fldCharType="separate"/>
        </w:r>
        <w:r w:rsidR="00CD4403">
          <w:rPr>
            <w:noProof/>
            <w:webHidden/>
          </w:rPr>
          <w:t>7</w:t>
        </w:r>
        <w:r>
          <w:rPr>
            <w:noProof/>
            <w:webHidden/>
          </w:rPr>
          <w:fldChar w:fldCharType="end"/>
        </w:r>
      </w:hyperlink>
    </w:p>
    <w:p w14:paraId="395B21C9" w14:textId="4D52DD5B" w:rsidR="00810635" w:rsidRDefault="00810635">
      <w:pPr>
        <w:pStyle w:val="30"/>
        <w:tabs>
          <w:tab w:val="right" w:leader="dot" w:pos="9915"/>
        </w:tabs>
        <w:rPr>
          <w:rFonts w:asciiTheme="minorHAnsi" w:eastAsiaTheme="minorEastAsia" w:hAnsiTheme="minorHAnsi" w:cstheme="minorBidi"/>
          <w:noProof/>
          <w:sz w:val="22"/>
          <w:szCs w:val="22"/>
        </w:rPr>
      </w:pPr>
      <w:hyperlink w:anchor="_Toc117672813" w:history="1">
        <w:r w:rsidRPr="00050E2E">
          <w:rPr>
            <w:rStyle w:val="af3"/>
            <w:noProof/>
            <w:lang w:val="uk-UA"/>
          </w:rPr>
          <w:t>Стіни</w:t>
        </w:r>
        <w:r>
          <w:rPr>
            <w:noProof/>
            <w:webHidden/>
          </w:rPr>
          <w:tab/>
        </w:r>
        <w:r>
          <w:rPr>
            <w:noProof/>
            <w:webHidden/>
          </w:rPr>
          <w:fldChar w:fldCharType="begin"/>
        </w:r>
        <w:r>
          <w:rPr>
            <w:noProof/>
            <w:webHidden/>
          </w:rPr>
          <w:instrText xml:space="preserve"> PAGEREF _Toc117672813 \h </w:instrText>
        </w:r>
        <w:r>
          <w:rPr>
            <w:noProof/>
            <w:webHidden/>
          </w:rPr>
        </w:r>
        <w:r>
          <w:rPr>
            <w:noProof/>
            <w:webHidden/>
          </w:rPr>
          <w:fldChar w:fldCharType="separate"/>
        </w:r>
        <w:r w:rsidR="00CD4403">
          <w:rPr>
            <w:noProof/>
            <w:webHidden/>
          </w:rPr>
          <w:t>7</w:t>
        </w:r>
        <w:r>
          <w:rPr>
            <w:noProof/>
            <w:webHidden/>
          </w:rPr>
          <w:fldChar w:fldCharType="end"/>
        </w:r>
      </w:hyperlink>
    </w:p>
    <w:p w14:paraId="782BF88E" w14:textId="7DC2B3A5" w:rsidR="00810635" w:rsidRDefault="00810635">
      <w:pPr>
        <w:pStyle w:val="30"/>
        <w:tabs>
          <w:tab w:val="right" w:leader="dot" w:pos="9915"/>
        </w:tabs>
        <w:rPr>
          <w:rFonts w:asciiTheme="minorHAnsi" w:eastAsiaTheme="minorEastAsia" w:hAnsiTheme="minorHAnsi" w:cstheme="minorBidi"/>
          <w:noProof/>
          <w:sz w:val="22"/>
          <w:szCs w:val="22"/>
        </w:rPr>
      </w:pPr>
      <w:hyperlink w:anchor="_Toc117672814" w:history="1">
        <w:r w:rsidRPr="00050E2E">
          <w:rPr>
            <w:rStyle w:val="af3"/>
            <w:noProof/>
            <w:lang w:val="uk-UA"/>
          </w:rPr>
          <w:t>Перекриття</w:t>
        </w:r>
        <w:r>
          <w:rPr>
            <w:noProof/>
            <w:webHidden/>
          </w:rPr>
          <w:tab/>
        </w:r>
        <w:r>
          <w:rPr>
            <w:noProof/>
            <w:webHidden/>
          </w:rPr>
          <w:fldChar w:fldCharType="begin"/>
        </w:r>
        <w:r>
          <w:rPr>
            <w:noProof/>
            <w:webHidden/>
          </w:rPr>
          <w:instrText xml:space="preserve"> PAGEREF _Toc117672814 \h </w:instrText>
        </w:r>
        <w:r>
          <w:rPr>
            <w:noProof/>
            <w:webHidden/>
          </w:rPr>
        </w:r>
        <w:r>
          <w:rPr>
            <w:noProof/>
            <w:webHidden/>
          </w:rPr>
          <w:fldChar w:fldCharType="separate"/>
        </w:r>
        <w:r w:rsidR="00CD4403">
          <w:rPr>
            <w:noProof/>
            <w:webHidden/>
          </w:rPr>
          <w:t>7</w:t>
        </w:r>
        <w:r>
          <w:rPr>
            <w:noProof/>
            <w:webHidden/>
          </w:rPr>
          <w:fldChar w:fldCharType="end"/>
        </w:r>
      </w:hyperlink>
    </w:p>
    <w:p w14:paraId="49EB45F0" w14:textId="78502AD2" w:rsidR="00810635" w:rsidRDefault="00810635">
      <w:pPr>
        <w:pStyle w:val="30"/>
        <w:tabs>
          <w:tab w:val="right" w:leader="dot" w:pos="9915"/>
        </w:tabs>
        <w:rPr>
          <w:rFonts w:asciiTheme="minorHAnsi" w:eastAsiaTheme="minorEastAsia" w:hAnsiTheme="minorHAnsi" w:cstheme="minorBidi"/>
          <w:noProof/>
          <w:sz w:val="22"/>
          <w:szCs w:val="22"/>
        </w:rPr>
      </w:pPr>
      <w:hyperlink w:anchor="_Toc117672815" w:history="1">
        <w:r w:rsidRPr="00050E2E">
          <w:rPr>
            <w:rStyle w:val="af3"/>
            <w:noProof/>
            <w:lang w:val="uk-UA"/>
          </w:rPr>
          <w:t>Сходи</w:t>
        </w:r>
        <w:r>
          <w:rPr>
            <w:noProof/>
            <w:webHidden/>
          </w:rPr>
          <w:tab/>
        </w:r>
        <w:r>
          <w:rPr>
            <w:noProof/>
            <w:webHidden/>
          </w:rPr>
          <w:fldChar w:fldCharType="begin"/>
        </w:r>
        <w:r>
          <w:rPr>
            <w:noProof/>
            <w:webHidden/>
          </w:rPr>
          <w:instrText xml:space="preserve"> PAGEREF _Toc117672815 \h </w:instrText>
        </w:r>
        <w:r>
          <w:rPr>
            <w:noProof/>
            <w:webHidden/>
          </w:rPr>
        </w:r>
        <w:r>
          <w:rPr>
            <w:noProof/>
            <w:webHidden/>
          </w:rPr>
          <w:fldChar w:fldCharType="separate"/>
        </w:r>
        <w:r w:rsidR="00CD4403">
          <w:rPr>
            <w:noProof/>
            <w:webHidden/>
          </w:rPr>
          <w:t>8</w:t>
        </w:r>
        <w:r>
          <w:rPr>
            <w:noProof/>
            <w:webHidden/>
          </w:rPr>
          <w:fldChar w:fldCharType="end"/>
        </w:r>
      </w:hyperlink>
    </w:p>
    <w:p w14:paraId="61E6E6D2" w14:textId="1015C502"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16" w:history="1">
        <w:r w:rsidRPr="00050E2E">
          <w:rPr>
            <w:rStyle w:val="af3"/>
            <w:noProof/>
            <w:lang w:val="uk-UA"/>
          </w:rPr>
          <w:t>Особливості проектування великоблокових будинків</w:t>
        </w:r>
        <w:r>
          <w:rPr>
            <w:noProof/>
            <w:webHidden/>
          </w:rPr>
          <w:tab/>
        </w:r>
        <w:r>
          <w:rPr>
            <w:noProof/>
            <w:webHidden/>
          </w:rPr>
          <w:fldChar w:fldCharType="begin"/>
        </w:r>
        <w:r>
          <w:rPr>
            <w:noProof/>
            <w:webHidden/>
          </w:rPr>
          <w:instrText xml:space="preserve"> PAGEREF _Toc117672816 \h </w:instrText>
        </w:r>
        <w:r>
          <w:rPr>
            <w:noProof/>
            <w:webHidden/>
          </w:rPr>
        </w:r>
        <w:r>
          <w:rPr>
            <w:noProof/>
            <w:webHidden/>
          </w:rPr>
          <w:fldChar w:fldCharType="separate"/>
        </w:r>
        <w:r w:rsidR="00CD4403">
          <w:rPr>
            <w:noProof/>
            <w:webHidden/>
          </w:rPr>
          <w:t>8</w:t>
        </w:r>
        <w:r>
          <w:rPr>
            <w:noProof/>
            <w:webHidden/>
          </w:rPr>
          <w:fldChar w:fldCharType="end"/>
        </w:r>
      </w:hyperlink>
    </w:p>
    <w:p w14:paraId="7231EFEF" w14:textId="09D7FAC4"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17" w:history="1">
        <w:r w:rsidRPr="00050E2E">
          <w:rPr>
            <w:rStyle w:val="af3"/>
            <w:noProof/>
            <w:lang w:val="uk-UA"/>
          </w:rPr>
          <w:t>Особливості проектування будівель із каменів пиляного вапняку</w:t>
        </w:r>
        <w:r>
          <w:rPr>
            <w:noProof/>
            <w:webHidden/>
          </w:rPr>
          <w:tab/>
        </w:r>
        <w:r>
          <w:rPr>
            <w:noProof/>
            <w:webHidden/>
          </w:rPr>
          <w:fldChar w:fldCharType="begin"/>
        </w:r>
        <w:r>
          <w:rPr>
            <w:noProof/>
            <w:webHidden/>
          </w:rPr>
          <w:instrText xml:space="preserve"> PAGEREF _Toc117672817 \h </w:instrText>
        </w:r>
        <w:r>
          <w:rPr>
            <w:noProof/>
            <w:webHidden/>
          </w:rPr>
        </w:r>
        <w:r>
          <w:rPr>
            <w:noProof/>
            <w:webHidden/>
          </w:rPr>
          <w:fldChar w:fldCharType="separate"/>
        </w:r>
        <w:r w:rsidR="00CD4403">
          <w:rPr>
            <w:noProof/>
            <w:webHidden/>
          </w:rPr>
          <w:t>11</w:t>
        </w:r>
        <w:r>
          <w:rPr>
            <w:noProof/>
            <w:webHidden/>
          </w:rPr>
          <w:fldChar w:fldCharType="end"/>
        </w:r>
      </w:hyperlink>
    </w:p>
    <w:p w14:paraId="00CEA860" w14:textId="6DD606A5"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18" w:history="1">
        <w:r w:rsidRPr="00050E2E">
          <w:rPr>
            <w:rStyle w:val="af3"/>
            <w:noProof/>
            <w:lang w:val="uk-UA"/>
          </w:rPr>
          <w:t>Особливості проектування каркасно-блокових будинків</w:t>
        </w:r>
        <w:r>
          <w:rPr>
            <w:noProof/>
            <w:webHidden/>
          </w:rPr>
          <w:tab/>
        </w:r>
        <w:r>
          <w:rPr>
            <w:noProof/>
            <w:webHidden/>
          </w:rPr>
          <w:fldChar w:fldCharType="begin"/>
        </w:r>
        <w:r>
          <w:rPr>
            <w:noProof/>
            <w:webHidden/>
          </w:rPr>
          <w:instrText xml:space="preserve"> PAGEREF _Toc117672818 \h </w:instrText>
        </w:r>
        <w:r>
          <w:rPr>
            <w:noProof/>
            <w:webHidden/>
          </w:rPr>
        </w:r>
        <w:r>
          <w:rPr>
            <w:noProof/>
            <w:webHidden/>
          </w:rPr>
          <w:fldChar w:fldCharType="separate"/>
        </w:r>
        <w:r w:rsidR="00CD4403">
          <w:rPr>
            <w:noProof/>
            <w:webHidden/>
          </w:rPr>
          <w:t>12</w:t>
        </w:r>
        <w:r>
          <w:rPr>
            <w:noProof/>
            <w:webHidden/>
          </w:rPr>
          <w:fldChar w:fldCharType="end"/>
        </w:r>
      </w:hyperlink>
    </w:p>
    <w:p w14:paraId="131E2ACB" w14:textId="49F2CFBD"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19" w:history="1">
        <w:r w:rsidRPr="00050E2E">
          <w:rPr>
            <w:rStyle w:val="af3"/>
            <w:noProof/>
            <w:lang w:val="uk-UA"/>
          </w:rPr>
          <w:t>Особливості проектування будівель з ненесучими стінами</w:t>
        </w:r>
        <w:r>
          <w:rPr>
            <w:noProof/>
            <w:webHidden/>
          </w:rPr>
          <w:tab/>
        </w:r>
        <w:r>
          <w:rPr>
            <w:noProof/>
            <w:webHidden/>
          </w:rPr>
          <w:fldChar w:fldCharType="begin"/>
        </w:r>
        <w:r>
          <w:rPr>
            <w:noProof/>
            <w:webHidden/>
          </w:rPr>
          <w:instrText xml:space="preserve"> PAGEREF _Toc117672819 \h </w:instrText>
        </w:r>
        <w:r>
          <w:rPr>
            <w:noProof/>
            <w:webHidden/>
          </w:rPr>
        </w:r>
        <w:r>
          <w:rPr>
            <w:noProof/>
            <w:webHidden/>
          </w:rPr>
          <w:fldChar w:fldCharType="separate"/>
        </w:r>
        <w:r w:rsidR="00CD4403">
          <w:rPr>
            <w:noProof/>
            <w:webHidden/>
          </w:rPr>
          <w:t>17</w:t>
        </w:r>
        <w:r>
          <w:rPr>
            <w:noProof/>
            <w:webHidden/>
          </w:rPr>
          <w:fldChar w:fldCharType="end"/>
        </w:r>
      </w:hyperlink>
    </w:p>
    <w:p w14:paraId="075C5EE7" w14:textId="59621FAE"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20" w:history="1">
        <w:r w:rsidRPr="00050E2E">
          <w:rPr>
            <w:rStyle w:val="af3"/>
            <w:noProof/>
            <w:lang w:val="uk-UA"/>
          </w:rPr>
          <w:t>Особливості проектування самонесучих стін</w:t>
        </w:r>
        <w:r>
          <w:rPr>
            <w:noProof/>
            <w:webHidden/>
          </w:rPr>
          <w:tab/>
        </w:r>
        <w:r>
          <w:rPr>
            <w:noProof/>
            <w:webHidden/>
          </w:rPr>
          <w:fldChar w:fldCharType="begin"/>
        </w:r>
        <w:r>
          <w:rPr>
            <w:noProof/>
            <w:webHidden/>
          </w:rPr>
          <w:instrText xml:space="preserve"> PAGEREF _Toc117672820 \h </w:instrText>
        </w:r>
        <w:r>
          <w:rPr>
            <w:noProof/>
            <w:webHidden/>
          </w:rPr>
        </w:r>
        <w:r>
          <w:rPr>
            <w:noProof/>
            <w:webHidden/>
          </w:rPr>
          <w:fldChar w:fldCharType="separate"/>
        </w:r>
        <w:r w:rsidR="00CD4403">
          <w:rPr>
            <w:noProof/>
            <w:webHidden/>
          </w:rPr>
          <w:t>19</w:t>
        </w:r>
        <w:r>
          <w:rPr>
            <w:noProof/>
            <w:webHidden/>
          </w:rPr>
          <w:fldChar w:fldCharType="end"/>
        </w:r>
      </w:hyperlink>
    </w:p>
    <w:p w14:paraId="7DB188E3" w14:textId="7FCFA593"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21" w:history="1">
        <w:r w:rsidRPr="00050E2E">
          <w:rPr>
            <w:rStyle w:val="af3"/>
            <w:noProof/>
            <w:lang w:val="uk-UA"/>
          </w:rPr>
          <w:t>Особливості проектування кам'яних будівель в районах сейсмічністю 6 балів</w:t>
        </w:r>
        <w:r>
          <w:rPr>
            <w:noProof/>
            <w:webHidden/>
          </w:rPr>
          <w:tab/>
        </w:r>
        <w:r>
          <w:rPr>
            <w:noProof/>
            <w:webHidden/>
          </w:rPr>
          <w:fldChar w:fldCharType="begin"/>
        </w:r>
        <w:r>
          <w:rPr>
            <w:noProof/>
            <w:webHidden/>
          </w:rPr>
          <w:instrText xml:space="preserve"> PAGEREF _Toc117672821 \h </w:instrText>
        </w:r>
        <w:r>
          <w:rPr>
            <w:noProof/>
            <w:webHidden/>
          </w:rPr>
        </w:r>
        <w:r>
          <w:rPr>
            <w:noProof/>
            <w:webHidden/>
          </w:rPr>
          <w:fldChar w:fldCharType="separate"/>
        </w:r>
        <w:r w:rsidR="00CD4403">
          <w:rPr>
            <w:noProof/>
            <w:webHidden/>
          </w:rPr>
          <w:t>20</w:t>
        </w:r>
        <w:r>
          <w:rPr>
            <w:noProof/>
            <w:webHidden/>
          </w:rPr>
          <w:fldChar w:fldCharType="end"/>
        </w:r>
      </w:hyperlink>
    </w:p>
    <w:p w14:paraId="1EDD612B" w14:textId="6B48697C" w:rsidR="00810635" w:rsidRDefault="00810635" w:rsidP="001D5114">
      <w:pPr>
        <w:pStyle w:val="10"/>
        <w:tabs>
          <w:tab w:val="right" w:leader="dot" w:pos="9915"/>
        </w:tabs>
        <w:spacing w:before="200"/>
        <w:ind w:right="170"/>
        <w:rPr>
          <w:rFonts w:asciiTheme="minorHAnsi" w:eastAsiaTheme="minorEastAsia" w:hAnsiTheme="minorHAnsi" w:cstheme="minorBidi"/>
          <w:noProof/>
          <w:sz w:val="22"/>
          <w:szCs w:val="22"/>
        </w:rPr>
      </w:pPr>
      <w:hyperlink w:anchor="_Toc117672822" w:history="1">
        <w:r w:rsidRPr="00050E2E">
          <w:rPr>
            <w:rStyle w:val="af3"/>
            <w:noProof/>
            <w:lang w:val="uk-UA"/>
          </w:rPr>
          <w:t>2. ВКАЗІВКИ ПО ЗВЕДЕННЮ БУДІВЕЛЬ</w:t>
        </w:r>
        <w:r>
          <w:rPr>
            <w:noProof/>
            <w:webHidden/>
          </w:rPr>
          <w:tab/>
        </w:r>
        <w:r>
          <w:rPr>
            <w:noProof/>
            <w:webHidden/>
          </w:rPr>
          <w:fldChar w:fldCharType="begin"/>
        </w:r>
        <w:r>
          <w:rPr>
            <w:noProof/>
            <w:webHidden/>
          </w:rPr>
          <w:instrText xml:space="preserve"> PAGEREF _Toc117672822 \h </w:instrText>
        </w:r>
        <w:r>
          <w:rPr>
            <w:noProof/>
            <w:webHidden/>
          </w:rPr>
        </w:r>
        <w:r>
          <w:rPr>
            <w:noProof/>
            <w:webHidden/>
          </w:rPr>
          <w:fldChar w:fldCharType="separate"/>
        </w:r>
        <w:r w:rsidR="00CD4403">
          <w:rPr>
            <w:noProof/>
            <w:webHidden/>
          </w:rPr>
          <w:t>21</w:t>
        </w:r>
        <w:r>
          <w:rPr>
            <w:noProof/>
            <w:webHidden/>
          </w:rPr>
          <w:fldChar w:fldCharType="end"/>
        </w:r>
      </w:hyperlink>
    </w:p>
    <w:p w14:paraId="2DE571AF" w14:textId="2C387001"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23" w:history="1">
        <w:r w:rsidRPr="00050E2E">
          <w:rPr>
            <w:rStyle w:val="af3"/>
            <w:noProof/>
            <w:lang w:val="uk-UA"/>
          </w:rPr>
          <w:t>Забезпечення монолітності кладки</w:t>
        </w:r>
        <w:r>
          <w:rPr>
            <w:noProof/>
            <w:webHidden/>
          </w:rPr>
          <w:tab/>
        </w:r>
        <w:r>
          <w:rPr>
            <w:noProof/>
            <w:webHidden/>
          </w:rPr>
          <w:fldChar w:fldCharType="begin"/>
        </w:r>
        <w:r>
          <w:rPr>
            <w:noProof/>
            <w:webHidden/>
          </w:rPr>
          <w:instrText xml:space="preserve"> PAGEREF _Toc117672823 \h </w:instrText>
        </w:r>
        <w:r>
          <w:rPr>
            <w:noProof/>
            <w:webHidden/>
          </w:rPr>
        </w:r>
        <w:r>
          <w:rPr>
            <w:noProof/>
            <w:webHidden/>
          </w:rPr>
          <w:fldChar w:fldCharType="separate"/>
        </w:r>
        <w:r w:rsidR="00CD4403">
          <w:rPr>
            <w:noProof/>
            <w:webHidden/>
          </w:rPr>
          <w:t>21</w:t>
        </w:r>
        <w:r>
          <w:rPr>
            <w:noProof/>
            <w:webHidden/>
          </w:rPr>
          <w:fldChar w:fldCharType="end"/>
        </w:r>
      </w:hyperlink>
    </w:p>
    <w:p w14:paraId="56470FDA" w14:textId="4CEACDCC" w:rsidR="00810635" w:rsidRDefault="00810635">
      <w:pPr>
        <w:pStyle w:val="30"/>
        <w:tabs>
          <w:tab w:val="right" w:leader="dot" w:pos="9915"/>
        </w:tabs>
        <w:rPr>
          <w:rFonts w:asciiTheme="minorHAnsi" w:eastAsiaTheme="minorEastAsia" w:hAnsiTheme="minorHAnsi" w:cstheme="minorBidi"/>
          <w:noProof/>
          <w:sz w:val="22"/>
          <w:szCs w:val="22"/>
        </w:rPr>
      </w:pPr>
      <w:hyperlink w:anchor="_Toc117672824" w:history="1">
        <w:r w:rsidRPr="00050E2E">
          <w:rPr>
            <w:rStyle w:val="af3"/>
            <w:noProof/>
            <w:lang w:val="uk-UA"/>
          </w:rPr>
          <w:t>Загальні вимоги</w:t>
        </w:r>
        <w:r>
          <w:rPr>
            <w:noProof/>
            <w:webHidden/>
          </w:rPr>
          <w:tab/>
        </w:r>
        <w:r>
          <w:rPr>
            <w:noProof/>
            <w:webHidden/>
          </w:rPr>
          <w:fldChar w:fldCharType="begin"/>
        </w:r>
        <w:r>
          <w:rPr>
            <w:noProof/>
            <w:webHidden/>
          </w:rPr>
          <w:instrText xml:space="preserve"> PAGEREF _Toc117672824 \h </w:instrText>
        </w:r>
        <w:r>
          <w:rPr>
            <w:noProof/>
            <w:webHidden/>
          </w:rPr>
        </w:r>
        <w:r>
          <w:rPr>
            <w:noProof/>
            <w:webHidden/>
          </w:rPr>
          <w:fldChar w:fldCharType="separate"/>
        </w:r>
        <w:r w:rsidR="00CD4403">
          <w:rPr>
            <w:noProof/>
            <w:webHidden/>
          </w:rPr>
          <w:t>21</w:t>
        </w:r>
        <w:r>
          <w:rPr>
            <w:noProof/>
            <w:webHidden/>
          </w:rPr>
          <w:fldChar w:fldCharType="end"/>
        </w:r>
      </w:hyperlink>
    </w:p>
    <w:p w14:paraId="7F3810C2" w14:textId="1FF9C882" w:rsidR="00810635" w:rsidRDefault="00810635">
      <w:pPr>
        <w:pStyle w:val="30"/>
        <w:tabs>
          <w:tab w:val="right" w:leader="dot" w:pos="9915"/>
        </w:tabs>
        <w:rPr>
          <w:rFonts w:asciiTheme="minorHAnsi" w:eastAsiaTheme="minorEastAsia" w:hAnsiTheme="minorHAnsi" w:cstheme="minorBidi"/>
          <w:noProof/>
          <w:sz w:val="22"/>
          <w:szCs w:val="22"/>
        </w:rPr>
      </w:pPr>
      <w:hyperlink w:anchor="_Toc117672825" w:history="1">
        <w:r w:rsidRPr="00050E2E">
          <w:rPr>
            <w:rStyle w:val="af3"/>
            <w:noProof/>
            <w:lang w:val="uk-UA"/>
          </w:rPr>
          <w:t>Вимоги до кладки з великих блоків</w:t>
        </w:r>
        <w:r>
          <w:rPr>
            <w:noProof/>
            <w:webHidden/>
          </w:rPr>
          <w:tab/>
        </w:r>
        <w:r>
          <w:rPr>
            <w:noProof/>
            <w:webHidden/>
          </w:rPr>
          <w:fldChar w:fldCharType="begin"/>
        </w:r>
        <w:r>
          <w:rPr>
            <w:noProof/>
            <w:webHidden/>
          </w:rPr>
          <w:instrText xml:space="preserve"> PAGEREF _Toc117672825 \h </w:instrText>
        </w:r>
        <w:r>
          <w:rPr>
            <w:noProof/>
            <w:webHidden/>
          </w:rPr>
        </w:r>
        <w:r>
          <w:rPr>
            <w:noProof/>
            <w:webHidden/>
          </w:rPr>
          <w:fldChar w:fldCharType="separate"/>
        </w:r>
        <w:r w:rsidR="00CD4403">
          <w:rPr>
            <w:noProof/>
            <w:webHidden/>
          </w:rPr>
          <w:t>21</w:t>
        </w:r>
        <w:r>
          <w:rPr>
            <w:noProof/>
            <w:webHidden/>
          </w:rPr>
          <w:fldChar w:fldCharType="end"/>
        </w:r>
      </w:hyperlink>
    </w:p>
    <w:p w14:paraId="24E7D844" w14:textId="79BD1A30" w:rsidR="00810635" w:rsidRDefault="00810635">
      <w:pPr>
        <w:pStyle w:val="30"/>
        <w:tabs>
          <w:tab w:val="right" w:leader="dot" w:pos="9915"/>
        </w:tabs>
        <w:rPr>
          <w:rFonts w:asciiTheme="minorHAnsi" w:eastAsiaTheme="minorEastAsia" w:hAnsiTheme="minorHAnsi" w:cstheme="minorBidi"/>
          <w:noProof/>
          <w:sz w:val="22"/>
          <w:szCs w:val="22"/>
        </w:rPr>
      </w:pPr>
      <w:hyperlink w:anchor="_Toc117672826" w:history="1">
        <w:r w:rsidRPr="00050E2E">
          <w:rPr>
            <w:rStyle w:val="af3"/>
            <w:noProof/>
            <w:lang w:val="uk-UA"/>
          </w:rPr>
          <w:t>Вимоги для кладки з стінових каменів</w:t>
        </w:r>
        <w:r>
          <w:rPr>
            <w:noProof/>
            <w:webHidden/>
          </w:rPr>
          <w:tab/>
        </w:r>
        <w:r>
          <w:rPr>
            <w:noProof/>
            <w:webHidden/>
          </w:rPr>
          <w:fldChar w:fldCharType="begin"/>
        </w:r>
        <w:r>
          <w:rPr>
            <w:noProof/>
            <w:webHidden/>
          </w:rPr>
          <w:instrText xml:space="preserve"> PAGEREF _Toc117672826 \h </w:instrText>
        </w:r>
        <w:r>
          <w:rPr>
            <w:noProof/>
            <w:webHidden/>
          </w:rPr>
        </w:r>
        <w:r>
          <w:rPr>
            <w:noProof/>
            <w:webHidden/>
          </w:rPr>
          <w:fldChar w:fldCharType="separate"/>
        </w:r>
        <w:r w:rsidR="00CD4403">
          <w:rPr>
            <w:noProof/>
            <w:webHidden/>
          </w:rPr>
          <w:t>22</w:t>
        </w:r>
        <w:r>
          <w:rPr>
            <w:noProof/>
            <w:webHidden/>
          </w:rPr>
          <w:fldChar w:fldCharType="end"/>
        </w:r>
      </w:hyperlink>
    </w:p>
    <w:p w14:paraId="6D6070DB" w14:textId="06531470" w:rsidR="00810635" w:rsidRDefault="00810635">
      <w:pPr>
        <w:pStyle w:val="30"/>
        <w:tabs>
          <w:tab w:val="right" w:leader="dot" w:pos="9915"/>
        </w:tabs>
        <w:rPr>
          <w:rFonts w:asciiTheme="minorHAnsi" w:eastAsiaTheme="minorEastAsia" w:hAnsiTheme="minorHAnsi" w:cstheme="minorBidi"/>
          <w:noProof/>
          <w:sz w:val="22"/>
          <w:szCs w:val="22"/>
        </w:rPr>
      </w:pPr>
      <w:hyperlink w:anchor="_Toc117672827" w:history="1">
        <w:r w:rsidRPr="00050E2E">
          <w:rPr>
            <w:rStyle w:val="af3"/>
            <w:noProof/>
            <w:lang w:val="uk-UA"/>
          </w:rPr>
          <w:t>Вимоги до зведення каркасно-блокових будівель</w:t>
        </w:r>
        <w:r>
          <w:rPr>
            <w:noProof/>
            <w:webHidden/>
          </w:rPr>
          <w:tab/>
        </w:r>
        <w:r>
          <w:rPr>
            <w:noProof/>
            <w:webHidden/>
          </w:rPr>
          <w:fldChar w:fldCharType="begin"/>
        </w:r>
        <w:r>
          <w:rPr>
            <w:noProof/>
            <w:webHidden/>
          </w:rPr>
          <w:instrText xml:space="preserve"> PAGEREF _Toc117672827 \h </w:instrText>
        </w:r>
        <w:r>
          <w:rPr>
            <w:noProof/>
            <w:webHidden/>
          </w:rPr>
        </w:r>
        <w:r>
          <w:rPr>
            <w:noProof/>
            <w:webHidden/>
          </w:rPr>
          <w:fldChar w:fldCharType="separate"/>
        </w:r>
        <w:r w:rsidR="00CD4403">
          <w:rPr>
            <w:noProof/>
            <w:webHidden/>
          </w:rPr>
          <w:t>22</w:t>
        </w:r>
        <w:r>
          <w:rPr>
            <w:noProof/>
            <w:webHidden/>
          </w:rPr>
          <w:fldChar w:fldCharType="end"/>
        </w:r>
      </w:hyperlink>
    </w:p>
    <w:p w14:paraId="27D67EB1" w14:textId="0E9FF7E4"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28" w:history="1">
        <w:r w:rsidRPr="00050E2E">
          <w:rPr>
            <w:rStyle w:val="af3"/>
            <w:noProof/>
            <w:lang w:val="uk-UA"/>
          </w:rPr>
          <w:t>Виконання антисейсмічний заходів</w:t>
        </w:r>
        <w:r>
          <w:rPr>
            <w:noProof/>
            <w:webHidden/>
          </w:rPr>
          <w:tab/>
        </w:r>
        <w:r>
          <w:rPr>
            <w:noProof/>
            <w:webHidden/>
          </w:rPr>
          <w:fldChar w:fldCharType="begin"/>
        </w:r>
        <w:r>
          <w:rPr>
            <w:noProof/>
            <w:webHidden/>
          </w:rPr>
          <w:instrText xml:space="preserve"> PAGEREF _Toc117672828 \h </w:instrText>
        </w:r>
        <w:r>
          <w:rPr>
            <w:noProof/>
            <w:webHidden/>
          </w:rPr>
        </w:r>
        <w:r>
          <w:rPr>
            <w:noProof/>
            <w:webHidden/>
          </w:rPr>
          <w:fldChar w:fldCharType="separate"/>
        </w:r>
        <w:r w:rsidR="00CD4403">
          <w:rPr>
            <w:noProof/>
            <w:webHidden/>
          </w:rPr>
          <w:t>23</w:t>
        </w:r>
        <w:r>
          <w:rPr>
            <w:noProof/>
            <w:webHidden/>
          </w:rPr>
          <w:fldChar w:fldCharType="end"/>
        </w:r>
      </w:hyperlink>
    </w:p>
    <w:p w14:paraId="6AC70CF6" w14:textId="4CDF0454" w:rsidR="00810635" w:rsidRDefault="00810635" w:rsidP="001D5114">
      <w:pPr>
        <w:pStyle w:val="10"/>
        <w:tabs>
          <w:tab w:val="right" w:leader="dot" w:pos="9915"/>
        </w:tabs>
        <w:spacing w:before="200"/>
        <w:ind w:right="170"/>
        <w:rPr>
          <w:rFonts w:asciiTheme="minorHAnsi" w:eastAsiaTheme="minorEastAsia" w:hAnsiTheme="minorHAnsi" w:cstheme="minorBidi"/>
          <w:noProof/>
          <w:sz w:val="22"/>
          <w:szCs w:val="22"/>
        </w:rPr>
      </w:pPr>
      <w:hyperlink w:anchor="_Toc117672829" w:history="1">
        <w:r w:rsidRPr="00050E2E">
          <w:rPr>
            <w:rStyle w:val="af3"/>
            <w:noProof/>
            <w:lang w:val="uk-UA"/>
          </w:rPr>
          <w:t>3. ВИМОГИ ДО МАТЕРІАЛІВ КЛАДОК</w:t>
        </w:r>
        <w:r>
          <w:rPr>
            <w:noProof/>
            <w:webHidden/>
          </w:rPr>
          <w:tab/>
        </w:r>
        <w:r>
          <w:rPr>
            <w:noProof/>
            <w:webHidden/>
          </w:rPr>
          <w:fldChar w:fldCharType="begin"/>
        </w:r>
        <w:r>
          <w:rPr>
            <w:noProof/>
            <w:webHidden/>
          </w:rPr>
          <w:instrText xml:space="preserve"> PAGEREF _Toc117672829 \h </w:instrText>
        </w:r>
        <w:r>
          <w:rPr>
            <w:noProof/>
            <w:webHidden/>
          </w:rPr>
        </w:r>
        <w:r>
          <w:rPr>
            <w:noProof/>
            <w:webHidden/>
          </w:rPr>
          <w:fldChar w:fldCharType="separate"/>
        </w:r>
        <w:r w:rsidR="00CD4403">
          <w:rPr>
            <w:noProof/>
            <w:webHidden/>
          </w:rPr>
          <w:t>24</w:t>
        </w:r>
        <w:r>
          <w:rPr>
            <w:noProof/>
            <w:webHidden/>
          </w:rPr>
          <w:fldChar w:fldCharType="end"/>
        </w:r>
      </w:hyperlink>
    </w:p>
    <w:p w14:paraId="71493033" w14:textId="3753E53D"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30" w:history="1">
        <w:r w:rsidRPr="00050E2E">
          <w:rPr>
            <w:rStyle w:val="af3"/>
            <w:noProof/>
            <w:lang w:val="uk-UA"/>
          </w:rPr>
          <w:t>Вимоги до стінових блоків з пиляних вапняків</w:t>
        </w:r>
        <w:r>
          <w:rPr>
            <w:noProof/>
            <w:webHidden/>
          </w:rPr>
          <w:tab/>
        </w:r>
        <w:r>
          <w:rPr>
            <w:noProof/>
            <w:webHidden/>
          </w:rPr>
          <w:fldChar w:fldCharType="begin"/>
        </w:r>
        <w:r>
          <w:rPr>
            <w:noProof/>
            <w:webHidden/>
          </w:rPr>
          <w:instrText xml:space="preserve"> PAGEREF _Toc117672830 \h </w:instrText>
        </w:r>
        <w:r>
          <w:rPr>
            <w:noProof/>
            <w:webHidden/>
          </w:rPr>
        </w:r>
        <w:r>
          <w:rPr>
            <w:noProof/>
            <w:webHidden/>
          </w:rPr>
          <w:fldChar w:fldCharType="separate"/>
        </w:r>
        <w:r w:rsidR="00CD4403">
          <w:rPr>
            <w:noProof/>
            <w:webHidden/>
          </w:rPr>
          <w:t>24</w:t>
        </w:r>
        <w:r>
          <w:rPr>
            <w:noProof/>
            <w:webHidden/>
          </w:rPr>
          <w:fldChar w:fldCharType="end"/>
        </w:r>
      </w:hyperlink>
    </w:p>
    <w:p w14:paraId="1FCB1807" w14:textId="722F3ED9"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31" w:history="1">
        <w:r w:rsidRPr="00050E2E">
          <w:rPr>
            <w:rStyle w:val="af3"/>
            <w:noProof/>
            <w:lang w:val="uk-UA"/>
          </w:rPr>
          <w:t>Вимоги до стінових каменів з пиляних вапняків</w:t>
        </w:r>
        <w:r>
          <w:rPr>
            <w:noProof/>
            <w:webHidden/>
          </w:rPr>
          <w:tab/>
        </w:r>
        <w:r>
          <w:rPr>
            <w:noProof/>
            <w:webHidden/>
          </w:rPr>
          <w:fldChar w:fldCharType="begin"/>
        </w:r>
        <w:r>
          <w:rPr>
            <w:noProof/>
            <w:webHidden/>
          </w:rPr>
          <w:instrText xml:space="preserve"> PAGEREF _Toc117672831 \h </w:instrText>
        </w:r>
        <w:r>
          <w:rPr>
            <w:noProof/>
            <w:webHidden/>
          </w:rPr>
        </w:r>
        <w:r>
          <w:rPr>
            <w:noProof/>
            <w:webHidden/>
          </w:rPr>
          <w:fldChar w:fldCharType="separate"/>
        </w:r>
        <w:r w:rsidR="00CD4403">
          <w:rPr>
            <w:noProof/>
            <w:webHidden/>
          </w:rPr>
          <w:t>26</w:t>
        </w:r>
        <w:r>
          <w:rPr>
            <w:noProof/>
            <w:webHidden/>
          </w:rPr>
          <w:fldChar w:fldCharType="end"/>
        </w:r>
      </w:hyperlink>
    </w:p>
    <w:p w14:paraId="4D6595FD" w14:textId="07163FE1"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32" w:history="1">
        <w:r w:rsidRPr="00050E2E">
          <w:rPr>
            <w:rStyle w:val="af3"/>
            <w:noProof/>
            <w:lang w:val="uk-UA"/>
          </w:rPr>
          <w:t>Правила приймання і паспортизації</w:t>
        </w:r>
        <w:r>
          <w:rPr>
            <w:noProof/>
            <w:webHidden/>
          </w:rPr>
          <w:tab/>
        </w:r>
        <w:r>
          <w:rPr>
            <w:noProof/>
            <w:webHidden/>
          </w:rPr>
          <w:fldChar w:fldCharType="begin"/>
        </w:r>
        <w:r>
          <w:rPr>
            <w:noProof/>
            <w:webHidden/>
          </w:rPr>
          <w:instrText xml:space="preserve"> PAGEREF _Toc117672832 \h </w:instrText>
        </w:r>
        <w:r>
          <w:rPr>
            <w:noProof/>
            <w:webHidden/>
          </w:rPr>
        </w:r>
        <w:r>
          <w:rPr>
            <w:noProof/>
            <w:webHidden/>
          </w:rPr>
          <w:fldChar w:fldCharType="separate"/>
        </w:r>
        <w:r w:rsidR="00CD4403">
          <w:rPr>
            <w:noProof/>
            <w:webHidden/>
          </w:rPr>
          <w:t>26</w:t>
        </w:r>
        <w:r>
          <w:rPr>
            <w:noProof/>
            <w:webHidden/>
          </w:rPr>
          <w:fldChar w:fldCharType="end"/>
        </w:r>
      </w:hyperlink>
    </w:p>
    <w:p w14:paraId="4D37F5C2" w14:textId="5C080E93"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33" w:history="1">
        <w:r w:rsidRPr="00050E2E">
          <w:rPr>
            <w:rStyle w:val="af3"/>
            <w:noProof/>
            <w:lang w:val="uk-UA"/>
          </w:rPr>
          <w:t>Кладочні розчини</w:t>
        </w:r>
        <w:r>
          <w:rPr>
            <w:noProof/>
            <w:webHidden/>
          </w:rPr>
          <w:tab/>
        </w:r>
        <w:r>
          <w:rPr>
            <w:noProof/>
            <w:webHidden/>
          </w:rPr>
          <w:fldChar w:fldCharType="begin"/>
        </w:r>
        <w:r>
          <w:rPr>
            <w:noProof/>
            <w:webHidden/>
          </w:rPr>
          <w:instrText xml:space="preserve"> PAGEREF _Toc117672833 \h </w:instrText>
        </w:r>
        <w:r>
          <w:rPr>
            <w:noProof/>
            <w:webHidden/>
          </w:rPr>
        </w:r>
        <w:r>
          <w:rPr>
            <w:noProof/>
            <w:webHidden/>
          </w:rPr>
          <w:fldChar w:fldCharType="separate"/>
        </w:r>
        <w:r w:rsidR="00CD4403">
          <w:rPr>
            <w:noProof/>
            <w:webHidden/>
          </w:rPr>
          <w:t>27</w:t>
        </w:r>
        <w:r>
          <w:rPr>
            <w:noProof/>
            <w:webHidden/>
          </w:rPr>
          <w:fldChar w:fldCharType="end"/>
        </w:r>
      </w:hyperlink>
    </w:p>
    <w:p w14:paraId="76DBEE10" w14:textId="4D20FC8E" w:rsidR="00810635" w:rsidRDefault="00810635">
      <w:pPr>
        <w:pStyle w:val="20"/>
        <w:tabs>
          <w:tab w:val="right" w:leader="dot" w:pos="9915"/>
        </w:tabs>
        <w:rPr>
          <w:rFonts w:asciiTheme="minorHAnsi" w:eastAsiaTheme="minorEastAsia" w:hAnsiTheme="minorHAnsi" w:cstheme="minorBidi"/>
          <w:noProof/>
          <w:sz w:val="22"/>
          <w:szCs w:val="22"/>
        </w:rPr>
      </w:pPr>
      <w:hyperlink w:anchor="_Toc117672834" w:history="1">
        <w:r w:rsidRPr="00050E2E">
          <w:rPr>
            <w:rStyle w:val="af3"/>
            <w:noProof/>
            <w:lang w:val="uk-UA"/>
          </w:rPr>
          <w:t>Арматура</w:t>
        </w:r>
        <w:r>
          <w:rPr>
            <w:noProof/>
            <w:webHidden/>
          </w:rPr>
          <w:tab/>
        </w:r>
        <w:r>
          <w:rPr>
            <w:noProof/>
            <w:webHidden/>
          </w:rPr>
          <w:fldChar w:fldCharType="begin"/>
        </w:r>
        <w:r>
          <w:rPr>
            <w:noProof/>
            <w:webHidden/>
          </w:rPr>
          <w:instrText xml:space="preserve"> PAGEREF _Toc117672834 \h </w:instrText>
        </w:r>
        <w:r>
          <w:rPr>
            <w:noProof/>
            <w:webHidden/>
          </w:rPr>
        </w:r>
        <w:r>
          <w:rPr>
            <w:noProof/>
            <w:webHidden/>
          </w:rPr>
          <w:fldChar w:fldCharType="separate"/>
        </w:r>
        <w:r w:rsidR="00CD4403">
          <w:rPr>
            <w:noProof/>
            <w:webHidden/>
          </w:rPr>
          <w:t>28</w:t>
        </w:r>
        <w:r>
          <w:rPr>
            <w:noProof/>
            <w:webHidden/>
          </w:rPr>
          <w:fldChar w:fldCharType="end"/>
        </w:r>
      </w:hyperlink>
    </w:p>
    <w:p w14:paraId="6E48CCCD" w14:textId="738C0994" w:rsidR="00810635" w:rsidRDefault="00810635" w:rsidP="001D5114">
      <w:pPr>
        <w:pStyle w:val="10"/>
        <w:tabs>
          <w:tab w:val="right" w:leader="dot" w:pos="9915"/>
        </w:tabs>
        <w:spacing w:before="200"/>
        <w:ind w:right="170"/>
        <w:rPr>
          <w:rFonts w:asciiTheme="minorHAnsi" w:eastAsiaTheme="minorEastAsia" w:hAnsiTheme="minorHAnsi" w:cstheme="minorBidi"/>
          <w:noProof/>
          <w:sz w:val="22"/>
          <w:szCs w:val="22"/>
        </w:rPr>
      </w:pPr>
      <w:hyperlink w:anchor="_Toc117672835" w:history="1">
        <w:r w:rsidRPr="00050E2E">
          <w:rPr>
            <w:rStyle w:val="af3"/>
            <w:noProof/>
            <w:lang w:val="uk-UA"/>
          </w:rPr>
          <w:t>4. НОРМАТИВНІ І РОЗРАХУНКОВІ ХАРАКТЕРИСТИКИ КЛАДОК</w:t>
        </w:r>
        <w:r>
          <w:rPr>
            <w:noProof/>
            <w:webHidden/>
          </w:rPr>
          <w:tab/>
        </w:r>
        <w:r w:rsidRPr="001D5114">
          <w:rPr>
            <w:noProof/>
            <w:webHidden/>
            <w:sz w:val="21"/>
            <w:szCs w:val="21"/>
          </w:rPr>
          <w:fldChar w:fldCharType="begin"/>
        </w:r>
        <w:r w:rsidRPr="001D5114">
          <w:rPr>
            <w:noProof/>
            <w:webHidden/>
            <w:sz w:val="21"/>
            <w:szCs w:val="21"/>
          </w:rPr>
          <w:instrText xml:space="preserve"> PAGEREF _Toc117672835 \h </w:instrText>
        </w:r>
        <w:r w:rsidRPr="001D5114">
          <w:rPr>
            <w:noProof/>
            <w:webHidden/>
            <w:sz w:val="21"/>
            <w:szCs w:val="21"/>
          </w:rPr>
        </w:r>
        <w:r w:rsidRPr="001D5114">
          <w:rPr>
            <w:noProof/>
            <w:webHidden/>
            <w:sz w:val="21"/>
            <w:szCs w:val="21"/>
          </w:rPr>
          <w:fldChar w:fldCharType="separate"/>
        </w:r>
        <w:r w:rsidR="00CD4403">
          <w:rPr>
            <w:noProof/>
            <w:webHidden/>
            <w:sz w:val="21"/>
            <w:szCs w:val="21"/>
          </w:rPr>
          <w:t>28</w:t>
        </w:r>
        <w:r w:rsidRPr="001D5114">
          <w:rPr>
            <w:noProof/>
            <w:webHidden/>
            <w:sz w:val="21"/>
            <w:szCs w:val="21"/>
          </w:rPr>
          <w:fldChar w:fldCharType="end"/>
        </w:r>
      </w:hyperlink>
    </w:p>
    <w:p w14:paraId="502FE7AE" w14:textId="6BDD0EFD" w:rsidR="00C95B70" w:rsidRPr="005B48E3" w:rsidRDefault="00046EAA" w:rsidP="001D5114">
      <w:pPr>
        <w:pStyle w:val="10"/>
        <w:tabs>
          <w:tab w:val="right" w:leader="dot" w:pos="9915"/>
        </w:tabs>
        <w:spacing w:before="40" w:after="80" w:line="360" w:lineRule="auto"/>
        <w:rPr>
          <w:rFonts w:eastAsiaTheme="minorEastAsia"/>
          <w:noProof/>
          <w:color w:val="000000" w:themeColor="text1"/>
          <w:sz w:val="20"/>
          <w:szCs w:val="20"/>
          <w:lang w:val="uk-UA" w:eastAsia="uk-UA"/>
        </w:rPr>
      </w:pPr>
      <w:r>
        <w:rPr>
          <w:b/>
          <w:lang w:val="uk-UA"/>
        </w:rPr>
        <w:fldChar w:fldCharType="end"/>
      </w:r>
      <w:r w:rsidR="00E86421" w:rsidRPr="00E86421">
        <w:rPr>
          <w:sz w:val="20"/>
          <w:szCs w:val="20"/>
        </w:rPr>
        <w:t xml:space="preserve"> </w:t>
      </w:r>
      <w:r w:rsidR="00E86421" w:rsidRPr="00E86421">
        <w:rPr>
          <w:bCs/>
          <w:sz w:val="20"/>
          <w:szCs w:val="20"/>
          <w:lang w:val="uk-UA"/>
        </w:rPr>
        <w:t xml:space="preserve">Додаток </w:t>
      </w:r>
      <w:r w:rsidR="00E86421" w:rsidRPr="00E86421">
        <w:rPr>
          <w:bCs/>
          <w:sz w:val="20"/>
          <w:szCs w:val="20"/>
          <w:lang w:val="uk-UA"/>
        </w:rPr>
        <w:t>1</w:t>
      </w:r>
      <w:r w:rsidR="00E86421" w:rsidRPr="00E86421">
        <w:rPr>
          <w:bCs/>
          <w:lang w:val="uk-UA"/>
        </w:rPr>
        <w:t>.</w:t>
      </w:r>
      <w:r w:rsidR="00E86421" w:rsidRPr="005B48E3">
        <w:rPr>
          <w:rStyle w:val="af3"/>
          <w:noProof/>
          <w:color w:val="000000" w:themeColor="text1"/>
          <w:sz w:val="20"/>
          <w:szCs w:val="20"/>
          <w:u w:val="none"/>
          <w:lang w:val="uk-UA"/>
        </w:rPr>
        <w:t xml:space="preserve"> </w:t>
      </w:r>
      <w:r w:rsidR="00C95B70" w:rsidRPr="005B48E3">
        <w:rPr>
          <w:rStyle w:val="af3"/>
          <w:noProof/>
          <w:color w:val="000000" w:themeColor="text1"/>
          <w:sz w:val="20"/>
          <w:szCs w:val="20"/>
          <w:u w:val="none"/>
          <w:lang w:val="uk-UA"/>
        </w:rPr>
        <w:t>Д</w:t>
      </w:r>
      <w:hyperlink w:anchor="_Toc111399047" w:history="1">
        <w:r w:rsidR="00C95B70" w:rsidRPr="005B48E3">
          <w:rPr>
            <w:rStyle w:val="af3"/>
            <w:noProof/>
            <w:color w:val="000000" w:themeColor="text1"/>
            <w:sz w:val="20"/>
            <w:szCs w:val="20"/>
            <w:u w:val="none"/>
            <w:lang w:val="ru-RU"/>
          </w:rPr>
          <w:t>овідковий</w:t>
        </w:r>
        <w:r w:rsidR="00C95B70" w:rsidRPr="005B48E3">
          <w:rPr>
            <w:rStyle w:val="af3"/>
            <w:noProof/>
            <w:color w:val="000000" w:themeColor="text1"/>
            <w:sz w:val="20"/>
            <w:szCs w:val="20"/>
            <w:u w:val="none"/>
            <w:lang w:val="uk-UA"/>
          </w:rPr>
          <w:t>.</w:t>
        </w:r>
      </w:hyperlink>
      <w:r w:rsidR="00C95B70" w:rsidRPr="005B48E3">
        <w:rPr>
          <w:rStyle w:val="af3"/>
          <w:noProof/>
          <w:color w:val="000000" w:themeColor="text1"/>
          <w:sz w:val="20"/>
          <w:szCs w:val="20"/>
          <w:u w:val="none"/>
          <w:lang w:val="uk-UA"/>
        </w:rPr>
        <w:t xml:space="preserve"> </w:t>
      </w:r>
      <w:hyperlink w:anchor="_Toc111399048" w:history="1">
        <w:r w:rsidR="00C95B70" w:rsidRPr="005B48E3">
          <w:rPr>
            <w:rStyle w:val="af3"/>
            <w:noProof/>
            <w:color w:val="000000" w:themeColor="text1"/>
            <w:sz w:val="20"/>
            <w:szCs w:val="20"/>
            <w:u w:val="none"/>
            <w:lang w:val="uk-UA"/>
          </w:rPr>
          <w:t>Діюча нормативно-технічна документація на виготовлення стінових блоків і каменів із пиляних вапняків</w:t>
        </w:r>
        <w:r w:rsidR="00C95B70" w:rsidRPr="005B48E3">
          <w:rPr>
            <w:noProof/>
            <w:webHidden/>
            <w:color w:val="000000" w:themeColor="text1"/>
            <w:sz w:val="20"/>
            <w:szCs w:val="20"/>
            <w:lang w:val="ru-RU"/>
          </w:rPr>
          <w:tab/>
        </w:r>
        <w:r w:rsidR="00C95B70" w:rsidRPr="005B48E3">
          <w:rPr>
            <w:noProof/>
            <w:webHidden/>
            <w:color w:val="000000" w:themeColor="text1"/>
            <w:sz w:val="20"/>
            <w:szCs w:val="20"/>
            <w:lang w:val="uk-UA"/>
          </w:rPr>
          <w:t>30</w:t>
        </w:r>
      </w:hyperlink>
    </w:p>
    <w:p w14:paraId="58D7D1AE" w14:textId="77777777" w:rsidR="00C95B70" w:rsidRPr="005B48E3" w:rsidRDefault="00C95B70" w:rsidP="00C95B70">
      <w:pPr>
        <w:pStyle w:val="30"/>
        <w:tabs>
          <w:tab w:val="right" w:leader="dot" w:pos="9915"/>
        </w:tabs>
        <w:spacing w:before="120" w:line="240" w:lineRule="auto"/>
        <w:ind w:left="567" w:firstLine="0"/>
        <w:contextualSpacing w:val="0"/>
        <w:rPr>
          <w:rFonts w:eastAsiaTheme="minorEastAsia"/>
          <w:noProof/>
          <w:color w:val="000000" w:themeColor="text1"/>
          <w:sz w:val="20"/>
          <w:szCs w:val="20"/>
          <w:lang w:val="uk-UA" w:eastAsia="uk-UA"/>
        </w:rPr>
      </w:pPr>
      <w:hyperlink w:anchor="_Toc111399049"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одаток 2</w:t>
        </w:r>
        <w:r w:rsidRPr="005B48E3">
          <w:rPr>
            <w:rStyle w:val="af3"/>
            <w:noProof/>
            <w:color w:val="000000" w:themeColor="text1"/>
            <w:sz w:val="20"/>
            <w:szCs w:val="20"/>
            <w:u w:val="none"/>
            <w:lang w:val="uk-UA"/>
          </w:rPr>
          <w:t xml:space="preserve">. </w:t>
        </w:r>
      </w:hyperlink>
      <w:hyperlink w:anchor="_Toc111399050"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овідковий</w:t>
        </w:r>
        <w:r w:rsidRPr="005B48E3">
          <w:rPr>
            <w:rStyle w:val="af3"/>
            <w:noProof/>
            <w:color w:val="000000" w:themeColor="text1"/>
            <w:sz w:val="20"/>
            <w:szCs w:val="20"/>
            <w:u w:val="none"/>
            <w:lang w:val="uk-UA"/>
          </w:rPr>
          <w:t xml:space="preserve">. </w:t>
        </w:r>
      </w:hyperlink>
      <w:hyperlink w:anchor="_Toc111399051" w:history="1">
        <w:r w:rsidRPr="005B48E3">
          <w:rPr>
            <w:rStyle w:val="af3"/>
            <w:noProof/>
            <w:color w:val="000000" w:themeColor="text1"/>
            <w:sz w:val="20"/>
            <w:szCs w:val="20"/>
            <w:u w:val="none"/>
            <w:lang w:val="uk-UA"/>
          </w:rPr>
          <w:t>Габаритні розміри блоків</w:t>
        </w:r>
        <w:r w:rsidRPr="005B48E3">
          <w:rPr>
            <w:noProof/>
            <w:webHidden/>
            <w:color w:val="000000" w:themeColor="text1"/>
            <w:sz w:val="20"/>
            <w:szCs w:val="20"/>
            <w:lang w:val="ru-RU"/>
          </w:rPr>
          <w:tab/>
        </w:r>
        <w:r w:rsidRPr="005B48E3">
          <w:rPr>
            <w:noProof/>
            <w:webHidden/>
            <w:color w:val="000000" w:themeColor="text1"/>
            <w:sz w:val="20"/>
            <w:szCs w:val="20"/>
            <w:lang w:val="uk-UA"/>
          </w:rPr>
          <w:t>30</w:t>
        </w:r>
      </w:hyperlink>
    </w:p>
    <w:p w14:paraId="6A93E763" w14:textId="274A4FB3" w:rsidR="00C95B70" w:rsidRPr="005B48E3" w:rsidRDefault="00C95B70" w:rsidP="00C95B70">
      <w:pPr>
        <w:pStyle w:val="30"/>
        <w:tabs>
          <w:tab w:val="right" w:leader="dot" w:pos="9915"/>
        </w:tabs>
        <w:spacing w:before="120" w:line="240" w:lineRule="auto"/>
        <w:ind w:left="567" w:firstLine="0"/>
        <w:contextualSpacing w:val="0"/>
        <w:rPr>
          <w:rFonts w:eastAsiaTheme="minorEastAsia"/>
          <w:noProof/>
          <w:color w:val="000000" w:themeColor="text1"/>
          <w:sz w:val="20"/>
          <w:szCs w:val="20"/>
          <w:lang w:val="ru-RU" w:eastAsia="uk-UA"/>
        </w:rPr>
      </w:pPr>
      <w:hyperlink w:anchor="_Toc111399052"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одаток 3</w:t>
        </w:r>
        <w:r w:rsidRPr="005B48E3">
          <w:rPr>
            <w:rStyle w:val="af3"/>
            <w:noProof/>
            <w:color w:val="000000" w:themeColor="text1"/>
            <w:sz w:val="20"/>
            <w:szCs w:val="20"/>
            <w:u w:val="none"/>
            <w:lang w:val="uk-UA"/>
          </w:rPr>
          <w:t xml:space="preserve">. </w:t>
        </w:r>
      </w:hyperlink>
      <w:hyperlink w:anchor="_Toc111399053"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овідковий</w:t>
        </w:r>
        <w:r w:rsidRPr="005B48E3">
          <w:rPr>
            <w:rStyle w:val="af3"/>
            <w:noProof/>
            <w:color w:val="000000" w:themeColor="text1"/>
            <w:sz w:val="20"/>
            <w:szCs w:val="20"/>
            <w:u w:val="none"/>
            <w:lang w:val="uk-UA"/>
          </w:rPr>
          <w:t xml:space="preserve">. </w:t>
        </w:r>
      </w:hyperlink>
      <w:hyperlink w:anchor="_Toc111399054" w:history="1">
        <w:r w:rsidRPr="005B48E3">
          <w:rPr>
            <w:rStyle w:val="af3"/>
            <w:noProof/>
            <w:color w:val="000000" w:themeColor="text1"/>
            <w:sz w:val="20"/>
            <w:szCs w:val="20"/>
            <w:u w:val="none"/>
            <w:lang w:val="uk-UA"/>
          </w:rPr>
          <w:t>Марки блоків по міцності при стиску</w:t>
        </w:r>
        <w:r w:rsidRPr="005B48E3">
          <w:rPr>
            <w:noProof/>
            <w:webHidden/>
            <w:color w:val="000000" w:themeColor="text1"/>
            <w:sz w:val="20"/>
            <w:szCs w:val="20"/>
            <w:lang w:val="ru-RU"/>
          </w:rPr>
          <w:tab/>
        </w:r>
      </w:hyperlink>
      <w:r w:rsidR="001D5114" w:rsidRPr="005B48E3">
        <w:rPr>
          <w:noProof/>
          <w:color w:val="000000" w:themeColor="text1"/>
          <w:sz w:val="20"/>
          <w:szCs w:val="20"/>
          <w:lang w:val="ru-RU"/>
        </w:rPr>
        <w:t>31</w:t>
      </w:r>
    </w:p>
    <w:p w14:paraId="47209F60" w14:textId="6EE4E9A0" w:rsidR="00C95B70" w:rsidRPr="005B48E3" w:rsidRDefault="00C95B70" w:rsidP="00C95B70">
      <w:pPr>
        <w:pStyle w:val="30"/>
        <w:tabs>
          <w:tab w:val="right" w:leader="dot" w:pos="9915"/>
        </w:tabs>
        <w:spacing w:before="120" w:line="240" w:lineRule="auto"/>
        <w:ind w:left="567" w:firstLine="0"/>
        <w:contextualSpacing w:val="0"/>
        <w:rPr>
          <w:rFonts w:eastAsiaTheme="minorEastAsia"/>
          <w:noProof/>
          <w:color w:val="000000" w:themeColor="text1"/>
          <w:sz w:val="20"/>
          <w:szCs w:val="20"/>
          <w:lang w:val="uk-UA" w:eastAsia="uk-UA"/>
        </w:rPr>
      </w:pPr>
      <w:hyperlink w:anchor="_Toc111399055"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одаток 4</w:t>
        </w:r>
        <w:r w:rsidRPr="005B48E3">
          <w:rPr>
            <w:rStyle w:val="af3"/>
            <w:noProof/>
            <w:color w:val="000000" w:themeColor="text1"/>
            <w:sz w:val="20"/>
            <w:szCs w:val="20"/>
            <w:u w:val="none"/>
            <w:lang w:val="uk-UA"/>
          </w:rPr>
          <w:t xml:space="preserve">. </w:t>
        </w:r>
      </w:hyperlink>
      <w:hyperlink w:anchor="_Toc111399056"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овідковий</w:t>
        </w:r>
        <w:r w:rsidRPr="005B48E3">
          <w:rPr>
            <w:rStyle w:val="af3"/>
            <w:noProof/>
            <w:color w:val="000000" w:themeColor="text1"/>
            <w:sz w:val="20"/>
            <w:szCs w:val="20"/>
            <w:u w:val="none"/>
            <w:lang w:val="uk-UA"/>
          </w:rPr>
          <w:t xml:space="preserve">. </w:t>
        </w:r>
      </w:hyperlink>
      <w:hyperlink w:anchor="_Toc111399057" w:history="1">
        <w:r w:rsidRPr="005B48E3">
          <w:rPr>
            <w:rStyle w:val="af3"/>
            <w:noProof/>
            <w:color w:val="000000" w:themeColor="text1"/>
            <w:sz w:val="20"/>
            <w:szCs w:val="20"/>
            <w:u w:val="none"/>
            <w:lang w:val="uk-UA"/>
          </w:rPr>
          <w:t>Розміри стінових каменів</w:t>
        </w:r>
        <w:r w:rsidRPr="005B48E3">
          <w:rPr>
            <w:noProof/>
            <w:webHidden/>
            <w:color w:val="000000" w:themeColor="text1"/>
            <w:sz w:val="20"/>
            <w:szCs w:val="20"/>
            <w:lang w:val="ru-RU"/>
          </w:rPr>
          <w:tab/>
        </w:r>
      </w:hyperlink>
      <w:r w:rsidR="001D5114" w:rsidRPr="005B48E3">
        <w:rPr>
          <w:noProof/>
          <w:color w:val="000000" w:themeColor="text1"/>
          <w:sz w:val="20"/>
          <w:szCs w:val="20"/>
          <w:lang w:val="ru-RU"/>
        </w:rPr>
        <w:t>31</w:t>
      </w:r>
    </w:p>
    <w:p w14:paraId="498EFA9E" w14:textId="5EE38A0C" w:rsidR="00C95B70" w:rsidRPr="005B48E3" w:rsidRDefault="00C95B70" w:rsidP="00C95B70">
      <w:pPr>
        <w:pStyle w:val="30"/>
        <w:tabs>
          <w:tab w:val="right" w:leader="dot" w:pos="9915"/>
        </w:tabs>
        <w:spacing w:before="120" w:line="240" w:lineRule="auto"/>
        <w:ind w:left="567" w:firstLine="0"/>
        <w:contextualSpacing w:val="0"/>
        <w:rPr>
          <w:rFonts w:eastAsiaTheme="minorEastAsia"/>
          <w:noProof/>
          <w:color w:val="000000" w:themeColor="text1"/>
          <w:sz w:val="20"/>
          <w:szCs w:val="20"/>
          <w:lang w:val="ru-RU" w:eastAsia="uk-UA"/>
        </w:rPr>
      </w:pPr>
      <w:hyperlink w:anchor="_Toc111399058"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одаток 5</w:t>
        </w:r>
        <w:r w:rsidRPr="005B48E3">
          <w:rPr>
            <w:rStyle w:val="af3"/>
            <w:noProof/>
            <w:color w:val="000000" w:themeColor="text1"/>
            <w:sz w:val="20"/>
            <w:szCs w:val="20"/>
            <w:u w:val="none"/>
            <w:lang w:val="uk-UA"/>
          </w:rPr>
          <w:t xml:space="preserve">. </w:t>
        </w:r>
      </w:hyperlink>
      <w:hyperlink w:anchor="_Toc111399059"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овідковий</w:t>
        </w:r>
        <w:r w:rsidRPr="005B48E3">
          <w:rPr>
            <w:rStyle w:val="af3"/>
            <w:noProof/>
            <w:color w:val="000000" w:themeColor="text1"/>
            <w:sz w:val="20"/>
            <w:szCs w:val="20"/>
            <w:u w:val="none"/>
            <w:lang w:val="uk-UA"/>
          </w:rPr>
          <w:t xml:space="preserve">. </w:t>
        </w:r>
      </w:hyperlink>
      <w:hyperlink w:anchor="_Toc111399060" w:history="1">
        <w:r w:rsidRPr="005B48E3">
          <w:rPr>
            <w:rStyle w:val="af3"/>
            <w:noProof/>
            <w:color w:val="000000" w:themeColor="text1"/>
            <w:sz w:val="20"/>
            <w:szCs w:val="20"/>
            <w:u w:val="none"/>
            <w:lang w:val="uk-UA"/>
          </w:rPr>
          <w:t>Марки каменів за міцністю при стиску</w:t>
        </w:r>
        <w:r w:rsidRPr="005B48E3">
          <w:rPr>
            <w:noProof/>
            <w:webHidden/>
            <w:color w:val="000000" w:themeColor="text1"/>
            <w:sz w:val="20"/>
            <w:szCs w:val="20"/>
            <w:lang w:val="ru-RU"/>
          </w:rPr>
          <w:tab/>
        </w:r>
      </w:hyperlink>
      <w:r w:rsidR="001D5114" w:rsidRPr="005B48E3">
        <w:rPr>
          <w:noProof/>
          <w:color w:val="000000" w:themeColor="text1"/>
          <w:sz w:val="20"/>
          <w:szCs w:val="20"/>
          <w:lang w:val="ru-RU"/>
        </w:rPr>
        <w:t>32</w:t>
      </w:r>
    </w:p>
    <w:p w14:paraId="0D3169F3" w14:textId="5A33CFFD" w:rsidR="00C95B70" w:rsidRPr="005B48E3" w:rsidRDefault="00C95B70" w:rsidP="00C95B70">
      <w:pPr>
        <w:pStyle w:val="30"/>
        <w:tabs>
          <w:tab w:val="right" w:leader="dot" w:pos="9915"/>
        </w:tabs>
        <w:spacing w:before="120" w:line="240" w:lineRule="auto"/>
        <w:ind w:left="567" w:firstLine="0"/>
        <w:contextualSpacing w:val="0"/>
        <w:rPr>
          <w:rFonts w:eastAsiaTheme="minorEastAsia"/>
          <w:noProof/>
          <w:color w:val="000000" w:themeColor="text1"/>
          <w:sz w:val="20"/>
          <w:szCs w:val="20"/>
          <w:lang w:val="ru-RU" w:eastAsia="uk-UA"/>
        </w:rPr>
      </w:pPr>
      <w:hyperlink w:anchor="_Toc111399061"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одаток 6</w:t>
        </w:r>
        <w:r w:rsidRPr="005B48E3">
          <w:rPr>
            <w:rStyle w:val="af3"/>
            <w:noProof/>
            <w:color w:val="000000" w:themeColor="text1"/>
            <w:sz w:val="20"/>
            <w:szCs w:val="20"/>
            <w:u w:val="none"/>
            <w:lang w:val="uk-UA"/>
          </w:rPr>
          <w:t xml:space="preserve">. </w:t>
        </w:r>
      </w:hyperlink>
      <w:hyperlink w:anchor="_Toc111399062"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овідковий</w:t>
        </w:r>
        <w:r w:rsidRPr="005B48E3">
          <w:rPr>
            <w:rStyle w:val="af3"/>
            <w:noProof/>
            <w:color w:val="000000" w:themeColor="text1"/>
            <w:sz w:val="20"/>
            <w:szCs w:val="20"/>
            <w:u w:val="none"/>
            <w:lang w:val="uk-UA"/>
          </w:rPr>
          <w:t xml:space="preserve">. </w:t>
        </w:r>
      </w:hyperlink>
      <w:hyperlink w:anchor="_Toc111399063" w:history="1">
        <w:r w:rsidRPr="005B48E3">
          <w:rPr>
            <w:rStyle w:val="af3"/>
            <w:noProof/>
            <w:color w:val="000000" w:themeColor="text1"/>
            <w:sz w:val="20"/>
            <w:szCs w:val="20"/>
            <w:u w:val="none"/>
            <w:lang w:val="uk-UA"/>
          </w:rPr>
          <w:t>Методи випробувань стінових матеріалів</w:t>
        </w:r>
        <w:r w:rsidRPr="005B48E3">
          <w:rPr>
            <w:noProof/>
            <w:webHidden/>
            <w:color w:val="000000" w:themeColor="text1"/>
            <w:sz w:val="20"/>
            <w:szCs w:val="20"/>
            <w:lang w:val="ru-RU"/>
          </w:rPr>
          <w:tab/>
        </w:r>
        <w:r w:rsidR="001D5114" w:rsidRPr="005B48E3">
          <w:rPr>
            <w:noProof/>
            <w:webHidden/>
            <w:color w:val="000000" w:themeColor="text1"/>
            <w:sz w:val="20"/>
            <w:szCs w:val="20"/>
            <w:lang w:val="ru-RU"/>
          </w:rPr>
          <w:t xml:space="preserve"> </w:t>
        </w:r>
      </w:hyperlink>
      <w:r w:rsidR="001D5114" w:rsidRPr="005B48E3">
        <w:rPr>
          <w:noProof/>
          <w:color w:val="000000" w:themeColor="text1"/>
          <w:sz w:val="20"/>
          <w:szCs w:val="20"/>
          <w:lang w:val="ru-RU"/>
        </w:rPr>
        <w:t>32</w:t>
      </w:r>
    </w:p>
    <w:p w14:paraId="3BBA4DFE" w14:textId="10BF10C1" w:rsidR="00C95B70" w:rsidRPr="005B48E3" w:rsidRDefault="00C95B70" w:rsidP="00C95B70">
      <w:pPr>
        <w:pStyle w:val="30"/>
        <w:tabs>
          <w:tab w:val="right" w:leader="dot" w:pos="9915"/>
        </w:tabs>
        <w:spacing w:before="120" w:line="240" w:lineRule="auto"/>
        <w:ind w:left="567" w:firstLine="0"/>
        <w:contextualSpacing w:val="0"/>
        <w:rPr>
          <w:rFonts w:eastAsiaTheme="minorEastAsia"/>
          <w:noProof/>
          <w:color w:val="000000" w:themeColor="text1"/>
          <w:sz w:val="20"/>
          <w:szCs w:val="20"/>
          <w:lang w:val="ru-RU" w:eastAsia="uk-UA"/>
        </w:rPr>
      </w:pPr>
      <w:hyperlink w:anchor="_Toc111399064"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одаток 7</w:t>
        </w:r>
        <w:r w:rsidRPr="005B48E3">
          <w:rPr>
            <w:rStyle w:val="af3"/>
            <w:noProof/>
            <w:color w:val="000000" w:themeColor="text1"/>
            <w:sz w:val="20"/>
            <w:szCs w:val="20"/>
            <w:u w:val="none"/>
            <w:lang w:val="uk-UA"/>
          </w:rPr>
          <w:t xml:space="preserve">. </w:t>
        </w:r>
      </w:hyperlink>
      <w:hyperlink w:anchor="_Toc111399065"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овідковий</w:t>
        </w:r>
      </w:hyperlink>
      <w:r w:rsidRPr="005B48E3">
        <w:rPr>
          <w:rStyle w:val="af3"/>
          <w:noProof/>
          <w:color w:val="000000" w:themeColor="text1"/>
          <w:sz w:val="20"/>
          <w:szCs w:val="20"/>
          <w:u w:val="none"/>
          <w:lang w:val="uk-UA"/>
        </w:rPr>
        <w:t xml:space="preserve">. </w:t>
      </w:r>
      <w:hyperlink w:anchor="_Toc111399066" w:history="1">
        <w:r w:rsidRPr="005B48E3">
          <w:rPr>
            <w:rStyle w:val="af3"/>
            <w:noProof/>
            <w:color w:val="000000" w:themeColor="text1"/>
            <w:sz w:val="20"/>
            <w:szCs w:val="20"/>
            <w:u w:val="none"/>
            <w:lang w:val="uk-UA"/>
          </w:rPr>
          <w:t>Маркування, зберігання і транспортування</w:t>
        </w:r>
        <w:r w:rsidRPr="005B48E3">
          <w:rPr>
            <w:noProof/>
            <w:webHidden/>
            <w:color w:val="000000" w:themeColor="text1"/>
            <w:sz w:val="20"/>
            <w:szCs w:val="20"/>
            <w:lang w:val="ru-RU"/>
          </w:rPr>
          <w:tab/>
        </w:r>
        <w:r w:rsidR="001D5114" w:rsidRPr="005B48E3">
          <w:rPr>
            <w:noProof/>
            <w:webHidden/>
            <w:color w:val="000000" w:themeColor="text1"/>
            <w:sz w:val="20"/>
            <w:szCs w:val="20"/>
            <w:lang w:val="ru-RU"/>
          </w:rPr>
          <w:t xml:space="preserve"> </w:t>
        </w:r>
      </w:hyperlink>
      <w:r w:rsidR="001D5114" w:rsidRPr="005B48E3">
        <w:rPr>
          <w:noProof/>
          <w:color w:val="000000" w:themeColor="text1"/>
          <w:sz w:val="20"/>
          <w:szCs w:val="20"/>
          <w:lang w:val="ru-RU"/>
        </w:rPr>
        <w:t>34</w:t>
      </w:r>
    </w:p>
    <w:p w14:paraId="5F5DDB33" w14:textId="0CF2688D" w:rsidR="00046EAA" w:rsidRPr="001D5114" w:rsidRDefault="00C95B70" w:rsidP="001D5114">
      <w:pPr>
        <w:pStyle w:val="10"/>
        <w:tabs>
          <w:tab w:val="left" w:pos="567"/>
          <w:tab w:val="right" w:leader="dot" w:pos="9915"/>
        </w:tabs>
        <w:spacing w:before="40" w:after="80" w:line="360" w:lineRule="auto"/>
        <w:jc w:val="both"/>
        <w:rPr>
          <w:b/>
          <w:lang w:val="ru-RU"/>
        </w:rPr>
      </w:pPr>
      <w:hyperlink w:anchor="_Toc111399069"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одаток 8</w:t>
        </w:r>
        <w:r w:rsidRPr="005B48E3">
          <w:rPr>
            <w:rStyle w:val="af3"/>
            <w:noProof/>
            <w:color w:val="000000" w:themeColor="text1"/>
            <w:sz w:val="20"/>
            <w:szCs w:val="20"/>
            <w:u w:val="none"/>
            <w:lang w:val="uk-UA"/>
          </w:rPr>
          <w:t xml:space="preserve">. </w:t>
        </w:r>
      </w:hyperlink>
      <w:hyperlink w:anchor="_Toc111399070" w:history="1">
        <w:r w:rsidRPr="005B48E3">
          <w:rPr>
            <w:rStyle w:val="af3"/>
            <w:noProof/>
            <w:color w:val="000000" w:themeColor="text1"/>
            <w:sz w:val="20"/>
            <w:szCs w:val="20"/>
            <w:u w:val="none"/>
            <w:lang w:val="uk-UA"/>
          </w:rPr>
          <w:t>Д</w:t>
        </w:r>
        <w:r w:rsidRPr="005B48E3">
          <w:rPr>
            <w:rStyle w:val="af3"/>
            <w:noProof/>
            <w:color w:val="000000" w:themeColor="text1"/>
            <w:sz w:val="20"/>
            <w:szCs w:val="20"/>
            <w:u w:val="none"/>
            <w:lang w:val="ru-RU"/>
          </w:rPr>
          <w:t>овідковий</w:t>
        </w:r>
        <w:r w:rsidRPr="005B48E3">
          <w:rPr>
            <w:rStyle w:val="af3"/>
            <w:noProof/>
            <w:color w:val="000000" w:themeColor="text1"/>
            <w:sz w:val="20"/>
            <w:szCs w:val="20"/>
            <w:u w:val="none"/>
            <w:lang w:val="uk-UA"/>
          </w:rPr>
          <w:t xml:space="preserve">. </w:t>
        </w:r>
      </w:hyperlink>
      <w:hyperlink w:anchor="_Toc111399071" w:history="1">
        <w:r w:rsidRPr="005B48E3">
          <w:rPr>
            <w:rStyle w:val="af3"/>
            <w:noProof/>
            <w:color w:val="000000" w:themeColor="text1"/>
            <w:sz w:val="20"/>
            <w:szCs w:val="20"/>
            <w:u w:val="none"/>
            <w:lang w:val="uk-UA"/>
          </w:rPr>
          <w:t>Дані фізико-механічних властивостей пиляних вапняків розроблюваних родовищ Криму</w:t>
        </w:r>
        <w:r w:rsidRPr="005B48E3">
          <w:rPr>
            <w:noProof/>
            <w:webHidden/>
            <w:color w:val="000000" w:themeColor="text1"/>
            <w:sz w:val="20"/>
            <w:szCs w:val="20"/>
            <w:lang w:val="ru-RU"/>
          </w:rPr>
          <w:tab/>
        </w:r>
      </w:hyperlink>
      <w:r w:rsidR="001D5114">
        <w:rPr>
          <w:noProof/>
          <w:color w:val="000000" w:themeColor="text1"/>
          <w:sz w:val="20"/>
          <w:szCs w:val="20"/>
          <w:lang w:val="ru-RU"/>
        </w:rPr>
        <w:t>36</w:t>
      </w:r>
    </w:p>
    <w:sectPr w:rsidR="00046EAA" w:rsidRPr="001D5114" w:rsidSect="00C85881">
      <w:headerReference w:type="default" r:id="rId95"/>
      <w:pgSz w:w="11910" w:h="16840"/>
      <w:pgMar w:top="1134" w:right="851" w:bottom="1134" w:left="1134" w:header="686" w:footer="283"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7C677" w14:textId="77777777" w:rsidR="003942C7" w:rsidRDefault="003942C7">
      <w:r>
        <w:separator/>
      </w:r>
    </w:p>
  </w:endnote>
  <w:endnote w:type="continuationSeparator" w:id="0">
    <w:p w14:paraId="7719595D" w14:textId="77777777" w:rsidR="003942C7" w:rsidRDefault="00394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536550"/>
      <w:docPartObj>
        <w:docPartGallery w:val="Page Numbers (Bottom of Page)"/>
        <w:docPartUnique/>
      </w:docPartObj>
    </w:sdtPr>
    <w:sdtContent>
      <w:p w14:paraId="40C1C57E" w14:textId="0A5B933B" w:rsidR="001D5114" w:rsidRDefault="001D5114">
        <w:pPr>
          <w:pStyle w:val="a9"/>
          <w:jc w:val="right"/>
        </w:pPr>
        <w:r>
          <w:fldChar w:fldCharType="begin"/>
        </w:r>
        <w:r>
          <w:instrText>PAGE   \* MERGEFORMAT</w:instrText>
        </w:r>
        <w:r>
          <w:fldChar w:fldCharType="separate"/>
        </w:r>
        <w:r>
          <w:rPr>
            <w:lang w:val="ru-RU"/>
          </w:rPr>
          <w:t>2</w:t>
        </w:r>
        <w:r>
          <w:fldChar w:fldCharType="end"/>
        </w:r>
      </w:p>
    </w:sdtContent>
  </w:sdt>
  <w:p w14:paraId="5275B611" w14:textId="77777777" w:rsidR="001D5114" w:rsidRDefault="001D511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BD336" w14:textId="26027E38" w:rsidR="001D5114" w:rsidRDefault="001D5114">
    <w:pPr>
      <w:pStyle w:val="a4"/>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7827" w14:textId="6AAF6529" w:rsidR="001D5114" w:rsidRDefault="001D5114">
    <w:pPr>
      <w:pStyle w:val="a9"/>
      <w:jc w:val="right"/>
    </w:pPr>
  </w:p>
  <w:p w14:paraId="2900EA36" w14:textId="77777777" w:rsidR="001D5114" w:rsidRDefault="001D5114">
    <w:pPr>
      <w:pStyle w:val="a4"/>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815914"/>
      <w:docPartObj>
        <w:docPartGallery w:val="Page Numbers (Bottom of Page)"/>
        <w:docPartUnique/>
      </w:docPartObj>
    </w:sdtPr>
    <w:sdtContent>
      <w:p w14:paraId="0F2BA285" w14:textId="057C54EF" w:rsidR="001D5114" w:rsidRDefault="001D5114">
        <w:pPr>
          <w:pStyle w:val="a9"/>
          <w:jc w:val="right"/>
        </w:pPr>
        <w:r>
          <w:fldChar w:fldCharType="begin"/>
        </w:r>
        <w:r>
          <w:instrText>PAGE   \* MERGEFORMAT</w:instrText>
        </w:r>
        <w:r>
          <w:fldChar w:fldCharType="separate"/>
        </w:r>
        <w:r w:rsidR="00CD4403" w:rsidRPr="00CD4403">
          <w:rPr>
            <w:noProof/>
            <w:lang w:val="ru-RU"/>
          </w:rPr>
          <w:t>26</w:t>
        </w:r>
        <w:r>
          <w:fldChar w:fldCharType="end"/>
        </w:r>
      </w:p>
    </w:sdtContent>
  </w:sdt>
  <w:p w14:paraId="18067C78" w14:textId="77777777" w:rsidR="001D5114" w:rsidRDefault="001D5114">
    <w:pPr>
      <w:pStyle w:val="a4"/>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662A8" w14:textId="77777777" w:rsidR="003942C7" w:rsidRDefault="003942C7">
      <w:r>
        <w:separator/>
      </w:r>
    </w:p>
  </w:footnote>
  <w:footnote w:type="continuationSeparator" w:id="0">
    <w:p w14:paraId="4E0C218B" w14:textId="77777777" w:rsidR="003942C7" w:rsidRDefault="00394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DF9C" w14:textId="7E5C3D22" w:rsidR="001D5114" w:rsidRDefault="001D5114">
    <w:pPr>
      <w:pStyle w:val="a4"/>
      <w:spacing w:line="14" w:lineRule="auto"/>
      <w:rPr>
        <w:sz w:val="20"/>
      </w:rPr>
    </w:pPr>
    <w:r>
      <w:rPr>
        <w:noProof/>
      </w:rPr>
      <mc:AlternateContent>
        <mc:Choice Requires="wps">
          <w:drawing>
            <wp:anchor distT="0" distB="0" distL="114300" distR="114300" simplePos="0" relativeHeight="480626176" behindDoc="1" locked="0" layoutInCell="1" allowOverlap="1" wp14:anchorId="0E86738A" wp14:editId="534CA4EC">
              <wp:simplePos x="0" y="0"/>
              <wp:positionH relativeFrom="page">
                <wp:posOffset>1259840</wp:posOffset>
              </wp:positionH>
              <wp:positionV relativeFrom="page">
                <wp:posOffset>2262149</wp:posOffset>
              </wp:positionV>
              <wp:extent cx="5399405" cy="0"/>
              <wp:effectExtent l="0" t="0" r="0" b="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9405" cy="0"/>
                      </a:xfrm>
                      <a:prstGeom prst="line">
                        <a:avLst/>
                      </a:prstGeom>
                      <a:noFill/>
                      <a:ln w="190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9C317" id="Line 16" o:spid="_x0000_s1026" style="position:absolute;z-index:-226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9.2pt,178.1pt" to="524.35pt,1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" strokecolor="#231f20" strokeweight="1.5pt">
              <w10:wrap anchorx="page" anchory="page"/>
            </v:line>
          </w:pict>
        </mc:Fallback>
      </mc:AlternateContent>
    </w:r>
    <w:r>
      <w:rPr>
        <w:noProof/>
      </w:rPr>
      <mc:AlternateContent>
        <mc:Choice Requires="wps">
          <w:drawing>
            <wp:anchor distT="0" distB="0" distL="114300" distR="114300" simplePos="0" relativeHeight="480627200" behindDoc="1" locked="0" layoutInCell="1" allowOverlap="1" wp14:anchorId="60670E42" wp14:editId="33555263">
              <wp:simplePos x="0" y="0"/>
              <wp:positionH relativeFrom="page">
                <wp:posOffset>1804035</wp:posOffset>
              </wp:positionH>
              <wp:positionV relativeFrom="page">
                <wp:posOffset>1906905</wp:posOffset>
              </wp:positionV>
              <wp:extent cx="4311650" cy="233045"/>
              <wp:effectExtent l="0" t="0" r="12700" b="14605"/>
              <wp:wrapNone/>
              <wp:docPr id="1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99BC7" w14:textId="4A4074CE" w:rsidR="001D5114" w:rsidRDefault="001D5114" w:rsidP="008311B6">
                          <w:pPr>
                            <w:spacing w:before="13"/>
                            <w:ind w:firstLine="0"/>
                            <w:rPr>
                              <w:sz w:val="29"/>
                            </w:rPr>
                          </w:pPr>
                          <w:r>
                            <w:rPr>
                              <w:color w:val="231F20"/>
                              <w:spacing w:val="24"/>
                              <w:sz w:val="29"/>
                            </w:rPr>
                            <w:t>ДЕРЖАВНІ</w:t>
                          </w:r>
                          <w:r>
                            <w:rPr>
                              <w:color w:val="231F20"/>
                              <w:spacing w:val="47"/>
                              <w:sz w:val="29"/>
                            </w:rPr>
                            <w:t xml:space="preserve"> </w:t>
                          </w:r>
                          <w:r>
                            <w:rPr>
                              <w:color w:val="231F20"/>
                              <w:spacing w:val="25"/>
                              <w:sz w:val="29"/>
                            </w:rPr>
                            <w:t>БУДІВЕЛЬНІ</w:t>
                          </w:r>
                          <w:r>
                            <w:rPr>
                              <w:color w:val="231F20"/>
                              <w:spacing w:val="48"/>
                              <w:sz w:val="29"/>
                            </w:rPr>
                            <w:t xml:space="preserve"> </w:t>
                          </w:r>
                          <w:r>
                            <w:rPr>
                              <w:color w:val="231F20"/>
                              <w:spacing w:val="22"/>
                              <w:sz w:val="29"/>
                            </w:rPr>
                            <w:t>НОРМИ</w:t>
                          </w:r>
                          <w:r>
                            <w:rPr>
                              <w:color w:val="231F20"/>
                              <w:spacing w:val="49"/>
                              <w:sz w:val="29"/>
                            </w:rPr>
                            <w:t xml:space="preserve"> </w:t>
                          </w:r>
                          <w:r>
                            <w:rPr>
                              <w:color w:val="231F20"/>
                              <w:spacing w:val="22"/>
                              <w:sz w:val="29"/>
                            </w:rPr>
                            <w:t xml:space="preserve">УКРАЇНИ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70E42" id="_x0000_t202" coordsize="21600,21600" o:spt="202" path="m,l,21600r21600,l21600,xe">
              <v:stroke joinstyle="miter"/>
              <v:path gradientshapeok="t" o:connecttype="rect"/>
            </v:shapetype>
            <v:shape id="docshape1" o:spid="_x0000_s1026" type="#_x0000_t202" style="position:absolute;left:0;text-align:left;margin-left:142.05pt;margin-top:150.15pt;width:339.5pt;height:18.35pt;z-index:-226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" filled="f" stroked="f">
              <v:textbox inset="0,0,0,0">
                <w:txbxContent>
                  <w:p w14:paraId="79199BC7" w14:textId="4A4074CE" w:rsidR="001D5114" w:rsidRDefault="001D5114" w:rsidP="008311B6">
                    <w:pPr>
                      <w:spacing w:before="13"/>
                      <w:ind w:firstLine="0"/>
                      <w:rPr>
                        <w:sz w:val="29"/>
                      </w:rPr>
                    </w:pPr>
                    <w:r>
                      <w:rPr>
                        <w:color w:val="231F20"/>
                        <w:spacing w:val="24"/>
                        <w:sz w:val="29"/>
                      </w:rPr>
                      <w:t>ДЕРЖАВНІ</w:t>
                    </w:r>
                    <w:r>
                      <w:rPr>
                        <w:color w:val="231F20"/>
                        <w:spacing w:val="47"/>
                        <w:sz w:val="29"/>
                      </w:rPr>
                      <w:t xml:space="preserve"> </w:t>
                    </w:r>
                    <w:r>
                      <w:rPr>
                        <w:color w:val="231F20"/>
                        <w:spacing w:val="25"/>
                        <w:sz w:val="29"/>
                      </w:rPr>
                      <w:t>БУДІВЕЛЬНІ</w:t>
                    </w:r>
                    <w:r>
                      <w:rPr>
                        <w:color w:val="231F20"/>
                        <w:spacing w:val="48"/>
                        <w:sz w:val="29"/>
                      </w:rPr>
                      <w:t xml:space="preserve"> </w:t>
                    </w:r>
                    <w:r>
                      <w:rPr>
                        <w:color w:val="231F20"/>
                        <w:spacing w:val="22"/>
                        <w:sz w:val="29"/>
                      </w:rPr>
                      <w:t>НОРМИ</w:t>
                    </w:r>
                    <w:r>
                      <w:rPr>
                        <w:color w:val="231F20"/>
                        <w:spacing w:val="49"/>
                        <w:sz w:val="29"/>
                      </w:rPr>
                      <w:t xml:space="preserve"> </w:t>
                    </w:r>
                    <w:r>
                      <w:rPr>
                        <w:color w:val="231F20"/>
                        <w:spacing w:val="22"/>
                        <w:sz w:val="29"/>
                      </w:rPr>
                      <w:t xml:space="preserve">УКРАЇНИ </w:t>
                    </w:r>
                  </w:p>
                </w:txbxContent>
              </v:textbox>
              <w10:wrap anchorx="page" anchory="page"/>
            </v:shape>
          </w:pict>
        </mc:Fallback>
      </mc:AlternateContent>
    </w:r>
    <w:r>
      <w:rPr>
        <w:noProof/>
      </w:rPr>
      <mc:AlternateContent>
        <mc:Choice Requires="wps">
          <w:drawing>
            <wp:anchor distT="0" distB="0" distL="114300" distR="114300" simplePos="0" relativeHeight="480626688" behindDoc="1" locked="0" layoutInCell="1" allowOverlap="1" wp14:anchorId="570B1D12" wp14:editId="52C038F1">
              <wp:simplePos x="0" y="0"/>
              <wp:positionH relativeFrom="page">
                <wp:posOffset>1259840</wp:posOffset>
              </wp:positionH>
              <wp:positionV relativeFrom="page">
                <wp:posOffset>2226310</wp:posOffset>
              </wp:positionV>
              <wp:extent cx="5399405" cy="0"/>
              <wp:effectExtent l="0" t="0" r="0" b="0"/>
              <wp:wrapNone/>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940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8F230" id="Line 15" o:spid="_x0000_s1026" style="position:absolute;z-index:-2268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9.2pt,175.3pt" to="524.35pt,1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" strokecolor="#231f20" strokeweight=".5pt">
              <w10:wrap anchorx="page" anchory="page"/>
            </v:line>
          </w:pict>
        </mc:Fallback>
      </mc:AlternateContent>
    </w:r>
    <w:r>
      <w:rPr>
        <w:noProof/>
      </w:rPr>
      <w:drawing>
        <wp:anchor distT="0" distB="0" distL="0" distR="0" simplePos="0" relativeHeight="251657728" behindDoc="1" locked="0" layoutInCell="1" allowOverlap="1" wp14:anchorId="18E3D1E1" wp14:editId="2E0E4511">
          <wp:simplePos x="0" y="0"/>
          <wp:positionH relativeFrom="page">
            <wp:posOffset>3693795</wp:posOffset>
          </wp:positionH>
          <wp:positionV relativeFrom="page">
            <wp:posOffset>594465</wp:posOffset>
          </wp:positionV>
          <wp:extent cx="528320" cy="713105"/>
          <wp:effectExtent l="0" t="0" r="5080" b="0"/>
          <wp:wrapNone/>
          <wp:docPr id="1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28320" cy="7131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332E" w14:textId="06ECDD78" w:rsidR="001D5114" w:rsidRDefault="001D5114">
    <w:pPr>
      <w:pStyle w:val="a4"/>
      <w:spacing w:line="14" w:lineRule="auto"/>
      <w:rPr>
        <w:sz w:val="20"/>
      </w:rPr>
    </w:pPr>
    <w:r>
      <w:rPr>
        <w:noProof/>
      </w:rPr>
      <mc:AlternateContent>
        <mc:Choice Requires="wps">
          <w:drawing>
            <wp:anchor distT="0" distB="0" distL="114300" distR="114300" simplePos="0" relativeHeight="480632320" behindDoc="1" locked="0" layoutInCell="1" allowOverlap="1" wp14:anchorId="52E534A0" wp14:editId="08B1A7AF">
              <wp:simplePos x="0" y="0"/>
              <wp:positionH relativeFrom="page">
                <wp:posOffset>722615</wp:posOffset>
              </wp:positionH>
              <wp:positionV relativeFrom="page">
                <wp:posOffset>423545</wp:posOffset>
              </wp:positionV>
              <wp:extent cx="1073785" cy="154305"/>
              <wp:effectExtent l="0" t="0" r="0" b="0"/>
              <wp:wrapNone/>
              <wp:docPr id="1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86E4E" w14:textId="1AF98D75" w:rsidR="001D5114" w:rsidRDefault="001D5114" w:rsidP="00B7082F">
                          <w:pPr>
                            <w:spacing w:before="15"/>
                            <w:ind w:firstLine="0"/>
                            <w:jc w:val="left"/>
                            <w:rPr>
                              <w:sz w:val="18"/>
                            </w:rPr>
                          </w:pPr>
                          <w:r>
                            <w:rPr>
                              <w:color w:val="231F20"/>
                              <w:sz w:val="18"/>
                            </w:rPr>
                            <w:t>ДБН</w:t>
                          </w:r>
                          <w:r>
                            <w:rPr>
                              <w:color w:val="231F20"/>
                              <w:spacing w:val="-9"/>
                              <w:sz w:val="18"/>
                              <w:lang w:val="uk-UA"/>
                            </w:rPr>
                            <w:t xml:space="preserve"> </w:t>
                          </w:r>
                          <w:r>
                            <w:rPr>
                              <w:color w:val="231F20"/>
                              <w:sz w:val="18"/>
                            </w:rPr>
                            <w:t>В.2.6-</w:t>
                          </w:r>
                          <w:r>
                            <w:rPr>
                              <w:color w:val="231F20"/>
                              <w:spacing w:val="-2"/>
                              <w:sz w:val="18"/>
                            </w:rPr>
                            <w:t>161:2017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534A0" id="_x0000_t202" coordsize="21600,21600" o:spt="202" path="m,l,21600r21600,l21600,xe">
              <v:stroke joinstyle="miter"/>
              <v:path gradientshapeok="t" o:connecttype="rect"/>
            </v:shapetype>
            <v:shape id="docshape9" o:spid="_x0000_s1027" type="#_x0000_t202" style="position:absolute;left:0;text-align:left;margin-left:56.9pt;margin-top:33.35pt;width:84.55pt;height:12.15pt;z-index:-226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" filled="f" stroked="f">
              <v:textbox inset="0,0,0,0">
                <w:txbxContent>
                  <w:p w14:paraId="03086E4E" w14:textId="1AF98D75" w:rsidR="001D5114" w:rsidRDefault="001D5114" w:rsidP="00B7082F">
                    <w:pPr>
                      <w:spacing w:before="15"/>
                      <w:ind w:firstLine="0"/>
                      <w:jc w:val="left"/>
                      <w:rPr>
                        <w:sz w:val="18"/>
                      </w:rPr>
                    </w:pPr>
                    <w:r>
                      <w:rPr>
                        <w:color w:val="231F20"/>
                        <w:sz w:val="18"/>
                      </w:rPr>
                      <w:t>ДБН</w:t>
                    </w:r>
                    <w:r>
                      <w:rPr>
                        <w:color w:val="231F20"/>
                        <w:spacing w:val="-9"/>
                        <w:sz w:val="18"/>
                        <w:lang w:val="uk-UA"/>
                      </w:rPr>
                      <w:t xml:space="preserve"> </w:t>
                    </w:r>
                    <w:r>
                      <w:rPr>
                        <w:color w:val="231F20"/>
                        <w:sz w:val="18"/>
                      </w:rPr>
                      <w:t>В.2.6-</w:t>
                    </w:r>
                    <w:r>
                      <w:rPr>
                        <w:color w:val="231F20"/>
                        <w:spacing w:val="-2"/>
                        <w:sz w:val="18"/>
                      </w:rPr>
                      <w:t>161:2017</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CFFF" w14:textId="4AD1A477" w:rsidR="001D5114" w:rsidRDefault="001D5114">
    <w:pPr>
      <w:pStyle w:val="a4"/>
      <w:spacing w:line="14" w:lineRule="auto"/>
      <w:rPr>
        <w:sz w:val="20"/>
      </w:rPr>
    </w:pPr>
    <w:r>
      <w:rPr>
        <w:noProof/>
      </w:rPr>
      <mc:AlternateContent>
        <mc:Choice Requires="wps">
          <w:drawing>
            <wp:anchor distT="0" distB="0" distL="114300" distR="114300" simplePos="0" relativeHeight="480631808" behindDoc="1" locked="0" layoutInCell="1" allowOverlap="1" wp14:anchorId="3E20BF9B" wp14:editId="1F49A538">
              <wp:simplePos x="0" y="0"/>
              <wp:positionH relativeFrom="page">
                <wp:posOffset>5400675</wp:posOffset>
              </wp:positionH>
              <wp:positionV relativeFrom="page">
                <wp:posOffset>431800</wp:posOffset>
              </wp:positionV>
              <wp:extent cx="1612800" cy="154800"/>
              <wp:effectExtent l="0" t="0" r="6985" b="17145"/>
              <wp:wrapNone/>
              <wp:docPr id="8"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800" cy="15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13D14" w14:textId="14F55C74" w:rsidR="001D5114" w:rsidRDefault="001D5114" w:rsidP="00B7082F">
                          <w:pPr>
                            <w:spacing w:before="15"/>
                            <w:ind w:firstLine="0"/>
                            <w:jc w:val="right"/>
                            <w:rPr>
                              <w:sz w:val="18"/>
                            </w:rPr>
                          </w:pPr>
                          <w:r w:rsidRPr="004B0799">
                            <w:rPr>
                              <w:color w:val="231F20"/>
                              <w:sz w:val="18"/>
                            </w:rPr>
                            <w:t>ДБН В.1.1-1-94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0BF9B" id="_x0000_t202" coordsize="21600,21600" o:spt="202" path="m,l,21600r21600,l21600,xe">
              <v:stroke joinstyle="miter"/>
              <v:path gradientshapeok="t" o:connecttype="rect"/>
            </v:shapetype>
            <v:shape id="docshape8" o:spid="_x0000_s1028" type="#_x0000_t202" style="position:absolute;left:0;text-align:left;margin-left:425.25pt;margin-top:34pt;width:127pt;height:12.2pt;z-index:-2268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" filled="f" stroked="f">
              <v:textbox inset="0,0,0,0">
                <w:txbxContent>
                  <w:p w14:paraId="6FA13D14" w14:textId="14F55C74" w:rsidR="001D5114" w:rsidRDefault="001D5114" w:rsidP="00B7082F">
                    <w:pPr>
                      <w:spacing w:before="15"/>
                      <w:ind w:firstLine="0"/>
                      <w:jc w:val="right"/>
                      <w:rPr>
                        <w:sz w:val="18"/>
                      </w:rPr>
                    </w:pPr>
                    <w:r w:rsidRPr="004B0799">
                      <w:rPr>
                        <w:color w:val="231F20"/>
                        <w:sz w:val="18"/>
                      </w:rPr>
                      <w:t>ДБН В.1.1-1-94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064D4" w14:textId="77777777" w:rsidR="001D5114" w:rsidRDefault="001D5114">
    <w:pPr>
      <w:pStyle w:val="a4"/>
      <w:spacing w:line="14" w:lineRule="auto"/>
      <w:rPr>
        <w:sz w:val="20"/>
      </w:rPr>
    </w:pPr>
    <w:r>
      <w:rPr>
        <w:noProof/>
      </w:rPr>
      <mc:AlternateContent>
        <mc:Choice Requires="wps">
          <w:drawing>
            <wp:anchor distT="0" distB="0" distL="114300" distR="114300" simplePos="0" relativeHeight="480634368" behindDoc="1" locked="0" layoutInCell="1" allowOverlap="1" wp14:anchorId="1C3906CA" wp14:editId="1914A8C2">
              <wp:simplePos x="0" y="0"/>
              <wp:positionH relativeFrom="page">
                <wp:posOffset>8422333</wp:posOffset>
              </wp:positionH>
              <wp:positionV relativeFrom="page">
                <wp:posOffset>422275</wp:posOffset>
              </wp:positionV>
              <wp:extent cx="1612911" cy="154305"/>
              <wp:effectExtent l="0" t="0" r="6350" b="17145"/>
              <wp:wrapNone/>
              <wp:docPr id="10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11"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D5B32" w14:textId="77777777" w:rsidR="001D5114" w:rsidRDefault="001D5114" w:rsidP="00B7082F">
                          <w:pPr>
                            <w:spacing w:before="15"/>
                            <w:ind w:firstLine="0"/>
                            <w:jc w:val="right"/>
                            <w:rPr>
                              <w:sz w:val="18"/>
                            </w:rPr>
                          </w:pPr>
                          <w:r w:rsidRPr="004B0799">
                            <w:rPr>
                              <w:color w:val="231F20"/>
                              <w:sz w:val="18"/>
                            </w:rPr>
                            <w:t>ДБН В.1.1-1-94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906CA" id="_x0000_t202" coordsize="21600,21600" o:spt="202" path="m,l,21600r21600,l21600,xe">
              <v:stroke joinstyle="miter"/>
              <v:path gradientshapeok="t" o:connecttype="rect"/>
            </v:shapetype>
            <v:shape id="_x0000_s1029" type="#_x0000_t202" style="position:absolute;left:0;text-align:left;margin-left:663.2pt;margin-top:33.25pt;width:127pt;height:12.15pt;z-index:-226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" filled="f" stroked="f">
              <v:textbox inset="0,0,0,0">
                <w:txbxContent>
                  <w:p w14:paraId="376D5B32" w14:textId="77777777" w:rsidR="001D5114" w:rsidRDefault="001D5114" w:rsidP="00B7082F">
                    <w:pPr>
                      <w:spacing w:before="15"/>
                      <w:ind w:firstLine="0"/>
                      <w:jc w:val="right"/>
                      <w:rPr>
                        <w:sz w:val="18"/>
                      </w:rPr>
                    </w:pPr>
                    <w:r w:rsidRPr="004B0799">
                      <w:rPr>
                        <w:color w:val="231F20"/>
                        <w:sz w:val="18"/>
                      </w:rPr>
                      <w:t>ДБН В.1.1-1-94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DF34E" w14:textId="04028264" w:rsidR="001D5114" w:rsidRDefault="001D5114">
    <w:pPr>
      <w:pStyle w:val="a4"/>
      <w:spacing w:line="14" w:lineRule="auto"/>
      <w:rPr>
        <w:sz w:val="20"/>
      </w:rPr>
    </w:pPr>
    <w:r>
      <w:rPr>
        <w:noProof/>
      </w:rPr>
      <mc:AlternateContent>
        <mc:Choice Requires="wps">
          <w:drawing>
            <wp:anchor distT="0" distB="0" distL="114300" distR="114300" simplePos="0" relativeHeight="480638464" behindDoc="1" locked="0" layoutInCell="1" allowOverlap="1" wp14:anchorId="6F50FA83" wp14:editId="2A0430E1">
              <wp:simplePos x="0" y="0"/>
              <wp:positionH relativeFrom="page">
                <wp:posOffset>5400675</wp:posOffset>
              </wp:positionH>
              <wp:positionV relativeFrom="page">
                <wp:posOffset>431800</wp:posOffset>
              </wp:positionV>
              <wp:extent cx="1612800" cy="154800"/>
              <wp:effectExtent l="0" t="0" r="6985" b="17145"/>
              <wp:wrapNone/>
              <wp:docPr id="109"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800" cy="15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B9FE9" w14:textId="77777777" w:rsidR="001D5114" w:rsidRDefault="001D5114" w:rsidP="00C85881">
                          <w:pPr>
                            <w:spacing w:before="15"/>
                            <w:ind w:firstLine="0"/>
                            <w:jc w:val="right"/>
                            <w:rPr>
                              <w:sz w:val="18"/>
                            </w:rPr>
                          </w:pPr>
                          <w:r w:rsidRPr="004B0799">
                            <w:rPr>
                              <w:color w:val="231F20"/>
                              <w:sz w:val="18"/>
                            </w:rPr>
                            <w:t>ДБН В.1.1-1-94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0FA83" id="_x0000_t202" coordsize="21600,21600" o:spt="202" path="m,l,21600r21600,l21600,xe">
              <v:stroke joinstyle="miter"/>
              <v:path gradientshapeok="t" o:connecttype="rect"/>
            </v:shapetype>
            <v:shape id="_x0000_s1030" type="#_x0000_t202" style="position:absolute;left:0;text-align:left;margin-left:425.25pt;margin-top:34pt;width:127pt;height:12.2pt;z-index:-226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NNu1wEAAJgDAAAOAAAAZHJzL2Uyb0RvYy54bWysU9tu2zAMfR+wfxD0vtgOuq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" filled="f" stroked="f">
              <v:textbox inset="0,0,0,0">
                <w:txbxContent>
                  <w:p w14:paraId="270B9FE9" w14:textId="77777777" w:rsidR="001D5114" w:rsidRDefault="001D5114" w:rsidP="00C85881">
                    <w:pPr>
                      <w:spacing w:before="15"/>
                      <w:ind w:firstLine="0"/>
                      <w:jc w:val="right"/>
                      <w:rPr>
                        <w:sz w:val="18"/>
                      </w:rPr>
                    </w:pPr>
                    <w:r w:rsidRPr="004B0799">
                      <w:rPr>
                        <w:color w:val="231F20"/>
                        <w:sz w:val="18"/>
                      </w:rPr>
                      <w:t>ДБН В.1.1-1-94</w:t>
                    </w:r>
                  </w:p>
                </w:txbxContent>
              </v:textbox>
              <w10:wrap anchorx="page" anchory="page"/>
            </v:shape>
          </w:pict>
        </mc:Fallback>
      </mc:AlternateContent>
    </w:r>
    <w:r w:rsidRPr="00C85881">
      <w:rPr>
        <w:sz w:val="20"/>
      </w:rPr>
      <w:t xml:space="preserve">– </w:t>
    </w:r>
    <w:r>
      <w:rPr>
        <w:noProof/>
      </w:rPr>
      <mc:AlternateContent>
        <mc:Choice Requires="wps">
          <w:drawing>
            <wp:anchor distT="0" distB="0" distL="114300" distR="114300" simplePos="0" relativeHeight="480636416" behindDoc="1" locked="0" layoutInCell="1" allowOverlap="1" wp14:anchorId="500BC676" wp14:editId="6EC96F83">
              <wp:simplePos x="0" y="0"/>
              <wp:positionH relativeFrom="page">
                <wp:posOffset>8422333</wp:posOffset>
              </wp:positionH>
              <wp:positionV relativeFrom="page">
                <wp:posOffset>422275</wp:posOffset>
              </wp:positionV>
              <wp:extent cx="1612911" cy="154305"/>
              <wp:effectExtent l="0" t="0" r="6350" b="17145"/>
              <wp:wrapNone/>
              <wp:docPr id="108"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11"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E1A26" w14:textId="77777777" w:rsidR="001D5114" w:rsidRDefault="001D5114" w:rsidP="00B7082F">
                          <w:pPr>
                            <w:spacing w:before="15"/>
                            <w:ind w:firstLine="0"/>
                            <w:jc w:val="right"/>
                            <w:rPr>
                              <w:sz w:val="18"/>
                            </w:rPr>
                          </w:pPr>
                          <w:r w:rsidRPr="004B0799">
                            <w:rPr>
                              <w:color w:val="231F20"/>
                              <w:sz w:val="18"/>
                            </w:rPr>
                            <w:t>ДБН В.1.1-1-94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BC676" id="_x0000_s1031" type="#_x0000_t202" style="position:absolute;left:0;text-align:left;margin-left:663.2pt;margin-top:33.25pt;width:127pt;height:12.15pt;z-index:-226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" filled="f" stroked="f">
              <v:textbox inset="0,0,0,0">
                <w:txbxContent>
                  <w:p w14:paraId="3F5E1A26" w14:textId="77777777" w:rsidR="001D5114" w:rsidRDefault="001D5114" w:rsidP="00B7082F">
                    <w:pPr>
                      <w:spacing w:before="15"/>
                      <w:ind w:firstLine="0"/>
                      <w:jc w:val="right"/>
                      <w:rPr>
                        <w:sz w:val="18"/>
                      </w:rPr>
                    </w:pPr>
                    <w:r w:rsidRPr="004B0799">
                      <w:rPr>
                        <w:color w:val="231F20"/>
                        <w:sz w:val="18"/>
                      </w:rPr>
                      <w:t>ДБН В.1.1-1-94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32D"/>
    <w:multiLevelType w:val="hybridMultilevel"/>
    <w:tmpl w:val="98DA4E3A"/>
    <w:lvl w:ilvl="0" w:tplc="73748766">
      <w:numFmt w:val="bullet"/>
      <w:lvlText w:val="–"/>
      <w:lvlJc w:val="left"/>
      <w:pPr>
        <w:ind w:left="999" w:hanging="176"/>
      </w:pPr>
      <w:rPr>
        <w:rFonts w:ascii="Arial" w:eastAsia="Arial" w:hAnsi="Arial" w:cs="Arial" w:hint="default"/>
        <w:b w:val="0"/>
        <w:bCs w:val="0"/>
        <w:i w:val="0"/>
        <w:iCs w:val="0"/>
        <w:color w:val="231F20"/>
        <w:w w:val="99"/>
        <w:sz w:val="21"/>
        <w:szCs w:val="21"/>
      </w:rPr>
    </w:lvl>
    <w:lvl w:ilvl="1" w:tplc="CCD216E6">
      <w:numFmt w:val="bullet"/>
      <w:lvlText w:val="•"/>
      <w:lvlJc w:val="left"/>
      <w:pPr>
        <w:ind w:left="2028" w:hanging="176"/>
      </w:pPr>
      <w:rPr>
        <w:rFonts w:hint="default"/>
      </w:rPr>
    </w:lvl>
    <w:lvl w:ilvl="2" w:tplc="B33A3C74">
      <w:numFmt w:val="bullet"/>
      <w:lvlText w:val="•"/>
      <w:lvlJc w:val="left"/>
      <w:pPr>
        <w:ind w:left="3066" w:hanging="176"/>
      </w:pPr>
      <w:rPr>
        <w:rFonts w:hint="default"/>
      </w:rPr>
    </w:lvl>
    <w:lvl w:ilvl="3" w:tplc="7674AE40">
      <w:numFmt w:val="bullet"/>
      <w:lvlText w:val="•"/>
      <w:lvlJc w:val="left"/>
      <w:pPr>
        <w:ind w:left="4105" w:hanging="176"/>
      </w:pPr>
      <w:rPr>
        <w:rFonts w:hint="default"/>
      </w:rPr>
    </w:lvl>
    <w:lvl w:ilvl="4" w:tplc="37BC8598">
      <w:numFmt w:val="bullet"/>
      <w:lvlText w:val="•"/>
      <w:lvlJc w:val="left"/>
      <w:pPr>
        <w:ind w:left="5143" w:hanging="176"/>
      </w:pPr>
      <w:rPr>
        <w:rFonts w:hint="default"/>
      </w:rPr>
    </w:lvl>
    <w:lvl w:ilvl="5" w:tplc="B0E4CF78">
      <w:numFmt w:val="bullet"/>
      <w:lvlText w:val="•"/>
      <w:lvlJc w:val="left"/>
      <w:pPr>
        <w:ind w:left="6182" w:hanging="176"/>
      </w:pPr>
      <w:rPr>
        <w:rFonts w:hint="default"/>
      </w:rPr>
    </w:lvl>
    <w:lvl w:ilvl="6" w:tplc="B20C06BA">
      <w:numFmt w:val="bullet"/>
      <w:lvlText w:val="•"/>
      <w:lvlJc w:val="left"/>
      <w:pPr>
        <w:ind w:left="7220" w:hanging="176"/>
      </w:pPr>
      <w:rPr>
        <w:rFonts w:hint="default"/>
      </w:rPr>
    </w:lvl>
    <w:lvl w:ilvl="7" w:tplc="60A4E7E8">
      <w:numFmt w:val="bullet"/>
      <w:lvlText w:val="•"/>
      <w:lvlJc w:val="left"/>
      <w:pPr>
        <w:ind w:left="8259" w:hanging="176"/>
      </w:pPr>
      <w:rPr>
        <w:rFonts w:hint="default"/>
      </w:rPr>
    </w:lvl>
    <w:lvl w:ilvl="8" w:tplc="731A1246">
      <w:numFmt w:val="bullet"/>
      <w:lvlText w:val="•"/>
      <w:lvlJc w:val="left"/>
      <w:pPr>
        <w:ind w:left="9297" w:hanging="176"/>
      </w:pPr>
      <w:rPr>
        <w:rFonts w:hint="default"/>
      </w:rPr>
    </w:lvl>
  </w:abstractNum>
  <w:abstractNum w:abstractNumId="1" w15:restartNumberingAfterBreak="0">
    <w:nsid w:val="0A186B03"/>
    <w:multiLevelType w:val="hybridMultilevel"/>
    <w:tmpl w:val="C5EA17D0"/>
    <w:lvl w:ilvl="0" w:tplc="BA9C982E">
      <w:start w:val="12"/>
      <w:numFmt w:val="bullet"/>
      <w:lvlText w:val="*"/>
      <w:lvlJc w:val="left"/>
      <w:pPr>
        <w:ind w:left="473" w:hanging="360"/>
      </w:pPr>
      <w:rPr>
        <w:rFonts w:ascii="Arial" w:eastAsia="Arial" w:hAnsi="Arial" w:cs="Arial" w:hint="default"/>
      </w:rPr>
    </w:lvl>
    <w:lvl w:ilvl="1" w:tplc="04220003" w:tentative="1">
      <w:start w:val="1"/>
      <w:numFmt w:val="bullet"/>
      <w:lvlText w:val="o"/>
      <w:lvlJc w:val="left"/>
      <w:pPr>
        <w:ind w:left="1193" w:hanging="360"/>
      </w:pPr>
      <w:rPr>
        <w:rFonts w:ascii="Courier New" w:hAnsi="Courier New" w:cs="Courier New" w:hint="default"/>
      </w:rPr>
    </w:lvl>
    <w:lvl w:ilvl="2" w:tplc="04220005" w:tentative="1">
      <w:start w:val="1"/>
      <w:numFmt w:val="bullet"/>
      <w:lvlText w:val=""/>
      <w:lvlJc w:val="left"/>
      <w:pPr>
        <w:ind w:left="1913" w:hanging="360"/>
      </w:pPr>
      <w:rPr>
        <w:rFonts w:ascii="Wingdings" w:hAnsi="Wingdings" w:hint="default"/>
      </w:rPr>
    </w:lvl>
    <w:lvl w:ilvl="3" w:tplc="04220001" w:tentative="1">
      <w:start w:val="1"/>
      <w:numFmt w:val="bullet"/>
      <w:lvlText w:val=""/>
      <w:lvlJc w:val="left"/>
      <w:pPr>
        <w:ind w:left="2633" w:hanging="360"/>
      </w:pPr>
      <w:rPr>
        <w:rFonts w:ascii="Symbol" w:hAnsi="Symbol" w:hint="default"/>
      </w:rPr>
    </w:lvl>
    <w:lvl w:ilvl="4" w:tplc="04220003" w:tentative="1">
      <w:start w:val="1"/>
      <w:numFmt w:val="bullet"/>
      <w:lvlText w:val="o"/>
      <w:lvlJc w:val="left"/>
      <w:pPr>
        <w:ind w:left="3353" w:hanging="360"/>
      </w:pPr>
      <w:rPr>
        <w:rFonts w:ascii="Courier New" w:hAnsi="Courier New" w:cs="Courier New" w:hint="default"/>
      </w:rPr>
    </w:lvl>
    <w:lvl w:ilvl="5" w:tplc="04220005" w:tentative="1">
      <w:start w:val="1"/>
      <w:numFmt w:val="bullet"/>
      <w:lvlText w:val=""/>
      <w:lvlJc w:val="left"/>
      <w:pPr>
        <w:ind w:left="4073" w:hanging="360"/>
      </w:pPr>
      <w:rPr>
        <w:rFonts w:ascii="Wingdings" w:hAnsi="Wingdings" w:hint="default"/>
      </w:rPr>
    </w:lvl>
    <w:lvl w:ilvl="6" w:tplc="04220001" w:tentative="1">
      <w:start w:val="1"/>
      <w:numFmt w:val="bullet"/>
      <w:lvlText w:val=""/>
      <w:lvlJc w:val="left"/>
      <w:pPr>
        <w:ind w:left="4793" w:hanging="360"/>
      </w:pPr>
      <w:rPr>
        <w:rFonts w:ascii="Symbol" w:hAnsi="Symbol" w:hint="default"/>
      </w:rPr>
    </w:lvl>
    <w:lvl w:ilvl="7" w:tplc="04220003" w:tentative="1">
      <w:start w:val="1"/>
      <w:numFmt w:val="bullet"/>
      <w:lvlText w:val="o"/>
      <w:lvlJc w:val="left"/>
      <w:pPr>
        <w:ind w:left="5513" w:hanging="360"/>
      </w:pPr>
      <w:rPr>
        <w:rFonts w:ascii="Courier New" w:hAnsi="Courier New" w:cs="Courier New" w:hint="default"/>
      </w:rPr>
    </w:lvl>
    <w:lvl w:ilvl="8" w:tplc="04220005" w:tentative="1">
      <w:start w:val="1"/>
      <w:numFmt w:val="bullet"/>
      <w:lvlText w:val=""/>
      <w:lvlJc w:val="left"/>
      <w:pPr>
        <w:ind w:left="6233" w:hanging="360"/>
      </w:pPr>
      <w:rPr>
        <w:rFonts w:ascii="Wingdings" w:hAnsi="Wingdings" w:hint="default"/>
      </w:rPr>
    </w:lvl>
  </w:abstractNum>
  <w:abstractNum w:abstractNumId="2" w15:restartNumberingAfterBreak="0">
    <w:nsid w:val="0A5A4464"/>
    <w:multiLevelType w:val="hybridMultilevel"/>
    <w:tmpl w:val="ECCCE16C"/>
    <w:lvl w:ilvl="0" w:tplc="78FC000C">
      <w:numFmt w:val="bullet"/>
      <w:lvlText w:val="–"/>
      <w:lvlJc w:val="left"/>
      <w:pPr>
        <w:ind w:left="231" w:hanging="176"/>
      </w:pPr>
      <w:rPr>
        <w:rFonts w:ascii="Arial" w:eastAsia="Arial" w:hAnsi="Arial" w:cs="Arial" w:hint="default"/>
        <w:b w:val="0"/>
        <w:bCs w:val="0"/>
        <w:i w:val="0"/>
        <w:iCs w:val="0"/>
        <w:color w:val="231F20"/>
        <w:w w:val="99"/>
        <w:sz w:val="21"/>
        <w:szCs w:val="21"/>
      </w:rPr>
    </w:lvl>
    <w:lvl w:ilvl="1" w:tplc="31B08A36">
      <w:numFmt w:val="bullet"/>
      <w:lvlText w:val="•"/>
      <w:lvlJc w:val="left"/>
      <w:pPr>
        <w:ind w:left="824" w:hanging="176"/>
      </w:pPr>
      <w:rPr>
        <w:rFonts w:hint="default"/>
      </w:rPr>
    </w:lvl>
    <w:lvl w:ilvl="2" w:tplc="A6906858">
      <w:numFmt w:val="bullet"/>
      <w:lvlText w:val="•"/>
      <w:lvlJc w:val="left"/>
      <w:pPr>
        <w:ind w:left="1409" w:hanging="176"/>
      </w:pPr>
      <w:rPr>
        <w:rFonts w:hint="default"/>
      </w:rPr>
    </w:lvl>
    <w:lvl w:ilvl="3" w:tplc="619287A2">
      <w:numFmt w:val="bullet"/>
      <w:lvlText w:val="•"/>
      <w:lvlJc w:val="left"/>
      <w:pPr>
        <w:ind w:left="1994" w:hanging="176"/>
      </w:pPr>
      <w:rPr>
        <w:rFonts w:hint="default"/>
      </w:rPr>
    </w:lvl>
    <w:lvl w:ilvl="4" w:tplc="BD24915E">
      <w:numFmt w:val="bullet"/>
      <w:lvlText w:val="•"/>
      <w:lvlJc w:val="left"/>
      <w:pPr>
        <w:ind w:left="2579" w:hanging="176"/>
      </w:pPr>
      <w:rPr>
        <w:rFonts w:hint="default"/>
      </w:rPr>
    </w:lvl>
    <w:lvl w:ilvl="5" w:tplc="49D49A50">
      <w:numFmt w:val="bullet"/>
      <w:lvlText w:val="•"/>
      <w:lvlJc w:val="left"/>
      <w:pPr>
        <w:ind w:left="3164" w:hanging="176"/>
      </w:pPr>
      <w:rPr>
        <w:rFonts w:hint="default"/>
      </w:rPr>
    </w:lvl>
    <w:lvl w:ilvl="6" w:tplc="53CC0FEE">
      <w:numFmt w:val="bullet"/>
      <w:lvlText w:val="•"/>
      <w:lvlJc w:val="left"/>
      <w:pPr>
        <w:ind w:left="3749" w:hanging="176"/>
      </w:pPr>
      <w:rPr>
        <w:rFonts w:hint="default"/>
      </w:rPr>
    </w:lvl>
    <w:lvl w:ilvl="7" w:tplc="8640BECC">
      <w:numFmt w:val="bullet"/>
      <w:lvlText w:val="•"/>
      <w:lvlJc w:val="left"/>
      <w:pPr>
        <w:ind w:left="4334" w:hanging="176"/>
      </w:pPr>
      <w:rPr>
        <w:rFonts w:hint="default"/>
      </w:rPr>
    </w:lvl>
    <w:lvl w:ilvl="8" w:tplc="0E808FA0">
      <w:numFmt w:val="bullet"/>
      <w:lvlText w:val="•"/>
      <w:lvlJc w:val="left"/>
      <w:pPr>
        <w:ind w:left="4919" w:hanging="176"/>
      </w:pPr>
      <w:rPr>
        <w:rFonts w:hint="default"/>
      </w:rPr>
    </w:lvl>
  </w:abstractNum>
  <w:abstractNum w:abstractNumId="3" w15:restartNumberingAfterBreak="0">
    <w:nsid w:val="0BBD7399"/>
    <w:multiLevelType w:val="hybridMultilevel"/>
    <w:tmpl w:val="F25A019A"/>
    <w:lvl w:ilvl="0" w:tplc="CE3680E4">
      <w:numFmt w:val="bullet"/>
      <w:lvlText w:val="–"/>
      <w:lvlJc w:val="left"/>
      <w:pPr>
        <w:ind w:left="736" w:hanging="212"/>
      </w:pPr>
      <w:rPr>
        <w:rFonts w:ascii="Arial" w:eastAsia="Arial" w:hAnsi="Arial" w:cs="Arial" w:hint="default"/>
        <w:b w:val="0"/>
        <w:bCs w:val="0"/>
        <w:i w:val="0"/>
        <w:iCs w:val="0"/>
        <w:color w:val="231F20"/>
        <w:w w:val="99"/>
        <w:sz w:val="21"/>
        <w:szCs w:val="21"/>
      </w:rPr>
    </w:lvl>
    <w:lvl w:ilvl="1" w:tplc="0F24364C">
      <w:numFmt w:val="bullet"/>
      <w:lvlText w:val="•"/>
      <w:lvlJc w:val="left"/>
      <w:pPr>
        <w:ind w:left="1720" w:hanging="212"/>
      </w:pPr>
      <w:rPr>
        <w:rFonts w:hint="default"/>
      </w:rPr>
    </w:lvl>
    <w:lvl w:ilvl="2" w:tplc="63AC37B4">
      <w:numFmt w:val="bullet"/>
      <w:lvlText w:val="•"/>
      <w:lvlJc w:val="left"/>
      <w:pPr>
        <w:ind w:left="2700" w:hanging="212"/>
      </w:pPr>
      <w:rPr>
        <w:rFonts w:hint="default"/>
      </w:rPr>
    </w:lvl>
    <w:lvl w:ilvl="3" w:tplc="6650A5F6">
      <w:numFmt w:val="bullet"/>
      <w:lvlText w:val="•"/>
      <w:lvlJc w:val="left"/>
      <w:pPr>
        <w:ind w:left="3681" w:hanging="212"/>
      </w:pPr>
      <w:rPr>
        <w:rFonts w:hint="default"/>
      </w:rPr>
    </w:lvl>
    <w:lvl w:ilvl="4" w:tplc="530A1A66">
      <w:numFmt w:val="bullet"/>
      <w:lvlText w:val="•"/>
      <w:lvlJc w:val="left"/>
      <w:pPr>
        <w:ind w:left="4661" w:hanging="212"/>
      </w:pPr>
      <w:rPr>
        <w:rFonts w:hint="default"/>
      </w:rPr>
    </w:lvl>
    <w:lvl w:ilvl="5" w:tplc="058C1E96">
      <w:numFmt w:val="bullet"/>
      <w:lvlText w:val="•"/>
      <w:lvlJc w:val="left"/>
      <w:pPr>
        <w:ind w:left="5642" w:hanging="212"/>
      </w:pPr>
      <w:rPr>
        <w:rFonts w:hint="default"/>
      </w:rPr>
    </w:lvl>
    <w:lvl w:ilvl="6" w:tplc="A9780170">
      <w:numFmt w:val="bullet"/>
      <w:lvlText w:val="•"/>
      <w:lvlJc w:val="left"/>
      <w:pPr>
        <w:ind w:left="6622" w:hanging="212"/>
      </w:pPr>
      <w:rPr>
        <w:rFonts w:hint="default"/>
      </w:rPr>
    </w:lvl>
    <w:lvl w:ilvl="7" w:tplc="68F85B64">
      <w:numFmt w:val="bullet"/>
      <w:lvlText w:val="•"/>
      <w:lvlJc w:val="left"/>
      <w:pPr>
        <w:ind w:left="7603" w:hanging="212"/>
      </w:pPr>
      <w:rPr>
        <w:rFonts w:hint="default"/>
      </w:rPr>
    </w:lvl>
    <w:lvl w:ilvl="8" w:tplc="647EA8FE">
      <w:numFmt w:val="bullet"/>
      <w:lvlText w:val="•"/>
      <w:lvlJc w:val="left"/>
      <w:pPr>
        <w:ind w:left="8583" w:hanging="212"/>
      </w:pPr>
      <w:rPr>
        <w:rFonts w:hint="default"/>
      </w:rPr>
    </w:lvl>
  </w:abstractNum>
  <w:abstractNum w:abstractNumId="4" w15:restartNumberingAfterBreak="0">
    <w:nsid w:val="0D4C52BF"/>
    <w:multiLevelType w:val="hybridMultilevel"/>
    <w:tmpl w:val="548CE3AE"/>
    <w:lvl w:ilvl="0" w:tplc="08E6E482">
      <w:numFmt w:val="bullet"/>
      <w:lvlText w:val="–"/>
      <w:lvlJc w:val="left"/>
      <w:pPr>
        <w:ind w:left="736" w:hanging="183"/>
      </w:pPr>
      <w:rPr>
        <w:rFonts w:ascii="Arial" w:eastAsia="Arial" w:hAnsi="Arial" w:cs="Arial" w:hint="default"/>
        <w:b w:val="0"/>
        <w:bCs w:val="0"/>
        <w:i w:val="0"/>
        <w:iCs w:val="0"/>
        <w:color w:val="231F20"/>
        <w:w w:val="99"/>
        <w:sz w:val="21"/>
        <w:szCs w:val="21"/>
      </w:rPr>
    </w:lvl>
    <w:lvl w:ilvl="1" w:tplc="0AFA5954">
      <w:numFmt w:val="bullet"/>
      <w:lvlText w:val="•"/>
      <w:lvlJc w:val="left"/>
      <w:pPr>
        <w:ind w:left="1720" w:hanging="183"/>
      </w:pPr>
      <w:rPr>
        <w:rFonts w:hint="default"/>
      </w:rPr>
    </w:lvl>
    <w:lvl w:ilvl="2" w:tplc="407E75FC">
      <w:numFmt w:val="bullet"/>
      <w:lvlText w:val="•"/>
      <w:lvlJc w:val="left"/>
      <w:pPr>
        <w:ind w:left="2700" w:hanging="183"/>
      </w:pPr>
      <w:rPr>
        <w:rFonts w:hint="default"/>
      </w:rPr>
    </w:lvl>
    <w:lvl w:ilvl="3" w:tplc="C1C2C78E">
      <w:numFmt w:val="bullet"/>
      <w:lvlText w:val="•"/>
      <w:lvlJc w:val="left"/>
      <w:pPr>
        <w:ind w:left="3681" w:hanging="183"/>
      </w:pPr>
      <w:rPr>
        <w:rFonts w:hint="default"/>
      </w:rPr>
    </w:lvl>
    <w:lvl w:ilvl="4" w:tplc="2A74106C">
      <w:numFmt w:val="bullet"/>
      <w:lvlText w:val="•"/>
      <w:lvlJc w:val="left"/>
      <w:pPr>
        <w:ind w:left="4661" w:hanging="183"/>
      </w:pPr>
      <w:rPr>
        <w:rFonts w:hint="default"/>
      </w:rPr>
    </w:lvl>
    <w:lvl w:ilvl="5" w:tplc="7B6C61B6">
      <w:numFmt w:val="bullet"/>
      <w:lvlText w:val="•"/>
      <w:lvlJc w:val="left"/>
      <w:pPr>
        <w:ind w:left="5642" w:hanging="183"/>
      </w:pPr>
      <w:rPr>
        <w:rFonts w:hint="default"/>
      </w:rPr>
    </w:lvl>
    <w:lvl w:ilvl="6" w:tplc="20443002">
      <w:numFmt w:val="bullet"/>
      <w:lvlText w:val="•"/>
      <w:lvlJc w:val="left"/>
      <w:pPr>
        <w:ind w:left="6622" w:hanging="183"/>
      </w:pPr>
      <w:rPr>
        <w:rFonts w:hint="default"/>
      </w:rPr>
    </w:lvl>
    <w:lvl w:ilvl="7" w:tplc="3A6212DA">
      <w:numFmt w:val="bullet"/>
      <w:lvlText w:val="•"/>
      <w:lvlJc w:val="left"/>
      <w:pPr>
        <w:ind w:left="7603" w:hanging="183"/>
      </w:pPr>
      <w:rPr>
        <w:rFonts w:hint="default"/>
      </w:rPr>
    </w:lvl>
    <w:lvl w:ilvl="8" w:tplc="9094FC02">
      <w:numFmt w:val="bullet"/>
      <w:lvlText w:val="•"/>
      <w:lvlJc w:val="left"/>
      <w:pPr>
        <w:ind w:left="8583" w:hanging="183"/>
      </w:pPr>
      <w:rPr>
        <w:rFonts w:hint="default"/>
      </w:rPr>
    </w:lvl>
  </w:abstractNum>
  <w:abstractNum w:abstractNumId="5" w15:restartNumberingAfterBreak="0">
    <w:nsid w:val="12BF5515"/>
    <w:multiLevelType w:val="hybridMultilevel"/>
    <w:tmpl w:val="93ACA408"/>
    <w:lvl w:ilvl="0" w:tplc="4E08231A">
      <w:numFmt w:val="bullet"/>
      <w:lvlText w:val=""/>
      <w:lvlJc w:val="left"/>
      <w:pPr>
        <w:ind w:left="150" w:hanging="150"/>
      </w:pPr>
      <w:rPr>
        <w:rFonts w:ascii="Symbol" w:eastAsia="Symbol" w:hAnsi="Symbol" w:cs="Symbol" w:hint="default"/>
        <w:b w:val="0"/>
        <w:bCs w:val="0"/>
        <w:i w:val="0"/>
        <w:iCs w:val="0"/>
        <w:color w:val="231F20"/>
        <w:w w:val="100"/>
        <w:sz w:val="21"/>
        <w:szCs w:val="21"/>
      </w:rPr>
    </w:lvl>
    <w:lvl w:ilvl="1" w:tplc="1A9065E6">
      <w:numFmt w:val="bullet"/>
      <w:lvlText w:val="•"/>
      <w:lvlJc w:val="left"/>
      <w:pPr>
        <w:ind w:left="184" w:hanging="150"/>
      </w:pPr>
      <w:rPr>
        <w:rFonts w:hint="default"/>
      </w:rPr>
    </w:lvl>
    <w:lvl w:ilvl="2" w:tplc="B17C887C">
      <w:numFmt w:val="bullet"/>
      <w:lvlText w:val="•"/>
      <w:lvlJc w:val="left"/>
      <w:pPr>
        <w:ind w:left="209" w:hanging="150"/>
      </w:pPr>
      <w:rPr>
        <w:rFonts w:hint="default"/>
      </w:rPr>
    </w:lvl>
    <w:lvl w:ilvl="3" w:tplc="A306C714">
      <w:numFmt w:val="bullet"/>
      <w:lvlText w:val="•"/>
      <w:lvlJc w:val="left"/>
      <w:pPr>
        <w:ind w:left="234" w:hanging="150"/>
      </w:pPr>
      <w:rPr>
        <w:rFonts w:hint="default"/>
      </w:rPr>
    </w:lvl>
    <w:lvl w:ilvl="4" w:tplc="C3DECFB2">
      <w:numFmt w:val="bullet"/>
      <w:lvlText w:val="•"/>
      <w:lvlJc w:val="left"/>
      <w:pPr>
        <w:ind w:left="259" w:hanging="150"/>
      </w:pPr>
      <w:rPr>
        <w:rFonts w:hint="default"/>
      </w:rPr>
    </w:lvl>
    <w:lvl w:ilvl="5" w:tplc="66B48BDC">
      <w:numFmt w:val="bullet"/>
      <w:lvlText w:val="•"/>
      <w:lvlJc w:val="left"/>
      <w:pPr>
        <w:ind w:left="283" w:hanging="150"/>
      </w:pPr>
      <w:rPr>
        <w:rFonts w:hint="default"/>
      </w:rPr>
    </w:lvl>
    <w:lvl w:ilvl="6" w:tplc="06462646">
      <w:numFmt w:val="bullet"/>
      <w:lvlText w:val="•"/>
      <w:lvlJc w:val="left"/>
      <w:pPr>
        <w:ind w:left="308" w:hanging="150"/>
      </w:pPr>
      <w:rPr>
        <w:rFonts w:hint="default"/>
      </w:rPr>
    </w:lvl>
    <w:lvl w:ilvl="7" w:tplc="B5003DDA">
      <w:numFmt w:val="bullet"/>
      <w:lvlText w:val="•"/>
      <w:lvlJc w:val="left"/>
      <w:pPr>
        <w:ind w:left="333" w:hanging="150"/>
      </w:pPr>
      <w:rPr>
        <w:rFonts w:hint="default"/>
      </w:rPr>
    </w:lvl>
    <w:lvl w:ilvl="8" w:tplc="2760D4DC">
      <w:numFmt w:val="bullet"/>
      <w:lvlText w:val="•"/>
      <w:lvlJc w:val="left"/>
      <w:pPr>
        <w:ind w:left="358" w:hanging="150"/>
      </w:pPr>
      <w:rPr>
        <w:rFonts w:hint="default"/>
      </w:rPr>
    </w:lvl>
  </w:abstractNum>
  <w:abstractNum w:abstractNumId="6" w15:restartNumberingAfterBreak="0">
    <w:nsid w:val="14757210"/>
    <w:multiLevelType w:val="hybridMultilevel"/>
    <w:tmpl w:val="2B5E124A"/>
    <w:lvl w:ilvl="0" w:tplc="10701D2C">
      <w:start w:val="1"/>
      <w:numFmt w:val="decimal"/>
      <w:lvlText w:val="%1."/>
      <w:lvlJc w:val="left"/>
      <w:pPr>
        <w:ind w:left="736" w:hanging="567"/>
        <w:jc w:val="right"/>
      </w:pPr>
      <w:rPr>
        <w:rFonts w:ascii="Arial" w:eastAsia="Arial" w:hAnsi="Arial" w:cs="Arial" w:hint="default"/>
        <w:b w:val="0"/>
        <w:bCs w:val="0"/>
        <w:i w:val="0"/>
        <w:iCs w:val="0"/>
        <w:color w:val="231F20"/>
        <w:w w:val="100"/>
        <w:sz w:val="21"/>
        <w:szCs w:val="21"/>
      </w:rPr>
    </w:lvl>
    <w:lvl w:ilvl="1" w:tplc="A42E0C38">
      <w:numFmt w:val="bullet"/>
      <w:lvlText w:val="•"/>
      <w:lvlJc w:val="left"/>
      <w:pPr>
        <w:ind w:left="1720" w:hanging="567"/>
      </w:pPr>
      <w:rPr>
        <w:rFonts w:hint="default"/>
      </w:rPr>
    </w:lvl>
    <w:lvl w:ilvl="2" w:tplc="0AC44340">
      <w:numFmt w:val="bullet"/>
      <w:lvlText w:val="•"/>
      <w:lvlJc w:val="left"/>
      <w:pPr>
        <w:ind w:left="2700" w:hanging="567"/>
      </w:pPr>
      <w:rPr>
        <w:rFonts w:hint="default"/>
      </w:rPr>
    </w:lvl>
    <w:lvl w:ilvl="3" w:tplc="569E7C6C">
      <w:numFmt w:val="bullet"/>
      <w:lvlText w:val="•"/>
      <w:lvlJc w:val="left"/>
      <w:pPr>
        <w:ind w:left="3681" w:hanging="567"/>
      </w:pPr>
      <w:rPr>
        <w:rFonts w:hint="default"/>
      </w:rPr>
    </w:lvl>
    <w:lvl w:ilvl="4" w:tplc="B5809486">
      <w:numFmt w:val="bullet"/>
      <w:lvlText w:val="•"/>
      <w:lvlJc w:val="left"/>
      <w:pPr>
        <w:ind w:left="4661" w:hanging="567"/>
      </w:pPr>
      <w:rPr>
        <w:rFonts w:hint="default"/>
      </w:rPr>
    </w:lvl>
    <w:lvl w:ilvl="5" w:tplc="56649C30">
      <w:numFmt w:val="bullet"/>
      <w:lvlText w:val="•"/>
      <w:lvlJc w:val="left"/>
      <w:pPr>
        <w:ind w:left="5642" w:hanging="567"/>
      </w:pPr>
      <w:rPr>
        <w:rFonts w:hint="default"/>
      </w:rPr>
    </w:lvl>
    <w:lvl w:ilvl="6" w:tplc="629673A0">
      <w:numFmt w:val="bullet"/>
      <w:lvlText w:val="•"/>
      <w:lvlJc w:val="left"/>
      <w:pPr>
        <w:ind w:left="6622" w:hanging="567"/>
      </w:pPr>
      <w:rPr>
        <w:rFonts w:hint="default"/>
      </w:rPr>
    </w:lvl>
    <w:lvl w:ilvl="7" w:tplc="2C7CD95A">
      <w:numFmt w:val="bullet"/>
      <w:lvlText w:val="•"/>
      <w:lvlJc w:val="left"/>
      <w:pPr>
        <w:ind w:left="7603" w:hanging="567"/>
      </w:pPr>
      <w:rPr>
        <w:rFonts w:hint="default"/>
      </w:rPr>
    </w:lvl>
    <w:lvl w:ilvl="8" w:tplc="F86E178C">
      <w:numFmt w:val="bullet"/>
      <w:lvlText w:val="•"/>
      <w:lvlJc w:val="left"/>
      <w:pPr>
        <w:ind w:left="8583" w:hanging="567"/>
      </w:pPr>
      <w:rPr>
        <w:rFonts w:hint="default"/>
      </w:rPr>
    </w:lvl>
  </w:abstractNum>
  <w:abstractNum w:abstractNumId="7" w15:restartNumberingAfterBreak="0">
    <w:nsid w:val="14B4784A"/>
    <w:multiLevelType w:val="hybridMultilevel"/>
    <w:tmpl w:val="FA8EA6FC"/>
    <w:lvl w:ilvl="0" w:tplc="A12A3DDC">
      <w:numFmt w:val="bullet"/>
      <w:lvlText w:val="–"/>
      <w:lvlJc w:val="left"/>
      <w:pPr>
        <w:ind w:left="736" w:hanging="206"/>
      </w:pPr>
      <w:rPr>
        <w:rFonts w:ascii="Arial" w:eastAsia="Arial" w:hAnsi="Arial" w:cs="Arial" w:hint="default"/>
        <w:b w:val="0"/>
        <w:bCs w:val="0"/>
        <w:i w:val="0"/>
        <w:iCs w:val="0"/>
        <w:color w:val="231F20"/>
        <w:w w:val="99"/>
        <w:sz w:val="21"/>
        <w:szCs w:val="21"/>
      </w:rPr>
    </w:lvl>
    <w:lvl w:ilvl="1" w:tplc="8F0662C2">
      <w:numFmt w:val="bullet"/>
      <w:lvlText w:val="•"/>
      <w:lvlJc w:val="left"/>
      <w:pPr>
        <w:ind w:left="1720" w:hanging="206"/>
      </w:pPr>
      <w:rPr>
        <w:rFonts w:hint="default"/>
      </w:rPr>
    </w:lvl>
    <w:lvl w:ilvl="2" w:tplc="0CD0F954">
      <w:numFmt w:val="bullet"/>
      <w:lvlText w:val="•"/>
      <w:lvlJc w:val="left"/>
      <w:pPr>
        <w:ind w:left="2700" w:hanging="206"/>
      </w:pPr>
      <w:rPr>
        <w:rFonts w:hint="default"/>
      </w:rPr>
    </w:lvl>
    <w:lvl w:ilvl="3" w:tplc="916453CE">
      <w:numFmt w:val="bullet"/>
      <w:lvlText w:val="•"/>
      <w:lvlJc w:val="left"/>
      <w:pPr>
        <w:ind w:left="3681" w:hanging="206"/>
      </w:pPr>
      <w:rPr>
        <w:rFonts w:hint="default"/>
      </w:rPr>
    </w:lvl>
    <w:lvl w:ilvl="4" w:tplc="90DCCCBE">
      <w:numFmt w:val="bullet"/>
      <w:lvlText w:val="•"/>
      <w:lvlJc w:val="left"/>
      <w:pPr>
        <w:ind w:left="4661" w:hanging="206"/>
      </w:pPr>
      <w:rPr>
        <w:rFonts w:hint="default"/>
      </w:rPr>
    </w:lvl>
    <w:lvl w:ilvl="5" w:tplc="498AC0B4">
      <w:numFmt w:val="bullet"/>
      <w:lvlText w:val="•"/>
      <w:lvlJc w:val="left"/>
      <w:pPr>
        <w:ind w:left="5642" w:hanging="206"/>
      </w:pPr>
      <w:rPr>
        <w:rFonts w:hint="default"/>
      </w:rPr>
    </w:lvl>
    <w:lvl w:ilvl="6" w:tplc="5DF4E6C2">
      <w:numFmt w:val="bullet"/>
      <w:lvlText w:val="•"/>
      <w:lvlJc w:val="left"/>
      <w:pPr>
        <w:ind w:left="6622" w:hanging="206"/>
      </w:pPr>
      <w:rPr>
        <w:rFonts w:hint="default"/>
      </w:rPr>
    </w:lvl>
    <w:lvl w:ilvl="7" w:tplc="57A82A1E">
      <w:numFmt w:val="bullet"/>
      <w:lvlText w:val="•"/>
      <w:lvlJc w:val="left"/>
      <w:pPr>
        <w:ind w:left="7603" w:hanging="206"/>
      </w:pPr>
      <w:rPr>
        <w:rFonts w:hint="default"/>
      </w:rPr>
    </w:lvl>
    <w:lvl w:ilvl="8" w:tplc="1230FCDC">
      <w:numFmt w:val="bullet"/>
      <w:lvlText w:val="•"/>
      <w:lvlJc w:val="left"/>
      <w:pPr>
        <w:ind w:left="8583" w:hanging="206"/>
      </w:pPr>
      <w:rPr>
        <w:rFonts w:hint="default"/>
      </w:rPr>
    </w:lvl>
  </w:abstractNum>
  <w:abstractNum w:abstractNumId="8" w15:restartNumberingAfterBreak="0">
    <w:nsid w:val="15CD075E"/>
    <w:multiLevelType w:val="hybridMultilevel"/>
    <w:tmpl w:val="B9FA3CEC"/>
    <w:lvl w:ilvl="0" w:tplc="81484DCC">
      <w:numFmt w:val="bullet"/>
      <w:lvlText w:val=""/>
      <w:lvlJc w:val="left"/>
      <w:pPr>
        <w:ind w:left="226" w:hanging="165"/>
      </w:pPr>
      <w:rPr>
        <w:rFonts w:ascii="Symbol" w:eastAsia="Symbol" w:hAnsi="Symbol" w:cs="Symbol" w:hint="default"/>
        <w:b w:val="0"/>
        <w:bCs w:val="0"/>
        <w:i w:val="0"/>
        <w:iCs w:val="0"/>
        <w:color w:val="231F20"/>
        <w:w w:val="100"/>
        <w:sz w:val="21"/>
        <w:szCs w:val="21"/>
      </w:rPr>
    </w:lvl>
    <w:lvl w:ilvl="1" w:tplc="F87655C2">
      <w:numFmt w:val="bullet"/>
      <w:lvlText w:val="•"/>
      <w:lvlJc w:val="left"/>
      <w:pPr>
        <w:ind w:left="394" w:hanging="165"/>
      </w:pPr>
      <w:rPr>
        <w:rFonts w:hint="default"/>
      </w:rPr>
    </w:lvl>
    <w:lvl w:ilvl="2" w:tplc="633C6E5A">
      <w:numFmt w:val="bullet"/>
      <w:lvlText w:val="•"/>
      <w:lvlJc w:val="left"/>
      <w:pPr>
        <w:ind w:left="569" w:hanging="165"/>
      </w:pPr>
      <w:rPr>
        <w:rFonts w:hint="default"/>
      </w:rPr>
    </w:lvl>
    <w:lvl w:ilvl="3" w:tplc="08B0BE42">
      <w:numFmt w:val="bullet"/>
      <w:lvlText w:val="•"/>
      <w:lvlJc w:val="left"/>
      <w:pPr>
        <w:ind w:left="744" w:hanging="165"/>
      </w:pPr>
      <w:rPr>
        <w:rFonts w:hint="default"/>
      </w:rPr>
    </w:lvl>
    <w:lvl w:ilvl="4" w:tplc="70C21E46">
      <w:numFmt w:val="bullet"/>
      <w:lvlText w:val="•"/>
      <w:lvlJc w:val="left"/>
      <w:pPr>
        <w:ind w:left="919" w:hanging="165"/>
      </w:pPr>
      <w:rPr>
        <w:rFonts w:hint="default"/>
      </w:rPr>
    </w:lvl>
    <w:lvl w:ilvl="5" w:tplc="DF6E140A">
      <w:numFmt w:val="bullet"/>
      <w:lvlText w:val="•"/>
      <w:lvlJc w:val="left"/>
      <w:pPr>
        <w:ind w:left="1093" w:hanging="165"/>
      </w:pPr>
      <w:rPr>
        <w:rFonts w:hint="default"/>
      </w:rPr>
    </w:lvl>
    <w:lvl w:ilvl="6" w:tplc="0CA096CC">
      <w:numFmt w:val="bullet"/>
      <w:lvlText w:val="•"/>
      <w:lvlJc w:val="left"/>
      <w:pPr>
        <w:ind w:left="1268" w:hanging="165"/>
      </w:pPr>
      <w:rPr>
        <w:rFonts w:hint="default"/>
      </w:rPr>
    </w:lvl>
    <w:lvl w:ilvl="7" w:tplc="8CA8A91C">
      <w:numFmt w:val="bullet"/>
      <w:lvlText w:val="•"/>
      <w:lvlJc w:val="left"/>
      <w:pPr>
        <w:ind w:left="1443" w:hanging="165"/>
      </w:pPr>
      <w:rPr>
        <w:rFonts w:hint="default"/>
      </w:rPr>
    </w:lvl>
    <w:lvl w:ilvl="8" w:tplc="015EDE24">
      <w:numFmt w:val="bullet"/>
      <w:lvlText w:val="•"/>
      <w:lvlJc w:val="left"/>
      <w:pPr>
        <w:ind w:left="1618" w:hanging="165"/>
      </w:pPr>
      <w:rPr>
        <w:rFonts w:hint="default"/>
      </w:rPr>
    </w:lvl>
  </w:abstractNum>
  <w:abstractNum w:abstractNumId="9" w15:restartNumberingAfterBreak="0">
    <w:nsid w:val="1BD86054"/>
    <w:multiLevelType w:val="hybridMultilevel"/>
    <w:tmpl w:val="90EE798C"/>
    <w:lvl w:ilvl="0" w:tplc="829E595A">
      <w:numFmt w:val="bullet"/>
      <w:lvlText w:val=""/>
      <w:lvlJc w:val="left"/>
      <w:pPr>
        <w:ind w:left="620" w:hanging="184"/>
      </w:pPr>
      <w:rPr>
        <w:rFonts w:ascii="Symbol" w:eastAsia="Symbol" w:hAnsi="Symbol" w:cs="Symbol" w:hint="default"/>
        <w:b w:val="0"/>
        <w:bCs w:val="0"/>
        <w:i w:val="0"/>
        <w:iCs w:val="0"/>
        <w:color w:val="231F20"/>
        <w:w w:val="109"/>
        <w:sz w:val="15"/>
        <w:szCs w:val="15"/>
      </w:rPr>
    </w:lvl>
    <w:lvl w:ilvl="1" w:tplc="5B2E8108">
      <w:numFmt w:val="bullet"/>
      <w:lvlText w:val="–"/>
      <w:lvlJc w:val="left"/>
      <w:pPr>
        <w:ind w:left="741" w:hanging="176"/>
      </w:pPr>
      <w:rPr>
        <w:rFonts w:ascii="Arial" w:eastAsia="Arial" w:hAnsi="Arial" w:cs="Arial" w:hint="default"/>
        <w:b w:val="0"/>
        <w:bCs w:val="0"/>
        <w:i w:val="0"/>
        <w:iCs w:val="0"/>
        <w:color w:val="231F20"/>
        <w:w w:val="99"/>
        <w:sz w:val="21"/>
        <w:szCs w:val="21"/>
      </w:rPr>
    </w:lvl>
    <w:lvl w:ilvl="2" w:tplc="9104C2A6">
      <w:numFmt w:val="bullet"/>
      <w:lvlText w:val="•"/>
      <w:lvlJc w:val="left"/>
      <w:pPr>
        <w:ind w:left="1284" w:hanging="176"/>
      </w:pPr>
      <w:rPr>
        <w:rFonts w:hint="default"/>
      </w:rPr>
    </w:lvl>
    <w:lvl w:ilvl="3" w:tplc="FA44A07A">
      <w:numFmt w:val="bullet"/>
      <w:lvlText w:val="•"/>
      <w:lvlJc w:val="left"/>
      <w:pPr>
        <w:ind w:left="1828" w:hanging="176"/>
      </w:pPr>
      <w:rPr>
        <w:rFonts w:hint="default"/>
      </w:rPr>
    </w:lvl>
    <w:lvl w:ilvl="4" w:tplc="0B4A822A">
      <w:numFmt w:val="bullet"/>
      <w:lvlText w:val="•"/>
      <w:lvlJc w:val="left"/>
      <w:pPr>
        <w:ind w:left="2372" w:hanging="176"/>
      </w:pPr>
      <w:rPr>
        <w:rFonts w:hint="default"/>
      </w:rPr>
    </w:lvl>
    <w:lvl w:ilvl="5" w:tplc="ED2A0126">
      <w:numFmt w:val="bullet"/>
      <w:lvlText w:val="•"/>
      <w:lvlJc w:val="left"/>
      <w:pPr>
        <w:ind w:left="2916" w:hanging="176"/>
      </w:pPr>
      <w:rPr>
        <w:rFonts w:hint="default"/>
      </w:rPr>
    </w:lvl>
    <w:lvl w:ilvl="6" w:tplc="849CBB70">
      <w:numFmt w:val="bullet"/>
      <w:lvlText w:val="•"/>
      <w:lvlJc w:val="left"/>
      <w:pPr>
        <w:ind w:left="3460" w:hanging="176"/>
      </w:pPr>
      <w:rPr>
        <w:rFonts w:hint="default"/>
      </w:rPr>
    </w:lvl>
    <w:lvl w:ilvl="7" w:tplc="4DDC4574">
      <w:numFmt w:val="bullet"/>
      <w:lvlText w:val="•"/>
      <w:lvlJc w:val="left"/>
      <w:pPr>
        <w:ind w:left="4004" w:hanging="176"/>
      </w:pPr>
      <w:rPr>
        <w:rFonts w:hint="default"/>
      </w:rPr>
    </w:lvl>
    <w:lvl w:ilvl="8" w:tplc="CEBEE65A">
      <w:numFmt w:val="bullet"/>
      <w:lvlText w:val="•"/>
      <w:lvlJc w:val="left"/>
      <w:pPr>
        <w:ind w:left="4548" w:hanging="176"/>
      </w:pPr>
      <w:rPr>
        <w:rFonts w:hint="default"/>
      </w:rPr>
    </w:lvl>
  </w:abstractNum>
  <w:abstractNum w:abstractNumId="10" w15:restartNumberingAfterBreak="0">
    <w:nsid w:val="1F7A40B9"/>
    <w:multiLevelType w:val="hybridMultilevel"/>
    <w:tmpl w:val="89C865B4"/>
    <w:lvl w:ilvl="0" w:tplc="39524F94">
      <w:numFmt w:val="bullet"/>
      <w:lvlText w:val="–"/>
      <w:lvlJc w:val="left"/>
      <w:pPr>
        <w:ind w:left="736" w:hanging="169"/>
      </w:pPr>
      <w:rPr>
        <w:rFonts w:ascii="Arial" w:eastAsia="Arial" w:hAnsi="Arial" w:cs="Arial" w:hint="default"/>
        <w:b w:val="0"/>
        <w:bCs w:val="0"/>
        <w:i w:val="0"/>
        <w:iCs w:val="0"/>
        <w:color w:val="231F20"/>
        <w:w w:val="99"/>
        <w:sz w:val="21"/>
        <w:szCs w:val="21"/>
      </w:rPr>
    </w:lvl>
    <w:lvl w:ilvl="1" w:tplc="5F6AF070">
      <w:numFmt w:val="bullet"/>
      <w:lvlText w:val="•"/>
      <w:lvlJc w:val="left"/>
      <w:pPr>
        <w:ind w:left="1720" w:hanging="169"/>
      </w:pPr>
      <w:rPr>
        <w:rFonts w:hint="default"/>
      </w:rPr>
    </w:lvl>
    <w:lvl w:ilvl="2" w:tplc="9746F0BE">
      <w:numFmt w:val="bullet"/>
      <w:lvlText w:val="•"/>
      <w:lvlJc w:val="left"/>
      <w:pPr>
        <w:ind w:left="2700" w:hanging="169"/>
      </w:pPr>
      <w:rPr>
        <w:rFonts w:hint="default"/>
      </w:rPr>
    </w:lvl>
    <w:lvl w:ilvl="3" w:tplc="276CDCFE">
      <w:numFmt w:val="bullet"/>
      <w:lvlText w:val="•"/>
      <w:lvlJc w:val="left"/>
      <w:pPr>
        <w:ind w:left="3681" w:hanging="169"/>
      </w:pPr>
      <w:rPr>
        <w:rFonts w:hint="default"/>
      </w:rPr>
    </w:lvl>
    <w:lvl w:ilvl="4" w:tplc="B134B13C">
      <w:numFmt w:val="bullet"/>
      <w:lvlText w:val="•"/>
      <w:lvlJc w:val="left"/>
      <w:pPr>
        <w:ind w:left="4661" w:hanging="169"/>
      </w:pPr>
      <w:rPr>
        <w:rFonts w:hint="default"/>
      </w:rPr>
    </w:lvl>
    <w:lvl w:ilvl="5" w:tplc="DCCAEBFA">
      <w:numFmt w:val="bullet"/>
      <w:lvlText w:val="•"/>
      <w:lvlJc w:val="left"/>
      <w:pPr>
        <w:ind w:left="5642" w:hanging="169"/>
      </w:pPr>
      <w:rPr>
        <w:rFonts w:hint="default"/>
      </w:rPr>
    </w:lvl>
    <w:lvl w:ilvl="6" w:tplc="86B2D962">
      <w:numFmt w:val="bullet"/>
      <w:lvlText w:val="•"/>
      <w:lvlJc w:val="left"/>
      <w:pPr>
        <w:ind w:left="6622" w:hanging="169"/>
      </w:pPr>
      <w:rPr>
        <w:rFonts w:hint="default"/>
      </w:rPr>
    </w:lvl>
    <w:lvl w:ilvl="7" w:tplc="3E20C38E">
      <w:numFmt w:val="bullet"/>
      <w:lvlText w:val="•"/>
      <w:lvlJc w:val="left"/>
      <w:pPr>
        <w:ind w:left="7603" w:hanging="169"/>
      </w:pPr>
      <w:rPr>
        <w:rFonts w:hint="default"/>
      </w:rPr>
    </w:lvl>
    <w:lvl w:ilvl="8" w:tplc="C3D2F3E8">
      <w:numFmt w:val="bullet"/>
      <w:lvlText w:val="•"/>
      <w:lvlJc w:val="left"/>
      <w:pPr>
        <w:ind w:left="8583" w:hanging="169"/>
      </w:pPr>
      <w:rPr>
        <w:rFonts w:hint="default"/>
      </w:rPr>
    </w:lvl>
  </w:abstractNum>
  <w:abstractNum w:abstractNumId="11" w15:restartNumberingAfterBreak="0">
    <w:nsid w:val="22B526BA"/>
    <w:multiLevelType w:val="hybridMultilevel"/>
    <w:tmpl w:val="F154DCC8"/>
    <w:lvl w:ilvl="0" w:tplc="5F7A5DFC">
      <w:numFmt w:val="bullet"/>
      <w:lvlText w:val="–"/>
      <w:lvlJc w:val="left"/>
      <w:pPr>
        <w:ind w:left="1308" w:hanging="176"/>
      </w:pPr>
      <w:rPr>
        <w:rFonts w:ascii="Arial" w:eastAsia="Arial" w:hAnsi="Arial" w:cs="Arial" w:hint="default"/>
        <w:b w:val="0"/>
        <w:bCs w:val="0"/>
        <w:i w:val="0"/>
        <w:iCs w:val="0"/>
        <w:color w:val="231F20"/>
        <w:w w:val="99"/>
        <w:sz w:val="21"/>
        <w:szCs w:val="21"/>
      </w:rPr>
    </w:lvl>
    <w:lvl w:ilvl="1" w:tplc="F682772C">
      <w:numFmt w:val="bullet"/>
      <w:lvlText w:val="•"/>
      <w:lvlJc w:val="left"/>
      <w:pPr>
        <w:ind w:left="2224" w:hanging="176"/>
      </w:pPr>
      <w:rPr>
        <w:rFonts w:hint="default"/>
      </w:rPr>
    </w:lvl>
    <w:lvl w:ilvl="2" w:tplc="6896B4D0">
      <w:numFmt w:val="bullet"/>
      <w:lvlText w:val="•"/>
      <w:lvlJc w:val="left"/>
      <w:pPr>
        <w:ind w:left="3148" w:hanging="176"/>
      </w:pPr>
      <w:rPr>
        <w:rFonts w:hint="default"/>
      </w:rPr>
    </w:lvl>
    <w:lvl w:ilvl="3" w:tplc="343E8D28">
      <w:numFmt w:val="bullet"/>
      <w:lvlText w:val="•"/>
      <w:lvlJc w:val="left"/>
      <w:pPr>
        <w:ind w:left="4073" w:hanging="176"/>
      </w:pPr>
      <w:rPr>
        <w:rFonts w:hint="default"/>
      </w:rPr>
    </w:lvl>
    <w:lvl w:ilvl="4" w:tplc="DDE2E35E">
      <w:numFmt w:val="bullet"/>
      <w:lvlText w:val="•"/>
      <w:lvlJc w:val="left"/>
      <w:pPr>
        <w:ind w:left="4997" w:hanging="176"/>
      </w:pPr>
      <w:rPr>
        <w:rFonts w:hint="default"/>
      </w:rPr>
    </w:lvl>
    <w:lvl w:ilvl="5" w:tplc="490A846C">
      <w:numFmt w:val="bullet"/>
      <w:lvlText w:val="•"/>
      <w:lvlJc w:val="left"/>
      <w:pPr>
        <w:ind w:left="5922" w:hanging="176"/>
      </w:pPr>
      <w:rPr>
        <w:rFonts w:hint="default"/>
      </w:rPr>
    </w:lvl>
    <w:lvl w:ilvl="6" w:tplc="BBF666B0">
      <w:numFmt w:val="bullet"/>
      <w:lvlText w:val="•"/>
      <w:lvlJc w:val="left"/>
      <w:pPr>
        <w:ind w:left="6846" w:hanging="176"/>
      </w:pPr>
      <w:rPr>
        <w:rFonts w:hint="default"/>
      </w:rPr>
    </w:lvl>
    <w:lvl w:ilvl="7" w:tplc="CBD065B8">
      <w:numFmt w:val="bullet"/>
      <w:lvlText w:val="•"/>
      <w:lvlJc w:val="left"/>
      <w:pPr>
        <w:ind w:left="7771" w:hanging="176"/>
      </w:pPr>
      <w:rPr>
        <w:rFonts w:hint="default"/>
      </w:rPr>
    </w:lvl>
    <w:lvl w:ilvl="8" w:tplc="BE64852E">
      <w:numFmt w:val="bullet"/>
      <w:lvlText w:val="•"/>
      <w:lvlJc w:val="left"/>
      <w:pPr>
        <w:ind w:left="8695" w:hanging="176"/>
      </w:pPr>
      <w:rPr>
        <w:rFonts w:hint="default"/>
      </w:rPr>
    </w:lvl>
  </w:abstractNum>
  <w:abstractNum w:abstractNumId="12" w15:restartNumberingAfterBreak="0">
    <w:nsid w:val="2329176E"/>
    <w:multiLevelType w:val="hybridMultilevel"/>
    <w:tmpl w:val="182A8AE4"/>
    <w:lvl w:ilvl="0" w:tplc="D828F628">
      <w:numFmt w:val="bullet"/>
      <w:lvlText w:val="–"/>
      <w:lvlJc w:val="left"/>
      <w:pPr>
        <w:ind w:left="1308" w:hanging="176"/>
      </w:pPr>
      <w:rPr>
        <w:rFonts w:ascii="Arial" w:eastAsia="Arial" w:hAnsi="Arial" w:cs="Arial" w:hint="default"/>
        <w:b w:val="0"/>
        <w:bCs w:val="0"/>
        <w:i w:val="0"/>
        <w:iCs w:val="0"/>
        <w:color w:val="231F20"/>
        <w:w w:val="99"/>
        <w:sz w:val="21"/>
        <w:szCs w:val="21"/>
      </w:rPr>
    </w:lvl>
    <w:lvl w:ilvl="1" w:tplc="01F2EB82">
      <w:numFmt w:val="bullet"/>
      <w:lvlText w:val="•"/>
      <w:lvlJc w:val="left"/>
      <w:pPr>
        <w:ind w:left="2224" w:hanging="176"/>
      </w:pPr>
      <w:rPr>
        <w:rFonts w:hint="default"/>
      </w:rPr>
    </w:lvl>
    <w:lvl w:ilvl="2" w:tplc="6A26A7C6">
      <w:numFmt w:val="bullet"/>
      <w:lvlText w:val="•"/>
      <w:lvlJc w:val="left"/>
      <w:pPr>
        <w:ind w:left="3148" w:hanging="176"/>
      </w:pPr>
      <w:rPr>
        <w:rFonts w:hint="default"/>
      </w:rPr>
    </w:lvl>
    <w:lvl w:ilvl="3" w:tplc="098A5B7C">
      <w:numFmt w:val="bullet"/>
      <w:lvlText w:val="•"/>
      <w:lvlJc w:val="left"/>
      <w:pPr>
        <w:ind w:left="4073" w:hanging="176"/>
      </w:pPr>
      <w:rPr>
        <w:rFonts w:hint="default"/>
      </w:rPr>
    </w:lvl>
    <w:lvl w:ilvl="4" w:tplc="20BC0FAE">
      <w:numFmt w:val="bullet"/>
      <w:lvlText w:val="•"/>
      <w:lvlJc w:val="left"/>
      <w:pPr>
        <w:ind w:left="4997" w:hanging="176"/>
      </w:pPr>
      <w:rPr>
        <w:rFonts w:hint="default"/>
      </w:rPr>
    </w:lvl>
    <w:lvl w:ilvl="5" w:tplc="D4F68048">
      <w:numFmt w:val="bullet"/>
      <w:lvlText w:val="•"/>
      <w:lvlJc w:val="left"/>
      <w:pPr>
        <w:ind w:left="5922" w:hanging="176"/>
      </w:pPr>
      <w:rPr>
        <w:rFonts w:hint="default"/>
      </w:rPr>
    </w:lvl>
    <w:lvl w:ilvl="6" w:tplc="C298E40C">
      <w:numFmt w:val="bullet"/>
      <w:lvlText w:val="•"/>
      <w:lvlJc w:val="left"/>
      <w:pPr>
        <w:ind w:left="6846" w:hanging="176"/>
      </w:pPr>
      <w:rPr>
        <w:rFonts w:hint="default"/>
      </w:rPr>
    </w:lvl>
    <w:lvl w:ilvl="7" w:tplc="5268EDEE">
      <w:numFmt w:val="bullet"/>
      <w:lvlText w:val="•"/>
      <w:lvlJc w:val="left"/>
      <w:pPr>
        <w:ind w:left="7771" w:hanging="176"/>
      </w:pPr>
      <w:rPr>
        <w:rFonts w:hint="default"/>
      </w:rPr>
    </w:lvl>
    <w:lvl w:ilvl="8" w:tplc="60841DB4">
      <w:numFmt w:val="bullet"/>
      <w:lvlText w:val="•"/>
      <w:lvlJc w:val="left"/>
      <w:pPr>
        <w:ind w:left="8695" w:hanging="176"/>
      </w:pPr>
      <w:rPr>
        <w:rFonts w:hint="default"/>
      </w:rPr>
    </w:lvl>
  </w:abstractNum>
  <w:abstractNum w:abstractNumId="13" w15:restartNumberingAfterBreak="0">
    <w:nsid w:val="24045E9E"/>
    <w:multiLevelType w:val="hybridMultilevel"/>
    <w:tmpl w:val="916ED41E"/>
    <w:lvl w:ilvl="0" w:tplc="02EA4342">
      <w:numFmt w:val="bullet"/>
      <w:pStyle w:val="Spisok"/>
      <w:lvlText w:val="–"/>
      <w:lvlJc w:val="left"/>
      <w:pPr>
        <w:ind w:left="169" w:hanging="239"/>
      </w:pPr>
      <w:rPr>
        <w:rFonts w:ascii="Arial" w:eastAsia="Arial" w:hAnsi="Arial" w:cs="Arial" w:hint="default"/>
        <w:b w:val="0"/>
        <w:bCs w:val="0"/>
        <w:i w:val="0"/>
        <w:iCs w:val="0"/>
        <w:color w:val="231F20"/>
        <w:w w:val="99"/>
        <w:sz w:val="21"/>
        <w:szCs w:val="21"/>
      </w:rPr>
    </w:lvl>
    <w:lvl w:ilvl="1" w:tplc="2592C68A">
      <w:numFmt w:val="bullet"/>
      <w:lvlText w:val="•"/>
      <w:lvlJc w:val="left"/>
      <w:pPr>
        <w:ind w:left="1198" w:hanging="239"/>
      </w:pPr>
      <w:rPr>
        <w:rFonts w:hint="default"/>
      </w:rPr>
    </w:lvl>
    <w:lvl w:ilvl="2" w:tplc="5A500D9A">
      <w:numFmt w:val="bullet"/>
      <w:lvlText w:val="•"/>
      <w:lvlJc w:val="left"/>
      <w:pPr>
        <w:ind w:left="2236" w:hanging="239"/>
      </w:pPr>
      <w:rPr>
        <w:rFonts w:hint="default"/>
      </w:rPr>
    </w:lvl>
    <w:lvl w:ilvl="3" w:tplc="24F05C0A">
      <w:numFmt w:val="bullet"/>
      <w:lvlText w:val="•"/>
      <w:lvlJc w:val="left"/>
      <w:pPr>
        <w:ind w:left="3275" w:hanging="239"/>
      </w:pPr>
      <w:rPr>
        <w:rFonts w:hint="default"/>
      </w:rPr>
    </w:lvl>
    <w:lvl w:ilvl="4" w:tplc="49802F70">
      <w:numFmt w:val="bullet"/>
      <w:lvlText w:val="•"/>
      <w:lvlJc w:val="left"/>
      <w:pPr>
        <w:ind w:left="4313" w:hanging="239"/>
      </w:pPr>
      <w:rPr>
        <w:rFonts w:hint="default"/>
      </w:rPr>
    </w:lvl>
    <w:lvl w:ilvl="5" w:tplc="2CB0E550">
      <w:numFmt w:val="bullet"/>
      <w:lvlText w:val="•"/>
      <w:lvlJc w:val="left"/>
      <w:pPr>
        <w:ind w:left="5352" w:hanging="239"/>
      </w:pPr>
      <w:rPr>
        <w:rFonts w:hint="default"/>
      </w:rPr>
    </w:lvl>
    <w:lvl w:ilvl="6" w:tplc="D834CEC8">
      <w:numFmt w:val="bullet"/>
      <w:lvlText w:val="•"/>
      <w:lvlJc w:val="left"/>
      <w:pPr>
        <w:ind w:left="6390" w:hanging="239"/>
      </w:pPr>
      <w:rPr>
        <w:rFonts w:hint="default"/>
      </w:rPr>
    </w:lvl>
    <w:lvl w:ilvl="7" w:tplc="7F8209D2">
      <w:numFmt w:val="bullet"/>
      <w:lvlText w:val="•"/>
      <w:lvlJc w:val="left"/>
      <w:pPr>
        <w:ind w:left="7429" w:hanging="239"/>
      </w:pPr>
      <w:rPr>
        <w:rFonts w:hint="default"/>
      </w:rPr>
    </w:lvl>
    <w:lvl w:ilvl="8" w:tplc="F8D6E432">
      <w:numFmt w:val="bullet"/>
      <w:lvlText w:val="•"/>
      <w:lvlJc w:val="left"/>
      <w:pPr>
        <w:ind w:left="8467" w:hanging="239"/>
      </w:pPr>
      <w:rPr>
        <w:rFonts w:hint="default"/>
      </w:rPr>
    </w:lvl>
  </w:abstractNum>
  <w:abstractNum w:abstractNumId="14" w15:restartNumberingAfterBreak="0">
    <w:nsid w:val="26541577"/>
    <w:multiLevelType w:val="multilevel"/>
    <w:tmpl w:val="739A7962"/>
    <w:lvl w:ilvl="0">
      <w:start w:val="12"/>
      <w:numFmt w:val="decimal"/>
      <w:lvlText w:val="%1"/>
      <w:lvlJc w:val="left"/>
      <w:pPr>
        <w:ind w:left="1473" w:hanging="341"/>
      </w:pPr>
      <w:rPr>
        <w:rFonts w:ascii="Arial" w:eastAsia="Arial" w:hAnsi="Arial" w:cs="Arial" w:hint="default"/>
        <w:b/>
        <w:bCs/>
        <w:i w:val="0"/>
        <w:iCs w:val="0"/>
        <w:color w:val="231F20"/>
        <w:w w:val="99"/>
        <w:sz w:val="21"/>
        <w:szCs w:val="21"/>
      </w:rPr>
    </w:lvl>
    <w:lvl w:ilvl="1">
      <w:start w:val="1"/>
      <w:numFmt w:val="decimal"/>
      <w:lvlText w:val="%1.%2"/>
      <w:lvlJc w:val="left"/>
      <w:pPr>
        <w:ind w:left="1600" w:hanging="468"/>
        <w:jc w:val="right"/>
      </w:pPr>
      <w:rPr>
        <w:rFonts w:ascii="Arial" w:eastAsia="Arial" w:hAnsi="Arial" w:cs="Arial" w:hint="default"/>
        <w:b/>
        <w:bCs/>
        <w:i w:val="0"/>
        <w:iCs w:val="0"/>
        <w:color w:val="231F20"/>
        <w:w w:val="99"/>
        <w:sz w:val="21"/>
        <w:szCs w:val="21"/>
      </w:rPr>
    </w:lvl>
    <w:lvl w:ilvl="2">
      <w:start w:val="1"/>
      <w:numFmt w:val="decimal"/>
      <w:lvlText w:val="%1.%2.%3"/>
      <w:lvlJc w:val="left"/>
      <w:pPr>
        <w:ind w:left="736" w:hanging="663"/>
        <w:jc w:val="right"/>
      </w:pPr>
      <w:rPr>
        <w:rFonts w:ascii="Arial" w:eastAsia="Arial" w:hAnsi="Arial" w:cs="Arial" w:hint="default"/>
        <w:b/>
        <w:bCs/>
        <w:i w:val="0"/>
        <w:iCs w:val="0"/>
        <w:color w:val="231F20"/>
        <w:w w:val="99"/>
        <w:sz w:val="21"/>
        <w:szCs w:val="21"/>
      </w:rPr>
    </w:lvl>
    <w:lvl w:ilvl="3">
      <w:start w:val="1"/>
      <w:numFmt w:val="decimal"/>
      <w:lvlText w:val="%1.%2.%3.%4"/>
      <w:lvlJc w:val="left"/>
      <w:pPr>
        <w:ind w:left="169" w:hanging="837"/>
      </w:pPr>
      <w:rPr>
        <w:rFonts w:ascii="Arial" w:eastAsia="Arial" w:hAnsi="Arial" w:cs="Arial" w:hint="default"/>
        <w:b/>
        <w:bCs/>
        <w:i w:val="0"/>
        <w:iCs w:val="0"/>
        <w:color w:val="231F20"/>
        <w:w w:val="99"/>
        <w:sz w:val="21"/>
        <w:szCs w:val="21"/>
      </w:rPr>
    </w:lvl>
    <w:lvl w:ilvl="4">
      <w:numFmt w:val="bullet"/>
      <w:lvlText w:val="•"/>
      <w:lvlJc w:val="left"/>
      <w:pPr>
        <w:ind w:left="1600" w:hanging="837"/>
      </w:pPr>
      <w:rPr>
        <w:rFonts w:hint="default"/>
      </w:rPr>
    </w:lvl>
    <w:lvl w:ilvl="5">
      <w:numFmt w:val="bullet"/>
      <w:lvlText w:val="•"/>
      <w:lvlJc w:val="left"/>
      <w:pPr>
        <w:ind w:left="3090" w:hanging="837"/>
      </w:pPr>
      <w:rPr>
        <w:rFonts w:hint="default"/>
      </w:rPr>
    </w:lvl>
    <w:lvl w:ilvl="6">
      <w:numFmt w:val="bullet"/>
      <w:lvlText w:val="•"/>
      <w:lvlJc w:val="left"/>
      <w:pPr>
        <w:ind w:left="4581" w:hanging="837"/>
      </w:pPr>
      <w:rPr>
        <w:rFonts w:hint="default"/>
      </w:rPr>
    </w:lvl>
    <w:lvl w:ilvl="7">
      <w:numFmt w:val="bullet"/>
      <w:lvlText w:val="•"/>
      <w:lvlJc w:val="left"/>
      <w:pPr>
        <w:ind w:left="6072" w:hanging="837"/>
      </w:pPr>
      <w:rPr>
        <w:rFonts w:hint="default"/>
      </w:rPr>
    </w:lvl>
    <w:lvl w:ilvl="8">
      <w:numFmt w:val="bullet"/>
      <w:lvlText w:val="•"/>
      <w:lvlJc w:val="left"/>
      <w:pPr>
        <w:ind w:left="7562" w:hanging="837"/>
      </w:pPr>
      <w:rPr>
        <w:rFonts w:hint="default"/>
      </w:rPr>
    </w:lvl>
  </w:abstractNum>
  <w:abstractNum w:abstractNumId="15" w15:restartNumberingAfterBreak="0">
    <w:nsid w:val="279C3FC0"/>
    <w:multiLevelType w:val="hybridMultilevel"/>
    <w:tmpl w:val="E19A8490"/>
    <w:lvl w:ilvl="0" w:tplc="2D847F2E">
      <w:numFmt w:val="bullet"/>
      <w:lvlText w:val="–"/>
      <w:lvlJc w:val="left"/>
      <w:pPr>
        <w:ind w:left="318" w:hanging="176"/>
      </w:pPr>
      <w:rPr>
        <w:rFonts w:ascii="Arial" w:eastAsia="Arial" w:hAnsi="Arial" w:cs="Arial" w:hint="default"/>
        <w:b w:val="0"/>
        <w:bCs w:val="0"/>
        <w:i w:val="0"/>
        <w:iCs w:val="0"/>
        <w:color w:val="231F20"/>
        <w:w w:val="99"/>
        <w:sz w:val="21"/>
        <w:szCs w:val="21"/>
      </w:rPr>
    </w:lvl>
    <w:lvl w:ilvl="1" w:tplc="90B8852C">
      <w:numFmt w:val="bullet"/>
      <w:lvlText w:val="•"/>
      <w:lvlJc w:val="left"/>
      <w:pPr>
        <w:ind w:left="420" w:hanging="176"/>
      </w:pPr>
      <w:rPr>
        <w:rFonts w:hint="default"/>
      </w:rPr>
    </w:lvl>
    <w:lvl w:ilvl="2" w:tplc="8BB40172">
      <w:numFmt w:val="bullet"/>
      <w:lvlText w:val="•"/>
      <w:lvlJc w:val="left"/>
      <w:pPr>
        <w:ind w:left="1352" w:hanging="176"/>
      </w:pPr>
      <w:rPr>
        <w:rFonts w:hint="default"/>
      </w:rPr>
    </w:lvl>
    <w:lvl w:ilvl="3" w:tplc="CDA24552">
      <w:numFmt w:val="bullet"/>
      <w:lvlText w:val="•"/>
      <w:lvlJc w:val="left"/>
      <w:pPr>
        <w:ind w:left="2285" w:hanging="176"/>
      </w:pPr>
      <w:rPr>
        <w:rFonts w:hint="default"/>
      </w:rPr>
    </w:lvl>
    <w:lvl w:ilvl="4" w:tplc="C0BC614C">
      <w:numFmt w:val="bullet"/>
      <w:lvlText w:val="•"/>
      <w:lvlJc w:val="left"/>
      <w:pPr>
        <w:ind w:left="3218" w:hanging="176"/>
      </w:pPr>
      <w:rPr>
        <w:rFonts w:hint="default"/>
      </w:rPr>
    </w:lvl>
    <w:lvl w:ilvl="5" w:tplc="1632FADC">
      <w:numFmt w:val="bullet"/>
      <w:lvlText w:val="•"/>
      <w:lvlJc w:val="left"/>
      <w:pPr>
        <w:ind w:left="4151" w:hanging="176"/>
      </w:pPr>
      <w:rPr>
        <w:rFonts w:hint="default"/>
      </w:rPr>
    </w:lvl>
    <w:lvl w:ilvl="6" w:tplc="93129158">
      <w:numFmt w:val="bullet"/>
      <w:lvlText w:val="•"/>
      <w:lvlJc w:val="left"/>
      <w:pPr>
        <w:ind w:left="5084" w:hanging="176"/>
      </w:pPr>
      <w:rPr>
        <w:rFonts w:hint="default"/>
      </w:rPr>
    </w:lvl>
    <w:lvl w:ilvl="7" w:tplc="3F4CC936">
      <w:numFmt w:val="bullet"/>
      <w:lvlText w:val="•"/>
      <w:lvlJc w:val="left"/>
      <w:pPr>
        <w:ind w:left="6017" w:hanging="176"/>
      </w:pPr>
      <w:rPr>
        <w:rFonts w:hint="default"/>
      </w:rPr>
    </w:lvl>
    <w:lvl w:ilvl="8" w:tplc="D1DC926E">
      <w:numFmt w:val="bullet"/>
      <w:lvlText w:val="•"/>
      <w:lvlJc w:val="left"/>
      <w:pPr>
        <w:ind w:left="6950" w:hanging="176"/>
      </w:pPr>
      <w:rPr>
        <w:rFonts w:hint="default"/>
      </w:rPr>
    </w:lvl>
  </w:abstractNum>
  <w:abstractNum w:abstractNumId="16" w15:restartNumberingAfterBreak="0">
    <w:nsid w:val="2A275C40"/>
    <w:multiLevelType w:val="hybridMultilevel"/>
    <w:tmpl w:val="86FE5184"/>
    <w:lvl w:ilvl="0" w:tplc="89F4E9D6">
      <w:numFmt w:val="bullet"/>
      <w:lvlText w:val="–"/>
      <w:lvlJc w:val="left"/>
      <w:pPr>
        <w:ind w:left="317" w:hanging="176"/>
      </w:pPr>
      <w:rPr>
        <w:rFonts w:ascii="Arial" w:eastAsia="Arial" w:hAnsi="Arial" w:cs="Arial" w:hint="default"/>
        <w:b w:val="0"/>
        <w:bCs w:val="0"/>
        <w:i w:val="0"/>
        <w:iCs w:val="0"/>
        <w:color w:val="231F20"/>
        <w:w w:val="99"/>
        <w:sz w:val="21"/>
        <w:szCs w:val="21"/>
      </w:rPr>
    </w:lvl>
    <w:lvl w:ilvl="1" w:tplc="348C3A56">
      <w:numFmt w:val="bullet"/>
      <w:lvlText w:val="•"/>
      <w:lvlJc w:val="left"/>
      <w:pPr>
        <w:ind w:left="1226" w:hanging="176"/>
      </w:pPr>
      <w:rPr>
        <w:rFonts w:hint="default"/>
      </w:rPr>
    </w:lvl>
    <w:lvl w:ilvl="2" w:tplc="7EC23AAC">
      <w:numFmt w:val="bullet"/>
      <w:lvlText w:val="•"/>
      <w:lvlJc w:val="left"/>
      <w:pPr>
        <w:ind w:left="2132" w:hanging="176"/>
      </w:pPr>
      <w:rPr>
        <w:rFonts w:hint="default"/>
      </w:rPr>
    </w:lvl>
    <w:lvl w:ilvl="3" w:tplc="4B7E7B52">
      <w:numFmt w:val="bullet"/>
      <w:lvlText w:val="•"/>
      <w:lvlJc w:val="left"/>
      <w:pPr>
        <w:ind w:left="3038" w:hanging="176"/>
      </w:pPr>
      <w:rPr>
        <w:rFonts w:hint="default"/>
      </w:rPr>
    </w:lvl>
    <w:lvl w:ilvl="4" w:tplc="9344212C">
      <w:numFmt w:val="bullet"/>
      <w:lvlText w:val="•"/>
      <w:lvlJc w:val="left"/>
      <w:pPr>
        <w:ind w:left="3945" w:hanging="176"/>
      </w:pPr>
      <w:rPr>
        <w:rFonts w:hint="default"/>
      </w:rPr>
    </w:lvl>
    <w:lvl w:ilvl="5" w:tplc="E026AB18">
      <w:numFmt w:val="bullet"/>
      <w:lvlText w:val="•"/>
      <w:lvlJc w:val="left"/>
      <w:pPr>
        <w:ind w:left="4851" w:hanging="176"/>
      </w:pPr>
      <w:rPr>
        <w:rFonts w:hint="default"/>
      </w:rPr>
    </w:lvl>
    <w:lvl w:ilvl="6" w:tplc="387A0BE8">
      <w:numFmt w:val="bullet"/>
      <w:lvlText w:val="•"/>
      <w:lvlJc w:val="left"/>
      <w:pPr>
        <w:ind w:left="5757" w:hanging="176"/>
      </w:pPr>
      <w:rPr>
        <w:rFonts w:hint="default"/>
      </w:rPr>
    </w:lvl>
    <w:lvl w:ilvl="7" w:tplc="1046D4C4">
      <w:numFmt w:val="bullet"/>
      <w:lvlText w:val="•"/>
      <w:lvlJc w:val="left"/>
      <w:pPr>
        <w:ind w:left="6663" w:hanging="176"/>
      </w:pPr>
      <w:rPr>
        <w:rFonts w:hint="default"/>
      </w:rPr>
    </w:lvl>
    <w:lvl w:ilvl="8" w:tplc="DBFA8F70">
      <w:numFmt w:val="bullet"/>
      <w:lvlText w:val="•"/>
      <w:lvlJc w:val="left"/>
      <w:pPr>
        <w:ind w:left="7570" w:hanging="176"/>
      </w:pPr>
      <w:rPr>
        <w:rFonts w:hint="default"/>
      </w:rPr>
    </w:lvl>
  </w:abstractNum>
  <w:abstractNum w:abstractNumId="17" w15:restartNumberingAfterBreak="0">
    <w:nsid w:val="2B7B55A2"/>
    <w:multiLevelType w:val="hybridMultilevel"/>
    <w:tmpl w:val="FCD89152"/>
    <w:lvl w:ilvl="0" w:tplc="935EE2AA">
      <w:start w:val="1"/>
      <w:numFmt w:val="decimal"/>
      <w:lvlText w:val="%1."/>
      <w:lvlJc w:val="left"/>
      <w:pPr>
        <w:ind w:left="169" w:hanging="248"/>
      </w:pPr>
      <w:rPr>
        <w:rFonts w:ascii="Arial" w:eastAsia="Arial" w:hAnsi="Arial" w:cs="Arial" w:hint="default"/>
        <w:b w:val="0"/>
        <w:bCs w:val="0"/>
        <w:i w:val="0"/>
        <w:iCs w:val="0"/>
        <w:color w:val="231F20"/>
        <w:w w:val="100"/>
        <w:sz w:val="21"/>
        <w:szCs w:val="21"/>
      </w:rPr>
    </w:lvl>
    <w:lvl w:ilvl="1" w:tplc="49A46586">
      <w:numFmt w:val="bullet"/>
      <w:lvlText w:val="•"/>
      <w:lvlJc w:val="left"/>
      <w:pPr>
        <w:ind w:left="1198" w:hanging="248"/>
      </w:pPr>
      <w:rPr>
        <w:rFonts w:hint="default"/>
      </w:rPr>
    </w:lvl>
    <w:lvl w:ilvl="2" w:tplc="1FD450A8">
      <w:numFmt w:val="bullet"/>
      <w:lvlText w:val="•"/>
      <w:lvlJc w:val="left"/>
      <w:pPr>
        <w:ind w:left="2236" w:hanging="248"/>
      </w:pPr>
      <w:rPr>
        <w:rFonts w:hint="default"/>
      </w:rPr>
    </w:lvl>
    <w:lvl w:ilvl="3" w:tplc="8C52BC7E">
      <w:numFmt w:val="bullet"/>
      <w:lvlText w:val="•"/>
      <w:lvlJc w:val="left"/>
      <w:pPr>
        <w:ind w:left="3275" w:hanging="248"/>
      </w:pPr>
      <w:rPr>
        <w:rFonts w:hint="default"/>
      </w:rPr>
    </w:lvl>
    <w:lvl w:ilvl="4" w:tplc="D38E6B24">
      <w:numFmt w:val="bullet"/>
      <w:lvlText w:val="•"/>
      <w:lvlJc w:val="left"/>
      <w:pPr>
        <w:ind w:left="4313" w:hanging="248"/>
      </w:pPr>
      <w:rPr>
        <w:rFonts w:hint="default"/>
      </w:rPr>
    </w:lvl>
    <w:lvl w:ilvl="5" w:tplc="DDE43764">
      <w:numFmt w:val="bullet"/>
      <w:lvlText w:val="•"/>
      <w:lvlJc w:val="left"/>
      <w:pPr>
        <w:ind w:left="5352" w:hanging="248"/>
      </w:pPr>
      <w:rPr>
        <w:rFonts w:hint="default"/>
      </w:rPr>
    </w:lvl>
    <w:lvl w:ilvl="6" w:tplc="6164C396">
      <w:numFmt w:val="bullet"/>
      <w:lvlText w:val="•"/>
      <w:lvlJc w:val="left"/>
      <w:pPr>
        <w:ind w:left="6390" w:hanging="248"/>
      </w:pPr>
      <w:rPr>
        <w:rFonts w:hint="default"/>
      </w:rPr>
    </w:lvl>
    <w:lvl w:ilvl="7" w:tplc="CAB4E28C">
      <w:numFmt w:val="bullet"/>
      <w:lvlText w:val="•"/>
      <w:lvlJc w:val="left"/>
      <w:pPr>
        <w:ind w:left="7429" w:hanging="248"/>
      </w:pPr>
      <w:rPr>
        <w:rFonts w:hint="default"/>
      </w:rPr>
    </w:lvl>
    <w:lvl w:ilvl="8" w:tplc="96E2D1C2">
      <w:numFmt w:val="bullet"/>
      <w:lvlText w:val="•"/>
      <w:lvlJc w:val="left"/>
      <w:pPr>
        <w:ind w:left="8467" w:hanging="248"/>
      </w:pPr>
      <w:rPr>
        <w:rFonts w:hint="default"/>
      </w:rPr>
    </w:lvl>
  </w:abstractNum>
  <w:abstractNum w:abstractNumId="18" w15:restartNumberingAfterBreak="0">
    <w:nsid w:val="2BE7763D"/>
    <w:multiLevelType w:val="hybridMultilevel"/>
    <w:tmpl w:val="C3D2C18E"/>
    <w:lvl w:ilvl="0" w:tplc="D876E99A">
      <w:numFmt w:val="bullet"/>
      <w:lvlText w:val="–"/>
      <w:lvlJc w:val="left"/>
      <w:pPr>
        <w:ind w:left="736" w:hanging="175"/>
      </w:pPr>
      <w:rPr>
        <w:rFonts w:ascii="Arial" w:eastAsia="Arial" w:hAnsi="Arial" w:cs="Arial" w:hint="default"/>
        <w:b w:val="0"/>
        <w:bCs w:val="0"/>
        <w:i w:val="0"/>
        <w:iCs w:val="0"/>
        <w:color w:val="231F20"/>
        <w:w w:val="99"/>
        <w:sz w:val="21"/>
        <w:szCs w:val="21"/>
      </w:rPr>
    </w:lvl>
    <w:lvl w:ilvl="1" w:tplc="45AE6F38">
      <w:numFmt w:val="bullet"/>
      <w:lvlText w:val="•"/>
      <w:lvlJc w:val="left"/>
      <w:pPr>
        <w:ind w:left="1720" w:hanging="175"/>
      </w:pPr>
      <w:rPr>
        <w:rFonts w:hint="default"/>
      </w:rPr>
    </w:lvl>
    <w:lvl w:ilvl="2" w:tplc="5388FC18">
      <w:numFmt w:val="bullet"/>
      <w:lvlText w:val="•"/>
      <w:lvlJc w:val="left"/>
      <w:pPr>
        <w:ind w:left="2700" w:hanging="175"/>
      </w:pPr>
      <w:rPr>
        <w:rFonts w:hint="default"/>
      </w:rPr>
    </w:lvl>
    <w:lvl w:ilvl="3" w:tplc="CF8CAE0E">
      <w:numFmt w:val="bullet"/>
      <w:lvlText w:val="•"/>
      <w:lvlJc w:val="left"/>
      <w:pPr>
        <w:ind w:left="3681" w:hanging="175"/>
      </w:pPr>
      <w:rPr>
        <w:rFonts w:hint="default"/>
      </w:rPr>
    </w:lvl>
    <w:lvl w:ilvl="4" w:tplc="F662A1D2">
      <w:numFmt w:val="bullet"/>
      <w:lvlText w:val="•"/>
      <w:lvlJc w:val="left"/>
      <w:pPr>
        <w:ind w:left="4661" w:hanging="175"/>
      </w:pPr>
      <w:rPr>
        <w:rFonts w:hint="default"/>
      </w:rPr>
    </w:lvl>
    <w:lvl w:ilvl="5" w:tplc="5F22020E">
      <w:numFmt w:val="bullet"/>
      <w:lvlText w:val="•"/>
      <w:lvlJc w:val="left"/>
      <w:pPr>
        <w:ind w:left="5642" w:hanging="175"/>
      </w:pPr>
      <w:rPr>
        <w:rFonts w:hint="default"/>
      </w:rPr>
    </w:lvl>
    <w:lvl w:ilvl="6" w:tplc="56184D54">
      <w:numFmt w:val="bullet"/>
      <w:lvlText w:val="•"/>
      <w:lvlJc w:val="left"/>
      <w:pPr>
        <w:ind w:left="6622" w:hanging="175"/>
      </w:pPr>
      <w:rPr>
        <w:rFonts w:hint="default"/>
      </w:rPr>
    </w:lvl>
    <w:lvl w:ilvl="7" w:tplc="0F8E1CE4">
      <w:numFmt w:val="bullet"/>
      <w:lvlText w:val="•"/>
      <w:lvlJc w:val="left"/>
      <w:pPr>
        <w:ind w:left="7603" w:hanging="175"/>
      </w:pPr>
      <w:rPr>
        <w:rFonts w:hint="default"/>
      </w:rPr>
    </w:lvl>
    <w:lvl w:ilvl="8" w:tplc="A8A43138">
      <w:numFmt w:val="bullet"/>
      <w:lvlText w:val="•"/>
      <w:lvlJc w:val="left"/>
      <w:pPr>
        <w:ind w:left="8583" w:hanging="175"/>
      </w:pPr>
      <w:rPr>
        <w:rFonts w:hint="default"/>
      </w:rPr>
    </w:lvl>
  </w:abstractNum>
  <w:abstractNum w:abstractNumId="19" w15:restartNumberingAfterBreak="0">
    <w:nsid w:val="2C1302AD"/>
    <w:multiLevelType w:val="hybridMultilevel"/>
    <w:tmpl w:val="881615E2"/>
    <w:lvl w:ilvl="0" w:tplc="D64A6B3C">
      <w:start w:val="1"/>
      <w:numFmt w:val="lowerLetter"/>
      <w:lvlText w:val="%1"/>
      <w:lvlJc w:val="left"/>
      <w:pPr>
        <w:ind w:left="1700" w:hanging="964"/>
      </w:pPr>
      <w:rPr>
        <w:rFonts w:ascii="Arial" w:eastAsia="Arial" w:hAnsi="Arial" w:cs="Arial" w:hint="default"/>
        <w:b w:val="0"/>
        <w:bCs w:val="0"/>
        <w:i/>
        <w:iCs/>
        <w:color w:val="231F20"/>
        <w:w w:val="99"/>
        <w:sz w:val="21"/>
        <w:szCs w:val="21"/>
      </w:rPr>
    </w:lvl>
    <w:lvl w:ilvl="1" w:tplc="4180358E">
      <w:numFmt w:val="bullet"/>
      <w:lvlText w:val="•"/>
      <w:lvlJc w:val="left"/>
      <w:pPr>
        <w:ind w:left="2584" w:hanging="964"/>
      </w:pPr>
      <w:rPr>
        <w:rFonts w:hint="default"/>
      </w:rPr>
    </w:lvl>
    <w:lvl w:ilvl="2" w:tplc="DBFE322E">
      <w:numFmt w:val="bullet"/>
      <w:lvlText w:val="•"/>
      <w:lvlJc w:val="left"/>
      <w:pPr>
        <w:ind w:left="3468" w:hanging="964"/>
      </w:pPr>
      <w:rPr>
        <w:rFonts w:hint="default"/>
      </w:rPr>
    </w:lvl>
    <w:lvl w:ilvl="3" w:tplc="70481C8C">
      <w:numFmt w:val="bullet"/>
      <w:lvlText w:val="•"/>
      <w:lvlJc w:val="left"/>
      <w:pPr>
        <w:ind w:left="4353" w:hanging="964"/>
      </w:pPr>
      <w:rPr>
        <w:rFonts w:hint="default"/>
      </w:rPr>
    </w:lvl>
    <w:lvl w:ilvl="4" w:tplc="95A432EC">
      <w:numFmt w:val="bullet"/>
      <w:lvlText w:val="•"/>
      <w:lvlJc w:val="left"/>
      <w:pPr>
        <w:ind w:left="5237" w:hanging="964"/>
      </w:pPr>
      <w:rPr>
        <w:rFonts w:hint="default"/>
      </w:rPr>
    </w:lvl>
    <w:lvl w:ilvl="5" w:tplc="EF0E9D12">
      <w:numFmt w:val="bullet"/>
      <w:lvlText w:val="•"/>
      <w:lvlJc w:val="left"/>
      <w:pPr>
        <w:ind w:left="6122" w:hanging="964"/>
      </w:pPr>
      <w:rPr>
        <w:rFonts w:hint="default"/>
      </w:rPr>
    </w:lvl>
    <w:lvl w:ilvl="6" w:tplc="6AB2A4D0">
      <w:numFmt w:val="bullet"/>
      <w:lvlText w:val="•"/>
      <w:lvlJc w:val="left"/>
      <w:pPr>
        <w:ind w:left="7006" w:hanging="964"/>
      </w:pPr>
      <w:rPr>
        <w:rFonts w:hint="default"/>
      </w:rPr>
    </w:lvl>
    <w:lvl w:ilvl="7" w:tplc="38C2EEBC">
      <w:numFmt w:val="bullet"/>
      <w:lvlText w:val="•"/>
      <w:lvlJc w:val="left"/>
      <w:pPr>
        <w:ind w:left="7891" w:hanging="964"/>
      </w:pPr>
      <w:rPr>
        <w:rFonts w:hint="default"/>
      </w:rPr>
    </w:lvl>
    <w:lvl w:ilvl="8" w:tplc="5F2CA562">
      <w:numFmt w:val="bullet"/>
      <w:lvlText w:val="•"/>
      <w:lvlJc w:val="left"/>
      <w:pPr>
        <w:ind w:left="8775" w:hanging="964"/>
      </w:pPr>
      <w:rPr>
        <w:rFonts w:hint="default"/>
      </w:rPr>
    </w:lvl>
  </w:abstractNum>
  <w:abstractNum w:abstractNumId="20" w15:restartNumberingAfterBreak="0">
    <w:nsid w:val="2C8B7A69"/>
    <w:multiLevelType w:val="hybridMultilevel"/>
    <w:tmpl w:val="C434794C"/>
    <w:lvl w:ilvl="0" w:tplc="C0B0AB4E">
      <w:numFmt w:val="bullet"/>
      <w:lvlText w:val="–"/>
      <w:lvlJc w:val="left"/>
      <w:pPr>
        <w:ind w:left="736" w:hanging="185"/>
      </w:pPr>
      <w:rPr>
        <w:rFonts w:ascii="Arial" w:eastAsia="Arial" w:hAnsi="Arial" w:cs="Arial" w:hint="default"/>
        <w:b w:val="0"/>
        <w:bCs w:val="0"/>
        <w:i w:val="0"/>
        <w:iCs w:val="0"/>
        <w:color w:val="231F20"/>
        <w:w w:val="99"/>
        <w:sz w:val="21"/>
        <w:szCs w:val="21"/>
      </w:rPr>
    </w:lvl>
    <w:lvl w:ilvl="1" w:tplc="5BF2CE5A">
      <w:numFmt w:val="bullet"/>
      <w:lvlText w:val="•"/>
      <w:lvlJc w:val="left"/>
      <w:pPr>
        <w:ind w:left="1720" w:hanging="185"/>
      </w:pPr>
      <w:rPr>
        <w:rFonts w:hint="default"/>
      </w:rPr>
    </w:lvl>
    <w:lvl w:ilvl="2" w:tplc="FA7AB7C2">
      <w:numFmt w:val="bullet"/>
      <w:lvlText w:val="•"/>
      <w:lvlJc w:val="left"/>
      <w:pPr>
        <w:ind w:left="2700" w:hanging="185"/>
      </w:pPr>
      <w:rPr>
        <w:rFonts w:hint="default"/>
      </w:rPr>
    </w:lvl>
    <w:lvl w:ilvl="3" w:tplc="333A9D14">
      <w:numFmt w:val="bullet"/>
      <w:lvlText w:val="•"/>
      <w:lvlJc w:val="left"/>
      <w:pPr>
        <w:ind w:left="3681" w:hanging="185"/>
      </w:pPr>
      <w:rPr>
        <w:rFonts w:hint="default"/>
      </w:rPr>
    </w:lvl>
    <w:lvl w:ilvl="4" w:tplc="93688EDC">
      <w:numFmt w:val="bullet"/>
      <w:lvlText w:val="•"/>
      <w:lvlJc w:val="left"/>
      <w:pPr>
        <w:ind w:left="4661" w:hanging="185"/>
      </w:pPr>
      <w:rPr>
        <w:rFonts w:hint="default"/>
      </w:rPr>
    </w:lvl>
    <w:lvl w:ilvl="5" w:tplc="F0E07124">
      <w:numFmt w:val="bullet"/>
      <w:lvlText w:val="•"/>
      <w:lvlJc w:val="left"/>
      <w:pPr>
        <w:ind w:left="5642" w:hanging="185"/>
      </w:pPr>
      <w:rPr>
        <w:rFonts w:hint="default"/>
      </w:rPr>
    </w:lvl>
    <w:lvl w:ilvl="6" w:tplc="033A25A6">
      <w:numFmt w:val="bullet"/>
      <w:lvlText w:val="•"/>
      <w:lvlJc w:val="left"/>
      <w:pPr>
        <w:ind w:left="6622" w:hanging="185"/>
      </w:pPr>
      <w:rPr>
        <w:rFonts w:hint="default"/>
      </w:rPr>
    </w:lvl>
    <w:lvl w:ilvl="7" w:tplc="D23A8596">
      <w:numFmt w:val="bullet"/>
      <w:lvlText w:val="•"/>
      <w:lvlJc w:val="left"/>
      <w:pPr>
        <w:ind w:left="7603" w:hanging="185"/>
      </w:pPr>
      <w:rPr>
        <w:rFonts w:hint="default"/>
      </w:rPr>
    </w:lvl>
    <w:lvl w:ilvl="8" w:tplc="339674AC">
      <w:numFmt w:val="bullet"/>
      <w:lvlText w:val="•"/>
      <w:lvlJc w:val="left"/>
      <w:pPr>
        <w:ind w:left="8583" w:hanging="185"/>
      </w:pPr>
      <w:rPr>
        <w:rFonts w:hint="default"/>
      </w:rPr>
    </w:lvl>
  </w:abstractNum>
  <w:abstractNum w:abstractNumId="21" w15:restartNumberingAfterBreak="0">
    <w:nsid w:val="2D8B66B0"/>
    <w:multiLevelType w:val="hybridMultilevel"/>
    <w:tmpl w:val="8848AEF4"/>
    <w:lvl w:ilvl="0" w:tplc="7B5A9A08">
      <w:numFmt w:val="bullet"/>
      <w:lvlText w:val="–"/>
      <w:lvlJc w:val="left"/>
      <w:pPr>
        <w:ind w:left="1308" w:hanging="176"/>
      </w:pPr>
      <w:rPr>
        <w:rFonts w:ascii="Arial" w:eastAsia="Arial" w:hAnsi="Arial" w:cs="Arial" w:hint="default"/>
        <w:b w:val="0"/>
        <w:bCs w:val="0"/>
        <w:i w:val="0"/>
        <w:iCs w:val="0"/>
        <w:color w:val="231F20"/>
        <w:w w:val="99"/>
        <w:sz w:val="21"/>
        <w:szCs w:val="21"/>
      </w:rPr>
    </w:lvl>
    <w:lvl w:ilvl="1" w:tplc="A7284DC2">
      <w:numFmt w:val="bullet"/>
      <w:lvlText w:val="•"/>
      <w:lvlJc w:val="left"/>
      <w:pPr>
        <w:ind w:left="2224" w:hanging="176"/>
      </w:pPr>
      <w:rPr>
        <w:rFonts w:hint="default"/>
      </w:rPr>
    </w:lvl>
    <w:lvl w:ilvl="2" w:tplc="79E6D992">
      <w:numFmt w:val="bullet"/>
      <w:lvlText w:val="•"/>
      <w:lvlJc w:val="left"/>
      <w:pPr>
        <w:ind w:left="3148" w:hanging="176"/>
      </w:pPr>
      <w:rPr>
        <w:rFonts w:hint="default"/>
      </w:rPr>
    </w:lvl>
    <w:lvl w:ilvl="3" w:tplc="500A19B2">
      <w:numFmt w:val="bullet"/>
      <w:lvlText w:val="•"/>
      <w:lvlJc w:val="left"/>
      <w:pPr>
        <w:ind w:left="4073" w:hanging="176"/>
      </w:pPr>
      <w:rPr>
        <w:rFonts w:hint="default"/>
      </w:rPr>
    </w:lvl>
    <w:lvl w:ilvl="4" w:tplc="34E8021E">
      <w:numFmt w:val="bullet"/>
      <w:lvlText w:val="•"/>
      <w:lvlJc w:val="left"/>
      <w:pPr>
        <w:ind w:left="4997" w:hanging="176"/>
      </w:pPr>
      <w:rPr>
        <w:rFonts w:hint="default"/>
      </w:rPr>
    </w:lvl>
    <w:lvl w:ilvl="5" w:tplc="859ACD0C">
      <w:numFmt w:val="bullet"/>
      <w:lvlText w:val="•"/>
      <w:lvlJc w:val="left"/>
      <w:pPr>
        <w:ind w:left="5922" w:hanging="176"/>
      </w:pPr>
      <w:rPr>
        <w:rFonts w:hint="default"/>
      </w:rPr>
    </w:lvl>
    <w:lvl w:ilvl="6" w:tplc="CCAA3BEE">
      <w:numFmt w:val="bullet"/>
      <w:lvlText w:val="•"/>
      <w:lvlJc w:val="left"/>
      <w:pPr>
        <w:ind w:left="6846" w:hanging="176"/>
      </w:pPr>
      <w:rPr>
        <w:rFonts w:hint="default"/>
      </w:rPr>
    </w:lvl>
    <w:lvl w:ilvl="7" w:tplc="7D500058">
      <w:numFmt w:val="bullet"/>
      <w:lvlText w:val="•"/>
      <w:lvlJc w:val="left"/>
      <w:pPr>
        <w:ind w:left="7771" w:hanging="176"/>
      </w:pPr>
      <w:rPr>
        <w:rFonts w:hint="default"/>
      </w:rPr>
    </w:lvl>
    <w:lvl w:ilvl="8" w:tplc="73EEE02E">
      <w:numFmt w:val="bullet"/>
      <w:lvlText w:val="•"/>
      <w:lvlJc w:val="left"/>
      <w:pPr>
        <w:ind w:left="8695" w:hanging="176"/>
      </w:pPr>
      <w:rPr>
        <w:rFonts w:hint="default"/>
      </w:rPr>
    </w:lvl>
  </w:abstractNum>
  <w:abstractNum w:abstractNumId="22" w15:restartNumberingAfterBreak="0">
    <w:nsid w:val="341D6B2F"/>
    <w:multiLevelType w:val="hybridMultilevel"/>
    <w:tmpl w:val="8084D508"/>
    <w:lvl w:ilvl="0" w:tplc="49B65FE6">
      <w:numFmt w:val="bullet"/>
      <w:lvlText w:val="–"/>
      <w:lvlJc w:val="left"/>
      <w:pPr>
        <w:ind w:left="736" w:hanging="179"/>
      </w:pPr>
      <w:rPr>
        <w:rFonts w:ascii="Arial" w:eastAsia="Arial" w:hAnsi="Arial" w:cs="Arial" w:hint="default"/>
        <w:b w:val="0"/>
        <w:bCs w:val="0"/>
        <w:i w:val="0"/>
        <w:iCs w:val="0"/>
        <w:color w:val="231F20"/>
        <w:w w:val="99"/>
        <w:sz w:val="21"/>
        <w:szCs w:val="21"/>
      </w:rPr>
    </w:lvl>
    <w:lvl w:ilvl="1" w:tplc="7C7C3C64">
      <w:numFmt w:val="bullet"/>
      <w:lvlText w:val="•"/>
      <w:lvlJc w:val="left"/>
      <w:pPr>
        <w:ind w:left="1720" w:hanging="179"/>
      </w:pPr>
      <w:rPr>
        <w:rFonts w:hint="default"/>
      </w:rPr>
    </w:lvl>
    <w:lvl w:ilvl="2" w:tplc="5A78265E">
      <w:numFmt w:val="bullet"/>
      <w:lvlText w:val="•"/>
      <w:lvlJc w:val="left"/>
      <w:pPr>
        <w:ind w:left="2700" w:hanging="179"/>
      </w:pPr>
      <w:rPr>
        <w:rFonts w:hint="default"/>
      </w:rPr>
    </w:lvl>
    <w:lvl w:ilvl="3" w:tplc="3048A7BC">
      <w:numFmt w:val="bullet"/>
      <w:lvlText w:val="•"/>
      <w:lvlJc w:val="left"/>
      <w:pPr>
        <w:ind w:left="3681" w:hanging="179"/>
      </w:pPr>
      <w:rPr>
        <w:rFonts w:hint="default"/>
      </w:rPr>
    </w:lvl>
    <w:lvl w:ilvl="4" w:tplc="54FA6762">
      <w:numFmt w:val="bullet"/>
      <w:lvlText w:val="•"/>
      <w:lvlJc w:val="left"/>
      <w:pPr>
        <w:ind w:left="4661" w:hanging="179"/>
      </w:pPr>
      <w:rPr>
        <w:rFonts w:hint="default"/>
      </w:rPr>
    </w:lvl>
    <w:lvl w:ilvl="5" w:tplc="72BC00DE">
      <w:numFmt w:val="bullet"/>
      <w:lvlText w:val="•"/>
      <w:lvlJc w:val="left"/>
      <w:pPr>
        <w:ind w:left="5642" w:hanging="179"/>
      </w:pPr>
      <w:rPr>
        <w:rFonts w:hint="default"/>
      </w:rPr>
    </w:lvl>
    <w:lvl w:ilvl="6" w:tplc="97480FEC">
      <w:numFmt w:val="bullet"/>
      <w:lvlText w:val="•"/>
      <w:lvlJc w:val="left"/>
      <w:pPr>
        <w:ind w:left="6622" w:hanging="179"/>
      </w:pPr>
      <w:rPr>
        <w:rFonts w:hint="default"/>
      </w:rPr>
    </w:lvl>
    <w:lvl w:ilvl="7" w:tplc="1794ECA0">
      <w:numFmt w:val="bullet"/>
      <w:lvlText w:val="•"/>
      <w:lvlJc w:val="left"/>
      <w:pPr>
        <w:ind w:left="7603" w:hanging="179"/>
      </w:pPr>
      <w:rPr>
        <w:rFonts w:hint="default"/>
      </w:rPr>
    </w:lvl>
    <w:lvl w:ilvl="8" w:tplc="61406676">
      <w:numFmt w:val="bullet"/>
      <w:lvlText w:val="•"/>
      <w:lvlJc w:val="left"/>
      <w:pPr>
        <w:ind w:left="8583" w:hanging="179"/>
      </w:pPr>
      <w:rPr>
        <w:rFonts w:hint="default"/>
      </w:rPr>
    </w:lvl>
  </w:abstractNum>
  <w:abstractNum w:abstractNumId="23" w15:restartNumberingAfterBreak="0">
    <w:nsid w:val="3D761148"/>
    <w:multiLevelType w:val="hybridMultilevel"/>
    <w:tmpl w:val="4544B806"/>
    <w:lvl w:ilvl="0" w:tplc="6FA0D25C">
      <w:numFmt w:val="bullet"/>
      <w:lvlText w:val=""/>
      <w:lvlJc w:val="left"/>
      <w:pPr>
        <w:ind w:left="214" w:hanging="165"/>
      </w:pPr>
      <w:rPr>
        <w:rFonts w:ascii="Symbol" w:eastAsia="Symbol" w:hAnsi="Symbol" w:cs="Symbol" w:hint="default"/>
        <w:b w:val="0"/>
        <w:bCs w:val="0"/>
        <w:i w:val="0"/>
        <w:iCs w:val="0"/>
        <w:color w:val="231F20"/>
        <w:w w:val="100"/>
        <w:sz w:val="21"/>
        <w:szCs w:val="21"/>
      </w:rPr>
    </w:lvl>
    <w:lvl w:ilvl="1" w:tplc="D5083C8A">
      <w:numFmt w:val="bullet"/>
      <w:lvlText w:val="•"/>
      <w:lvlJc w:val="left"/>
      <w:pPr>
        <w:ind w:left="389" w:hanging="165"/>
      </w:pPr>
      <w:rPr>
        <w:rFonts w:hint="default"/>
      </w:rPr>
    </w:lvl>
    <w:lvl w:ilvl="2" w:tplc="E50236F4">
      <w:numFmt w:val="bullet"/>
      <w:lvlText w:val="•"/>
      <w:lvlJc w:val="left"/>
      <w:pPr>
        <w:ind w:left="559" w:hanging="165"/>
      </w:pPr>
      <w:rPr>
        <w:rFonts w:hint="default"/>
      </w:rPr>
    </w:lvl>
    <w:lvl w:ilvl="3" w:tplc="B66CC05E">
      <w:numFmt w:val="bullet"/>
      <w:lvlText w:val="•"/>
      <w:lvlJc w:val="left"/>
      <w:pPr>
        <w:ind w:left="728" w:hanging="165"/>
      </w:pPr>
      <w:rPr>
        <w:rFonts w:hint="default"/>
      </w:rPr>
    </w:lvl>
    <w:lvl w:ilvl="4" w:tplc="55CE4AEA">
      <w:numFmt w:val="bullet"/>
      <w:lvlText w:val="•"/>
      <w:lvlJc w:val="left"/>
      <w:pPr>
        <w:ind w:left="898" w:hanging="165"/>
      </w:pPr>
      <w:rPr>
        <w:rFonts w:hint="default"/>
      </w:rPr>
    </w:lvl>
    <w:lvl w:ilvl="5" w:tplc="8592C88E">
      <w:numFmt w:val="bullet"/>
      <w:lvlText w:val="•"/>
      <w:lvlJc w:val="left"/>
      <w:pPr>
        <w:ind w:left="1067" w:hanging="165"/>
      </w:pPr>
      <w:rPr>
        <w:rFonts w:hint="default"/>
      </w:rPr>
    </w:lvl>
    <w:lvl w:ilvl="6" w:tplc="623E5D2A">
      <w:numFmt w:val="bullet"/>
      <w:lvlText w:val="•"/>
      <w:lvlJc w:val="left"/>
      <w:pPr>
        <w:ind w:left="1237" w:hanging="165"/>
      </w:pPr>
      <w:rPr>
        <w:rFonts w:hint="default"/>
      </w:rPr>
    </w:lvl>
    <w:lvl w:ilvl="7" w:tplc="A498E9FC">
      <w:numFmt w:val="bullet"/>
      <w:lvlText w:val="•"/>
      <w:lvlJc w:val="left"/>
      <w:pPr>
        <w:ind w:left="1406" w:hanging="165"/>
      </w:pPr>
      <w:rPr>
        <w:rFonts w:hint="default"/>
      </w:rPr>
    </w:lvl>
    <w:lvl w:ilvl="8" w:tplc="07EE95A6">
      <w:numFmt w:val="bullet"/>
      <w:lvlText w:val="•"/>
      <w:lvlJc w:val="left"/>
      <w:pPr>
        <w:ind w:left="1576" w:hanging="165"/>
      </w:pPr>
      <w:rPr>
        <w:rFonts w:hint="default"/>
      </w:rPr>
    </w:lvl>
  </w:abstractNum>
  <w:abstractNum w:abstractNumId="24" w15:restartNumberingAfterBreak="0">
    <w:nsid w:val="3E5635FF"/>
    <w:multiLevelType w:val="hybridMultilevel"/>
    <w:tmpl w:val="6AEA0B04"/>
    <w:lvl w:ilvl="0" w:tplc="F86E2DBE">
      <w:start w:val="11"/>
      <w:numFmt w:val="lowerLetter"/>
      <w:lvlText w:val="%1"/>
      <w:lvlJc w:val="left"/>
      <w:pPr>
        <w:ind w:left="1133" w:hanging="964"/>
      </w:pPr>
      <w:rPr>
        <w:rFonts w:hint="default"/>
        <w:w w:val="100"/>
      </w:rPr>
    </w:lvl>
    <w:lvl w:ilvl="1" w:tplc="1E089D50">
      <w:numFmt w:val="bullet"/>
      <w:lvlText w:val="•"/>
      <w:lvlJc w:val="left"/>
      <w:pPr>
        <w:ind w:left="2080" w:hanging="964"/>
      </w:pPr>
      <w:rPr>
        <w:rFonts w:hint="default"/>
      </w:rPr>
    </w:lvl>
    <w:lvl w:ilvl="2" w:tplc="9530B558">
      <w:numFmt w:val="bullet"/>
      <w:lvlText w:val="•"/>
      <w:lvlJc w:val="left"/>
      <w:pPr>
        <w:ind w:left="3020" w:hanging="964"/>
      </w:pPr>
      <w:rPr>
        <w:rFonts w:hint="default"/>
      </w:rPr>
    </w:lvl>
    <w:lvl w:ilvl="3" w:tplc="A4BEBC26">
      <w:numFmt w:val="bullet"/>
      <w:lvlText w:val="•"/>
      <w:lvlJc w:val="left"/>
      <w:pPr>
        <w:ind w:left="3961" w:hanging="964"/>
      </w:pPr>
      <w:rPr>
        <w:rFonts w:hint="default"/>
      </w:rPr>
    </w:lvl>
    <w:lvl w:ilvl="4" w:tplc="82E61330">
      <w:numFmt w:val="bullet"/>
      <w:lvlText w:val="•"/>
      <w:lvlJc w:val="left"/>
      <w:pPr>
        <w:ind w:left="4901" w:hanging="964"/>
      </w:pPr>
      <w:rPr>
        <w:rFonts w:hint="default"/>
      </w:rPr>
    </w:lvl>
    <w:lvl w:ilvl="5" w:tplc="69008CB6">
      <w:numFmt w:val="bullet"/>
      <w:lvlText w:val="•"/>
      <w:lvlJc w:val="left"/>
      <w:pPr>
        <w:ind w:left="5842" w:hanging="964"/>
      </w:pPr>
      <w:rPr>
        <w:rFonts w:hint="default"/>
      </w:rPr>
    </w:lvl>
    <w:lvl w:ilvl="6" w:tplc="82767C5A">
      <w:numFmt w:val="bullet"/>
      <w:lvlText w:val="•"/>
      <w:lvlJc w:val="left"/>
      <w:pPr>
        <w:ind w:left="6782" w:hanging="964"/>
      </w:pPr>
      <w:rPr>
        <w:rFonts w:hint="default"/>
      </w:rPr>
    </w:lvl>
    <w:lvl w:ilvl="7" w:tplc="FC94781C">
      <w:numFmt w:val="bullet"/>
      <w:lvlText w:val="•"/>
      <w:lvlJc w:val="left"/>
      <w:pPr>
        <w:ind w:left="7723" w:hanging="964"/>
      </w:pPr>
      <w:rPr>
        <w:rFonts w:hint="default"/>
      </w:rPr>
    </w:lvl>
    <w:lvl w:ilvl="8" w:tplc="438E0226">
      <w:numFmt w:val="bullet"/>
      <w:lvlText w:val="•"/>
      <w:lvlJc w:val="left"/>
      <w:pPr>
        <w:ind w:left="8663" w:hanging="964"/>
      </w:pPr>
      <w:rPr>
        <w:rFonts w:hint="default"/>
      </w:rPr>
    </w:lvl>
  </w:abstractNum>
  <w:abstractNum w:abstractNumId="25" w15:restartNumberingAfterBreak="0">
    <w:nsid w:val="3E5B788A"/>
    <w:multiLevelType w:val="hybridMultilevel"/>
    <w:tmpl w:val="4E547B3C"/>
    <w:lvl w:ilvl="0" w:tplc="32984290">
      <w:numFmt w:val="bullet"/>
      <w:lvlText w:val=""/>
      <w:lvlJc w:val="left"/>
      <w:pPr>
        <w:ind w:left="1870" w:hanging="582"/>
      </w:pPr>
      <w:rPr>
        <w:rFonts w:ascii="Symbol" w:eastAsia="Symbol" w:hAnsi="Symbol" w:cs="Symbol" w:hint="default"/>
        <w:b w:val="0"/>
        <w:bCs w:val="0"/>
        <w:i w:val="0"/>
        <w:iCs w:val="0"/>
        <w:color w:val="231F20"/>
        <w:w w:val="90"/>
        <w:sz w:val="21"/>
        <w:szCs w:val="21"/>
      </w:rPr>
    </w:lvl>
    <w:lvl w:ilvl="1" w:tplc="2410BC9C">
      <w:numFmt w:val="bullet"/>
      <w:lvlText w:val="•"/>
      <w:lvlJc w:val="left"/>
      <w:pPr>
        <w:ind w:left="2746" w:hanging="582"/>
      </w:pPr>
      <w:rPr>
        <w:rFonts w:hint="default"/>
      </w:rPr>
    </w:lvl>
    <w:lvl w:ilvl="2" w:tplc="2356F068">
      <w:numFmt w:val="bullet"/>
      <w:lvlText w:val="•"/>
      <w:lvlJc w:val="left"/>
      <w:pPr>
        <w:ind w:left="3612" w:hanging="582"/>
      </w:pPr>
      <w:rPr>
        <w:rFonts w:hint="default"/>
      </w:rPr>
    </w:lvl>
    <w:lvl w:ilvl="3" w:tplc="8CF86B52">
      <w:numFmt w:val="bullet"/>
      <w:lvlText w:val="•"/>
      <w:lvlJc w:val="left"/>
      <w:pPr>
        <w:ind w:left="4479" w:hanging="582"/>
      </w:pPr>
      <w:rPr>
        <w:rFonts w:hint="default"/>
      </w:rPr>
    </w:lvl>
    <w:lvl w:ilvl="4" w:tplc="82D822FA">
      <w:numFmt w:val="bullet"/>
      <w:lvlText w:val="•"/>
      <w:lvlJc w:val="left"/>
      <w:pPr>
        <w:ind w:left="5345" w:hanging="582"/>
      </w:pPr>
      <w:rPr>
        <w:rFonts w:hint="default"/>
      </w:rPr>
    </w:lvl>
    <w:lvl w:ilvl="5" w:tplc="44F4B92E">
      <w:numFmt w:val="bullet"/>
      <w:lvlText w:val="•"/>
      <w:lvlJc w:val="left"/>
      <w:pPr>
        <w:ind w:left="6212" w:hanging="582"/>
      </w:pPr>
      <w:rPr>
        <w:rFonts w:hint="default"/>
      </w:rPr>
    </w:lvl>
    <w:lvl w:ilvl="6" w:tplc="D0B8D07E">
      <w:numFmt w:val="bullet"/>
      <w:lvlText w:val="•"/>
      <w:lvlJc w:val="left"/>
      <w:pPr>
        <w:ind w:left="7078" w:hanging="582"/>
      </w:pPr>
      <w:rPr>
        <w:rFonts w:hint="default"/>
      </w:rPr>
    </w:lvl>
    <w:lvl w:ilvl="7" w:tplc="249A7AF2">
      <w:numFmt w:val="bullet"/>
      <w:lvlText w:val="•"/>
      <w:lvlJc w:val="left"/>
      <w:pPr>
        <w:ind w:left="7945" w:hanging="582"/>
      </w:pPr>
      <w:rPr>
        <w:rFonts w:hint="default"/>
      </w:rPr>
    </w:lvl>
    <w:lvl w:ilvl="8" w:tplc="0B1EC626">
      <w:numFmt w:val="bullet"/>
      <w:lvlText w:val="•"/>
      <w:lvlJc w:val="left"/>
      <w:pPr>
        <w:ind w:left="8811" w:hanging="582"/>
      </w:pPr>
      <w:rPr>
        <w:rFonts w:hint="default"/>
      </w:rPr>
    </w:lvl>
  </w:abstractNum>
  <w:abstractNum w:abstractNumId="26" w15:restartNumberingAfterBreak="0">
    <w:nsid w:val="4260317F"/>
    <w:multiLevelType w:val="hybridMultilevel"/>
    <w:tmpl w:val="3D101FBA"/>
    <w:lvl w:ilvl="0" w:tplc="9AC29CE4">
      <w:numFmt w:val="bullet"/>
      <w:lvlText w:val="–"/>
      <w:lvlJc w:val="left"/>
      <w:pPr>
        <w:ind w:left="231" w:hanging="176"/>
      </w:pPr>
      <w:rPr>
        <w:rFonts w:ascii="Arial" w:eastAsia="Arial" w:hAnsi="Arial" w:cs="Arial" w:hint="default"/>
        <w:b w:val="0"/>
        <w:bCs w:val="0"/>
        <w:i w:val="0"/>
        <w:iCs w:val="0"/>
        <w:color w:val="231F20"/>
        <w:w w:val="99"/>
        <w:sz w:val="21"/>
        <w:szCs w:val="21"/>
      </w:rPr>
    </w:lvl>
    <w:lvl w:ilvl="1" w:tplc="7CB0F27C">
      <w:numFmt w:val="bullet"/>
      <w:lvlText w:val="•"/>
      <w:lvlJc w:val="left"/>
      <w:pPr>
        <w:ind w:left="824" w:hanging="176"/>
      </w:pPr>
      <w:rPr>
        <w:rFonts w:hint="default"/>
      </w:rPr>
    </w:lvl>
    <w:lvl w:ilvl="2" w:tplc="23A241A8">
      <w:numFmt w:val="bullet"/>
      <w:lvlText w:val="•"/>
      <w:lvlJc w:val="left"/>
      <w:pPr>
        <w:ind w:left="1409" w:hanging="176"/>
      </w:pPr>
      <w:rPr>
        <w:rFonts w:hint="default"/>
      </w:rPr>
    </w:lvl>
    <w:lvl w:ilvl="3" w:tplc="4F141D62">
      <w:numFmt w:val="bullet"/>
      <w:lvlText w:val="•"/>
      <w:lvlJc w:val="left"/>
      <w:pPr>
        <w:ind w:left="1994" w:hanging="176"/>
      </w:pPr>
      <w:rPr>
        <w:rFonts w:hint="default"/>
      </w:rPr>
    </w:lvl>
    <w:lvl w:ilvl="4" w:tplc="C40C89FC">
      <w:numFmt w:val="bullet"/>
      <w:lvlText w:val="•"/>
      <w:lvlJc w:val="left"/>
      <w:pPr>
        <w:ind w:left="2579" w:hanging="176"/>
      </w:pPr>
      <w:rPr>
        <w:rFonts w:hint="default"/>
      </w:rPr>
    </w:lvl>
    <w:lvl w:ilvl="5" w:tplc="EB9A2E32">
      <w:numFmt w:val="bullet"/>
      <w:lvlText w:val="•"/>
      <w:lvlJc w:val="left"/>
      <w:pPr>
        <w:ind w:left="3164" w:hanging="176"/>
      </w:pPr>
      <w:rPr>
        <w:rFonts w:hint="default"/>
      </w:rPr>
    </w:lvl>
    <w:lvl w:ilvl="6" w:tplc="997CA62A">
      <w:numFmt w:val="bullet"/>
      <w:lvlText w:val="•"/>
      <w:lvlJc w:val="left"/>
      <w:pPr>
        <w:ind w:left="3749" w:hanging="176"/>
      </w:pPr>
      <w:rPr>
        <w:rFonts w:hint="default"/>
      </w:rPr>
    </w:lvl>
    <w:lvl w:ilvl="7" w:tplc="2570B73E">
      <w:numFmt w:val="bullet"/>
      <w:lvlText w:val="•"/>
      <w:lvlJc w:val="left"/>
      <w:pPr>
        <w:ind w:left="4334" w:hanging="176"/>
      </w:pPr>
      <w:rPr>
        <w:rFonts w:hint="default"/>
      </w:rPr>
    </w:lvl>
    <w:lvl w:ilvl="8" w:tplc="34529E22">
      <w:numFmt w:val="bullet"/>
      <w:lvlText w:val="•"/>
      <w:lvlJc w:val="left"/>
      <w:pPr>
        <w:ind w:left="4919" w:hanging="176"/>
      </w:pPr>
      <w:rPr>
        <w:rFonts w:hint="default"/>
      </w:rPr>
    </w:lvl>
  </w:abstractNum>
  <w:abstractNum w:abstractNumId="27" w15:restartNumberingAfterBreak="0">
    <w:nsid w:val="453D7610"/>
    <w:multiLevelType w:val="hybridMultilevel"/>
    <w:tmpl w:val="4EC2B7F0"/>
    <w:lvl w:ilvl="0" w:tplc="2810565E">
      <w:start w:val="18"/>
      <w:numFmt w:val="lowerLetter"/>
      <w:lvlText w:val="%1"/>
      <w:lvlJc w:val="left"/>
      <w:pPr>
        <w:ind w:left="1133" w:hanging="964"/>
        <w:jc w:val="right"/>
      </w:pPr>
      <w:rPr>
        <w:rFonts w:hint="default"/>
        <w:w w:val="99"/>
      </w:rPr>
    </w:lvl>
    <w:lvl w:ilvl="1" w:tplc="D314625E">
      <w:numFmt w:val="bullet"/>
      <w:lvlText w:val="•"/>
      <w:lvlJc w:val="left"/>
      <w:pPr>
        <w:ind w:left="2080" w:hanging="964"/>
      </w:pPr>
      <w:rPr>
        <w:rFonts w:hint="default"/>
      </w:rPr>
    </w:lvl>
    <w:lvl w:ilvl="2" w:tplc="1F685FD8">
      <w:numFmt w:val="bullet"/>
      <w:lvlText w:val="•"/>
      <w:lvlJc w:val="left"/>
      <w:pPr>
        <w:ind w:left="3020" w:hanging="964"/>
      </w:pPr>
      <w:rPr>
        <w:rFonts w:hint="default"/>
      </w:rPr>
    </w:lvl>
    <w:lvl w:ilvl="3" w:tplc="66F4282E">
      <w:numFmt w:val="bullet"/>
      <w:lvlText w:val="•"/>
      <w:lvlJc w:val="left"/>
      <w:pPr>
        <w:ind w:left="3961" w:hanging="964"/>
      </w:pPr>
      <w:rPr>
        <w:rFonts w:hint="default"/>
      </w:rPr>
    </w:lvl>
    <w:lvl w:ilvl="4" w:tplc="B7B644E8">
      <w:numFmt w:val="bullet"/>
      <w:lvlText w:val="•"/>
      <w:lvlJc w:val="left"/>
      <w:pPr>
        <w:ind w:left="4901" w:hanging="964"/>
      </w:pPr>
      <w:rPr>
        <w:rFonts w:hint="default"/>
      </w:rPr>
    </w:lvl>
    <w:lvl w:ilvl="5" w:tplc="F7763360">
      <w:numFmt w:val="bullet"/>
      <w:lvlText w:val="•"/>
      <w:lvlJc w:val="left"/>
      <w:pPr>
        <w:ind w:left="5842" w:hanging="964"/>
      </w:pPr>
      <w:rPr>
        <w:rFonts w:hint="default"/>
      </w:rPr>
    </w:lvl>
    <w:lvl w:ilvl="6" w:tplc="30361758">
      <w:numFmt w:val="bullet"/>
      <w:lvlText w:val="•"/>
      <w:lvlJc w:val="left"/>
      <w:pPr>
        <w:ind w:left="6782" w:hanging="964"/>
      </w:pPr>
      <w:rPr>
        <w:rFonts w:hint="default"/>
      </w:rPr>
    </w:lvl>
    <w:lvl w:ilvl="7" w:tplc="E5C42994">
      <w:numFmt w:val="bullet"/>
      <w:lvlText w:val="•"/>
      <w:lvlJc w:val="left"/>
      <w:pPr>
        <w:ind w:left="7723" w:hanging="964"/>
      </w:pPr>
      <w:rPr>
        <w:rFonts w:hint="default"/>
      </w:rPr>
    </w:lvl>
    <w:lvl w:ilvl="8" w:tplc="792AD0CA">
      <w:numFmt w:val="bullet"/>
      <w:lvlText w:val="•"/>
      <w:lvlJc w:val="left"/>
      <w:pPr>
        <w:ind w:left="8663" w:hanging="964"/>
      </w:pPr>
      <w:rPr>
        <w:rFonts w:hint="default"/>
      </w:rPr>
    </w:lvl>
  </w:abstractNum>
  <w:abstractNum w:abstractNumId="28" w15:restartNumberingAfterBreak="0">
    <w:nsid w:val="466B3A1B"/>
    <w:multiLevelType w:val="hybridMultilevel"/>
    <w:tmpl w:val="9CCE0098"/>
    <w:lvl w:ilvl="0" w:tplc="1F3478FC">
      <w:numFmt w:val="bullet"/>
      <w:lvlText w:val="–"/>
      <w:lvlJc w:val="left"/>
      <w:pPr>
        <w:ind w:left="236" w:hanging="176"/>
      </w:pPr>
      <w:rPr>
        <w:rFonts w:ascii="Arial" w:eastAsia="Arial" w:hAnsi="Arial" w:cs="Arial" w:hint="default"/>
        <w:b w:val="0"/>
        <w:bCs w:val="0"/>
        <w:i w:val="0"/>
        <w:iCs w:val="0"/>
        <w:color w:val="231F20"/>
        <w:w w:val="99"/>
        <w:sz w:val="21"/>
        <w:szCs w:val="21"/>
      </w:rPr>
    </w:lvl>
    <w:lvl w:ilvl="1" w:tplc="C3D2DADA">
      <w:numFmt w:val="bullet"/>
      <w:lvlText w:val="–"/>
      <w:lvlJc w:val="left"/>
      <w:pPr>
        <w:ind w:left="344" w:hanging="176"/>
      </w:pPr>
      <w:rPr>
        <w:rFonts w:ascii="Arial" w:eastAsia="Arial" w:hAnsi="Arial" w:cs="Arial" w:hint="default"/>
        <w:b w:val="0"/>
        <w:bCs w:val="0"/>
        <w:i w:val="0"/>
        <w:iCs w:val="0"/>
        <w:color w:val="231F20"/>
        <w:w w:val="99"/>
        <w:sz w:val="21"/>
        <w:szCs w:val="21"/>
      </w:rPr>
    </w:lvl>
    <w:lvl w:ilvl="2" w:tplc="738C641E">
      <w:numFmt w:val="bullet"/>
      <w:lvlText w:val="•"/>
      <w:lvlJc w:val="left"/>
      <w:pPr>
        <w:ind w:left="480" w:hanging="176"/>
      </w:pPr>
      <w:rPr>
        <w:rFonts w:hint="default"/>
      </w:rPr>
    </w:lvl>
    <w:lvl w:ilvl="3" w:tplc="3C3A024A">
      <w:numFmt w:val="bullet"/>
      <w:lvlText w:val="•"/>
      <w:lvlJc w:val="left"/>
      <w:pPr>
        <w:ind w:left="1523" w:hanging="176"/>
      </w:pPr>
      <w:rPr>
        <w:rFonts w:hint="default"/>
      </w:rPr>
    </w:lvl>
    <w:lvl w:ilvl="4" w:tplc="225A4D70">
      <w:numFmt w:val="bullet"/>
      <w:lvlText w:val="•"/>
      <w:lvlJc w:val="left"/>
      <w:pPr>
        <w:ind w:left="2567" w:hanging="176"/>
      </w:pPr>
      <w:rPr>
        <w:rFonts w:hint="default"/>
      </w:rPr>
    </w:lvl>
    <w:lvl w:ilvl="5" w:tplc="27844B7E">
      <w:numFmt w:val="bullet"/>
      <w:lvlText w:val="•"/>
      <w:lvlJc w:val="left"/>
      <w:pPr>
        <w:ind w:left="3610" w:hanging="176"/>
      </w:pPr>
      <w:rPr>
        <w:rFonts w:hint="default"/>
      </w:rPr>
    </w:lvl>
    <w:lvl w:ilvl="6" w:tplc="771C0426">
      <w:numFmt w:val="bullet"/>
      <w:lvlText w:val="•"/>
      <w:lvlJc w:val="left"/>
      <w:pPr>
        <w:ind w:left="4654" w:hanging="176"/>
      </w:pPr>
      <w:rPr>
        <w:rFonts w:hint="default"/>
      </w:rPr>
    </w:lvl>
    <w:lvl w:ilvl="7" w:tplc="A20C4FF8">
      <w:numFmt w:val="bullet"/>
      <w:lvlText w:val="•"/>
      <w:lvlJc w:val="left"/>
      <w:pPr>
        <w:ind w:left="5698" w:hanging="176"/>
      </w:pPr>
      <w:rPr>
        <w:rFonts w:hint="default"/>
      </w:rPr>
    </w:lvl>
    <w:lvl w:ilvl="8" w:tplc="455402C4">
      <w:numFmt w:val="bullet"/>
      <w:lvlText w:val="•"/>
      <w:lvlJc w:val="left"/>
      <w:pPr>
        <w:ind w:left="6741" w:hanging="176"/>
      </w:pPr>
      <w:rPr>
        <w:rFonts w:hint="default"/>
      </w:rPr>
    </w:lvl>
  </w:abstractNum>
  <w:abstractNum w:abstractNumId="29" w15:restartNumberingAfterBreak="0">
    <w:nsid w:val="48B769BE"/>
    <w:multiLevelType w:val="multilevel"/>
    <w:tmpl w:val="2E26B2D2"/>
    <w:lvl w:ilvl="0">
      <w:start w:val="1"/>
      <w:numFmt w:val="decimal"/>
      <w:lvlText w:val="%1"/>
      <w:lvlJc w:val="left"/>
      <w:pPr>
        <w:ind w:left="2607" w:hanging="176"/>
      </w:pPr>
      <w:rPr>
        <w:rFonts w:ascii="Arial" w:eastAsia="Arial" w:hAnsi="Arial" w:cs="Arial" w:hint="default"/>
        <w:b w:val="0"/>
        <w:bCs w:val="0"/>
        <w:i w:val="0"/>
        <w:iCs w:val="0"/>
        <w:color w:val="231F20"/>
        <w:w w:val="99"/>
        <w:sz w:val="21"/>
        <w:szCs w:val="21"/>
      </w:rPr>
    </w:lvl>
    <w:lvl w:ilvl="1">
      <w:start w:val="1"/>
      <w:numFmt w:val="decimal"/>
      <w:lvlText w:val="%2"/>
      <w:lvlJc w:val="left"/>
      <w:pPr>
        <w:ind w:left="1133" w:hanging="397"/>
      </w:pPr>
      <w:rPr>
        <w:rFonts w:ascii="Arial" w:eastAsia="Arial" w:hAnsi="Arial" w:cs="Arial" w:hint="default"/>
        <w:b w:val="0"/>
        <w:bCs w:val="0"/>
        <w:i w:val="0"/>
        <w:iCs w:val="0"/>
        <w:color w:val="231F20"/>
        <w:w w:val="99"/>
        <w:sz w:val="21"/>
        <w:szCs w:val="21"/>
      </w:rPr>
    </w:lvl>
    <w:lvl w:ilvl="2">
      <w:start w:val="1"/>
      <w:numFmt w:val="decimal"/>
      <w:lvlText w:val="%2.%3"/>
      <w:lvlJc w:val="left"/>
      <w:pPr>
        <w:ind w:left="1757" w:hanging="624"/>
      </w:pPr>
      <w:rPr>
        <w:rFonts w:ascii="Arial" w:eastAsia="Arial" w:hAnsi="Arial" w:cs="Arial" w:hint="default"/>
        <w:b w:val="0"/>
        <w:bCs w:val="0"/>
        <w:i w:val="0"/>
        <w:iCs w:val="0"/>
        <w:color w:val="231F20"/>
        <w:w w:val="99"/>
        <w:sz w:val="21"/>
        <w:szCs w:val="21"/>
      </w:rPr>
    </w:lvl>
    <w:lvl w:ilvl="3">
      <w:start w:val="1"/>
      <w:numFmt w:val="decimal"/>
      <w:lvlText w:val="%4"/>
      <w:lvlJc w:val="left"/>
      <w:pPr>
        <w:ind w:left="1473" w:hanging="341"/>
      </w:pPr>
      <w:rPr>
        <w:rFonts w:ascii="Arial" w:eastAsia="Arial" w:hAnsi="Arial" w:cs="Arial" w:hint="default"/>
        <w:b/>
        <w:bCs/>
        <w:i w:val="0"/>
        <w:iCs w:val="0"/>
        <w:color w:val="231F20"/>
        <w:w w:val="99"/>
        <w:sz w:val="21"/>
        <w:szCs w:val="21"/>
      </w:rPr>
    </w:lvl>
    <w:lvl w:ilvl="4">
      <w:start w:val="1"/>
      <w:numFmt w:val="decimal"/>
      <w:lvlText w:val="%4.%5"/>
      <w:lvlJc w:val="left"/>
      <w:pPr>
        <w:ind w:left="0" w:firstLine="339"/>
      </w:pPr>
      <w:rPr>
        <w:rFonts w:ascii="Arial" w:eastAsia="Arial" w:hAnsi="Arial" w:cs="Arial" w:hint="default"/>
        <w:b/>
        <w:bCs/>
        <w:i w:val="0"/>
        <w:iCs w:val="0"/>
        <w:color w:val="231F20"/>
        <w:w w:val="99"/>
        <w:sz w:val="21"/>
        <w:szCs w:val="21"/>
      </w:rPr>
    </w:lvl>
    <w:lvl w:ilvl="5">
      <w:start w:val="1"/>
      <w:numFmt w:val="decimal"/>
      <w:lvlText w:val="%4.%5.%6"/>
      <w:lvlJc w:val="left"/>
      <w:pPr>
        <w:ind w:left="1659" w:hanging="526"/>
      </w:pPr>
      <w:rPr>
        <w:rFonts w:ascii="Arial" w:eastAsia="Arial" w:hAnsi="Arial" w:cs="Arial" w:hint="default"/>
        <w:b/>
        <w:bCs/>
        <w:i w:val="0"/>
        <w:iCs w:val="0"/>
        <w:color w:val="231F20"/>
        <w:w w:val="99"/>
        <w:sz w:val="21"/>
        <w:szCs w:val="21"/>
      </w:rPr>
    </w:lvl>
    <w:lvl w:ilvl="6">
      <w:start w:val="1"/>
      <w:numFmt w:val="decimal"/>
      <w:lvlText w:val="%4.%5.%6.%7"/>
      <w:lvlJc w:val="left"/>
      <w:pPr>
        <w:ind w:left="169" w:hanging="696"/>
      </w:pPr>
      <w:rPr>
        <w:rFonts w:ascii="Arial" w:eastAsia="Arial" w:hAnsi="Arial" w:cs="Arial" w:hint="default"/>
        <w:b/>
        <w:bCs/>
        <w:i w:val="0"/>
        <w:iCs w:val="0"/>
        <w:color w:val="231F20"/>
        <w:w w:val="99"/>
        <w:sz w:val="21"/>
        <w:szCs w:val="21"/>
      </w:rPr>
    </w:lvl>
    <w:lvl w:ilvl="7">
      <w:numFmt w:val="bullet"/>
      <w:lvlText w:val="•"/>
      <w:lvlJc w:val="left"/>
      <w:pPr>
        <w:ind w:left="1480" w:hanging="696"/>
      </w:pPr>
      <w:rPr>
        <w:rFonts w:hint="default"/>
      </w:rPr>
    </w:lvl>
    <w:lvl w:ilvl="8">
      <w:numFmt w:val="bullet"/>
      <w:lvlText w:val="•"/>
      <w:lvlJc w:val="left"/>
      <w:pPr>
        <w:ind w:left="1660" w:hanging="696"/>
      </w:pPr>
      <w:rPr>
        <w:rFonts w:hint="default"/>
      </w:rPr>
    </w:lvl>
  </w:abstractNum>
  <w:abstractNum w:abstractNumId="30" w15:restartNumberingAfterBreak="0">
    <w:nsid w:val="493C4FC3"/>
    <w:multiLevelType w:val="hybridMultilevel"/>
    <w:tmpl w:val="403E1D6A"/>
    <w:lvl w:ilvl="0" w:tplc="C3E00D60">
      <w:numFmt w:val="bullet"/>
      <w:lvlText w:val="–"/>
      <w:lvlJc w:val="left"/>
      <w:pPr>
        <w:ind w:left="355" w:hanging="176"/>
      </w:pPr>
      <w:rPr>
        <w:rFonts w:ascii="Arial" w:eastAsia="Arial" w:hAnsi="Arial" w:cs="Arial" w:hint="default"/>
        <w:b w:val="0"/>
        <w:bCs w:val="0"/>
        <w:i w:val="0"/>
        <w:iCs w:val="0"/>
        <w:color w:val="231F20"/>
        <w:w w:val="99"/>
        <w:sz w:val="21"/>
        <w:szCs w:val="21"/>
      </w:rPr>
    </w:lvl>
    <w:lvl w:ilvl="1" w:tplc="8DA2F0D0">
      <w:numFmt w:val="bullet"/>
      <w:lvlText w:val="•"/>
      <w:lvlJc w:val="left"/>
      <w:pPr>
        <w:ind w:left="1088" w:hanging="176"/>
      </w:pPr>
      <w:rPr>
        <w:rFonts w:hint="default"/>
      </w:rPr>
    </w:lvl>
    <w:lvl w:ilvl="2" w:tplc="EEC0EE22">
      <w:numFmt w:val="bullet"/>
      <w:lvlText w:val="•"/>
      <w:lvlJc w:val="left"/>
      <w:pPr>
        <w:ind w:left="1817" w:hanging="176"/>
      </w:pPr>
      <w:rPr>
        <w:rFonts w:hint="default"/>
      </w:rPr>
    </w:lvl>
    <w:lvl w:ilvl="3" w:tplc="0DF0FF56">
      <w:numFmt w:val="bullet"/>
      <w:lvlText w:val="•"/>
      <w:lvlJc w:val="left"/>
      <w:pPr>
        <w:ind w:left="2546" w:hanging="176"/>
      </w:pPr>
      <w:rPr>
        <w:rFonts w:hint="default"/>
      </w:rPr>
    </w:lvl>
    <w:lvl w:ilvl="4" w:tplc="22F8CE62">
      <w:numFmt w:val="bullet"/>
      <w:lvlText w:val="•"/>
      <w:lvlJc w:val="left"/>
      <w:pPr>
        <w:ind w:left="3275" w:hanging="176"/>
      </w:pPr>
      <w:rPr>
        <w:rFonts w:hint="default"/>
      </w:rPr>
    </w:lvl>
    <w:lvl w:ilvl="5" w:tplc="3732F174">
      <w:numFmt w:val="bullet"/>
      <w:lvlText w:val="•"/>
      <w:lvlJc w:val="left"/>
      <w:pPr>
        <w:ind w:left="4004" w:hanging="176"/>
      </w:pPr>
      <w:rPr>
        <w:rFonts w:hint="default"/>
      </w:rPr>
    </w:lvl>
    <w:lvl w:ilvl="6" w:tplc="BA224A68">
      <w:numFmt w:val="bullet"/>
      <w:lvlText w:val="•"/>
      <w:lvlJc w:val="left"/>
      <w:pPr>
        <w:ind w:left="4732" w:hanging="176"/>
      </w:pPr>
      <w:rPr>
        <w:rFonts w:hint="default"/>
      </w:rPr>
    </w:lvl>
    <w:lvl w:ilvl="7" w:tplc="DACE9F72">
      <w:numFmt w:val="bullet"/>
      <w:lvlText w:val="•"/>
      <w:lvlJc w:val="left"/>
      <w:pPr>
        <w:ind w:left="5461" w:hanging="176"/>
      </w:pPr>
      <w:rPr>
        <w:rFonts w:hint="default"/>
      </w:rPr>
    </w:lvl>
    <w:lvl w:ilvl="8" w:tplc="703AD974">
      <w:numFmt w:val="bullet"/>
      <w:lvlText w:val="•"/>
      <w:lvlJc w:val="left"/>
      <w:pPr>
        <w:ind w:left="6190" w:hanging="176"/>
      </w:pPr>
      <w:rPr>
        <w:rFonts w:hint="default"/>
      </w:rPr>
    </w:lvl>
  </w:abstractNum>
  <w:abstractNum w:abstractNumId="31" w15:restartNumberingAfterBreak="0">
    <w:nsid w:val="52491466"/>
    <w:multiLevelType w:val="hybridMultilevel"/>
    <w:tmpl w:val="6EF660BA"/>
    <w:lvl w:ilvl="0" w:tplc="1302781C">
      <w:numFmt w:val="bullet"/>
      <w:lvlText w:val=""/>
      <w:lvlJc w:val="left"/>
      <w:pPr>
        <w:ind w:left="149" w:hanging="150"/>
      </w:pPr>
      <w:rPr>
        <w:rFonts w:ascii="Symbol" w:eastAsia="Symbol" w:hAnsi="Symbol" w:cs="Symbol" w:hint="default"/>
        <w:b w:val="0"/>
        <w:bCs w:val="0"/>
        <w:i w:val="0"/>
        <w:iCs w:val="0"/>
        <w:color w:val="231F20"/>
        <w:w w:val="100"/>
        <w:sz w:val="21"/>
        <w:szCs w:val="21"/>
      </w:rPr>
    </w:lvl>
    <w:lvl w:ilvl="1" w:tplc="5ABA1ACC">
      <w:numFmt w:val="bullet"/>
      <w:lvlText w:val="•"/>
      <w:lvlJc w:val="left"/>
      <w:pPr>
        <w:ind w:left="233" w:hanging="150"/>
      </w:pPr>
      <w:rPr>
        <w:rFonts w:hint="default"/>
      </w:rPr>
    </w:lvl>
    <w:lvl w:ilvl="2" w:tplc="80B88734">
      <w:numFmt w:val="bullet"/>
      <w:lvlText w:val="•"/>
      <w:lvlJc w:val="left"/>
      <w:pPr>
        <w:ind w:left="325" w:hanging="150"/>
      </w:pPr>
      <w:rPr>
        <w:rFonts w:hint="default"/>
      </w:rPr>
    </w:lvl>
    <w:lvl w:ilvl="3" w:tplc="3A60BD36">
      <w:numFmt w:val="bullet"/>
      <w:lvlText w:val="•"/>
      <w:lvlJc w:val="left"/>
      <w:pPr>
        <w:ind w:left="418" w:hanging="150"/>
      </w:pPr>
      <w:rPr>
        <w:rFonts w:hint="default"/>
      </w:rPr>
    </w:lvl>
    <w:lvl w:ilvl="4" w:tplc="54303184">
      <w:numFmt w:val="bullet"/>
      <w:lvlText w:val="•"/>
      <w:lvlJc w:val="left"/>
      <w:pPr>
        <w:ind w:left="511" w:hanging="150"/>
      </w:pPr>
      <w:rPr>
        <w:rFonts w:hint="default"/>
      </w:rPr>
    </w:lvl>
    <w:lvl w:ilvl="5" w:tplc="DCC03C36">
      <w:numFmt w:val="bullet"/>
      <w:lvlText w:val="•"/>
      <w:lvlJc w:val="left"/>
      <w:pPr>
        <w:ind w:left="604" w:hanging="150"/>
      </w:pPr>
      <w:rPr>
        <w:rFonts w:hint="default"/>
      </w:rPr>
    </w:lvl>
    <w:lvl w:ilvl="6" w:tplc="6D025A7C">
      <w:numFmt w:val="bullet"/>
      <w:lvlText w:val="•"/>
      <w:lvlJc w:val="left"/>
      <w:pPr>
        <w:ind w:left="697" w:hanging="150"/>
      </w:pPr>
      <w:rPr>
        <w:rFonts w:hint="default"/>
      </w:rPr>
    </w:lvl>
    <w:lvl w:ilvl="7" w:tplc="BFAEE684">
      <w:numFmt w:val="bullet"/>
      <w:lvlText w:val="•"/>
      <w:lvlJc w:val="left"/>
      <w:pPr>
        <w:ind w:left="790" w:hanging="150"/>
      </w:pPr>
      <w:rPr>
        <w:rFonts w:hint="default"/>
      </w:rPr>
    </w:lvl>
    <w:lvl w:ilvl="8" w:tplc="D708DB28">
      <w:numFmt w:val="bullet"/>
      <w:lvlText w:val="•"/>
      <w:lvlJc w:val="left"/>
      <w:pPr>
        <w:ind w:left="883" w:hanging="150"/>
      </w:pPr>
      <w:rPr>
        <w:rFonts w:hint="default"/>
      </w:rPr>
    </w:lvl>
  </w:abstractNum>
  <w:abstractNum w:abstractNumId="32" w15:restartNumberingAfterBreak="0">
    <w:nsid w:val="53FF201D"/>
    <w:multiLevelType w:val="hybridMultilevel"/>
    <w:tmpl w:val="85941FC2"/>
    <w:lvl w:ilvl="0" w:tplc="02B673BE">
      <w:start w:val="1"/>
      <w:numFmt w:val="bullet"/>
      <w:pStyle w:val="a"/>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3" w15:restartNumberingAfterBreak="0">
    <w:nsid w:val="56EF4637"/>
    <w:multiLevelType w:val="multilevel"/>
    <w:tmpl w:val="8D7405A2"/>
    <w:lvl w:ilvl="0">
      <w:start w:val="9"/>
      <w:numFmt w:val="decimal"/>
      <w:lvlText w:val="%1"/>
      <w:lvlJc w:val="left"/>
      <w:pPr>
        <w:ind w:left="1473" w:hanging="341"/>
      </w:pPr>
      <w:rPr>
        <w:rFonts w:ascii="Arial" w:eastAsia="Arial" w:hAnsi="Arial" w:cs="Arial" w:hint="default"/>
        <w:b/>
        <w:bCs/>
        <w:i w:val="0"/>
        <w:iCs w:val="0"/>
        <w:color w:val="231F20"/>
        <w:w w:val="99"/>
        <w:sz w:val="21"/>
        <w:szCs w:val="21"/>
      </w:rPr>
    </w:lvl>
    <w:lvl w:ilvl="1">
      <w:start w:val="1"/>
      <w:numFmt w:val="decimal"/>
      <w:lvlText w:val="%1.%2"/>
      <w:lvlJc w:val="left"/>
      <w:pPr>
        <w:ind w:left="1483" w:hanging="351"/>
      </w:pPr>
      <w:rPr>
        <w:rFonts w:ascii="Arial" w:eastAsia="Arial" w:hAnsi="Arial" w:cs="Arial" w:hint="default"/>
        <w:b/>
        <w:bCs/>
        <w:i w:val="0"/>
        <w:iCs w:val="0"/>
        <w:color w:val="231F20"/>
        <w:w w:val="99"/>
        <w:sz w:val="21"/>
        <w:szCs w:val="21"/>
      </w:rPr>
    </w:lvl>
    <w:lvl w:ilvl="2">
      <w:start w:val="1"/>
      <w:numFmt w:val="decimal"/>
      <w:lvlText w:val="%1.%2.%3"/>
      <w:lvlJc w:val="left"/>
      <w:pPr>
        <w:ind w:left="851" w:firstLine="0"/>
      </w:pPr>
      <w:rPr>
        <w:rFonts w:ascii="Arial" w:eastAsia="Arial" w:hAnsi="Arial" w:cs="Arial" w:hint="default"/>
        <w:b/>
        <w:bCs/>
        <w:i w:val="0"/>
        <w:iCs w:val="0"/>
        <w:color w:val="231F20"/>
        <w:w w:val="99"/>
        <w:sz w:val="21"/>
        <w:szCs w:val="21"/>
        <w:lang w:val="en-US"/>
      </w:rPr>
    </w:lvl>
    <w:lvl w:ilvl="3">
      <w:start w:val="1"/>
      <w:numFmt w:val="decimal"/>
      <w:lvlText w:val="%1.%2.%3.%4"/>
      <w:lvlJc w:val="left"/>
      <w:pPr>
        <w:ind w:left="736" w:hanging="758"/>
      </w:pPr>
      <w:rPr>
        <w:rFonts w:ascii="Arial" w:eastAsia="Arial" w:hAnsi="Arial" w:cs="Arial" w:hint="default"/>
        <w:b/>
        <w:bCs/>
        <w:i w:val="0"/>
        <w:iCs w:val="0"/>
        <w:color w:val="231F20"/>
        <w:w w:val="99"/>
        <w:sz w:val="21"/>
        <w:szCs w:val="21"/>
      </w:rPr>
    </w:lvl>
    <w:lvl w:ilvl="4">
      <w:numFmt w:val="bullet"/>
      <w:lvlText w:val="•"/>
      <w:lvlJc w:val="left"/>
      <w:pPr>
        <w:ind w:left="1200" w:hanging="758"/>
      </w:pPr>
      <w:rPr>
        <w:rFonts w:hint="default"/>
      </w:rPr>
    </w:lvl>
    <w:lvl w:ilvl="5">
      <w:numFmt w:val="bullet"/>
      <w:lvlText w:val="•"/>
      <w:lvlJc w:val="left"/>
      <w:pPr>
        <w:ind w:left="1480" w:hanging="758"/>
      </w:pPr>
      <w:rPr>
        <w:rFonts w:hint="default"/>
      </w:rPr>
    </w:lvl>
    <w:lvl w:ilvl="6">
      <w:numFmt w:val="bullet"/>
      <w:lvlText w:val="•"/>
      <w:lvlJc w:val="left"/>
      <w:pPr>
        <w:ind w:left="1660" w:hanging="758"/>
      </w:pPr>
      <w:rPr>
        <w:rFonts w:hint="default"/>
      </w:rPr>
    </w:lvl>
    <w:lvl w:ilvl="7">
      <w:numFmt w:val="bullet"/>
      <w:lvlText w:val="•"/>
      <w:lvlJc w:val="left"/>
      <w:pPr>
        <w:ind w:left="1780" w:hanging="758"/>
      </w:pPr>
      <w:rPr>
        <w:rFonts w:hint="default"/>
      </w:rPr>
    </w:lvl>
    <w:lvl w:ilvl="8">
      <w:numFmt w:val="bullet"/>
      <w:lvlText w:val="•"/>
      <w:lvlJc w:val="left"/>
      <w:pPr>
        <w:ind w:left="4701" w:hanging="758"/>
      </w:pPr>
      <w:rPr>
        <w:rFonts w:hint="default"/>
      </w:rPr>
    </w:lvl>
  </w:abstractNum>
  <w:abstractNum w:abstractNumId="34" w15:restartNumberingAfterBreak="0">
    <w:nsid w:val="58C9577D"/>
    <w:multiLevelType w:val="multilevel"/>
    <w:tmpl w:val="4CDE4A2E"/>
    <w:lvl w:ilvl="0">
      <w:start w:val="5"/>
      <w:numFmt w:val="decimal"/>
      <w:lvlText w:val="%1"/>
      <w:lvlJc w:val="left"/>
      <w:pPr>
        <w:ind w:left="1483" w:hanging="351"/>
      </w:pPr>
      <w:rPr>
        <w:rFonts w:hint="default"/>
      </w:rPr>
    </w:lvl>
    <w:lvl w:ilvl="1">
      <w:start w:val="3"/>
      <w:numFmt w:val="decimal"/>
      <w:lvlText w:val="%1.%2"/>
      <w:lvlJc w:val="left"/>
      <w:pPr>
        <w:ind w:left="1483" w:hanging="351"/>
      </w:pPr>
      <w:rPr>
        <w:rFonts w:ascii="Arial" w:eastAsia="Arial" w:hAnsi="Arial" w:cs="Arial" w:hint="default"/>
        <w:b/>
        <w:bCs/>
        <w:i w:val="0"/>
        <w:iCs w:val="0"/>
        <w:color w:val="231F20"/>
        <w:w w:val="99"/>
        <w:sz w:val="21"/>
        <w:szCs w:val="21"/>
      </w:rPr>
    </w:lvl>
    <w:lvl w:ilvl="2">
      <w:start w:val="1"/>
      <w:numFmt w:val="decimal"/>
      <w:lvlText w:val="%1.%2.%3"/>
      <w:lvlJc w:val="left"/>
      <w:pPr>
        <w:ind w:left="1659" w:hanging="526"/>
        <w:jc w:val="right"/>
      </w:pPr>
      <w:rPr>
        <w:rFonts w:ascii="Arial" w:eastAsia="Arial" w:hAnsi="Arial" w:cs="Arial" w:hint="default"/>
        <w:b/>
        <w:bCs/>
        <w:i w:val="0"/>
        <w:iCs w:val="0"/>
        <w:color w:val="231F20"/>
        <w:w w:val="99"/>
        <w:sz w:val="21"/>
        <w:szCs w:val="21"/>
      </w:rPr>
    </w:lvl>
    <w:lvl w:ilvl="3">
      <w:start w:val="1"/>
      <w:numFmt w:val="decimal"/>
      <w:lvlText w:val="%1.%2.%3.%4"/>
      <w:lvlJc w:val="left"/>
      <w:pPr>
        <w:ind w:left="736" w:hanging="706"/>
      </w:pPr>
      <w:rPr>
        <w:rFonts w:ascii="Arial" w:eastAsia="Arial" w:hAnsi="Arial" w:cs="Arial" w:hint="default"/>
        <w:b/>
        <w:bCs/>
        <w:i w:val="0"/>
        <w:iCs w:val="0"/>
        <w:color w:val="231F20"/>
        <w:w w:val="99"/>
        <w:sz w:val="21"/>
        <w:szCs w:val="21"/>
      </w:rPr>
    </w:lvl>
    <w:lvl w:ilvl="4">
      <w:numFmt w:val="bullet"/>
      <w:lvlText w:val="•"/>
      <w:lvlJc w:val="left"/>
      <w:pPr>
        <w:ind w:left="1660" w:hanging="706"/>
      </w:pPr>
      <w:rPr>
        <w:rFonts w:hint="default"/>
      </w:rPr>
    </w:lvl>
    <w:lvl w:ilvl="5">
      <w:numFmt w:val="bullet"/>
      <w:lvlText w:val="•"/>
      <w:lvlJc w:val="left"/>
      <w:pPr>
        <w:ind w:left="3140" w:hanging="706"/>
      </w:pPr>
      <w:rPr>
        <w:rFonts w:hint="default"/>
      </w:rPr>
    </w:lvl>
    <w:lvl w:ilvl="6">
      <w:numFmt w:val="bullet"/>
      <w:lvlText w:val="•"/>
      <w:lvlJc w:val="left"/>
      <w:pPr>
        <w:ind w:left="4621" w:hanging="706"/>
      </w:pPr>
      <w:rPr>
        <w:rFonts w:hint="default"/>
      </w:rPr>
    </w:lvl>
    <w:lvl w:ilvl="7">
      <w:numFmt w:val="bullet"/>
      <w:lvlText w:val="•"/>
      <w:lvlJc w:val="left"/>
      <w:pPr>
        <w:ind w:left="6102" w:hanging="706"/>
      </w:pPr>
      <w:rPr>
        <w:rFonts w:hint="default"/>
      </w:rPr>
    </w:lvl>
    <w:lvl w:ilvl="8">
      <w:numFmt w:val="bullet"/>
      <w:lvlText w:val="•"/>
      <w:lvlJc w:val="left"/>
      <w:pPr>
        <w:ind w:left="7582" w:hanging="706"/>
      </w:pPr>
      <w:rPr>
        <w:rFonts w:hint="default"/>
      </w:rPr>
    </w:lvl>
  </w:abstractNum>
  <w:abstractNum w:abstractNumId="35" w15:restartNumberingAfterBreak="0">
    <w:nsid w:val="58FF042E"/>
    <w:multiLevelType w:val="hybridMultilevel"/>
    <w:tmpl w:val="133EA6F2"/>
    <w:lvl w:ilvl="0" w:tplc="32EC0BC4">
      <w:numFmt w:val="bullet"/>
      <w:lvlText w:val="–"/>
      <w:lvlJc w:val="left"/>
      <w:pPr>
        <w:ind w:left="1478" w:hanging="176"/>
      </w:pPr>
      <w:rPr>
        <w:rFonts w:ascii="Arial" w:eastAsia="Arial" w:hAnsi="Arial" w:cs="Arial" w:hint="default"/>
        <w:b w:val="0"/>
        <w:bCs w:val="0"/>
        <w:i w:val="0"/>
        <w:iCs w:val="0"/>
        <w:color w:val="231F20"/>
        <w:w w:val="99"/>
        <w:sz w:val="21"/>
        <w:szCs w:val="21"/>
      </w:rPr>
    </w:lvl>
    <w:lvl w:ilvl="1" w:tplc="DE526A82">
      <w:numFmt w:val="bullet"/>
      <w:lvlText w:val="•"/>
      <w:lvlJc w:val="left"/>
      <w:pPr>
        <w:ind w:left="1537" w:hanging="176"/>
      </w:pPr>
      <w:rPr>
        <w:rFonts w:hint="default"/>
      </w:rPr>
    </w:lvl>
    <w:lvl w:ilvl="2" w:tplc="9C0295BC">
      <w:numFmt w:val="bullet"/>
      <w:lvlText w:val="•"/>
      <w:lvlJc w:val="left"/>
      <w:pPr>
        <w:ind w:left="1595" w:hanging="176"/>
      </w:pPr>
      <w:rPr>
        <w:rFonts w:hint="default"/>
      </w:rPr>
    </w:lvl>
    <w:lvl w:ilvl="3" w:tplc="B8121FF8">
      <w:numFmt w:val="bullet"/>
      <w:lvlText w:val="•"/>
      <w:lvlJc w:val="left"/>
      <w:pPr>
        <w:ind w:left="1653" w:hanging="176"/>
      </w:pPr>
      <w:rPr>
        <w:rFonts w:hint="default"/>
      </w:rPr>
    </w:lvl>
    <w:lvl w:ilvl="4" w:tplc="CDFE2D18">
      <w:numFmt w:val="bullet"/>
      <w:lvlText w:val="•"/>
      <w:lvlJc w:val="left"/>
      <w:pPr>
        <w:ind w:left="1711" w:hanging="176"/>
      </w:pPr>
      <w:rPr>
        <w:rFonts w:hint="default"/>
      </w:rPr>
    </w:lvl>
    <w:lvl w:ilvl="5" w:tplc="59185D72">
      <w:numFmt w:val="bullet"/>
      <w:lvlText w:val="•"/>
      <w:lvlJc w:val="left"/>
      <w:pPr>
        <w:ind w:left="1769" w:hanging="176"/>
      </w:pPr>
      <w:rPr>
        <w:rFonts w:hint="default"/>
      </w:rPr>
    </w:lvl>
    <w:lvl w:ilvl="6" w:tplc="4B4CF0CC">
      <w:numFmt w:val="bullet"/>
      <w:lvlText w:val="•"/>
      <w:lvlJc w:val="left"/>
      <w:pPr>
        <w:ind w:left="1827" w:hanging="176"/>
      </w:pPr>
      <w:rPr>
        <w:rFonts w:hint="default"/>
      </w:rPr>
    </w:lvl>
    <w:lvl w:ilvl="7" w:tplc="62FCC116">
      <w:numFmt w:val="bullet"/>
      <w:lvlText w:val="•"/>
      <w:lvlJc w:val="left"/>
      <w:pPr>
        <w:ind w:left="1885" w:hanging="176"/>
      </w:pPr>
      <w:rPr>
        <w:rFonts w:hint="default"/>
      </w:rPr>
    </w:lvl>
    <w:lvl w:ilvl="8" w:tplc="F84E6EFE">
      <w:numFmt w:val="bullet"/>
      <w:lvlText w:val="•"/>
      <w:lvlJc w:val="left"/>
      <w:pPr>
        <w:ind w:left="1943" w:hanging="176"/>
      </w:pPr>
      <w:rPr>
        <w:rFonts w:hint="default"/>
      </w:rPr>
    </w:lvl>
  </w:abstractNum>
  <w:abstractNum w:abstractNumId="36" w15:restartNumberingAfterBreak="0">
    <w:nsid w:val="590305A1"/>
    <w:multiLevelType w:val="hybridMultilevel"/>
    <w:tmpl w:val="688886D8"/>
    <w:lvl w:ilvl="0" w:tplc="B4269296">
      <w:numFmt w:val="bullet"/>
      <w:lvlText w:val="–"/>
      <w:lvlJc w:val="left"/>
      <w:pPr>
        <w:ind w:left="169" w:hanging="194"/>
      </w:pPr>
      <w:rPr>
        <w:rFonts w:ascii="Arial" w:eastAsia="Arial" w:hAnsi="Arial" w:cs="Arial" w:hint="default"/>
        <w:b w:val="0"/>
        <w:bCs w:val="0"/>
        <w:i w:val="0"/>
        <w:iCs w:val="0"/>
        <w:color w:val="231F20"/>
        <w:w w:val="99"/>
        <w:sz w:val="21"/>
        <w:szCs w:val="21"/>
      </w:rPr>
    </w:lvl>
    <w:lvl w:ilvl="1" w:tplc="244E0658">
      <w:numFmt w:val="bullet"/>
      <w:lvlText w:val="•"/>
      <w:lvlJc w:val="left"/>
      <w:pPr>
        <w:ind w:left="1198" w:hanging="194"/>
      </w:pPr>
      <w:rPr>
        <w:rFonts w:hint="default"/>
      </w:rPr>
    </w:lvl>
    <w:lvl w:ilvl="2" w:tplc="BC86E640">
      <w:numFmt w:val="bullet"/>
      <w:lvlText w:val="•"/>
      <w:lvlJc w:val="left"/>
      <w:pPr>
        <w:ind w:left="2236" w:hanging="194"/>
      </w:pPr>
      <w:rPr>
        <w:rFonts w:hint="default"/>
      </w:rPr>
    </w:lvl>
    <w:lvl w:ilvl="3" w:tplc="A7CA5906">
      <w:numFmt w:val="bullet"/>
      <w:lvlText w:val="•"/>
      <w:lvlJc w:val="left"/>
      <w:pPr>
        <w:ind w:left="3275" w:hanging="194"/>
      </w:pPr>
      <w:rPr>
        <w:rFonts w:hint="default"/>
      </w:rPr>
    </w:lvl>
    <w:lvl w:ilvl="4" w:tplc="C4BE57DA">
      <w:numFmt w:val="bullet"/>
      <w:lvlText w:val="•"/>
      <w:lvlJc w:val="left"/>
      <w:pPr>
        <w:ind w:left="4313" w:hanging="194"/>
      </w:pPr>
      <w:rPr>
        <w:rFonts w:hint="default"/>
      </w:rPr>
    </w:lvl>
    <w:lvl w:ilvl="5" w:tplc="CD26E32A">
      <w:numFmt w:val="bullet"/>
      <w:lvlText w:val="•"/>
      <w:lvlJc w:val="left"/>
      <w:pPr>
        <w:ind w:left="5352" w:hanging="194"/>
      </w:pPr>
      <w:rPr>
        <w:rFonts w:hint="default"/>
      </w:rPr>
    </w:lvl>
    <w:lvl w:ilvl="6" w:tplc="43B291D8">
      <w:numFmt w:val="bullet"/>
      <w:lvlText w:val="•"/>
      <w:lvlJc w:val="left"/>
      <w:pPr>
        <w:ind w:left="6390" w:hanging="194"/>
      </w:pPr>
      <w:rPr>
        <w:rFonts w:hint="default"/>
      </w:rPr>
    </w:lvl>
    <w:lvl w:ilvl="7" w:tplc="A034765C">
      <w:numFmt w:val="bullet"/>
      <w:lvlText w:val="•"/>
      <w:lvlJc w:val="left"/>
      <w:pPr>
        <w:ind w:left="7429" w:hanging="194"/>
      </w:pPr>
      <w:rPr>
        <w:rFonts w:hint="default"/>
      </w:rPr>
    </w:lvl>
    <w:lvl w:ilvl="8" w:tplc="1DACA98E">
      <w:numFmt w:val="bullet"/>
      <w:lvlText w:val="•"/>
      <w:lvlJc w:val="left"/>
      <w:pPr>
        <w:ind w:left="8467" w:hanging="194"/>
      </w:pPr>
      <w:rPr>
        <w:rFonts w:hint="default"/>
      </w:rPr>
    </w:lvl>
  </w:abstractNum>
  <w:abstractNum w:abstractNumId="37" w15:restartNumberingAfterBreak="0">
    <w:nsid w:val="5AD26AA5"/>
    <w:multiLevelType w:val="hybridMultilevel"/>
    <w:tmpl w:val="26BC87F2"/>
    <w:lvl w:ilvl="0" w:tplc="C138048C">
      <w:numFmt w:val="bullet"/>
      <w:lvlText w:val="–"/>
      <w:lvlJc w:val="left"/>
      <w:pPr>
        <w:ind w:left="736" w:hanging="176"/>
      </w:pPr>
      <w:rPr>
        <w:rFonts w:ascii="Arial" w:eastAsia="Arial" w:hAnsi="Arial" w:cs="Arial" w:hint="default"/>
        <w:b w:val="0"/>
        <w:bCs w:val="0"/>
        <w:i w:val="0"/>
        <w:iCs w:val="0"/>
        <w:color w:val="231F20"/>
        <w:w w:val="99"/>
        <w:sz w:val="21"/>
        <w:szCs w:val="21"/>
      </w:rPr>
    </w:lvl>
    <w:lvl w:ilvl="1" w:tplc="B6DE0140">
      <w:numFmt w:val="bullet"/>
      <w:lvlText w:val="•"/>
      <w:lvlJc w:val="left"/>
      <w:pPr>
        <w:ind w:left="1720" w:hanging="176"/>
      </w:pPr>
      <w:rPr>
        <w:rFonts w:hint="default"/>
      </w:rPr>
    </w:lvl>
    <w:lvl w:ilvl="2" w:tplc="6FD6E5BC">
      <w:numFmt w:val="bullet"/>
      <w:lvlText w:val="•"/>
      <w:lvlJc w:val="left"/>
      <w:pPr>
        <w:ind w:left="2700" w:hanging="176"/>
      </w:pPr>
      <w:rPr>
        <w:rFonts w:hint="default"/>
      </w:rPr>
    </w:lvl>
    <w:lvl w:ilvl="3" w:tplc="DA6AADE0">
      <w:numFmt w:val="bullet"/>
      <w:lvlText w:val="•"/>
      <w:lvlJc w:val="left"/>
      <w:pPr>
        <w:ind w:left="3681" w:hanging="176"/>
      </w:pPr>
      <w:rPr>
        <w:rFonts w:hint="default"/>
      </w:rPr>
    </w:lvl>
    <w:lvl w:ilvl="4" w:tplc="D6C857C6">
      <w:numFmt w:val="bullet"/>
      <w:lvlText w:val="•"/>
      <w:lvlJc w:val="left"/>
      <w:pPr>
        <w:ind w:left="4661" w:hanging="176"/>
      </w:pPr>
      <w:rPr>
        <w:rFonts w:hint="default"/>
      </w:rPr>
    </w:lvl>
    <w:lvl w:ilvl="5" w:tplc="BB52C75C">
      <w:numFmt w:val="bullet"/>
      <w:lvlText w:val="•"/>
      <w:lvlJc w:val="left"/>
      <w:pPr>
        <w:ind w:left="5642" w:hanging="176"/>
      </w:pPr>
      <w:rPr>
        <w:rFonts w:hint="default"/>
      </w:rPr>
    </w:lvl>
    <w:lvl w:ilvl="6" w:tplc="D1B0F81E">
      <w:numFmt w:val="bullet"/>
      <w:lvlText w:val="•"/>
      <w:lvlJc w:val="left"/>
      <w:pPr>
        <w:ind w:left="6622" w:hanging="176"/>
      </w:pPr>
      <w:rPr>
        <w:rFonts w:hint="default"/>
      </w:rPr>
    </w:lvl>
    <w:lvl w:ilvl="7" w:tplc="55DE8D16">
      <w:numFmt w:val="bullet"/>
      <w:lvlText w:val="•"/>
      <w:lvlJc w:val="left"/>
      <w:pPr>
        <w:ind w:left="7603" w:hanging="176"/>
      </w:pPr>
      <w:rPr>
        <w:rFonts w:hint="default"/>
      </w:rPr>
    </w:lvl>
    <w:lvl w:ilvl="8" w:tplc="F7CCD696">
      <w:numFmt w:val="bullet"/>
      <w:lvlText w:val="•"/>
      <w:lvlJc w:val="left"/>
      <w:pPr>
        <w:ind w:left="8583" w:hanging="176"/>
      </w:pPr>
      <w:rPr>
        <w:rFonts w:hint="default"/>
      </w:rPr>
    </w:lvl>
  </w:abstractNum>
  <w:abstractNum w:abstractNumId="38" w15:restartNumberingAfterBreak="0">
    <w:nsid w:val="5D2B00B1"/>
    <w:multiLevelType w:val="hybridMultilevel"/>
    <w:tmpl w:val="551CA7CA"/>
    <w:lvl w:ilvl="0" w:tplc="932A180C">
      <w:start w:val="8"/>
      <w:numFmt w:val="lowerLetter"/>
      <w:lvlText w:val="%1"/>
      <w:lvlJc w:val="left"/>
      <w:pPr>
        <w:ind w:left="1700" w:hanging="964"/>
      </w:pPr>
      <w:rPr>
        <w:rFonts w:ascii="Arial" w:eastAsia="Arial" w:hAnsi="Arial" w:cs="Arial" w:hint="default"/>
        <w:b w:val="0"/>
        <w:bCs w:val="0"/>
        <w:i/>
        <w:iCs/>
        <w:color w:val="231F20"/>
        <w:w w:val="99"/>
        <w:sz w:val="21"/>
        <w:szCs w:val="21"/>
      </w:rPr>
    </w:lvl>
    <w:lvl w:ilvl="1" w:tplc="ECD2FA92">
      <w:numFmt w:val="bullet"/>
      <w:lvlText w:val="•"/>
      <w:lvlJc w:val="left"/>
      <w:pPr>
        <w:ind w:left="2584" w:hanging="964"/>
      </w:pPr>
      <w:rPr>
        <w:rFonts w:hint="default"/>
      </w:rPr>
    </w:lvl>
    <w:lvl w:ilvl="2" w:tplc="6428E6CC">
      <w:numFmt w:val="bullet"/>
      <w:lvlText w:val="•"/>
      <w:lvlJc w:val="left"/>
      <w:pPr>
        <w:ind w:left="3468" w:hanging="964"/>
      </w:pPr>
      <w:rPr>
        <w:rFonts w:hint="default"/>
      </w:rPr>
    </w:lvl>
    <w:lvl w:ilvl="3" w:tplc="C72C97AC">
      <w:numFmt w:val="bullet"/>
      <w:lvlText w:val="•"/>
      <w:lvlJc w:val="left"/>
      <w:pPr>
        <w:ind w:left="4353" w:hanging="964"/>
      </w:pPr>
      <w:rPr>
        <w:rFonts w:hint="default"/>
      </w:rPr>
    </w:lvl>
    <w:lvl w:ilvl="4" w:tplc="3586C14A">
      <w:numFmt w:val="bullet"/>
      <w:lvlText w:val="•"/>
      <w:lvlJc w:val="left"/>
      <w:pPr>
        <w:ind w:left="5237" w:hanging="964"/>
      </w:pPr>
      <w:rPr>
        <w:rFonts w:hint="default"/>
      </w:rPr>
    </w:lvl>
    <w:lvl w:ilvl="5" w:tplc="C3762FA8">
      <w:numFmt w:val="bullet"/>
      <w:lvlText w:val="•"/>
      <w:lvlJc w:val="left"/>
      <w:pPr>
        <w:ind w:left="6122" w:hanging="964"/>
      </w:pPr>
      <w:rPr>
        <w:rFonts w:hint="default"/>
      </w:rPr>
    </w:lvl>
    <w:lvl w:ilvl="6" w:tplc="C786F526">
      <w:numFmt w:val="bullet"/>
      <w:lvlText w:val="•"/>
      <w:lvlJc w:val="left"/>
      <w:pPr>
        <w:ind w:left="7006" w:hanging="964"/>
      </w:pPr>
      <w:rPr>
        <w:rFonts w:hint="default"/>
      </w:rPr>
    </w:lvl>
    <w:lvl w:ilvl="7" w:tplc="6944EBBA">
      <w:numFmt w:val="bullet"/>
      <w:lvlText w:val="•"/>
      <w:lvlJc w:val="left"/>
      <w:pPr>
        <w:ind w:left="7891" w:hanging="964"/>
      </w:pPr>
      <w:rPr>
        <w:rFonts w:hint="default"/>
      </w:rPr>
    </w:lvl>
    <w:lvl w:ilvl="8" w:tplc="F926C566">
      <w:numFmt w:val="bullet"/>
      <w:lvlText w:val="•"/>
      <w:lvlJc w:val="left"/>
      <w:pPr>
        <w:ind w:left="8775" w:hanging="964"/>
      </w:pPr>
      <w:rPr>
        <w:rFonts w:hint="default"/>
      </w:rPr>
    </w:lvl>
  </w:abstractNum>
  <w:abstractNum w:abstractNumId="39" w15:restartNumberingAfterBreak="0">
    <w:nsid w:val="5ECE5377"/>
    <w:multiLevelType w:val="hybridMultilevel"/>
    <w:tmpl w:val="A1585544"/>
    <w:lvl w:ilvl="0" w:tplc="88AE26AE">
      <w:numFmt w:val="bullet"/>
      <w:lvlText w:val=""/>
      <w:lvlJc w:val="left"/>
      <w:pPr>
        <w:ind w:left="233" w:hanging="150"/>
      </w:pPr>
      <w:rPr>
        <w:rFonts w:ascii="Symbol" w:eastAsia="Symbol" w:hAnsi="Symbol" w:cs="Symbol" w:hint="default"/>
        <w:b w:val="0"/>
        <w:bCs w:val="0"/>
        <w:i w:val="0"/>
        <w:iCs w:val="0"/>
        <w:color w:val="231F20"/>
        <w:w w:val="100"/>
        <w:sz w:val="21"/>
        <w:szCs w:val="21"/>
      </w:rPr>
    </w:lvl>
    <w:lvl w:ilvl="1" w:tplc="2550D794">
      <w:numFmt w:val="bullet"/>
      <w:lvlText w:val="–"/>
      <w:lvlJc w:val="left"/>
      <w:pPr>
        <w:ind w:left="385" w:hanging="176"/>
      </w:pPr>
      <w:rPr>
        <w:rFonts w:ascii="Arial" w:eastAsia="Arial" w:hAnsi="Arial" w:cs="Arial" w:hint="default"/>
        <w:b w:val="0"/>
        <w:bCs w:val="0"/>
        <w:i w:val="0"/>
        <w:iCs w:val="0"/>
        <w:color w:val="231F20"/>
        <w:w w:val="99"/>
        <w:sz w:val="21"/>
        <w:szCs w:val="21"/>
      </w:rPr>
    </w:lvl>
    <w:lvl w:ilvl="2" w:tplc="D310C4D6">
      <w:numFmt w:val="bullet"/>
      <w:lvlText w:val="–"/>
      <w:lvlJc w:val="left"/>
      <w:pPr>
        <w:ind w:left="741" w:hanging="176"/>
      </w:pPr>
      <w:rPr>
        <w:rFonts w:ascii="Arial" w:eastAsia="Arial" w:hAnsi="Arial" w:cs="Arial" w:hint="default"/>
        <w:b w:val="0"/>
        <w:bCs w:val="0"/>
        <w:i w:val="0"/>
        <w:iCs w:val="0"/>
        <w:color w:val="231F20"/>
        <w:w w:val="99"/>
        <w:sz w:val="21"/>
        <w:szCs w:val="21"/>
      </w:rPr>
    </w:lvl>
    <w:lvl w:ilvl="3" w:tplc="C99AA07A">
      <w:numFmt w:val="bullet"/>
      <w:lvlText w:val="•"/>
      <w:lvlJc w:val="left"/>
      <w:pPr>
        <w:ind w:left="708" w:hanging="176"/>
      </w:pPr>
      <w:rPr>
        <w:rFonts w:hint="default"/>
      </w:rPr>
    </w:lvl>
    <w:lvl w:ilvl="4" w:tplc="F0DCA79A">
      <w:numFmt w:val="bullet"/>
      <w:lvlText w:val="•"/>
      <w:lvlJc w:val="left"/>
      <w:pPr>
        <w:ind w:left="676" w:hanging="176"/>
      </w:pPr>
      <w:rPr>
        <w:rFonts w:hint="default"/>
      </w:rPr>
    </w:lvl>
    <w:lvl w:ilvl="5" w:tplc="4BBC0076">
      <w:numFmt w:val="bullet"/>
      <w:lvlText w:val="•"/>
      <w:lvlJc w:val="left"/>
      <w:pPr>
        <w:ind w:left="644" w:hanging="176"/>
      </w:pPr>
      <w:rPr>
        <w:rFonts w:hint="default"/>
      </w:rPr>
    </w:lvl>
    <w:lvl w:ilvl="6" w:tplc="FE4E8CDA">
      <w:numFmt w:val="bullet"/>
      <w:lvlText w:val="•"/>
      <w:lvlJc w:val="left"/>
      <w:pPr>
        <w:ind w:left="612" w:hanging="176"/>
      </w:pPr>
      <w:rPr>
        <w:rFonts w:hint="default"/>
      </w:rPr>
    </w:lvl>
    <w:lvl w:ilvl="7" w:tplc="20584408">
      <w:numFmt w:val="bullet"/>
      <w:lvlText w:val="•"/>
      <w:lvlJc w:val="left"/>
      <w:pPr>
        <w:ind w:left="580" w:hanging="176"/>
      </w:pPr>
      <w:rPr>
        <w:rFonts w:hint="default"/>
      </w:rPr>
    </w:lvl>
    <w:lvl w:ilvl="8" w:tplc="6D967446">
      <w:numFmt w:val="bullet"/>
      <w:lvlText w:val="•"/>
      <w:lvlJc w:val="left"/>
      <w:pPr>
        <w:ind w:left="548" w:hanging="176"/>
      </w:pPr>
      <w:rPr>
        <w:rFonts w:hint="default"/>
      </w:rPr>
    </w:lvl>
  </w:abstractNum>
  <w:abstractNum w:abstractNumId="40" w15:restartNumberingAfterBreak="0">
    <w:nsid w:val="60A031E7"/>
    <w:multiLevelType w:val="hybridMultilevel"/>
    <w:tmpl w:val="67301E40"/>
    <w:lvl w:ilvl="0" w:tplc="E5EE7976">
      <w:numFmt w:val="bullet"/>
      <w:lvlText w:val="–"/>
      <w:lvlJc w:val="left"/>
      <w:pPr>
        <w:ind w:left="736" w:hanging="176"/>
      </w:pPr>
      <w:rPr>
        <w:rFonts w:ascii="Arial" w:eastAsia="Arial" w:hAnsi="Arial" w:cs="Arial" w:hint="default"/>
        <w:b w:val="0"/>
        <w:bCs w:val="0"/>
        <w:i w:val="0"/>
        <w:iCs w:val="0"/>
        <w:color w:val="231F20"/>
        <w:w w:val="99"/>
        <w:sz w:val="21"/>
        <w:szCs w:val="21"/>
      </w:rPr>
    </w:lvl>
    <w:lvl w:ilvl="1" w:tplc="3E3A9AE6">
      <w:numFmt w:val="bullet"/>
      <w:lvlText w:val="•"/>
      <w:lvlJc w:val="left"/>
      <w:pPr>
        <w:ind w:left="1720" w:hanging="176"/>
      </w:pPr>
      <w:rPr>
        <w:rFonts w:hint="default"/>
      </w:rPr>
    </w:lvl>
    <w:lvl w:ilvl="2" w:tplc="D076F2BA">
      <w:numFmt w:val="bullet"/>
      <w:lvlText w:val="•"/>
      <w:lvlJc w:val="left"/>
      <w:pPr>
        <w:ind w:left="2700" w:hanging="176"/>
      </w:pPr>
      <w:rPr>
        <w:rFonts w:hint="default"/>
      </w:rPr>
    </w:lvl>
    <w:lvl w:ilvl="3" w:tplc="4BB4A2B8">
      <w:numFmt w:val="bullet"/>
      <w:lvlText w:val="•"/>
      <w:lvlJc w:val="left"/>
      <w:pPr>
        <w:ind w:left="3681" w:hanging="176"/>
      </w:pPr>
      <w:rPr>
        <w:rFonts w:hint="default"/>
      </w:rPr>
    </w:lvl>
    <w:lvl w:ilvl="4" w:tplc="06D0CFEA">
      <w:numFmt w:val="bullet"/>
      <w:lvlText w:val="•"/>
      <w:lvlJc w:val="left"/>
      <w:pPr>
        <w:ind w:left="4661" w:hanging="176"/>
      </w:pPr>
      <w:rPr>
        <w:rFonts w:hint="default"/>
      </w:rPr>
    </w:lvl>
    <w:lvl w:ilvl="5" w:tplc="D1E4C50A">
      <w:numFmt w:val="bullet"/>
      <w:lvlText w:val="•"/>
      <w:lvlJc w:val="left"/>
      <w:pPr>
        <w:ind w:left="5642" w:hanging="176"/>
      </w:pPr>
      <w:rPr>
        <w:rFonts w:hint="default"/>
      </w:rPr>
    </w:lvl>
    <w:lvl w:ilvl="6" w:tplc="8230EE50">
      <w:numFmt w:val="bullet"/>
      <w:lvlText w:val="•"/>
      <w:lvlJc w:val="left"/>
      <w:pPr>
        <w:ind w:left="6622" w:hanging="176"/>
      </w:pPr>
      <w:rPr>
        <w:rFonts w:hint="default"/>
      </w:rPr>
    </w:lvl>
    <w:lvl w:ilvl="7" w:tplc="F0FEF442">
      <w:numFmt w:val="bullet"/>
      <w:lvlText w:val="•"/>
      <w:lvlJc w:val="left"/>
      <w:pPr>
        <w:ind w:left="7603" w:hanging="176"/>
      </w:pPr>
      <w:rPr>
        <w:rFonts w:hint="default"/>
      </w:rPr>
    </w:lvl>
    <w:lvl w:ilvl="8" w:tplc="3942EC32">
      <w:numFmt w:val="bullet"/>
      <w:lvlText w:val="•"/>
      <w:lvlJc w:val="left"/>
      <w:pPr>
        <w:ind w:left="8583" w:hanging="176"/>
      </w:pPr>
      <w:rPr>
        <w:rFonts w:hint="default"/>
      </w:rPr>
    </w:lvl>
  </w:abstractNum>
  <w:abstractNum w:abstractNumId="41" w15:restartNumberingAfterBreak="0">
    <w:nsid w:val="61A012E2"/>
    <w:multiLevelType w:val="hybridMultilevel"/>
    <w:tmpl w:val="36B67352"/>
    <w:lvl w:ilvl="0" w:tplc="7DDA8F54">
      <w:numFmt w:val="bullet"/>
      <w:lvlText w:val="–"/>
      <w:lvlJc w:val="left"/>
      <w:pPr>
        <w:ind w:left="290" w:hanging="176"/>
      </w:pPr>
      <w:rPr>
        <w:rFonts w:ascii="Arial" w:eastAsia="Arial" w:hAnsi="Arial" w:cs="Arial" w:hint="default"/>
        <w:b w:val="0"/>
        <w:bCs w:val="0"/>
        <w:i w:val="0"/>
        <w:iCs w:val="0"/>
        <w:color w:val="231F20"/>
        <w:w w:val="99"/>
        <w:sz w:val="21"/>
        <w:szCs w:val="21"/>
      </w:rPr>
    </w:lvl>
    <w:lvl w:ilvl="1" w:tplc="FD96125C">
      <w:numFmt w:val="bullet"/>
      <w:lvlText w:val="–"/>
      <w:lvlJc w:val="left"/>
      <w:pPr>
        <w:ind w:left="741" w:hanging="176"/>
      </w:pPr>
      <w:rPr>
        <w:rFonts w:ascii="Arial" w:eastAsia="Arial" w:hAnsi="Arial" w:cs="Arial" w:hint="default"/>
        <w:b w:val="0"/>
        <w:bCs w:val="0"/>
        <w:i w:val="0"/>
        <w:iCs w:val="0"/>
        <w:color w:val="231F20"/>
        <w:w w:val="99"/>
        <w:sz w:val="21"/>
        <w:szCs w:val="21"/>
      </w:rPr>
    </w:lvl>
    <w:lvl w:ilvl="2" w:tplc="970C2074">
      <w:numFmt w:val="bullet"/>
      <w:lvlText w:val="•"/>
      <w:lvlJc w:val="left"/>
      <w:pPr>
        <w:ind w:left="360" w:hanging="176"/>
      </w:pPr>
      <w:rPr>
        <w:rFonts w:hint="default"/>
      </w:rPr>
    </w:lvl>
    <w:lvl w:ilvl="3" w:tplc="7DE40454">
      <w:numFmt w:val="bullet"/>
      <w:lvlText w:val="•"/>
      <w:lvlJc w:val="left"/>
      <w:pPr>
        <w:ind w:left="620" w:hanging="176"/>
      </w:pPr>
      <w:rPr>
        <w:rFonts w:hint="default"/>
      </w:rPr>
    </w:lvl>
    <w:lvl w:ilvl="4" w:tplc="57B2D644">
      <w:numFmt w:val="bullet"/>
      <w:lvlText w:val="•"/>
      <w:lvlJc w:val="left"/>
      <w:pPr>
        <w:ind w:left="740" w:hanging="176"/>
      </w:pPr>
      <w:rPr>
        <w:rFonts w:hint="default"/>
      </w:rPr>
    </w:lvl>
    <w:lvl w:ilvl="5" w:tplc="73F6FEAE">
      <w:numFmt w:val="bullet"/>
      <w:lvlText w:val="•"/>
      <w:lvlJc w:val="left"/>
      <w:pPr>
        <w:ind w:left="1300" w:hanging="176"/>
      </w:pPr>
      <w:rPr>
        <w:rFonts w:hint="default"/>
      </w:rPr>
    </w:lvl>
    <w:lvl w:ilvl="6" w:tplc="F9D6416C">
      <w:numFmt w:val="bullet"/>
      <w:lvlText w:val="•"/>
      <w:lvlJc w:val="left"/>
      <w:pPr>
        <w:ind w:left="1724" w:hanging="176"/>
      </w:pPr>
      <w:rPr>
        <w:rFonts w:hint="default"/>
      </w:rPr>
    </w:lvl>
    <w:lvl w:ilvl="7" w:tplc="40767770">
      <w:numFmt w:val="bullet"/>
      <w:lvlText w:val="•"/>
      <w:lvlJc w:val="left"/>
      <w:pPr>
        <w:ind w:left="2149" w:hanging="176"/>
      </w:pPr>
      <w:rPr>
        <w:rFonts w:hint="default"/>
      </w:rPr>
    </w:lvl>
    <w:lvl w:ilvl="8" w:tplc="9176EAE0">
      <w:numFmt w:val="bullet"/>
      <w:lvlText w:val="•"/>
      <w:lvlJc w:val="left"/>
      <w:pPr>
        <w:ind w:left="2574" w:hanging="176"/>
      </w:pPr>
      <w:rPr>
        <w:rFonts w:hint="default"/>
      </w:rPr>
    </w:lvl>
  </w:abstractNum>
  <w:abstractNum w:abstractNumId="42" w15:restartNumberingAfterBreak="0">
    <w:nsid w:val="65C628E1"/>
    <w:multiLevelType w:val="hybridMultilevel"/>
    <w:tmpl w:val="02FE4280"/>
    <w:lvl w:ilvl="0" w:tplc="A0C89F48">
      <w:numFmt w:val="bullet"/>
      <w:lvlText w:val="–"/>
      <w:lvlJc w:val="left"/>
      <w:pPr>
        <w:ind w:left="390" w:hanging="176"/>
      </w:pPr>
      <w:rPr>
        <w:rFonts w:ascii="Arial" w:eastAsia="Arial" w:hAnsi="Arial" w:cs="Arial" w:hint="default"/>
        <w:b w:val="0"/>
        <w:bCs w:val="0"/>
        <w:i w:val="0"/>
        <w:iCs w:val="0"/>
        <w:color w:val="231F20"/>
        <w:w w:val="99"/>
        <w:sz w:val="21"/>
        <w:szCs w:val="21"/>
      </w:rPr>
    </w:lvl>
    <w:lvl w:ilvl="1" w:tplc="28243BE8">
      <w:numFmt w:val="bullet"/>
      <w:lvlText w:val="–"/>
      <w:lvlJc w:val="left"/>
      <w:pPr>
        <w:ind w:left="169" w:hanging="182"/>
      </w:pPr>
      <w:rPr>
        <w:rFonts w:ascii="Arial" w:eastAsia="Arial" w:hAnsi="Arial" w:cs="Arial" w:hint="default"/>
        <w:b w:val="0"/>
        <w:bCs w:val="0"/>
        <w:i w:val="0"/>
        <w:iCs w:val="0"/>
        <w:color w:val="231F20"/>
        <w:w w:val="99"/>
        <w:sz w:val="21"/>
        <w:szCs w:val="21"/>
      </w:rPr>
    </w:lvl>
    <w:lvl w:ilvl="2" w:tplc="AEBCE738">
      <w:numFmt w:val="bullet"/>
      <w:lvlText w:val="•"/>
      <w:lvlJc w:val="left"/>
      <w:pPr>
        <w:ind w:left="1019" w:hanging="182"/>
      </w:pPr>
      <w:rPr>
        <w:rFonts w:hint="default"/>
      </w:rPr>
    </w:lvl>
    <w:lvl w:ilvl="3" w:tplc="FCAC1796">
      <w:numFmt w:val="bullet"/>
      <w:lvlText w:val="•"/>
      <w:lvlJc w:val="left"/>
      <w:pPr>
        <w:ind w:left="1638" w:hanging="182"/>
      </w:pPr>
      <w:rPr>
        <w:rFonts w:hint="default"/>
      </w:rPr>
    </w:lvl>
    <w:lvl w:ilvl="4" w:tplc="13CE3A16">
      <w:numFmt w:val="bullet"/>
      <w:lvlText w:val="•"/>
      <w:lvlJc w:val="left"/>
      <w:pPr>
        <w:ind w:left="2257" w:hanging="182"/>
      </w:pPr>
      <w:rPr>
        <w:rFonts w:hint="default"/>
      </w:rPr>
    </w:lvl>
    <w:lvl w:ilvl="5" w:tplc="C94E4B2E">
      <w:numFmt w:val="bullet"/>
      <w:lvlText w:val="•"/>
      <w:lvlJc w:val="left"/>
      <w:pPr>
        <w:ind w:left="2876" w:hanging="182"/>
      </w:pPr>
      <w:rPr>
        <w:rFonts w:hint="default"/>
      </w:rPr>
    </w:lvl>
    <w:lvl w:ilvl="6" w:tplc="A3125A80">
      <w:numFmt w:val="bullet"/>
      <w:lvlText w:val="•"/>
      <w:lvlJc w:val="left"/>
      <w:pPr>
        <w:ind w:left="3495" w:hanging="182"/>
      </w:pPr>
      <w:rPr>
        <w:rFonts w:hint="default"/>
      </w:rPr>
    </w:lvl>
    <w:lvl w:ilvl="7" w:tplc="46FC8E0E">
      <w:numFmt w:val="bullet"/>
      <w:lvlText w:val="•"/>
      <w:lvlJc w:val="left"/>
      <w:pPr>
        <w:ind w:left="4114" w:hanging="182"/>
      </w:pPr>
      <w:rPr>
        <w:rFonts w:hint="default"/>
      </w:rPr>
    </w:lvl>
    <w:lvl w:ilvl="8" w:tplc="5158FE2A">
      <w:numFmt w:val="bullet"/>
      <w:lvlText w:val="•"/>
      <w:lvlJc w:val="left"/>
      <w:pPr>
        <w:ind w:left="4734" w:hanging="182"/>
      </w:pPr>
      <w:rPr>
        <w:rFonts w:hint="default"/>
      </w:rPr>
    </w:lvl>
  </w:abstractNum>
  <w:abstractNum w:abstractNumId="43" w15:restartNumberingAfterBreak="0">
    <w:nsid w:val="740120DA"/>
    <w:multiLevelType w:val="multilevel"/>
    <w:tmpl w:val="EF32EDE2"/>
    <w:lvl w:ilvl="0">
      <w:start w:val="6"/>
      <w:numFmt w:val="decimal"/>
      <w:lvlText w:val="%1"/>
      <w:lvlJc w:val="left"/>
      <w:pPr>
        <w:ind w:left="916" w:hanging="351"/>
      </w:pPr>
      <w:rPr>
        <w:rFonts w:hint="default"/>
      </w:rPr>
    </w:lvl>
    <w:lvl w:ilvl="1">
      <w:start w:val="2"/>
      <w:numFmt w:val="decimal"/>
      <w:lvlText w:val="%1.%2"/>
      <w:lvlJc w:val="left"/>
      <w:pPr>
        <w:ind w:left="916" w:hanging="351"/>
        <w:jc w:val="right"/>
      </w:pPr>
      <w:rPr>
        <w:rFonts w:ascii="Arial" w:eastAsia="Arial" w:hAnsi="Arial" w:cs="Arial" w:hint="default"/>
        <w:b/>
        <w:bCs/>
        <w:i w:val="0"/>
        <w:iCs w:val="0"/>
        <w:color w:val="231F20"/>
        <w:w w:val="99"/>
        <w:sz w:val="21"/>
        <w:szCs w:val="21"/>
      </w:rPr>
    </w:lvl>
    <w:lvl w:ilvl="2">
      <w:start w:val="1"/>
      <w:numFmt w:val="decimal"/>
      <w:lvlText w:val="%1.%2.%3"/>
      <w:lvlJc w:val="left"/>
      <w:pPr>
        <w:ind w:left="1092" w:hanging="526"/>
      </w:pPr>
      <w:rPr>
        <w:rFonts w:ascii="Arial" w:eastAsia="Arial" w:hAnsi="Arial" w:cs="Arial" w:hint="default"/>
        <w:b/>
        <w:bCs/>
        <w:i w:val="0"/>
        <w:iCs w:val="0"/>
        <w:color w:val="231F20"/>
        <w:w w:val="99"/>
        <w:sz w:val="21"/>
        <w:szCs w:val="21"/>
      </w:rPr>
    </w:lvl>
    <w:lvl w:ilvl="3">
      <w:numFmt w:val="bullet"/>
      <w:lvlText w:val="•"/>
      <w:lvlJc w:val="left"/>
      <w:pPr>
        <w:ind w:left="1660" w:hanging="526"/>
      </w:pPr>
      <w:rPr>
        <w:rFonts w:hint="default"/>
      </w:rPr>
    </w:lvl>
    <w:lvl w:ilvl="4">
      <w:numFmt w:val="bullet"/>
      <w:lvlText w:val="•"/>
      <w:lvlJc w:val="left"/>
      <w:pPr>
        <w:ind w:left="2929" w:hanging="526"/>
      </w:pPr>
      <w:rPr>
        <w:rFonts w:hint="default"/>
      </w:rPr>
    </w:lvl>
    <w:lvl w:ilvl="5">
      <w:numFmt w:val="bullet"/>
      <w:lvlText w:val="•"/>
      <w:lvlJc w:val="left"/>
      <w:pPr>
        <w:ind w:left="4198" w:hanging="526"/>
      </w:pPr>
      <w:rPr>
        <w:rFonts w:hint="default"/>
      </w:rPr>
    </w:lvl>
    <w:lvl w:ilvl="6">
      <w:numFmt w:val="bullet"/>
      <w:lvlText w:val="•"/>
      <w:lvlJc w:val="left"/>
      <w:pPr>
        <w:ind w:left="5467" w:hanging="526"/>
      </w:pPr>
      <w:rPr>
        <w:rFonts w:hint="default"/>
      </w:rPr>
    </w:lvl>
    <w:lvl w:ilvl="7">
      <w:numFmt w:val="bullet"/>
      <w:lvlText w:val="•"/>
      <w:lvlJc w:val="left"/>
      <w:pPr>
        <w:ind w:left="6736" w:hanging="526"/>
      </w:pPr>
      <w:rPr>
        <w:rFonts w:hint="default"/>
      </w:rPr>
    </w:lvl>
    <w:lvl w:ilvl="8">
      <w:numFmt w:val="bullet"/>
      <w:lvlText w:val="•"/>
      <w:lvlJc w:val="left"/>
      <w:pPr>
        <w:ind w:left="8006" w:hanging="526"/>
      </w:pPr>
      <w:rPr>
        <w:rFonts w:hint="default"/>
      </w:rPr>
    </w:lvl>
  </w:abstractNum>
  <w:abstractNum w:abstractNumId="44" w15:restartNumberingAfterBreak="0">
    <w:nsid w:val="7D8403C6"/>
    <w:multiLevelType w:val="hybridMultilevel"/>
    <w:tmpl w:val="E376DD90"/>
    <w:lvl w:ilvl="0" w:tplc="8B7CA848">
      <w:numFmt w:val="bullet"/>
      <w:lvlText w:val="–"/>
      <w:lvlJc w:val="left"/>
      <w:pPr>
        <w:ind w:left="1308" w:hanging="176"/>
      </w:pPr>
      <w:rPr>
        <w:rFonts w:ascii="Arial" w:eastAsia="Arial" w:hAnsi="Arial" w:cs="Arial" w:hint="default"/>
        <w:b w:val="0"/>
        <w:bCs w:val="0"/>
        <w:i w:val="0"/>
        <w:iCs w:val="0"/>
        <w:color w:val="231F20"/>
        <w:w w:val="99"/>
        <w:sz w:val="21"/>
        <w:szCs w:val="21"/>
      </w:rPr>
    </w:lvl>
    <w:lvl w:ilvl="1" w:tplc="3BEE70C4">
      <w:numFmt w:val="bullet"/>
      <w:lvlText w:val="•"/>
      <w:lvlJc w:val="left"/>
      <w:pPr>
        <w:ind w:left="2224" w:hanging="176"/>
      </w:pPr>
      <w:rPr>
        <w:rFonts w:hint="default"/>
      </w:rPr>
    </w:lvl>
    <w:lvl w:ilvl="2" w:tplc="A5CC1632">
      <w:numFmt w:val="bullet"/>
      <w:lvlText w:val="•"/>
      <w:lvlJc w:val="left"/>
      <w:pPr>
        <w:ind w:left="3148" w:hanging="176"/>
      </w:pPr>
      <w:rPr>
        <w:rFonts w:hint="default"/>
      </w:rPr>
    </w:lvl>
    <w:lvl w:ilvl="3" w:tplc="E26E5104">
      <w:numFmt w:val="bullet"/>
      <w:lvlText w:val="•"/>
      <w:lvlJc w:val="left"/>
      <w:pPr>
        <w:ind w:left="4073" w:hanging="176"/>
      </w:pPr>
      <w:rPr>
        <w:rFonts w:hint="default"/>
      </w:rPr>
    </w:lvl>
    <w:lvl w:ilvl="4" w:tplc="61D46142">
      <w:numFmt w:val="bullet"/>
      <w:lvlText w:val="•"/>
      <w:lvlJc w:val="left"/>
      <w:pPr>
        <w:ind w:left="4997" w:hanging="176"/>
      </w:pPr>
      <w:rPr>
        <w:rFonts w:hint="default"/>
      </w:rPr>
    </w:lvl>
    <w:lvl w:ilvl="5" w:tplc="B42EE2B2">
      <w:numFmt w:val="bullet"/>
      <w:lvlText w:val="•"/>
      <w:lvlJc w:val="left"/>
      <w:pPr>
        <w:ind w:left="5922" w:hanging="176"/>
      </w:pPr>
      <w:rPr>
        <w:rFonts w:hint="default"/>
      </w:rPr>
    </w:lvl>
    <w:lvl w:ilvl="6" w:tplc="7D9EBEBC">
      <w:numFmt w:val="bullet"/>
      <w:lvlText w:val="•"/>
      <w:lvlJc w:val="left"/>
      <w:pPr>
        <w:ind w:left="6846" w:hanging="176"/>
      </w:pPr>
      <w:rPr>
        <w:rFonts w:hint="default"/>
      </w:rPr>
    </w:lvl>
    <w:lvl w:ilvl="7" w:tplc="B17A024E">
      <w:numFmt w:val="bullet"/>
      <w:lvlText w:val="•"/>
      <w:lvlJc w:val="left"/>
      <w:pPr>
        <w:ind w:left="7771" w:hanging="176"/>
      </w:pPr>
      <w:rPr>
        <w:rFonts w:hint="default"/>
      </w:rPr>
    </w:lvl>
    <w:lvl w:ilvl="8" w:tplc="B6EAB110">
      <w:numFmt w:val="bullet"/>
      <w:lvlText w:val="•"/>
      <w:lvlJc w:val="left"/>
      <w:pPr>
        <w:ind w:left="8695" w:hanging="176"/>
      </w:pPr>
      <w:rPr>
        <w:rFonts w:hint="default"/>
      </w:rPr>
    </w:lvl>
  </w:abstractNum>
  <w:abstractNum w:abstractNumId="45" w15:restartNumberingAfterBreak="0">
    <w:nsid w:val="7E721E2A"/>
    <w:multiLevelType w:val="hybridMultilevel"/>
    <w:tmpl w:val="C7F47BD8"/>
    <w:lvl w:ilvl="0" w:tplc="B088D79E">
      <w:numFmt w:val="bullet"/>
      <w:lvlText w:val="–"/>
      <w:lvlJc w:val="left"/>
      <w:pPr>
        <w:ind w:left="2045" w:hanging="176"/>
      </w:pPr>
      <w:rPr>
        <w:rFonts w:ascii="Arial" w:eastAsia="Arial" w:hAnsi="Arial" w:cs="Arial" w:hint="default"/>
        <w:b w:val="0"/>
        <w:bCs w:val="0"/>
        <w:i w:val="0"/>
        <w:iCs w:val="0"/>
        <w:color w:val="231F20"/>
        <w:w w:val="99"/>
        <w:sz w:val="21"/>
        <w:szCs w:val="21"/>
      </w:rPr>
    </w:lvl>
    <w:lvl w:ilvl="1" w:tplc="53321302">
      <w:numFmt w:val="bullet"/>
      <w:lvlText w:val="•"/>
      <w:lvlJc w:val="left"/>
      <w:pPr>
        <w:ind w:left="2890" w:hanging="176"/>
      </w:pPr>
      <w:rPr>
        <w:rFonts w:hint="default"/>
      </w:rPr>
    </w:lvl>
    <w:lvl w:ilvl="2" w:tplc="843691B6">
      <w:numFmt w:val="bullet"/>
      <w:lvlText w:val="•"/>
      <w:lvlJc w:val="left"/>
      <w:pPr>
        <w:ind w:left="3740" w:hanging="176"/>
      </w:pPr>
      <w:rPr>
        <w:rFonts w:hint="default"/>
      </w:rPr>
    </w:lvl>
    <w:lvl w:ilvl="3" w:tplc="62EC5BC4">
      <w:numFmt w:val="bullet"/>
      <w:lvlText w:val="•"/>
      <w:lvlJc w:val="left"/>
      <w:pPr>
        <w:ind w:left="4591" w:hanging="176"/>
      </w:pPr>
      <w:rPr>
        <w:rFonts w:hint="default"/>
      </w:rPr>
    </w:lvl>
    <w:lvl w:ilvl="4" w:tplc="DE145CC2">
      <w:numFmt w:val="bullet"/>
      <w:lvlText w:val="•"/>
      <w:lvlJc w:val="left"/>
      <w:pPr>
        <w:ind w:left="5441" w:hanging="176"/>
      </w:pPr>
      <w:rPr>
        <w:rFonts w:hint="default"/>
      </w:rPr>
    </w:lvl>
    <w:lvl w:ilvl="5" w:tplc="085604C2">
      <w:numFmt w:val="bullet"/>
      <w:lvlText w:val="•"/>
      <w:lvlJc w:val="left"/>
      <w:pPr>
        <w:ind w:left="6292" w:hanging="176"/>
      </w:pPr>
      <w:rPr>
        <w:rFonts w:hint="default"/>
      </w:rPr>
    </w:lvl>
    <w:lvl w:ilvl="6" w:tplc="00E0D62A">
      <w:numFmt w:val="bullet"/>
      <w:lvlText w:val="•"/>
      <w:lvlJc w:val="left"/>
      <w:pPr>
        <w:ind w:left="7142" w:hanging="176"/>
      </w:pPr>
      <w:rPr>
        <w:rFonts w:hint="default"/>
      </w:rPr>
    </w:lvl>
    <w:lvl w:ilvl="7" w:tplc="9626B2EE">
      <w:numFmt w:val="bullet"/>
      <w:lvlText w:val="•"/>
      <w:lvlJc w:val="left"/>
      <w:pPr>
        <w:ind w:left="7993" w:hanging="176"/>
      </w:pPr>
      <w:rPr>
        <w:rFonts w:hint="default"/>
      </w:rPr>
    </w:lvl>
    <w:lvl w:ilvl="8" w:tplc="F9B65300">
      <w:numFmt w:val="bullet"/>
      <w:lvlText w:val="•"/>
      <w:lvlJc w:val="left"/>
      <w:pPr>
        <w:ind w:left="8843" w:hanging="176"/>
      </w:pPr>
      <w:rPr>
        <w:rFonts w:hint="default"/>
      </w:rPr>
    </w:lvl>
  </w:abstractNum>
  <w:num w:numId="1" w16cid:durableId="20085720">
    <w:abstractNumId w:val="14"/>
  </w:num>
  <w:num w:numId="2" w16cid:durableId="1655253084">
    <w:abstractNumId w:val="10"/>
  </w:num>
  <w:num w:numId="3" w16cid:durableId="2032299196">
    <w:abstractNumId w:val="36"/>
  </w:num>
  <w:num w:numId="4" w16cid:durableId="293411936">
    <w:abstractNumId w:val="19"/>
  </w:num>
  <w:num w:numId="5" w16cid:durableId="2029135933">
    <w:abstractNumId w:val="6"/>
  </w:num>
  <w:num w:numId="6" w16cid:durableId="1285043834">
    <w:abstractNumId w:val="31"/>
  </w:num>
  <w:num w:numId="7" w16cid:durableId="330181194">
    <w:abstractNumId w:val="5"/>
  </w:num>
  <w:num w:numId="8" w16cid:durableId="937252448">
    <w:abstractNumId w:val="26"/>
  </w:num>
  <w:num w:numId="9" w16cid:durableId="1418790319">
    <w:abstractNumId w:val="2"/>
  </w:num>
  <w:num w:numId="10" w16cid:durableId="746920078">
    <w:abstractNumId w:val="17"/>
  </w:num>
  <w:num w:numId="11" w16cid:durableId="1366251162">
    <w:abstractNumId w:val="30"/>
  </w:num>
  <w:num w:numId="12" w16cid:durableId="1869026143">
    <w:abstractNumId w:val="44"/>
  </w:num>
  <w:num w:numId="13" w16cid:durableId="1388190839">
    <w:abstractNumId w:val="7"/>
  </w:num>
  <w:num w:numId="14" w16cid:durableId="241764283">
    <w:abstractNumId w:val="0"/>
  </w:num>
  <w:num w:numId="15" w16cid:durableId="351416986">
    <w:abstractNumId w:val="20"/>
  </w:num>
  <w:num w:numId="16" w16cid:durableId="960189052">
    <w:abstractNumId w:val="18"/>
  </w:num>
  <w:num w:numId="17" w16cid:durableId="334849295">
    <w:abstractNumId w:val="40"/>
  </w:num>
  <w:num w:numId="18" w16cid:durableId="2130586060">
    <w:abstractNumId w:val="42"/>
  </w:num>
  <w:num w:numId="19" w16cid:durableId="1819608417">
    <w:abstractNumId w:val="9"/>
  </w:num>
  <w:num w:numId="20" w16cid:durableId="795441923">
    <w:abstractNumId w:val="37"/>
  </w:num>
  <w:num w:numId="21" w16cid:durableId="189727524">
    <w:abstractNumId w:val="35"/>
  </w:num>
  <w:num w:numId="22" w16cid:durableId="1046297614">
    <w:abstractNumId w:val="23"/>
  </w:num>
  <w:num w:numId="23" w16cid:durableId="807019079">
    <w:abstractNumId w:val="25"/>
  </w:num>
  <w:num w:numId="24" w16cid:durableId="1417942221">
    <w:abstractNumId w:val="12"/>
  </w:num>
  <w:num w:numId="25" w16cid:durableId="394548893">
    <w:abstractNumId w:val="41"/>
  </w:num>
  <w:num w:numId="26" w16cid:durableId="882131917">
    <w:abstractNumId w:val="15"/>
  </w:num>
  <w:num w:numId="27" w16cid:durableId="755248681">
    <w:abstractNumId w:val="8"/>
  </w:num>
  <w:num w:numId="28" w16cid:durableId="1779060655">
    <w:abstractNumId w:val="28"/>
  </w:num>
  <w:num w:numId="29" w16cid:durableId="754598254">
    <w:abstractNumId w:val="16"/>
  </w:num>
  <w:num w:numId="30" w16cid:durableId="576089591">
    <w:abstractNumId w:val="11"/>
  </w:num>
  <w:num w:numId="31" w16cid:durableId="1994092190">
    <w:abstractNumId w:val="39"/>
  </w:num>
  <w:num w:numId="32" w16cid:durableId="340201209">
    <w:abstractNumId w:val="45"/>
  </w:num>
  <w:num w:numId="33" w16cid:durableId="445972797">
    <w:abstractNumId w:val="33"/>
  </w:num>
  <w:num w:numId="34" w16cid:durableId="1765759862">
    <w:abstractNumId w:val="4"/>
  </w:num>
  <w:num w:numId="35" w16cid:durableId="1855413916">
    <w:abstractNumId w:val="22"/>
  </w:num>
  <w:num w:numId="36" w16cid:durableId="2043942790">
    <w:abstractNumId w:val="21"/>
  </w:num>
  <w:num w:numId="37" w16cid:durableId="1186090762">
    <w:abstractNumId w:val="43"/>
  </w:num>
  <w:num w:numId="38" w16cid:durableId="1692679078">
    <w:abstractNumId w:val="34"/>
  </w:num>
  <w:num w:numId="39" w16cid:durableId="1546015944">
    <w:abstractNumId w:val="13"/>
  </w:num>
  <w:num w:numId="40" w16cid:durableId="1680887950">
    <w:abstractNumId w:val="3"/>
  </w:num>
  <w:num w:numId="41" w16cid:durableId="1718360198">
    <w:abstractNumId w:val="27"/>
  </w:num>
  <w:num w:numId="42" w16cid:durableId="897591703">
    <w:abstractNumId w:val="24"/>
  </w:num>
  <w:num w:numId="43" w16cid:durableId="1968585757">
    <w:abstractNumId w:val="38"/>
  </w:num>
  <w:num w:numId="44" w16cid:durableId="2072532301">
    <w:abstractNumId w:val="29"/>
  </w:num>
  <w:num w:numId="45" w16cid:durableId="328606621">
    <w:abstractNumId w:val="1"/>
  </w:num>
  <w:num w:numId="46" w16cid:durableId="1575495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D56"/>
    <w:rsid w:val="00005AE4"/>
    <w:rsid w:val="00012284"/>
    <w:rsid w:val="000130C6"/>
    <w:rsid w:val="0002248B"/>
    <w:rsid w:val="000233D7"/>
    <w:rsid w:val="00025EDC"/>
    <w:rsid w:val="00034183"/>
    <w:rsid w:val="00035298"/>
    <w:rsid w:val="00046EAA"/>
    <w:rsid w:val="0005474B"/>
    <w:rsid w:val="0006364B"/>
    <w:rsid w:val="00064FB5"/>
    <w:rsid w:val="00075E2F"/>
    <w:rsid w:val="00080A8F"/>
    <w:rsid w:val="00081DBF"/>
    <w:rsid w:val="000A3C92"/>
    <w:rsid w:val="000B2D7E"/>
    <w:rsid w:val="000B50F8"/>
    <w:rsid w:val="000C5418"/>
    <w:rsid w:val="000E1AD8"/>
    <w:rsid w:val="000E1D2D"/>
    <w:rsid w:val="000E2F81"/>
    <w:rsid w:val="000E3BB1"/>
    <w:rsid w:val="000E412F"/>
    <w:rsid w:val="000F31AD"/>
    <w:rsid w:val="00153E26"/>
    <w:rsid w:val="00155C7F"/>
    <w:rsid w:val="00156417"/>
    <w:rsid w:val="001608F2"/>
    <w:rsid w:val="0017277D"/>
    <w:rsid w:val="0017723F"/>
    <w:rsid w:val="00177CB7"/>
    <w:rsid w:val="001918C4"/>
    <w:rsid w:val="001A3872"/>
    <w:rsid w:val="001A3B2A"/>
    <w:rsid w:val="001A7C26"/>
    <w:rsid w:val="001C77CF"/>
    <w:rsid w:val="001D5114"/>
    <w:rsid w:val="001F1789"/>
    <w:rsid w:val="001F3765"/>
    <w:rsid w:val="001F60BB"/>
    <w:rsid w:val="00204813"/>
    <w:rsid w:val="0020793C"/>
    <w:rsid w:val="00217A57"/>
    <w:rsid w:val="002271FD"/>
    <w:rsid w:val="002364AA"/>
    <w:rsid w:val="002426A8"/>
    <w:rsid w:val="00242DC7"/>
    <w:rsid w:val="0024485C"/>
    <w:rsid w:val="00244EF1"/>
    <w:rsid w:val="00250EA8"/>
    <w:rsid w:val="0025128C"/>
    <w:rsid w:val="00251847"/>
    <w:rsid w:val="00252C64"/>
    <w:rsid w:val="002572E2"/>
    <w:rsid w:val="00286E8D"/>
    <w:rsid w:val="002936F7"/>
    <w:rsid w:val="00297333"/>
    <w:rsid w:val="002A639C"/>
    <w:rsid w:val="002B335F"/>
    <w:rsid w:val="002B4B36"/>
    <w:rsid w:val="002C46ED"/>
    <w:rsid w:val="002D52E4"/>
    <w:rsid w:val="002F43B5"/>
    <w:rsid w:val="00311855"/>
    <w:rsid w:val="00317F65"/>
    <w:rsid w:val="00324F6D"/>
    <w:rsid w:val="003307D2"/>
    <w:rsid w:val="00333754"/>
    <w:rsid w:val="00340537"/>
    <w:rsid w:val="00345B5B"/>
    <w:rsid w:val="0035636E"/>
    <w:rsid w:val="00360B75"/>
    <w:rsid w:val="003643F0"/>
    <w:rsid w:val="00366358"/>
    <w:rsid w:val="003763B7"/>
    <w:rsid w:val="003811ED"/>
    <w:rsid w:val="00385621"/>
    <w:rsid w:val="003864E3"/>
    <w:rsid w:val="0038670C"/>
    <w:rsid w:val="00390803"/>
    <w:rsid w:val="00392591"/>
    <w:rsid w:val="0039271B"/>
    <w:rsid w:val="0039274F"/>
    <w:rsid w:val="003942C7"/>
    <w:rsid w:val="003A67FE"/>
    <w:rsid w:val="003A6CC6"/>
    <w:rsid w:val="003C184E"/>
    <w:rsid w:val="003D576D"/>
    <w:rsid w:val="003D679B"/>
    <w:rsid w:val="003D7FB0"/>
    <w:rsid w:val="003F0118"/>
    <w:rsid w:val="003F458A"/>
    <w:rsid w:val="003F79F3"/>
    <w:rsid w:val="00401699"/>
    <w:rsid w:val="004022EF"/>
    <w:rsid w:val="00413423"/>
    <w:rsid w:val="00432C00"/>
    <w:rsid w:val="004360E1"/>
    <w:rsid w:val="00444BD7"/>
    <w:rsid w:val="00454537"/>
    <w:rsid w:val="00457BEB"/>
    <w:rsid w:val="004816E9"/>
    <w:rsid w:val="0049095B"/>
    <w:rsid w:val="00495E8D"/>
    <w:rsid w:val="004A4A8F"/>
    <w:rsid w:val="004A6049"/>
    <w:rsid w:val="004B0799"/>
    <w:rsid w:val="004B2B68"/>
    <w:rsid w:val="004B2F11"/>
    <w:rsid w:val="004B3500"/>
    <w:rsid w:val="004B4E91"/>
    <w:rsid w:val="004D290E"/>
    <w:rsid w:val="004D719F"/>
    <w:rsid w:val="004E4EF3"/>
    <w:rsid w:val="004F58A7"/>
    <w:rsid w:val="00505221"/>
    <w:rsid w:val="005053CE"/>
    <w:rsid w:val="00510A33"/>
    <w:rsid w:val="005171F9"/>
    <w:rsid w:val="00542424"/>
    <w:rsid w:val="0054413C"/>
    <w:rsid w:val="00544A2C"/>
    <w:rsid w:val="005461E9"/>
    <w:rsid w:val="00561AFE"/>
    <w:rsid w:val="00563978"/>
    <w:rsid w:val="0056460B"/>
    <w:rsid w:val="005746BC"/>
    <w:rsid w:val="005847B3"/>
    <w:rsid w:val="005955D2"/>
    <w:rsid w:val="005A1F3C"/>
    <w:rsid w:val="005A51B4"/>
    <w:rsid w:val="005A6DFC"/>
    <w:rsid w:val="005B48E3"/>
    <w:rsid w:val="005B57E4"/>
    <w:rsid w:val="005E109C"/>
    <w:rsid w:val="005E4580"/>
    <w:rsid w:val="005E764D"/>
    <w:rsid w:val="00601407"/>
    <w:rsid w:val="00602D4F"/>
    <w:rsid w:val="00612B70"/>
    <w:rsid w:val="00614C4F"/>
    <w:rsid w:val="00620600"/>
    <w:rsid w:val="00621BEC"/>
    <w:rsid w:val="00634909"/>
    <w:rsid w:val="00645EFD"/>
    <w:rsid w:val="00646931"/>
    <w:rsid w:val="00651494"/>
    <w:rsid w:val="00652B5D"/>
    <w:rsid w:val="00657FAF"/>
    <w:rsid w:val="00666F26"/>
    <w:rsid w:val="00673B0D"/>
    <w:rsid w:val="006A4892"/>
    <w:rsid w:val="006C1E5A"/>
    <w:rsid w:val="006C2CE7"/>
    <w:rsid w:val="006C4FAC"/>
    <w:rsid w:val="006D0D02"/>
    <w:rsid w:val="006E101B"/>
    <w:rsid w:val="006E5542"/>
    <w:rsid w:val="006E633E"/>
    <w:rsid w:val="006F1CC9"/>
    <w:rsid w:val="006F3FBC"/>
    <w:rsid w:val="006F4588"/>
    <w:rsid w:val="00700287"/>
    <w:rsid w:val="00705470"/>
    <w:rsid w:val="00721479"/>
    <w:rsid w:val="00725E24"/>
    <w:rsid w:val="00735125"/>
    <w:rsid w:val="007368A4"/>
    <w:rsid w:val="007448EE"/>
    <w:rsid w:val="00746599"/>
    <w:rsid w:val="00750D0C"/>
    <w:rsid w:val="00762956"/>
    <w:rsid w:val="0076575E"/>
    <w:rsid w:val="00775D80"/>
    <w:rsid w:val="007772A1"/>
    <w:rsid w:val="007814F8"/>
    <w:rsid w:val="00781B9F"/>
    <w:rsid w:val="0079035C"/>
    <w:rsid w:val="00795E67"/>
    <w:rsid w:val="00797FE9"/>
    <w:rsid w:val="007A26D5"/>
    <w:rsid w:val="007A6736"/>
    <w:rsid w:val="007B21A5"/>
    <w:rsid w:val="007B4B53"/>
    <w:rsid w:val="007D7EB1"/>
    <w:rsid w:val="007E154C"/>
    <w:rsid w:val="007E2E27"/>
    <w:rsid w:val="007E3869"/>
    <w:rsid w:val="007E4AFF"/>
    <w:rsid w:val="007F4F6E"/>
    <w:rsid w:val="00802600"/>
    <w:rsid w:val="00810635"/>
    <w:rsid w:val="008122FE"/>
    <w:rsid w:val="00814B6A"/>
    <w:rsid w:val="00816DB4"/>
    <w:rsid w:val="00824C8E"/>
    <w:rsid w:val="008257C8"/>
    <w:rsid w:val="00830AF2"/>
    <w:rsid w:val="008311B6"/>
    <w:rsid w:val="00834ABE"/>
    <w:rsid w:val="00843E1F"/>
    <w:rsid w:val="00845890"/>
    <w:rsid w:val="00850043"/>
    <w:rsid w:val="00856DE9"/>
    <w:rsid w:val="00862ACC"/>
    <w:rsid w:val="008642B9"/>
    <w:rsid w:val="008779BB"/>
    <w:rsid w:val="00877E3F"/>
    <w:rsid w:val="008A44AE"/>
    <w:rsid w:val="008B15B7"/>
    <w:rsid w:val="008B6837"/>
    <w:rsid w:val="008D5096"/>
    <w:rsid w:val="008E632A"/>
    <w:rsid w:val="008E68B3"/>
    <w:rsid w:val="008F0717"/>
    <w:rsid w:val="008F152B"/>
    <w:rsid w:val="009072F0"/>
    <w:rsid w:val="00920291"/>
    <w:rsid w:val="009211DB"/>
    <w:rsid w:val="009239EB"/>
    <w:rsid w:val="009275A6"/>
    <w:rsid w:val="00937D56"/>
    <w:rsid w:val="009431AF"/>
    <w:rsid w:val="00947976"/>
    <w:rsid w:val="00953838"/>
    <w:rsid w:val="00955867"/>
    <w:rsid w:val="0096017F"/>
    <w:rsid w:val="00967367"/>
    <w:rsid w:val="00971A2D"/>
    <w:rsid w:val="00983FC2"/>
    <w:rsid w:val="009B5559"/>
    <w:rsid w:val="009D3082"/>
    <w:rsid w:val="009E062D"/>
    <w:rsid w:val="009F0DB3"/>
    <w:rsid w:val="009F572D"/>
    <w:rsid w:val="009F5A76"/>
    <w:rsid w:val="009F7848"/>
    <w:rsid w:val="00A139B5"/>
    <w:rsid w:val="00A236F6"/>
    <w:rsid w:val="00A330A2"/>
    <w:rsid w:val="00A3538C"/>
    <w:rsid w:val="00A434E0"/>
    <w:rsid w:val="00A533F9"/>
    <w:rsid w:val="00A62381"/>
    <w:rsid w:val="00A71881"/>
    <w:rsid w:val="00A74CD3"/>
    <w:rsid w:val="00A9509F"/>
    <w:rsid w:val="00AA088C"/>
    <w:rsid w:val="00AA4980"/>
    <w:rsid w:val="00AA6A2A"/>
    <w:rsid w:val="00AB0515"/>
    <w:rsid w:val="00AC4DC4"/>
    <w:rsid w:val="00AC4DE3"/>
    <w:rsid w:val="00AC72C3"/>
    <w:rsid w:val="00AD7278"/>
    <w:rsid w:val="00AD7CEB"/>
    <w:rsid w:val="00AE75C1"/>
    <w:rsid w:val="00AF02B4"/>
    <w:rsid w:val="00B01346"/>
    <w:rsid w:val="00B01697"/>
    <w:rsid w:val="00B0173B"/>
    <w:rsid w:val="00B01D0C"/>
    <w:rsid w:val="00B1498C"/>
    <w:rsid w:val="00B34A05"/>
    <w:rsid w:val="00B40A01"/>
    <w:rsid w:val="00B41558"/>
    <w:rsid w:val="00B5543B"/>
    <w:rsid w:val="00B6168B"/>
    <w:rsid w:val="00B7082F"/>
    <w:rsid w:val="00B72155"/>
    <w:rsid w:val="00BA458D"/>
    <w:rsid w:val="00BB034F"/>
    <w:rsid w:val="00BB0399"/>
    <w:rsid w:val="00BC13C9"/>
    <w:rsid w:val="00BC6724"/>
    <w:rsid w:val="00BC7989"/>
    <w:rsid w:val="00BD055A"/>
    <w:rsid w:val="00BD2DBB"/>
    <w:rsid w:val="00C01DC7"/>
    <w:rsid w:val="00C262EF"/>
    <w:rsid w:val="00C32D62"/>
    <w:rsid w:val="00C403AB"/>
    <w:rsid w:val="00C52185"/>
    <w:rsid w:val="00C56547"/>
    <w:rsid w:val="00C5785B"/>
    <w:rsid w:val="00C63C07"/>
    <w:rsid w:val="00C716C7"/>
    <w:rsid w:val="00C75B9F"/>
    <w:rsid w:val="00C80131"/>
    <w:rsid w:val="00C85881"/>
    <w:rsid w:val="00C8676F"/>
    <w:rsid w:val="00C87DE7"/>
    <w:rsid w:val="00C95B70"/>
    <w:rsid w:val="00CB7446"/>
    <w:rsid w:val="00CD370F"/>
    <w:rsid w:val="00CD4403"/>
    <w:rsid w:val="00CE1613"/>
    <w:rsid w:val="00CE2849"/>
    <w:rsid w:val="00CF1278"/>
    <w:rsid w:val="00CF6F3A"/>
    <w:rsid w:val="00D02308"/>
    <w:rsid w:val="00D0727E"/>
    <w:rsid w:val="00D22E78"/>
    <w:rsid w:val="00D23C7C"/>
    <w:rsid w:val="00D37583"/>
    <w:rsid w:val="00D57F50"/>
    <w:rsid w:val="00D7136C"/>
    <w:rsid w:val="00D76B3C"/>
    <w:rsid w:val="00D865AE"/>
    <w:rsid w:val="00D9644A"/>
    <w:rsid w:val="00D97373"/>
    <w:rsid w:val="00D97CA9"/>
    <w:rsid w:val="00DA405B"/>
    <w:rsid w:val="00DB0E6A"/>
    <w:rsid w:val="00DB3561"/>
    <w:rsid w:val="00DC236B"/>
    <w:rsid w:val="00DC7503"/>
    <w:rsid w:val="00DE467F"/>
    <w:rsid w:val="00DF633C"/>
    <w:rsid w:val="00E02DDA"/>
    <w:rsid w:val="00E1065D"/>
    <w:rsid w:val="00E10DF3"/>
    <w:rsid w:val="00E16695"/>
    <w:rsid w:val="00E21009"/>
    <w:rsid w:val="00E233D3"/>
    <w:rsid w:val="00E307F5"/>
    <w:rsid w:val="00E363E7"/>
    <w:rsid w:val="00E3646C"/>
    <w:rsid w:val="00E44442"/>
    <w:rsid w:val="00E44FDD"/>
    <w:rsid w:val="00E5070D"/>
    <w:rsid w:val="00E60FC1"/>
    <w:rsid w:val="00E81E22"/>
    <w:rsid w:val="00E82886"/>
    <w:rsid w:val="00E86421"/>
    <w:rsid w:val="00E964AB"/>
    <w:rsid w:val="00EA1AF1"/>
    <w:rsid w:val="00EB09E3"/>
    <w:rsid w:val="00EB5642"/>
    <w:rsid w:val="00ED5A81"/>
    <w:rsid w:val="00ED6C65"/>
    <w:rsid w:val="00EE0999"/>
    <w:rsid w:val="00EF286E"/>
    <w:rsid w:val="00EF4D0C"/>
    <w:rsid w:val="00F125BE"/>
    <w:rsid w:val="00F140D3"/>
    <w:rsid w:val="00F35B82"/>
    <w:rsid w:val="00F6027E"/>
    <w:rsid w:val="00F60CA7"/>
    <w:rsid w:val="00F60E37"/>
    <w:rsid w:val="00F702F3"/>
    <w:rsid w:val="00F8107B"/>
    <w:rsid w:val="00F94617"/>
    <w:rsid w:val="00F94A4F"/>
    <w:rsid w:val="00FA1AA6"/>
    <w:rsid w:val="00FA1E17"/>
    <w:rsid w:val="00FA3E8F"/>
    <w:rsid w:val="00FA4EA4"/>
    <w:rsid w:val="00FB3662"/>
    <w:rsid w:val="00FB48EF"/>
    <w:rsid w:val="00FC52FF"/>
    <w:rsid w:val="00FD3AB6"/>
    <w:rsid w:val="00FD675D"/>
    <w:rsid w:val="00FE3DB3"/>
    <w:rsid w:val="00FE4AE0"/>
    <w:rsid w:val="00FE604B"/>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40F8B"/>
  <w15:docId w15:val="{B5CFFDD7-92B5-468E-849A-589DF185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67367"/>
    <w:pPr>
      <w:spacing w:after="40" w:line="300" w:lineRule="auto"/>
      <w:ind w:firstLine="567"/>
      <w:contextualSpacing/>
      <w:jc w:val="both"/>
    </w:pPr>
    <w:rPr>
      <w:rFonts w:ascii="Arial" w:eastAsia="Arial" w:hAnsi="Arial" w:cs="Arial"/>
      <w:sz w:val="21"/>
    </w:rPr>
  </w:style>
  <w:style w:type="paragraph" w:styleId="1">
    <w:name w:val="heading 1"/>
    <w:basedOn w:val="a0"/>
    <w:uiPriority w:val="9"/>
    <w:qFormat/>
    <w:rsid w:val="001C77CF"/>
    <w:pPr>
      <w:tabs>
        <w:tab w:val="left" w:pos="284"/>
        <w:tab w:val="left" w:pos="567"/>
        <w:tab w:val="left" w:pos="851"/>
        <w:tab w:val="left" w:pos="1134"/>
      </w:tabs>
      <w:spacing w:before="240"/>
      <w:jc w:val="left"/>
      <w:outlineLvl w:val="0"/>
    </w:pPr>
    <w:rPr>
      <w:b/>
      <w:bCs/>
      <w:szCs w:val="21"/>
    </w:rPr>
  </w:style>
  <w:style w:type="paragraph" w:styleId="2">
    <w:name w:val="heading 2"/>
    <w:basedOn w:val="a0"/>
    <w:uiPriority w:val="9"/>
    <w:unhideWhenUsed/>
    <w:qFormat/>
    <w:rsid w:val="001C77CF"/>
    <w:pPr>
      <w:tabs>
        <w:tab w:val="left" w:pos="284"/>
        <w:tab w:val="left" w:pos="567"/>
      </w:tabs>
      <w:spacing w:before="240" w:after="120"/>
      <w:outlineLvl w:val="1"/>
    </w:pPr>
    <w:rPr>
      <w:b/>
      <w:bCs/>
      <w:szCs w:val="21"/>
    </w:rPr>
  </w:style>
  <w:style w:type="paragraph" w:styleId="3">
    <w:name w:val="heading 3"/>
    <w:basedOn w:val="a0"/>
    <w:uiPriority w:val="9"/>
    <w:unhideWhenUsed/>
    <w:qFormat/>
    <w:rsid w:val="008D5096"/>
    <w:pPr>
      <w:tabs>
        <w:tab w:val="left" w:pos="284"/>
        <w:tab w:val="left" w:pos="567"/>
      </w:tabs>
      <w:spacing w:before="200" w:after="120"/>
      <w:ind w:left="1701" w:firstLine="0"/>
      <w:outlineLvl w:val="2"/>
    </w:pPr>
    <w:rPr>
      <w:b/>
      <w:bCs/>
      <w:i/>
      <w:iCs/>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0"/>
    <w:uiPriority w:val="39"/>
    <w:qFormat/>
    <w:pPr>
      <w:spacing w:before="616" w:after="20"/>
      <w:ind w:right="169"/>
      <w:jc w:val="right"/>
    </w:pPr>
    <w:rPr>
      <w:sz w:val="18"/>
      <w:szCs w:val="18"/>
    </w:rPr>
  </w:style>
  <w:style w:type="paragraph" w:styleId="20">
    <w:name w:val="toc 2"/>
    <w:basedOn w:val="a0"/>
    <w:uiPriority w:val="39"/>
    <w:qFormat/>
    <w:pPr>
      <w:spacing w:before="61"/>
      <w:ind w:left="169"/>
    </w:pPr>
    <w:rPr>
      <w:szCs w:val="21"/>
    </w:rPr>
  </w:style>
  <w:style w:type="paragraph" w:styleId="30">
    <w:name w:val="toc 3"/>
    <w:basedOn w:val="a0"/>
    <w:uiPriority w:val="39"/>
    <w:qFormat/>
    <w:pPr>
      <w:spacing w:before="61"/>
      <w:ind w:left="566"/>
    </w:pPr>
    <w:rPr>
      <w:szCs w:val="21"/>
    </w:rPr>
  </w:style>
  <w:style w:type="paragraph" w:styleId="4">
    <w:name w:val="toc 4"/>
    <w:basedOn w:val="a0"/>
    <w:uiPriority w:val="1"/>
    <w:qFormat/>
    <w:pPr>
      <w:spacing w:before="61"/>
      <w:ind w:left="1133" w:hanging="398"/>
    </w:pPr>
    <w:rPr>
      <w:szCs w:val="21"/>
    </w:rPr>
  </w:style>
  <w:style w:type="paragraph" w:styleId="5">
    <w:name w:val="toc 5"/>
    <w:basedOn w:val="a0"/>
    <w:uiPriority w:val="1"/>
    <w:qFormat/>
    <w:pPr>
      <w:spacing w:before="61"/>
      <w:ind w:left="1757" w:hanging="625"/>
    </w:pPr>
    <w:rPr>
      <w:szCs w:val="21"/>
    </w:rPr>
  </w:style>
  <w:style w:type="paragraph" w:styleId="6">
    <w:name w:val="toc 6"/>
    <w:basedOn w:val="a0"/>
    <w:uiPriority w:val="1"/>
    <w:qFormat/>
    <w:pPr>
      <w:spacing w:before="32"/>
      <w:ind w:left="1190"/>
    </w:pPr>
    <w:rPr>
      <w:szCs w:val="21"/>
    </w:rPr>
  </w:style>
  <w:style w:type="paragraph" w:styleId="a4">
    <w:name w:val="Body Text"/>
    <w:basedOn w:val="a0"/>
    <w:link w:val="a5"/>
    <w:uiPriority w:val="1"/>
    <w:qFormat/>
    <w:rPr>
      <w:szCs w:val="21"/>
    </w:rPr>
  </w:style>
  <w:style w:type="paragraph" w:styleId="a">
    <w:name w:val="List Paragraph"/>
    <w:basedOn w:val="a0"/>
    <w:link w:val="a6"/>
    <w:uiPriority w:val="1"/>
    <w:qFormat/>
    <w:rsid w:val="001C77CF"/>
    <w:pPr>
      <w:numPr>
        <w:numId w:val="46"/>
      </w:numPr>
      <w:tabs>
        <w:tab w:val="left" w:pos="567"/>
        <w:tab w:val="left" w:pos="851"/>
        <w:tab w:val="left" w:pos="1134"/>
        <w:tab w:val="left" w:pos="1276"/>
      </w:tabs>
      <w:ind w:left="567" w:hanging="567"/>
    </w:pPr>
  </w:style>
  <w:style w:type="paragraph" w:customStyle="1" w:styleId="TableParagraph">
    <w:name w:val="Table Paragraph"/>
    <w:basedOn w:val="a0"/>
    <w:link w:val="TableParagraph0"/>
    <w:uiPriority w:val="1"/>
    <w:qFormat/>
  </w:style>
  <w:style w:type="paragraph" w:styleId="a7">
    <w:name w:val="header"/>
    <w:basedOn w:val="a0"/>
    <w:link w:val="a8"/>
    <w:uiPriority w:val="99"/>
    <w:unhideWhenUsed/>
    <w:rsid w:val="00D7136C"/>
    <w:pPr>
      <w:tabs>
        <w:tab w:val="center" w:pos="4677"/>
        <w:tab w:val="right" w:pos="9355"/>
      </w:tabs>
    </w:pPr>
  </w:style>
  <w:style w:type="character" w:customStyle="1" w:styleId="a8">
    <w:name w:val="Верхний колонтитул Знак"/>
    <w:basedOn w:val="a1"/>
    <w:link w:val="a7"/>
    <w:uiPriority w:val="99"/>
    <w:rsid w:val="00D7136C"/>
    <w:rPr>
      <w:rFonts w:ascii="Arial" w:eastAsia="Arial" w:hAnsi="Arial" w:cs="Arial"/>
    </w:rPr>
  </w:style>
  <w:style w:type="paragraph" w:styleId="a9">
    <w:name w:val="footer"/>
    <w:basedOn w:val="a0"/>
    <w:link w:val="aa"/>
    <w:uiPriority w:val="99"/>
    <w:unhideWhenUsed/>
    <w:rsid w:val="00D7136C"/>
    <w:pPr>
      <w:tabs>
        <w:tab w:val="center" w:pos="4677"/>
        <w:tab w:val="right" w:pos="9355"/>
      </w:tabs>
    </w:pPr>
  </w:style>
  <w:style w:type="character" w:customStyle="1" w:styleId="aa">
    <w:name w:val="Нижний колонтитул Знак"/>
    <w:basedOn w:val="a1"/>
    <w:link w:val="a9"/>
    <w:uiPriority w:val="99"/>
    <w:rsid w:val="00D7136C"/>
    <w:rPr>
      <w:rFonts w:ascii="Arial" w:eastAsia="Arial" w:hAnsi="Arial" w:cs="Arial"/>
    </w:rPr>
  </w:style>
  <w:style w:type="paragraph" w:customStyle="1" w:styleId="Spisok">
    <w:name w:val="Spisok"/>
    <w:basedOn w:val="a"/>
    <w:link w:val="Spisok0"/>
    <w:qFormat/>
    <w:rsid w:val="00F35B82"/>
    <w:pPr>
      <w:numPr>
        <w:numId w:val="39"/>
      </w:numPr>
      <w:tabs>
        <w:tab w:val="clear" w:pos="851"/>
        <w:tab w:val="left" w:pos="397"/>
      </w:tabs>
      <w:spacing w:before="20" w:line="288" w:lineRule="auto"/>
      <w:ind w:left="0" w:firstLine="0"/>
    </w:pPr>
    <w:rPr>
      <w:color w:val="231F20"/>
      <w:szCs w:val="21"/>
      <w:lang w:val="uk-UA"/>
    </w:rPr>
  </w:style>
  <w:style w:type="paragraph" w:customStyle="1" w:styleId="Formul">
    <w:name w:val="Formul"/>
    <w:basedOn w:val="a4"/>
    <w:link w:val="Formul0"/>
    <w:qFormat/>
    <w:rsid w:val="009F5A76"/>
    <w:pPr>
      <w:tabs>
        <w:tab w:val="center" w:pos="4536"/>
        <w:tab w:val="right" w:pos="9923"/>
      </w:tabs>
      <w:spacing w:before="40" w:line="288" w:lineRule="auto"/>
    </w:pPr>
    <w:rPr>
      <w:color w:val="231F20"/>
      <w:lang w:val="uk-UA"/>
    </w:rPr>
  </w:style>
  <w:style w:type="character" w:customStyle="1" w:styleId="a6">
    <w:name w:val="Абзац списка Знак"/>
    <w:basedOn w:val="a1"/>
    <w:link w:val="a"/>
    <w:uiPriority w:val="1"/>
    <w:rsid w:val="001C77CF"/>
    <w:rPr>
      <w:rFonts w:ascii="Arial" w:eastAsia="Arial" w:hAnsi="Arial" w:cs="Arial"/>
      <w:sz w:val="21"/>
    </w:rPr>
  </w:style>
  <w:style w:type="character" w:customStyle="1" w:styleId="Spisok0">
    <w:name w:val="Spisok Знак"/>
    <w:basedOn w:val="a6"/>
    <w:link w:val="Spisok"/>
    <w:rsid w:val="00F35B82"/>
    <w:rPr>
      <w:rFonts w:ascii="Arial" w:eastAsia="Arial" w:hAnsi="Arial" w:cs="Arial"/>
      <w:color w:val="231F20"/>
      <w:sz w:val="21"/>
      <w:szCs w:val="21"/>
      <w:lang w:val="uk-UA"/>
    </w:rPr>
  </w:style>
  <w:style w:type="paragraph" w:customStyle="1" w:styleId="Opois">
    <w:name w:val="Opois"/>
    <w:basedOn w:val="a4"/>
    <w:link w:val="Opois0"/>
    <w:qFormat/>
    <w:rsid w:val="00EE0999"/>
    <w:pPr>
      <w:tabs>
        <w:tab w:val="left" w:pos="425"/>
        <w:tab w:val="left" w:pos="1133"/>
      </w:tabs>
      <w:spacing w:line="288" w:lineRule="auto"/>
      <w:ind w:left="1134" w:hanging="1134"/>
    </w:pPr>
    <w:rPr>
      <w:color w:val="231F20"/>
      <w:lang w:val="uk-UA"/>
    </w:rPr>
  </w:style>
  <w:style w:type="character" w:customStyle="1" w:styleId="a5">
    <w:name w:val="Основной текст Знак"/>
    <w:basedOn w:val="a1"/>
    <w:link w:val="a4"/>
    <w:uiPriority w:val="1"/>
    <w:rsid w:val="009F5A76"/>
    <w:rPr>
      <w:rFonts w:ascii="Arial" w:eastAsia="Arial" w:hAnsi="Arial" w:cs="Arial"/>
      <w:sz w:val="21"/>
      <w:szCs w:val="21"/>
    </w:rPr>
  </w:style>
  <w:style w:type="character" w:customStyle="1" w:styleId="Formul0">
    <w:name w:val="Formul Знак"/>
    <w:basedOn w:val="a5"/>
    <w:link w:val="Formul"/>
    <w:rsid w:val="009F5A76"/>
    <w:rPr>
      <w:rFonts w:ascii="Arial" w:eastAsia="Arial" w:hAnsi="Arial" w:cs="Arial"/>
      <w:color w:val="231F20"/>
      <w:sz w:val="21"/>
      <w:szCs w:val="21"/>
      <w:lang w:val="uk-UA"/>
    </w:rPr>
  </w:style>
  <w:style w:type="paragraph" w:customStyle="1" w:styleId="Prumitka">
    <w:name w:val="Prumitka"/>
    <w:basedOn w:val="TableParagraph"/>
    <w:link w:val="Prumitka0"/>
    <w:qFormat/>
    <w:rsid w:val="00AA6A2A"/>
    <w:pPr>
      <w:spacing w:before="120" w:after="120"/>
      <w:ind w:left="1134" w:hanging="1134"/>
    </w:pPr>
    <w:rPr>
      <w:color w:val="231F20"/>
      <w:sz w:val="20"/>
      <w:szCs w:val="20"/>
      <w:lang w:val="uk-UA"/>
    </w:rPr>
  </w:style>
  <w:style w:type="character" w:customStyle="1" w:styleId="Opois0">
    <w:name w:val="Opois Знак"/>
    <w:basedOn w:val="a5"/>
    <w:link w:val="Opois"/>
    <w:rsid w:val="00EE0999"/>
    <w:rPr>
      <w:rFonts w:ascii="Arial" w:eastAsia="Arial" w:hAnsi="Arial" w:cs="Arial"/>
      <w:color w:val="231F20"/>
      <w:sz w:val="21"/>
      <w:szCs w:val="21"/>
      <w:lang w:val="uk-UA"/>
    </w:rPr>
  </w:style>
  <w:style w:type="character" w:customStyle="1" w:styleId="TableParagraph0">
    <w:name w:val="Table Paragraph Знак"/>
    <w:basedOn w:val="a1"/>
    <w:link w:val="TableParagraph"/>
    <w:uiPriority w:val="1"/>
    <w:rsid w:val="00250EA8"/>
    <w:rPr>
      <w:rFonts w:ascii="Arial" w:eastAsia="Arial" w:hAnsi="Arial" w:cs="Arial"/>
    </w:rPr>
  </w:style>
  <w:style w:type="character" w:customStyle="1" w:styleId="Prumitka0">
    <w:name w:val="Prumitka Знак"/>
    <w:basedOn w:val="TableParagraph0"/>
    <w:link w:val="Prumitka"/>
    <w:rsid w:val="00AA6A2A"/>
    <w:rPr>
      <w:rFonts w:ascii="Arial" w:eastAsia="Arial" w:hAnsi="Arial" w:cs="Arial"/>
      <w:color w:val="231F20"/>
      <w:sz w:val="20"/>
      <w:szCs w:val="20"/>
      <w:lang w:val="uk-UA"/>
    </w:rPr>
  </w:style>
  <w:style w:type="table" w:customStyle="1" w:styleId="TableNormal1">
    <w:name w:val="Table Normal1"/>
    <w:uiPriority w:val="2"/>
    <w:semiHidden/>
    <w:unhideWhenUsed/>
    <w:qFormat/>
    <w:rsid w:val="00971A2D"/>
    <w:tblPr>
      <w:tblInd w:w="0" w:type="dxa"/>
      <w:tblCellMar>
        <w:top w:w="0" w:type="dxa"/>
        <w:left w:w="0" w:type="dxa"/>
        <w:bottom w:w="0" w:type="dxa"/>
        <w:right w:w="0" w:type="dxa"/>
      </w:tblCellMar>
    </w:tblPr>
  </w:style>
  <w:style w:type="paragraph" w:customStyle="1" w:styleId="Primitka2">
    <w:name w:val="Primitka2"/>
    <w:basedOn w:val="Prumitka"/>
    <w:link w:val="Primitka20"/>
    <w:qFormat/>
    <w:rsid w:val="00080A8F"/>
    <w:pPr>
      <w:ind w:left="284" w:hanging="284"/>
    </w:pPr>
  </w:style>
  <w:style w:type="character" w:styleId="ab">
    <w:name w:val="annotation reference"/>
    <w:basedOn w:val="a1"/>
    <w:uiPriority w:val="99"/>
    <w:semiHidden/>
    <w:unhideWhenUsed/>
    <w:rsid w:val="00D0727E"/>
    <w:rPr>
      <w:sz w:val="16"/>
      <w:szCs w:val="16"/>
    </w:rPr>
  </w:style>
  <w:style w:type="character" w:customStyle="1" w:styleId="Primitka20">
    <w:name w:val="Primitka2 Знак"/>
    <w:basedOn w:val="Prumitka0"/>
    <w:link w:val="Primitka2"/>
    <w:rsid w:val="00080A8F"/>
    <w:rPr>
      <w:rFonts w:ascii="Arial" w:eastAsia="Arial" w:hAnsi="Arial" w:cs="Arial"/>
      <w:color w:val="231F20"/>
      <w:sz w:val="20"/>
      <w:szCs w:val="20"/>
      <w:lang w:val="uk-UA"/>
    </w:rPr>
  </w:style>
  <w:style w:type="paragraph" w:styleId="ac">
    <w:name w:val="annotation text"/>
    <w:basedOn w:val="a0"/>
    <w:link w:val="ad"/>
    <w:uiPriority w:val="99"/>
    <w:semiHidden/>
    <w:unhideWhenUsed/>
    <w:rsid w:val="00D0727E"/>
    <w:rPr>
      <w:sz w:val="20"/>
      <w:szCs w:val="20"/>
    </w:rPr>
  </w:style>
  <w:style w:type="character" w:customStyle="1" w:styleId="ad">
    <w:name w:val="Текст примечания Знак"/>
    <w:basedOn w:val="a1"/>
    <w:link w:val="ac"/>
    <w:uiPriority w:val="99"/>
    <w:semiHidden/>
    <w:rsid w:val="00D0727E"/>
    <w:rPr>
      <w:rFonts w:ascii="Arial" w:eastAsia="Arial" w:hAnsi="Arial" w:cs="Arial"/>
      <w:sz w:val="20"/>
      <w:szCs w:val="20"/>
    </w:rPr>
  </w:style>
  <w:style w:type="paragraph" w:styleId="ae">
    <w:name w:val="annotation subject"/>
    <w:basedOn w:val="ac"/>
    <w:next w:val="ac"/>
    <w:link w:val="af"/>
    <w:uiPriority w:val="99"/>
    <w:semiHidden/>
    <w:unhideWhenUsed/>
    <w:rsid w:val="00D0727E"/>
    <w:rPr>
      <w:b/>
      <w:bCs/>
    </w:rPr>
  </w:style>
  <w:style w:type="character" w:customStyle="1" w:styleId="af">
    <w:name w:val="Тема примечания Знак"/>
    <w:basedOn w:val="ad"/>
    <w:link w:val="ae"/>
    <w:uiPriority w:val="99"/>
    <w:semiHidden/>
    <w:rsid w:val="00D0727E"/>
    <w:rPr>
      <w:rFonts w:ascii="Arial" w:eastAsia="Arial" w:hAnsi="Arial" w:cs="Arial"/>
      <w:b/>
      <w:bCs/>
      <w:sz w:val="20"/>
      <w:szCs w:val="20"/>
    </w:rPr>
  </w:style>
  <w:style w:type="table" w:styleId="af0">
    <w:name w:val="Table Grid"/>
    <w:basedOn w:val="a2"/>
    <w:uiPriority w:val="39"/>
    <w:rsid w:val="00A95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Zag">
    <w:name w:val="Tab_Zag"/>
    <w:basedOn w:val="a0"/>
    <w:link w:val="TabZag0"/>
    <w:qFormat/>
    <w:rsid w:val="00B0173B"/>
    <w:rPr>
      <w:b/>
      <w:bCs/>
      <w:lang w:val="uk-UA"/>
    </w:rPr>
  </w:style>
  <w:style w:type="paragraph" w:customStyle="1" w:styleId="TableCentr">
    <w:name w:val="Table_Centr"/>
    <w:basedOn w:val="a0"/>
    <w:link w:val="TableCentr0"/>
    <w:qFormat/>
    <w:rsid w:val="00B0173B"/>
    <w:pPr>
      <w:ind w:firstLine="0"/>
      <w:jc w:val="center"/>
    </w:pPr>
    <w:rPr>
      <w:lang w:val="uk-UA"/>
    </w:rPr>
  </w:style>
  <w:style w:type="character" w:customStyle="1" w:styleId="TabZag0">
    <w:name w:val="Tab_Zag Знак"/>
    <w:basedOn w:val="a1"/>
    <w:link w:val="TabZag"/>
    <w:rsid w:val="00B0173B"/>
    <w:rPr>
      <w:rFonts w:ascii="Arial" w:eastAsia="Arial" w:hAnsi="Arial" w:cs="Arial"/>
      <w:b/>
      <w:bCs/>
      <w:sz w:val="21"/>
      <w:lang w:val="uk-UA"/>
    </w:rPr>
  </w:style>
  <w:style w:type="paragraph" w:customStyle="1" w:styleId="Tableleft">
    <w:name w:val="Table left"/>
    <w:basedOn w:val="a0"/>
    <w:link w:val="Tableleft0"/>
    <w:qFormat/>
    <w:rsid w:val="009211DB"/>
    <w:pPr>
      <w:spacing w:line="240" w:lineRule="auto"/>
      <w:ind w:firstLine="0"/>
      <w:jc w:val="left"/>
    </w:pPr>
    <w:rPr>
      <w:i/>
      <w:lang w:val="uk-UA"/>
    </w:rPr>
  </w:style>
  <w:style w:type="character" w:customStyle="1" w:styleId="TableCentr0">
    <w:name w:val="Table_Centr Знак"/>
    <w:basedOn w:val="a1"/>
    <w:link w:val="TableCentr"/>
    <w:rsid w:val="00B0173B"/>
    <w:rPr>
      <w:rFonts w:ascii="Arial" w:eastAsia="Arial" w:hAnsi="Arial" w:cs="Arial"/>
      <w:sz w:val="21"/>
      <w:lang w:val="uk-UA"/>
    </w:rPr>
  </w:style>
  <w:style w:type="paragraph" w:customStyle="1" w:styleId="Risunok">
    <w:name w:val="Risunok"/>
    <w:basedOn w:val="a0"/>
    <w:link w:val="Risunok0"/>
    <w:qFormat/>
    <w:rsid w:val="004B2B68"/>
    <w:pPr>
      <w:spacing w:before="120"/>
      <w:ind w:firstLine="0"/>
      <w:jc w:val="center"/>
    </w:pPr>
    <w:rPr>
      <w:lang w:val="uk-UA"/>
    </w:rPr>
  </w:style>
  <w:style w:type="character" w:customStyle="1" w:styleId="Tableleft0">
    <w:name w:val="Table left Знак"/>
    <w:basedOn w:val="a1"/>
    <w:link w:val="Tableleft"/>
    <w:rsid w:val="009211DB"/>
    <w:rPr>
      <w:rFonts w:ascii="Arial" w:eastAsia="Arial" w:hAnsi="Arial" w:cs="Arial"/>
      <w:i/>
      <w:sz w:val="21"/>
      <w:lang w:val="uk-UA"/>
    </w:rPr>
  </w:style>
  <w:style w:type="character" w:customStyle="1" w:styleId="af1">
    <w:name w:val="Другое_"/>
    <w:basedOn w:val="a1"/>
    <w:link w:val="af2"/>
    <w:rsid w:val="004B3500"/>
    <w:rPr>
      <w:rFonts w:ascii="Times New Roman" w:eastAsia="Times New Roman" w:hAnsi="Times New Roman" w:cs="Times New Roman"/>
      <w:b/>
      <w:bCs/>
      <w:sz w:val="20"/>
      <w:szCs w:val="20"/>
    </w:rPr>
  </w:style>
  <w:style w:type="character" w:customStyle="1" w:styleId="Risunok0">
    <w:name w:val="Risunok Знак"/>
    <w:basedOn w:val="a1"/>
    <w:link w:val="Risunok"/>
    <w:rsid w:val="004B2B68"/>
    <w:rPr>
      <w:rFonts w:ascii="Arial" w:eastAsia="Arial" w:hAnsi="Arial" w:cs="Arial"/>
      <w:sz w:val="21"/>
      <w:lang w:val="uk-UA"/>
    </w:rPr>
  </w:style>
  <w:style w:type="paragraph" w:customStyle="1" w:styleId="af2">
    <w:name w:val="Другое"/>
    <w:basedOn w:val="a0"/>
    <w:link w:val="af1"/>
    <w:rsid w:val="004B3500"/>
    <w:pPr>
      <w:autoSpaceDE/>
      <w:autoSpaceDN/>
      <w:spacing w:after="160" w:line="269" w:lineRule="auto"/>
      <w:ind w:firstLine="400"/>
      <w:contextualSpacing w:val="0"/>
      <w:jc w:val="left"/>
    </w:pPr>
    <w:rPr>
      <w:rFonts w:ascii="Times New Roman" w:eastAsia="Times New Roman" w:hAnsi="Times New Roman" w:cs="Times New Roman"/>
      <w:b/>
      <w:bCs/>
      <w:sz w:val="20"/>
      <w:szCs w:val="20"/>
    </w:rPr>
  </w:style>
  <w:style w:type="paragraph" w:customStyle="1" w:styleId="Dodatok">
    <w:name w:val="Dodatok"/>
    <w:basedOn w:val="a0"/>
    <w:link w:val="Dodatok0"/>
    <w:qFormat/>
    <w:rsid w:val="00775D80"/>
    <w:pPr>
      <w:ind w:firstLine="0"/>
      <w:jc w:val="right"/>
    </w:pPr>
    <w:rPr>
      <w:b/>
      <w:bCs/>
      <w:lang w:val="uk-UA"/>
    </w:rPr>
  </w:style>
  <w:style w:type="character" w:styleId="af3">
    <w:name w:val="Hyperlink"/>
    <w:basedOn w:val="a1"/>
    <w:uiPriority w:val="99"/>
    <w:unhideWhenUsed/>
    <w:rsid w:val="00046EAA"/>
    <w:rPr>
      <w:color w:val="0000FF" w:themeColor="hyperlink"/>
      <w:u w:val="single"/>
    </w:rPr>
  </w:style>
  <w:style w:type="character" w:customStyle="1" w:styleId="Dodatok0">
    <w:name w:val="Dodatok Знак"/>
    <w:basedOn w:val="a1"/>
    <w:link w:val="Dodatok"/>
    <w:rsid w:val="00775D80"/>
    <w:rPr>
      <w:rFonts w:ascii="Arial" w:eastAsia="Arial" w:hAnsi="Arial" w:cs="Arial"/>
      <w:b/>
      <w:bCs/>
      <w:sz w:val="21"/>
      <w:lang w:val="uk-UA"/>
    </w:rPr>
  </w:style>
  <w:style w:type="paragraph" w:styleId="af4">
    <w:name w:val="Balloon Text"/>
    <w:basedOn w:val="a0"/>
    <w:link w:val="af5"/>
    <w:uiPriority w:val="99"/>
    <w:semiHidden/>
    <w:unhideWhenUsed/>
    <w:rsid w:val="00C95B70"/>
    <w:pPr>
      <w:spacing w:after="0" w:line="240" w:lineRule="auto"/>
    </w:pPr>
    <w:rPr>
      <w:rFonts w:ascii="Segoe UI" w:hAnsi="Segoe UI" w:cs="Segoe UI"/>
      <w:sz w:val="18"/>
      <w:szCs w:val="18"/>
    </w:rPr>
  </w:style>
  <w:style w:type="character" w:customStyle="1" w:styleId="af5">
    <w:name w:val="Текст выноски Знак"/>
    <w:basedOn w:val="a1"/>
    <w:link w:val="af4"/>
    <w:uiPriority w:val="99"/>
    <w:semiHidden/>
    <w:rsid w:val="00C95B70"/>
    <w:rPr>
      <w:rFonts w:ascii="Segoe UI" w:eastAsia="Arial" w:hAnsi="Segoe UI" w:cs="Segoe UI"/>
      <w:sz w:val="18"/>
      <w:szCs w:val="18"/>
    </w:rPr>
  </w:style>
  <w:style w:type="character" w:styleId="af6">
    <w:name w:val="FollowedHyperlink"/>
    <w:basedOn w:val="a1"/>
    <w:uiPriority w:val="99"/>
    <w:semiHidden/>
    <w:unhideWhenUsed/>
    <w:rsid w:val="00C95B70"/>
    <w:rPr>
      <w:color w:val="800080" w:themeColor="followedHyperlink"/>
      <w:u w:val="single"/>
    </w:rPr>
  </w:style>
  <w:style w:type="paragraph" w:styleId="af7">
    <w:name w:val="Revision"/>
    <w:hidden/>
    <w:uiPriority w:val="99"/>
    <w:semiHidden/>
    <w:rsid w:val="005B48E3"/>
    <w:pPr>
      <w:widowControl/>
      <w:autoSpaceDE/>
      <w:autoSpaceDN/>
    </w:pPr>
    <w:rPr>
      <w:rFonts w:ascii="Arial" w:eastAsia="Arial" w:hAnsi="Arial" w:cs="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oleObject" Target="embeddings/oleObject8.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21.bin"/><Relationship Id="rId84" Type="http://schemas.openxmlformats.org/officeDocument/2006/relationships/oleObject" Target="embeddings/oleObject29.bin"/><Relationship Id="rId89" Type="http://schemas.openxmlformats.org/officeDocument/2006/relationships/image" Target="media/image43.wmf"/><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oleObject" Target="embeddings/oleObject3.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16.bin"/><Relationship Id="rId74" Type="http://schemas.openxmlformats.org/officeDocument/2006/relationships/oleObject" Target="embeddings/oleObject24.bin"/><Relationship Id="rId79" Type="http://schemas.openxmlformats.org/officeDocument/2006/relationships/image" Target="media/image38.wmf"/><Relationship Id="rId5" Type="http://schemas.openxmlformats.org/officeDocument/2006/relationships/numbering" Target="numbering.xml"/><Relationship Id="rId90" Type="http://schemas.openxmlformats.org/officeDocument/2006/relationships/oleObject" Target="embeddings/oleObject32.bin"/><Relationship Id="rId95" Type="http://schemas.openxmlformats.org/officeDocument/2006/relationships/header" Target="header5.xml"/><Relationship Id="rId22" Type="http://schemas.openxmlformats.org/officeDocument/2006/relationships/image" Target="media/image7.png"/><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11.bin"/><Relationship Id="rId64" Type="http://schemas.openxmlformats.org/officeDocument/2006/relationships/oleObject" Target="embeddings/oleObject19.bin"/><Relationship Id="rId69" Type="http://schemas.openxmlformats.org/officeDocument/2006/relationships/image" Target="media/image33.wmf"/><Relationship Id="rId80" Type="http://schemas.openxmlformats.org/officeDocument/2006/relationships/oleObject" Target="embeddings/oleObject27.bin"/><Relationship Id="rId85" Type="http://schemas.openxmlformats.org/officeDocument/2006/relationships/image" Target="media/image41.wmf"/><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5.wmf"/><Relationship Id="rId38" Type="http://schemas.openxmlformats.org/officeDocument/2006/relationships/oleObject" Target="embeddings/oleObject6.bin"/><Relationship Id="rId46" Type="http://schemas.openxmlformats.org/officeDocument/2006/relationships/oleObject" Target="embeddings/oleObject10.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image" Target="media/image5.png"/><Relationship Id="rId41" Type="http://schemas.openxmlformats.org/officeDocument/2006/relationships/image" Target="media/image19.wmf"/><Relationship Id="rId54" Type="http://schemas.openxmlformats.org/officeDocument/2006/relationships/oleObject" Target="embeddings/oleObject14.bin"/><Relationship Id="rId62" Type="http://schemas.openxmlformats.org/officeDocument/2006/relationships/oleObject" Target="embeddings/oleObject18.bin"/><Relationship Id="rId70" Type="http://schemas.openxmlformats.org/officeDocument/2006/relationships/oleObject" Target="embeddings/oleObject22.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31.bin"/><Relationship Id="rId91" Type="http://schemas.openxmlformats.org/officeDocument/2006/relationships/image" Target="media/image44.w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oleObject" Target="embeddings/oleObject1.bin"/><Relationship Id="rId36" Type="http://schemas.openxmlformats.org/officeDocument/2006/relationships/oleObject" Target="embeddings/oleObject5.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endnotes" Target="endnotes.xml"/><Relationship Id="rId31" Type="http://schemas.openxmlformats.org/officeDocument/2006/relationships/image" Target="media/image14.wmf"/><Relationship Id="rId44" Type="http://schemas.openxmlformats.org/officeDocument/2006/relationships/oleObject" Target="embeddings/oleObject9.bin"/><Relationship Id="rId52" Type="http://schemas.openxmlformats.org/officeDocument/2006/relationships/oleObject" Target="embeddings/oleObject13.bin"/><Relationship Id="rId60" Type="http://schemas.openxmlformats.org/officeDocument/2006/relationships/oleObject" Target="embeddings/oleObject17.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26.bin"/><Relationship Id="rId81" Type="http://schemas.openxmlformats.org/officeDocument/2006/relationships/image" Target="media/image39.wmf"/><Relationship Id="rId86" Type="http://schemas.openxmlformats.org/officeDocument/2006/relationships/oleObject" Target="embeddings/oleObject30.bin"/><Relationship Id="rId9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3.png"/><Relationship Id="rId39" Type="http://schemas.openxmlformats.org/officeDocument/2006/relationships/image" Target="media/image18.wmf"/><Relationship Id="rId34" Type="http://schemas.openxmlformats.org/officeDocument/2006/relationships/oleObject" Target="embeddings/oleObject4.bin"/><Relationship Id="rId50" Type="http://schemas.openxmlformats.org/officeDocument/2006/relationships/oleObject" Target="embeddings/oleObject12.bin"/><Relationship Id="rId55" Type="http://schemas.openxmlformats.org/officeDocument/2006/relationships/image" Target="media/image26.wmf"/><Relationship Id="rId76" Type="http://schemas.openxmlformats.org/officeDocument/2006/relationships/oleObject" Target="embeddings/oleObject25.bin"/><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4.wmf"/><Relationship Id="rId92" Type="http://schemas.openxmlformats.org/officeDocument/2006/relationships/oleObject" Target="embeddings/oleObject33.bin"/><Relationship Id="rId2" Type="http://schemas.openxmlformats.org/officeDocument/2006/relationships/customXml" Target="../customXml/item2.xml"/><Relationship Id="rId29" Type="http://schemas.openxmlformats.org/officeDocument/2006/relationships/image" Target="media/image13.wmf"/><Relationship Id="rId24" Type="http://schemas.openxmlformats.org/officeDocument/2006/relationships/image" Target="media/image9.png"/><Relationship Id="rId40" Type="http://schemas.openxmlformats.org/officeDocument/2006/relationships/oleObject" Target="embeddings/oleObject7.bin"/><Relationship Id="rId45" Type="http://schemas.openxmlformats.org/officeDocument/2006/relationships/image" Target="media/image21.wmf"/><Relationship Id="rId66" Type="http://schemas.openxmlformats.org/officeDocument/2006/relationships/oleObject" Target="embeddings/oleObject20.bin"/><Relationship Id="rId87" Type="http://schemas.openxmlformats.org/officeDocument/2006/relationships/image" Target="media/image42.wmf"/><Relationship Id="rId61" Type="http://schemas.openxmlformats.org/officeDocument/2006/relationships/image" Target="media/image29.wmf"/><Relationship Id="rId82" Type="http://schemas.openxmlformats.org/officeDocument/2006/relationships/oleObject" Target="embeddings/oleObject28.bin"/><Relationship Id="rId19" Type="http://schemas.openxmlformats.org/officeDocument/2006/relationships/image" Target="media/image4.png"/><Relationship Id="rId14" Type="http://schemas.openxmlformats.org/officeDocument/2006/relationships/header" Target="header2.xml"/><Relationship Id="rId30" Type="http://schemas.openxmlformats.org/officeDocument/2006/relationships/oleObject" Target="embeddings/oleObject2.bin"/><Relationship Id="rId35" Type="http://schemas.openxmlformats.org/officeDocument/2006/relationships/image" Target="media/image16.wmf"/><Relationship Id="rId56" Type="http://schemas.openxmlformats.org/officeDocument/2006/relationships/oleObject" Target="embeddings/oleObject15.bin"/><Relationship Id="rId77" Type="http://schemas.openxmlformats.org/officeDocument/2006/relationships/image" Target="media/image37.wmf"/><Relationship Id="rId8" Type="http://schemas.openxmlformats.org/officeDocument/2006/relationships/webSettings" Target="webSettings.xml"/><Relationship Id="rId51" Type="http://schemas.openxmlformats.org/officeDocument/2006/relationships/image" Target="media/image24.wmf"/><Relationship Id="rId72" Type="http://schemas.openxmlformats.org/officeDocument/2006/relationships/oleObject" Target="embeddings/oleObject23.bin"/><Relationship Id="rId93"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C91021CF504F7948A52E2CB79E9E1676" ma:contentTypeVersion="16" ma:contentTypeDescription="Створення нового документа." ma:contentTypeScope="" ma:versionID="c26bc7b6b4b4b2a6c2a5b7496d11203e">
  <xsd:schema xmlns:xsd="http://www.w3.org/2001/XMLSchema" xmlns:xs="http://www.w3.org/2001/XMLSchema" xmlns:p="http://schemas.microsoft.com/office/2006/metadata/properties" xmlns:ns2="eba2c8da-e719-40e4-af5d-09983ad3e71d" xmlns:ns3="5c9f3b91-0d54-49c5-ba96-1322047595ee" targetNamespace="http://schemas.microsoft.com/office/2006/metadata/properties" ma:root="true" ma:fieldsID="81bd888aa3f572c1e8676c5e22e994c5" ns2:_="" ns3:_="">
    <xsd:import namespace="eba2c8da-e719-40e4-af5d-09983ad3e71d"/>
    <xsd:import namespace="5c9f3b91-0d54-49c5-ba96-1322047595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c8da-e719-40e4-af5d-09983ad3e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Теги зображень"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9f3b91-0d54-49c5-ba96-1322047595ee" elementFormDefault="qualified">
    <xsd:import namespace="http://schemas.microsoft.com/office/2006/documentManagement/types"/>
    <xsd:import namespace="http://schemas.microsoft.com/office/infopath/2007/PartnerControls"/>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element name="TaxCatchAll" ma:index="23" nillable="true" ma:displayName="Taxonomy Catch All Column" ma:hidden="true" ma:list="{b303e631-1931-4b42-9138-0b8ffa30b2b7}" ma:internalName="TaxCatchAll" ma:showField="CatchAllData" ma:web="5c9f3b91-0d54-49c5-ba96-132204759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a2c8da-e719-40e4-af5d-09983ad3e71d">
      <Terms xmlns="http://schemas.microsoft.com/office/infopath/2007/PartnerControls"/>
    </lcf76f155ced4ddcb4097134ff3c332f>
    <TaxCatchAll xmlns="5c9f3b91-0d54-49c5-ba96-1322047595e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AF745-6619-4412-9E4B-544CC28BCDFD}">
  <ds:schemaRefs>
    <ds:schemaRef ds:uri="http://schemas.openxmlformats.org/officeDocument/2006/bibliography"/>
  </ds:schemaRefs>
</ds:datastoreItem>
</file>

<file path=customXml/itemProps2.xml><?xml version="1.0" encoding="utf-8"?>
<ds:datastoreItem xmlns:ds="http://schemas.openxmlformats.org/officeDocument/2006/customXml" ds:itemID="{3974DCF9-9591-4970-A700-A71DE4D6D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c8da-e719-40e4-af5d-09983ad3e71d"/>
    <ds:schemaRef ds:uri="5c9f3b91-0d54-49c5-ba96-132204759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56FA78-96A0-46B3-9F40-E06EF42F86C0}">
  <ds:schemaRefs>
    <ds:schemaRef ds:uri="http://schemas.microsoft.com/office/2006/metadata/properties"/>
    <ds:schemaRef ds:uri="http://schemas.microsoft.com/office/infopath/2007/PartnerControls"/>
    <ds:schemaRef ds:uri="eba2c8da-e719-40e4-af5d-09983ad3e71d"/>
    <ds:schemaRef ds:uri="5c9f3b91-0d54-49c5-ba96-1322047595ee"/>
  </ds:schemaRefs>
</ds:datastoreItem>
</file>

<file path=customXml/itemProps4.xml><?xml version="1.0" encoding="utf-8"?>
<ds:datastoreItem xmlns:ds="http://schemas.openxmlformats.org/officeDocument/2006/customXml" ds:itemID="{0B68B78A-92D5-480C-921E-3FF23424B3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41</Pages>
  <Words>13534</Words>
  <Characters>77148</Characters>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V26-161.vp</vt:lpstr>
    </vt:vector>
  </TitlesOfParts>
  <Company/>
  <LinksUpToDate>false</LinksUpToDate>
  <CharactersWithSpaces>90501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2022-11-10T15:57:00Z</cp:lastPrinted>
  <dcterms:created xsi:type="dcterms:W3CDTF">2022-11-10T15:56:00Z</dcterms:created>
  <dcterms:modified xsi:type="dcterms:W3CDTF">2026-04-09T17:37:00Z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2017-08-29T00:00:00Z</vt:filetime>
  </property>
  <property fmtid="{D5CDD505-2E9C-101B-9397-08002B2CF9AE}" pid="3" name="Creator">
    <vt:lpwstr>PScript5.dll Version 5.2.2</vt:lpwstr>
  </property>
  <property fmtid="{D5CDD505-2E9C-101B-9397-08002B2CF9AE}" pid="4" name="LastSaved">
    <vt:filetime>2022-08-08T00:00:00Z</vt:filetime>
  </property>
  <property fmtid="{D5CDD505-2E9C-101B-9397-08002B2CF9AE}" pid="5" name="MTWinEqns">
    <vt:bool>true</vt:bool>
  </property>
  <property fmtid="{D5CDD505-2E9C-101B-9397-08002B2CF9AE}" pid="6" name="ContentTypeId">
    <vt:lpwstr>0x010100C91021CF504F7948A52E2CB79E9E1676</vt:lpwstr>
  </property>
</Properties>
</file>