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A4BA2" w14:textId="4234E164" w:rsidR="00147776" w:rsidRPr="001D0931" w:rsidRDefault="002E1E56" w:rsidP="00147776">
      <w:pPr>
        <w:pStyle w:val="aff9"/>
        <w:spacing w:before="3"/>
        <w:jc w:val="center"/>
        <w:rPr>
          <w:rFonts w:ascii="Arial" w:hAnsi="Arial" w:cs="Arial"/>
          <w:sz w:val="15"/>
        </w:rPr>
      </w:pPr>
      <w:r w:rsidRPr="00173791">
        <w:rPr>
          <w:rFonts w:ascii="Arial" w:eastAsia="Arial" w:hAnsi="Arial" w:cs="Arial"/>
          <w:noProof/>
          <w:sz w:val="28"/>
          <w:szCs w:val="28"/>
          <w:lang w:val="ru-RU" w:eastAsia="ru-RU"/>
        </w:rPr>
        <w:drawing>
          <wp:inline distT="0" distB="0" distL="0" distR="0" wp14:anchorId="74F0F382" wp14:editId="5ABAB28B">
            <wp:extent cx="620395" cy="826770"/>
            <wp:effectExtent l="0" t="0" r="0" b="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826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E48010" w14:textId="77777777" w:rsidR="00147776" w:rsidRPr="001D0931" w:rsidRDefault="00147776" w:rsidP="00147776">
      <w:pPr>
        <w:pStyle w:val="aff9"/>
        <w:spacing w:line="87" w:lineRule="exact"/>
        <w:ind w:left="328"/>
        <w:rPr>
          <w:rFonts w:ascii="Arial" w:hAnsi="Arial" w:cs="Arial"/>
          <w:sz w:val="8"/>
        </w:rPr>
      </w:pPr>
    </w:p>
    <w:p w14:paraId="7B11A31A" w14:textId="77777777" w:rsidR="00147776" w:rsidRPr="002B0CC8" w:rsidRDefault="00147776" w:rsidP="00147776">
      <w:pPr>
        <w:ind w:left="4847"/>
        <w:rPr>
          <w:rFonts w:ascii="Times New Roman"/>
          <w:sz w:val="20"/>
        </w:rPr>
      </w:pPr>
    </w:p>
    <w:p w14:paraId="6EAB0C9C" w14:textId="77777777" w:rsidR="00147776" w:rsidRPr="002B0CC8" w:rsidRDefault="00147776" w:rsidP="00147776">
      <w:pPr>
        <w:rPr>
          <w:rFonts w:ascii="Times New Roman"/>
          <w:sz w:val="29"/>
        </w:rPr>
      </w:pPr>
    </w:p>
    <w:p w14:paraId="7D54F48D" w14:textId="77777777" w:rsidR="00147776" w:rsidRPr="00F32DD5" w:rsidRDefault="00147776" w:rsidP="00147776">
      <w:pPr>
        <w:tabs>
          <w:tab w:val="left" w:pos="3358"/>
          <w:tab w:val="left" w:pos="4534"/>
        </w:tabs>
        <w:ind w:right="316"/>
        <w:jc w:val="center"/>
        <w:rPr>
          <w:rFonts w:ascii="Arial" w:hAnsi="Arial" w:cs="Arial"/>
          <w:sz w:val="29"/>
        </w:rPr>
      </w:pPr>
      <w:r w:rsidRPr="00F32DD5">
        <w:rPr>
          <w:rFonts w:ascii="Arial" w:hAnsi="Arial" w:cs="Arial"/>
          <w:w w:val="90"/>
          <w:sz w:val="29"/>
        </w:rPr>
        <w:t>ДЕРЖАВНІ</w:t>
      </w:r>
      <w:r w:rsidRPr="00F32DD5">
        <w:rPr>
          <w:rFonts w:ascii="Arial" w:hAnsi="Arial" w:cs="Arial"/>
          <w:spacing w:val="57"/>
          <w:w w:val="150"/>
          <w:sz w:val="29"/>
        </w:rPr>
        <w:t xml:space="preserve"> </w:t>
      </w:r>
      <w:r w:rsidRPr="00F32DD5">
        <w:rPr>
          <w:rFonts w:ascii="Arial" w:hAnsi="Arial" w:cs="Arial"/>
          <w:spacing w:val="-2"/>
          <w:sz w:val="29"/>
        </w:rPr>
        <w:t xml:space="preserve">БУДІВЕЛЬНІ </w:t>
      </w:r>
      <w:r w:rsidRPr="00F32DD5">
        <w:rPr>
          <w:rFonts w:ascii="Arial" w:hAnsi="Arial" w:cs="Arial"/>
          <w:spacing w:val="-4"/>
          <w:sz w:val="29"/>
        </w:rPr>
        <w:t>НОРМИ</w:t>
      </w:r>
      <w:r w:rsidRPr="00F32DD5">
        <w:rPr>
          <w:rFonts w:ascii="Arial" w:hAnsi="Arial" w:cs="Arial"/>
          <w:sz w:val="29"/>
        </w:rPr>
        <w:tab/>
      </w:r>
      <w:r w:rsidRPr="00F32DD5">
        <w:rPr>
          <w:rFonts w:ascii="Arial" w:hAnsi="Arial" w:cs="Arial"/>
          <w:spacing w:val="-2"/>
          <w:sz w:val="29"/>
        </w:rPr>
        <w:t>УКРАЇНИ</w:t>
      </w:r>
    </w:p>
    <w:p w14:paraId="3F36B936" w14:textId="77777777" w:rsidR="00147776" w:rsidRPr="002B0CC8" w:rsidRDefault="00147776" w:rsidP="00147776">
      <w:pPr>
        <w:spacing w:before="1"/>
        <w:rPr>
          <w:sz w:val="12"/>
        </w:rPr>
      </w:pPr>
      <w:r w:rsidRPr="002B0CC8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931368B" wp14:editId="60062D2A">
                <wp:simplePos x="0" y="0"/>
                <wp:positionH relativeFrom="page">
                  <wp:posOffset>881380</wp:posOffset>
                </wp:positionH>
                <wp:positionV relativeFrom="paragraph">
                  <wp:posOffset>102503</wp:posOffset>
                </wp:positionV>
                <wp:extent cx="6158865" cy="55244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865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55244">
                              <a:moveTo>
                                <a:pt x="6158865" y="45720"/>
                              </a:moveTo>
                              <a:lnTo>
                                <a:pt x="0" y="45720"/>
                              </a:lnTo>
                              <a:lnTo>
                                <a:pt x="0" y="55245"/>
                              </a:lnTo>
                              <a:lnTo>
                                <a:pt x="6158865" y="55245"/>
                              </a:lnTo>
                              <a:lnTo>
                                <a:pt x="6158865" y="45720"/>
                              </a:lnTo>
                              <a:close/>
                            </a:path>
                            <a:path w="6158865" h="55244">
                              <a:moveTo>
                                <a:pt x="6158865" y="0"/>
                              </a:moveTo>
                              <a:lnTo>
                                <a:pt x="0" y="0"/>
                              </a:lnTo>
                              <a:lnTo>
                                <a:pt x="0" y="36830"/>
                              </a:lnTo>
                              <a:lnTo>
                                <a:pt x="6158865" y="36830"/>
                              </a:lnTo>
                              <a:lnTo>
                                <a:pt x="6158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6C123" id="Graphic 2" o:spid="_x0000_s1026" style="position:absolute;margin-left:69.4pt;margin-top:8.05pt;width:484.95pt;height:4.3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865,55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" path="m6158865,45720l,45720r,9525l6158865,55245r,-9525xem6158865,l,,,36830r6158865,l61588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0000001" w14:textId="316C2D5A" w:rsidR="0031512A" w:rsidRPr="00173791" w:rsidRDefault="00315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0000002" w14:textId="77777777" w:rsidR="0031512A" w:rsidRPr="00173791" w:rsidRDefault="00315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0000003" w14:textId="77777777" w:rsidR="0031512A" w:rsidRPr="00173791" w:rsidRDefault="00315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000000B" w14:textId="77777777" w:rsidR="0031512A" w:rsidRPr="00173791" w:rsidRDefault="00315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7BC2AC5D" w14:textId="77777777" w:rsidR="00147776" w:rsidRPr="00147776" w:rsidRDefault="002E1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b/>
          <w:sz w:val="35"/>
          <w:szCs w:val="35"/>
          <w:lang w:val="ru-RU"/>
        </w:rPr>
      </w:pPr>
      <w:bookmarkStart w:id="0" w:name="_Hlk179537932"/>
      <w:r w:rsidRPr="00147776">
        <w:rPr>
          <w:rFonts w:ascii="Arial" w:eastAsia="Arial" w:hAnsi="Arial" w:cs="Arial"/>
          <w:b/>
          <w:sz w:val="35"/>
          <w:szCs w:val="35"/>
        </w:rPr>
        <w:t>БУДІВЛІ І СПОРУДИ ДЛЯ ТВАРИННИЦТВА</w:t>
      </w:r>
    </w:p>
    <w:p w14:paraId="0000000C" w14:textId="18F67A3D" w:rsidR="0031512A" w:rsidRPr="00147776" w:rsidRDefault="002E1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b/>
          <w:sz w:val="35"/>
          <w:szCs w:val="35"/>
        </w:rPr>
      </w:pPr>
      <w:r w:rsidRPr="00147776">
        <w:rPr>
          <w:rFonts w:ascii="Arial" w:eastAsia="Arial" w:hAnsi="Arial" w:cs="Arial"/>
          <w:b/>
          <w:sz w:val="35"/>
          <w:szCs w:val="35"/>
        </w:rPr>
        <w:t xml:space="preserve"> </w:t>
      </w:r>
      <w:r w:rsidR="00147776" w:rsidRPr="00147776">
        <w:rPr>
          <w:rFonts w:ascii="Arial" w:eastAsia="Arial" w:hAnsi="Arial" w:cs="Arial"/>
          <w:b/>
          <w:sz w:val="35"/>
          <w:szCs w:val="35"/>
        </w:rPr>
        <w:t>Основні положення</w:t>
      </w:r>
      <w:bookmarkEnd w:id="0"/>
    </w:p>
    <w:p w14:paraId="0000000D" w14:textId="77777777" w:rsidR="0031512A" w:rsidRPr="00147776" w:rsidRDefault="00315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b/>
          <w:sz w:val="35"/>
          <w:szCs w:val="35"/>
        </w:rPr>
      </w:pPr>
    </w:p>
    <w:p w14:paraId="0000000E" w14:textId="3B71405A" w:rsidR="0031512A" w:rsidRPr="00147776" w:rsidRDefault="002E1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b/>
          <w:sz w:val="35"/>
          <w:szCs w:val="35"/>
          <w:lang w:val="ru-RU"/>
        </w:rPr>
      </w:pPr>
      <w:bookmarkStart w:id="1" w:name="_Hlk179537926"/>
      <w:r w:rsidRPr="00147776">
        <w:rPr>
          <w:rFonts w:ascii="Arial" w:eastAsia="Arial" w:hAnsi="Arial" w:cs="Arial"/>
          <w:b/>
          <w:sz w:val="35"/>
          <w:szCs w:val="35"/>
        </w:rPr>
        <w:t>ДБН В.2.2-1</w:t>
      </w:r>
      <w:r w:rsidR="00035CAE">
        <w:rPr>
          <w:rFonts w:ascii="Arial" w:eastAsia="Arial" w:hAnsi="Arial" w:cs="Arial"/>
          <w:b/>
          <w:sz w:val="35"/>
          <w:szCs w:val="35"/>
        </w:rPr>
        <w:t>:</w:t>
      </w:r>
      <w:r w:rsidRPr="00147776">
        <w:rPr>
          <w:rFonts w:ascii="Arial" w:eastAsia="Arial" w:hAnsi="Arial" w:cs="Arial"/>
          <w:b/>
          <w:sz w:val="35"/>
          <w:szCs w:val="35"/>
        </w:rPr>
        <w:t>202</w:t>
      </w:r>
      <w:bookmarkEnd w:id="1"/>
      <w:r w:rsidR="00147776" w:rsidRPr="00147776">
        <w:rPr>
          <w:rFonts w:ascii="Arial" w:eastAsia="Arial" w:hAnsi="Arial" w:cs="Arial"/>
          <w:b/>
          <w:sz w:val="35"/>
          <w:szCs w:val="35"/>
          <w:lang w:val="ru-RU"/>
        </w:rPr>
        <w:t>4</w:t>
      </w:r>
    </w:p>
    <w:p w14:paraId="0000000F" w14:textId="77777777" w:rsidR="0031512A" w:rsidRPr="00173791" w:rsidRDefault="00315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0000010" w14:textId="77777777" w:rsidR="0031512A" w:rsidRPr="00173791" w:rsidRDefault="00315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0000013" w14:textId="759AD0EA" w:rsidR="0031512A" w:rsidRPr="002B20D7" w:rsidRDefault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i/>
          <w:iCs/>
          <w:sz w:val="24"/>
          <w:szCs w:val="24"/>
        </w:rPr>
      </w:pPr>
      <w:r w:rsidRPr="002B20D7">
        <w:rPr>
          <w:rFonts w:ascii="Arial" w:eastAsia="Arial" w:hAnsi="Arial" w:cs="Arial"/>
          <w:i/>
          <w:iCs/>
          <w:sz w:val="24"/>
          <w:szCs w:val="24"/>
        </w:rPr>
        <w:t>Видання офіційне</w:t>
      </w:r>
    </w:p>
    <w:p w14:paraId="00000014" w14:textId="77777777" w:rsidR="0031512A" w:rsidRPr="00173791" w:rsidRDefault="00315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0000015" w14:textId="77777777" w:rsidR="0031512A" w:rsidRPr="00173791" w:rsidRDefault="00315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0000016" w14:textId="77777777" w:rsidR="0031512A" w:rsidRPr="00173791" w:rsidRDefault="00315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0000017" w14:textId="77777777" w:rsidR="0031512A" w:rsidRPr="00173791" w:rsidRDefault="00315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0000018" w14:textId="77777777" w:rsidR="0031512A" w:rsidRPr="00173791" w:rsidRDefault="00315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0000019" w14:textId="77777777" w:rsidR="0031512A" w:rsidRDefault="00315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6D8DC4A0" w14:textId="77777777" w:rsidR="00147776" w:rsidRDefault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5AAAAC19" w14:textId="77777777" w:rsidR="00147776" w:rsidRDefault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485F5B2D" w14:textId="77777777" w:rsidR="00BE2071" w:rsidRPr="00173791" w:rsidRDefault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000001A" w14:textId="77777777" w:rsidR="0031512A" w:rsidRPr="00147776" w:rsidRDefault="002E1E56">
      <w:pPr>
        <w:spacing w:after="0"/>
        <w:ind w:left="3160" w:right="3200"/>
        <w:jc w:val="center"/>
        <w:rPr>
          <w:rFonts w:ascii="Arial" w:eastAsia="Arial" w:hAnsi="Arial" w:cs="Arial"/>
          <w:sz w:val="25"/>
          <w:szCs w:val="25"/>
        </w:rPr>
      </w:pPr>
      <w:r w:rsidRPr="00147776">
        <w:rPr>
          <w:rFonts w:ascii="Arial" w:eastAsia="Arial" w:hAnsi="Arial" w:cs="Arial"/>
          <w:sz w:val="25"/>
          <w:szCs w:val="25"/>
        </w:rPr>
        <w:t>Київ</w:t>
      </w:r>
    </w:p>
    <w:p w14:paraId="0000001B" w14:textId="151FAC37" w:rsidR="0031512A" w:rsidRPr="00147776" w:rsidRDefault="002E1E56">
      <w:pPr>
        <w:spacing w:after="0"/>
        <w:jc w:val="center"/>
        <w:rPr>
          <w:rFonts w:ascii="Arial" w:eastAsia="Arial" w:hAnsi="Arial" w:cs="Arial"/>
          <w:sz w:val="25"/>
          <w:szCs w:val="25"/>
        </w:rPr>
      </w:pPr>
      <w:bookmarkStart w:id="2" w:name="_heading=h.gjdgxs" w:colFirst="0" w:colLast="0"/>
      <w:bookmarkEnd w:id="2"/>
      <w:r w:rsidRPr="00147776">
        <w:rPr>
          <w:rFonts w:ascii="Arial" w:eastAsia="Arial" w:hAnsi="Arial" w:cs="Arial"/>
          <w:sz w:val="25"/>
          <w:szCs w:val="25"/>
        </w:rPr>
        <w:t xml:space="preserve">     Міністерство розвитку громад</w:t>
      </w:r>
      <w:r w:rsidR="00621A30" w:rsidRPr="00147776">
        <w:rPr>
          <w:rFonts w:ascii="Arial" w:eastAsia="Arial" w:hAnsi="Arial" w:cs="Arial"/>
          <w:sz w:val="25"/>
          <w:szCs w:val="25"/>
          <w:lang w:val="ru-RU"/>
        </w:rPr>
        <w:t xml:space="preserve"> та </w:t>
      </w:r>
      <w:r w:rsidRPr="00147776">
        <w:rPr>
          <w:rFonts w:ascii="Arial" w:eastAsia="Arial" w:hAnsi="Arial" w:cs="Arial"/>
          <w:sz w:val="25"/>
          <w:szCs w:val="25"/>
        </w:rPr>
        <w:t xml:space="preserve">територій України </w:t>
      </w:r>
    </w:p>
    <w:p w14:paraId="0000001C" w14:textId="6C7C6B21" w:rsidR="0031512A" w:rsidRPr="00147776" w:rsidRDefault="002E1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5"/>
          <w:szCs w:val="25"/>
        </w:rPr>
      </w:pPr>
      <w:r w:rsidRPr="00147776">
        <w:rPr>
          <w:rFonts w:ascii="Arial" w:eastAsia="Arial" w:hAnsi="Arial" w:cs="Arial"/>
          <w:sz w:val="25"/>
          <w:szCs w:val="25"/>
        </w:rPr>
        <w:t>202</w:t>
      </w:r>
      <w:r w:rsidR="00147776" w:rsidRPr="00147776">
        <w:rPr>
          <w:rFonts w:ascii="Arial" w:eastAsia="Arial" w:hAnsi="Arial" w:cs="Arial"/>
          <w:sz w:val="25"/>
          <w:szCs w:val="25"/>
        </w:rPr>
        <w:t>4</w:t>
      </w:r>
    </w:p>
    <w:p w14:paraId="731B1142" w14:textId="77777777" w:rsidR="00147776" w:rsidRDefault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  <w:sectPr w:rsidR="00147776" w:rsidSect="00B2157B">
          <w:headerReference w:type="even" r:id="rId10"/>
          <w:headerReference w:type="default" r:id="rId11"/>
          <w:footerReference w:type="even" r:id="rId12"/>
          <w:footerReference w:type="default" r:id="rId13"/>
          <w:footerReference w:type="first" r:id="rId14"/>
          <w:pgSz w:w="11906" w:h="16838"/>
          <w:pgMar w:top="1134" w:right="567" w:bottom="1134" w:left="1418" w:header="709" w:footer="709" w:gutter="0"/>
          <w:pgNumType w:fmt="upperRoman" w:start="1"/>
          <w:cols w:space="720"/>
          <w:titlePg/>
          <w:docGrid w:linePitch="299"/>
        </w:sectPr>
      </w:pPr>
    </w:p>
    <w:p w14:paraId="109AE47D" w14:textId="77777777" w:rsidR="00147776" w:rsidRPr="001D0931" w:rsidRDefault="00147776" w:rsidP="00147776">
      <w:pPr>
        <w:pStyle w:val="aff9"/>
        <w:spacing w:before="3"/>
        <w:jc w:val="center"/>
        <w:rPr>
          <w:rFonts w:ascii="Arial" w:hAnsi="Arial" w:cs="Arial"/>
          <w:sz w:val="15"/>
        </w:rPr>
      </w:pPr>
      <w:r w:rsidRPr="00173791">
        <w:rPr>
          <w:rFonts w:ascii="Arial" w:eastAsia="Arial" w:hAnsi="Arial" w:cs="Arial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34EE7527" wp14:editId="3B1136E7">
            <wp:extent cx="620395" cy="826770"/>
            <wp:effectExtent l="0" t="0" r="0" b="0"/>
            <wp:docPr id="209088037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826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3C5518" w14:textId="77777777" w:rsidR="00147776" w:rsidRPr="001D0931" w:rsidRDefault="00147776" w:rsidP="00147776">
      <w:pPr>
        <w:pStyle w:val="aff9"/>
        <w:spacing w:line="87" w:lineRule="exact"/>
        <w:ind w:left="328"/>
        <w:rPr>
          <w:rFonts w:ascii="Arial" w:hAnsi="Arial" w:cs="Arial"/>
          <w:sz w:val="8"/>
        </w:rPr>
      </w:pPr>
    </w:p>
    <w:p w14:paraId="229950B6" w14:textId="77777777" w:rsidR="00147776" w:rsidRPr="002B0CC8" w:rsidRDefault="00147776" w:rsidP="00147776">
      <w:pPr>
        <w:ind w:left="4847"/>
        <w:rPr>
          <w:rFonts w:ascii="Times New Roman"/>
          <w:sz w:val="20"/>
        </w:rPr>
      </w:pPr>
    </w:p>
    <w:p w14:paraId="6EBA2B88" w14:textId="77777777" w:rsidR="00147776" w:rsidRPr="002B0CC8" w:rsidRDefault="00147776" w:rsidP="00147776">
      <w:pPr>
        <w:rPr>
          <w:rFonts w:ascii="Times New Roman"/>
          <w:sz w:val="29"/>
        </w:rPr>
      </w:pPr>
    </w:p>
    <w:p w14:paraId="7725034E" w14:textId="77777777" w:rsidR="00147776" w:rsidRPr="00F32DD5" w:rsidRDefault="00147776" w:rsidP="00147776">
      <w:pPr>
        <w:tabs>
          <w:tab w:val="left" w:pos="3358"/>
          <w:tab w:val="left" w:pos="4534"/>
        </w:tabs>
        <w:ind w:right="316"/>
        <w:jc w:val="center"/>
        <w:rPr>
          <w:rFonts w:ascii="Arial" w:hAnsi="Arial" w:cs="Arial"/>
          <w:sz w:val="29"/>
        </w:rPr>
      </w:pPr>
      <w:r w:rsidRPr="00F32DD5">
        <w:rPr>
          <w:rFonts w:ascii="Arial" w:hAnsi="Arial" w:cs="Arial"/>
          <w:w w:val="90"/>
          <w:sz w:val="29"/>
        </w:rPr>
        <w:t>ДЕРЖАВНІ</w:t>
      </w:r>
      <w:r w:rsidRPr="00F32DD5">
        <w:rPr>
          <w:rFonts w:ascii="Arial" w:hAnsi="Arial" w:cs="Arial"/>
          <w:spacing w:val="57"/>
          <w:w w:val="150"/>
          <w:sz w:val="29"/>
        </w:rPr>
        <w:t xml:space="preserve"> </w:t>
      </w:r>
      <w:r w:rsidRPr="00F32DD5">
        <w:rPr>
          <w:rFonts w:ascii="Arial" w:hAnsi="Arial" w:cs="Arial"/>
          <w:spacing w:val="-2"/>
          <w:sz w:val="29"/>
        </w:rPr>
        <w:t xml:space="preserve">БУДІВЕЛЬНІ </w:t>
      </w:r>
      <w:r w:rsidRPr="00F32DD5">
        <w:rPr>
          <w:rFonts w:ascii="Arial" w:hAnsi="Arial" w:cs="Arial"/>
          <w:spacing w:val="-4"/>
          <w:sz w:val="29"/>
        </w:rPr>
        <w:t>НОРМИ</w:t>
      </w:r>
      <w:r w:rsidRPr="00F32DD5">
        <w:rPr>
          <w:rFonts w:ascii="Arial" w:hAnsi="Arial" w:cs="Arial"/>
          <w:sz w:val="29"/>
        </w:rPr>
        <w:tab/>
      </w:r>
      <w:r w:rsidRPr="00F32DD5">
        <w:rPr>
          <w:rFonts w:ascii="Arial" w:hAnsi="Arial" w:cs="Arial"/>
          <w:spacing w:val="-2"/>
          <w:sz w:val="29"/>
        </w:rPr>
        <w:t>УКРАЇНИ</w:t>
      </w:r>
    </w:p>
    <w:p w14:paraId="61FCADC3" w14:textId="77777777" w:rsidR="00147776" w:rsidRPr="002B0CC8" w:rsidRDefault="00147776" w:rsidP="00147776">
      <w:pPr>
        <w:spacing w:before="1"/>
        <w:rPr>
          <w:sz w:val="12"/>
        </w:rPr>
      </w:pPr>
      <w:r w:rsidRPr="002B0CC8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E741EAD" wp14:editId="67C995C2">
                <wp:simplePos x="0" y="0"/>
                <wp:positionH relativeFrom="page">
                  <wp:posOffset>881380</wp:posOffset>
                </wp:positionH>
                <wp:positionV relativeFrom="paragraph">
                  <wp:posOffset>102503</wp:posOffset>
                </wp:positionV>
                <wp:extent cx="6158865" cy="55244"/>
                <wp:effectExtent l="0" t="0" r="0" b="0"/>
                <wp:wrapTopAndBottom/>
                <wp:docPr id="1941653205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865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55244">
                              <a:moveTo>
                                <a:pt x="6158865" y="45720"/>
                              </a:moveTo>
                              <a:lnTo>
                                <a:pt x="0" y="45720"/>
                              </a:lnTo>
                              <a:lnTo>
                                <a:pt x="0" y="55245"/>
                              </a:lnTo>
                              <a:lnTo>
                                <a:pt x="6158865" y="55245"/>
                              </a:lnTo>
                              <a:lnTo>
                                <a:pt x="6158865" y="45720"/>
                              </a:lnTo>
                              <a:close/>
                            </a:path>
                            <a:path w="6158865" h="55244">
                              <a:moveTo>
                                <a:pt x="6158865" y="0"/>
                              </a:moveTo>
                              <a:lnTo>
                                <a:pt x="0" y="0"/>
                              </a:lnTo>
                              <a:lnTo>
                                <a:pt x="0" y="36830"/>
                              </a:lnTo>
                              <a:lnTo>
                                <a:pt x="6158865" y="36830"/>
                              </a:lnTo>
                              <a:lnTo>
                                <a:pt x="6158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6A051" id="Graphic 2" o:spid="_x0000_s1026" style="position:absolute;margin-left:69.4pt;margin-top:8.05pt;width:484.95pt;height:4.3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865,55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" path="m6158865,45720l,45720r,9525l6158865,55245r,-9525xem6158865,l,,,36830r6158865,l61588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5A2F75E" w14:textId="77777777" w:rsidR="00147776" w:rsidRPr="00173791" w:rsidRDefault="00147776" w:rsidP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47F8AFB5" w14:textId="77777777" w:rsidR="00147776" w:rsidRPr="00173791" w:rsidRDefault="00147776" w:rsidP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2A799570" w14:textId="77777777" w:rsidR="00147776" w:rsidRPr="00173791" w:rsidRDefault="00147776" w:rsidP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566A5A2" w14:textId="77777777" w:rsidR="00147776" w:rsidRPr="00173791" w:rsidRDefault="00147776" w:rsidP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DECF751" w14:textId="77777777" w:rsidR="00147776" w:rsidRPr="00147776" w:rsidRDefault="00147776" w:rsidP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b/>
          <w:sz w:val="35"/>
          <w:szCs w:val="35"/>
          <w:lang w:val="ru-RU"/>
        </w:rPr>
      </w:pPr>
      <w:r w:rsidRPr="00147776">
        <w:rPr>
          <w:rFonts w:ascii="Arial" w:eastAsia="Arial" w:hAnsi="Arial" w:cs="Arial"/>
          <w:b/>
          <w:sz w:val="35"/>
          <w:szCs w:val="35"/>
        </w:rPr>
        <w:t>БУДІВЛІ І СПОРУДИ ДЛЯ ТВАРИННИЦТВА</w:t>
      </w:r>
    </w:p>
    <w:p w14:paraId="26D8B27F" w14:textId="77777777" w:rsidR="00147776" w:rsidRPr="00147776" w:rsidRDefault="00147776" w:rsidP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b/>
          <w:sz w:val="35"/>
          <w:szCs w:val="35"/>
        </w:rPr>
      </w:pPr>
      <w:r w:rsidRPr="00147776">
        <w:rPr>
          <w:rFonts w:ascii="Arial" w:eastAsia="Arial" w:hAnsi="Arial" w:cs="Arial"/>
          <w:b/>
          <w:sz w:val="35"/>
          <w:szCs w:val="35"/>
        </w:rPr>
        <w:t xml:space="preserve"> Основні положення</w:t>
      </w:r>
    </w:p>
    <w:p w14:paraId="62448455" w14:textId="77777777" w:rsidR="00147776" w:rsidRPr="00147776" w:rsidRDefault="00147776" w:rsidP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b/>
          <w:sz w:val="35"/>
          <w:szCs w:val="35"/>
        </w:rPr>
      </w:pPr>
    </w:p>
    <w:p w14:paraId="799594AE" w14:textId="292D11C5" w:rsidR="00147776" w:rsidRPr="00147776" w:rsidRDefault="00147776" w:rsidP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b/>
          <w:sz w:val="35"/>
          <w:szCs w:val="35"/>
          <w:lang w:val="ru-RU"/>
        </w:rPr>
      </w:pPr>
      <w:r w:rsidRPr="00147776">
        <w:rPr>
          <w:rFonts w:ascii="Arial" w:eastAsia="Arial" w:hAnsi="Arial" w:cs="Arial"/>
          <w:b/>
          <w:sz w:val="35"/>
          <w:szCs w:val="35"/>
        </w:rPr>
        <w:t>ДБН В.2.2-1</w:t>
      </w:r>
      <w:r w:rsidR="00035CAE">
        <w:rPr>
          <w:rFonts w:ascii="Arial" w:eastAsia="Arial" w:hAnsi="Arial" w:cs="Arial"/>
          <w:b/>
          <w:sz w:val="35"/>
          <w:szCs w:val="35"/>
        </w:rPr>
        <w:t>:</w:t>
      </w:r>
      <w:r w:rsidRPr="00147776">
        <w:rPr>
          <w:rFonts w:ascii="Arial" w:eastAsia="Arial" w:hAnsi="Arial" w:cs="Arial"/>
          <w:b/>
          <w:sz w:val="35"/>
          <w:szCs w:val="35"/>
        </w:rPr>
        <w:t>202</w:t>
      </w:r>
      <w:r w:rsidRPr="00147776">
        <w:rPr>
          <w:rFonts w:ascii="Arial" w:eastAsia="Arial" w:hAnsi="Arial" w:cs="Arial"/>
          <w:b/>
          <w:sz w:val="35"/>
          <w:szCs w:val="35"/>
          <w:lang w:val="ru-RU"/>
        </w:rPr>
        <w:t>4</w:t>
      </w:r>
    </w:p>
    <w:p w14:paraId="7A75D550" w14:textId="77777777" w:rsidR="00147776" w:rsidRPr="00173791" w:rsidRDefault="00147776" w:rsidP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58552E1" w14:textId="77777777" w:rsidR="00147776" w:rsidRPr="00173791" w:rsidRDefault="00147776" w:rsidP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36C93C1C" w14:textId="77777777" w:rsidR="00147776" w:rsidRPr="002B20D7" w:rsidRDefault="00147776" w:rsidP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i/>
          <w:iCs/>
          <w:sz w:val="24"/>
          <w:szCs w:val="24"/>
        </w:rPr>
      </w:pPr>
      <w:r w:rsidRPr="002B20D7">
        <w:rPr>
          <w:rFonts w:ascii="Arial" w:eastAsia="Arial" w:hAnsi="Arial" w:cs="Arial"/>
          <w:i/>
          <w:iCs/>
          <w:sz w:val="24"/>
          <w:szCs w:val="24"/>
        </w:rPr>
        <w:t>Видання офіційне</w:t>
      </w:r>
    </w:p>
    <w:p w14:paraId="6113C4C1" w14:textId="77777777" w:rsidR="00147776" w:rsidRPr="00173791" w:rsidRDefault="00147776" w:rsidP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4E6FFDFF" w14:textId="77777777" w:rsidR="00147776" w:rsidRPr="00173791" w:rsidRDefault="00147776" w:rsidP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39701054" w14:textId="77777777" w:rsidR="00147776" w:rsidRPr="00173791" w:rsidRDefault="00147776" w:rsidP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B2F478D" w14:textId="77777777" w:rsidR="00147776" w:rsidRPr="00173791" w:rsidRDefault="00147776" w:rsidP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7FD8A850" w14:textId="77777777" w:rsidR="00147776" w:rsidRPr="00173791" w:rsidRDefault="00147776" w:rsidP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35BDF8D4" w14:textId="77777777" w:rsidR="00147776" w:rsidRDefault="00147776" w:rsidP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53FFA8EB" w14:textId="77777777" w:rsidR="00147776" w:rsidRDefault="00147776" w:rsidP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200194A" w14:textId="77777777" w:rsidR="00147776" w:rsidRDefault="00147776" w:rsidP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9FEDD93" w14:textId="77777777" w:rsidR="00147776" w:rsidRDefault="00147776" w:rsidP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28D6DE29" w14:textId="77777777" w:rsidR="00147776" w:rsidRPr="00147776" w:rsidRDefault="00147776" w:rsidP="00147776">
      <w:pPr>
        <w:spacing w:after="0"/>
        <w:ind w:left="3160" w:right="3200"/>
        <w:jc w:val="center"/>
        <w:rPr>
          <w:rFonts w:ascii="Arial" w:eastAsia="Arial" w:hAnsi="Arial" w:cs="Arial"/>
          <w:sz w:val="25"/>
          <w:szCs w:val="25"/>
        </w:rPr>
      </w:pPr>
      <w:r w:rsidRPr="00147776">
        <w:rPr>
          <w:rFonts w:ascii="Arial" w:eastAsia="Arial" w:hAnsi="Arial" w:cs="Arial"/>
          <w:sz w:val="25"/>
          <w:szCs w:val="25"/>
        </w:rPr>
        <w:t>Київ</w:t>
      </w:r>
    </w:p>
    <w:p w14:paraId="5615A029" w14:textId="2D85E246" w:rsidR="00147776" w:rsidRPr="00147776" w:rsidRDefault="00147776" w:rsidP="00147776">
      <w:pPr>
        <w:spacing w:after="0"/>
        <w:jc w:val="center"/>
        <w:rPr>
          <w:rFonts w:ascii="Arial" w:eastAsia="Arial" w:hAnsi="Arial" w:cs="Arial"/>
          <w:sz w:val="25"/>
          <w:szCs w:val="25"/>
        </w:rPr>
      </w:pPr>
      <w:r w:rsidRPr="00147776">
        <w:rPr>
          <w:rFonts w:ascii="Arial" w:eastAsia="Arial" w:hAnsi="Arial" w:cs="Arial"/>
          <w:sz w:val="25"/>
          <w:szCs w:val="25"/>
        </w:rPr>
        <w:t xml:space="preserve">     Міні</w:t>
      </w:r>
      <w:r>
        <w:rPr>
          <w:rFonts w:ascii="Arial" w:eastAsia="Arial" w:hAnsi="Arial" w:cs="Arial"/>
          <w:sz w:val="25"/>
          <w:szCs w:val="25"/>
        </w:rPr>
        <w:t>нфраструктури</w:t>
      </w:r>
      <w:r w:rsidRPr="00147776">
        <w:rPr>
          <w:rFonts w:ascii="Arial" w:eastAsia="Arial" w:hAnsi="Arial" w:cs="Arial"/>
          <w:sz w:val="25"/>
          <w:szCs w:val="25"/>
        </w:rPr>
        <w:t xml:space="preserve"> </w:t>
      </w:r>
    </w:p>
    <w:p w14:paraId="3F066D61" w14:textId="77777777" w:rsidR="00147776" w:rsidRDefault="00147776" w:rsidP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sz w:val="25"/>
          <w:szCs w:val="25"/>
        </w:rPr>
        <w:sectPr w:rsidR="00147776" w:rsidSect="00BC6570">
          <w:pgSz w:w="11906" w:h="16838"/>
          <w:pgMar w:top="1134" w:right="567" w:bottom="1134" w:left="1418" w:header="709" w:footer="709" w:gutter="0"/>
          <w:pgNumType w:fmt="upperRoman" w:start="1"/>
          <w:cols w:space="720"/>
          <w:titlePg/>
        </w:sectPr>
      </w:pPr>
      <w:r w:rsidRPr="00147776">
        <w:rPr>
          <w:rFonts w:ascii="Arial" w:eastAsia="Arial" w:hAnsi="Arial" w:cs="Arial"/>
          <w:sz w:val="25"/>
          <w:szCs w:val="25"/>
        </w:rPr>
        <w:t>2024</w:t>
      </w:r>
    </w:p>
    <w:p w14:paraId="0000001E" w14:textId="77777777" w:rsidR="0031512A" w:rsidRPr="002B20D7" w:rsidRDefault="002E1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Arial" w:hAnsi="Arial" w:cs="Arial"/>
          <w:b/>
          <w:sz w:val="21"/>
          <w:szCs w:val="21"/>
        </w:rPr>
      </w:pPr>
      <w:r w:rsidRPr="002B20D7">
        <w:rPr>
          <w:rFonts w:ascii="Arial" w:eastAsia="Arial" w:hAnsi="Arial" w:cs="Arial"/>
          <w:b/>
          <w:sz w:val="21"/>
          <w:szCs w:val="21"/>
        </w:rPr>
        <w:lastRenderedPageBreak/>
        <w:t>ПЕРЕДМОВА</w:t>
      </w:r>
    </w:p>
    <w:tbl>
      <w:tblPr>
        <w:tblStyle w:val="af7"/>
        <w:tblW w:w="992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48"/>
        <w:gridCol w:w="2436"/>
        <w:gridCol w:w="6939"/>
      </w:tblGrid>
      <w:tr w:rsidR="0031512A" w:rsidRPr="00147776" w14:paraId="10C64974" w14:textId="77777777" w:rsidTr="00AF76E1">
        <w:tc>
          <w:tcPr>
            <w:tcW w:w="548" w:type="dxa"/>
          </w:tcPr>
          <w:p w14:paraId="0000001F" w14:textId="77777777" w:rsidR="0031512A" w:rsidRPr="00147776" w:rsidRDefault="002E1E56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</w:t>
            </w:r>
          </w:p>
        </w:tc>
        <w:tc>
          <w:tcPr>
            <w:tcW w:w="2436" w:type="dxa"/>
          </w:tcPr>
          <w:p w14:paraId="00000020" w14:textId="77777777" w:rsidR="0031512A" w:rsidRPr="00147776" w:rsidRDefault="002E1E56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РОЗРОБЛЕНО:</w:t>
            </w:r>
          </w:p>
        </w:tc>
        <w:tc>
          <w:tcPr>
            <w:tcW w:w="6939" w:type="dxa"/>
          </w:tcPr>
          <w:p w14:paraId="00000021" w14:textId="5975229A" w:rsidR="0031512A" w:rsidRPr="00147776" w:rsidRDefault="002E1E56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Державне підприємство «Науково-дослідний інститут будівельного виробництва</w:t>
            </w:r>
            <w:r w:rsidR="00EF433F" w:rsidRPr="00147776">
              <w:rPr>
                <w:rFonts w:ascii="Arial" w:eastAsia="Arial" w:hAnsi="Arial" w:cs="Arial"/>
                <w:sz w:val="21"/>
                <w:szCs w:val="21"/>
              </w:rPr>
              <w:t xml:space="preserve"> імені В.</w:t>
            </w:r>
            <w:r w:rsidR="00873D1C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="00EF433F" w:rsidRPr="00147776">
              <w:rPr>
                <w:rFonts w:ascii="Arial" w:eastAsia="Arial" w:hAnsi="Arial" w:cs="Arial"/>
                <w:sz w:val="21"/>
                <w:szCs w:val="21"/>
              </w:rPr>
              <w:t>С.</w:t>
            </w:r>
            <w:r w:rsidR="00621A30" w:rsidRPr="00147776">
              <w:rPr>
                <w:rFonts w:ascii="Arial" w:eastAsia="Arial" w:hAnsi="Arial" w:cs="Arial"/>
                <w:sz w:val="21"/>
                <w:szCs w:val="21"/>
                <w:lang w:val="ru-RU"/>
              </w:rPr>
              <w:t> </w:t>
            </w:r>
            <w:r w:rsidR="00EF433F" w:rsidRPr="00147776">
              <w:rPr>
                <w:rFonts w:ascii="Arial" w:eastAsia="Arial" w:hAnsi="Arial" w:cs="Arial"/>
                <w:sz w:val="21"/>
                <w:szCs w:val="21"/>
              </w:rPr>
              <w:t>Балицького»</w:t>
            </w:r>
          </w:p>
        </w:tc>
      </w:tr>
      <w:tr w:rsidR="0031512A" w:rsidRPr="00147776" w14:paraId="21FC94D9" w14:textId="77777777" w:rsidTr="00AF76E1">
        <w:tc>
          <w:tcPr>
            <w:tcW w:w="548" w:type="dxa"/>
          </w:tcPr>
          <w:p w14:paraId="00000022" w14:textId="77777777" w:rsidR="0031512A" w:rsidRPr="00147776" w:rsidRDefault="0031512A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436" w:type="dxa"/>
          </w:tcPr>
          <w:p w14:paraId="00000023" w14:textId="77777777" w:rsidR="0031512A" w:rsidRPr="00147776" w:rsidRDefault="002E1E56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РОЗРОБНИКИ:</w:t>
            </w:r>
          </w:p>
        </w:tc>
        <w:tc>
          <w:tcPr>
            <w:tcW w:w="6939" w:type="dxa"/>
          </w:tcPr>
          <w:p w14:paraId="00000024" w14:textId="7DBD5F9C" w:rsidR="0031512A" w:rsidRPr="00147776" w:rsidRDefault="002E1E56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b/>
                <w:sz w:val="21"/>
                <w:szCs w:val="21"/>
              </w:rPr>
              <w:t>В. Басанський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, канд. техн. наук; </w:t>
            </w:r>
            <w:r w:rsidRPr="00147776">
              <w:rPr>
                <w:rFonts w:ascii="Arial" w:eastAsia="Arial" w:hAnsi="Arial" w:cs="Arial"/>
                <w:b/>
                <w:sz w:val="21"/>
                <w:szCs w:val="21"/>
              </w:rPr>
              <w:t>А. Григоровський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; </w:t>
            </w:r>
            <w:r w:rsidRPr="00147776">
              <w:rPr>
                <w:rFonts w:ascii="Arial" w:eastAsia="Arial" w:hAnsi="Arial" w:cs="Arial"/>
                <w:b/>
                <w:sz w:val="21"/>
                <w:szCs w:val="21"/>
              </w:rPr>
              <w:t>П. Григоровський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, д-р техн. наук (науковий керівник); </w:t>
            </w:r>
            <w:r w:rsidRPr="00147776">
              <w:rPr>
                <w:rFonts w:ascii="Arial" w:eastAsia="Arial" w:hAnsi="Arial" w:cs="Arial"/>
                <w:b/>
                <w:sz w:val="21"/>
                <w:szCs w:val="21"/>
              </w:rPr>
              <w:t>О. Захаренко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; </w:t>
            </w:r>
            <w:r w:rsidRPr="00147776">
              <w:rPr>
                <w:rFonts w:ascii="Arial" w:eastAsia="Arial" w:hAnsi="Arial" w:cs="Arial"/>
                <w:b/>
                <w:sz w:val="21"/>
                <w:szCs w:val="21"/>
              </w:rPr>
              <w:t>О. Мурасьова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, канд. техн.</w:t>
            </w:r>
            <w:r w:rsidR="00873D1C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наук; </w:t>
            </w:r>
            <w:r w:rsidRPr="00147776">
              <w:rPr>
                <w:rFonts w:ascii="Arial" w:eastAsia="Arial" w:hAnsi="Arial" w:cs="Arial"/>
                <w:b/>
                <w:sz w:val="21"/>
                <w:szCs w:val="21"/>
              </w:rPr>
              <w:t>Ю. Халупка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; </w:t>
            </w:r>
            <w:r w:rsidRPr="00147776">
              <w:rPr>
                <w:rFonts w:ascii="Arial" w:eastAsia="Arial" w:hAnsi="Arial" w:cs="Arial"/>
                <w:b/>
                <w:sz w:val="21"/>
                <w:szCs w:val="21"/>
              </w:rPr>
              <w:t>К. Черненко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, канд. техн. наук; </w:t>
            </w:r>
          </w:p>
        </w:tc>
      </w:tr>
      <w:tr w:rsidR="0031512A" w:rsidRPr="00147776" w14:paraId="71E71B07" w14:textId="77777777" w:rsidTr="00AF76E1">
        <w:tc>
          <w:tcPr>
            <w:tcW w:w="548" w:type="dxa"/>
          </w:tcPr>
          <w:p w14:paraId="00000025" w14:textId="77777777" w:rsidR="0031512A" w:rsidRPr="00147776" w:rsidRDefault="002E1E56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</w:t>
            </w:r>
          </w:p>
        </w:tc>
        <w:tc>
          <w:tcPr>
            <w:tcW w:w="2436" w:type="dxa"/>
          </w:tcPr>
          <w:p w14:paraId="00000026" w14:textId="77777777" w:rsidR="0031512A" w:rsidRPr="00147776" w:rsidRDefault="002E1E56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ВНЕСЕНО:</w:t>
            </w:r>
          </w:p>
        </w:tc>
        <w:tc>
          <w:tcPr>
            <w:tcW w:w="6939" w:type="dxa"/>
          </w:tcPr>
          <w:p w14:paraId="00000027" w14:textId="77777777" w:rsidR="0031512A" w:rsidRPr="00147776" w:rsidRDefault="002E1E56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Директорат технічного регулювання у будівництві</w:t>
            </w:r>
          </w:p>
        </w:tc>
      </w:tr>
      <w:tr w:rsidR="0031512A" w:rsidRPr="00147776" w14:paraId="79270EE1" w14:textId="77777777" w:rsidTr="00AF76E1">
        <w:tc>
          <w:tcPr>
            <w:tcW w:w="548" w:type="dxa"/>
          </w:tcPr>
          <w:p w14:paraId="00000028" w14:textId="77777777" w:rsidR="0031512A" w:rsidRPr="00147776" w:rsidRDefault="002E1E56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</w:t>
            </w:r>
          </w:p>
        </w:tc>
        <w:tc>
          <w:tcPr>
            <w:tcW w:w="2436" w:type="dxa"/>
          </w:tcPr>
          <w:p w14:paraId="00000029" w14:textId="77777777" w:rsidR="0031512A" w:rsidRPr="00147776" w:rsidRDefault="002E1E56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ПОГОДЖЕНО:</w:t>
            </w:r>
          </w:p>
        </w:tc>
        <w:tc>
          <w:tcPr>
            <w:tcW w:w="6939" w:type="dxa"/>
          </w:tcPr>
          <w:p w14:paraId="39D22565" w14:textId="77777777" w:rsidR="00147776" w:rsidRDefault="002E1E56">
            <w:pPr>
              <w:spacing w:line="360" w:lineRule="auto"/>
              <w:ind w:right="283"/>
              <w:rPr>
                <w:rFonts w:ascii="Arial" w:eastAsia="Arial" w:hAnsi="Arial" w:cs="Arial"/>
                <w:sz w:val="21"/>
                <w:szCs w:val="21"/>
              </w:rPr>
            </w:pPr>
            <w:bookmarkStart w:id="3" w:name="_Hlk173837496"/>
            <w:r w:rsidRPr="00147776">
              <w:rPr>
                <w:rFonts w:ascii="Arial" w:eastAsia="Arial" w:hAnsi="Arial" w:cs="Arial"/>
                <w:sz w:val="21"/>
                <w:szCs w:val="21"/>
              </w:rPr>
              <w:t>Міністерство охорони здоров’я України</w:t>
            </w:r>
          </w:p>
          <w:p w14:paraId="0000002A" w14:textId="39D4F545" w:rsidR="0031512A" w:rsidRPr="00147776" w:rsidRDefault="002E1E56">
            <w:pPr>
              <w:spacing w:line="360" w:lineRule="auto"/>
              <w:ind w:right="283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лист від </w:t>
            </w:r>
            <w:r w:rsidR="005D3685" w:rsidRPr="00147776">
              <w:rPr>
                <w:rFonts w:ascii="Arial" w:eastAsia="Arial" w:hAnsi="Arial" w:cs="Arial"/>
                <w:sz w:val="21"/>
                <w:szCs w:val="21"/>
              </w:rPr>
              <w:t>26</w:t>
            </w:r>
            <w:r w:rsidR="004C45D7" w:rsidRPr="00147776">
              <w:rPr>
                <w:rFonts w:ascii="Arial" w:eastAsia="Arial" w:hAnsi="Arial" w:cs="Arial"/>
                <w:sz w:val="21"/>
                <w:szCs w:val="21"/>
              </w:rPr>
              <w:t>.07.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202</w:t>
            </w:r>
            <w:r w:rsidR="005D3685" w:rsidRPr="00147776">
              <w:rPr>
                <w:rFonts w:ascii="Arial" w:eastAsia="Arial" w:hAnsi="Arial" w:cs="Arial"/>
                <w:sz w:val="21"/>
                <w:szCs w:val="21"/>
              </w:rPr>
              <w:t>4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 № </w:t>
            </w:r>
            <w:r w:rsidR="005D3685" w:rsidRPr="00147776">
              <w:rPr>
                <w:rFonts w:ascii="Arial" w:eastAsia="Arial" w:hAnsi="Arial" w:cs="Arial"/>
                <w:sz w:val="21"/>
                <w:szCs w:val="21"/>
              </w:rPr>
              <w:t>26-02/29886/2-24</w:t>
            </w:r>
          </w:p>
          <w:p w14:paraId="0516E67C" w14:textId="77777777" w:rsidR="00147776" w:rsidRDefault="002E1E56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</w:rPr>
            </w:pPr>
            <w:bookmarkStart w:id="4" w:name="_Hlk173837478"/>
            <w:bookmarkEnd w:id="3"/>
            <w:r w:rsidRPr="00147776">
              <w:rPr>
                <w:rFonts w:ascii="Arial" w:eastAsia="Arial" w:hAnsi="Arial" w:cs="Arial"/>
                <w:sz w:val="21"/>
                <w:szCs w:val="21"/>
              </w:rPr>
              <w:t>Міністерство захисту довкілля та природних ресурсів України</w:t>
            </w:r>
          </w:p>
          <w:p w14:paraId="0000002B" w14:textId="09B52346" w:rsidR="0031512A" w:rsidRPr="00147776" w:rsidRDefault="002E1E56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лист від </w:t>
            </w:r>
            <w:r w:rsidR="005D3685" w:rsidRPr="00147776">
              <w:rPr>
                <w:rFonts w:ascii="Arial" w:eastAsia="Arial" w:hAnsi="Arial" w:cs="Arial"/>
                <w:sz w:val="21"/>
                <w:szCs w:val="21"/>
              </w:rPr>
              <w:t>22</w:t>
            </w:r>
            <w:r w:rsidR="004C45D7" w:rsidRPr="00147776">
              <w:rPr>
                <w:rFonts w:ascii="Arial" w:eastAsia="Arial" w:hAnsi="Arial" w:cs="Arial"/>
                <w:sz w:val="21"/>
                <w:szCs w:val="21"/>
              </w:rPr>
              <w:t>.07.</w:t>
            </w:r>
            <w:r w:rsidR="005D3685" w:rsidRPr="00147776">
              <w:rPr>
                <w:rFonts w:ascii="Arial" w:eastAsia="Arial" w:hAnsi="Arial" w:cs="Arial"/>
                <w:sz w:val="21"/>
                <w:szCs w:val="21"/>
              </w:rPr>
              <w:t>2024 № 25/1-11/9593-24</w:t>
            </w:r>
          </w:p>
          <w:bookmarkEnd w:id="4"/>
          <w:p w14:paraId="3265FF18" w14:textId="77777777" w:rsidR="00147776" w:rsidRDefault="002E1E56">
            <w:pPr>
              <w:spacing w:line="360" w:lineRule="auto"/>
              <w:ind w:right="283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Державна служба України з надзвичайних ситуацій</w:t>
            </w:r>
            <w:bookmarkStart w:id="5" w:name="_Hlk173837438"/>
          </w:p>
          <w:p w14:paraId="21EE7CDA" w14:textId="1A5B0F48" w:rsidR="005D3685" w:rsidRPr="00147776" w:rsidRDefault="002E1E56">
            <w:pPr>
              <w:spacing w:line="360" w:lineRule="auto"/>
              <w:ind w:right="283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лист від</w:t>
            </w:r>
            <w:r w:rsidR="005D3685" w:rsidRPr="00147776">
              <w:rPr>
                <w:rFonts w:ascii="Arial" w:eastAsia="Arial" w:hAnsi="Arial" w:cs="Arial"/>
                <w:sz w:val="21"/>
                <w:szCs w:val="21"/>
              </w:rPr>
              <w:t xml:space="preserve"> 19</w:t>
            </w:r>
            <w:r w:rsidR="004C45D7" w:rsidRPr="00147776">
              <w:rPr>
                <w:rFonts w:ascii="Arial" w:eastAsia="Arial" w:hAnsi="Arial" w:cs="Arial"/>
                <w:sz w:val="21"/>
                <w:szCs w:val="21"/>
              </w:rPr>
              <w:t>.07.</w:t>
            </w:r>
            <w:r w:rsidR="005D3685" w:rsidRPr="00147776">
              <w:rPr>
                <w:rFonts w:ascii="Arial" w:eastAsia="Arial" w:hAnsi="Arial" w:cs="Arial"/>
                <w:sz w:val="21"/>
                <w:szCs w:val="21"/>
              </w:rPr>
              <w:t>2024 № 01-15979/261-4</w:t>
            </w:r>
            <w:bookmarkEnd w:id="5"/>
          </w:p>
          <w:p w14:paraId="6037F5E5" w14:textId="77777777" w:rsidR="00147776" w:rsidRDefault="005D3685" w:rsidP="005D3685">
            <w:pPr>
              <w:spacing w:line="360" w:lineRule="auto"/>
              <w:ind w:right="283"/>
              <w:rPr>
                <w:rFonts w:ascii="Arial" w:eastAsia="Arial" w:hAnsi="Arial" w:cs="Arial"/>
                <w:sz w:val="21"/>
                <w:szCs w:val="21"/>
              </w:rPr>
            </w:pPr>
            <w:bookmarkStart w:id="6" w:name="_Hlk173837528"/>
            <w:r w:rsidRPr="00147776">
              <w:rPr>
                <w:rFonts w:ascii="Arial" w:eastAsia="Arial" w:hAnsi="Arial" w:cs="Arial"/>
                <w:sz w:val="21"/>
                <w:szCs w:val="21"/>
              </w:rPr>
              <w:t>Міністерство аграрної політики та продовольства України</w:t>
            </w:r>
          </w:p>
          <w:p w14:paraId="0000002C" w14:textId="0079EAF9" w:rsidR="0031512A" w:rsidRPr="00147776" w:rsidRDefault="005D3685" w:rsidP="005D3685">
            <w:pPr>
              <w:spacing w:line="360" w:lineRule="auto"/>
              <w:ind w:right="283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лист від 02</w:t>
            </w:r>
            <w:r w:rsidR="004C45D7" w:rsidRPr="00147776">
              <w:rPr>
                <w:rFonts w:ascii="Arial" w:eastAsia="Arial" w:hAnsi="Arial" w:cs="Arial"/>
                <w:sz w:val="21"/>
                <w:szCs w:val="21"/>
              </w:rPr>
              <w:t>.08.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2024 № 21-1321-05/20475</w:t>
            </w:r>
            <w:bookmarkEnd w:id="6"/>
          </w:p>
        </w:tc>
      </w:tr>
      <w:tr w:rsidR="0031512A" w:rsidRPr="00147776" w14:paraId="6A72D488" w14:textId="77777777" w:rsidTr="00AF76E1">
        <w:tc>
          <w:tcPr>
            <w:tcW w:w="548" w:type="dxa"/>
          </w:tcPr>
          <w:p w14:paraId="0000002D" w14:textId="77777777" w:rsidR="0031512A" w:rsidRPr="00147776" w:rsidRDefault="002E1E56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</w:t>
            </w:r>
          </w:p>
        </w:tc>
        <w:tc>
          <w:tcPr>
            <w:tcW w:w="2436" w:type="dxa"/>
          </w:tcPr>
          <w:p w14:paraId="0000002E" w14:textId="77777777" w:rsidR="0031512A" w:rsidRPr="00147776" w:rsidRDefault="002E1E56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ЗАТВЕРДЖЕНО:</w:t>
            </w:r>
          </w:p>
        </w:tc>
        <w:tc>
          <w:tcPr>
            <w:tcW w:w="6939" w:type="dxa"/>
          </w:tcPr>
          <w:p w14:paraId="0000002F" w14:textId="1F4ADDAC" w:rsidR="0031512A" w:rsidRPr="004321DF" w:rsidRDefault="002E1E56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  <w:lang w:val="ru-RU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Наказом Міністерства розвитку громад, територій та інфраструктури України від </w:t>
            </w:r>
            <w:r w:rsidR="00DE47FC">
              <w:rPr>
                <w:rFonts w:ascii="Arial" w:eastAsia="Arial" w:hAnsi="Arial" w:cs="Arial"/>
                <w:sz w:val="21"/>
                <w:szCs w:val="21"/>
                <w:lang w:val="ru-RU"/>
              </w:rPr>
              <w:t xml:space="preserve">13.11.2024 № </w:t>
            </w:r>
            <w:r w:rsidR="00E679B9">
              <w:rPr>
                <w:rFonts w:ascii="Arial" w:eastAsia="Arial" w:hAnsi="Arial" w:cs="Arial"/>
                <w:sz w:val="21"/>
                <w:szCs w:val="21"/>
                <w:lang w:val="ru-RU"/>
              </w:rPr>
              <w:t>132</w:t>
            </w:r>
            <w:r w:rsidR="00AF586D">
              <w:rPr>
                <w:rFonts w:ascii="Arial" w:eastAsia="Arial" w:hAnsi="Arial" w:cs="Arial"/>
                <w:sz w:val="21"/>
                <w:szCs w:val="21"/>
                <w:lang w:val="ru-RU"/>
              </w:rPr>
              <w:t>0</w:t>
            </w:r>
          </w:p>
        </w:tc>
      </w:tr>
      <w:tr w:rsidR="0031512A" w:rsidRPr="00147776" w14:paraId="52505CEB" w14:textId="77777777" w:rsidTr="00AF76E1">
        <w:tc>
          <w:tcPr>
            <w:tcW w:w="548" w:type="dxa"/>
          </w:tcPr>
          <w:p w14:paraId="00000030" w14:textId="77777777" w:rsidR="0031512A" w:rsidRPr="00147776" w:rsidRDefault="0031512A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436" w:type="dxa"/>
          </w:tcPr>
          <w:p w14:paraId="00000031" w14:textId="77777777" w:rsidR="0031512A" w:rsidRPr="00147776" w:rsidRDefault="002E1E56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НАБРАННЯ ЧИННОСТІ:</w:t>
            </w:r>
          </w:p>
        </w:tc>
        <w:tc>
          <w:tcPr>
            <w:tcW w:w="6939" w:type="dxa"/>
          </w:tcPr>
          <w:p w14:paraId="00000032" w14:textId="1CB4190C" w:rsidR="0031512A" w:rsidRPr="00147776" w:rsidRDefault="00147776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2025-04-01</w:t>
            </w:r>
          </w:p>
        </w:tc>
      </w:tr>
      <w:tr w:rsidR="0031512A" w:rsidRPr="00147776" w14:paraId="70097258" w14:textId="77777777" w:rsidTr="00AF76E1">
        <w:tc>
          <w:tcPr>
            <w:tcW w:w="548" w:type="dxa"/>
          </w:tcPr>
          <w:p w14:paraId="00000033" w14:textId="77777777" w:rsidR="0031512A" w:rsidRPr="00147776" w:rsidRDefault="002E1E56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5</w:t>
            </w:r>
          </w:p>
        </w:tc>
        <w:tc>
          <w:tcPr>
            <w:tcW w:w="2436" w:type="dxa"/>
          </w:tcPr>
          <w:p w14:paraId="00000034" w14:textId="77777777" w:rsidR="0031512A" w:rsidRPr="00147776" w:rsidRDefault="002E1E56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НА ЗАМІНУ:</w:t>
            </w:r>
          </w:p>
        </w:tc>
        <w:tc>
          <w:tcPr>
            <w:tcW w:w="6939" w:type="dxa"/>
          </w:tcPr>
          <w:p w14:paraId="00000035" w14:textId="77777777" w:rsidR="0031512A" w:rsidRPr="00147776" w:rsidRDefault="002E1E56">
            <w:pPr>
              <w:spacing w:line="36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ДБН В.2.2-1-95</w:t>
            </w:r>
          </w:p>
        </w:tc>
      </w:tr>
    </w:tbl>
    <w:p w14:paraId="16DCE966" w14:textId="77777777" w:rsidR="00556708" w:rsidRPr="00173791" w:rsidRDefault="005567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3D9AA23E" w14:textId="77777777" w:rsidR="00147776" w:rsidRDefault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1FBADBE5" w14:textId="77777777" w:rsidR="00147776" w:rsidRDefault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37FE5B61" w14:textId="77777777" w:rsidR="00147776" w:rsidRDefault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2A6271E3" w14:textId="77777777" w:rsidR="00147776" w:rsidRDefault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30BD0430" w14:textId="77777777" w:rsidR="00147776" w:rsidRDefault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32CE8CF9" w14:textId="77777777" w:rsidR="00147776" w:rsidRDefault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1CAFDAA" w14:textId="77777777" w:rsidR="00147776" w:rsidRDefault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FFBD1B8" w14:textId="77777777" w:rsidR="00147776" w:rsidRDefault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3FF34886" w14:textId="77777777" w:rsidR="00147776" w:rsidRDefault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5E9C337" w14:textId="77777777" w:rsidR="00147776" w:rsidRDefault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2E164E0B" w14:textId="77777777" w:rsidR="00147776" w:rsidRDefault="001477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3467173B" w14:textId="77777777" w:rsidR="005E0F0B" w:rsidRDefault="005E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1211234A" w14:textId="77777777" w:rsidR="005E0F0B" w:rsidRDefault="005E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51215B1D" w14:textId="77777777" w:rsidR="00B2157B" w:rsidRDefault="002E1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Arial" w:eastAsia="Arial" w:hAnsi="Arial" w:cs="Arial"/>
          <w:b/>
          <w:bCs/>
          <w:sz w:val="21"/>
          <w:szCs w:val="21"/>
          <w:lang w:val="ru-RU"/>
        </w:rPr>
      </w:pPr>
      <w:r w:rsidRPr="00147776">
        <w:rPr>
          <w:rFonts w:ascii="Arial" w:eastAsia="Arial" w:hAnsi="Arial" w:cs="Arial"/>
          <w:b/>
          <w:bCs/>
          <w:sz w:val="21"/>
          <w:szCs w:val="21"/>
        </w:rPr>
        <w:t>Мінінфраструктури, 202</w:t>
      </w:r>
      <w:r w:rsidR="00531B20" w:rsidRPr="00147776">
        <w:rPr>
          <w:rFonts w:ascii="Arial" w:eastAsia="Arial" w:hAnsi="Arial" w:cs="Arial"/>
          <w:b/>
          <w:bCs/>
          <w:sz w:val="21"/>
          <w:szCs w:val="21"/>
        </w:rPr>
        <w:t>4</w:t>
      </w:r>
    </w:p>
    <w:p w14:paraId="5B051411" w14:textId="246EFE5F" w:rsidR="00B2157B" w:rsidRDefault="00B21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br w:type="page"/>
      </w:r>
    </w:p>
    <w:p w14:paraId="59848293" w14:textId="77777777" w:rsidR="00531B20" w:rsidRPr="00147776" w:rsidRDefault="0053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Arial" w:eastAsia="Arial" w:hAnsi="Arial" w:cs="Arial"/>
          <w:b/>
          <w:bCs/>
          <w:sz w:val="21"/>
          <w:szCs w:val="21"/>
        </w:rPr>
        <w:sectPr w:rsidR="00531B20" w:rsidRPr="00147776" w:rsidSect="00942BDC">
          <w:headerReference w:type="first" r:id="rId15"/>
          <w:footerReference w:type="first" r:id="rId16"/>
          <w:pgSz w:w="11906" w:h="16838"/>
          <w:pgMar w:top="1134" w:right="567" w:bottom="1134" w:left="1418" w:header="709" w:footer="709" w:gutter="0"/>
          <w:pgNumType w:fmt="upperRoman" w:start="2"/>
          <w:cols w:space="720"/>
          <w:titlePg/>
          <w:docGrid w:linePitch="299"/>
        </w:sectPr>
      </w:pPr>
    </w:p>
    <w:p w14:paraId="0000003C" w14:textId="5B33D8EF" w:rsidR="0031512A" w:rsidRDefault="002E1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="Arial" w:hAnsi="Arial" w:cs="Arial"/>
          <w:b/>
          <w:sz w:val="21"/>
          <w:szCs w:val="21"/>
        </w:rPr>
      </w:pPr>
      <w:r w:rsidRPr="00942BDC">
        <w:rPr>
          <w:rFonts w:ascii="Arial" w:eastAsia="Arial" w:hAnsi="Arial" w:cs="Arial"/>
          <w:b/>
          <w:sz w:val="21"/>
          <w:szCs w:val="21"/>
        </w:rPr>
        <w:lastRenderedPageBreak/>
        <w:t>ЗМІСТ</w:t>
      </w:r>
    </w:p>
    <w:p w14:paraId="66DBE8FD" w14:textId="77777777" w:rsidR="00460AD9" w:rsidRDefault="00460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="Arial" w:hAnsi="Arial" w:cs="Arial"/>
          <w:b/>
          <w:sz w:val="21"/>
          <w:szCs w:val="21"/>
        </w:rPr>
      </w:pPr>
    </w:p>
    <w:p w14:paraId="4FFCEF09" w14:textId="77777777" w:rsidR="00460AD9" w:rsidRDefault="00460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="Arial" w:hAnsi="Arial" w:cs="Arial"/>
          <w:b/>
          <w:sz w:val="21"/>
          <w:szCs w:val="21"/>
        </w:rPr>
      </w:pPr>
    </w:p>
    <w:tbl>
      <w:tblPr>
        <w:tblW w:w="9045" w:type="dxa"/>
        <w:tblLayout w:type="fixed"/>
        <w:tblLook w:val="0400" w:firstRow="0" w:lastRow="0" w:firstColumn="0" w:lastColumn="0" w:noHBand="0" w:noVBand="1"/>
      </w:tblPr>
      <w:tblGrid>
        <w:gridCol w:w="920"/>
        <w:gridCol w:w="776"/>
        <w:gridCol w:w="6668"/>
        <w:gridCol w:w="681"/>
      </w:tblGrid>
      <w:tr w:rsidR="00623980" w14:paraId="47505058" w14:textId="77777777" w:rsidTr="00715356">
        <w:tc>
          <w:tcPr>
            <w:tcW w:w="920" w:type="dxa"/>
            <w:hideMark/>
          </w:tcPr>
          <w:p w14:paraId="2F2DF1F7" w14:textId="77777777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</w:t>
            </w:r>
          </w:p>
        </w:tc>
        <w:tc>
          <w:tcPr>
            <w:tcW w:w="7444" w:type="dxa"/>
            <w:gridSpan w:val="2"/>
            <w:hideMark/>
          </w:tcPr>
          <w:p w14:paraId="10A85F09" w14:textId="484ABE4B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Сфера застосування........................................................................................</w:t>
            </w:r>
          </w:p>
        </w:tc>
        <w:tc>
          <w:tcPr>
            <w:tcW w:w="681" w:type="dxa"/>
            <w:hideMark/>
          </w:tcPr>
          <w:p w14:paraId="265288A1" w14:textId="77777777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ind w:left="-537" w:firstLine="537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</w:t>
            </w:r>
          </w:p>
        </w:tc>
      </w:tr>
      <w:tr w:rsidR="00623980" w14:paraId="4E3D5896" w14:textId="77777777" w:rsidTr="00715356">
        <w:tc>
          <w:tcPr>
            <w:tcW w:w="920" w:type="dxa"/>
            <w:hideMark/>
          </w:tcPr>
          <w:p w14:paraId="6F272139" w14:textId="77777777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</w:t>
            </w:r>
          </w:p>
        </w:tc>
        <w:tc>
          <w:tcPr>
            <w:tcW w:w="7444" w:type="dxa"/>
            <w:gridSpan w:val="2"/>
            <w:hideMark/>
          </w:tcPr>
          <w:p w14:paraId="4B327F11" w14:textId="6DD57D67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Нормативні посилання …………………………...……………............................</w:t>
            </w:r>
          </w:p>
        </w:tc>
        <w:tc>
          <w:tcPr>
            <w:tcW w:w="681" w:type="dxa"/>
            <w:hideMark/>
          </w:tcPr>
          <w:p w14:paraId="6B4196A6" w14:textId="77777777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</w:t>
            </w:r>
          </w:p>
        </w:tc>
      </w:tr>
      <w:tr w:rsidR="00623980" w14:paraId="67124EAE" w14:textId="77777777" w:rsidTr="00715356">
        <w:tc>
          <w:tcPr>
            <w:tcW w:w="920" w:type="dxa"/>
            <w:hideMark/>
          </w:tcPr>
          <w:p w14:paraId="227C5D1E" w14:textId="77777777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3</w:t>
            </w:r>
          </w:p>
        </w:tc>
        <w:tc>
          <w:tcPr>
            <w:tcW w:w="7444" w:type="dxa"/>
            <w:gridSpan w:val="2"/>
            <w:hideMark/>
          </w:tcPr>
          <w:p w14:paraId="180D0D96" w14:textId="54C19F34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Терміни та визначення понять ……………………………….............................</w:t>
            </w:r>
          </w:p>
        </w:tc>
        <w:tc>
          <w:tcPr>
            <w:tcW w:w="681" w:type="dxa"/>
            <w:hideMark/>
          </w:tcPr>
          <w:p w14:paraId="47CEE41F" w14:textId="4F4D2BB2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3</w:t>
            </w:r>
          </w:p>
        </w:tc>
      </w:tr>
      <w:tr w:rsidR="00E42957" w14:paraId="7EE7FA26" w14:textId="77777777" w:rsidTr="00715356">
        <w:tc>
          <w:tcPr>
            <w:tcW w:w="920" w:type="dxa"/>
            <w:hideMark/>
          </w:tcPr>
          <w:p w14:paraId="446145BF" w14:textId="77777777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4</w:t>
            </w:r>
          </w:p>
        </w:tc>
        <w:tc>
          <w:tcPr>
            <w:tcW w:w="7444" w:type="dxa"/>
            <w:gridSpan w:val="2"/>
            <w:hideMark/>
          </w:tcPr>
          <w:p w14:paraId="62BD96BD" w14:textId="5223E932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Скорочення ……………………………………...................................................</w:t>
            </w:r>
          </w:p>
        </w:tc>
        <w:tc>
          <w:tcPr>
            <w:tcW w:w="681" w:type="dxa"/>
            <w:hideMark/>
          </w:tcPr>
          <w:p w14:paraId="1E4CAF26" w14:textId="278F2704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4</w:t>
            </w:r>
          </w:p>
        </w:tc>
      </w:tr>
      <w:tr w:rsidR="00E42957" w14:paraId="11966B99" w14:textId="77777777" w:rsidTr="00715356">
        <w:tc>
          <w:tcPr>
            <w:tcW w:w="920" w:type="dxa"/>
            <w:hideMark/>
          </w:tcPr>
          <w:p w14:paraId="24749099" w14:textId="77777777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5</w:t>
            </w:r>
          </w:p>
        </w:tc>
        <w:tc>
          <w:tcPr>
            <w:tcW w:w="7444" w:type="dxa"/>
            <w:gridSpan w:val="2"/>
            <w:hideMark/>
          </w:tcPr>
          <w:p w14:paraId="26DBFCC0" w14:textId="3F6FE23A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Загальні положення ……………………………………..…...........…..................</w:t>
            </w:r>
          </w:p>
        </w:tc>
        <w:tc>
          <w:tcPr>
            <w:tcW w:w="681" w:type="dxa"/>
            <w:hideMark/>
          </w:tcPr>
          <w:p w14:paraId="607C09F2" w14:textId="032E3F8B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4</w:t>
            </w:r>
          </w:p>
        </w:tc>
      </w:tr>
      <w:tr w:rsidR="00E42957" w14:paraId="5C99DAF4" w14:textId="77777777" w:rsidTr="00715356">
        <w:tc>
          <w:tcPr>
            <w:tcW w:w="920" w:type="dxa"/>
            <w:hideMark/>
          </w:tcPr>
          <w:p w14:paraId="52AA8886" w14:textId="77777777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6</w:t>
            </w:r>
          </w:p>
        </w:tc>
        <w:tc>
          <w:tcPr>
            <w:tcW w:w="7444" w:type="dxa"/>
            <w:gridSpan w:val="2"/>
            <w:hideMark/>
          </w:tcPr>
          <w:p w14:paraId="73446281" w14:textId="3E7619BD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Генеральні плани ……………………………………………………….................</w:t>
            </w:r>
          </w:p>
        </w:tc>
        <w:tc>
          <w:tcPr>
            <w:tcW w:w="681" w:type="dxa"/>
            <w:hideMark/>
          </w:tcPr>
          <w:p w14:paraId="2183E94C" w14:textId="7B657245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5</w:t>
            </w:r>
          </w:p>
        </w:tc>
      </w:tr>
      <w:tr w:rsidR="00623980" w14:paraId="5D1E52AF" w14:textId="77777777" w:rsidTr="00715356">
        <w:tc>
          <w:tcPr>
            <w:tcW w:w="920" w:type="dxa"/>
            <w:hideMark/>
          </w:tcPr>
          <w:p w14:paraId="1571B462" w14:textId="77777777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7</w:t>
            </w:r>
          </w:p>
        </w:tc>
        <w:tc>
          <w:tcPr>
            <w:tcW w:w="7444" w:type="dxa"/>
            <w:gridSpan w:val="2"/>
            <w:hideMark/>
          </w:tcPr>
          <w:p w14:paraId="4621E31A" w14:textId="5453D331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Об’ємно-планувальні та конструктивні рішення ……….................................</w:t>
            </w:r>
          </w:p>
        </w:tc>
        <w:tc>
          <w:tcPr>
            <w:tcW w:w="681" w:type="dxa"/>
            <w:hideMark/>
          </w:tcPr>
          <w:p w14:paraId="1D122B92" w14:textId="53C85E93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6</w:t>
            </w:r>
          </w:p>
        </w:tc>
      </w:tr>
      <w:tr w:rsidR="00623980" w14:paraId="249752EA" w14:textId="77777777" w:rsidTr="00715356">
        <w:tc>
          <w:tcPr>
            <w:tcW w:w="920" w:type="dxa"/>
            <w:hideMark/>
          </w:tcPr>
          <w:p w14:paraId="6F56EAD3" w14:textId="77777777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8</w:t>
            </w:r>
          </w:p>
        </w:tc>
        <w:tc>
          <w:tcPr>
            <w:tcW w:w="7444" w:type="dxa"/>
            <w:gridSpan w:val="2"/>
            <w:hideMark/>
          </w:tcPr>
          <w:p w14:paraId="747B8607" w14:textId="123BDF23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Водопровід і каналізація  ………………….……………………..…...................</w:t>
            </w:r>
          </w:p>
        </w:tc>
        <w:tc>
          <w:tcPr>
            <w:tcW w:w="681" w:type="dxa"/>
            <w:hideMark/>
          </w:tcPr>
          <w:p w14:paraId="41D1B19B" w14:textId="6CD0A082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8</w:t>
            </w:r>
          </w:p>
        </w:tc>
      </w:tr>
      <w:tr w:rsidR="00623980" w14:paraId="4461109D" w14:textId="77777777" w:rsidTr="00715356">
        <w:tc>
          <w:tcPr>
            <w:tcW w:w="920" w:type="dxa"/>
            <w:hideMark/>
          </w:tcPr>
          <w:p w14:paraId="5C54990C" w14:textId="77777777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9</w:t>
            </w:r>
          </w:p>
        </w:tc>
        <w:tc>
          <w:tcPr>
            <w:tcW w:w="7444" w:type="dxa"/>
            <w:gridSpan w:val="2"/>
            <w:hideMark/>
          </w:tcPr>
          <w:p w14:paraId="34804A7C" w14:textId="14BF4893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Системи мікроклімату та теплопостачання ……………….............................</w:t>
            </w:r>
          </w:p>
        </w:tc>
        <w:tc>
          <w:tcPr>
            <w:tcW w:w="681" w:type="dxa"/>
            <w:hideMark/>
          </w:tcPr>
          <w:p w14:paraId="38B64AD1" w14:textId="2A2CECC1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9</w:t>
            </w:r>
          </w:p>
        </w:tc>
      </w:tr>
      <w:tr w:rsidR="00623980" w14:paraId="767A5FBB" w14:textId="77777777" w:rsidTr="00715356">
        <w:tc>
          <w:tcPr>
            <w:tcW w:w="920" w:type="dxa"/>
            <w:hideMark/>
          </w:tcPr>
          <w:p w14:paraId="5AC724F6" w14:textId="77777777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10</w:t>
            </w:r>
          </w:p>
        </w:tc>
        <w:tc>
          <w:tcPr>
            <w:tcW w:w="7444" w:type="dxa"/>
            <w:gridSpan w:val="2"/>
            <w:hideMark/>
          </w:tcPr>
          <w:p w14:paraId="24E1C79D" w14:textId="214EB329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Освітленість приміщень ……………………...........…………………................</w:t>
            </w:r>
          </w:p>
        </w:tc>
        <w:tc>
          <w:tcPr>
            <w:tcW w:w="681" w:type="dxa"/>
            <w:hideMark/>
          </w:tcPr>
          <w:p w14:paraId="04B38823" w14:textId="0CB47074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11</w:t>
            </w:r>
          </w:p>
        </w:tc>
      </w:tr>
      <w:tr w:rsidR="00623980" w14:paraId="759FE901" w14:textId="77777777" w:rsidTr="00715356">
        <w:tc>
          <w:tcPr>
            <w:tcW w:w="920" w:type="dxa"/>
            <w:hideMark/>
          </w:tcPr>
          <w:p w14:paraId="4FB791E7" w14:textId="77777777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11</w:t>
            </w:r>
          </w:p>
        </w:tc>
        <w:tc>
          <w:tcPr>
            <w:tcW w:w="7444" w:type="dxa"/>
            <w:gridSpan w:val="2"/>
            <w:hideMark/>
          </w:tcPr>
          <w:p w14:paraId="50652641" w14:textId="41BAB220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Електропостачання та електрообладнання …………………........................</w:t>
            </w:r>
          </w:p>
        </w:tc>
        <w:tc>
          <w:tcPr>
            <w:tcW w:w="681" w:type="dxa"/>
            <w:hideMark/>
          </w:tcPr>
          <w:p w14:paraId="53797590" w14:textId="4345FD1C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12</w:t>
            </w:r>
          </w:p>
        </w:tc>
      </w:tr>
      <w:tr w:rsidR="00623980" w14:paraId="01FA4249" w14:textId="77777777" w:rsidTr="00715356">
        <w:tc>
          <w:tcPr>
            <w:tcW w:w="920" w:type="dxa"/>
            <w:hideMark/>
          </w:tcPr>
          <w:p w14:paraId="12BAC773" w14:textId="77777777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12</w:t>
            </w:r>
          </w:p>
        </w:tc>
        <w:tc>
          <w:tcPr>
            <w:tcW w:w="7444" w:type="dxa"/>
            <w:gridSpan w:val="2"/>
            <w:hideMark/>
          </w:tcPr>
          <w:p w14:paraId="22823276" w14:textId="6431AC3B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Забезпечення підтримання експлуатаційної придатності ………................</w:t>
            </w:r>
          </w:p>
        </w:tc>
        <w:tc>
          <w:tcPr>
            <w:tcW w:w="681" w:type="dxa"/>
            <w:hideMark/>
          </w:tcPr>
          <w:p w14:paraId="77D6AEBB" w14:textId="070AD314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12</w:t>
            </w:r>
          </w:p>
        </w:tc>
      </w:tr>
      <w:tr w:rsidR="00623980" w14:paraId="6FF820E6" w14:textId="77777777" w:rsidTr="00715356">
        <w:tc>
          <w:tcPr>
            <w:tcW w:w="920" w:type="dxa"/>
            <w:hideMark/>
          </w:tcPr>
          <w:p w14:paraId="78CD91DB" w14:textId="77777777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13</w:t>
            </w:r>
          </w:p>
        </w:tc>
        <w:tc>
          <w:tcPr>
            <w:tcW w:w="7444" w:type="dxa"/>
            <w:gridSpan w:val="2"/>
            <w:hideMark/>
          </w:tcPr>
          <w:p w14:paraId="01616644" w14:textId="6826D925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Охорона навколишнього природного середовища …...................................</w:t>
            </w:r>
          </w:p>
        </w:tc>
        <w:tc>
          <w:tcPr>
            <w:tcW w:w="681" w:type="dxa"/>
            <w:hideMark/>
          </w:tcPr>
          <w:p w14:paraId="109CF1E2" w14:textId="6BE48F19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13</w:t>
            </w:r>
          </w:p>
        </w:tc>
      </w:tr>
      <w:tr w:rsidR="00623980" w14:paraId="07D89BEE" w14:textId="77777777" w:rsidTr="00715356">
        <w:tc>
          <w:tcPr>
            <w:tcW w:w="920" w:type="dxa"/>
            <w:hideMark/>
          </w:tcPr>
          <w:p w14:paraId="1D130CEF" w14:textId="77777777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14</w:t>
            </w:r>
          </w:p>
        </w:tc>
        <w:tc>
          <w:tcPr>
            <w:tcW w:w="7444" w:type="dxa"/>
            <w:gridSpan w:val="2"/>
            <w:hideMark/>
          </w:tcPr>
          <w:p w14:paraId="7EE3E1F2" w14:textId="12F96F0C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Пожежна безпека……………………………………………………….................</w:t>
            </w:r>
          </w:p>
        </w:tc>
        <w:tc>
          <w:tcPr>
            <w:tcW w:w="681" w:type="dxa"/>
            <w:hideMark/>
          </w:tcPr>
          <w:p w14:paraId="075FF8CE" w14:textId="18C3DE8D" w:rsidR="00E42957" w:rsidRDefault="00674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13</w:t>
            </w:r>
          </w:p>
        </w:tc>
      </w:tr>
      <w:tr w:rsidR="00623980" w14:paraId="2E1C032A" w14:textId="77777777" w:rsidTr="00715356">
        <w:tc>
          <w:tcPr>
            <w:tcW w:w="920" w:type="dxa"/>
            <w:hideMark/>
          </w:tcPr>
          <w:p w14:paraId="1BE2A991" w14:textId="77777777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15</w:t>
            </w:r>
          </w:p>
        </w:tc>
        <w:tc>
          <w:tcPr>
            <w:tcW w:w="7444" w:type="dxa"/>
            <w:gridSpan w:val="2"/>
            <w:hideMark/>
          </w:tcPr>
          <w:p w14:paraId="618FEAAD" w14:textId="54A00998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Гігієна та здоров'я ……………….……………………………………................</w:t>
            </w:r>
          </w:p>
        </w:tc>
        <w:tc>
          <w:tcPr>
            <w:tcW w:w="681" w:type="dxa"/>
            <w:hideMark/>
          </w:tcPr>
          <w:p w14:paraId="692AE83B" w14:textId="4D9607BA" w:rsidR="00E42957" w:rsidRDefault="00674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16</w:t>
            </w:r>
          </w:p>
        </w:tc>
      </w:tr>
      <w:tr w:rsidR="00E42957" w14:paraId="35635F41" w14:textId="77777777" w:rsidTr="00715356">
        <w:trPr>
          <w:trHeight w:val="619"/>
        </w:trPr>
        <w:tc>
          <w:tcPr>
            <w:tcW w:w="1696" w:type="dxa"/>
            <w:gridSpan w:val="2"/>
            <w:hideMark/>
          </w:tcPr>
          <w:p w14:paraId="03B23309" w14:textId="77777777" w:rsidR="00E42957" w:rsidRDefault="00E42957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Додаток А</w:t>
            </w:r>
          </w:p>
          <w:p w14:paraId="665C8C66" w14:textId="77777777" w:rsidR="00E42957" w:rsidRDefault="00E42957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(довідковий)</w:t>
            </w:r>
          </w:p>
        </w:tc>
        <w:tc>
          <w:tcPr>
            <w:tcW w:w="6668" w:type="dxa"/>
            <w:hideMark/>
          </w:tcPr>
          <w:p w14:paraId="078324BC" w14:textId="686746C1" w:rsidR="00E42957" w:rsidRDefault="00E42957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Питома площа окремих виробничих будівель та споруд для  тваринництва ..........................................…......................................</w:t>
            </w:r>
          </w:p>
        </w:tc>
        <w:tc>
          <w:tcPr>
            <w:tcW w:w="681" w:type="dxa"/>
          </w:tcPr>
          <w:p w14:paraId="4D25078E" w14:textId="77777777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14:paraId="209FA276" w14:textId="2C2DBFF7" w:rsidR="00E42957" w:rsidRDefault="00674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18</w:t>
            </w:r>
          </w:p>
        </w:tc>
      </w:tr>
      <w:tr w:rsidR="00623980" w14:paraId="799A1E92" w14:textId="77777777" w:rsidTr="00715356">
        <w:tc>
          <w:tcPr>
            <w:tcW w:w="1696" w:type="dxa"/>
            <w:gridSpan w:val="2"/>
            <w:hideMark/>
          </w:tcPr>
          <w:p w14:paraId="513D63FF" w14:textId="77777777" w:rsidR="00E42957" w:rsidRDefault="00E42957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Додаток Б</w:t>
            </w:r>
          </w:p>
          <w:p w14:paraId="3B3216C3" w14:textId="77777777" w:rsidR="00E42957" w:rsidRDefault="00E42957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(обов’язковий)</w:t>
            </w:r>
          </w:p>
        </w:tc>
        <w:tc>
          <w:tcPr>
            <w:tcW w:w="6668" w:type="dxa"/>
            <w:hideMark/>
          </w:tcPr>
          <w:p w14:paraId="0BA00A9D" w14:textId="3E8C15FB" w:rsidR="00E42957" w:rsidRDefault="00E42957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Визначення розрахункової витрати води для напування тварин з автонапувалок ...................................................................................</w:t>
            </w:r>
          </w:p>
        </w:tc>
        <w:tc>
          <w:tcPr>
            <w:tcW w:w="681" w:type="dxa"/>
          </w:tcPr>
          <w:p w14:paraId="15C3DF5C" w14:textId="77777777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14:paraId="165C9A5A" w14:textId="52A2D9DC" w:rsidR="00E42957" w:rsidRDefault="00674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20</w:t>
            </w:r>
          </w:p>
        </w:tc>
      </w:tr>
      <w:tr w:rsidR="00623980" w14:paraId="11DDC5DF" w14:textId="77777777" w:rsidTr="00715356">
        <w:tc>
          <w:tcPr>
            <w:tcW w:w="1696" w:type="dxa"/>
            <w:gridSpan w:val="2"/>
            <w:hideMark/>
          </w:tcPr>
          <w:p w14:paraId="2893C9DE" w14:textId="77777777" w:rsidR="00E42957" w:rsidRDefault="00E42957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Додаток В</w:t>
            </w:r>
          </w:p>
          <w:p w14:paraId="48B402D2" w14:textId="77777777" w:rsidR="00E42957" w:rsidRDefault="00E42957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(обов’язковий)</w:t>
            </w:r>
          </w:p>
        </w:tc>
        <w:tc>
          <w:tcPr>
            <w:tcW w:w="6668" w:type="dxa"/>
            <w:hideMark/>
          </w:tcPr>
          <w:p w14:paraId="3CDCFC78" w14:textId="171F8F54" w:rsidR="00E42957" w:rsidRDefault="00E42957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Витрати води спеціальними приладами та відсоток їх одночасної дії ......................................………………….........................................</w:t>
            </w:r>
          </w:p>
        </w:tc>
        <w:tc>
          <w:tcPr>
            <w:tcW w:w="681" w:type="dxa"/>
          </w:tcPr>
          <w:p w14:paraId="04CE5AB1" w14:textId="77777777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14:paraId="7B79FCA2" w14:textId="7B66A929" w:rsidR="00E42957" w:rsidRDefault="00674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22</w:t>
            </w:r>
          </w:p>
        </w:tc>
      </w:tr>
      <w:tr w:rsidR="00623980" w14:paraId="1E602C56" w14:textId="77777777" w:rsidTr="00715356">
        <w:tc>
          <w:tcPr>
            <w:tcW w:w="1696" w:type="dxa"/>
            <w:gridSpan w:val="2"/>
            <w:hideMark/>
          </w:tcPr>
          <w:p w14:paraId="03FCA899" w14:textId="77777777" w:rsidR="00E42957" w:rsidRDefault="00E42957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Додаток Г</w:t>
            </w:r>
          </w:p>
          <w:p w14:paraId="0EDCABFC" w14:textId="77777777" w:rsidR="00E42957" w:rsidRDefault="00E42957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(довідковий)</w:t>
            </w:r>
          </w:p>
        </w:tc>
        <w:tc>
          <w:tcPr>
            <w:tcW w:w="6668" w:type="dxa"/>
            <w:hideMark/>
          </w:tcPr>
          <w:p w14:paraId="42BE9114" w14:textId="6AD6493D" w:rsidR="00E42957" w:rsidRDefault="00E42957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Загальні усереднені питомі витрати води для тварин різних видів ................................………...………………..........................................</w:t>
            </w:r>
          </w:p>
        </w:tc>
        <w:tc>
          <w:tcPr>
            <w:tcW w:w="681" w:type="dxa"/>
          </w:tcPr>
          <w:p w14:paraId="23D07E64" w14:textId="77777777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14:paraId="108D78CE" w14:textId="48C7396A" w:rsidR="00E42957" w:rsidRDefault="00674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23</w:t>
            </w:r>
          </w:p>
        </w:tc>
      </w:tr>
      <w:tr w:rsidR="00623980" w14:paraId="6A9ED81E" w14:textId="77777777" w:rsidTr="00715356">
        <w:tc>
          <w:tcPr>
            <w:tcW w:w="1696" w:type="dxa"/>
            <w:gridSpan w:val="2"/>
            <w:hideMark/>
          </w:tcPr>
          <w:p w14:paraId="6A91AD3E" w14:textId="77777777" w:rsidR="00E42957" w:rsidRDefault="00E42957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Додаток Д</w:t>
            </w:r>
          </w:p>
          <w:p w14:paraId="71B000BB" w14:textId="77777777" w:rsidR="00E42957" w:rsidRDefault="00E42957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(довідковий)</w:t>
            </w:r>
          </w:p>
        </w:tc>
        <w:tc>
          <w:tcPr>
            <w:tcW w:w="6668" w:type="dxa"/>
            <w:hideMark/>
          </w:tcPr>
          <w:p w14:paraId="081904A4" w14:textId="7694FAAC" w:rsidR="00E42957" w:rsidRDefault="00E42957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Оптимальні параметри мікроклімату у виробничих будівлях для тваринництва ......................………..……...........................................</w:t>
            </w:r>
          </w:p>
        </w:tc>
        <w:tc>
          <w:tcPr>
            <w:tcW w:w="681" w:type="dxa"/>
          </w:tcPr>
          <w:p w14:paraId="42D3C10C" w14:textId="77777777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14:paraId="50A1CF69" w14:textId="66C9BC0A" w:rsidR="00E42957" w:rsidRDefault="00674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24</w:t>
            </w:r>
          </w:p>
        </w:tc>
      </w:tr>
      <w:tr w:rsidR="00623980" w14:paraId="75395841" w14:textId="77777777" w:rsidTr="00715356">
        <w:tc>
          <w:tcPr>
            <w:tcW w:w="1696" w:type="dxa"/>
            <w:gridSpan w:val="2"/>
            <w:hideMark/>
          </w:tcPr>
          <w:p w14:paraId="6AD5E318" w14:textId="77777777" w:rsidR="00E42957" w:rsidRDefault="00E42957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Додаток Е</w:t>
            </w:r>
          </w:p>
          <w:p w14:paraId="2A75F4A6" w14:textId="77777777" w:rsidR="00E42957" w:rsidRDefault="00E42957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(довідковий)</w:t>
            </w:r>
          </w:p>
        </w:tc>
        <w:tc>
          <w:tcPr>
            <w:tcW w:w="6668" w:type="dxa"/>
            <w:hideMark/>
          </w:tcPr>
          <w:p w14:paraId="0A37518F" w14:textId="264552D6" w:rsidR="00E42957" w:rsidRDefault="00E42957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Параметри освітлення приміщень в будівлях і спорудах для тваринництва .....................................…..........................................</w:t>
            </w:r>
          </w:p>
        </w:tc>
        <w:tc>
          <w:tcPr>
            <w:tcW w:w="681" w:type="dxa"/>
          </w:tcPr>
          <w:p w14:paraId="074098D8" w14:textId="77777777" w:rsidR="00E42957" w:rsidRDefault="00E42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14:paraId="54344B4B" w14:textId="5410A335" w:rsidR="00E42957" w:rsidRDefault="00674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27</w:t>
            </w:r>
          </w:p>
        </w:tc>
      </w:tr>
      <w:tr w:rsidR="00623980" w14:paraId="4E7EB3DC" w14:textId="77777777" w:rsidTr="00715356">
        <w:tc>
          <w:tcPr>
            <w:tcW w:w="1696" w:type="dxa"/>
            <w:gridSpan w:val="2"/>
            <w:hideMark/>
          </w:tcPr>
          <w:p w14:paraId="33FBB7EA" w14:textId="77777777" w:rsidR="00E42957" w:rsidRDefault="00E42957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Додаток Ж</w:t>
            </w:r>
          </w:p>
          <w:p w14:paraId="5ACB610D" w14:textId="77777777" w:rsidR="00E42957" w:rsidRDefault="00E42957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(довідковий)</w:t>
            </w:r>
          </w:p>
        </w:tc>
        <w:tc>
          <w:tcPr>
            <w:tcW w:w="6668" w:type="dxa"/>
            <w:hideMark/>
          </w:tcPr>
          <w:p w14:paraId="47570FC8" w14:textId="36C6362A" w:rsidR="00E42957" w:rsidRDefault="00E42957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Бібліографія ..........……………………......………………....................</w:t>
            </w:r>
          </w:p>
        </w:tc>
        <w:tc>
          <w:tcPr>
            <w:tcW w:w="681" w:type="dxa"/>
            <w:hideMark/>
          </w:tcPr>
          <w:p w14:paraId="7205403F" w14:textId="1DD20D15" w:rsidR="00E42957" w:rsidRDefault="006742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28</w:t>
            </w:r>
          </w:p>
        </w:tc>
      </w:tr>
    </w:tbl>
    <w:p w14:paraId="31BEDCC8" w14:textId="77777777" w:rsidR="00460AD9" w:rsidRDefault="00460AD9" w:rsidP="007153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eastAsia="Arial" w:hAnsi="Arial" w:cs="Arial"/>
          <w:b/>
          <w:sz w:val="21"/>
          <w:szCs w:val="21"/>
        </w:rPr>
      </w:pPr>
    </w:p>
    <w:p w14:paraId="6D2FC1B1" w14:textId="77777777" w:rsidR="00460AD9" w:rsidRDefault="00460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="Arial" w:hAnsi="Arial" w:cs="Arial"/>
          <w:b/>
          <w:sz w:val="21"/>
          <w:szCs w:val="21"/>
        </w:rPr>
      </w:pPr>
    </w:p>
    <w:p w14:paraId="4C5F2DF5" w14:textId="77777777" w:rsidR="00460AD9" w:rsidRDefault="00460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="Arial" w:hAnsi="Arial" w:cs="Arial"/>
          <w:b/>
          <w:sz w:val="21"/>
          <w:szCs w:val="21"/>
        </w:rPr>
      </w:pPr>
    </w:p>
    <w:p w14:paraId="28141787" w14:textId="77777777" w:rsidR="00460AD9" w:rsidRDefault="00460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="Arial" w:hAnsi="Arial" w:cs="Arial"/>
          <w:b/>
          <w:sz w:val="21"/>
          <w:szCs w:val="21"/>
        </w:rPr>
      </w:pPr>
    </w:p>
    <w:p w14:paraId="516B2B1F" w14:textId="77777777" w:rsidR="00460AD9" w:rsidRDefault="00460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="Arial" w:hAnsi="Arial" w:cs="Arial"/>
          <w:b/>
          <w:sz w:val="21"/>
          <w:szCs w:val="21"/>
        </w:rPr>
      </w:pPr>
    </w:p>
    <w:p w14:paraId="1CF50B20" w14:textId="6FA21BA8" w:rsidR="0087173F" w:rsidRDefault="008717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br w:type="page"/>
      </w:r>
    </w:p>
    <w:p w14:paraId="390BDCB1" w14:textId="77777777" w:rsidR="00460AD9" w:rsidRDefault="00460A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="Arial" w:hAnsi="Arial" w:cs="Arial"/>
          <w:b/>
          <w:sz w:val="21"/>
          <w:szCs w:val="21"/>
        </w:rPr>
      </w:pPr>
    </w:p>
    <w:p w14:paraId="55B51574" w14:textId="77777777" w:rsidR="00FF3DFC" w:rsidRPr="00147776" w:rsidRDefault="00FF3DFC" w:rsidP="00E42957">
      <w:pPr>
        <w:widowControl w:val="0"/>
        <w:spacing w:after="0" w:line="360" w:lineRule="auto"/>
        <w:ind w:right="200"/>
        <w:jc w:val="center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ВСТУП</w:t>
      </w:r>
    </w:p>
    <w:p w14:paraId="1F04F050" w14:textId="4E8DF325" w:rsidR="00FF3DFC" w:rsidRPr="00147776" w:rsidRDefault="00FF3DFC" w:rsidP="00BE2071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Ці норми містять положення, що </w:t>
      </w:r>
      <w:r w:rsidR="00873D1C">
        <w:rPr>
          <w:rFonts w:ascii="Arial" w:eastAsia="Arial" w:hAnsi="Arial" w:cs="Arial"/>
          <w:color w:val="000000"/>
          <w:sz w:val="21"/>
          <w:szCs w:val="21"/>
        </w:rPr>
        <w:t xml:space="preserve">мають </w:t>
      </w: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обов’язковий, рекомендований та довідковий характер. </w:t>
      </w:r>
    </w:p>
    <w:p w14:paraId="1B83F97E" w14:textId="77777777" w:rsidR="00FF3DFC" w:rsidRPr="00147776" w:rsidRDefault="00FF3DFC" w:rsidP="00BE2071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>Обов’язковість позначено словами «повинно», «потрібно», «слід», «має».</w:t>
      </w:r>
    </w:p>
    <w:p w14:paraId="310714BE" w14:textId="77777777" w:rsidR="00FF3DFC" w:rsidRPr="00147776" w:rsidRDefault="00FF3DFC" w:rsidP="00BE2071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>Для рекомендованих вимог використано слова</w:t>
      </w:r>
      <w:r w:rsidRPr="00147776">
        <w:rPr>
          <w:rFonts w:ascii="Arial" w:eastAsia="Arial" w:hAnsi="Arial" w:cs="Arial"/>
          <w:color w:val="000000"/>
          <w:sz w:val="21"/>
          <w:szCs w:val="21"/>
          <w:lang w:val="ru-RU"/>
        </w:rPr>
        <w:t xml:space="preserve"> </w:t>
      </w: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в такому контексті: </w:t>
      </w:r>
    </w:p>
    <w:p w14:paraId="77B378D0" w14:textId="59C612B9" w:rsidR="00FF3DFC" w:rsidRPr="00147776" w:rsidRDefault="00FF3DFC" w:rsidP="00BE2071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– «рекомендується» – </w:t>
      </w:r>
      <w:r w:rsidR="006A7165">
        <w:rPr>
          <w:rFonts w:ascii="Arial" w:eastAsia="Arial" w:hAnsi="Arial" w:cs="Arial"/>
          <w:color w:val="000000"/>
          <w:sz w:val="21"/>
          <w:szCs w:val="21"/>
        </w:rPr>
        <w:t xml:space="preserve">пропоноване </w:t>
      </w:r>
      <w:r w:rsidRPr="00147776">
        <w:rPr>
          <w:rFonts w:ascii="Arial" w:eastAsia="Arial" w:hAnsi="Arial" w:cs="Arial"/>
          <w:color w:val="000000"/>
          <w:sz w:val="21"/>
          <w:szCs w:val="21"/>
        </w:rPr>
        <w:t>рішення, відхил від яко</w:t>
      </w:r>
      <w:r w:rsidR="006A7165">
        <w:rPr>
          <w:rFonts w:ascii="Arial" w:eastAsia="Arial" w:hAnsi="Arial" w:cs="Arial"/>
          <w:color w:val="000000"/>
          <w:sz w:val="21"/>
          <w:szCs w:val="21"/>
        </w:rPr>
        <w:t>го</w:t>
      </w: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не потребує додаткових умов; </w:t>
      </w:r>
    </w:p>
    <w:p w14:paraId="3B2EC1D1" w14:textId="1EC923DE" w:rsidR="00FF3DFC" w:rsidRPr="00147776" w:rsidRDefault="00FF3DFC" w:rsidP="00BE2071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– «можна» – одне з допустимих (альтернативних) технічних рішень; </w:t>
      </w:r>
    </w:p>
    <w:p w14:paraId="0BCE4B51" w14:textId="1729DB59" w:rsidR="00FF3DFC" w:rsidRPr="00147776" w:rsidRDefault="00FF3DFC" w:rsidP="00BE2071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– «допускається» – застосовують </w:t>
      </w:r>
      <w:bookmarkStart w:id="7" w:name="_Hlk178858760"/>
      <w:r w:rsidRPr="00147776">
        <w:rPr>
          <w:rFonts w:ascii="Arial" w:eastAsia="Arial" w:hAnsi="Arial" w:cs="Arial"/>
          <w:color w:val="000000"/>
          <w:sz w:val="21"/>
          <w:szCs w:val="21"/>
        </w:rPr>
        <w:t>як виняток</w:t>
      </w:r>
      <w:bookmarkEnd w:id="7"/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, наприклад, унаслідок обмеженої можливості застосування інших рішень. </w:t>
      </w:r>
    </w:p>
    <w:p w14:paraId="042C147B" w14:textId="4345B37B" w:rsidR="00FF3DFC" w:rsidRPr="00147776" w:rsidRDefault="00FF3DFC" w:rsidP="00BE2071">
      <w:pPr>
        <w:spacing w:after="0" w:line="288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>Будівельні норми також містять довідкову інформацію, що пояснює їх</w:t>
      </w:r>
      <w:r w:rsidR="006A7165">
        <w:rPr>
          <w:rFonts w:ascii="Arial" w:eastAsia="Arial" w:hAnsi="Arial" w:cs="Arial"/>
          <w:color w:val="000000"/>
          <w:sz w:val="21"/>
          <w:szCs w:val="21"/>
        </w:rPr>
        <w:t>ні</w:t>
      </w: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положення і не є обов’язковою для виконання.</w:t>
      </w:r>
    </w:p>
    <w:p w14:paraId="2A1A730C" w14:textId="7CACEC78" w:rsidR="00FF3DFC" w:rsidRPr="00147776" w:rsidRDefault="00FF3DFC" w:rsidP="00BE2071">
      <w:pPr>
        <w:spacing w:after="0" w:line="288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>Посилання на нормативні документи (національні стандарти), які стосуються вимог щодо виготовлення містобудівної, проєктної, науково-проєктної та робочої документації, методів проєктування, процесів виконання будівельних робіт, методів випробуван</w:t>
      </w:r>
      <w:r w:rsidR="006A7165">
        <w:rPr>
          <w:rFonts w:ascii="Arial" w:eastAsia="Arial" w:hAnsi="Arial" w:cs="Arial"/>
          <w:color w:val="000000"/>
          <w:sz w:val="21"/>
          <w:szCs w:val="21"/>
        </w:rPr>
        <w:t>ня</w:t>
      </w: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, конструктивних та інженерних систем, </w:t>
      </w:r>
      <w:r w:rsidR="006A7165">
        <w:rPr>
          <w:rFonts w:ascii="Arial" w:eastAsia="Arial" w:hAnsi="Arial" w:cs="Arial"/>
          <w:color w:val="000000"/>
          <w:sz w:val="21"/>
          <w:szCs w:val="21"/>
        </w:rPr>
        <w:t>у</w:t>
      </w: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цих нормах наведено </w:t>
      </w:r>
      <w:r w:rsidR="006A7165">
        <w:rPr>
          <w:rFonts w:ascii="Arial" w:eastAsia="Arial" w:hAnsi="Arial" w:cs="Arial"/>
          <w:color w:val="000000"/>
          <w:sz w:val="21"/>
          <w:szCs w:val="21"/>
        </w:rPr>
        <w:t xml:space="preserve">для </w:t>
      </w:r>
      <w:r w:rsidRPr="00147776">
        <w:rPr>
          <w:rFonts w:ascii="Arial" w:eastAsia="Arial" w:hAnsi="Arial" w:cs="Arial"/>
          <w:color w:val="000000"/>
          <w:sz w:val="21"/>
          <w:szCs w:val="21"/>
        </w:rPr>
        <w:t>їх</w:t>
      </w:r>
      <w:r w:rsidR="006A7165">
        <w:rPr>
          <w:rFonts w:ascii="Arial" w:eastAsia="Arial" w:hAnsi="Arial" w:cs="Arial"/>
          <w:color w:val="000000"/>
          <w:sz w:val="21"/>
          <w:szCs w:val="21"/>
        </w:rPr>
        <w:t>нього</w:t>
      </w: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застосування відповідно до </w:t>
      </w:r>
      <w:r w:rsidR="008940AE" w:rsidRPr="008940AE">
        <w:rPr>
          <w:rFonts w:ascii="Arial" w:eastAsia="Arial" w:hAnsi="Arial" w:cs="Arial"/>
          <w:color w:val="000000"/>
          <w:sz w:val="21"/>
          <w:szCs w:val="21"/>
        </w:rPr>
        <w:t xml:space="preserve">                  </w:t>
      </w:r>
      <w:hyperlink r:id="rId17" w:anchor="Text" w:history="1">
        <w:r w:rsidRPr="008940AE">
          <w:rPr>
            <w:rStyle w:val="affb"/>
            <w:rFonts w:ascii="Arial" w:eastAsia="Arial" w:hAnsi="Arial" w:cs="Arial"/>
            <w:sz w:val="21"/>
            <w:szCs w:val="21"/>
          </w:rPr>
          <w:t>Закону України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«Про будівельні норми».</w:t>
      </w:r>
    </w:p>
    <w:p w14:paraId="53BC6E52" w14:textId="3139D8A6" w:rsidR="00FF3DFC" w:rsidRPr="00147776" w:rsidRDefault="00FF3DFC" w:rsidP="00BE2071">
      <w:pPr>
        <w:spacing w:after="0" w:line="288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Посилання на інші нормативні документи наведено </w:t>
      </w:r>
      <w:r w:rsidR="00F261A1">
        <w:rPr>
          <w:rFonts w:ascii="Arial" w:eastAsia="Arial" w:hAnsi="Arial" w:cs="Arial"/>
          <w:color w:val="000000"/>
          <w:sz w:val="21"/>
          <w:szCs w:val="21"/>
        </w:rPr>
        <w:t xml:space="preserve">для </w:t>
      </w:r>
      <w:r w:rsidRPr="00147776">
        <w:rPr>
          <w:rFonts w:ascii="Arial" w:eastAsia="Arial" w:hAnsi="Arial" w:cs="Arial"/>
          <w:color w:val="000000"/>
          <w:sz w:val="21"/>
          <w:szCs w:val="21"/>
        </w:rPr>
        <w:t>добровільного їх</w:t>
      </w:r>
      <w:r w:rsidR="00BD6723">
        <w:rPr>
          <w:rFonts w:ascii="Arial" w:eastAsia="Arial" w:hAnsi="Arial" w:cs="Arial"/>
          <w:color w:val="000000"/>
          <w:sz w:val="21"/>
          <w:szCs w:val="21"/>
        </w:rPr>
        <w:t>нього</w:t>
      </w: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застосування </w:t>
      </w:r>
      <w:r w:rsidR="00F261A1">
        <w:rPr>
          <w:rFonts w:ascii="Arial" w:eastAsia="Arial" w:hAnsi="Arial" w:cs="Arial"/>
          <w:color w:val="000000"/>
          <w:sz w:val="21"/>
          <w:szCs w:val="21"/>
        </w:rPr>
        <w:t xml:space="preserve">на </w:t>
      </w: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підтвердження виконання вимог цих норм відповідно до </w:t>
      </w:r>
      <w:hyperlink r:id="rId18" w:anchor="Text" w:history="1">
        <w:r w:rsidRPr="008940AE">
          <w:rPr>
            <w:rStyle w:val="affb"/>
            <w:rFonts w:ascii="Arial" w:eastAsia="Arial" w:hAnsi="Arial" w:cs="Arial"/>
            <w:sz w:val="21"/>
            <w:szCs w:val="21"/>
          </w:rPr>
          <w:t>Закону України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«Про будівельні норми».</w:t>
      </w:r>
    </w:p>
    <w:p w14:paraId="38A976B8" w14:textId="77777777" w:rsidR="00DE47FC" w:rsidRDefault="00FF3DFC" w:rsidP="00BE2071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  <w:lang w:val="ru-RU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>Додаток «Бібліографія» містить список бібліографічних описів документів, на які є посилання в тексті цих норм, а також  документи, використані під час їх розроблення.</w:t>
      </w:r>
    </w:p>
    <w:p w14:paraId="1A2FA296" w14:textId="77777777" w:rsidR="00DE47FC" w:rsidRDefault="00DE47FC" w:rsidP="00BE2071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  <w:lang w:val="ru-RU"/>
        </w:rPr>
      </w:pPr>
    </w:p>
    <w:p w14:paraId="3242207A" w14:textId="77777777" w:rsidR="00DE47FC" w:rsidRPr="00DE47FC" w:rsidRDefault="00DE47FC" w:rsidP="00BE2071">
      <w:pPr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  <w:lang w:val="ru-RU"/>
        </w:rPr>
        <w:sectPr w:rsidR="00DE47FC" w:rsidRPr="00DE47FC" w:rsidSect="00942BDC">
          <w:footerReference w:type="even" r:id="rId19"/>
          <w:footerReference w:type="first" r:id="rId20"/>
          <w:pgSz w:w="11906" w:h="16838"/>
          <w:pgMar w:top="1134" w:right="1134" w:bottom="1134" w:left="1418" w:header="709" w:footer="709" w:gutter="0"/>
          <w:pgNumType w:fmt="upperRoman" w:start="3"/>
          <w:cols w:space="720"/>
          <w:titlePg/>
        </w:sectPr>
      </w:pPr>
    </w:p>
    <w:p w14:paraId="29F61567" w14:textId="77777777" w:rsidR="002B20D7" w:rsidRPr="00001372" w:rsidRDefault="002B20D7" w:rsidP="002B20D7">
      <w:pPr>
        <w:spacing w:after="0" w:line="288" w:lineRule="auto"/>
        <w:ind w:firstLine="567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7544C4">
        <w:rPr>
          <w:rFonts w:ascii="Arial" w:eastAsia="Arial" w:hAnsi="Arial" w:cs="Arial"/>
          <w:noProof/>
          <w:color w:val="000000"/>
          <w:sz w:val="24"/>
          <w:szCs w:val="24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70528" behindDoc="0" locked="0" layoutInCell="0" allowOverlap="1" wp14:anchorId="761C598C" wp14:editId="38A43AB5">
                <wp:simplePos x="0" y="0"/>
                <wp:positionH relativeFrom="page">
                  <wp:posOffset>1259840</wp:posOffset>
                </wp:positionH>
                <wp:positionV relativeFrom="paragraph">
                  <wp:posOffset>258445</wp:posOffset>
                </wp:positionV>
                <wp:extent cx="5400040" cy="38100"/>
                <wp:effectExtent l="0" t="0" r="0" b="0"/>
                <wp:wrapTopAndBottom/>
                <wp:docPr id="1093200083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38100"/>
                          <a:chOff x="1984" y="407"/>
                          <a:chExt cx="8504" cy="60"/>
                        </a:xfrm>
                      </wpg:grpSpPr>
                      <wps:wsp>
                        <wps:cNvPr id="803154524" name="Freeform 6"/>
                        <wps:cNvSpPr>
                          <a:spLocks/>
                        </wps:cNvSpPr>
                        <wps:spPr bwMode="auto">
                          <a:xfrm>
                            <a:off x="1984" y="462"/>
                            <a:ext cx="8504" cy="1"/>
                          </a:xfrm>
                          <a:custGeom>
                            <a:avLst/>
                            <a:gdLst>
                              <a:gd name="T0" fmla="*/ 0 w 8504"/>
                              <a:gd name="T1" fmla="*/ 0 h 1"/>
                              <a:gd name="T2" fmla="*/ 8503 w 850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04" h="1">
                                <a:moveTo>
                                  <a:pt x="0" y="0"/>
                                </a:moveTo>
                                <a:lnTo>
                                  <a:pt x="850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1E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8945324" name="Freeform 7"/>
                        <wps:cNvSpPr>
                          <a:spLocks/>
                        </wps:cNvSpPr>
                        <wps:spPr bwMode="auto">
                          <a:xfrm>
                            <a:off x="1984" y="422"/>
                            <a:ext cx="8504" cy="1"/>
                          </a:xfrm>
                          <a:custGeom>
                            <a:avLst/>
                            <a:gdLst>
                              <a:gd name="T0" fmla="*/ 0 w 8504"/>
                              <a:gd name="T1" fmla="*/ 0 h 1"/>
                              <a:gd name="T2" fmla="*/ 8503 w 8504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04" h="1">
                                <a:moveTo>
                                  <a:pt x="0" y="0"/>
                                </a:moveTo>
                                <a:lnTo>
                                  <a:pt x="8503" y="0"/>
                                </a:lnTo>
                              </a:path>
                            </a:pathLst>
                          </a:custGeom>
                          <a:noFill/>
                          <a:ln w="19051">
                            <a:solidFill>
                              <a:srgbClr val="1E19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68ABCE" id="Группа 7" o:spid="_x0000_s1026" style="position:absolute;margin-left:99.2pt;margin-top:20.35pt;width:425.2pt;height:3pt;z-index:251670528;mso-wrap-distance-left:0;mso-wrap-distance-right:0;mso-position-horizontal-relative:page" coordorigin="1984,407" coordsize="850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" o:allowincell="f">
                <v:shape id="Freeform 6" o:spid="_x0000_s1027" style="position:absolute;left:1984;top:462;width:8504;height:1;visibility:visible;mso-wrap-style:square;v-text-anchor:top" coordsize="850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" path="m,l8503,e" filled="f" strokecolor="#1e1916" strokeweight=".5pt">
                  <v:path arrowok="t" o:connecttype="custom" o:connectlocs="0,0;8503,0" o:connectangles="0,0"/>
                </v:shape>
                <v:shape id="Freeform 7" o:spid="_x0000_s1028" style="position:absolute;left:1984;top:422;width:8504;height:1;visibility:visible;mso-wrap-style:square;v-text-anchor:top" coordsize="850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" path="m,l8503,e" filled="f" strokecolor="#1e1916" strokeweight=".52919mm">
                  <v:path arrowok="t" o:connecttype="custom" o:connectlocs="0,0;8503,0" o:connectangles="0,0"/>
                </v:shape>
                <w10:wrap type="topAndBottom" anchorx="page"/>
              </v:group>
            </w:pict>
          </mc:Fallback>
        </mc:AlternateContent>
      </w:r>
      <w:r w:rsidRPr="00001372">
        <w:rPr>
          <w:rFonts w:ascii="Arial" w:eastAsia="Arial" w:hAnsi="Arial" w:cs="Arial"/>
          <w:color w:val="000000"/>
          <w:sz w:val="24"/>
          <w:szCs w:val="24"/>
        </w:rPr>
        <w:t>ДЕРЖАВНІ БУДІВЕЛЬНІ НОРМИ УКРАЇНИ</w:t>
      </w:r>
    </w:p>
    <w:p w14:paraId="57D169E9" w14:textId="77777777" w:rsidR="002B20D7" w:rsidRDefault="002B20D7" w:rsidP="002B20D7">
      <w:pPr>
        <w:spacing w:after="0" w:line="288" w:lineRule="auto"/>
        <w:ind w:firstLine="720"/>
        <w:jc w:val="center"/>
        <w:rPr>
          <w:rFonts w:ascii="Arial" w:eastAsia="Arial" w:hAnsi="Arial" w:cs="Arial"/>
          <w:b/>
          <w:sz w:val="21"/>
          <w:szCs w:val="21"/>
        </w:rPr>
      </w:pPr>
    </w:p>
    <w:p w14:paraId="609FCFF5" w14:textId="6301D190" w:rsidR="002B20D7" w:rsidRPr="009F7AD5" w:rsidRDefault="002B20D7" w:rsidP="002B20D7">
      <w:pPr>
        <w:spacing w:after="0" w:line="288" w:lineRule="auto"/>
        <w:ind w:firstLine="720"/>
        <w:jc w:val="center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БУДІВЛІ І СПОРУДИ ДЛЯ ТВАРИННИЦТВА</w:t>
      </w:r>
    </w:p>
    <w:p w14:paraId="22090513" w14:textId="77777777" w:rsidR="002B20D7" w:rsidRDefault="002B20D7" w:rsidP="002B20D7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1"/>
          <w:szCs w:val="21"/>
        </w:rPr>
      </w:pPr>
      <w:r w:rsidRPr="0035128F">
        <w:rPr>
          <w:rFonts w:ascii="Arial" w:eastAsia="Arial" w:hAnsi="Arial" w:cs="Arial"/>
          <w:b/>
          <w:sz w:val="21"/>
          <w:szCs w:val="21"/>
        </w:rPr>
        <w:t>ОСНОВНІ ПОЛОЖЕННЯ</w:t>
      </w:r>
    </w:p>
    <w:p w14:paraId="2230A33B" w14:textId="77777777" w:rsidR="002B20D7" w:rsidRPr="0035128F" w:rsidRDefault="002B20D7" w:rsidP="002B20D7">
      <w:pPr>
        <w:widowControl w:val="0"/>
        <w:spacing w:after="0" w:line="288" w:lineRule="auto"/>
        <w:jc w:val="center"/>
        <w:rPr>
          <w:rFonts w:ascii="Arial" w:eastAsia="Arial" w:hAnsi="Arial" w:cs="Arial"/>
          <w:b/>
          <w:sz w:val="21"/>
          <w:szCs w:val="21"/>
        </w:rPr>
      </w:pPr>
    </w:p>
    <w:p w14:paraId="06A31F38" w14:textId="77777777" w:rsidR="002B20D7" w:rsidRDefault="002B20D7" w:rsidP="002B20D7">
      <w:pPr>
        <w:spacing w:after="0" w:line="288" w:lineRule="auto"/>
        <w:ind w:firstLine="720"/>
        <w:jc w:val="center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BUILDINGS AND FACILITIES FOR STOCK RAISING</w:t>
      </w:r>
    </w:p>
    <w:p w14:paraId="1B59334F" w14:textId="041DCF37" w:rsidR="002B20D7" w:rsidRPr="00147776" w:rsidRDefault="002B20D7" w:rsidP="002B20D7">
      <w:pPr>
        <w:spacing w:after="0" w:line="288" w:lineRule="auto"/>
        <w:ind w:firstLine="720"/>
        <w:jc w:val="center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BASIC PROVISIONS</w:t>
      </w:r>
    </w:p>
    <w:p w14:paraId="54A363BA" w14:textId="77777777" w:rsidR="002B20D7" w:rsidRDefault="002B20D7" w:rsidP="002B20D7">
      <w:pPr>
        <w:widowControl w:val="0"/>
        <w:spacing w:after="0"/>
        <w:rPr>
          <w:rFonts w:ascii="Arial" w:eastAsia="Arial" w:hAnsi="Arial" w:cs="Arial"/>
          <w:sz w:val="21"/>
          <w:szCs w:val="21"/>
          <w:lang w:val="ru-RU"/>
        </w:rPr>
      </w:pPr>
      <w:r>
        <w:rPr>
          <w:rFonts w:ascii="Arial" w:eastAsia="Arial" w:hAnsi="Arial" w:cs="Arial"/>
          <w:noProof/>
          <w:sz w:val="21"/>
          <w:szCs w:val="21"/>
          <w:lang w:val="ru-RU" w:eastAsia="ru-RU"/>
        </w:rPr>
        <w:drawing>
          <wp:inline distT="0" distB="0" distL="0" distR="0" wp14:anchorId="668F0638" wp14:editId="17EE739A">
            <wp:extent cx="6152515" cy="38100"/>
            <wp:effectExtent l="0" t="0" r="635" b="0"/>
            <wp:docPr id="23840619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35B2E2" w14:textId="77777777" w:rsidR="002B20D7" w:rsidRPr="005B4684" w:rsidRDefault="002B20D7" w:rsidP="002B20D7">
      <w:pPr>
        <w:widowControl w:val="0"/>
        <w:spacing w:after="0" w:line="360" w:lineRule="auto"/>
        <w:ind w:left="6480" w:firstLine="183"/>
        <w:jc w:val="center"/>
        <w:rPr>
          <w:rFonts w:ascii="Arial" w:eastAsia="Arial" w:hAnsi="Arial" w:cs="Arial"/>
          <w:b/>
          <w:sz w:val="21"/>
          <w:szCs w:val="21"/>
          <w:u w:val="single"/>
        </w:rPr>
      </w:pPr>
      <w:r w:rsidRPr="005B4684">
        <w:rPr>
          <w:rFonts w:ascii="Arial" w:hAnsi="Arial" w:cs="Arial"/>
          <w:noProof/>
          <w:sz w:val="21"/>
          <w:szCs w:val="21"/>
          <w:u w:val="single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31D5ABF2" wp14:editId="6D3223F3">
                <wp:simplePos x="0" y="0"/>
                <wp:positionH relativeFrom="column">
                  <wp:posOffset>12701</wp:posOffset>
                </wp:positionH>
                <wp:positionV relativeFrom="paragraph">
                  <wp:posOffset>63500</wp:posOffset>
                </wp:positionV>
                <wp:extent cx="635" cy="12700"/>
                <wp:effectExtent l="0" t="0" r="0" b="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17355" y="3779683"/>
                          <a:ext cx="625729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9CD1D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1pt;margin-top:5pt;width:.05pt;height: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"/>
            </w:pict>
          </mc:Fallback>
        </mc:AlternateContent>
      </w:r>
      <w:r w:rsidRPr="005B4684">
        <w:rPr>
          <w:rFonts w:ascii="Arial" w:eastAsia="Arial" w:hAnsi="Arial" w:cs="Arial"/>
          <w:b/>
          <w:sz w:val="21"/>
          <w:szCs w:val="21"/>
          <w:u w:val="single"/>
        </w:rPr>
        <w:t>Чинні від 2025–0</w:t>
      </w:r>
      <w:r>
        <w:rPr>
          <w:rFonts w:ascii="Arial" w:eastAsia="Arial" w:hAnsi="Arial" w:cs="Arial"/>
          <w:b/>
          <w:sz w:val="21"/>
          <w:szCs w:val="21"/>
          <w:u w:val="single"/>
        </w:rPr>
        <w:t>4</w:t>
      </w:r>
      <w:r w:rsidRPr="005B4684">
        <w:rPr>
          <w:rFonts w:ascii="Arial" w:eastAsia="Arial" w:hAnsi="Arial" w:cs="Arial"/>
          <w:b/>
          <w:sz w:val="21"/>
          <w:szCs w:val="21"/>
          <w:u w:val="single"/>
        </w:rPr>
        <w:t>–01</w:t>
      </w:r>
    </w:p>
    <w:p w14:paraId="000000B8" w14:textId="76CD6A4D" w:rsidR="0031512A" w:rsidRPr="00147776" w:rsidRDefault="002E1E56" w:rsidP="002B20D7">
      <w:pPr>
        <w:spacing w:after="0" w:line="288" w:lineRule="auto"/>
        <w:ind w:firstLine="720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hAnsi="Arial" w:cs="Arial"/>
          <w:noProof/>
          <w:sz w:val="21"/>
          <w:szCs w:val="21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7606320" wp14:editId="57C79A4A">
                <wp:simplePos x="0" y="0"/>
                <wp:positionH relativeFrom="column">
                  <wp:posOffset>12701</wp:posOffset>
                </wp:positionH>
                <wp:positionV relativeFrom="paragraph">
                  <wp:posOffset>12700</wp:posOffset>
                </wp:positionV>
                <wp:extent cx="635" cy="12700"/>
                <wp:effectExtent l="0" t="0" r="0" b="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17355" y="3779683"/>
                          <a:ext cx="625729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659EE2" id="Прямая со стрелкой 8" o:spid="_x0000_s1026" type="#_x0000_t32" style="position:absolute;margin-left:1pt;margin-top:1pt;width:.05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"/>
            </w:pict>
          </mc:Fallback>
        </mc:AlternateContent>
      </w:r>
      <w:r w:rsidRPr="00147776">
        <w:rPr>
          <w:rFonts w:ascii="Arial" w:hAnsi="Arial" w:cs="Arial"/>
          <w:noProof/>
          <w:sz w:val="21"/>
          <w:szCs w:val="21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F76F6A8" wp14:editId="31E1427B">
                <wp:simplePos x="0" y="0"/>
                <wp:positionH relativeFrom="column">
                  <wp:posOffset>1</wp:posOffset>
                </wp:positionH>
                <wp:positionV relativeFrom="paragraph">
                  <wp:posOffset>76200</wp:posOffset>
                </wp:positionV>
                <wp:extent cx="6985" cy="12700"/>
                <wp:effectExtent l="0" t="0" r="0" b="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11323" y="3776508"/>
                          <a:ext cx="6269355" cy="698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F25D21" id="Прямая со стрелкой 7" o:spid="_x0000_s1026" type="#_x0000_t32" style="position:absolute;margin-left:0;margin-top:6pt;width:.55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"/>
            </w:pict>
          </mc:Fallback>
        </mc:AlternateContent>
      </w:r>
      <w:r w:rsidRPr="00147776">
        <w:rPr>
          <w:rFonts w:ascii="Arial" w:eastAsia="Arial" w:hAnsi="Arial" w:cs="Arial"/>
          <w:b/>
          <w:sz w:val="21"/>
          <w:szCs w:val="21"/>
        </w:rPr>
        <w:t>1 СФЕРА ЗАСТОСУВАННЯ</w:t>
      </w:r>
    </w:p>
    <w:p w14:paraId="000000B9" w14:textId="77777777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1.1</w:t>
      </w:r>
      <w:r w:rsidRPr="00147776">
        <w:rPr>
          <w:rFonts w:ascii="Arial" w:eastAsia="Arial" w:hAnsi="Arial" w:cs="Arial"/>
          <w:sz w:val="21"/>
          <w:szCs w:val="21"/>
        </w:rPr>
        <w:t xml:space="preserve"> Ці норми встановлюють вимоги до проєктування та будівництва будівель і споруд для тваринництва. Дія цих норм поширюється на нове будівництво, реконструкцію та капітальний ремонт будівель та споруд, призначених для усіх видів тваринницьких (скотарських, свинарських, вівчарських, конярських, звірівницьких і птахівничих) підприємств (далі – підприємства).</w:t>
      </w:r>
    </w:p>
    <w:p w14:paraId="000000BA" w14:textId="5DD806F1" w:rsidR="0031512A" w:rsidRPr="0071535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pacing w:val="-10"/>
          <w:sz w:val="21"/>
          <w:szCs w:val="21"/>
        </w:rPr>
      </w:pPr>
      <w:r w:rsidRPr="00715356">
        <w:rPr>
          <w:rFonts w:ascii="Arial" w:eastAsia="Arial" w:hAnsi="Arial" w:cs="Arial"/>
          <w:b/>
          <w:spacing w:val="-10"/>
          <w:sz w:val="21"/>
          <w:szCs w:val="21"/>
        </w:rPr>
        <w:t>1.2</w:t>
      </w:r>
      <w:r w:rsidRPr="00715356">
        <w:rPr>
          <w:rFonts w:ascii="Arial" w:eastAsia="Arial" w:hAnsi="Arial" w:cs="Arial"/>
          <w:spacing w:val="-10"/>
          <w:sz w:val="21"/>
          <w:szCs w:val="21"/>
        </w:rPr>
        <w:t xml:space="preserve"> Ці норми визначають основні </w:t>
      </w:r>
      <w:r w:rsidR="00F770B5" w:rsidRPr="00715356">
        <w:rPr>
          <w:rFonts w:ascii="Arial" w:eastAsia="Arial" w:hAnsi="Arial" w:cs="Arial"/>
          <w:spacing w:val="-10"/>
          <w:sz w:val="21"/>
          <w:szCs w:val="21"/>
        </w:rPr>
        <w:t xml:space="preserve">чинники </w:t>
      </w:r>
      <w:r w:rsidRPr="00715356">
        <w:rPr>
          <w:rFonts w:ascii="Arial" w:eastAsia="Arial" w:hAnsi="Arial" w:cs="Arial"/>
          <w:spacing w:val="-10"/>
          <w:sz w:val="21"/>
          <w:szCs w:val="21"/>
        </w:rPr>
        <w:t xml:space="preserve">та </w:t>
      </w:r>
      <w:r w:rsidRPr="00D25DEF">
        <w:rPr>
          <w:rFonts w:ascii="Arial" w:eastAsia="Arial" w:hAnsi="Arial" w:cs="Arial"/>
          <w:spacing w:val="-10"/>
          <w:sz w:val="21"/>
          <w:szCs w:val="21"/>
        </w:rPr>
        <w:t>їх</w:t>
      </w:r>
      <w:r w:rsidR="002E0732" w:rsidRPr="00D25DEF">
        <w:rPr>
          <w:rFonts w:ascii="Arial" w:eastAsia="Arial" w:hAnsi="Arial" w:cs="Arial"/>
          <w:spacing w:val="-10"/>
          <w:sz w:val="21"/>
          <w:szCs w:val="21"/>
        </w:rPr>
        <w:t>ні</w:t>
      </w:r>
      <w:r w:rsidRPr="00715356">
        <w:rPr>
          <w:rFonts w:ascii="Arial" w:eastAsia="Arial" w:hAnsi="Arial" w:cs="Arial"/>
          <w:spacing w:val="-10"/>
          <w:sz w:val="21"/>
          <w:szCs w:val="21"/>
        </w:rPr>
        <w:t xml:space="preserve"> значення, які потрібно враховувати під час проєктування підприємств (комплексів, ферм) і окремих об'єктів, що </w:t>
      </w:r>
      <w:r w:rsidRPr="00E75911">
        <w:rPr>
          <w:rFonts w:ascii="Arial" w:eastAsia="Arial" w:hAnsi="Arial" w:cs="Arial"/>
          <w:spacing w:val="-10"/>
          <w:sz w:val="21"/>
          <w:szCs w:val="21"/>
        </w:rPr>
        <w:t>входять до їх</w:t>
      </w:r>
      <w:r w:rsidR="00F27A30" w:rsidRPr="00E75911">
        <w:rPr>
          <w:rFonts w:ascii="Arial" w:eastAsia="Arial" w:hAnsi="Arial" w:cs="Arial"/>
          <w:spacing w:val="-10"/>
          <w:sz w:val="21"/>
          <w:szCs w:val="21"/>
        </w:rPr>
        <w:t>нього</w:t>
      </w:r>
      <w:r w:rsidRPr="00E75911">
        <w:rPr>
          <w:rFonts w:ascii="Arial" w:eastAsia="Arial" w:hAnsi="Arial" w:cs="Arial"/>
          <w:spacing w:val="-10"/>
          <w:sz w:val="21"/>
          <w:szCs w:val="21"/>
        </w:rPr>
        <w:t xml:space="preserve"> </w:t>
      </w:r>
      <w:r w:rsidRPr="00715356">
        <w:rPr>
          <w:rFonts w:ascii="Arial" w:eastAsia="Arial" w:hAnsi="Arial" w:cs="Arial"/>
          <w:spacing w:val="-10"/>
          <w:sz w:val="21"/>
          <w:szCs w:val="21"/>
        </w:rPr>
        <w:t>складу.</w:t>
      </w:r>
    </w:p>
    <w:p w14:paraId="000000BB" w14:textId="3DB93C6B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 xml:space="preserve">Під час проєктування будівель і споруд для тваринництва, крім цих норм, </w:t>
      </w:r>
      <w:r w:rsidR="00F770B5" w:rsidRPr="00147776">
        <w:rPr>
          <w:rFonts w:ascii="Arial" w:eastAsia="Arial" w:hAnsi="Arial" w:cs="Arial"/>
          <w:sz w:val="21"/>
          <w:szCs w:val="21"/>
        </w:rPr>
        <w:t xml:space="preserve">допускається </w:t>
      </w:r>
      <w:r w:rsidRPr="00147776">
        <w:rPr>
          <w:rFonts w:ascii="Arial" w:eastAsia="Arial" w:hAnsi="Arial" w:cs="Arial"/>
          <w:sz w:val="21"/>
          <w:szCs w:val="21"/>
        </w:rPr>
        <w:t xml:space="preserve">враховувати </w:t>
      </w:r>
      <w:r w:rsidR="00F770B5" w:rsidRPr="00147776">
        <w:rPr>
          <w:rFonts w:ascii="Arial" w:eastAsia="Arial" w:hAnsi="Arial" w:cs="Arial"/>
          <w:sz w:val="21"/>
          <w:szCs w:val="21"/>
        </w:rPr>
        <w:t>вимоги технологічних, санітарних, протипожежних вимог, що не знижують вимоги цих норм</w:t>
      </w:r>
      <w:r w:rsidR="002E0732">
        <w:rPr>
          <w:rFonts w:ascii="Arial" w:eastAsia="Arial" w:hAnsi="Arial" w:cs="Arial"/>
          <w:sz w:val="21"/>
          <w:szCs w:val="21"/>
        </w:rPr>
        <w:t>.</w:t>
      </w:r>
    </w:p>
    <w:p w14:paraId="000000BD" w14:textId="77777777" w:rsidR="0031512A" w:rsidRPr="00147776" w:rsidRDefault="002E1E56" w:rsidP="002B20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88" w:lineRule="auto"/>
        <w:ind w:firstLine="720"/>
        <w:jc w:val="both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2 НОРМАТИВНІ ПОСИЛАННЯ</w:t>
      </w:r>
    </w:p>
    <w:p w14:paraId="000000BE" w14:textId="77777777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У цих нормах є посилання на такі документи: </w:t>
      </w:r>
    </w:p>
    <w:p w14:paraId="6D87108D" w14:textId="6361B6C5" w:rsidR="00631E94" w:rsidRPr="00147776" w:rsidRDefault="00631E94" w:rsidP="009D473C">
      <w:pPr>
        <w:shd w:val="clear" w:color="auto" w:fill="FFFFFF"/>
        <w:spacing w:after="0" w:line="288" w:lineRule="auto"/>
        <w:ind w:firstLine="720"/>
        <w:rPr>
          <w:rFonts w:ascii="Arial" w:eastAsia="Arial" w:hAnsi="Arial" w:cs="Arial"/>
          <w:color w:val="000000"/>
          <w:sz w:val="21"/>
          <w:szCs w:val="21"/>
        </w:rPr>
      </w:pPr>
      <w:hyperlink r:id="rId22" w:history="1">
        <w:r w:rsidRPr="009D473C">
          <w:rPr>
            <w:rStyle w:val="affb"/>
            <w:rFonts w:ascii="Arial" w:eastAsia="Arial" w:hAnsi="Arial" w:cs="Arial"/>
            <w:sz w:val="21"/>
            <w:szCs w:val="21"/>
          </w:rPr>
          <w:t>ДБН А.1.1-94:2010</w:t>
        </w:r>
      </w:hyperlink>
      <w:r w:rsidRPr="00147776">
        <w:rPr>
          <w:rFonts w:ascii="Arial" w:hAnsi="Arial" w:cs="Arial"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color w:val="000000"/>
          <w:sz w:val="21"/>
          <w:szCs w:val="21"/>
        </w:rPr>
        <w:t>Проектування будівельних конструкцій за Єврокодами. Основні положення.</w:t>
      </w:r>
    </w:p>
    <w:p w14:paraId="000000BF" w14:textId="36E4BC7D" w:rsidR="0031512A" w:rsidRPr="00147776" w:rsidRDefault="002E1E56" w:rsidP="002B20D7">
      <w:pPr>
        <w:widowControl w:val="0"/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hyperlink r:id="rId23" w:history="1">
        <w:r w:rsidRPr="009D473C">
          <w:rPr>
            <w:rStyle w:val="affb"/>
            <w:rFonts w:ascii="Arial" w:eastAsia="Arial" w:hAnsi="Arial" w:cs="Arial"/>
            <w:sz w:val="21"/>
            <w:szCs w:val="21"/>
          </w:rPr>
          <w:t>ДБН А.2.2-1:2021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 Склад і зміст матеріалів оцінки впливів на навколишнє середовище (ОВНС)</w:t>
      </w:r>
    </w:p>
    <w:p w14:paraId="000000C0" w14:textId="3FDBAAE3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24" w:history="1">
        <w:r w:rsidRPr="009D473C">
          <w:rPr>
            <w:rStyle w:val="affb"/>
            <w:rFonts w:ascii="Arial" w:eastAsia="Arial" w:hAnsi="Arial" w:cs="Arial"/>
            <w:sz w:val="21"/>
            <w:szCs w:val="21"/>
          </w:rPr>
          <w:t>ДБН А.2.2-3:2014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Склад та зміст проектної документації на будівництво</w:t>
      </w:r>
    </w:p>
    <w:p w14:paraId="000000C1" w14:textId="2548E7AE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25" w:history="1">
        <w:r w:rsidRPr="009D473C">
          <w:rPr>
            <w:rStyle w:val="affb"/>
            <w:rFonts w:ascii="Arial" w:eastAsia="Arial" w:hAnsi="Arial" w:cs="Arial"/>
            <w:sz w:val="21"/>
            <w:szCs w:val="21"/>
          </w:rPr>
          <w:t>ДБН А.3.1-5:2016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Організація будівельного виробництва</w:t>
      </w:r>
    </w:p>
    <w:p w14:paraId="000000C2" w14:textId="4F2E9F68" w:rsidR="0031512A" w:rsidRPr="00147776" w:rsidRDefault="002E1E56" w:rsidP="009D473C">
      <w:pPr>
        <w:shd w:val="clear" w:color="auto" w:fill="FFFFFF"/>
        <w:spacing w:after="0" w:line="288" w:lineRule="auto"/>
        <w:ind w:firstLine="720"/>
        <w:rPr>
          <w:rFonts w:ascii="Arial" w:eastAsia="Arial" w:hAnsi="Arial" w:cs="Arial"/>
          <w:color w:val="000000"/>
          <w:sz w:val="21"/>
          <w:szCs w:val="21"/>
        </w:rPr>
      </w:pPr>
      <w:hyperlink r:id="rId26" w:history="1">
        <w:r w:rsidRPr="009D473C">
          <w:rPr>
            <w:rStyle w:val="affb"/>
            <w:rFonts w:ascii="Arial" w:eastAsia="Arial" w:hAnsi="Arial" w:cs="Arial"/>
            <w:sz w:val="21"/>
            <w:szCs w:val="21"/>
          </w:rPr>
          <w:t>ДБН А.3.2-2-2009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Система стандартів безпеки праці. Охорона праці і промислова безпека у будівництві. Основні положення (НПАОП 45.2-7.02-12)</w:t>
      </w:r>
    </w:p>
    <w:p w14:paraId="000000C3" w14:textId="0FB8E930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27" w:history="1">
        <w:r w:rsidRPr="009D473C">
          <w:rPr>
            <w:rStyle w:val="affb"/>
            <w:rFonts w:ascii="Arial" w:eastAsia="Arial" w:hAnsi="Arial" w:cs="Arial"/>
            <w:sz w:val="21"/>
            <w:szCs w:val="21"/>
          </w:rPr>
          <w:t>ДБН Б.2.2-12:2019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Планування та забудова територій </w:t>
      </w:r>
    </w:p>
    <w:p w14:paraId="000000C4" w14:textId="40B54271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28" w:history="1">
        <w:r w:rsidRPr="009D473C">
          <w:rPr>
            <w:rStyle w:val="affb"/>
            <w:rFonts w:ascii="Arial" w:eastAsia="Arial" w:hAnsi="Arial" w:cs="Arial"/>
            <w:sz w:val="21"/>
            <w:szCs w:val="21"/>
          </w:rPr>
          <w:t>ДБН В.1.1-7:2016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Пожежна безпека об’єктів будівництва. Загальні вимоги</w:t>
      </w:r>
    </w:p>
    <w:p w14:paraId="000000C5" w14:textId="5F65EDC0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29" w:history="1">
        <w:r w:rsidRPr="009D473C">
          <w:rPr>
            <w:rStyle w:val="affb"/>
            <w:rFonts w:ascii="Arial" w:eastAsia="Arial" w:hAnsi="Arial" w:cs="Arial"/>
            <w:sz w:val="21"/>
            <w:szCs w:val="21"/>
          </w:rPr>
          <w:t>ДБН В.1.1-31:2013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Захист територій, будинків і споруд від шуму</w:t>
      </w:r>
    </w:p>
    <w:p w14:paraId="000000C6" w14:textId="02AAC797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30" w:history="1">
        <w:r w:rsidRPr="009D473C">
          <w:rPr>
            <w:rStyle w:val="affb"/>
            <w:rFonts w:ascii="Arial" w:eastAsia="Arial" w:hAnsi="Arial" w:cs="Arial"/>
            <w:sz w:val="21"/>
            <w:szCs w:val="21"/>
          </w:rPr>
          <w:t>ДБН В.1.2-2-2006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Навантаження і впливи. Норми проектування</w:t>
      </w:r>
    </w:p>
    <w:p w14:paraId="000000C7" w14:textId="37F4C11E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31" w:history="1">
        <w:r w:rsidRPr="009D473C">
          <w:rPr>
            <w:rStyle w:val="affb"/>
            <w:rFonts w:ascii="Arial" w:eastAsia="Arial" w:hAnsi="Arial" w:cs="Arial"/>
            <w:sz w:val="21"/>
            <w:szCs w:val="21"/>
          </w:rPr>
          <w:t>ДБН В.1.2-4:2019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Інженерно-технічні заходи цивільного захисту </w:t>
      </w:r>
    </w:p>
    <w:p w14:paraId="000000C8" w14:textId="030E2672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32" w:history="1">
        <w:r w:rsidRPr="009D473C">
          <w:rPr>
            <w:rStyle w:val="affb"/>
            <w:rFonts w:ascii="Arial" w:eastAsia="Arial" w:hAnsi="Arial" w:cs="Arial"/>
            <w:sz w:val="21"/>
            <w:szCs w:val="21"/>
          </w:rPr>
          <w:t>ДБН В.1.2-6:2021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Основні вимоги до будівель і споруд. Механічний опір та стійкість</w:t>
      </w:r>
    </w:p>
    <w:p w14:paraId="000000C9" w14:textId="7D378BAE" w:rsidR="0031512A" w:rsidRPr="00147776" w:rsidRDefault="002E1E56" w:rsidP="009D473C">
      <w:pPr>
        <w:shd w:val="clear" w:color="auto" w:fill="FFFFFF"/>
        <w:spacing w:after="0" w:line="288" w:lineRule="auto"/>
        <w:ind w:firstLine="720"/>
        <w:rPr>
          <w:rFonts w:ascii="Arial" w:eastAsia="Arial" w:hAnsi="Arial" w:cs="Arial"/>
          <w:color w:val="000000"/>
          <w:sz w:val="21"/>
          <w:szCs w:val="21"/>
        </w:rPr>
      </w:pPr>
      <w:hyperlink r:id="rId33" w:history="1">
        <w:r w:rsidRPr="00AA0EF6">
          <w:rPr>
            <w:rStyle w:val="affb"/>
            <w:rFonts w:ascii="Arial" w:eastAsia="Arial" w:hAnsi="Arial" w:cs="Arial"/>
            <w:sz w:val="21"/>
            <w:szCs w:val="21"/>
          </w:rPr>
          <w:t>ДБН В.1.2-8:2021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Основні вимоги до будівель і споруд. Гігієна, здоров’я та захист довкілля</w:t>
      </w:r>
    </w:p>
    <w:p w14:paraId="000000CA" w14:textId="7C252ABF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34" w:history="1">
        <w:r w:rsidRPr="00AA0EF6">
          <w:rPr>
            <w:rStyle w:val="affb"/>
            <w:rFonts w:ascii="Arial" w:eastAsia="Arial" w:hAnsi="Arial" w:cs="Arial"/>
            <w:sz w:val="21"/>
            <w:szCs w:val="21"/>
          </w:rPr>
          <w:t>ДБН</w:t>
        </w:r>
        <w:r w:rsidR="00AA0EF6" w:rsidRPr="00AA0EF6">
          <w:rPr>
            <w:rStyle w:val="affb"/>
            <w:rFonts w:ascii="Arial" w:eastAsia="Arial" w:hAnsi="Arial" w:cs="Arial"/>
            <w:sz w:val="21"/>
            <w:szCs w:val="21"/>
            <w:lang w:val="ru-RU"/>
          </w:rPr>
          <w:t xml:space="preserve"> </w:t>
        </w:r>
        <w:r w:rsidRPr="00AA0EF6">
          <w:rPr>
            <w:rStyle w:val="affb"/>
            <w:rFonts w:ascii="Arial" w:eastAsia="Arial" w:hAnsi="Arial" w:cs="Arial"/>
            <w:sz w:val="21"/>
            <w:szCs w:val="21"/>
          </w:rPr>
          <w:t>В.1.2-9:2021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Основні вимоги до будівель і споруд. Безпека і доступність під час експлуатації</w:t>
      </w:r>
    </w:p>
    <w:p w14:paraId="000000CB" w14:textId="4A5C29F3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35" w:history="1">
        <w:r w:rsidRPr="00AA0EF6">
          <w:rPr>
            <w:rStyle w:val="affb"/>
            <w:rFonts w:ascii="Arial" w:eastAsia="Arial" w:hAnsi="Arial" w:cs="Arial"/>
            <w:sz w:val="21"/>
            <w:szCs w:val="21"/>
          </w:rPr>
          <w:t>ДБН В.1.2-10:2021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Основні вимоги до будівель і споруд. Захист від шуму та вібрації </w:t>
      </w:r>
    </w:p>
    <w:p w14:paraId="000000CC" w14:textId="5CDC948F" w:rsidR="0031512A" w:rsidRPr="00147776" w:rsidRDefault="002E1E56" w:rsidP="00AA0EF6">
      <w:pPr>
        <w:shd w:val="clear" w:color="auto" w:fill="FFFFFF"/>
        <w:spacing w:after="0" w:line="288" w:lineRule="auto"/>
        <w:ind w:firstLine="720"/>
        <w:rPr>
          <w:rFonts w:ascii="Arial" w:eastAsia="Arial" w:hAnsi="Arial" w:cs="Arial"/>
          <w:color w:val="000000"/>
          <w:sz w:val="21"/>
          <w:szCs w:val="21"/>
        </w:rPr>
      </w:pPr>
      <w:hyperlink r:id="rId36" w:history="1">
        <w:r w:rsidRPr="00AA0EF6">
          <w:rPr>
            <w:rStyle w:val="affb"/>
            <w:rFonts w:ascii="Arial" w:eastAsia="Arial" w:hAnsi="Arial" w:cs="Arial"/>
            <w:sz w:val="21"/>
            <w:szCs w:val="21"/>
          </w:rPr>
          <w:t>ДБН В.1.2-11:2021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Основні вимоги до будівель і споруд. Енергозбереження та енергоефективнсть</w:t>
      </w:r>
    </w:p>
    <w:p w14:paraId="000000CD" w14:textId="45E44EE9" w:rsidR="0031512A" w:rsidRDefault="002E1E56" w:rsidP="002B20D7">
      <w:pPr>
        <w:widowControl w:val="0"/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hyperlink r:id="rId37" w:history="1">
        <w:r w:rsidRPr="00AA0EF6">
          <w:rPr>
            <w:rStyle w:val="affb"/>
            <w:rFonts w:ascii="Arial" w:eastAsia="Arial" w:hAnsi="Arial" w:cs="Arial"/>
            <w:sz w:val="21"/>
            <w:szCs w:val="21"/>
          </w:rPr>
          <w:t>ДБН В.1.2-14:2018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 Система забезпечення надійності та безпеки будівельних об’єктів. Загальні принципи забезпечення надійності та конструктивної безпеки будівель і споруд</w:t>
      </w:r>
    </w:p>
    <w:p w14:paraId="5C8B38E0" w14:textId="63E6486D" w:rsidR="003C01CC" w:rsidRDefault="00DE47FC" w:rsidP="00DE47FC">
      <w:pPr>
        <w:spacing w:after="0" w:line="288" w:lineRule="auto"/>
        <w:contextualSpacing/>
        <w:rPr>
          <w:rFonts w:ascii="Arial" w:hAnsi="Arial" w:cs="Arial"/>
          <w:color w:val="000000" w:themeColor="text1"/>
          <w:sz w:val="20"/>
          <w:szCs w:val="20"/>
          <w:lang w:eastAsia="zh-CN"/>
        </w:rPr>
      </w:pPr>
      <w:bookmarkStart w:id="8" w:name="_Hlk149315596"/>
      <w:r>
        <w:rPr>
          <w:rFonts w:ascii="Arial" w:eastAsia="Arial" w:hAnsi="Arial" w:cs="Arial"/>
          <w:noProof/>
          <w:sz w:val="21"/>
          <w:szCs w:val="21"/>
          <w:lang w:val="ru-RU" w:eastAsia="ru-RU"/>
        </w:rPr>
        <w:drawing>
          <wp:inline distT="0" distB="0" distL="0" distR="0" wp14:anchorId="7C3DF6D3" wp14:editId="11617C32">
            <wp:extent cx="5939790" cy="45719"/>
            <wp:effectExtent l="0" t="0" r="0" b="0"/>
            <wp:docPr id="141451553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984" cy="53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01CC">
        <w:rPr>
          <w:rFonts w:ascii="Arial" w:eastAsia="Arial" w:hAnsi="Arial" w:cs="Arial"/>
          <w:noProof/>
          <w:sz w:val="21"/>
          <w:szCs w:val="21"/>
          <w:lang w:val="ru-RU" w:eastAsia="ru-RU"/>
        </w:rPr>
        <w:drawing>
          <wp:inline distT="0" distB="0" distL="0" distR="0" wp14:anchorId="79217A0A" wp14:editId="74D974A3">
            <wp:extent cx="5939790" cy="36783"/>
            <wp:effectExtent l="0" t="0" r="0" b="1905"/>
            <wp:docPr id="120758092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6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01CC" w:rsidRPr="003C01CC">
        <w:rPr>
          <w:rFonts w:ascii="Arial" w:hAnsi="Arial" w:cs="Arial"/>
          <w:color w:val="000000" w:themeColor="text1"/>
          <w:sz w:val="20"/>
          <w:szCs w:val="20"/>
          <w:lang w:eastAsia="zh-CN"/>
        </w:rPr>
        <w:t>Видання офіційне</w:t>
      </w:r>
      <w:r w:rsidR="003C01CC">
        <w:rPr>
          <w:rFonts w:ascii="Arial" w:hAnsi="Arial" w:cs="Arial"/>
          <w:color w:val="000000" w:themeColor="text1"/>
          <w:sz w:val="20"/>
          <w:szCs w:val="20"/>
          <w:lang w:eastAsia="zh-CN"/>
        </w:rPr>
        <w:br w:type="page"/>
      </w:r>
    </w:p>
    <w:bookmarkEnd w:id="8"/>
    <w:p w14:paraId="000000CE" w14:textId="30CD4157" w:rsidR="0031512A" w:rsidRDefault="00AA0EF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lastRenderedPageBreak/>
        <w:fldChar w:fldCharType="begin"/>
      </w:r>
      <w:r>
        <w:rPr>
          <w:rFonts w:ascii="Arial" w:eastAsia="Arial" w:hAnsi="Arial" w:cs="Arial"/>
          <w:color w:val="000000"/>
          <w:sz w:val="21"/>
          <w:szCs w:val="21"/>
        </w:rPr>
        <w:instrText>HYPERLINK "https://e-construction.gov.ua/laws_detail/3225773063500990463?doc_type=2"</w:instrText>
      </w:r>
      <w:r>
        <w:rPr>
          <w:rFonts w:ascii="Arial" w:eastAsia="Arial" w:hAnsi="Arial" w:cs="Arial"/>
          <w:color w:val="000000"/>
          <w:sz w:val="21"/>
          <w:szCs w:val="21"/>
        </w:rPr>
      </w:r>
      <w:r>
        <w:rPr>
          <w:rFonts w:ascii="Arial" w:eastAsia="Arial" w:hAnsi="Arial" w:cs="Arial"/>
          <w:color w:val="000000"/>
          <w:sz w:val="21"/>
          <w:szCs w:val="21"/>
        </w:rPr>
        <w:fldChar w:fldCharType="separate"/>
      </w:r>
      <w:r w:rsidR="002E1E56" w:rsidRPr="00AA0EF6">
        <w:rPr>
          <w:rStyle w:val="affb"/>
          <w:rFonts w:ascii="Arial" w:eastAsia="Arial" w:hAnsi="Arial" w:cs="Arial"/>
          <w:sz w:val="21"/>
          <w:szCs w:val="21"/>
        </w:rPr>
        <w:t>ДБН В.2.2-5:2023</w:t>
      </w:r>
      <w:r>
        <w:rPr>
          <w:rFonts w:ascii="Arial" w:eastAsia="Arial" w:hAnsi="Arial" w:cs="Arial"/>
          <w:color w:val="000000"/>
          <w:sz w:val="21"/>
          <w:szCs w:val="21"/>
        </w:rPr>
        <w:fldChar w:fldCharType="end"/>
      </w:r>
      <w:r w:rsidR="002E1E56" w:rsidRPr="00147776">
        <w:rPr>
          <w:rFonts w:ascii="Arial" w:eastAsia="Arial" w:hAnsi="Arial" w:cs="Arial"/>
          <w:color w:val="000000"/>
          <w:sz w:val="21"/>
          <w:szCs w:val="21"/>
        </w:rPr>
        <w:t xml:space="preserve"> Захисні споруди цивільного захисту</w:t>
      </w:r>
    </w:p>
    <w:p w14:paraId="000000CF" w14:textId="2DBAF5EB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39" w:history="1">
        <w:r w:rsidRPr="00AA0EF6">
          <w:rPr>
            <w:rStyle w:val="affb"/>
            <w:rFonts w:ascii="Arial" w:eastAsia="Arial" w:hAnsi="Arial" w:cs="Arial"/>
            <w:sz w:val="21"/>
            <w:szCs w:val="21"/>
          </w:rPr>
          <w:t>ДБН В.2.2-28:2010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Будинки адміністративного та побутового призначення </w:t>
      </w:r>
    </w:p>
    <w:p w14:paraId="000000D0" w14:textId="776F0628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40" w:history="1">
        <w:r w:rsidRPr="00AA0EF6">
          <w:rPr>
            <w:rStyle w:val="affb"/>
            <w:rFonts w:ascii="Arial" w:eastAsia="Arial" w:hAnsi="Arial" w:cs="Arial"/>
            <w:sz w:val="21"/>
            <w:szCs w:val="21"/>
          </w:rPr>
          <w:t>ДБН В.2.2-40:2018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Інклюзивність будівель і споруд. Основні положення</w:t>
      </w:r>
    </w:p>
    <w:p w14:paraId="000000D3" w14:textId="2D86EAE7" w:rsidR="0031512A" w:rsidRPr="00147776" w:rsidRDefault="002E1E56" w:rsidP="00AA0EF6">
      <w:pPr>
        <w:shd w:val="clear" w:color="auto" w:fill="FFFFFF"/>
        <w:spacing w:after="0" w:line="288" w:lineRule="auto"/>
        <w:ind w:firstLine="720"/>
        <w:rPr>
          <w:rFonts w:ascii="Arial" w:eastAsia="Arial" w:hAnsi="Arial" w:cs="Arial"/>
          <w:color w:val="000000"/>
          <w:sz w:val="21"/>
          <w:szCs w:val="21"/>
        </w:rPr>
      </w:pPr>
      <w:hyperlink r:id="rId41" w:history="1">
        <w:r w:rsidRPr="003459BD">
          <w:rPr>
            <w:rStyle w:val="affb"/>
            <w:rFonts w:ascii="Arial" w:eastAsia="Arial" w:hAnsi="Arial" w:cs="Arial"/>
            <w:sz w:val="21"/>
            <w:szCs w:val="21"/>
          </w:rPr>
          <w:t>ДБН В.2.5-23:2010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Інженерне обладнання будинків і споруд. Проектування електрообладнання об`єктів цивільного призначення</w:t>
      </w:r>
    </w:p>
    <w:p w14:paraId="000000D4" w14:textId="5A657625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42" w:history="1">
        <w:r w:rsidRPr="003459BD">
          <w:rPr>
            <w:rStyle w:val="affb"/>
            <w:rFonts w:ascii="Arial" w:eastAsia="Arial" w:hAnsi="Arial" w:cs="Arial"/>
            <w:sz w:val="21"/>
            <w:szCs w:val="21"/>
          </w:rPr>
          <w:t>ДБН В.2.5-28:2018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Природне і штучне освітлення</w:t>
      </w:r>
    </w:p>
    <w:p w14:paraId="000000D5" w14:textId="3023F6CE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43" w:history="1">
        <w:r w:rsidRPr="003459BD">
          <w:rPr>
            <w:rStyle w:val="affb"/>
            <w:rFonts w:ascii="Arial" w:eastAsia="Arial" w:hAnsi="Arial" w:cs="Arial"/>
            <w:sz w:val="21"/>
            <w:szCs w:val="21"/>
          </w:rPr>
          <w:t>ДБН В.2.5-56:2014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Системи протипожежного захисту</w:t>
      </w:r>
    </w:p>
    <w:p w14:paraId="000000D6" w14:textId="64BFF799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44" w:history="1">
        <w:r w:rsidRPr="003459BD">
          <w:rPr>
            <w:rStyle w:val="affb"/>
            <w:rFonts w:ascii="Arial" w:eastAsia="Arial" w:hAnsi="Arial" w:cs="Arial"/>
            <w:sz w:val="21"/>
            <w:szCs w:val="21"/>
          </w:rPr>
          <w:t>ДБН В.2.5-64:2012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Внутрішній водопровід та каналізація. Частина І. Проектування. Частина ІІ. Будівництво</w:t>
      </w:r>
    </w:p>
    <w:p w14:paraId="000000D7" w14:textId="653F28C2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45" w:history="1">
        <w:r w:rsidRPr="00CB6D5D">
          <w:rPr>
            <w:rStyle w:val="affb"/>
            <w:rFonts w:ascii="Arial" w:eastAsia="Arial" w:hAnsi="Arial" w:cs="Arial"/>
            <w:sz w:val="21"/>
            <w:szCs w:val="21"/>
          </w:rPr>
          <w:t>ДБН В.2.5-67:2013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Опалення, вентиляція та кондиціонування</w:t>
      </w:r>
    </w:p>
    <w:p w14:paraId="000000D8" w14:textId="10AF2360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46" w:history="1">
        <w:r w:rsidRPr="00CB6D5D">
          <w:rPr>
            <w:rStyle w:val="affb"/>
            <w:rFonts w:ascii="Arial" w:eastAsia="Arial" w:hAnsi="Arial" w:cs="Arial"/>
            <w:sz w:val="21"/>
            <w:szCs w:val="21"/>
          </w:rPr>
          <w:t>ДБН В.2.5-74:2013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Водопостачання. Зовнішні мережі та споруди. Основні положення проектування</w:t>
      </w:r>
    </w:p>
    <w:p w14:paraId="000000D9" w14:textId="7CFE6327" w:rsidR="0031512A" w:rsidRPr="00147776" w:rsidRDefault="002E1E56" w:rsidP="00CB6D5D">
      <w:pPr>
        <w:shd w:val="clear" w:color="auto" w:fill="FFFFFF"/>
        <w:spacing w:after="0" w:line="288" w:lineRule="auto"/>
        <w:ind w:firstLine="720"/>
        <w:rPr>
          <w:rFonts w:ascii="Arial" w:eastAsia="Arial" w:hAnsi="Arial" w:cs="Arial"/>
          <w:color w:val="000000"/>
          <w:sz w:val="21"/>
          <w:szCs w:val="21"/>
        </w:rPr>
      </w:pPr>
      <w:hyperlink r:id="rId47" w:history="1">
        <w:r w:rsidRPr="00CB6D5D">
          <w:rPr>
            <w:rStyle w:val="affb"/>
            <w:rFonts w:ascii="Arial" w:eastAsia="Arial" w:hAnsi="Arial" w:cs="Arial"/>
            <w:sz w:val="21"/>
            <w:szCs w:val="21"/>
          </w:rPr>
          <w:t>ДБН В.2.5-75:2013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Каналізація. Зовнішні мережі та споруди. Основні положення проектування</w:t>
      </w:r>
    </w:p>
    <w:p w14:paraId="000000DA" w14:textId="7B9BE82A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48" w:history="1">
        <w:r w:rsidRPr="00CB6D5D">
          <w:rPr>
            <w:rStyle w:val="affb"/>
            <w:rFonts w:ascii="Arial" w:eastAsia="Arial" w:hAnsi="Arial" w:cs="Arial"/>
            <w:sz w:val="21"/>
            <w:szCs w:val="21"/>
          </w:rPr>
          <w:t>ДБН В.2.6-31:2021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Теплова ізоляція та енергоефективність будівель</w:t>
      </w:r>
    </w:p>
    <w:p w14:paraId="000000DB" w14:textId="46619177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49" w:history="1">
        <w:r w:rsidRPr="00CB6D5D">
          <w:rPr>
            <w:rStyle w:val="affb"/>
            <w:rFonts w:ascii="Arial" w:eastAsia="Arial" w:hAnsi="Arial" w:cs="Arial"/>
            <w:sz w:val="21"/>
            <w:szCs w:val="21"/>
          </w:rPr>
          <w:t>ДБН В.2.6-220:2017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Покриття будівель і споруд</w:t>
      </w:r>
    </w:p>
    <w:p w14:paraId="000000DC" w14:textId="77777777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>НПАОП 01.0-1.02-18 Правила охорони праці у сільськогосподарському виробництві</w:t>
      </w:r>
    </w:p>
    <w:p w14:paraId="000000DD" w14:textId="77777777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ПУЕ-2017 Правила улаштування електроустановок </w:t>
      </w:r>
    </w:p>
    <w:p w14:paraId="000000DE" w14:textId="3DDC370A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ДСП 173-96 Державні санітарні правила планування та забудови населених пунктів </w:t>
      </w:r>
    </w:p>
    <w:p w14:paraId="000000DF" w14:textId="77777777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ДСанПіН</w:t>
      </w: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2.2.4-171-10 Гігієнічні вимоги до води питної, призначеної для споживання людиною</w:t>
      </w:r>
    </w:p>
    <w:p w14:paraId="50A6E565" w14:textId="529EBE6F" w:rsidR="005A1440" w:rsidRPr="00147776" w:rsidRDefault="005A1440" w:rsidP="002B20D7">
      <w:pPr>
        <w:widowControl w:val="0"/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hyperlink r:id="rId50" w:history="1">
        <w:r w:rsidRPr="00AF76E1">
          <w:rPr>
            <w:rStyle w:val="affb"/>
            <w:rFonts w:ascii="Arial" w:eastAsia="Arial" w:hAnsi="Arial" w:cs="Arial"/>
            <w:sz w:val="21"/>
            <w:szCs w:val="21"/>
          </w:rPr>
          <w:t>ДСТУ 9254:2023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 Контроль якості будівельних робіт. Загальні положення</w:t>
      </w:r>
    </w:p>
    <w:p w14:paraId="2DBB3D31" w14:textId="29551A18" w:rsidR="005A1440" w:rsidRPr="00147776" w:rsidRDefault="005A1440" w:rsidP="002B20D7">
      <w:pPr>
        <w:widowControl w:val="0"/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hyperlink r:id="rId51" w:history="1">
        <w:r w:rsidRPr="00AF76E1">
          <w:rPr>
            <w:rStyle w:val="affb"/>
            <w:rFonts w:ascii="Arial" w:eastAsia="Arial" w:hAnsi="Arial" w:cs="Arial"/>
            <w:sz w:val="21"/>
            <w:szCs w:val="21"/>
          </w:rPr>
          <w:t>ДСТУ 9258:2023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 Настанова з організації виконання будівельних робіт</w:t>
      </w:r>
    </w:p>
    <w:p w14:paraId="0327510E" w14:textId="76475FDA" w:rsidR="005A1440" w:rsidRPr="00147776" w:rsidRDefault="005A1440" w:rsidP="00AF76E1">
      <w:pPr>
        <w:widowControl w:val="0"/>
        <w:spacing w:after="0" w:line="288" w:lineRule="auto"/>
        <w:ind w:firstLine="720"/>
        <w:rPr>
          <w:rFonts w:ascii="Arial" w:eastAsia="Arial" w:hAnsi="Arial" w:cs="Arial"/>
          <w:sz w:val="21"/>
          <w:szCs w:val="21"/>
        </w:rPr>
      </w:pPr>
      <w:hyperlink r:id="rId52" w:history="1">
        <w:r w:rsidRPr="00AF76E1">
          <w:rPr>
            <w:rStyle w:val="affb"/>
            <w:rFonts w:ascii="Arial" w:eastAsia="Arial" w:hAnsi="Arial" w:cs="Arial"/>
            <w:sz w:val="21"/>
            <w:szCs w:val="21"/>
          </w:rPr>
          <w:t>ДСТУ 9272:2024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 Настанова з контролю якості монтажу внутрішніх систем водопостачання, каналізації, опалення, вентиляції та кондиціювання повітря</w:t>
      </w:r>
    </w:p>
    <w:p w14:paraId="000000E0" w14:textId="5E500B9F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53" w:history="1">
        <w:r w:rsidRPr="00AF76E1">
          <w:rPr>
            <w:rStyle w:val="affb"/>
            <w:rFonts w:ascii="Arial" w:eastAsia="Arial" w:hAnsi="Arial" w:cs="Arial"/>
            <w:sz w:val="21"/>
            <w:szCs w:val="21"/>
          </w:rPr>
          <w:t>ДСТУ Б В.1.1-36:2016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Визначення категорії  приміщень, будинків та зовнішніх установок за вибухопожежною та пожежною небезпекою</w:t>
      </w:r>
    </w:p>
    <w:p w14:paraId="000000E1" w14:textId="3E4705A7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54" w:history="1">
        <w:r w:rsidRPr="000C5EF2">
          <w:rPr>
            <w:rStyle w:val="affb"/>
            <w:rFonts w:ascii="Arial" w:eastAsia="Arial" w:hAnsi="Arial" w:cs="Arial"/>
            <w:sz w:val="21"/>
            <w:szCs w:val="21"/>
          </w:rPr>
          <w:t>ДСТУ Б В.2.5-82:2016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Електробезпека в будівлях і спорудах. Вимоги до захисних заходів від ураження електричним струмом</w:t>
      </w:r>
    </w:p>
    <w:p w14:paraId="000000E2" w14:textId="0B911714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55" w:history="1">
        <w:r w:rsidRPr="000C5EF2">
          <w:rPr>
            <w:rStyle w:val="affb"/>
            <w:rFonts w:ascii="Arial" w:eastAsia="Arial" w:hAnsi="Arial" w:cs="Arial"/>
            <w:sz w:val="21"/>
            <w:szCs w:val="21"/>
          </w:rPr>
          <w:t>ДСТУ Б В.2.6-49:2008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Огородження сходів, балконів і дахів сталеві. Загальні технічні умови</w:t>
      </w:r>
    </w:p>
    <w:p w14:paraId="000000E3" w14:textId="2D82589D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56" w:history="1">
        <w:r w:rsidRPr="000C5EF2">
          <w:rPr>
            <w:rStyle w:val="affb"/>
            <w:rFonts w:ascii="Arial" w:eastAsia="Arial" w:hAnsi="Arial" w:cs="Arial"/>
            <w:sz w:val="21"/>
            <w:szCs w:val="21"/>
          </w:rPr>
          <w:t>ДСТУ Б В.2.6-145:2010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Захист бетонних і залізобетонних конструкцій від корозії. Загальні технічні умови (ГОСТ 31384-2008, NEQ)</w:t>
      </w:r>
    </w:p>
    <w:p w14:paraId="000000E4" w14:textId="54476686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57" w:history="1">
        <w:r w:rsidRPr="000C5EF2">
          <w:rPr>
            <w:rStyle w:val="affb"/>
            <w:rFonts w:ascii="Arial" w:eastAsia="Arial" w:hAnsi="Arial" w:cs="Arial"/>
            <w:sz w:val="21"/>
            <w:szCs w:val="21"/>
          </w:rPr>
          <w:t>ДСТУ Б В.3.1-2:2016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Ремонт і підсилення несучих і огороджувальних будівельних конструкцій та основ будівель і споруд</w:t>
      </w:r>
    </w:p>
    <w:p w14:paraId="000000E5" w14:textId="6602311C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58" w:history="1">
        <w:r w:rsidRPr="000C5EF2">
          <w:rPr>
            <w:rStyle w:val="affb"/>
            <w:rFonts w:ascii="Arial" w:eastAsia="Arial" w:hAnsi="Arial" w:cs="Arial"/>
            <w:sz w:val="21"/>
            <w:szCs w:val="21"/>
          </w:rPr>
          <w:t>ДСТУ-Н Б В.1.1-27:2010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Захист від небезпечних геологічних процесів, шкідливих експлуатаційних впливів, від пожежі. Будівельна кліматологія</w:t>
      </w:r>
    </w:p>
    <w:p w14:paraId="71FA67E3" w14:textId="1C9119B9" w:rsidR="00B9103E" w:rsidRPr="00147776" w:rsidRDefault="00B9103E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59" w:history="1">
        <w:r w:rsidRPr="000C5EF2">
          <w:rPr>
            <w:rStyle w:val="affb"/>
            <w:rFonts w:ascii="Arial" w:eastAsia="Arial" w:hAnsi="Arial" w:cs="Arial"/>
            <w:sz w:val="21"/>
            <w:szCs w:val="21"/>
          </w:rPr>
          <w:t>ДСТУ-Н Б В.2.5-40:2009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Інженерне обладнання будинків і споруд. Зовнішні мережі та споруди. Проектування та монтаж мереж водопостачання та каналізації з пластикових труб</w:t>
      </w:r>
    </w:p>
    <w:p w14:paraId="403782FF" w14:textId="5A934139" w:rsidR="005A1440" w:rsidRPr="00147776" w:rsidRDefault="005A1440" w:rsidP="002B20D7">
      <w:pPr>
        <w:widowControl w:val="0"/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  <w:lang w:val="ru-RU"/>
        </w:rPr>
      </w:pPr>
      <w:hyperlink r:id="rId60" w:history="1">
        <w:r w:rsidRPr="000C5EF2">
          <w:rPr>
            <w:rStyle w:val="affb"/>
            <w:rFonts w:ascii="Arial" w:eastAsia="Arial" w:hAnsi="Arial" w:cs="Arial"/>
            <w:sz w:val="21"/>
            <w:szCs w:val="21"/>
            <w:lang w:val="ru-RU"/>
          </w:rPr>
          <w:t>ДСТУ-Н Б В.2.5-73:2013</w:t>
        </w:r>
      </w:hyperlink>
      <w:r w:rsidRPr="00147776">
        <w:rPr>
          <w:rFonts w:ascii="Arial" w:eastAsia="Arial" w:hAnsi="Arial" w:cs="Arial"/>
          <w:sz w:val="21"/>
          <w:szCs w:val="21"/>
          <w:lang w:val="ru-RU"/>
        </w:rPr>
        <w:t xml:space="preserve"> Настанова з монтажу внутрішніх санітарно-технічних систем (СНиП 3.05.01-85, </w:t>
      </w:r>
      <w:r w:rsidRPr="00147776">
        <w:rPr>
          <w:rFonts w:ascii="Arial" w:eastAsia="Arial" w:hAnsi="Arial" w:cs="Arial"/>
          <w:sz w:val="21"/>
          <w:szCs w:val="21"/>
          <w:lang w:val="en-US"/>
        </w:rPr>
        <w:t>MOD</w:t>
      </w:r>
      <w:r w:rsidRPr="00147776">
        <w:rPr>
          <w:rFonts w:ascii="Arial" w:eastAsia="Arial" w:hAnsi="Arial" w:cs="Arial"/>
          <w:sz w:val="21"/>
          <w:szCs w:val="21"/>
          <w:lang w:val="ru-RU"/>
        </w:rPr>
        <w:t>)</w:t>
      </w:r>
    </w:p>
    <w:p w14:paraId="000000E6" w14:textId="34D6EC53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61" w:history="1">
        <w:r w:rsidRPr="000C5EF2">
          <w:rPr>
            <w:rStyle w:val="affb"/>
            <w:rFonts w:ascii="Arial" w:eastAsia="Arial" w:hAnsi="Arial" w:cs="Arial"/>
            <w:sz w:val="21"/>
            <w:szCs w:val="21"/>
          </w:rPr>
          <w:t>ДСТУ-Н Б В.2.5-80:2015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Настанова з проектування систем електропостачання промислових підприємств</w:t>
      </w:r>
    </w:p>
    <w:p w14:paraId="000000E7" w14:textId="70E9718C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62" w:history="1">
        <w:r w:rsidRPr="000C5EF2">
          <w:rPr>
            <w:rStyle w:val="affb"/>
            <w:rFonts w:ascii="Arial" w:eastAsia="Arial" w:hAnsi="Arial" w:cs="Arial"/>
            <w:sz w:val="21"/>
            <w:szCs w:val="21"/>
          </w:rPr>
          <w:t>ДСТУ-Н Б В.2.6-186:2013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Настанова щодо захисту будівельних конструкцій будівель та споруд від корозії </w:t>
      </w:r>
    </w:p>
    <w:p w14:paraId="44CF4B56" w14:textId="3D3843C3" w:rsidR="00750E6D" w:rsidRPr="00147776" w:rsidRDefault="002E1E56" w:rsidP="002B20D7">
      <w:pPr>
        <w:widowControl w:val="0"/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hyperlink r:id="rId63" w:history="1">
        <w:r w:rsidRPr="003D7169">
          <w:rPr>
            <w:rStyle w:val="affb"/>
            <w:rFonts w:ascii="Arial" w:eastAsia="Arial" w:hAnsi="Arial" w:cs="Arial"/>
            <w:sz w:val="21"/>
            <w:szCs w:val="21"/>
          </w:rPr>
          <w:t>ДСТУ EN 12101-6:2016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 (EN 12101-6:2005, IDT; EN 12101-6:2005/AC:2006, IDT) Системи протидимного захисту.</w:t>
      </w:r>
      <w:r w:rsidR="00D7180C" w:rsidRPr="00147776">
        <w:rPr>
          <w:rFonts w:ascii="Arial" w:eastAsia="Arial" w:hAnsi="Arial" w:cs="Arial"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>Частина 6. Технічні вимоги до систем зі створення різниці тисків</w:t>
      </w:r>
    </w:p>
    <w:p w14:paraId="49AFD949" w14:textId="73C369E5" w:rsidR="003C01CC" w:rsidRDefault="00750E6D" w:rsidP="002B20D7">
      <w:pPr>
        <w:widowControl w:val="0"/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hyperlink r:id="rId64" w:history="1">
        <w:r w:rsidRPr="00D51750">
          <w:rPr>
            <w:rStyle w:val="affb"/>
            <w:rFonts w:ascii="Arial" w:eastAsia="Arial" w:hAnsi="Arial" w:cs="Arial"/>
            <w:sz w:val="21"/>
            <w:szCs w:val="21"/>
          </w:rPr>
          <w:t>ДСТУ EN 50172:2019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 Системи евакуаційного освітлення (EN 50172:2004, IDT)</w:t>
      </w:r>
      <w:r w:rsidR="003C01CC">
        <w:rPr>
          <w:rFonts w:ascii="Arial" w:eastAsia="Arial" w:hAnsi="Arial" w:cs="Arial"/>
          <w:sz w:val="21"/>
          <w:szCs w:val="21"/>
        </w:rPr>
        <w:br w:type="page"/>
      </w:r>
    </w:p>
    <w:p w14:paraId="01786DFE" w14:textId="77777777" w:rsidR="002E0732" w:rsidRDefault="00B20A85" w:rsidP="002B20D7">
      <w:pPr>
        <w:widowControl w:val="0"/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hyperlink r:id="rId65" w:history="1">
        <w:r w:rsidRPr="00D51750">
          <w:rPr>
            <w:rStyle w:val="affb"/>
            <w:rFonts w:ascii="Arial" w:eastAsia="Arial" w:hAnsi="Arial" w:cs="Arial"/>
            <w:sz w:val="21"/>
            <w:szCs w:val="21"/>
          </w:rPr>
          <w:t>ДСТУ EN 62305-2:2022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 Захист від блискавки. Частина 2. Управління ризиками </w:t>
      </w:r>
    </w:p>
    <w:p w14:paraId="0DF4BFD8" w14:textId="6A92AC67" w:rsidR="00B20A85" w:rsidRPr="00147776" w:rsidRDefault="00B20A85" w:rsidP="00715356">
      <w:pPr>
        <w:widowControl w:val="0"/>
        <w:spacing w:after="0" w:line="288" w:lineRule="auto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(EN 62305-2:2012, IDT; IEC 62305-2:2010, MOD</w:t>
      </w:r>
      <w:r w:rsidR="002E0732">
        <w:rPr>
          <w:rFonts w:ascii="Arial" w:eastAsia="Arial" w:hAnsi="Arial" w:cs="Arial"/>
          <w:sz w:val="21"/>
          <w:szCs w:val="21"/>
        </w:rPr>
        <w:t>)</w:t>
      </w:r>
    </w:p>
    <w:p w14:paraId="55D520BB" w14:textId="426CC8DA" w:rsidR="00B20A85" w:rsidRPr="00147776" w:rsidRDefault="00B20A85" w:rsidP="002B20D7">
      <w:pPr>
        <w:widowControl w:val="0"/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hyperlink r:id="rId66" w:history="1">
        <w:r w:rsidRPr="00D51750">
          <w:rPr>
            <w:rStyle w:val="affb"/>
            <w:rFonts w:ascii="Arial" w:eastAsia="Arial" w:hAnsi="Arial" w:cs="Arial"/>
            <w:sz w:val="21"/>
            <w:szCs w:val="21"/>
          </w:rPr>
          <w:t>ДСТУ EN 62305-3:2012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 Захист від блискавки. Частина 3. Фізичні руйнування споруд та небезпека для життя людей (EN 62305-3:2011, IDT)</w:t>
      </w:r>
    </w:p>
    <w:p w14:paraId="000000E9" w14:textId="516EB55C" w:rsidR="0031512A" w:rsidRPr="00147776" w:rsidRDefault="002E1E56" w:rsidP="002B20D7">
      <w:pPr>
        <w:widowControl w:val="0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67" w:history="1">
        <w:r w:rsidRPr="00D51750">
          <w:rPr>
            <w:rStyle w:val="affb"/>
            <w:rFonts w:ascii="Arial" w:eastAsia="Arial" w:hAnsi="Arial" w:cs="Arial"/>
            <w:sz w:val="21"/>
            <w:szCs w:val="21"/>
          </w:rPr>
          <w:t>ДСТУ Б EN 15242:2015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Вентиляція будівель. Розрахункові методи визначення витрат повітря на вентиляцію будівель з урахуванням інфільтрації (EN 15242:2007, IDT)</w:t>
      </w:r>
    </w:p>
    <w:p w14:paraId="000000EA" w14:textId="17ECCBA9" w:rsidR="0031512A" w:rsidRPr="00147776" w:rsidRDefault="002E1E56" w:rsidP="002B20D7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68" w:history="1">
        <w:r w:rsidRPr="00D51750">
          <w:rPr>
            <w:rStyle w:val="affb"/>
            <w:rFonts w:ascii="Arial" w:eastAsia="Arial" w:hAnsi="Arial" w:cs="Arial"/>
            <w:sz w:val="21"/>
            <w:szCs w:val="21"/>
          </w:rPr>
          <w:t>ДСТУ Б EN ISO 7730:2011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Ергономіка теплового середовища. Аналітичне визначення та інтерпретація теплового комфорту на основі розрахунків показників PMV і PPD</w:t>
      </w:r>
      <w:r w:rsidR="002E0732"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color w:val="000000"/>
          <w:sz w:val="21"/>
          <w:szCs w:val="21"/>
        </w:rPr>
        <w:t>і критеріїв локального теплового комфорту (EN ISO 7730:2005, IDT)</w:t>
      </w:r>
    </w:p>
    <w:p w14:paraId="000000EC" w14:textId="00882745" w:rsidR="0031512A" w:rsidRPr="00147776" w:rsidRDefault="002E1E56" w:rsidP="002B20D7">
      <w:pPr>
        <w:widowControl w:val="0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69" w:history="1">
        <w:r w:rsidRPr="00D51750">
          <w:rPr>
            <w:rStyle w:val="affb"/>
            <w:rFonts w:ascii="Arial" w:eastAsia="Arial" w:hAnsi="Arial" w:cs="Arial"/>
            <w:sz w:val="21"/>
            <w:szCs w:val="21"/>
          </w:rPr>
          <w:t>ДСТУ EN 1090-2:2019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(EN 1090-2:2018, IDT) Виконання сталевих та алюмінієвих конструкцій. Частина 2. Технічні вимоги до сталевих конструкцій </w:t>
      </w:r>
    </w:p>
    <w:p w14:paraId="000000ED" w14:textId="60DC8D32" w:rsidR="00903580" w:rsidRDefault="002E1E56" w:rsidP="002B20D7">
      <w:pPr>
        <w:widowControl w:val="0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70" w:history="1">
        <w:r w:rsidRPr="00C23C9A">
          <w:rPr>
            <w:rStyle w:val="affb"/>
            <w:rFonts w:ascii="Arial" w:eastAsia="Arial" w:hAnsi="Arial" w:cs="Arial"/>
            <w:sz w:val="21"/>
            <w:szCs w:val="21"/>
          </w:rPr>
          <w:t>ДСТУ EN 1090-3:2022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(EN 1090-3:2019, IDT)  Виконання сталевих та алюмінієвих конструкцій. Частина 3. Технічні вимоги до алюмінієвих конструкцій</w:t>
      </w:r>
    </w:p>
    <w:p w14:paraId="000000EE" w14:textId="698C096F" w:rsidR="0031512A" w:rsidRPr="00147776" w:rsidRDefault="002E1E56" w:rsidP="00BE2071">
      <w:pPr>
        <w:widowControl w:val="0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71" w:history="1">
        <w:r w:rsidRPr="00C23C9A">
          <w:rPr>
            <w:rStyle w:val="affb"/>
            <w:rFonts w:ascii="Arial" w:eastAsia="Arial" w:hAnsi="Arial" w:cs="Arial"/>
            <w:sz w:val="21"/>
            <w:szCs w:val="21"/>
          </w:rPr>
          <w:t>ДСТУ EN 1090-4:2019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(EN 1090-4:2018, IDT) Виконання сталевих та алюмінієвих конструкцій. Частина 4. Технічні вимоги до холодноформованих сталевих будівельних елементів та конструкцій для покрівель, стель, підлог і стін </w:t>
      </w:r>
    </w:p>
    <w:p w14:paraId="331BA746" w14:textId="45766B66" w:rsidR="00D05D15" w:rsidRPr="003C01CC" w:rsidRDefault="00D05D15" w:rsidP="00BE2071">
      <w:pPr>
        <w:widowControl w:val="0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pacing w:val="-14"/>
          <w:sz w:val="21"/>
          <w:szCs w:val="21"/>
        </w:rPr>
      </w:pPr>
      <w:hyperlink r:id="rId72" w:history="1">
        <w:r w:rsidRPr="00C23C9A">
          <w:rPr>
            <w:rStyle w:val="affb"/>
            <w:rFonts w:ascii="Arial" w:eastAsia="Arial" w:hAnsi="Arial" w:cs="Arial"/>
            <w:sz w:val="21"/>
            <w:szCs w:val="21"/>
          </w:rPr>
          <w:t>ДСТУ EN ISO 1461:2024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Покриття, нанесені методом гарячого цинкування на вироби із чавуну та сталі. Технічні вимоги та методи випробування </w:t>
      </w:r>
      <w:r w:rsidRPr="003C01CC">
        <w:rPr>
          <w:rFonts w:ascii="Arial" w:eastAsia="Arial" w:hAnsi="Arial" w:cs="Arial"/>
          <w:color w:val="000000"/>
          <w:spacing w:val="-14"/>
          <w:sz w:val="21"/>
          <w:szCs w:val="21"/>
        </w:rPr>
        <w:t>(EN ISO 1461:2022, IDT; ISO 1461:2022, IDT)</w:t>
      </w:r>
    </w:p>
    <w:p w14:paraId="000000EF" w14:textId="5E3F274E" w:rsidR="0031512A" w:rsidRPr="00147776" w:rsidRDefault="002E1E56" w:rsidP="00BE2071">
      <w:pPr>
        <w:widowControl w:val="0"/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hyperlink r:id="rId73" w:history="1">
        <w:r w:rsidRPr="00C23C9A">
          <w:rPr>
            <w:rStyle w:val="affb"/>
            <w:rFonts w:ascii="Arial" w:eastAsia="Arial" w:hAnsi="Arial" w:cs="Arial"/>
            <w:sz w:val="21"/>
            <w:szCs w:val="21"/>
          </w:rPr>
          <w:t>ДСТУ EN 12464-1:2016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 (EN 12464-1:2011, IDT) Світло та освітлення. Освітлення робочих місць. Частина 1. Внутрішні робочі місця </w:t>
      </w:r>
    </w:p>
    <w:p w14:paraId="000000F0" w14:textId="443748AD" w:rsidR="0031512A" w:rsidRPr="00147776" w:rsidRDefault="002E1E56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74" w:history="1">
        <w:r w:rsidRPr="00C23C9A">
          <w:rPr>
            <w:rStyle w:val="affb"/>
            <w:rFonts w:ascii="Arial" w:eastAsia="Arial" w:hAnsi="Arial" w:cs="Arial"/>
            <w:sz w:val="21"/>
            <w:szCs w:val="21"/>
          </w:rPr>
          <w:t>ДСТУ EN 12737:2019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(EN 12737:2004 + A1:2007, IDT) Вироби залізобетонні збірні. Щілинні підлоги в будівлях для утримання худоби</w:t>
      </w:r>
    </w:p>
    <w:bookmarkStart w:id="9" w:name="_heading=h.1fob9te" w:colFirst="0" w:colLast="0"/>
    <w:bookmarkEnd w:id="9"/>
    <w:p w14:paraId="000000F1" w14:textId="534657FF" w:rsidR="0031512A" w:rsidRPr="00147776" w:rsidRDefault="00C23C9A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fldChar w:fldCharType="begin"/>
      </w:r>
      <w:r>
        <w:rPr>
          <w:rFonts w:ascii="Arial" w:eastAsia="Arial" w:hAnsi="Arial" w:cs="Arial"/>
          <w:color w:val="000000"/>
          <w:sz w:val="21"/>
          <w:szCs w:val="21"/>
        </w:rPr>
        <w:instrText>HYPERLINK "https://ua-s.org/katalog-normativnih-dokumentiv/search-by-result-parameters/61395?search=%D0%94%D0%A1%D0%A2%D0%A3+EN+62305-1:2012/%D0%9F%D0%BE%D0%BF%D1%80%D0%B0%D0%B2%D0%BA%D0%B0+%E2%84%96+1:2022+"</w:instrText>
      </w:r>
      <w:r>
        <w:rPr>
          <w:rFonts w:ascii="Arial" w:eastAsia="Arial" w:hAnsi="Arial" w:cs="Arial"/>
          <w:color w:val="000000"/>
          <w:sz w:val="21"/>
          <w:szCs w:val="21"/>
        </w:rPr>
      </w:r>
      <w:r>
        <w:rPr>
          <w:rFonts w:ascii="Arial" w:eastAsia="Arial" w:hAnsi="Arial" w:cs="Arial"/>
          <w:color w:val="000000"/>
          <w:sz w:val="21"/>
          <w:szCs w:val="21"/>
        </w:rPr>
        <w:fldChar w:fldCharType="separate"/>
      </w:r>
      <w:r w:rsidR="002E1E56" w:rsidRPr="00C23C9A">
        <w:rPr>
          <w:rStyle w:val="affb"/>
          <w:rFonts w:ascii="Arial" w:eastAsia="Arial" w:hAnsi="Arial" w:cs="Arial"/>
          <w:sz w:val="21"/>
          <w:szCs w:val="21"/>
        </w:rPr>
        <w:t>ДСТУ EN 62305-1:2012/Поправка № 1:2022</w:t>
      </w:r>
      <w:r>
        <w:rPr>
          <w:rFonts w:ascii="Arial" w:eastAsia="Arial" w:hAnsi="Arial" w:cs="Arial"/>
          <w:color w:val="000000"/>
          <w:sz w:val="21"/>
          <w:szCs w:val="21"/>
        </w:rPr>
        <w:fldChar w:fldCharType="end"/>
      </w:r>
      <w:r w:rsidR="002E1E56" w:rsidRPr="00147776">
        <w:rPr>
          <w:rFonts w:ascii="Arial" w:eastAsia="Arial" w:hAnsi="Arial" w:cs="Arial"/>
          <w:color w:val="000000"/>
          <w:sz w:val="21"/>
          <w:szCs w:val="21"/>
        </w:rPr>
        <w:t xml:space="preserve"> (EN 62305-1:2011/AC:2016-11, IDT) Захист від блискавки. Частина 1. Загальні принципи</w:t>
      </w:r>
    </w:p>
    <w:p w14:paraId="000000F2" w14:textId="4823FBC9" w:rsidR="0031512A" w:rsidRPr="00147776" w:rsidRDefault="002E1E56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75" w:history="1">
        <w:r w:rsidRPr="00C23C9A">
          <w:rPr>
            <w:rStyle w:val="affb"/>
            <w:rFonts w:ascii="Arial" w:eastAsia="Arial" w:hAnsi="Arial" w:cs="Arial"/>
            <w:sz w:val="21"/>
            <w:szCs w:val="21"/>
          </w:rPr>
          <w:t>ДСТУ EN 62305-4:2012/Поправка № 1:2022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(EN 62305-4:2011/AC:2016-11, IDT) Захист від блискавки. Частина 4. Електричні та електронні системи в конструкціях</w:t>
      </w:r>
    </w:p>
    <w:p w14:paraId="000000F3" w14:textId="3EA10D39" w:rsidR="0031512A" w:rsidRPr="00147776" w:rsidRDefault="002E1E56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76" w:history="1">
        <w:r w:rsidRPr="00C23C9A">
          <w:rPr>
            <w:rStyle w:val="affb"/>
            <w:rFonts w:ascii="Arial" w:eastAsia="Arial" w:hAnsi="Arial" w:cs="Arial"/>
            <w:sz w:val="21"/>
            <w:szCs w:val="21"/>
          </w:rPr>
          <w:t>ДСТУ ISO 12944-1:2019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(ISO 12944-1:2017, IDT) Фарби та лаки. Захист від корозії сталевих конструкцій захисними лакофарбовими системами. Частина 1. Загальний вступ </w:t>
      </w:r>
    </w:p>
    <w:p w14:paraId="000000F4" w14:textId="684DC4AA" w:rsidR="0031512A" w:rsidRPr="00147776" w:rsidRDefault="002E1E56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77" w:history="1">
        <w:r w:rsidRPr="00C23C9A">
          <w:rPr>
            <w:rStyle w:val="affb"/>
            <w:rFonts w:ascii="Arial" w:eastAsia="Arial" w:hAnsi="Arial" w:cs="Arial"/>
            <w:sz w:val="21"/>
            <w:szCs w:val="21"/>
          </w:rPr>
          <w:t>ДСТУ ISO 12944-2:2019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(ISO 12944-2:2017, IDT) Фарби та лаки. Захист від корозії сталевих конструкцій захисними лакофарбовими системами. Частина 2. Класифікація середовищ </w:t>
      </w:r>
    </w:p>
    <w:p w14:paraId="000000F5" w14:textId="646AC72D" w:rsidR="0031512A" w:rsidRPr="00147776" w:rsidRDefault="002E1E56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78" w:history="1">
        <w:r w:rsidRPr="00AE1931">
          <w:rPr>
            <w:rStyle w:val="affb"/>
            <w:rFonts w:ascii="Arial" w:eastAsia="Arial" w:hAnsi="Arial" w:cs="Arial"/>
            <w:sz w:val="21"/>
            <w:szCs w:val="21"/>
          </w:rPr>
          <w:t>ДСТУ ISO 12944-3:2019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(ISO 12944-3:2017, IDT) Фарби та лаки. Захист від корозії сталевих конструкцій захисними лакофарбовими системами. Частина 3. Критерії проектування </w:t>
      </w:r>
    </w:p>
    <w:p w14:paraId="000000F6" w14:textId="33B6BF67" w:rsidR="0031512A" w:rsidRPr="00147776" w:rsidRDefault="002E1E56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79" w:history="1">
        <w:r w:rsidRPr="00AE1931">
          <w:rPr>
            <w:rStyle w:val="affb"/>
            <w:rFonts w:ascii="Arial" w:eastAsia="Arial" w:hAnsi="Arial" w:cs="Arial"/>
            <w:sz w:val="21"/>
            <w:szCs w:val="21"/>
          </w:rPr>
          <w:t>ДСТУ ISO 12944-4:2019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(ISO 12944-4:2017, IDT) Фарби та лаки. Захист від корозії сталевих конструкцій захисними лакофарбовими системами. Частина 4. Типи поверхні та її готування </w:t>
      </w:r>
    </w:p>
    <w:p w14:paraId="000000F7" w14:textId="225D5FB1" w:rsidR="0031512A" w:rsidRPr="00147776" w:rsidRDefault="002E1E56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80" w:history="1">
        <w:r w:rsidRPr="00AE1931">
          <w:rPr>
            <w:rStyle w:val="affb"/>
            <w:rFonts w:ascii="Arial" w:eastAsia="Arial" w:hAnsi="Arial" w:cs="Arial"/>
            <w:sz w:val="21"/>
            <w:szCs w:val="21"/>
          </w:rPr>
          <w:t>ДСТУ ISO 12944-5:2020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(ISO 12944-5:2019, IDT) Фарби та лаки. Захист від корозії сталевих конструкцій захисними лакофарбовими системами. Частина 5. Захисні лакофарбові системи </w:t>
      </w:r>
    </w:p>
    <w:bookmarkStart w:id="10" w:name="_Hlk179535736"/>
    <w:bookmarkStart w:id="11" w:name="_Hlk179535836"/>
    <w:p w14:paraId="58B4440D" w14:textId="2B0E5A16" w:rsidR="005A1440" w:rsidRPr="00147776" w:rsidRDefault="00AE1931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fldChar w:fldCharType="begin"/>
      </w:r>
      <w:r>
        <w:rPr>
          <w:rFonts w:ascii="Arial" w:eastAsia="Arial" w:hAnsi="Arial" w:cs="Arial"/>
          <w:color w:val="000000"/>
          <w:sz w:val="21"/>
          <w:szCs w:val="21"/>
        </w:rPr>
        <w:instrText>HYPERLINK "https://ua-s.org/katalog-normativnih-dokumentiv/search-by-result-parameters/39086?search=%D0%94%D0%A1%D0%A2%D0%A3+ISO+12944-7"</w:instrText>
      </w:r>
      <w:r>
        <w:rPr>
          <w:rFonts w:ascii="Arial" w:eastAsia="Arial" w:hAnsi="Arial" w:cs="Arial"/>
          <w:color w:val="000000"/>
          <w:sz w:val="21"/>
          <w:szCs w:val="21"/>
        </w:rPr>
      </w:r>
      <w:r>
        <w:rPr>
          <w:rFonts w:ascii="Arial" w:eastAsia="Arial" w:hAnsi="Arial" w:cs="Arial"/>
          <w:color w:val="000000"/>
          <w:sz w:val="21"/>
          <w:szCs w:val="21"/>
        </w:rPr>
        <w:fldChar w:fldCharType="separate"/>
      </w:r>
      <w:r w:rsidR="005A1440" w:rsidRPr="00AE1931">
        <w:rPr>
          <w:rStyle w:val="affb"/>
          <w:rFonts w:ascii="Arial" w:eastAsia="Arial" w:hAnsi="Arial" w:cs="Arial"/>
          <w:sz w:val="21"/>
          <w:szCs w:val="21"/>
        </w:rPr>
        <w:t>ДСТУ ISO 12944-7</w:t>
      </w:r>
      <w:bookmarkEnd w:id="10"/>
      <w:r w:rsidR="005A1440" w:rsidRPr="00AE1931">
        <w:rPr>
          <w:rStyle w:val="affb"/>
          <w:rFonts w:ascii="Arial" w:eastAsia="Arial" w:hAnsi="Arial" w:cs="Arial"/>
          <w:sz w:val="21"/>
          <w:szCs w:val="21"/>
        </w:rPr>
        <w:t>:2019</w:t>
      </w:r>
      <w:r>
        <w:rPr>
          <w:rFonts w:ascii="Arial" w:eastAsia="Arial" w:hAnsi="Arial" w:cs="Arial"/>
          <w:color w:val="000000"/>
          <w:sz w:val="21"/>
          <w:szCs w:val="21"/>
        </w:rPr>
        <w:fldChar w:fldCharType="end"/>
      </w:r>
      <w:r w:rsidR="005A1440" w:rsidRPr="00147776">
        <w:rPr>
          <w:rFonts w:ascii="Arial" w:eastAsia="Arial" w:hAnsi="Arial" w:cs="Arial"/>
          <w:color w:val="000000"/>
          <w:sz w:val="21"/>
          <w:szCs w:val="21"/>
        </w:rPr>
        <w:t xml:space="preserve"> Фарби та лаки. Захист від корозії сталевих конструкцій захисними лакофарбовими системами. Частина 7. Виконання та контролювання фарбувальних робіт (ISO 12944-7:2017, IDT)</w:t>
      </w:r>
      <w:bookmarkEnd w:id="11"/>
    </w:p>
    <w:p w14:paraId="000000F8" w14:textId="749FBA7C" w:rsidR="0031512A" w:rsidRPr="00147776" w:rsidRDefault="002E1E56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hyperlink r:id="rId81" w:history="1">
        <w:r w:rsidRPr="00AE1931">
          <w:rPr>
            <w:rStyle w:val="affb"/>
            <w:rFonts w:ascii="Arial" w:eastAsia="Arial" w:hAnsi="Arial" w:cs="Arial"/>
            <w:sz w:val="21"/>
            <w:szCs w:val="21"/>
          </w:rPr>
          <w:t>ДСТУ ISO 14644-1:2009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Чисті приміщення та пов’язані з ними контрольовані середовища. Частина 1. Класифікація чистоти повітря (ISO 14644-1:1999, IDT)</w:t>
      </w:r>
    </w:p>
    <w:p w14:paraId="000000FA" w14:textId="77777777" w:rsidR="0031512A" w:rsidRPr="00147776" w:rsidRDefault="002E1E56" w:rsidP="00655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88" w:lineRule="auto"/>
        <w:ind w:firstLine="720"/>
        <w:jc w:val="both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 xml:space="preserve">3 ТЕРМІНИ ТА ВИЗНАЧЕННЯ ПОНЯТЬ   </w:t>
      </w:r>
    </w:p>
    <w:p w14:paraId="1A51C8F7" w14:textId="3034D2A3" w:rsidR="003C01CC" w:rsidRDefault="002E1E56" w:rsidP="006553B2">
      <w:pPr>
        <w:widowControl w:val="0"/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3.1</w:t>
      </w:r>
      <w:r w:rsidR="006553B2">
        <w:rPr>
          <w:rFonts w:ascii="Arial" w:eastAsia="Arial" w:hAnsi="Arial" w:cs="Arial"/>
          <w:b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 xml:space="preserve">У цих нормах використано терміни, установлені в </w:t>
      </w:r>
      <w:hyperlink r:id="rId82" w:anchor="Text" w:history="1">
        <w:r w:rsidRPr="00017F7C">
          <w:rPr>
            <w:rStyle w:val="affb"/>
            <w:rFonts w:ascii="Arial" w:eastAsia="Arial" w:hAnsi="Arial" w:cs="Arial"/>
            <w:sz w:val="21"/>
            <w:szCs w:val="21"/>
          </w:rPr>
          <w:t>Законі України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 «Про регулювання містобудівної діяльності» [1]: будівництво, проєктна документація</w:t>
      </w:r>
      <w:r w:rsidR="00A077C9" w:rsidRPr="00147776">
        <w:rPr>
          <w:rFonts w:ascii="Arial" w:eastAsia="Arial" w:hAnsi="Arial" w:cs="Arial"/>
          <w:sz w:val="21"/>
          <w:szCs w:val="21"/>
        </w:rPr>
        <w:t>, завдання на проєктування</w:t>
      </w:r>
      <w:r w:rsidRPr="00147776">
        <w:rPr>
          <w:rFonts w:ascii="Arial" w:eastAsia="Arial" w:hAnsi="Arial" w:cs="Arial"/>
          <w:sz w:val="21"/>
          <w:szCs w:val="21"/>
        </w:rPr>
        <w:t xml:space="preserve">;  </w:t>
      </w:r>
      <w:r w:rsidR="006553B2">
        <w:rPr>
          <w:rFonts w:ascii="Arial" w:eastAsia="Arial" w:hAnsi="Arial" w:cs="Arial"/>
          <w:sz w:val="21"/>
          <w:szCs w:val="21"/>
        </w:rPr>
        <w:t xml:space="preserve">         </w:t>
      </w:r>
      <w:hyperlink r:id="rId83" w:history="1">
        <w:r w:rsidRPr="00CB6D5D">
          <w:rPr>
            <w:rStyle w:val="affb"/>
            <w:rFonts w:ascii="Arial" w:eastAsia="Arial" w:hAnsi="Arial" w:cs="Arial"/>
            <w:sz w:val="21"/>
            <w:szCs w:val="21"/>
          </w:rPr>
          <w:t>ДБН А.2.2-1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: навколишнє середовище, навколишнє природне середовище, оцінка впливів на навколишнє середовище; </w:t>
      </w:r>
      <w:hyperlink r:id="rId84" w:history="1">
        <w:r w:rsidRPr="00CB6D5D">
          <w:rPr>
            <w:rStyle w:val="affb"/>
            <w:rFonts w:ascii="Arial" w:eastAsia="Arial" w:hAnsi="Arial" w:cs="Arial"/>
            <w:sz w:val="21"/>
            <w:szCs w:val="21"/>
          </w:rPr>
          <w:t>ДБН А.2.2-3</w:t>
        </w:r>
      </w:hyperlink>
      <w:r w:rsidRPr="00147776">
        <w:rPr>
          <w:rFonts w:ascii="Arial" w:eastAsia="Arial" w:hAnsi="Arial" w:cs="Arial"/>
          <w:sz w:val="21"/>
          <w:szCs w:val="21"/>
        </w:rPr>
        <w:t>: будівля, капітальний ремонт, нове будівництво, об’єкт,</w:t>
      </w:r>
      <w:r w:rsidR="003C01CC">
        <w:rPr>
          <w:rFonts w:ascii="Arial" w:eastAsia="Arial" w:hAnsi="Arial" w:cs="Arial"/>
          <w:sz w:val="21"/>
          <w:szCs w:val="21"/>
        </w:rPr>
        <w:br w:type="page"/>
      </w:r>
    </w:p>
    <w:p w14:paraId="000000FB" w14:textId="30F49ACA" w:rsidR="002B20D7" w:rsidRDefault="002E1E56" w:rsidP="003C01CC">
      <w:pPr>
        <w:widowControl w:val="0"/>
        <w:spacing w:after="0" w:line="288" w:lineRule="auto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lastRenderedPageBreak/>
        <w:t xml:space="preserve">пусковий комплекс, реконструкція, споруда; </w:t>
      </w:r>
      <w:hyperlink r:id="rId85" w:history="1">
        <w:r w:rsidRPr="00CB6D5D">
          <w:rPr>
            <w:rStyle w:val="affb"/>
            <w:rFonts w:ascii="Arial" w:eastAsia="Arial" w:hAnsi="Arial" w:cs="Arial"/>
            <w:sz w:val="21"/>
            <w:szCs w:val="21"/>
          </w:rPr>
          <w:t>ДБН А.3.1-5</w:t>
        </w:r>
      </w:hyperlink>
      <w:r w:rsidRPr="00147776">
        <w:rPr>
          <w:rFonts w:ascii="Arial" w:eastAsia="Arial" w:hAnsi="Arial" w:cs="Arial"/>
          <w:sz w:val="21"/>
          <w:szCs w:val="21"/>
        </w:rPr>
        <w:t>: будівельний майданчик, будівельні роботи; Законі України</w:t>
      </w:r>
      <w:r w:rsidRPr="00147776">
        <w:rPr>
          <w:rFonts w:ascii="Arial" w:hAnsi="Arial" w:cs="Arial"/>
          <w:sz w:val="21"/>
          <w:szCs w:val="21"/>
        </w:rPr>
        <w:t xml:space="preserve"> «</w:t>
      </w:r>
      <w:r w:rsidRPr="00147776">
        <w:rPr>
          <w:rFonts w:ascii="Arial" w:eastAsia="Arial" w:hAnsi="Arial" w:cs="Arial"/>
          <w:sz w:val="21"/>
          <w:szCs w:val="21"/>
        </w:rPr>
        <w:t>Про захист тварин від жорстокого поводження» [2]: тварини</w:t>
      </w:r>
    </w:p>
    <w:p w14:paraId="000000FC" w14:textId="77777777" w:rsidR="0031512A" w:rsidRPr="00147776" w:rsidRDefault="002E1E56" w:rsidP="006553B2">
      <w:pPr>
        <w:widowControl w:val="0"/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 xml:space="preserve">3.2 </w:t>
      </w:r>
      <w:r w:rsidRPr="00147776">
        <w:rPr>
          <w:rFonts w:ascii="Arial" w:eastAsia="Arial" w:hAnsi="Arial" w:cs="Arial"/>
          <w:sz w:val="21"/>
          <w:szCs w:val="21"/>
        </w:rPr>
        <w:t>Нижче подано терміни, додатково вжиті в цих будівельних нормах, та визначення позначених ними понять</w:t>
      </w:r>
    </w:p>
    <w:p w14:paraId="00000101" w14:textId="7906F10E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3.2.</w:t>
      </w:r>
      <w:r w:rsidR="00037D72" w:rsidRPr="00147776">
        <w:rPr>
          <w:rFonts w:ascii="Arial" w:eastAsia="Arial" w:hAnsi="Arial" w:cs="Arial"/>
          <w:b/>
          <w:sz w:val="21"/>
          <w:szCs w:val="21"/>
        </w:rPr>
        <w:t>1</w:t>
      </w:r>
      <w:r w:rsidRPr="00147776">
        <w:rPr>
          <w:rFonts w:ascii="Arial" w:eastAsia="Arial" w:hAnsi="Arial" w:cs="Arial"/>
          <w:b/>
          <w:sz w:val="21"/>
          <w:szCs w:val="21"/>
        </w:rPr>
        <w:t xml:space="preserve"> світловий коефіцієнт</w:t>
      </w:r>
    </w:p>
    <w:p w14:paraId="00000102" w14:textId="0AFF01E6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 xml:space="preserve">Санітарний показник природного освітлення приміщень, що є відношенням площі </w:t>
      </w:r>
      <w:r w:rsidR="0060522B" w:rsidRPr="00147776">
        <w:rPr>
          <w:rFonts w:ascii="Arial" w:eastAsia="Arial" w:hAnsi="Arial" w:cs="Arial"/>
          <w:sz w:val="21"/>
          <w:szCs w:val="21"/>
        </w:rPr>
        <w:t>світлових прорізів зовнішніх огороджувальних конструкцій</w:t>
      </w:r>
      <w:r w:rsidRPr="00147776">
        <w:rPr>
          <w:rFonts w:ascii="Arial" w:eastAsia="Arial" w:hAnsi="Arial" w:cs="Arial"/>
          <w:sz w:val="21"/>
          <w:szCs w:val="21"/>
        </w:rPr>
        <w:t xml:space="preserve"> до площі підлоги приміщень</w:t>
      </w:r>
    </w:p>
    <w:p w14:paraId="4017FC48" w14:textId="2167A27E" w:rsidR="002534D8" w:rsidRPr="00147776" w:rsidRDefault="002534D8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b/>
          <w:bCs/>
          <w:sz w:val="21"/>
          <w:szCs w:val="21"/>
        </w:rPr>
      </w:pPr>
      <w:r w:rsidRPr="00147776">
        <w:rPr>
          <w:rFonts w:ascii="Arial" w:eastAsia="Arial" w:hAnsi="Arial" w:cs="Arial"/>
          <w:b/>
          <w:bCs/>
          <w:sz w:val="21"/>
          <w:szCs w:val="21"/>
        </w:rPr>
        <w:t>3.2.</w:t>
      </w:r>
      <w:r w:rsidR="00037D72" w:rsidRPr="00147776">
        <w:rPr>
          <w:rFonts w:ascii="Arial" w:eastAsia="Arial" w:hAnsi="Arial" w:cs="Arial"/>
          <w:b/>
          <w:bCs/>
          <w:sz w:val="21"/>
          <w:szCs w:val="21"/>
          <w:lang w:val="ru-RU"/>
        </w:rPr>
        <w:t>2</w:t>
      </w:r>
      <w:r w:rsidRPr="00147776">
        <w:rPr>
          <w:rFonts w:ascii="Arial" w:eastAsia="Arial" w:hAnsi="Arial" w:cs="Arial"/>
          <w:b/>
          <w:bCs/>
          <w:sz w:val="21"/>
          <w:szCs w:val="21"/>
        </w:rPr>
        <w:t xml:space="preserve"> агресивне середовище</w:t>
      </w:r>
    </w:p>
    <w:p w14:paraId="49BCB385" w14:textId="44383F31" w:rsidR="002534D8" w:rsidRPr="00AA0C71" w:rsidRDefault="002534D8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 xml:space="preserve">Середовище, вплив якого </w:t>
      </w:r>
      <w:r w:rsidR="00F27A30">
        <w:rPr>
          <w:rFonts w:ascii="Arial" w:eastAsia="Arial" w:hAnsi="Arial" w:cs="Arial"/>
          <w:sz w:val="21"/>
          <w:szCs w:val="21"/>
        </w:rPr>
        <w:t xml:space="preserve">спричинює </w:t>
      </w:r>
      <w:r w:rsidRPr="00147776">
        <w:rPr>
          <w:rFonts w:ascii="Arial" w:eastAsia="Arial" w:hAnsi="Arial" w:cs="Arial"/>
          <w:sz w:val="21"/>
          <w:szCs w:val="21"/>
        </w:rPr>
        <w:t>корозію будівельного матеріалу у виробі чи конструкції</w:t>
      </w:r>
      <w:r w:rsidR="00AA0C71">
        <w:rPr>
          <w:rFonts w:ascii="Arial" w:eastAsia="Arial" w:hAnsi="Arial" w:cs="Arial"/>
          <w:sz w:val="21"/>
          <w:szCs w:val="21"/>
        </w:rPr>
        <w:t>.</w:t>
      </w:r>
    </w:p>
    <w:p w14:paraId="00000104" w14:textId="77777777" w:rsidR="0031512A" w:rsidRDefault="002E1E56" w:rsidP="00655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88" w:lineRule="auto"/>
        <w:ind w:firstLine="720"/>
        <w:jc w:val="both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4 СКОРОЧЕННЯ</w:t>
      </w:r>
    </w:p>
    <w:p w14:paraId="00000105" w14:textId="086D6111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ВНТП – відомчі норми технологічного проєктування</w:t>
      </w:r>
      <w:r w:rsidR="00AA0C71">
        <w:rPr>
          <w:rFonts w:ascii="Arial" w:eastAsia="Arial" w:hAnsi="Arial" w:cs="Arial"/>
          <w:sz w:val="21"/>
          <w:szCs w:val="21"/>
        </w:rPr>
        <w:t>;</w:t>
      </w:r>
    </w:p>
    <w:p w14:paraId="00000107" w14:textId="09EADC92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СК - світловий коефіцієнт</w:t>
      </w:r>
      <w:r w:rsidR="00AA0C71">
        <w:rPr>
          <w:rFonts w:ascii="Arial" w:eastAsia="Arial" w:hAnsi="Arial" w:cs="Arial"/>
          <w:sz w:val="21"/>
          <w:szCs w:val="21"/>
        </w:rPr>
        <w:t>;</w:t>
      </w:r>
    </w:p>
    <w:p w14:paraId="0000010A" w14:textId="7D21DD69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ВРХ – велика рогата худоба</w:t>
      </w:r>
      <w:r w:rsidR="00AA0C71">
        <w:rPr>
          <w:rFonts w:ascii="Arial" w:eastAsia="Arial" w:hAnsi="Arial" w:cs="Arial"/>
          <w:sz w:val="21"/>
          <w:szCs w:val="21"/>
        </w:rPr>
        <w:t>.</w:t>
      </w:r>
    </w:p>
    <w:p w14:paraId="0000010C" w14:textId="77777777" w:rsidR="0031512A" w:rsidRPr="00147776" w:rsidRDefault="002E1E56" w:rsidP="002B20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88" w:lineRule="auto"/>
        <w:ind w:firstLine="720"/>
        <w:jc w:val="both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5  ЗАГАЛЬНІ ПОЛОЖЕННЯ</w:t>
      </w:r>
    </w:p>
    <w:p w14:paraId="0000010D" w14:textId="3CDD1C5C" w:rsidR="0031512A" w:rsidRPr="0071535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  <w:lang w:val="ru-RU"/>
        </w:rPr>
      </w:pPr>
      <w:r w:rsidRPr="00147776">
        <w:rPr>
          <w:rFonts w:ascii="Arial" w:eastAsia="Arial" w:hAnsi="Arial" w:cs="Arial"/>
          <w:b/>
          <w:sz w:val="21"/>
          <w:szCs w:val="21"/>
        </w:rPr>
        <w:t>5.1</w:t>
      </w:r>
      <w:r w:rsidRPr="00147776">
        <w:rPr>
          <w:rFonts w:ascii="Arial" w:eastAsia="Arial" w:hAnsi="Arial" w:cs="Arial"/>
          <w:sz w:val="21"/>
          <w:szCs w:val="21"/>
        </w:rPr>
        <w:t xml:space="preserve"> За призначенням будівлі та споруди </w:t>
      </w:r>
      <w:r w:rsidR="00C86760" w:rsidRPr="00147776">
        <w:rPr>
          <w:rFonts w:ascii="Arial" w:eastAsia="Arial" w:hAnsi="Arial" w:cs="Arial"/>
          <w:sz w:val="21"/>
          <w:szCs w:val="21"/>
        </w:rPr>
        <w:t xml:space="preserve">для тваринництва </w:t>
      </w:r>
      <w:r w:rsidRPr="00147776">
        <w:rPr>
          <w:rFonts w:ascii="Arial" w:eastAsia="Arial" w:hAnsi="Arial" w:cs="Arial"/>
          <w:sz w:val="21"/>
          <w:szCs w:val="21"/>
        </w:rPr>
        <w:t>поділяють на основні та обслугову</w:t>
      </w:r>
      <w:r w:rsidR="00E75911">
        <w:rPr>
          <w:rFonts w:ascii="Arial" w:eastAsia="Arial" w:hAnsi="Arial" w:cs="Arial"/>
          <w:sz w:val="21"/>
          <w:szCs w:val="21"/>
          <w:lang w:val="ru-RU"/>
        </w:rPr>
        <w:t>вальн</w:t>
      </w:r>
      <w:r w:rsidR="00E75911">
        <w:rPr>
          <w:rFonts w:ascii="Arial" w:eastAsia="Arial" w:hAnsi="Arial" w:cs="Arial"/>
          <w:sz w:val="21"/>
          <w:szCs w:val="21"/>
        </w:rPr>
        <w:t>і.</w:t>
      </w:r>
    </w:p>
    <w:p w14:paraId="0000010E" w14:textId="6A343246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5.2</w:t>
      </w:r>
      <w:r w:rsidRPr="00147776">
        <w:rPr>
          <w:rFonts w:ascii="Arial" w:eastAsia="Arial" w:hAnsi="Arial" w:cs="Arial"/>
          <w:sz w:val="21"/>
          <w:szCs w:val="21"/>
        </w:rPr>
        <w:t xml:space="preserve"> До основних відносять виробничі будівлі та споруди, в яких утримують тварин та проводять найбільш важливі</w:t>
      </w:r>
      <w:r w:rsidR="00865FA5">
        <w:rPr>
          <w:rFonts w:ascii="Arial" w:eastAsia="Arial" w:hAnsi="Arial" w:cs="Arial"/>
          <w:sz w:val="21"/>
          <w:szCs w:val="21"/>
        </w:rPr>
        <w:t>ші</w:t>
      </w:r>
      <w:r w:rsidRPr="00147776">
        <w:rPr>
          <w:rFonts w:ascii="Arial" w:eastAsia="Arial" w:hAnsi="Arial" w:cs="Arial"/>
          <w:sz w:val="21"/>
          <w:szCs w:val="21"/>
        </w:rPr>
        <w:t xml:space="preserve"> технологічні процеси (отелення, опороси, окоти та годування тварин, їх</w:t>
      </w:r>
      <w:r w:rsidR="00F27A30">
        <w:rPr>
          <w:rFonts w:ascii="Arial" w:eastAsia="Arial" w:hAnsi="Arial" w:cs="Arial"/>
          <w:sz w:val="21"/>
          <w:szCs w:val="21"/>
        </w:rPr>
        <w:t>нє</w:t>
      </w:r>
      <w:r w:rsidRPr="00147776">
        <w:rPr>
          <w:rFonts w:ascii="Arial" w:eastAsia="Arial" w:hAnsi="Arial" w:cs="Arial"/>
          <w:sz w:val="21"/>
          <w:szCs w:val="21"/>
        </w:rPr>
        <w:t xml:space="preserve"> осіменіння, доїння корів, первинн</w:t>
      </w:r>
      <w:r w:rsidR="00F27A30">
        <w:rPr>
          <w:rFonts w:ascii="Arial" w:eastAsia="Arial" w:hAnsi="Arial" w:cs="Arial"/>
          <w:sz w:val="21"/>
          <w:szCs w:val="21"/>
        </w:rPr>
        <w:t>е</w:t>
      </w:r>
      <w:r w:rsidRPr="00147776">
        <w:rPr>
          <w:rFonts w:ascii="Arial" w:eastAsia="Arial" w:hAnsi="Arial" w:cs="Arial"/>
          <w:sz w:val="21"/>
          <w:szCs w:val="21"/>
        </w:rPr>
        <w:t xml:space="preserve"> оброб</w:t>
      </w:r>
      <w:r w:rsidR="00F27A30">
        <w:rPr>
          <w:rFonts w:ascii="Arial" w:eastAsia="Arial" w:hAnsi="Arial" w:cs="Arial"/>
          <w:sz w:val="21"/>
          <w:szCs w:val="21"/>
        </w:rPr>
        <w:t xml:space="preserve">лення </w:t>
      </w:r>
      <w:r w:rsidRPr="00147776">
        <w:rPr>
          <w:rFonts w:ascii="Arial" w:eastAsia="Arial" w:hAnsi="Arial" w:cs="Arial"/>
          <w:sz w:val="21"/>
          <w:szCs w:val="21"/>
        </w:rPr>
        <w:t xml:space="preserve"> та тимчасове зберігання молока, інкубація птиці, збирання яєць тощо).</w:t>
      </w:r>
    </w:p>
    <w:p w14:paraId="0000010F" w14:textId="67433070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715356">
        <w:rPr>
          <w:rFonts w:ascii="Arial" w:eastAsia="Arial" w:hAnsi="Arial" w:cs="Arial"/>
          <w:b/>
          <w:sz w:val="21"/>
          <w:szCs w:val="21"/>
        </w:rPr>
        <w:t>5.3</w:t>
      </w:r>
      <w:r w:rsidRPr="00715356">
        <w:rPr>
          <w:rFonts w:ascii="Arial" w:eastAsia="Arial" w:hAnsi="Arial" w:cs="Arial"/>
          <w:sz w:val="21"/>
          <w:szCs w:val="21"/>
        </w:rPr>
        <w:t xml:space="preserve"> До обслугову</w:t>
      </w:r>
      <w:r w:rsidR="00F27A30" w:rsidRPr="00715356">
        <w:rPr>
          <w:rFonts w:ascii="Arial" w:eastAsia="Arial" w:hAnsi="Arial" w:cs="Arial"/>
          <w:sz w:val="21"/>
          <w:szCs w:val="21"/>
        </w:rPr>
        <w:t>вального</w:t>
      </w:r>
      <w:r w:rsidRPr="00715356">
        <w:rPr>
          <w:rFonts w:ascii="Arial" w:eastAsia="Arial" w:hAnsi="Arial" w:cs="Arial"/>
          <w:sz w:val="21"/>
          <w:szCs w:val="21"/>
        </w:rPr>
        <w:t xml:space="preserve"> призначення належать підсобні</w:t>
      </w:r>
      <w:r w:rsidR="00BC51AB" w:rsidRPr="00715356">
        <w:rPr>
          <w:rFonts w:ascii="Arial" w:eastAsia="Arial" w:hAnsi="Arial" w:cs="Arial"/>
          <w:sz w:val="21"/>
          <w:szCs w:val="21"/>
        </w:rPr>
        <w:t>,</w:t>
      </w:r>
      <w:r w:rsidRPr="00715356">
        <w:rPr>
          <w:rFonts w:ascii="Arial" w:eastAsia="Arial" w:hAnsi="Arial" w:cs="Arial"/>
          <w:sz w:val="21"/>
          <w:szCs w:val="21"/>
        </w:rPr>
        <w:t xml:space="preserve"> виробничі, складські та допоміжні </w:t>
      </w:r>
      <w:r w:rsidR="00BC51AB" w:rsidRPr="00715356">
        <w:rPr>
          <w:rFonts w:ascii="Arial" w:eastAsia="Arial" w:hAnsi="Arial" w:cs="Arial"/>
          <w:sz w:val="21"/>
          <w:szCs w:val="21"/>
        </w:rPr>
        <w:t xml:space="preserve">будівлі й споруди </w:t>
      </w:r>
      <w:r w:rsidRPr="00715356">
        <w:rPr>
          <w:rFonts w:ascii="Arial" w:eastAsia="Arial" w:hAnsi="Arial" w:cs="Arial"/>
          <w:sz w:val="21"/>
          <w:szCs w:val="21"/>
        </w:rPr>
        <w:t>для усіх видів тваринницьких підприємств.</w:t>
      </w:r>
    </w:p>
    <w:p w14:paraId="00000110" w14:textId="44269392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5.3.1</w:t>
      </w:r>
      <w:r w:rsidRPr="00147776">
        <w:rPr>
          <w:rFonts w:ascii="Arial" w:eastAsia="Arial" w:hAnsi="Arial" w:cs="Arial"/>
          <w:sz w:val="21"/>
          <w:szCs w:val="21"/>
        </w:rPr>
        <w:t xml:space="preserve"> До </w:t>
      </w:r>
      <w:r w:rsidR="00C86760" w:rsidRPr="00147776">
        <w:rPr>
          <w:rFonts w:ascii="Arial" w:eastAsia="Arial" w:hAnsi="Arial" w:cs="Arial"/>
          <w:sz w:val="21"/>
          <w:szCs w:val="21"/>
        </w:rPr>
        <w:t xml:space="preserve">підсобних виробничих </w:t>
      </w:r>
      <w:r w:rsidRPr="00147776">
        <w:rPr>
          <w:rFonts w:ascii="Arial" w:eastAsia="Arial" w:hAnsi="Arial" w:cs="Arial"/>
          <w:sz w:val="21"/>
          <w:szCs w:val="21"/>
        </w:rPr>
        <w:t>будівель і споруд відносять:</w:t>
      </w:r>
    </w:p>
    <w:p w14:paraId="00000111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а) об'єкти для приготування кормів для тварин (кормоцехи, кормоприготувальні, корморозмішувальні тощо);</w:t>
      </w:r>
    </w:p>
    <w:p w14:paraId="00000112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б) будівлі та споруди ветеринарного призначення;</w:t>
      </w:r>
    </w:p>
    <w:p w14:paraId="00000113" w14:textId="16F83403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 xml:space="preserve">в) </w:t>
      </w:r>
      <w:r w:rsidR="00C86760" w:rsidRPr="00147776">
        <w:rPr>
          <w:rFonts w:ascii="Arial" w:eastAsia="Arial" w:hAnsi="Arial" w:cs="Arial"/>
          <w:sz w:val="21"/>
          <w:szCs w:val="21"/>
        </w:rPr>
        <w:t xml:space="preserve">вагові споруди </w:t>
      </w:r>
      <w:r w:rsidR="000D2FE5" w:rsidRPr="00147776">
        <w:rPr>
          <w:rFonts w:ascii="Arial" w:eastAsia="Arial" w:hAnsi="Arial" w:cs="Arial"/>
          <w:sz w:val="21"/>
          <w:szCs w:val="21"/>
        </w:rPr>
        <w:t xml:space="preserve">автомобільного та </w:t>
      </w:r>
      <w:r w:rsidR="00C86760" w:rsidRPr="00147776">
        <w:rPr>
          <w:rFonts w:ascii="Arial" w:eastAsia="Arial" w:hAnsi="Arial" w:cs="Arial"/>
          <w:sz w:val="21"/>
          <w:szCs w:val="21"/>
        </w:rPr>
        <w:t>залізничного транспорту</w:t>
      </w:r>
      <w:r w:rsidRPr="00147776">
        <w:rPr>
          <w:rFonts w:ascii="Arial" w:eastAsia="Arial" w:hAnsi="Arial" w:cs="Arial"/>
          <w:sz w:val="21"/>
          <w:szCs w:val="21"/>
        </w:rPr>
        <w:t>;</w:t>
      </w:r>
    </w:p>
    <w:p w14:paraId="00000114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г) пункти технічного обслуговування машин, механізмів і обладнання;</w:t>
      </w:r>
    </w:p>
    <w:p w14:paraId="00000115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 xml:space="preserve">д) </w:t>
      </w:r>
      <w:r w:rsidRPr="00BC51AB">
        <w:rPr>
          <w:rFonts w:ascii="Arial" w:eastAsia="Arial" w:hAnsi="Arial" w:cs="Arial"/>
          <w:sz w:val="21"/>
          <w:szCs w:val="21"/>
        </w:rPr>
        <w:t>цехи по сортуванню</w:t>
      </w:r>
      <w:r w:rsidRPr="00147776">
        <w:rPr>
          <w:rFonts w:ascii="Arial" w:eastAsia="Arial" w:hAnsi="Arial" w:cs="Arial"/>
          <w:sz w:val="21"/>
          <w:szCs w:val="21"/>
        </w:rPr>
        <w:t>, пакуванню та тимчасовому зберіганню яєць;</w:t>
      </w:r>
    </w:p>
    <w:p w14:paraId="00000116" w14:textId="0C01CDEF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е) споруди водопостачання (</w:t>
      </w:r>
      <w:r w:rsidR="00865FA5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тому числі протипожежного), каналізації, електро- та теплопостачання;</w:t>
      </w:r>
    </w:p>
    <w:p w14:paraId="00000117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ж) майданчики для приймання, сортування та вантаження тварин;</w:t>
      </w:r>
    </w:p>
    <w:p w14:paraId="00000119" w14:textId="3C46065E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и) огорожі</w:t>
      </w:r>
      <w:r w:rsidR="00386494" w:rsidRPr="00147776">
        <w:rPr>
          <w:rFonts w:ascii="Arial" w:eastAsia="Arial" w:hAnsi="Arial" w:cs="Arial"/>
          <w:sz w:val="21"/>
          <w:szCs w:val="21"/>
        </w:rPr>
        <w:t xml:space="preserve"> </w:t>
      </w:r>
      <w:r w:rsidR="00865FA5">
        <w:rPr>
          <w:rFonts w:ascii="Arial" w:eastAsia="Arial" w:hAnsi="Arial" w:cs="Arial"/>
          <w:sz w:val="21"/>
          <w:szCs w:val="21"/>
        </w:rPr>
        <w:t>й</w:t>
      </w:r>
      <w:r w:rsidR="00386494" w:rsidRPr="00147776">
        <w:rPr>
          <w:rFonts w:ascii="Arial" w:eastAsia="Arial" w:hAnsi="Arial" w:cs="Arial"/>
          <w:sz w:val="21"/>
          <w:szCs w:val="21"/>
        </w:rPr>
        <w:t xml:space="preserve"> елементи благоустрою</w:t>
      </w:r>
      <w:r w:rsidRPr="00147776">
        <w:rPr>
          <w:rFonts w:ascii="Arial" w:eastAsia="Arial" w:hAnsi="Arial" w:cs="Arial"/>
          <w:sz w:val="21"/>
          <w:szCs w:val="21"/>
        </w:rPr>
        <w:t>;</w:t>
      </w:r>
    </w:p>
    <w:p w14:paraId="0000011A" w14:textId="20A812CC" w:rsidR="0031512A" w:rsidRPr="00147776" w:rsidRDefault="00386494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к) споруди, які забезпечують функціонування систем протипожежного захисту.</w:t>
      </w:r>
    </w:p>
    <w:p w14:paraId="0000011B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5.3.2</w:t>
      </w:r>
      <w:r w:rsidRPr="00147776">
        <w:rPr>
          <w:rFonts w:ascii="Arial" w:eastAsia="Arial" w:hAnsi="Arial" w:cs="Arial"/>
          <w:sz w:val="21"/>
          <w:szCs w:val="21"/>
        </w:rPr>
        <w:t xml:space="preserve"> До складських будівель та споруд відносять:</w:t>
      </w:r>
    </w:p>
    <w:p w14:paraId="0000011C" w14:textId="656F14FE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а) склади кормів, підстілки, тари, господарського інвентар</w:t>
      </w:r>
      <w:r w:rsidR="00F27A30">
        <w:rPr>
          <w:rFonts w:ascii="Arial" w:eastAsia="Arial" w:hAnsi="Arial" w:cs="Arial"/>
          <w:sz w:val="21"/>
          <w:szCs w:val="21"/>
        </w:rPr>
        <w:t>ю</w:t>
      </w:r>
      <w:r w:rsidRPr="00147776">
        <w:rPr>
          <w:rFonts w:ascii="Arial" w:eastAsia="Arial" w:hAnsi="Arial" w:cs="Arial"/>
          <w:sz w:val="21"/>
          <w:szCs w:val="21"/>
        </w:rPr>
        <w:t xml:space="preserve"> та матеріально-технічних засобів;</w:t>
      </w:r>
    </w:p>
    <w:p w14:paraId="0000011D" w14:textId="71855419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 xml:space="preserve">б) споруди для </w:t>
      </w:r>
      <w:r w:rsidR="00C86760" w:rsidRPr="00147776">
        <w:rPr>
          <w:rFonts w:ascii="Arial" w:eastAsia="Arial" w:hAnsi="Arial" w:cs="Arial"/>
          <w:sz w:val="21"/>
          <w:szCs w:val="21"/>
        </w:rPr>
        <w:t>накопичення</w:t>
      </w:r>
      <w:r w:rsidRPr="00147776">
        <w:rPr>
          <w:rFonts w:ascii="Arial" w:eastAsia="Arial" w:hAnsi="Arial" w:cs="Arial"/>
          <w:sz w:val="21"/>
          <w:szCs w:val="21"/>
        </w:rPr>
        <w:t>, зберігання та оброб</w:t>
      </w:r>
      <w:r w:rsidR="00F27A30">
        <w:rPr>
          <w:rFonts w:ascii="Arial" w:eastAsia="Arial" w:hAnsi="Arial" w:cs="Arial"/>
          <w:sz w:val="21"/>
          <w:szCs w:val="21"/>
        </w:rPr>
        <w:t xml:space="preserve">лення </w:t>
      </w:r>
      <w:r w:rsidRPr="00147776">
        <w:rPr>
          <w:rFonts w:ascii="Arial" w:eastAsia="Arial" w:hAnsi="Arial" w:cs="Arial"/>
          <w:sz w:val="21"/>
          <w:szCs w:val="21"/>
        </w:rPr>
        <w:t xml:space="preserve">гною, </w:t>
      </w:r>
      <w:r w:rsidR="00C86760" w:rsidRPr="00147776">
        <w:rPr>
          <w:rFonts w:ascii="Arial" w:eastAsia="Arial" w:hAnsi="Arial" w:cs="Arial"/>
          <w:sz w:val="21"/>
          <w:szCs w:val="21"/>
        </w:rPr>
        <w:t xml:space="preserve">пташиного </w:t>
      </w:r>
      <w:r w:rsidRPr="00147776">
        <w:rPr>
          <w:rFonts w:ascii="Arial" w:eastAsia="Arial" w:hAnsi="Arial" w:cs="Arial"/>
          <w:sz w:val="21"/>
          <w:szCs w:val="21"/>
        </w:rPr>
        <w:t>посліду та сечі;</w:t>
      </w:r>
    </w:p>
    <w:p w14:paraId="0000011E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в) майданчики та навіси для засобів механізації та транспорту.</w:t>
      </w:r>
    </w:p>
    <w:p w14:paraId="0000011F" w14:textId="6D53860F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5.3.3</w:t>
      </w:r>
      <w:r w:rsidRPr="00147776">
        <w:rPr>
          <w:rFonts w:ascii="Arial" w:eastAsia="Arial" w:hAnsi="Arial" w:cs="Arial"/>
          <w:sz w:val="21"/>
          <w:szCs w:val="21"/>
        </w:rPr>
        <w:t xml:space="preserve"> </w:t>
      </w:r>
      <w:r w:rsidR="00B678A3" w:rsidRPr="00147776">
        <w:rPr>
          <w:rFonts w:ascii="Arial" w:eastAsia="Arial" w:hAnsi="Arial" w:cs="Arial"/>
          <w:sz w:val="21"/>
          <w:szCs w:val="21"/>
        </w:rPr>
        <w:t>До допоміжних будівель і споруд відносять</w:t>
      </w:r>
      <w:r w:rsidRPr="00147776">
        <w:rPr>
          <w:rFonts w:ascii="Arial" w:eastAsia="Arial" w:hAnsi="Arial" w:cs="Arial"/>
          <w:sz w:val="21"/>
          <w:szCs w:val="21"/>
        </w:rPr>
        <w:t>:</w:t>
      </w:r>
    </w:p>
    <w:p w14:paraId="00000120" w14:textId="2CA5FBC3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а) адміністративні будівлі, будівлі громадського харчування, медичного та культурно-побутового обслуговування;</w:t>
      </w:r>
    </w:p>
    <w:p w14:paraId="00000121" w14:textId="33673B9D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б) побутові приміщення</w:t>
      </w:r>
      <w:r w:rsidR="00037D72" w:rsidRPr="00147776">
        <w:rPr>
          <w:rFonts w:ascii="Arial" w:eastAsia="Arial" w:hAnsi="Arial" w:cs="Arial"/>
          <w:sz w:val="21"/>
          <w:szCs w:val="21"/>
        </w:rPr>
        <w:t>.</w:t>
      </w:r>
    </w:p>
    <w:p w14:paraId="4F3CDC0B" w14:textId="3556CB99" w:rsidR="00874820" w:rsidRDefault="002E1E56" w:rsidP="002628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5.4</w:t>
      </w:r>
      <w:r w:rsidRPr="00147776">
        <w:rPr>
          <w:rFonts w:ascii="Arial" w:eastAsia="Arial" w:hAnsi="Arial" w:cs="Arial"/>
          <w:sz w:val="21"/>
          <w:szCs w:val="21"/>
        </w:rPr>
        <w:t xml:space="preserve"> Загальн</w:t>
      </w:r>
      <w:r w:rsidR="00F27A30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площ</w:t>
      </w:r>
      <w:r w:rsidR="00F27A30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будівель і споруд визнача</w:t>
      </w:r>
      <w:r w:rsidR="00F27A30">
        <w:rPr>
          <w:rFonts w:ascii="Arial" w:eastAsia="Arial" w:hAnsi="Arial" w:cs="Arial"/>
          <w:sz w:val="21"/>
          <w:szCs w:val="21"/>
        </w:rPr>
        <w:t xml:space="preserve">ють </w:t>
      </w:r>
      <w:r w:rsidRPr="00147776">
        <w:rPr>
          <w:rFonts w:ascii="Arial" w:eastAsia="Arial" w:hAnsi="Arial" w:cs="Arial"/>
          <w:sz w:val="21"/>
          <w:szCs w:val="21"/>
        </w:rPr>
        <w:t xml:space="preserve"> як сум</w:t>
      </w:r>
      <w:r w:rsidR="00F27A30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площ усіх поверхів у межах внутрішньої поверхні зовнішніх стін, </w:t>
      </w:r>
      <w:r w:rsidR="00F27A30">
        <w:rPr>
          <w:rFonts w:ascii="Arial" w:eastAsia="Arial" w:hAnsi="Arial" w:cs="Arial"/>
          <w:sz w:val="21"/>
          <w:szCs w:val="21"/>
        </w:rPr>
        <w:t>майданчиків</w:t>
      </w:r>
      <w:r w:rsidRPr="00147776">
        <w:rPr>
          <w:rFonts w:ascii="Arial" w:eastAsia="Arial" w:hAnsi="Arial" w:cs="Arial"/>
          <w:sz w:val="21"/>
          <w:szCs w:val="21"/>
        </w:rPr>
        <w:t>, антресолей, рамп</w:t>
      </w:r>
      <w:r w:rsidR="00F27A30">
        <w:rPr>
          <w:rFonts w:ascii="Arial" w:eastAsia="Arial" w:hAnsi="Arial" w:cs="Arial"/>
          <w:sz w:val="21"/>
          <w:szCs w:val="21"/>
        </w:rPr>
        <w:t xml:space="preserve">, крім </w:t>
      </w:r>
      <w:r w:rsidRPr="00147776">
        <w:rPr>
          <w:rFonts w:ascii="Arial" w:eastAsia="Arial" w:hAnsi="Arial" w:cs="Arial"/>
          <w:sz w:val="21"/>
          <w:szCs w:val="21"/>
        </w:rPr>
        <w:t xml:space="preserve"> площ відкритих отворів та шахт у перекриттях, підпілля (для гною, посліду тощо) заввишки не більше 1,9 м </w:t>
      </w:r>
    </w:p>
    <w:p w14:paraId="00000123" w14:textId="5AC00DF0" w:rsidR="002B20D7" w:rsidRDefault="002E1E56" w:rsidP="00874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lastRenderedPageBreak/>
        <w:t>( чист</w:t>
      </w:r>
      <w:r w:rsidR="00874820">
        <w:rPr>
          <w:rFonts w:ascii="Arial" w:eastAsia="Arial" w:hAnsi="Arial" w:cs="Arial"/>
          <w:sz w:val="21"/>
          <w:szCs w:val="21"/>
        </w:rPr>
        <w:t>их</w:t>
      </w:r>
      <w:r w:rsidRPr="00147776">
        <w:rPr>
          <w:rFonts w:ascii="Arial" w:eastAsia="Arial" w:hAnsi="Arial" w:cs="Arial"/>
          <w:sz w:val="21"/>
          <w:szCs w:val="21"/>
        </w:rPr>
        <w:t>) та горищ. Орієнтовні значення площ основних та обслугову</w:t>
      </w:r>
      <w:r w:rsidR="00F27A30">
        <w:rPr>
          <w:rFonts w:ascii="Arial" w:eastAsia="Arial" w:hAnsi="Arial" w:cs="Arial"/>
          <w:sz w:val="21"/>
          <w:szCs w:val="21"/>
        </w:rPr>
        <w:t>вальн</w:t>
      </w:r>
      <w:r w:rsidRPr="00147776">
        <w:rPr>
          <w:rFonts w:ascii="Arial" w:eastAsia="Arial" w:hAnsi="Arial" w:cs="Arial"/>
          <w:sz w:val="21"/>
          <w:szCs w:val="21"/>
        </w:rPr>
        <w:t>их будівель і споруд тваринницьких підприємств рекомендується визначати з</w:t>
      </w:r>
      <w:r w:rsidR="00F27A30">
        <w:rPr>
          <w:rFonts w:ascii="Arial" w:eastAsia="Arial" w:hAnsi="Arial" w:cs="Arial"/>
          <w:sz w:val="21"/>
          <w:szCs w:val="21"/>
        </w:rPr>
        <w:t xml:space="preserve">гідно з </w:t>
      </w:r>
      <w:r w:rsidRPr="00147776">
        <w:rPr>
          <w:rFonts w:ascii="Arial" w:eastAsia="Arial" w:hAnsi="Arial" w:cs="Arial"/>
          <w:sz w:val="21"/>
          <w:szCs w:val="21"/>
        </w:rPr>
        <w:t>додатк</w:t>
      </w:r>
      <w:r w:rsidR="00F27A30">
        <w:rPr>
          <w:rFonts w:ascii="Arial" w:eastAsia="Arial" w:hAnsi="Arial" w:cs="Arial"/>
          <w:sz w:val="21"/>
          <w:szCs w:val="21"/>
        </w:rPr>
        <w:t>ом</w:t>
      </w:r>
      <w:r w:rsidRPr="00147776">
        <w:rPr>
          <w:rFonts w:ascii="Arial" w:eastAsia="Arial" w:hAnsi="Arial" w:cs="Arial"/>
          <w:sz w:val="21"/>
          <w:szCs w:val="21"/>
        </w:rPr>
        <w:t xml:space="preserve"> А.</w:t>
      </w:r>
    </w:p>
    <w:p w14:paraId="00000124" w14:textId="263FA279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 xml:space="preserve">5.5 </w:t>
      </w:r>
      <w:bookmarkStart w:id="12" w:name="_Hlk179539854"/>
      <w:r w:rsidRPr="00147776">
        <w:rPr>
          <w:rFonts w:ascii="Arial" w:eastAsia="Arial" w:hAnsi="Arial" w:cs="Arial"/>
          <w:sz w:val="21"/>
          <w:szCs w:val="21"/>
        </w:rPr>
        <w:t>Організація будівельного виробництва п</w:t>
      </w:r>
      <w:r w:rsidR="00F27A30">
        <w:rPr>
          <w:rFonts w:ascii="Arial" w:eastAsia="Arial" w:hAnsi="Arial" w:cs="Arial"/>
          <w:sz w:val="21"/>
          <w:szCs w:val="21"/>
        </w:rPr>
        <w:t xml:space="preserve">ід час </w:t>
      </w:r>
      <w:r w:rsidRPr="00147776">
        <w:rPr>
          <w:rFonts w:ascii="Arial" w:eastAsia="Arial" w:hAnsi="Arial" w:cs="Arial"/>
          <w:sz w:val="21"/>
          <w:szCs w:val="21"/>
        </w:rPr>
        <w:t>зведенн</w:t>
      </w:r>
      <w:r w:rsidR="00F27A30">
        <w:rPr>
          <w:rFonts w:ascii="Arial" w:eastAsia="Arial" w:hAnsi="Arial" w:cs="Arial"/>
          <w:sz w:val="21"/>
          <w:szCs w:val="21"/>
        </w:rPr>
        <w:t>я</w:t>
      </w:r>
      <w:r w:rsidRPr="00147776">
        <w:rPr>
          <w:rFonts w:ascii="Arial" w:eastAsia="Arial" w:hAnsi="Arial" w:cs="Arial"/>
          <w:sz w:val="21"/>
          <w:szCs w:val="21"/>
        </w:rPr>
        <w:t xml:space="preserve"> будівель і споруд для тваринництва повинна відповідати </w:t>
      </w:r>
      <w:hyperlink r:id="rId86" w:history="1">
        <w:r w:rsidRPr="00CB6D5D">
          <w:rPr>
            <w:rStyle w:val="affb"/>
            <w:rFonts w:ascii="Arial" w:eastAsia="Arial" w:hAnsi="Arial" w:cs="Arial"/>
            <w:sz w:val="21"/>
            <w:szCs w:val="21"/>
          </w:rPr>
          <w:t>ДБН А.3.1-5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 та бути придатна для вирішення організаційних, технічних і технологічних питань для введення в дію об'єкта з необхідною якістю та в установлені строки.</w:t>
      </w:r>
    </w:p>
    <w:p w14:paraId="7B2D4B41" w14:textId="4BD61AF5" w:rsidR="0027007D" w:rsidRPr="00147776" w:rsidRDefault="00B964ED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 xml:space="preserve">Монтаж внутрішніх санітарно-технічних систем слід </w:t>
      </w:r>
      <w:r w:rsidR="004009D3">
        <w:rPr>
          <w:rFonts w:ascii="Arial" w:eastAsia="Arial" w:hAnsi="Arial" w:cs="Arial"/>
          <w:sz w:val="21"/>
          <w:szCs w:val="21"/>
        </w:rPr>
        <w:t>потрібно</w:t>
      </w:r>
      <w:r w:rsidR="004009D3" w:rsidRPr="00147776">
        <w:rPr>
          <w:rFonts w:ascii="Arial" w:eastAsia="Arial" w:hAnsi="Arial" w:cs="Arial"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 xml:space="preserve">здійснювати згідно з технологічними картами відповідно до </w:t>
      </w:r>
      <w:hyperlink r:id="rId87" w:history="1">
        <w:r w:rsidRPr="003D7169">
          <w:rPr>
            <w:rStyle w:val="affb"/>
            <w:rFonts w:ascii="Arial" w:eastAsia="Arial" w:hAnsi="Arial" w:cs="Arial"/>
            <w:sz w:val="21"/>
            <w:szCs w:val="21"/>
          </w:rPr>
          <w:t>ДСТУ-Н Б В.2.5-73</w:t>
        </w:r>
      </w:hyperlink>
      <w:r w:rsidRPr="00147776">
        <w:rPr>
          <w:rFonts w:ascii="Arial" w:eastAsia="Arial" w:hAnsi="Arial" w:cs="Arial"/>
          <w:sz w:val="21"/>
          <w:szCs w:val="21"/>
        </w:rPr>
        <w:t>, операційний контроль якості та приймання робіт, виконаних під час будівництва об'єктів</w:t>
      </w:r>
      <w:r w:rsidR="00F27A30">
        <w:rPr>
          <w:rFonts w:ascii="Arial" w:eastAsia="Arial" w:hAnsi="Arial" w:cs="Arial"/>
          <w:sz w:val="21"/>
          <w:szCs w:val="21"/>
        </w:rPr>
        <w:t>,</w:t>
      </w:r>
      <w:r w:rsidRPr="00147776">
        <w:rPr>
          <w:rFonts w:ascii="Arial" w:eastAsia="Arial" w:hAnsi="Arial" w:cs="Arial"/>
          <w:sz w:val="21"/>
          <w:szCs w:val="21"/>
        </w:rPr>
        <w:t xml:space="preserve"> </w:t>
      </w:r>
      <w:r w:rsidR="004009D3">
        <w:rPr>
          <w:rFonts w:ascii="Arial" w:eastAsia="Arial" w:hAnsi="Arial" w:cs="Arial"/>
          <w:sz w:val="21"/>
          <w:szCs w:val="21"/>
        </w:rPr>
        <w:t>потрібно</w:t>
      </w:r>
      <w:r w:rsidR="004009D3" w:rsidRPr="00147776">
        <w:rPr>
          <w:rFonts w:ascii="Arial" w:eastAsia="Arial" w:hAnsi="Arial" w:cs="Arial"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>здійснювати згідно з</w:t>
      </w:r>
      <w:r w:rsidR="00F27A30">
        <w:rPr>
          <w:rFonts w:ascii="Arial" w:eastAsia="Arial" w:hAnsi="Arial" w:cs="Arial"/>
          <w:sz w:val="21"/>
          <w:szCs w:val="21"/>
        </w:rPr>
        <w:t>і</w:t>
      </w:r>
      <w:r w:rsidRPr="00147776">
        <w:rPr>
          <w:rFonts w:ascii="Arial" w:eastAsia="Arial" w:hAnsi="Arial" w:cs="Arial"/>
          <w:sz w:val="21"/>
          <w:szCs w:val="21"/>
        </w:rPr>
        <w:t xml:space="preserve"> схемами операційного й приймального контролю якості згідно з </w:t>
      </w:r>
      <w:hyperlink r:id="rId88" w:history="1">
        <w:r w:rsidRPr="00AE1931">
          <w:rPr>
            <w:rStyle w:val="affb"/>
            <w:rFonts w:ascii="Arial" w:eastAsia="Arial" w:hAnsi="Arial" w:cs="Arial"/>
            <w:sz w:val="21"/>
            <w:szCs w:val="21"/>
          </w:rPr>
          <w:t>ДСТУ 9254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</w:t>
      </w:r>
      <w:hyperlink r:id="rId89" w:history="1">
        <w:r w:rsidRPr="00AE1931">
          <w:rPr>
            <w:rStyle w:val="affb"/>
            <w:rFonts w:ascii="Arial" w:eastAsia="Arial" w:hAnsi="Arial" w:cs="Arial"/>
            <w:sz w:val="21"/>
            <w:szCs w:val="21"/>
          </w:rPr>
          <w:t>ДСТУ 9258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</w:t>
      </w:r>
      <w:hyperlink r:id="rId90" w:history="1">
        <w:r w:rsidRPr="00AE1931">
          <w:rPr>
            <w:rStyle w:val="affb"/>
            <w:rFonts w:ascii="Arial" w:eastAsia="Arial" w:hAnsi="Arial" w:cs="Arial"/>
            <w:sz w:val="21"/>
            <w:szCs w:val="21"/>
          </w:rPr>
          <w:t>ДСТУ 9272</w:t>
        </w:r>
      </w:hyperlink>
      <w:r w:rsidRPr="00147776">
        <w:rPr>
          <w:rFonts w:ascii="Arial" w:eastAsia="Arial" w:hAnsi="Arial" w:cs="Arial"/>
          <w:sz w:val="21"/>
          <w:szCs w:val="21"/>
        </w:rPr>
        <w:t>.</w:t>
      </w:r>
    </w:p>
    <w:bookmarkEnd w:id="12"/>
    <w:p w14:paraId="00000125" w14:textId="70F13DBB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5.6</w:t>
      </w:r>
      <w:r w:rsidRPr="00147776">
        <w:rPr>
          <w:rFonts w:ascii="Arial" w:eastAsia="Arial" w:hAnsi="Arial" w:cs="Arial"/>
          <w:sz w:val="21"/>
          <w:szCs w:val="21"/>
        </w:rPr>
        <w:t xml:space="preserve"> Монтаж металоконструкцій будівель і споруд </w:t>
      </w:r>
      <w:r w:rsidR="004009D3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виконувати згідно з монтажними схемами заводів-виготовлювачів з обов'язковим забезпеченням стійкості будівель, споруд та окремих їх</w:t>
      </w:r>
      <w:r w:rsidR="00AE20E8">
        <w:rPr>
          <w:rFonts w:ascii="Arial" w:eastAsia="Arial" w:hAnsi="Arial" w:cs="Arial"/>
          <w:sz w:val="21"/>
          <w:szCs w:val="21"/>
        </w:rPr>
        <w:t>ніх</w:t>
      </w:r>
      <w:r w:rsidRPr="00147776">
        <w:rPr>
          <w:rFonts w:ascii="Arial" w:eastAsia="Arial" w:hAnsi="Arial" w:cs="Arial"/>
          <w:sz w:val="21"/>
          <w:szCs w:val="21"/>
        </w:rPr>
        <w:t xml:space="preserve"> частин.</w:t>
      </w:r>
      <w:r w:rsidRPr="00147776">
        <w:rPr>
          <w:rFonts w:ascii="Arial" w:hAnsi="Arial" w:cs="Arial"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>Виконання сталевих і алюмінієвих конструкцій здійснюють згідно з</w:t>
      </w:r>
      <w:r w:rsidR="004009D3">
        <w:rPr>
          <w:rFonts w:ascii="Arial" w:eastAsia="Arial" w:hAnsi="Arial" w:cs="Arial"/>
          <w:sz w:val="21"/>
          <w:szCs w:val="21"/>
        </w:rPr>
        <w:t xml:space="preserve"> </w:t>
      </w:r>
      <w:hyperlink r:id="rId91" w:history="1">
        <w:r w:rsidRPr="00D51750">
          <w:rPr>
            <w:rStyle w:val="affb"/>
            <w:rFonts w:ascii="Arial" w:eastAsia="Arial" w:hAnsi="Arial" w:cs="Arial"/>
            <w:sz w:val="21"/>
            <w:szCs w:val="21"/>
          </w:rPr>
          <w:t>ДСТУ EN 1090-2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</w:t>
      </w:r>
      <w:hyperlink r:id="rId92" w:history="1">
        <w:r w:rsidRPr="00C23C9A">
          <w:rPr>
            <w:rStyle w:val="affb"/>
            <w:rFonts w:ascii="Arial" w:eastAsia="Arial" w:hAnsi="Arial" w:cs="Arial"/>
            <w:sz w:val="21"/>
            <w:szCs w:val="21"/>
          </w:rPr>
          <w:t>ДСТУ EN 1090-3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</w:t>
      </w:r>
      <w:hyperlink r:id="rId93" w:history="1">
        <w:r w:rsidRPr="00C23C9A">
          <w:rPr>
            <w:rStyle w:val="affb"/>
            <w:rFonts w:ascii="Arial" w:eastAsia="Arial" w:hAnsi="Arial" w:cs="Arial"/>
            <w:sz w:val="21"/>
            <w:szCs w:val="21"/>
          </w:rPr>
          <w:t>ДСТУ EN 1090-4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. </w:t>
      </w:r>
    </w:p>
    <w:p w14:paraId="00000126" w14:textId="5644210D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 xml:space="preserve">5.7 </w:t>
      </w:r>
      <w:r w:rsidRPr="00147776">
        <w:rPr>
          <w:rFonts w:ascii="Arial" w:eastAsia="Arial" w:hAnsi="Arial" w:cs="Arial"/>
          <w:sz w:val="21"/>
          <w:szCs w:val="21"/>
        </w:rPr>
        <w:t xml:space="preserve">Будівлі та споруди для тваринництва потрібно проєктувати з урахуванням </w:t>
      </w:r>
      <w:r w:rsidR="00AE20E8" w:rsidRPr="00715356">
        <w:rPr>
          <w:rFonts w:ascii="Arial" w:eastAsia="Arial" w:hAnsi="Arial" w:cs="Arial"/>
          <w:sz w:val="21"/>
          <w:szCs w:val="21"/>
        </w:rPr>
        <w:t>унеможливлення</w:t>
      </w:r>
      <w:r w:rsidRPr="00147776">
        <w:rPr>
          <w:rFonts w:ascii="Arial" w:eastAsia="Arial" w:hAnsi="Arial" w:cs="Arial"/>
          <w:sz w:val="21"/>
          <w:szCs w:val="21"/>
        </w:rPr>
        <w:t xml:space="preserve"> ризиків отримання травм п</w:t>
      </w:r>
      <w:r w:rsidR="00AE20E8">
        <w:rPr>
          <w:rFonts w:ascii="Arial" w:eastAsia="Arial" w:hAnsi="Arial" w:cs="Arial"/>
          <w:sz w:val="21"/>
          <w:szCs w:val="21"/>
        </w:rPr>
        <w:t xml:space="preserve">ід час перебування </w:t>
      </w:r>
      <w:r w:rsidRPr="00147776">
        <w:rPr>
          <w:rFonts w:ascii="Arial" w:eastAsia="Arial" w:hAnsi="Arial" w:cs="Arial"/>
          <w:sz w:val="21"/>
          <w:szCs w:val="21"/>
        </w:rPr>
        <w:t xml:space="preserve"> в них людей згідно з вимогами </w:t>
      </w:r>
      <w:hyperlink r:id="rId94" w:history="1">
        <w:r w:rsidRPr="00CB6D5D">
          <w:rPr>
            <w:rStyle w:val="affb"/>
            <w:rFonts w:ascii="Arial" w:eastAsia="Arial" w:hAnsi="Arial" w:cs="Arial"/>
            <w:sz w:val="21"/>
            <w:szCs w:val="21"/>
          </w:rPr>
          <w:t>ДБН В.1.2-9.</w:t>
        </w:r>
      </w:hyperlink>
    </w:p>
    <w:p w14:paraId="00000127" w14:textId="084D47A7" w:rsidR="0031512A" w:rsidRPr="00147776" w:rsidRDefault="002E1E56" w:rsidP="00BE2071">
      <w:pPr>
        <w:widowControl w:val="0"/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5.8</w:t>
      </w:r>
      <w:r w:rsidRPr="00147776">
        <w:rPr>
          <w:rFonts w:ascii="Arial" w:eastAsia="Arial" w:hAnsi="Arial" w:cs="Arial"/>
          <w:sz w:val="21"/>
          <w:szCs w:val="21"/>
        </w:rPr>
        <w:t xml:space="preserve"> </w:t>
      </w:r>
      <w:r w:rsidR="00AE20E8">
        <w:rPr>
          <w:rFonts w:ascii="Arial" w:eastAsia="Arial" w:hAnsi="Arial" w:cs="Arial"/>
          <w:sz w:val="21"/>
          <w:szCs w:val="21"/>
        </w:rPr>
        <w:t xml:space="preserve">Якщо </w:t>
      </w:r>
      <w:r w:rsidR="002D5DBD">
        <w:rPr>
          <w:rFonts w:ascii="Arial" w:eastAsia="Arial" w:hAnsi="Arial" w:cs="Arial"/>
          <w:sz w:val="21"/>
          <w:szCs w:val="21"/>
        </w:rPr>
        <w:t>в</w:t>
      </w:r>
      <w:r w:rsidRPr="00147776">
        <w:rPr>
          <w:rFonts w:ascii="Arial" w:eastAsia="Arial" w:hAnsi="Arial" w:cs="Arial"/>
          <w:sz w:val="21"/>
          <w:szCs w:val="21"/>
        </w:rPr>
        <w:t xml:space="preserve"> будівлях і спорудах для тваринництва передбачається можливість  праці певних маломобільних груп населення, для приміщень, у яких завданням на про</w:t>
      </w:r>
      <w:r w:rsidR="00AE20E8">
        <w:rPr>
          <w:rFonts w:ascii="Arial" w:eastAsia="Arial" w:hAnsi="Arial" w:cs="Arial"/>
          <w:sz w:val="21"/>
          <w:szCs w:val="21"/>
        </w:rPr>
        <w:t>є</w:t>
      </w:r>
      <w:r w:rsidRPr="00147776">
        <w:rPr>
          <w:rFonts w:ascii="Arial" w:eastAsia="Arial" w:hAnsi="Arial" w:cs="Arial"/>
          <w:sz w:val="21"/>
          <w:szCs w:val="21"/>
        </w:rPr>
        <w:t>ктування передбачено їх</w:t>
      </w:r>
      <w:r w:rsidR="00AE20E8">
        <w:rPr>
          <w:rFonts w:ascii="Arial" w:eastAsia="Arial" w:hAnsi="Arial" w:cs="Arial"/>
          <w:sz w:val="21"/>
          <w:szCs w:val="21"/>
        </w:rPr>
        <w:t>нє</w:t>
      </w:r>
      <w:r w:rsidRPr="00147776">
        <w:rPr>
          <w:rFonts w:ascii="Arial" w:eastAsia="Arial" w:hAnsi="Arial" w:cs="Arial"/>
          <w:sz w:val="21"/>
          <w:szCs w:val="21"/>
        </w:rPr>
        <w:t xml:space="preserve"> перебування, та по шляхах пересування </w:t>
      </w:r>
      <w:r w:rsidR="004009D3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дотримуватися додаткових вимог щодо створення безбар'єрного середовища згідно з вимогами </w:t>
      </w:r>
      <w:hyperlink r:id="rId95" w:history="1">
        <w:r w:rsidRPr="00CB6D5D">
          <w:rPr>
            <w:rStyle w:val="affb"/>
            <w:rFonts w:ascii="Arial" w:eastAsia="Arial" w:hAnsi="Arial" w:cs="Arial"/>
            <w:sz w:val="21"/>
            <w:szCs w:val="21"/>
          </w:rPr>
          <w:t>ДБН В.2.2-40</w:t>
        </w:r>
      </w:hyperlink>
      <w:r w:rsidRPr="00147776">
        <w:rPr>
          <w:rFonts w:ascii="Arial" w:eastAsia="Arial" w:hAnsi="Arial" w:cs="Arial"/>
          <w:sz w:val="21"/>
          <w:szCs w:val="21"/>
        </w:rPr>
        <w:t>, при цьому проєктні рішення не повинні обмежувати ефективність експлуатації будівель і споруд.</w:t>
      </w:r>
    </w:p>
    <w:p w14:paraId="00000128" w14:textId="73496ABA" w:rsidR="0031512A" w:rsidRPr="00147776" w:rsidRDefault="00000000" w:rsidP="00BE2071">
      <w:pPr>
        <w:widowControl w:val="0"/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tag w:val="goog_rdk_4"/>
          <w:id w:val="769597385"/>
        </w:sdtPr>
        <w:sdtContent/>
      </w:sdt>
      <w:r w:rsidR="002E1E56" w:rsidRPr="00147776">
        <w:rPr>
          <w:rFonts w:ascii="Arial" w:eastAsia="Arial" w:hAnsi="Arial" w:cs="Arial"/>
          <w:b/>
          <w:sz w:val="21"/>
          <w:szCs w:val="21"/>
        </w:rPr>
        <w:t>5.9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</w:t>
      </w:r>
      <w:r w:rsidR="008E168B" w:rsidRPr="00147776">
        <w:rPr>
          <w:rFonts w:ascii="Arial" w:eastAsia="Arial" w:hAnsi="Arial" w:cs="Arial"/>
          <w:sz w:val="21"/>
          <w:szCs w:val="21"/>
        </w:rPr>
        <w:t xml:space="preserve">Необхідність розроблення розділу </w:t>
      </w:r>
      <w:r w:rsidR="002E1E56" w:rsidRPr="00147776">
        <w:rPr>
          <w:rFonts w:ascii="Arial" w:eastAsia="Arial" w:hAnsi="Arial" w:cs="Arial"/>
          <w:sz w:val="21"/>
          <w:szCs w:val="21"/>
        </w:rPr>
        <w:t>інженерно-технічних заходів цивільного захисту</w:t>
      </w:r>
      <w:r w:rsidR="008E168B" w:rsidRPr="00147776">
        <w:rPr>
          <w:rFonts w:ascii="Arial" w:eastAsia="Arial" w:hAnsi="Arial" w:cs="Arial"/>
          <w:sz w:val="21"/>
          <w:szCs w:val="21"/>
        </w:rPr>
        <w:t xml:space="preserve"> у про</w:t>
      </w:r>
      <w:r w:rsidR="00AE20E8">
        <w:rPr>
          <w:rFonts w:ascii="Arial" w:eastAsia="Arial" w:hAnsi="Arial" w:cs="Arial"/>
          <w:sz w:val="21"/>
          <w:szCs w:val="21"/>
        </w:rPr>
        <w:t>є</w:t>
      </w:r>
      <w:r w:rsidR="008E168B" w:rsidRPr="00147776">
        <w:rPr>
          <w:rFonts w:ascii="Arial" w:eastAsia="Arial" w:hAnsi="Arial" w:cs="Arial"/>
          <w:sz w:val="21"/>
          <w:szCs w:val="21"/>
        </w:rPr>
        <w:t>ктній документації на будівництво встановлюється згідно</w:t>
      </w:r>
      <w:r w:rsidR="00AE20E8">
        <w:rPr>
          <w:rFonts w:ascii="Arial" w:eastAsia="Arial" w:hAnsi="Arial" w:cs="Arial"/>
          <w:sz w:val="21"/>
          <w:szCs w:val="21"/>
        </w:rPr>
        <w:t xml:space="preserve"> з</w:t>
      </w:r>
      <w:r w:rsidR="008E168B" w:rsidRPr="00147776">
        <w:rPr>
          <w:rFonts w:ascii="Arial" w:eastAsia="Arial" w:hAnsi="Arial" w:cs="Arial"/>
          <w:sz w:val="21"/>
          <w:szCs w:val="21"/>
        </w:rPr>
        <w:t xml:space="preserve"> положен</w:t>
      </w:r>
      <w:r w:rsidR="00AE20E8">
        <w:rPr>
          <w:rFonts w:ascii="Arial" w:eastAsia="Arial" w:hAnsi="Arial" w:cs="Arial"/>
          <w:sz w:val="21"/>
          <w:szCs w:val="21"/>
        </w:rPr>
        <w:t>ням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[1]</w:t>
      </w:r>
      <w:r w:rsidR="008E168B" w:rsidRPr="00147776">
        <w:rPr>
          <w:rFonts w:ascii="Arial" w:eastAsia="Arial" w:hAnsi="Arial" w:cs="Arial"/>
          <w:sz w:val="21"/>
          <w:szCs w:val="21"/>
        </w:rPr>
        <w:t>. Такий розділ повинен відповідати вимогам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</w:t>
      </w:r>
      <w:hyperlink r:id="rId96" w:history="1">
        <w:r w:rsidR="002E1E56" w:rsidRPr="00FF63F3">
          <w:rPr>
            <w:rStyle w:val="affb"/>
            <w:rFonts w:ascii="Arial" w:eastAsia="Arial" w:hAnsi="Arial" w:cs="Arial"/>
            <w:sz w:val="21"/>
            <w:szCs w:val="21"/>
          </w:rPr>
          <w:t>ДБН В.1.2-4.</w:t>
        </w:r>
      </w:hyperlink>
    </w:p>
    <w:p w14:paraId="00000129" w14:textId="27727D95" w:rsidR="0031512A" w:rsidRPr="00147776" w:rsidRDefault="00000000" w:rsidP="00BE2071">
      <w:pPr>
        <w:widowControl w:val="0"/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tag w:val="goog_rdk_5"/>
          <w:id w:val="354235411"/>
        </w:sdtPr>
        <w:sdtContent/>
      </w:sdt>
      <w:r w:rsidR="002E1E56" w:rsidRPr="00147776">
        <w:rPr>
          <w:rFonts w:ascii="Arial" w:eastAsia="Arial" w:hAnsi="Arial" w:cs="Arial"/>
          <w:b/>
          <w:sz w:val="21"/>
          <w:szCs w:val="21"/>
        </w:rPr>
        <w:t>5.10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</w:t>
      </w:r>
      <w:r w:rsidR="00AE20E8">
        <w:rPr>
          <w:rFonts w:ascii="Arial" w:eastAsia="Arial" w:hAnsi="Arial" w:cs="Arial"/>
          <w:sz w:val="21"/>
          <w:szCs w:val="21"/>
        </w:rPr>
        <w:t xml:space="preserve">За </w:t>
      </w:r>
      <w:r w:rsidR="002E1E56" w:rsidRPr="00147776">
        <w:rPr>
          <w:rFonts w:ascii="Arial" w:eastAsia="Arial" w:hAnsi="Arial" w:cs="Arial"/>
          <w:sz w:val="21"/>
          <w:szCs w:val="21"/>
        </w:rPr>
        <w:t>наявності потреби у захисних спорудах цивільного захисту або спорудах подвійного призначення</w:t>
      </w:r>
      <w:r w:rsidR="008E168B" w:rsidRPr="00147776">
        <w:rPr>
          <w:rFonts w:ascii="Arial" w:eastAsia="Arial" w:hAnsi="Arial" w:cs="Arial"/>
          <w:sz w:val="21"/>
          <w:szCs w:val="21"/>
        </w:rPr>
        <w:t xml:space="preserve"> такі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споруди </w:t>
      </w:r>
      <w:r w:rsidR="004009D3">
        <w:rPr>
          <w:rFonts w:ascii="Arial" w:eastAsia="Arial" w:hAnsi="Arial" w:cs="Arial"/>
          <w:sz w:val="21"/>
          <w:szCs w:val="21"/>
        </w:rPr>
        <w:t>потрібно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проєктувати та будувати із дотриманням </w:t>
      </w:r>
      <w:r w:rsidR="008E168B" w:rsidRPr="00147776">
        <w:rPr>
          <w:rFonts w:ascii="Arial" w:eastAsia="Arial" w:hAnsi="Arial" w:cs="Arial"/>
          <w:sz w:val="21"/>
          <w:szCs w:val="21"/>
        </w:rPr>
        <w:t>вимог</w:t>
      </w:r>
      <w:r w:rsidR="002B20D7">
        <w:rPr>
          <w:rFonts w:ascii="Arial" w:eastAsia="Arial" w:hAnsi="Arial" w:cs="Arial"/>
          <w:sz w:val="21"/>
          <w:szCs w:val="21"/>
        </w:rPr>
        <w:t xml:space="preserve">                  </w:t>
      </w:r>
      <w:r w:rsidR="008E168B" w:rsidRPr="00147776">
        <w:rPr>
          <w:rFonts w:ascii="Arial" w:eastAsia="Arial" w:hAnsi="Arial" w:cs="Arial"/>
          <w:sz w:val="21"/>
          <w:szCs w:val="21"/>
        </w:rPr>
        <w:t xml:space="preserve"> </w:t>
      </w:r>
      <w:hyperlink r:id="rId97" w:history="1">
        <w:r w:rsidR="008E168B" w:rsidRPr="00FF63F3">
          <w:rPr>
            <w:rStyle w:val="affb"/>
            <w:rFonts w:ascii="Arial" w:eastAsia="Arial" w:hAnsi="Arial" w:cs="Arial"/>
            <w:sz w:val="21"/>
            <w:szCs w:val="21"/>
          </w:rPr>
          <w:t>ДБН В.2.2-5</w:t>
        </w:r>
      </w:hyperlink>
      <w:r w:rsidR="008E168B" w:rsidRPr="00147776">
        <w:rPr>
          <w:rFonts w:ascii="Arial" w:eastAsia="Arial" w:hAnsi="Arial" w:cs="Arial"/>
          <w:sz w:val="21"/>
          <w:szCs w:val="21"/>
        </w:rPr>
        <w:t>.</w:t>
      </w:r>
      <w:r w:rsidR="008E168B" w:rsidRPr="00147776" w:rsidDel="008E168B">
        <w:rPr>
          <w:rFonts w:ascii="Arial" w:eastAsia="Arial" w:hAnsi="Arial" w:cs="Arial"/>
          <w:sz w:val="21"/>
          <w:szCs w:val="21"/>
        </w:rPr>
        <w:t xml:space="preserve"> </w:t>
      </w:r>
    </w:p>
    <w:p w14:paraId="0000012A" w14:textId="77777777" w:rsidR="0031512A" w:rsidRPr="00147776" w:rsidRDefault="002E1E56" w:rsidP="00BE2071">
      <w:pPr>
        <w:widowControl w:val="0"/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Проєктні рішення з влаштування систем життєзабезпечення, входів/виходів захисних споруд цивільного захисту і споруд подвійного призначення повинні враховувати шкідливий вплив факторів виробництва, зокрема недопущення розміщення повітрозаборів поблизу з шахтами (трубами) для видалення забрудненого повітря.</w:t>
      </w:r>
    </w:p>
    <w:p w14:paraId="0000012B" w14:textId="2932B4CC" w:rsidR="0031512A" w:rsidRPr="00147776" w:rsidRDefault="00AE20E8" w:rsidP="00BE2071">
      <w:pPr>
        <w:widowControl w:val="0"/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Зазвичай</w:t>
      </w:r>
      <w:r w:rsidR="002E1E56" w:rsidRPr="00147776">
        <w:rPr>
          <w:rFonts w:ascii="Arial" w:eastAsia="Arial" w:hAnsi="Arial" w:cs="Arial"/>
          <w:sz w:val="21"/>
          <w:szCs w:val="21"/>
        </w:rPr>
        <w:t>, захисні споруди цивільного захисту та споруди подвійного призначення потрібно розміщувати від місць збирання, зберігання та оброб</w:t>
      </w:r>
      <w:r>
        <w:rPr>
          <w:rFonts w:ascii="Arial" w:eastAsia="Arial" w:hAnsi="Arial" w:cs="Arial"/>
          <w:sz w:val="21"/>
          <w:szCs w:val="21"/>
        </w:rPr>
        <w:t xml:space="preserve">лення 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гною, курячого посліду та сечі на відстані, яка </w:t>
      </w:r>
      <w:r>
        <w:rPr>
          <w:rFonts w:ascii="Arial" w:eastAsia="Arial" w:hAnsi="Arial" w:cs="Arial"/>
          <w:sz w:val="21"/>
          <w:szCs w:val="21"/>
        </w:rPr>
        <w:t xml:space="preserve">унеможливлює 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потрапляння </w:t>
      </w:r>
      <w:r>
        <w:rPr>
          <w:rFonts w:ascii="Arial" w:eastAsia="Arial" w:hAnsi="Arial" w:cs="Arial"/>
          <w:sz w:val="21"/>
          <w:szCs w:val="21"/>
        </w:rPr>
        <w:t>в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них небезпечних речовин під час руйнування.</w:t>
      </w:r>
    </w:p>
    <w:p w14:paraId="0000012D" w14:textId="77777777" w:rsidR="0031512A" w:rsidRPr="00147776" w:rsidRDefault="002E1E56" w:rsidP="002B20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88" w:lineRule="auto"/>
        <w:ind w:firstLine="720"/>
        <w:jc w:val="both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6 ГЕНЕРАЛЬНІ ПЛАНИ</w:t>
      </w:r>
    </w:p>
    <w:p w14:paraId="0000012E" w14:textId="3D3D4F43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6.1</w:t>
      </w:r>
      <w:r w:rsidRPr="00147776">
        <w:rPr>
          <w:rFonts w:ascii="Arial" w:eastAsia="Arial" w:hAnsi="Arial" w:cs="Arial"/>
          <w:sz w:val="21"/>
          <w:szCs w:val="21"/>
        </w:rPr>
        <w:t xml:space="preserve"> Розміщення будівель і споруд для тваринництва повинне відповідати рішенням містобудівної документації на регіональному та місцевому рівнях із забезпеченням санітарних норм та протипожежних вимог до сельбищної території об’єктів природного середовища, а також  відповідно до </w:t>
      </w:r>
      <w:hyperlink r:id="rId98" w:history="1">
        <w:r w:rsidRPr="00FF63F3">
          <w:rPr>
            <w:rStyle w:val="affb"/>
            <w:rFonts w:ascii="Arial" w:eastAsia="Arial" w:hAnsi="Arial" w:cs="Arial"/>
            <w:sz w:val="21"/>
            <w:szCs w:val="21"/>
          </w:rPr>
          <w:t>ДБН Б.2.2-12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. </w:t>
      </w:r>
    </w:p>
    <w:p w14:paraId="0000012F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 xml:space="preserve">Розміщення виробничих будівель та споруд потрібно здійснювати з  урахуванням відповідних санітарно-захисних зон і зооветеринарних розривів згідно з ДСП 173.  </w:t>
      </w:r>
    </w:p>
    <w:p w14:paraId="00000130" w14:textId="16239BF0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6.2</w:t>
      </w:r>
      <w:r w:rsidRPr="00147776">
        <w:rPr>
          <w:rFonts w:ascii="Arial" w:eastAsia="Arial" w:hAnsi="Arial" w:cs="Arial"/>
          <w:sz w:val="21"/>
          <w:szCs w:val="21"/>
        </w:rPr>
        <w:t xml:space="preserve"> Під час вибору земельних ділянок для розміщення будівель і споруд для тваринництва потрібно враховувати вимоги, визначені </w:t>
      </w:r>
      <w:r w:rsidR="006826DF" w:rsidRPr="00147776">
        <w:rPr>
          <w:rFonts w:ascii="Arial" w:eastAsia="Arial" w:hAnsi="Arial" w:cs="Arial"/>
          <w:sz w:val="21"/>
          <w:szCs w:val="21"/>
        </w:rPr>
        <w:t>ДСП 173</w:t>
      </w:r>
      <w:r w:rsidRPr="00147776">
        <w:rPr>
          <w:rFonts w:ascii="Arial" w:eastAsia="Arial" w:hAnsi="Arial" w:cs="Arial"/>
          <w:sz w:val="21"/>
          <w:szCs w:val="21"/>
        </w:rPr>
        <w:t>.</w:t>
      </w:r>
    </w:p>
    <w:p w14:paraId="00000131" w14:textId="194EB4AD" w:rsidR="002B20D7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6.3</w:t>
      </w:r>
      <w:r w:rsidRPr="00147776">
        <w:rPr>
          <w:rFonts w:ascii="Arial" w:eastAsia="Arial" w:hAnsi="Arial" w:cs="Arial"/>
          <w:sz w:val="21"/>
          <w:szCs w:val="21"/>
        </w:rPr>
        <w:t xml:space="preserve"> Освітлення території підприємств </w:t>
      </w:r>
      <w:r w:rsidR="004009D3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проєктувати згідно з </w:t>
      </w:r>
      <w:hyperlink r:id="rId99" w:history="1">
        <w:r w:rsidRPr="003459BD">
          <w:rPr>
            <w:rStyle w:val="affb"/>
            <w:rFonts w:ascii="Arial" w:eastAsia="Arial" w:hAnsi="Arial" w:cs="Arial"/>
            <w:sz w:val="21"/>
            <w:szCs w:val="21"/>
          </w:rPr>
          <w:t>ДБН В.2.5-28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 для промислових та складських територій.</w:t>
      </w:r>
      <w:r w:rsidR="002B20D7">
        <w:rPr>
          <w:rFonts w:ascii="Arial" w:eastAsia="Arial" w:hAnsi="Arial" w:cs="Arial"/>
          <w:sz w:val="21"/>
          <w:szCs w:val="21"/>
        </w:rPr>
        <w:br w:type="page"/>
      </w:r>
    </w:p>
    <w:p w14:paraId="00000133" w14:textId="77777777" w:rsidR="0031512A" w:rsidRPr="00147776" w:rsidRDefault="002E1E56" w:rsidP="003C0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88" w:lineRule="auto"/>
        <w:ind w:firstLine="720"/>
        <w:jc w:val="both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lastRenderedPageBreak/>
        <w:t>7  ОБ'ЄМНО-ПЛАНУВАЛЬНІ ТА КОНСТРУКТИВНІ РІШЕННЯ</w:t>
      </w:r>
    </w:p>
    <w:p w14:paraId="00000134" w14:textId="73637F42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color w:val="FF0000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7.1</w:t>
      </w:r>
      <w:r w:rsidRPr="00147776">
        <w:rPr>
          <w:rFonts w:ascii="Arial" w:eastAsia="Arial" w:hAnsi="Arial" w:cs="Arial"/>
          <w:sz w:val="21"/>
          <w:szCs w:val="21"/>
        </w:rPr>
        <w:t xml:space="preserve"> Будівлі для тваринництва рекомендується проєктувати </w:t>
      </w:r>
      <w:sdt>
        <w:sdtPr>
          <w:rPr>
            <w:rFonts w:ascii="Arial" w:hAnsi="Arial" w:cs="Arial"/>
            <w:sz w:val="21"/>
            <w:szCs w:val="21"/>
          </w:rPr>
          <w:tag w:val="goog_rdk_6"/>
          <w:id w:val="-1368142138"/>
        </w:sdtPr>
        <w:sdtContent/>
      </w:sdt>
      <w:r w:rsidRPr="00147776">
        <w:rPr>
          <w:rFonts w:ascii="Arial" w:eastAsia="Arial" w:hAnsi="Arial" w:cs="Arial"/>
          <w:sz w:val="21"/>
          <w:szCs w:val="21"/>
        </w:rPr>
        <w:t>одноповерховими, прямокутної форми в плані, однопрогоновими або з декількома паралельно розміщеними прогонами. Кількість прогонів, їх</w:t>
      </w:r>
      <w:r w:rsidR="003B02FE">
        <w:rPr>
          <w:rFonts w:ascii="Arial" w:eastAsia="Arial" w:hAnsi="Arial" w:cs="Arial"/>
          <w:sz w:val="21"/>
          <w:szCs w:val="21"/>
        </w:rPr>
        <w:t>ня</w:t>
      </w:r>
      <w:r w:rsidRPr="00147776">
        <w:rPr>
          <w:rFonts w:ascii="Arial" w:eastAsia="Arial" w:hAnsi="Arial" w:cs="Arial"/>
          <w:sz w:val="21"/>
          <w:szCs w:val="21"/>
        </w:rPr>
        <w:t xml:space="preserve"> ширина та висота обумовлюються технологічною необхідністю та економічною доцільністю. </w:t>
      </w:r>
    </w:p>
    <w:p w14:paraId="00000135" w14:textId="4ACE28B8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Будівлі залежно від природно-кліматичних умов і технологічних вимог можуть бути з горищем або без горища.</w:t>
      </w:r>
    </w:p>
    <w:p w14:paraId="00000136" w14:textId="553B94D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7.2</w:t>
      </w:r>
      <w:r w:rsidRPr="00147776">
        <w:rPr>
          <w:rFonts w:ascii="Arial" w:eastAsia="Arial" w:hAnsi="Arial" w:cs="Arial"/>
          <w:sz w:val="21"/>
          <w:szCs w:val="21"/>
        </w:rPr>
        <w:t xml:space="preserve"> В одній будівлі, коли це не суперечить технологічним, санітарним, зооветеринарним, протипожежним та іншим вимогам, можна об'єднувати приміщення основного виробничого, підсобного та складського призначення.</w:t>
      </w:r>
    </w:p>
    <w:p w14:paraId="00000137" w14:textId="50BB6DDC" w:rsidR="0031512A" w:rsidRPr="00147776" w:rsidRDefault="00000000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tag w:val="goog_rdk_7"/>
          <w:id w:val="-6058156"/>
        </w:sdtPr>
        <w:sdtContent/>
      </w:sdt>
      <w:r w:rsidR="002E1E56" w:rsidRPr="00147776">
        <w:rPr>
          <w:rFonts w:ascii="Arial" w:eastAsia="Arial" w:hAnsi="Arial" w:cs="Arial"/>
          <w:b/>
          <w:sz w:val="21"/>
          <w:szCs w:val="21"/>
        </w:rPr>
        <w:t>7.3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</w:t>
      </w:r>
      <w:r w:rsidR="00FC276C" w:rsidRPr="00147776">
        <w:rPr>
          <w:rFonts w:ascii="Arial" w:eastAsia="Arial" w:hAnsi="Arial" w:cs="Arial"/>
          <w:sz w:val="21"/>
          <w:szCs w:val="21"/>
        </w:rPr>
        <w:t xml:space="preserve">Будівлі та споруди для тваринництва </w:t>
      </w:r>
      <w:r w:rsidR="002E1E56" w:rsidRPr="00147776">
        <w:rPr>
          <w:rFonts w:ascii="Arial" w:eastAsia="Arial" w:hAnsi="Arial" w:cs="Arial"/>
          <w:sz w:val="21"/>
          <w:szCs w:val="21"/>
        </w:rPr>
        <w:t>рекомендується проєктувати переважно каркасними з застосуванням легких збірних нес</w:t>
      </w:r>
      <w:r w:rsidR="00E22ED7">
        <w:rPr>
          <w:rFonts w:ascii="Arial" w:eastAsia="Arial" w:hAnsi="Arial" w:cs="Arial"/>
          <w:sz w:val="21"/>
          <w:szCs w:val="21"/>
        </w:rPr>
        <w:t>н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их і огороджувальних конструкцій. </w:t>
      </w:r>
    </w:p>
    <w:p w14:paraId="00000138" w14:textId="23D99CCE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7.4</w:t>
      </w:r>
      <w:r w:rsidRPr="00147776">
        <w:rPr>
          <w:rFonts w:ascii="Arial" w:eastAsia="Arial" w:hAnsi="Arial" w:cs="Arial"/>
          <w:sz w:val="21"/>
          <w:szCs w:val="21"/>
        </w:rPr>
        <w:t xml:space="preserve"> Висота приміщень від підлоги до низу конструкцій підвішеного технологічного обладнання та комунікацій </w:t>
      </w:r>
      <w:r w:rsidR="00846935">
        <w:rPr>
          <w:rFonts w:ascii="Arial" w:eastAsia="Arial" w:hAnsi="Arial" w:cs="Arial"/>
          <w:sz w:val="21"/>
          <w:szCs w:val="21"/>
        </w:rPr>
        <w:t>у в</w:t>
      </w:r>
      <w:r w:rsidRPr="00147776">
        <w:rPr>
          <w:rFonts w:ascii="Arial" w:eastAsia="Arial" w:hAnsi="Arial" w:cs="Arial"/>
          <w:sz w:val="21"/>
          <w:szCs w:val="21"/>
        </w:rPr>
        <w:t xml:space="preserve">сіх будівлях повинна становити не менше ніж 2,2 м </w:t>
      </w:r>
      <w:r w:rsidR="00846935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місцях регулярного (пов’язаного з технологічним процесом) проходження людей та не менше ніж 1,9 м в інших місцях. </w:t>
      </w:r>
      <w:r w:rsidR="00846935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 будівлях </w:t>
      </w:r>
      <w:r w:rsidR="00846935">
        <w:rPr>
          <w:rFonts w:ascii="Arial" w:eastAsia="Arial" w:hAnsi="Arial" w:cs="Arial"/>
          <w:sz w:val="21"/>
          <w:szCs w:val="21"/>
        </w:rPr>
        <w:t>і</w:t>
      </w:r>
      <w:r w:rsidRPr="00147776">
        <w:rPr>
          <w:rFonts w:ascii="Arial" w:eastAsia="Arial" w:hAnsi="Arial" w:cs="Arial"/>
          <w:sz w:val="21"/>
          <w:szCs w:val="21"/>
        </w:rPr>
        <w:t>з горищем висота (чист</w:t>
      </w:r>
      <w:r w:rsidR="00846935">
        <w:rPr>
          <w:rFonts w:ascii="Arial" w:eastAsia="Arial" w:hAnsi="Arial" w:cs="Arial"/>
          <w:sz w:val="21"/>
          <w:szCs w:val="21"/>
        </w:rPr>
        <w:t>их</w:t>
      </w:r>
      <w:r w:rsidRPr="00147776">
        <w:rPr>
          <w:rFonts w:ascii="Arial" w:eastAsia="Arial" w:hAnsi="Arial" w:cs="Arial"/>
          <w:sz w:val="21"/>
          <w:szCs w:val="21"/>
        </w:rPr>
        <w:t xml:space="preserve">) горищних приміщень, що використовують для зберігання грубих кормів і підстилки, </w:t>
      </w:r>
      <w:r w:rsidR="00846935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середній частині горища та в місцях розміщення люків в перекритті повинна бути не менше ніж 1,9 м.</w:t>
      </w:r>
    </w:p>
    <w:p w14:paraId="00000139" w14:textId="41727F5E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7.5</w:t>
      </w:r>
      <w:r w:rsidRPr="00147776">
        <w:rPr>
          <w:rFonts w:ascii="Arial" w:eastAsia="Arial" w:hAnsi="Arial" w:cs="Arial"/>
          <w:sz w:val="21"/>
          <w:szCs w:val="21"/>
        </w:rPr>
        <w:t xml:space="preserve"> Кількість поверхів </w:t>
      </w:r>
      <w:r w:rsidR="00FC276C" w:rsidRPr="00147776">
        <w:rPr>
          <w:rFonts w:ascii="Arial" w:eastAsia="Arial" w:hAnsi="Arial" w:cs="Arial"/>
          <w:sz w:val="21"/>
          <w:szCs w:val="21"/>
        </w:rPr>
        <w:t>будівель та споруд для тваринництва</w:t>
      </w:r>
      <w:r w:rsidRPr="00147776">
        <w:rPr>
          <w:rFonts w:ascii="Arial" w:eastAsia="Arial" w:hAnsi="Arial" w:cs="Arial"/>
          <w:sz w:val="21"/>
          <w:szCs w:val="21"/>
        </w:rPr>
        <w:t xml:space="preserve">, ступінь вогнестійкості та площу поверху між протипожежними стінами </w:t>
      </w:r>
      <w:r w:rsidR="004009D3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приймати згідно з таблицею 1.</w:t>
      </w:r>
    </w:p>
    <w:p w14:paraId="4B89AA48" w14:textId="608D08F2" w:rsidR="00556708" w:rsidRPr="00147776" w:rsidRDefault="00556708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7.6</w:t>
      </w:r>
      <w:r w:rsidRPr="00147776">
        <w:rPr>
          <w:rFonts w:ascii="Arial" w:eastAsia="Arial" w:hAnsi="Arial" w:cs="Arial"/>
          <w:sz w:val="21"/>
          <w:szCs w:val="21"/>
        </w:rPr>
        <w:t xml:space="preserve"> Планування проходів і технологічних проїздів </w:t>
      </w:r>
      <w:r w:rsidR="00846935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будівлях і спорудах для тваринництва потрібно виконувати з урахуванням вимог з охорони праці згідно з НПАОП 01.0-1.02.</w:t>
      </w:r>
    </w:p>
    <w:p w14:paraId="7A604CE4" w14:textId="77777777" w:rsidR="002B20D7" w:rsidRDefault="002B20D7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b/>
          <w:sz w:val="21"/>
          <w:szCs w:val="21"/>
        </w:rPr>
      </w:pPr>
    </w:p>
    <w:p w14:paraId="0000013A" w14:textId="0EC36E04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bCs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Таблиця 1</w:t>
      </w:r>
      <w:r w:rsidR="00056281" w:rsidRPr="00147776">
        <w:rPr>
          <w:rFonts w:ascii="Arial" w:eastAsia="Arial" w:hAnsi="Arial" w:cs="Arial"/>
          <w:b/>
          <w:sz w:val="21"/>
          <w:szCs w:val="21"/>
        </w:rPr>
        <w:t xml:space="preserve"> – </w:t>
      </w:r>
      <w:r w:rsidR="005C30C8" w:rsidRPr="00147776">
        <w:rPr>
          <w:rFonts w:ascii="Arial" w:eastAsia="Arial" w:hAnsi="Arial" w:cs="Arial"/>
          <w:bCs/>
          <w:sz w:val="21"/>
          <w:szCs w:val="21"/>
        </w:rPr>
        <w:t>Категорія будівлі або пожежних відсіків</w:t>
      </w:r>
    </w:p>
    <w:tbl>
      <w:tblPr>
        <w:tblStyle w:val="af9"/>
        <w:tblW w:w="1002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1660"/>
        <w:gridCol w:w="2126"/>
        <w:gridCol w:w="2340"/>
        <w:gridCol w:w="2437"/>
      </w:tblGrid>
      <w:tr w:rsidR="00677B84" w:rsidRPr="00147776" w14:paraId="4482FF32" w14:textId="77777777" w:rsidTr="006C79EB">
        <w:trPr>
          <w:trHeight w:val="724"/>
        </w:trPr>
        <w:tc>
          <w:tcPr>
            <w:tcW w:w="1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3B" w14:textId="77777777" w:rsidR="00677B84" w:rsidRPr="00147776" w:rsidRDefault="00677B84" w:rsidP="002B2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29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Категорія будівлі або пожежних відсіків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693A3C" w14:textId="3EF54F64" w:rsidR="00677B84" w:rsidRPr="00147776" w:rsidRDefault="00677B84" w:rsidP="002B2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39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Ступінь вогнестійкості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3C" w14:textId="61583800" w:rsidR="00677B84" w:rsidRPr="00147776" w:rsidRDefault="00677B84" w:rsidP="002B2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Допустима кількість поверхів будівлі</w:t>
            </w:r>
          </w:p>
        </w:tc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3E" w14:textId="333FBF4D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Площа поверху між протипожежними стінами, </w:t>
            </w:r>
            <w:r w:rsidR="00056281" w:rsidRPr="00147776">
              <w:rPr>
                <w:rFonts w:ascii="Arial" w:eastAsia="Arial" w:hAnsi="Arial" w:cs="Arial"/>
                <w:sz w:val="21"/>
                <w:szCs w:val="21"/>
              </w:rPr>
              <w:t xml:space="preserve">будівель,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м</w:t>
            </w:r>
            <w:r w:rsidRPr="00147776">
              <w:rPr>
                <w:rFonts w:ascii="Arial" w:eastAsia="Arial" w:hAnsi="Arial" w:cs="Arial"/>
                <w:sz w:val="21"/>
                <w:szCs w:val="21"/>
                <w:vertAlign w:val="superscript"/>
              </w:rPr>
              <w:t>2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</w:tc>
      </w:tr>
      <w:tr w:rsidR="00677B84" w:rsidRPr="00147776" w14:paraId="708505CA" w14:textId="77777777" w:rsidTr="006C79EB">
        <w:trPr>
          <w:trHeight w:val="723"/>
        </w:trPr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0" w14:textId="77777777" w:rsidR="00677B84" w:rsidRPr="00147776" w:rsidRDefault="00677B84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BD71" w14:textId="77777777" w:rsidR="00677B84" w:rsidRPr="00147776" w:rsidRDefault="00677B84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1" w14:textId="2FEBC84B" w:rsidR="00677B84" w:rsidRPr="00147776" w:rsidRDefault="00677B84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3" w14:textId="77777777" w:rsidR="00677B84" w:rsidRPr="00147776" w:rsidRDefault="00677B84" w:rsidP="002B2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одноповерхових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4" w14:textId="77777777" w:rsidR="00677B84" w:rsidRPr="00147776" w:rsidRDefault="00677B84" w:rsidP="002B2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0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багатоповерхових </w:t>
            </w:r>
          </w:p>
        </w:tc>
      </w:tr>
      <w:tr w:rsidR="006C79EB" w:rsidRPr="00147776" w14:paraId="0D889A6F" w14:textId="77777777" w:rsidTr="006C79EB">
        <w:trPr>
          <w:trHeight w:val="414"/>
        </w:trPr>
        <w:tc>
          <w:tcPr>
            <w:tcW w:w="1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5" w14:textId="77777777" w:rsidR="006C79EB" w:rsidRPr="00147776" w:rsidRDefault="006C79EB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В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1B98E" w14:textId="6AB5CFC5" w:rsidR="006C79EB" w:rsidRPr="00147776" w:rsidRDefault="006C79EB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І - ІІ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6" w14:textId="70C34382" w:rsidR="006C79EB" w:rsidRPr="00147776" w:rsidRDefault="006C79EB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8</w:t>
            </w:r>
          </w:p>
        </w:tc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8" w14:textId="1D9D16EA" w:rsidR="006C79EB" w:rsidRPr="00147776" w:rsidRDefault="006C79EB" w:rsidP="00846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Не обмеж</w:t>
            </w:r>
            <w:r w:rsidR="00846935">
              <w:rPr>
                <w:rFonts w:ascii="Arial" w:eastAsia="Arial" w:hAnsi="Arial" w:cs="Arial"/>
                <w:sz w:val="21"/>
                <w:szCs w:val="21"/>
              </w:rPr>
              <w:t>ено</w:t>
            </w:r>
          </w:p>
        </w:tc>
      </w:tr>
      <w:tr w:rsidR="00677B84" w:rsidRPr="00147776" w14:paraId="4C9953DD" w14:textId="77777777" w:rsidTr="006C79EB">
        <w:trPr>
          <w:trHeight w:val="301"/>
        </w:trPr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A" w14:textId="77777777" w:rsidR="00677B84" w:rsidRPr="00147776" w:rsidRDefault="00677B84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18769" w14:textId="5BF0BBB1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ІІІ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B" w14:textId="733842A4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D" w14:textId="77777777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3000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E" w14:textId="77777777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2000</w:t>
            </w:r>
          </w:p>
        </w:tc>
      </w:tr>
      <w:tr w:rsidR="00677B84" w:rsidRPr="00147776" w14:paraId="31332053" w14:textId="77777777" w:rsidTr="006C79EB">
        <w:trPr>
          <w:trHeight w:val="147"/>
        </w:trPr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F" w14:textId="77777777" w:rsidR="00677B84" w:rsidRPr="00147776" w:rsidRDefault="00677B84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61DF2" w14:textId="3D5D4A32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ІІІа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0" w14:textId="4894AE78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2" w14:textId="77777777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2000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3" w14:textId="77777777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1600</w:t>
            </w:r>
          </w:p>
        </w:tc>
      </w:tr>
      <w:tr w:rsidR="00677B84" w:rsidRPr="00147776" w14:paraId="116BDE3B" w14:textId="77777777" w:rsidTr="006C79EB">
        <w:trPr>
          <w:trHeight w:val="147"/>
        </w:trPr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4" w14:textId="77777777" w:rsidR="00677B84" w:rsidRPr="00147776" w:rsidRDefault="00677B84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5A505" w14:textId="3EF43249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ІV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5" w14:textId="1EE7730E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7" w14:textId="77777777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2000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8" w14:textId="77777777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1200</w:t>
            </w:r>
          </w:p>
        </w:tc>
      </w:tr>
      <w:tr w:rsidR="00677B84" w:rsidRPr="00147776" w14:paraId="72393B3F" w14:textId="77777777" w:rsidTr="006C79EB">
        <w:trPr>
          <w:trHeight w:val="147"/>
        </w:trPr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9" w14:textId="77777777" w:rsidR="00677B84" w:rsidRPr="00147776" w:rsidRDefault="00677B84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D1977" w14:textId="3939F75B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ІVа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A" w14:textId="15088EDB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1600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D" w14:textId="77777777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-</w:t>
            </w:r>
          </w:p>
        </w:tc>
      </w:tr>
      <w:tr w:rsidR="00677B84" w:rsidRPr="00147776" w14:paraId="18A2DA79" w14:textId="77777777" w:rsidTr="006C79EB">
        <w:trPr>
          <w:trHeight w:val="183"/>
        </w:trPr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E" w14:textId="77777777" w:rsidR="00677B84" w:rsidRPr="00147776" w:rsidRDefault="00677B84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4BC3C" w14:textId="7FD339EB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V, ІІІб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F" w14:textId="02A69CA9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1" w14:textId="77777777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1200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2" w14:textId="77777777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-</w:t>
            </w:r>
          </w:p>
        </w:tc>
      </w:tr>
      <w:tr w:rsidR="006C79EB" w:rsidRPr="00147776" w14:paraId="0AB769CE" w14:textId="77777777" w:rsidTr="006C79EB">
        <w:trPr>
          <w:trHeight w:val="414"/>
        </w:trPr>
        <w:tc>
          <w:tcPr>
            <w:tcW w:w="1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3" w14:textId="77777777" w:rsidR="006C79EB" w:rsidRPr="00147776" w:rsidRDefault="006C79EB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Д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66C4C" w14:textId="4E9E3BD1" w:rsidR="006C79EB" w:rsidRPr="00147776" w:rsidRDefault="006C79EB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І - ІІ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4" w14:textId="2E84D12C" w:rsidR="006C79EB" w:rsidRPr="00147776" w:rsidRDefault="006C79EB" w:rsidP="00846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hAnsi="Arial" w:cs="Arial"/>
                <w:sz w:val="21"/>
                <w:szCs w:val="21"/>
              </w:rPr>
              <w:t>Не обмеж</w:t>
            </w:r>
            <w:r w:rsidR="00FA5A2F">
              <w:rPr>
                <w:rFonts w:ascii="Arial" w:hAnsi="Arial" w:cs="Arial"/>
                <w:sz w:val="21"/>
                <w:szCs w:val="21"/>
              </w:rPr>
              <w:t>ено</w:t>
            </w:r>
          </w:p>
        </w:tc>
        <w:tc>
          <w:tcPr>
            <w:tcW w:w="4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6" w14:textId="3859475F" w:rsidR="006C79EB" w:rsidRPr="00147776" w:rsidRDefault="006C79EB" w:rsidP="00846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Не обмеж</w:t>
            </w:r>
            <w:r w:rsidR="00846935">
              <w:rPr>
                <w:rFonts w:ascii="Arial" w:eastAsia="Arial" w:hAnsi="Arial" w:cs="Arial"/>
                <w:sz w:val="21"/>
                <w:szCs w:val="21"/>
              </w:rPr>
              <w:t xml:space="preserve">ено </w:t>
            </w:r>
          </w:p>
        </w:tc>
      </w:tr>
      <w:tr w:rsidR="00677B84" w:rsidRPr="00147776" w14:paraId="3962B451" w14:textId="77777777" w:rsidTr="006C79EB">
        <w:trPr>
          <w:trHeight w:val="147"/>
        </w:trPr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8" w14:textId="77777777" w:rsidR="00677B84" w:rsidRPr="00147776" w:rsidRDefault="00677B84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C3551" w14:textId="197FE196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ІІІ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9" w14:textId="0395939A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B" w14:textId="77777777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5200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C" w14:textId="77777777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3500</w:t>
            </w:r>
          </w:p>
        </w:tc>
      </w:tr>
      <w:tr w:rsidR="00677B84" w:rsidRPr="00147776" w14:paraId="1AAC4EE9" w14:textId="77777777" w:rsidTr="006C79EB">
        <w:trPr>
          <w:trHeight w:val="147"/>
        </w:trPr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D" w14:textId="77777777" w:rsidR="00677B84" w:rsidRPr="00147776" w:rsidRDefault="00677B84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CC99D" w14:textId="59FDE7AB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ІІІа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6E" w14:textId="32A62B02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0" w14:textId="77777777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3500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1" w14:textId="77777777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2600</w:t>
            </w:r>
          </w:p>
        </w:tc>
      </w:tr>
      <w:tr w:rsidR="00677B84" w:rsidRPr="00147776" w14:paraId="5F5BFF0F" w14:textId="77777777" w:rsidTr="006C79EB">
        <w:trPr>
          <w:trHeight w:val="147"/>
        </w:trPr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2" w14:textId="77777777" w:rsidR="00677B84" w:rsidRPr="00147776" w:rsidRDefault="00677B84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10ED1" w14:textId="7CAD8374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ІV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3" w14:textId="6A5F565D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5" w14:textId="77777777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3500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6" w14:textId="77777777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2000</w:t>
            </w:r>
          </w:p>
        </w:tc>
      </w:tr>
      <w:tr w:rsidR="00677B84" w:rsidRPr="00147776" w14:paraId="6754C80D" w14:textId="77777777" w:rsidTr="006C79EB">
        <w:trPr>
          <w:trHeight w:val="147"/>
        </w:trPr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7" w14:textId="77777777" w:rsidR="00677B84" w:rsidRPr="00147776" w:rsidRDefault="00677B84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C5F01" w14:textId="2798EE68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ІVа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8" w14:textId="00224A63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A" w14:textId="77777777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2600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B" w14:textId="77777777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1200</w:t>
            </w:r>
          </w:p>
        </w:tc>
      </w:tr>
      <w:tr w:rsidR="00677B84" w:rsidRPr="00147776" w14:paraId="3A8B8040" w14:textId="77777777" w:rsidTr="006C79EB">
        <w:trPr>
          <w:trHeight w:val="147"/>
        </w:trPr>
        <w:tc>
          <w:tcPr>
            <w:tcW w:w="1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C" w14:textId="77777777" w:rsidR="00677B84" w:rsidRPr="00147776" w:rsidRDefault="00677B84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DBA21" w14:textId="30FEC999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V, ІІІб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D" w14:textId="2A257532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7F" w14:textId="77777777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2000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0" w14:textId="77777777" w:rsidR="00677B84" w:rsidRPr="00147776" w:rsidRDefault="00677B84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-</w:t>
            </w:r>
          </w:p>
        </w:tc>
      </w:tr>
    </w:tbl>
    <w:p w14:paraId="00000181" w14:textId="77777777" w:rsidR="0031512A" w:rsidRPr="00147776" w:rsidRDefault="0031512A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</w:p>
    <w:p w14:paraId="02E5C223" w14:textId="07AA4B78" w:rsidR="003C01CC" w:rsidRDefault="005A1440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7.7</w:t>
      </w:r>
      <w:r w:rsidRPr="00147776">
        <w:rPr>
          <w:rFonts w:ascii="Arial" w:eastAsia="Arial" w:hAnsi="Arial" w:cs="Arial"/>
          <w:sz w:val="21"/>
          <w:szCs w:val="21"/>
        </w:rPr>
        <w:t xml:space="preserve"> </w:t>
      </w:r>
      <w:r w:rsidR="00846935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будівлях</w:t>
      </w:r>
      <w:r w:rsidRPr="00147776">
        <w:rPr>
          <w:rFonts w:ascii="Arial" w:hAnsi="Arial" w:cs="Arial"/>
          <w:sz w:val="21"/>
          <w:szCs w:val="21"/>
        </w:rPr>
        <w:t xml:space="preserve"> </w:t>
      </w:r>
      <w:r w:rsidR="00846935">
        <w:rPr>
          <w:rFonts w:ascii="Arial" w:hAnsi="Arial" w:cs="Arial"/>
          <w:sz w:val="21"/>
          <w:szCs w:val="21"/>
        </w:rPr>
        <w:t>і</w:t>
      </w:r>
      <w:r w:rsidRPr="00147776">
        <w:rPr>
          <w:rFonts w:ascii="Arial" w:eastAsia="Arial" w:hAnsi="Arial" w:cs="Arial"/>
          <w:sz w:val="21"/>
          <w:szCs w:val="21"/>
        </w:rPr>
        <w:t xml:space="preserve"> спорудах для тваринництва над приміщеннями з вологим або мокрим режимом влаштовувати покриття, які не вентилюються, допускається лише за умови, якщо запроєктована пароізоляція </w:t>
      </w:r>
      <w:r w:rsidR="00846935">
        <w:rPr>
          <w:rFonts w:ascii="Arial" w:eastAsia="Arial" w:hAnsi="Arial" w:cs="Arial"/>
          <w:sz w:val="21"/>
          <w:szCs w:val="21"/>
        </w:rPr>
        <w:t xml:space="preserve">унеможливлює </w:t>
      </w:r>
      <w:r w:rsidRPr="00147776">
        <w:rPr>
          <w:rFonts w:ascii="Arial" w:eastAsia="Arial" w:hAnsi="Arial" w:cs="Arial"/>
          <w:sz w:val="21"/>
          <w:szCs w:val="21"/>
        </w:rPr>
        <w:t xml:space="preserve"> накопичення вологи в конструкціях покриття за річний період експлуатації. Покриття будівель </w:t>
      </w:r>
      <w:r w:rsidR="004009D3">
        <w:rPr>
          <w:rFonts w:ascii="Arial" w:eastAsia="Arial" w:hAnsi="Arial" w:cs="Arial"/>
          <w:sz w:val="21"/>
          <w:szCs w:val="21"/>
        </w:rPr>
        <w:t>потрібно</w:t>
      </w:r>
      <w:r w:rsidR="004009D3" w:rsidRPr="00147776" w:rsidDel="004009D3">
        <w:rPr>
          <w:rFonts w:ascii="Arial" w:eastAsia="Arial" w:hAnsi="Arial" w:cs="Arial"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 xml:space="preserve">проєктувати згідно з </w:t>
      </w:r>
      <w:hyperlink r:id="rId100" w:history="1">
        <w:r w:rsidRPr="00012F25">
          <w:rPr>
            <w:rStyle w:val="affb"/>
            <w:rFonts w:ascii="Arial" w:eastAsia="Arial" w:hAnsi="Arial" w:cs="Arial"/>
            <w:sz w:val="21"/>
            <w:szCs w:val="21"/>
          </w:rPr>
          <w:t>ДБН В.2.6-220.</w:t>
        </w:r>
      </w:hyperlink>
      <w:r w:rsidR="003C01CC">
        <w:rPr>
          <w:rFonts w:ascii="Arial" w:eastAsia="Arial" w:hAnsi="Arial" w:cs="Arial"/>
          <w:sz w:val="21"/>
          <w:szCs w:val="21"/>
        </w:rPr>
        <w:br w:type="page"/>
      </w:r>
    </w:p>
    <w:p w14:paraId="00000184" w14:textId="2B1DE4A1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lastRenderedPageBreak/>
        <w:t>7.8</w:t>
      </w:r>
      <w:r w:rsidRPr="00147776">
        <w:rPr>
          <w:rFonts w:ascii="Arial" w:eastAsia="Arial" w:hAnsi="Arial" w:cs="Arial"/>
          <w:sz w:val="21"/>
          <w:szCs w:val="21"/>
        </w:rPr>
        <w:t xml:space="preserve"> </w:t>
      </w:r>
      <w:r w:rsidR="00FC276C" w:rsidRPr="00147776">
        <w:rPr>
          <w:rFonts w:ascii="Arial" w:eastAsia="Arial" w:hAnsi="Arial" w:cs="Arial"/>
          <w:sz w:val="21"/>
          <w:szCs w:val="21"/>
        </w:rPr>
        <w:t>Н</w:t>
      </w:r>
      <w:r w:rsidRPr="00147776">
        <w:rPr>
          <w:rFonts w:ascii="Arial" w:eastAsia="Arial" w:hAnsi="Arial" w:cs="Arial"/>
          <w:sz w:val="21"/>
          <w:szCs w:val="21"/>
        </w:rPr>
        <w:t>еопалювані будівлі</w:t>
      </w:r>
      <w:r w:rsidR="00FC276C" w:rsidRPr="00147776">
        <w:rPr>
          <w:rFonts w:ascii="Arial" w:hAnsi="Arial" w:cs="Arial"/>
          <w:sz w:val="21"/>
          <w:szCs w:val="21"/>
        </w:rPr>
        <w:t xml:space="preserve"> т</w:t>
      </w:r>
      <w:r w:rsidR="00FC276C" w:rsidRPr="00147776">
        <w:rPr>
          <w:rFonts w:ascii="Arial" w:eastAsia="Arial" w:hAnsi="Arial" w:cs="Arial"/>
          <w:sz w:val="21"/>
          <w:szCs w:val="21"/>
        </w:rPr>
        <w:t>а споруди для тваринництва</w:t>
      </w:r>
      <w:r w:rsidRPr="00147776">
        <w:rPr>
          <w:rFonts w:ascii="Arial" w:eastAsia="Arial" w:hAnsi="Arial" w:cs="Arial"/>
          <w:sz w:val="21"/>
          <w:szCs w:val="21"/>
        </w:rPr>
        <w:t xml:space="preserve"> </w:t>
      </w:r>
      <w:r w:rsidR="004009D3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проєктувати без внутрішніх водостоків. Внутрішні водостоки допускаються лише в</w:t>
      </w:r>
      <w:r w:rsidR="00F41F68" w:rsidRPr="00147776">
        <w:rPr>
          <w:rFonts w:ascii="Arial" w:eastAsia="Arial" w:hAnsi="Arial" w:cs="Arial"/>
          <w:sz w:val="21"/>
          <w:szCs w:val="21"/>
        </w:rPr>
        <w:t xml:space="preserve"> опалювальних</w:t>
      </w:r>
      <w:r w:rsidRPr="00147776">
        <w:rPr>
          <w:rFonts w:ascii="Arial" w:eastAsia="Arial" w:hAnsi="Arial" w:cs="Arial"/>
          <w:sz w:val="21"/>
          <w:szCs w:val="21"/>
        </w:rPr>
        <w:t xml:space="preserve"> будівлях, ширина яких при ухилі в один бік становить 36 м і більше та забезпечується конструктивна й експлуатаційна надійність покрівлі.</w:t>
      </w:r>
    </w:p>
    <w:p w14:paraId="00000185" w14:textId="02D36534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7.9</w:t>
      </w:r>
      <w:r w:rsidRPr="00147776">
        <w:rPr>
          <w:rFonts w:ascii="Arial" w:eastAsia="Arial" w:hAnsi="Arial" w:cs="Arial"/>
          <w:sz w:val="21"/>
          <w:szCs w:val="21"/>
        </w:rPr>
        <w:t xml:space="preserve"> Підлоги в будівлях</w:t>
      </w:r>
      <w:r w:rsidR="00FC276C" w:rsidRPr="00147776">
        <w:rPr>
          <w:rFonts w:ascii="Arial" w:hAnsi="Arial" w:cs="Arial"/>
          <w:sz w:val="21"/>
          <w:szCs w:val="21"/>
        </w:rPr>
        <w:t xml:space="preserve"> </w:t>
      </w:r>
      <w:r w:rsidR="00FC276C" w:rsidRPr="00147776">
        <w:rPr>
          <w:rFonts w:ascii="Arial" w:eastAsia="Arial" w:hAnsi="Arial" w:cs="Arial"/>
          <w:sz w:val="21"/>
          <w:szCs w:val="21"/>
        </w:rPr>
        <w:t>та спорудах для тваринництва</w:t>
      </w:r>
      <w:r w:rsidRPr="00147776">
        <w:rPr>
          <w:rFonts w:ascii="Arial" w:eastAsia="Arial" w:hAnsi="Arial" w:cs="Arial"/>
          <w:sz w:val="21"/>
          <w:szCs w:val="21"/>
        </w:rPr>
        <w:t xml:space="preserve">, а також покриття вигульних майданчиків повинні відповідати технологічним вимогам, в тому числі захисту тварин від переохолодження. Підлога в приміщеннях, де утримують тварин, повинна бути безпустотною. Підлога з пустотами допускається лише в місцях, де утримують поросят або молодняк птиці, якщо вона використовується для повітряного обігрівання та є негорючою. Верхній шар підлоги в місцях відпочинку тварин </w:t>
      </w:r>
      <w:r w:rsidR="003B0BB1">
        <w:rPr>
          <w:rFonts w:ascii="Arial" w:eastAsia="Arial" w:hAnsi="Arial" w:cs="Arial"/>
          <w:sz w:val="21"/>
          <w:szCs w:val="21"/>
        </w:rPr>
        <w:t xml:space="preserve">у разі </w:t>
      </w:r>
      <w:r w:rsidRPr="00147776">
        <w:rPr>
          <w:rFonts w:ascii="Arial" w:eastAsia="Arial" w:hAnsi="Arial" w:cs="Arial"/>
          <w:sz w:val="21"/>
          <w:szCs w:val="21"/>
        </w:rPr>
        <w:t>утриманн</w:t>
      </w:r>
      <w:r w:rsidR="003B0BB1">
        <w:rPr>
          <w:rFonts w:ascii="Arial" w:eastAsia="Arial" w:hAnsi="Arial" w:cs="Arial"/>
          <w:sz w:val="21"/>
          <w:szCs w:val="21"/>
        </w:rPr>
        <w:t>я</w:t>
      </w:r>
      <w:r w:rsidRPr="00147776">
        <w:rPr>
          <w:rFonts w:ascii="Arial" w:eastAsia="Arial" w:hAnsi="Arial" w:cs="Arial"/>
          <w:sz w:val="21"/>
          <w:szCs w:val="21"/>
        </w:rPr>
        <w:t xml:space="preserve"> їх без підстилки визначається показником </w:t>
      </w:r>
      <w:r w:rsidRPr="003D67C4">
        <w:rPr>
          <w:rFonts w:ascii="Arial" w:eastAsia="Arial" w:hAnsi="Arial" w:cs="Arial"/>
          <w:sz w:val="21"/>
          <w:szCs w:val="21"/>
        </w:rPr>
        <w:t>теплозасвоєння</w:t>
      </w:r>
      <w:r w:rsidR="00826654" w:rsidRPr="003D67C4">
        <w:rPr>
          <w:rFonts w:ascii="Arial" w:eastAsia="Arial" w:hAnsi="Arial" w:cs="Arial"/>
          <w:sz w:val="21"/>
          <w:szCs w:val="21"/>
        </w:rPr>
        <w:t xml:space="preserve"> </w:t>
      </w:r>
      <w:r w:rsidRPr="003D67C4">
        <w:rPr>
          <w:rFonts w:ascii="Arial" w:eastAsia="Arial" w:hAnsi="Arial" w:cs="Arial"/>
          <w:sz w:val="21"/>
          <w:szCs w:val="21"/>
        </w:rPr>
        <w:t xml:space="preserve"> поверхні підлоги, величина якого приймається відповідно до </w:t>
      </w:r>
      <w:r w:rsidR="000D213E" w:rsidRPr="003D67C4">
        <w:rPr>
          <w:rFonts w:ascii="Arial" w:eastAsia="Arial" w:hAnsi="Arial" w:cs="Arial"/>
          <w:sz w:val="21"/>
          <w:szCs w:val="21"/>
        </w:rPr>
        <w:t>технологічних вимог</w:t>
      </w:r>
      <w:r w:rsidRPr="003D67C4">
        <w:rPr>
          <w:rFonts w:ascii="Arial" w:eastAsia="Arial" w:hAnsi="Arial" w:cs="Arial"/>
          <w:sz w:val="21"/>
          <w:szCs w:val="21"/>
        </w:rPr>
        <w:t>. Показник теплозасвоєння ґратчастих</w:t>
      </w:r>
      <w:r w:rsidRPr="00147776">
        <w:rPr>
          <w:rFonts w:ascii="Arial" w:eastAsia="Arial" w:hAnsi="Arial" w:cs="Arial"/>
          <w:sz w:val="21"/>
          <w:szCs w:val="21"/>
        </w:rPr>
        <w:t xml:space="preserve"> підлог і підлог приміщень, де утримують тварини на підстілці, не нормується. Підлогу, що систематично змочується рідинами, </w:t>
      </w:r>
      <w:r w:rsidR="004009D3">
        <w:rPr>
          <w:rFonts w:ascii="Arial" w:eastAsia="Arial" w:hAnsi="Arial" w:cs="Arial"/>
          <w:sz w:val="21"/>
          <w:szCs w:val="21"/>
        </w:rPr>
        <w:t>потрібно</w:t>
      </w:r>
      <w:r w:rsidR="004009D3" w:rsidRPr="00147776" w:rsidDel="004009D3">
        <w:rPr>
          <w:rFonts w:ascii="Arial" w:eastAsia="Arial" w:hAnsi="Arial" w:cs="Arial"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 xml:space="preserve">проєктувати з ухилом. Ухили підлоги, лотків та каналів </w:t>
      </w:r>
      <w:r w:rsidR="004009D3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приймати:</w:t>
      </w:r>
    </w:p>
    <w:p w14:paraId="00000186" w14:textId="53E7749F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 xml:space="preserve">- </w:t>
      </w:r>
      <w:r w:rsidR="009E1D2D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приміщеннях для утримання птиці в клітках та лотків вздовж проходів в усіх приміщеннях </w:t>
      </w:r>
      <w:r w:rsidR="009E1D2D">
        <w:rPr>
          <w:rFonts w:ascii="Arial" w:eastAsia="Arial" w:hAnsi="Arial" w:cs="Arial"/>
          <w:sz w:val="21"/>
          <w:szCs w:val="21"/>
        </w:rPr>
        <w:t>–</w:t>
      </w:r>
      <w:r w:rsidRPr="00147776">
        <w:rPr>
          <w:rFonts w:ascii="Arial" w:eastAsia="Arial" w:hAnsi="Arial" w:cs="Arial"/>
          <w:sz w:val="21"/>
          <w:szCs w:val="21"/>
        </w:rPr>
        <w:t xml:space="preserve"> не менше 0,005;</w:t>
      </w:r>
    </w:p>
    <w:p w14:paraId="00000187" w14:textId="39AD6E26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 xml:space="preserve">- </w:t>
      </w:r>
      <w:r w:rsidR="009E1D2D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технологічних елементах приміщень (у стійлах, денниках, станках тощо) і поперечні в проходах </w:t>
      </w:r>
      <w:r w:rsidR="009E1D2D">
        <w:rPr>
          <w:rFonts w:ascii="Arial" w:eastAsia="Arial" w:hAnsi="Arial" w:cs="Arial"/>
          <w:sz w:val="21"/>
          <w:szCs w:val="21"/>
        </w:rPr>
        <w:t>–</w:t>
      </w:r>
      <w:r w:rsidRPr="00147776">
        <w:rPr>
          <w:rFonts w:ascii="Arial" w:eastAsia="Arial" w:hAnsi="Arial" w:cs="Arial"/>
          <w:sz w:val="21"/>
          <w:szCs w:val="21"/>
        </w:rPr>
        <w:t xml:space="preserve"> не менше 0,015.</w:t>
      </w:r>
    </w:p>
    <w:p w14:paraId="00000188" w14:textId="02DE33D4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 xml:space="preserve">Ґратчасті (щілинні) підлоги та канали (лотки) для видалення гною механізмами </w:t>
      </w:r>
      <w:r w:rsidR="004009D3">
        <w:rPr>
          <w:rFonts w:ascii="Arial" w:eastAsia="Arial" w:hAnsi="Arial" w:cs="Arial"/>
          <w:sz w:val="21"/>
          <w:szCs w:val="21"/>
        </w:rPr>
        <w:t>потрібно</w:t>
      </w:r>
      <w:r w:rsidR="004009D3" w:rsidRPr="00147776" w:rsidDel="004009D3">
        <w:rPr>
          <w:rFonts w:ascii="Arial" w:eastAsia="Arial" w:hAnsi="Arial" w:cs="Arial"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 xml:space="preserve">проєктувати без ухилу. Ухил покриттів на вигулах для тварин </w:t>
      </w:r>
      <w:r w:rsidR="009E1D2D">
        <w:rPr>
          <w:rFonts w:ascii="Arial" w:eastAsia="Arial" w:hAnsi="Arial" w:cs="Arial"/>
          <w:sz w:val="21"/>
          <w:szCs w:val="21"/>
        </w:rPr>
        <w:t>і</w:t>
      </w:r>
      <w:r w:rsidRPr="00147776">
        <w:rPr>
          <w:rFonts w:ascii="Arial" w:eastAsia="Arial" w:hAnsi="Arial" w:cs="Arial"/>
          <w:sz w:val="21"/>
          <w:szCs w:val="21"/>
        </w:rPr>
        <w:t xml:space="preserve"> підлог </w:t>
      </w:r>
      <w:r w:rsidR="009E1D2D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перехідних галереях між будівлями (для перегону тварин) повинен бути не більше 0,06.</w:t>
      </w:r>
    </w:p>
    <w:p w14:paraId="00000189" w14:textId="21770321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7.10</w:t>
      </w:r>
      <w:r w:rsidRPr="00147776">
        <w:rPr>
          <w:rFonts w:ascii="Arial" w:eastAsia="Arial" w:hAnsi="Arial" w:cs="Arial"/>
          <w:sz w:val="21"/>
          <w:szCs w:val="21"/>
        </w:rPr>
        <w:t xml:space="preserve"> Щілинні підлоги в будівлях для утримання худоби </w:t>
      </w:r>
      <w:r w:rsidR="004009D3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проєктувати згідно з </w:t>
      </w:r>
      <w:r w:rsidR="002B20D7">
        <w:rPr>
          <w:rFonts w:ascii="Arial" w:eastAsia="Arial" w:hAnsi="Arial" w:cs="Arial"/>
          <w:sz w:val="21"/>
          <w:szCs w:val="21"/>
        </w:rPr>
        <w:t xml:space="preserve">          </w:t>
      </w:r>
      <w:r w:rsidRPr="00147776">
        <w:rPr>
          <w:rFonts w:ascii="Arial" w:eastAsia="Arial" w:hAnsi="Arial" w:cs="Arial"/>
          <w:sz w:val="21"/>
          <w:szCs w:val="21"/>
        </w:rPr>
        <w:t xml:space="preserve">ДСТУ EN 12737. </w:t>
      </w:r>
    </w:p>
    <w:p w14:paraId="0000018A" w14:textId="73AE86CA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7.11</w:t>
      </w:r>
      <w:r w:rsidRPr="00147776">
        <w:rPr>
          <w:rFonts w:ascii="Arial" w:eastAsia="Arial" w:hAnsi="Arial" w:cs="Arial"/>
          <w:sz w:val="21"/>
          <w:szCs w:val="21"/>
        </w:rPr>
        <w:t xml:space="preserve"> Вертикальні навантаження на елементи ґратчастої підлоги </w:t>
      </w:r>
      <w:r w:rsidR="004009D3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установлювати в завданнях на проєктування з урахуванням технологічних рішень. Конструкції, на які спирається ґратчаста підлога, потрібно розраховувати відповідно до </w:t>
      </w:r>
      <w:r w:rsidR="00D05D15" w:rsidRPr="00147776">
        <w:rPr>
          <w:rFonts w:ascii="Arial" w:eastAsia="Arial" w:hAnsi="Arial" w:cs="Arial"/>
          <w:sz w:val="21"/>
          <w:szCs w:val="21"/>
        </w:rPr>
        <w:t>норм</w:t>
      </w:r>
      <w:r w:rsidRPr="00147776">
        <w:rPr>
          <w:rFonts w:ascii="Arial" w:eastAsia="Arial" w:hAnsi="Arial" w:cs="Arial"/>
          <w:sz w:val="21"/>
          <w:szCs w:val="21"/>
        </w:rPr>
        <w:t xml:space="preserve"> проєктування будівельних конструкцій. П</w:t>
      </w:r>
      <w:r w:rsidR="009E1D2D">
        <w:rPr>
          <w:rFonts w:ascii="Arial" w:eastAsia="Arial" w:hAnsi="Arial" w:cs="Arial"/>
          <w:sz w:val="21"/>
          <w:szCs w:val="21"/>
        </w:rPr>
        <w:t xml:space="preserve">ід час </w:t>
      </w:r>
      <w:r w:rsidRPr="00147776">
        <w:rPr>
          <w:rFonts w:ascii="Arial" w:eastAsia="Arial" w:hAnsi="Arial" w:cs="Arial"/>
          <w:sz w:val="21"/>
          <w:szCs w:val="21"/>
        </w:rPr>
        <w:t xml:space="preserve"> розрахунку конструкцій ґратчастої підлоги </w:t>
      </w:r>
      <w:r w:rsidR="004009D3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приймати коефіцієнт динамічності 1,2.</w:t>
      </w:r>
    </w:p>
    <w:p w14:paraId="0000018B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7.12</w:t>
      </w:r>
      <w:r w:rsidRPr="00147776">
        <w:rPr>
          <w:rFonts w:ascii="Arial" w:eastAsia="Arial" w:hAnsi="Arial" w:cs="Arial"/>
          <w:sz w:val="21"/>
          <w:szCs w:val="21"/>
        </w:rPr>
        <w:t xml:space="preserve"> Огорожу технологічних елементів приміщень (стійл, денників, станків, боксів тощо) та вигулів улаштовують, як правило, збірною з виробів заводського виготовлення.</w:t>
      </w:r>
    </w:p>
    <w:p w14:paraId="0000018C" w14:textId="0975E6DA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7.13</w:t>
      </w:r>
      <w:r w:rsidRPr="00147776">
        <w:rPr>
          <w:rFonts w:ascii="Arial" w:eastAsia="Arial" w:hAnsi="Arial" w:cs="Arial"/>
          <w:sz w:val="21"/>
          <w:szCs w:val="21"/>
        </w:rPr>
        <w:t xml:space="preserve"> Поверхні будівельних конструкцій всередині приміщень, що призначені для утримання тварин, рекомендується фарбувати у світлі тони та повинні бути стійкими до оброб</w:t>
      </w:r>
      <w:r w:rsidR="00EE31F1">
        <w:rPr>
          <w:rFonts w:ascii="Arial" w:eastAsia="Arial" w:hAnsi="Arial" w:cs="Arial"/>
          <w:sz w:val="21"/>
          <w:szCs w:val="21"/>
        </w:rPr>
        <w:t xml:space="preserve">лення </w:t>
      </w:r>
      <w:r w:rsidRPr="00147776">
        <w:rPr>
          <w:rFonts w:ascii="Arial" w:eastAsia="Arial" w:hAnsi="Arial" w:cs="Arial"/>
          <w:sz w:val="21"/>
          <w:szCs w:val="21"/>
        </w:rPr>
        <w:t>мийними та дезінфекційними засобами. Стіни доїльних залів, приміщень для оброб</w:t>
      </w:r>
      <w:r w:rsidR="00EE31F1">
        <w:rPr>
          <w:rFonts w:ascii="Arial" w:eastAsia="Arial" w:hAnsi="Arial" w:cs="Arial"/>
          <w:sz w:val="21"/>
          <w:szCs w:val="21"/>
        </w:rPr>
        <w:t xml:space="preserve">лення </w:t>
      </w:r>
      <w:r w:rsidRPr="00147776">
        <w:rPr>
          <w:rFonts w:ascii="Arial" w:eastAsia="Arial" w:hAnsi="Arial" w:cs="Arial"/>
          <w:sz w:val="21"/>
          <w:szCs w:val="21"/>
        </w:rPr>
        <w:t>та зберігання молока, інкубаційних залів, мийних, лабораторій, приміщень для штучного осіменіння тварин і приготування кормів повинні бути облицьовані на висоту не менше ніж 1,8 м вологостійкими матеріалами, що дозволяють проводити систематичну дезінфекцію та миття водою; решта стін та стелі вказаних приміщень рекомендується фарбувати в світлі тони.</w:t>
      </w:r>
    </w:p>
    <w:p w14:paraId="0000018D" w14:textId="0B25E93A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 xml:space="preserve">7.14 </w:t>
      </w:r>
      <w:r w:rsidRPr="00147776">
        <w:rPr>
          <w:rFonts w:ascii="Arial" w:eastAsia="Arial" w:hAnsi="Arial" w:cs="Arial"/>
          <w:sz w:val="21"/>
          <w:szCs w:val="21"/>
        </w:rPr>
        <w:t>Для будівель</w:t>
      </w:r>
      <w:r w:rsidR="00FC276C" w:rsidRPr="00147776">
        <w:rPr>
          <w:rFonts w:ascii="Arial" w:hAnsi="Arial" w:cs="Arial"/>
          <w:sz w:val="21"/>
          <w:szCs w:val="21"/>
        </w:rPr>
        <w:t xml:space="preserve"> </w:t>
      </w:r>
      <w:r w:rsidR="00FC276C" w:rsidRPr="00147776">
        <w:rPr>
          <w:rFonts w:ascii="Arial" w:eastAsia="Arial" w:hAnsi="Arial" w:cs="Arial"/>
          <w:sz w:val="21"/>
          <w:szCs w:val="21"/>
        </w:rPr>
        <w:t>та споруд для тваринництва</w:t>
      </w:r>
      <w:r w:rsidRPr="00147776">
        <w:rPr>
          <w:rFonts w:ascii="Arial" w:eastAsia="Arial" w:hAnsi="Arial" w:cs="Arial"/>
          <w:sz w:val="21"/>
          <w:szCs w:val="21"/>
        </w:rPr>
        <w:t xml:space="preserve"> заввишки від поверхні землі до карнизу або верху зовнішньої стіни (парапету) більше ніж 10 м </w:t>
      </w:r>
      <w:r w:rsidR="004009D3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передбачати огородження за периметром покрівлі відповідно до </w:t>
      </w:r>
      <w:hyperlink r:id="rId101" w:history="1">
        <w:r w:rsidRPr="000562FE">
          <w:rPr>
            <w:rStyle w:val="affb"/>
            <w:rFonts w:ascii="Arial" w:eastAsia="Arial" w:hAnsi="Arial" w:cs="Arial"/>
            <w:sz w:val="21"/>
            <w:szCs w:val="21"/>
          </w:rPr>
          <w:t>ДСТУ Б В.2.6-49</w:t>
        </w:r>
      </w:hyperlink>
      <w:r w:rsidRPr="00147776">
        <w:rPr>
          <w:rFonts w:ascii="Arial" w:eastAsia="Arial" w:hAnsi="Arial" w:cs="Arial"/>
          <w:sz w:val="21"/>
          <w:szCs w:val="21"/>
        </w:rPr>
        <w:t>.</w:t>
      </w:r>
    </w:p>
    <w:p w14:paraId="0000018E" w14:textId="235091FB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7.15</w:t>
      </w:r>
      <w:r w:rsidRPr="00147776">
        <w:rPr>
          <w:rFonts w:ascii="Arial" w:eastAsia="Arial" w:hAnsi="Arial" w:cs="Arial"/>
          <w:sz w:val="21"/>
          <w:szCs w:val="21"/>
        </w:rPr>
        <w:t xml:space="preserve"> Конструкції будівель і споруд для тваринництва </w:t>
      </w:r>
      <w:r w:rsidR="00631E94" w:rsidRPr="00147776">
        <w:rPr>
          <w:rFonts w:ascii="Arial" w:eastAsia="Arial" w:hAnsi="Arial" w:cs="Arial"/>
          <w:sz w:val="21"/>
          <w:szCs w:val="21"/>
        </w:rPr>
        <w:t xml:space="preserve">рекомендується </w:t>
      </w:r>
      <w:r w:rsidRPr="00147776">
        <w:rPr>
          <w:rFonts w:ascii="Arial" w:eastAsia="Arial" w:hAnsi="Arial" w:cs="Arial"/>
          <w:sz w:val="21"/>
          <w:szCs w:val="21"/>
        </w:rPr>
        <w:t xml:space="preserve">розраховувати на навантаження та впливи відповідно до </w:t>
      </w:r>
      <w:hyperlink r:id="rId102" w:history="1">
        <w:r w:rsidRPr="00DF40B5">
          <w:rPr>
            <w:rStyle w:val="affb"/>
            <w:rFonts w:ascii="Arial" w:eastAsia="Arial" w:hAnsi="Arial" w:cs="Arial"/>
            <w:sz w:val="21"/>
            <w:szCs w:val="21"/>
          </w:rPr>
          <w:t>ДБН В.1.2-2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 та </w:t>
      </w:r>
      <w:hyperlink r:id="rId103" w:history="1">
        <w:r w:rsidRPr="00DF40B5">
          <w:rPr>
            <w:rStyle w:val="affb"/>
            <w:rFonts w:ascii="Arial" w:eastAsia="Arial" w:hAnsi="Arial" w:cs="Arial"/>
            <w:sz w:val="21"/>
            <w:szCs w:val="21"/>
          </w:rPr>
          <w:t>ДБН В.1.2-6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 з урахуванням вимог щодо підприємств відповідного напряму [7-15]</w:t>
      </w:r>
      <w:r w:rsidR="00631E94" w:rsidRPr="00147776">
        <w:rPr>
          <w:rFonts w:ascii="Arial" w:eastAsia="Arial" w:hAnsi="Arial" w:cs="Arial"/>
          <w:sz w:val="21"/>
          <w:szCs w:val="21"/>
        </w:rPr>
        <w:t xml:space="preserve"> або відповідно до </w:t>
      </w:r>
      <w:hyperlink r:id="rId104" w:history="1">
        <w:r w:rsidR="00631E94" w:rsidRPr="00DF40B5">
          <w:rPr>
            <w:rStyle w:val="affb"/>
            <w:rFonts w:ascii="Arial" w:eastAsia="Arial" w:hAnsi="Arial" w:cs="Arial"/>
            <w:sz w:val="21"/>
            <w:szCs w:val="21"/>
          </w:rPr>
          <w:t>ДБН А.1.1-94</w:t>
        </w:r>
      </w:hyperlink>
      <w:r w:rsidRPr="00147776">
        <w:rPr>
          <w:rFonts w:ascii="Arial" w:eastAsia="Arial" w:hAnsi="Arial" w:cs="Arial"/>
          <w:sz w:val="21"/>
          <w:szCs w:val="21"/>
        </w:rPr>
        <w:t>.</w:t>
      </w:r>
    </w:p>
    <w:p w14:paraId="00000190" w14:textId="27140C73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7.1</w:t>
      </w:r>
      <w:r w:rsidR="00FC276C" w:rsidRPr="00147776">
        <w:rPr>
          <w:rFonts w:ascii="Arial" w:eastAsia="Arial" w:hAnsi="Arial" w:cs="Arial"/>
          <w:b/>
          <w:sz w:val="21"/>
          <w:szCs w:val="21"/>
        </w:rPr>
        <w:t>6</w:t>
      </w:r>
      <w:r w:rsidRPr="00147776">
        <w:rPr>
          <w:rFonts w:ascii="Arial" w:eastAsia="Arial" w:hAnsi="Arial" w:cs="Arial"/>
          <w:sz w:val="21"/>
          <w:szCs w:val="21"/>
        </w:rPr>
        <w:t xml:space="preserve"> У приміщеннях для тваринництва з підвищеним рівнем агресивного атмосферного середовища антикорозійний захист конструкцій  потрібно проєктувати згідно з [6], </w:t>
      </w:r>
      <w:r w:rsidR="003C01CC">
        <w:rPr>
          <w:rFonts w:ascii="Arial" w:eastAsia="Arial" w:hAnsi="Arial" w:cs="Arial"/>
          <w:sz w:val="21"/>
          <w:szCs w:val="21"/>
        </w:rPr>
        <w:t xml:space="preserve">                      </w:t>
      </w:r>
      <w:hyperlink r:id="rId105" w:history="1">
        <w:r w:rsidRPr="003D7169">
          <w:rPr>
            <w:rStyle w:val="affb"/>
            <w:rFonts w:ascii="Arial" w:eastAsia="Arial" w:hAnsi="Arial" w:cs="Arial"/>
            <w:w w:val="98"/>
            <w:sz w:val="21"/>
            <w:szCs w:val="21"/>
          </w:rPr>
          <w:t>ДСТУ Б В.2.6-145</w:t>
        </w:r>
      </w:hyperlink>
      <w:r w:rsidRPr="00286CA3">
        <w:rPr>
          <w:rFonts w:ascii="Arial" w:eastAsia="Arial" w:hAnsi="Arial" w:cs="Arial"/>
          <w:w w:val="98"/>
          <w:sz w:val="21"/>
          <w:szCs w:val="21"/>
        </w:rPr>
        <w:t xml:space="preserve">, </w:t>
      </w:r>
      <w:hyperlink r:id="rId106" w:history="1">
        <w:r w:rsidRPr="003D7169">
          <w:rPr>
            <w:rStyle w:val="affb"/>
            <w:rFonts w:ascii="Arial" w:eastAsia="Arial" w:hAnsi="Arial" w:cs="Arial"/>
            <w:w w:val="98"/>
            <w:sz w:val="21"/>
            <w:szCs w:val="21"/>
          </w:rPr>
          <w:t>ДСТУ-Н Б В.2.6-186</w:t>
        </w:r>
      </w:hyperlink>
      <w:r w:rsidRPr="00286CA3">
        <w:rPr>
          <w:rFonts w:ascii="Arial" w:eastAsia="Arial" w:hAnsi="Arial" w:cs="Arial"/>
          <w:w w:val="98"/>
          <w:sz w:val="21"/>
          <w:szCs w:val="21"/>
        </w:rPr>
        <w:t xml:space="preserve">, </w:t>
      </w:r>
      <w:hyperlink r:id="rId107" w:history="1">
        <w:r w:rsidRPr="00AE1931">
          <w:rPr>
            <w:rStyle w:val="affb"/>
            <w:rFonts w:ascii="Arial" w:eastAsia="Arial" w:hAnsi="Arial" w:cs="Arial"/>
            <w:w w:val="98"/>
            <w:sz w:val="21"/>
            <w:szCs w:val="21"/>
          </w:rPr>
          <w:t>ДСТУ ISO 12944-1</w:t>
        </w:r>
      </w:hyperlink>
      <w:r w:rsidRPr="00286CA3">
        <w:rPr>
          <w:rFonts w:ascii="Arial" w:eastAsia="Arial" w:hAnsi="Arial" w:cs="Arial"/>
          <w:w w:val="98"/>
          <w:sz w:val="21"/>
          <w:szCs w:val="21"/>
        </w:rPr>
        <w:t xml:space="preserve">, </w:t>
      </w:r>
      <w:hyperlink r:id="rId108" w:history="1">
        <w:r w:rsidRPr="00AE1931">
          <w:rPr>
            <w:rStyle w:val="affb"/>
            <w:rFonts w:ascii="Arial" w:eastAsia="Arial" w:hAnsi="Arial" w:cs="Arial"/>
            <w:w w:val="98"/>
            <w:sz w:val="21"/>
            <w:szCs w:val="21"/>
          </w:rPr>
          <w:t>ДСТУ ISO 12944-2</w:t>
        </w:r>
      </w:hyperlink>
      <w:r w:rsidRPr="00286CA3">
        <w:rPr>
          <w:rFonts w:ascii="Arial" w:eastAsia="Arial" w:hAnsi="Arial" w:cs="Arial"/>
          <w:w w:val="98"/>
          <w:sz w:val="21"/>
          <w:szCs w:val="21"/>
        </w:rPr>
        <w:t xml:space="preserve">, </w:t>
      </w:r>
      <w:hyperlink r:id="rId109" w:history="1">
        <w:r w:rsidRPr="00AE1931">
          <w:rPr>
            <w:rStyle w:val="affb"/>
            <w:rFonts w:ascii="Arial" w:eastAsia="Arial" w:hAnsi="Arial" w:cs="Arial"/>
            <w:w w:val="98"/>
            <w:sz w:val="21"/>
            <w:szCs w:val="21"/>
          </w:rPr>
          <w:t>ДСТУ ISO 12944-3</w:t>
        </w:r>
      </w:hyperlink>
      <w:r w:rsidRPr="00286CA3">
        <w:rPr>
          <w:rFonts w:ascii="Arial" w:eastAsia="Arial" w:hAnsi="Arial" w:cs="Arial"/>
          <w:w w:val="98"/>
          <w:sz w:val="21"/>
          <w:szCs w:val="21"/>
        </w:rPr>
        <w:t>,</w:t>
      </w:r>
      <w:r w:rsidRPr="00147776">
        <w:rPr>
          <w:rFonts w:ascii="Arial" w:eastAsia="Arial" w:hAnsi="Arial" w:cs="Arial"/>
          <w:sz w:val="21"/>
          <w:szCs w:val="21"/>
        </w:rPr>
        <w:t xml:space="preserve"> </w:t>
      </w:r>
      <w:hyperlink r:id="rId110" w:history="1">
        <w:r w:rsidRPr="00AE1931">
          <w:rPr>
            <w:rStyle w:val="affb"/>
            <w:rFonts w:ascii="Arial" w:eastAsia="Arial" w:hAnsi="Arial" w:cs="Arial"/>
            <w:sz w:val="21"/>
            <w:szCs w:val="21"/>
          </w:rPr>
          <w:t>ДСТУ ISO 12944-4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</w:t>
      </w:r>
      <w:hyperlink r:id="rId111" w:history="1">
        <w:r w:rsidRPr="00AE1931">
          <w:rPr>
            <w:rStyle w:val="affb"/>
            <w:rFonts w:ascii="Arial" w:eastAsia="Arial" w:hAnsi="Arial" w:cs="Arial"/>
            <w:sz w:val="21"/>
            <w:szCs w:val="21"/>
          </w:rPr>
          <w:t>ДСТУ ISO 12944-5</w:t>
        </w:r>
      </w:hyperlink>
      <w:r w:rsidR="00D05D15" w:rsidRPr="00147776">
        <w:rPr>
          <w:rFonts w:ascii="Arial" w:eastAsia="Arial" w:hAnsi="Arial" w:cs="Arial"/>
          <w:sz w:val="21"/>
          <w:szCs w:val="21"/>
        </w:rPr>
        <w:t xml:space="preserve">, </w:t>
      </w:r>
      <w:hyperlink r:id="rId112" w:history="1">
        <w:r w:rsidR="005A1440" w:rsidRPr="00AE1931">
          <w:rPr>
            <w:rStyle w:val="affb"/>
            <w:rFonts w:ascii="Arial" w:eastAsia="Arial" w:hAnsi="Arial" w:cs="Arial"/>
            <w:sz w:val="21"/>
            <w:szCs w:val="21"/>
          </w:rPr>
          <w:t>ДСТУ ISO 12944-7</w:t>
        </w:r>
      </w:hyperlink>
      <w:r w:rsidR="005A1440" w:rsidRPr="00147776">
        <w:rPr>
          <w:rFonts w:ascii="Arial" w:eastAsia="Arial" w:hAnsi="Arial" w:cs="Arial"/>
          <w:sz w:val="21"/>
          <w:szCs w:val="21"/>
        </w:rPr>
        <w:t xml:space="preserve">, </w:t>
      </w:r>
      <w:hyperlink r:id="rId113" w:history="1">
        <w:r w:rsidR="00D05D15" w:rsidRPr="00C23C9A">
          <w:rPr>
            <w:rStyle w:val="affb"/>
            <w:rFonts w:ascii="Arial" w:eastAsia="Arial" w:hAnsi="Arial" w:cs="Arial"/>
            <w:sz w:val="21"/>
            <w:szCs w:val="21"/>
          </w:rPr>
          <w:t>ДСТУ EN ISO 1461</w:t>
        </w:r>
      </w:hyperlink>
      <w:r w:rsidRPr="00147776">
        <w:rPr>
          <w:rFonts w:ascii="Arial" w:eastAsia="Arial" w:hAnsi="Arial" w:cs="Arial"/>
          <w:sz w:val="21"/>
          <w:szCs w:val="21"/>
        </w:rPr>
        <w:t>.</w:t>
      </w:r>
    </w:p>
    <w:p w14:paraId="501D8853" w14:textId="52A0BF70" w:rsidR="00286CA3" w:rsidRDefault="00286CA3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br w:type="page"/>
      </w:r>
    </w:p>
    <w:p w14:paraId="00000193" w14:textId="41D652BC" w:rsidR="0031512A" w:rsidRPr="00147776" w:rsidRDefault="002E1E56" w:rsidP="00286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88" w:lineRule="auto"/>
        <w:ind w:firstLine="720"/>
        <w:jc w:val="both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lastRenderedPageBreak/>
        <w:t xml:space="preserve">8  ВОДОПРОВІД І </w:t>
      </w:r>
      <w:r w:rsidR="00853E0B" w:rsidRPr="00147776">
        <w:rPr>
          <w:rFonts w:ascii="Arial" w:eastAsia="Arial" w:hAnsi="Arial" w:cs="Arial"/>
          <w:b/>
          <w:sz w:val="21"/>
          <w:szCs w:val="21"/>
        </w:rPr>
        <w:t>КАНАЛІЗАЦІЯ</w:t>
      </w:r>
    </w:p>
    <w:p w14:paraId="00000194" w14:textId="48711A1B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8.1</w:t>
      </w:r>
      <w:r w:rsidRPr="00147776">
        <w:rPr>
          <w:rFonts w:ascii="Arial" w:eastAsia="Arial" w:hAnsi="Arial" w:cs="Arial"/>
          <w:sz w:val="21"/>
          <w:szCs w:val="21"/>
        </w:rPr>
        <w:t xml:space="preserve"> </w:t>
      </w:r>
      <w:bookmarkStart w:id="13" w:name="_Hlk179539873"/>
      <w:r w:rsidRPr="00147776">
        <w:rPr>
          <w:rFonts w:ascii="Arial" w:eastAsia="Arial" w:hAnsi="Arial" w:cs="Arial"/>
          <w:sz w:val="21"/>
          <w:szCs w:val="21"/>
        </w:rPr>
        <w:t xml:space="preserve">Внутрішні системи водопроводу та каналізації усіх типів будівель і приміщень </w:t>
      </w:r>
      <w:r w:rsidR="004009D3">
        <w:rPr>
          <w:rFonts w:ascii="Arial" w:eastAsia="Arial" w:hAnsi="Arial" w:cs="Arial"/>
          <w:sz w:val="21"/>
          <w:szCs w:val="21"/>
        </w:rPr>
        <w:t>потрібно</w:t>
      </w:r>
      <w:r w:rsidR="004009D3" w:rsidRPr="00147776" w:rsidDel="004009D3">
        <w:rPr>
          <w:rFonts w:ascii="Arial" w:eastAsia="Arial" w:hAnsi="Arial" w:cs="Arial"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 xml:space="preserve">проєктувати згідно з </w:t>
      </w:r>
      <w:hyperlink r:id="rId114" w:history="1">
        <w:r w:rsidRPr="003459BD">
          <w:rPr>
            <w:rStyle w:val="affb"/>
            <w:rFonts w:ascii="Arial" w:eastAsia="Arial" w:hAnsi="Arial" w:cs="Arial"/>
            <w:sz w:val="21"/>
            <w:szCs w:val="21"/>
          </w:rPr>
          <w:t>ДБН В.2.5-64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</w:t>
      </w:r>
      <w:hyperlink r:id="rId115" w:history="1">
        <w:r w:rsidR="00B9103E" w:rsidRPr="003D7169">
          <w:rPr>
            <w:rStyle w:val="affb"/>
            <w:rFonts w:ascii="Arial" w:eastAsia="Arial" w:hAnsi="Arial" w:cs="Arial"/>
            <w:sz w:val="21"/>
            <w:szCs w:val="21"/>
          </w:rPr>
          <w:t>ДСТУ-Н Б В.2.5-40</w:t>
        </w:r>
      </w:hyperlink>
      <w:r w:rsidR="00B9103E" w:rsidRPr="00147776">
        <w:rPr>
          <w:rFonts w:ascii="Arial" w:eastAsia="Arial" w:hAnsi="Arial" w:cs="Arial"/>
          <w:sz w:val="21"/>
          <w:szCs w:val="21"/>
        </w:rPr>
        <w:t>,</w:t>
      </w:r>
      <w:r w:rsidR="00B9103E" w:rsidRPr="00147776">
        <w:rPr>
          <w:rFonts w:ascii="Arial" w:hAnsi="Arial" w:cs="Arial"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>ВНТП підприємств відповідного напряму та нормами, що наведені у цьому розділі.</w:t>
      </w:r>
      <w:bookmarkEnd w:id="13"/>
    </w:p>
    <w:p w14:paraId="00000195" w14:textId="2B140689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8.2</w:t>
      </w:r>
      <w:r w:rsidRPr="00147776">
        <w:rPr>
          <w:rFonts w:ascii="Arial" w:eastAsia="Arial" w:hAnsi="Arial" w:cs="Arial"/>
          <w:sz w:val="21"/>
          <w:szCs w:val="21"/>
        </w:rPr>
        <w:t xml:space="preserve"> Для усіх видів будівель і приміщень </w:t>
      </w:r>
      <w:r w:rsidR="004009D3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проєктувати виробничий водопровід для пода</w:t>
      </w:r>
      <w:r w:rsidR="00C244C3">
        <w:rPr>
          <w:rFonts w:ascii="Arial" w:eastAsia="Arial" w:hAnsi="Arial" w:cs="Arial"/>
          <w:sz w:val="21"/>
          <w:szCs w:val="21"/>
        </w:rPr>
        <w:t xml:space="preserve">вання </w:t>
      </w:r>
      <w:r w:rsidRPr="00147776">
        <w:rPr>
          <w:rFonts w:ascii="Arial" w:eastAsia="Arial" w:hAnsi="Arial" w:cs="Arial"/>
          <w:sz w:val="21"/>
          <w:szCs w:val="21"/>
        </w:rPr>
        <w:t xml:space="preserve"> води питної якості згідно з ДСанПіН</w:t>
      </w: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2.2.4-171</w:t>
      </w:r>
      <w:r w:rsidRPr="00147776">
        <w:rPr>
          <w:rFonts w:ascii="Arial" w:eastAsia="Arial" w:hAnsi="Arial" w:cs="Arial"/>
          <w:sz w:val="21"/>
          <w:szCs w:val="21"/>
        </w:rPr>
        <w:t xml:space="preserve"> для обслугову</w:t>
      </w:r>
      <w:r w:rsidR="00C244C3">
        <w:rPr>
          <w:rFonts w:ascii="Arial" w:eastAsia="Arial" w:hAnsi="Arial" w:cs="Arial"/>
          <w:sz w:val="21"/>
          <w:szCs w:val="21"/>
        </w:rPr>
        <w:t>вальн</w:t>
      </w:r>
      <w:r w:rsidRPr="00147776">
        <w:rPr>
          <w:rFonts w:ascii="Arial" w:eastAsia="Arial" w:hAnsi="Arial" w:cs="Arial"/>
          <w:sz w:val="21"/>
          <w:szCs w:val="21"/>
        </w:rPr>
        <w:t xml:space="preserve">ого персоналу, напування тварин, приготування кормів, миття тварин і підлоги, прибирання приміщень, миття та охолодження обладнання. </w:t>
      </w:r>
      <w:r w:rsidR="00C244C3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районах, де неможливо отримати воду питної якості для усіх вказаних потреб, допускається якість води (</w:t>
      </w:r>
      <w:r w:rsidR="00C244C3">
        <w:rPr>
          <w:rFonts w:ascii="Arial" w:eastAsia="Arial" w:hAnsi="Arial" w:cs="Arial"/>
          <w:sz w:val="21"/>
          <w:szCs w:val="21"/>
        </w:rPr>
        <w:t xml:space="preserve">крім </w:t>
      </w:r>
      <w:r w:rsidRPr="00147776">
        <w:rPr>
          <w:rFonts w:ascii="Arial" w:eastAsia="Arial" w:hAnsi="Arial" w:cs="Arial"/>
          <w:sz w:val="21"/>
          <w:szCs w:val="21"/>
        </w:rPr>
        <w:t xml:space="preserve">води для миття та охолодження молочного устаткування) призначати згідно з вимогами відповідних </w:t>
      </w:r>
      <w:r w:rsidR="000D213E" w:rsidRPr="00147776">
        <w:rPr>
          <w:rFonts w:ascii="Arial" w:eastAsia="Arial" w:hAnsi="Arial" w:cs="Arial"/>
          <w:sz w:val="21"/>
          <w:szCs w:val="21"/>
        </w:rPr>
        <w:t>технологічних вимог</w:t>
      </w:r>
      <w:r w:rsidRPr="00147776">
        <w:rPr>
          <w:rFonts w:ascii="Arial" w:eastAsia="Arial" w:hAnsi="Arial" w:cs="Arial"/>
          <w:sz w:val="21"/>
          <w:szCs w:val="21"/>
        </w:rPr>
        <w:t xml:space="preserve">, а </w:t>
      </w:r>
      <w:r w:rsidR="00C244C3">
        <w:rPr>
          <w:rFonts w:ascii="Arial" w:eastAsia="Arial" w:hAnsi="Arial" w:cs="Arial"/>
          <w:sz w:val="21"/>
          <w:szCs w:val="21"/>
        </w:rPr>
        <w:t xml:space="preserve">за потреби </w:t>
      </w:r>
      <w:r w:rsidRPr="00147776">
        <w:rPr>
          <w:rFonts w:ascii="Arial" w:eastAsia="Arial" w:hAnsi="Arial" w:cs="Arial"/>
          <w:sz w:val="21"/>
          <w:szCs w:val="21"/>
        </w:rPr>
        <w:t xml:space="preserve">  передбачати очищення та знезараження води.</w:t>
      </w:r>
    </w:p>
    <w:p w14:paraId="00000196" w14:textId="3A4B76E2" w:rsidR="0031512A" w:rsidRPr="00286CA3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0"/>
          <w:szCs w:val="20"/>
        </w:rPr>
      </w:pPr>
      <w:r w:rsidRPr="00286CA3">
        <w:rPr>
          <w:rFonts w:ascii="Arial" w:eastAsia="Arial" w:hAnsi="Arial" w:cs="Arial"/>
          <w:b/>
          <w:sz w:val="20"/>
          <w:szCs w:val="20"/>
        </w:rPr>
        <w:t>Примітка.</w:t>
      </w:r>
      <w:r w:rsidRPr="00286CA3">
        <w:rPr>
          <w:rFonts w:ascii="Arial" w:eastAsia="Arial" w:hAnsi="Arial" w:cs="Arial"/>
          <w:sz w:val="20"/>
          <w:szCs w:val="20"/>
        </w:rPr>
        <w:t xml:space="preserve"> Необхідність підігрівання води для напування тварин </w:t>
      </w:r>
      <w:r w:rsidR="00C244C3">
        <w:rPr>
          <w:rFonts w:ascii="Arial" w:eastAsia="Arial" w:hAnsi="Arial" w:cs="Arial"/>
          <w:sz w:val="20"/>
          <w:szCs w:val="20"/>
        </w:rPr>
        <w:t>у</w:t>
      </w:r>
      <w:r w:rsidRPr="00286CA3">
        <w:rPr>
          <w:rFonts w:ascii="Arial" w:eastAsia="Arial" w:hAnsi="Arial" w:cs="Arial"/>
          <w:sz w:val="20"/>
          <w:szCs w:val="20"/>
        </w:rPr>
        <w:t xml:space="preserve"> холодну пору року та температура цієї води встановлюються відповідно до </w:t>
      </w:r>
      <w:r w:rsidR="000D213E" w:rsidRPr="00286CA3">
        <w:rPr>
          <w:rFonts w:ascii="Arial" w:eastAsia="Arial" w:hAnsi="Arial" w:cs="Arial"/>
          <w:sz w:val="20"/>
          <w:szCs w:val="20"/>
        </w:rPr>
        <w:t>технологічних вимог</w:t>
      </w:r>
      <w:r w:rsidRPr="00286CA3">
        <w:rPr>
          <w:rFonts w:ascii="Arial" w:eastAsia="Arial" w:hAnsi="Arial" w:cs="Arial"/>
          <w:sz w:val="20"/>
          <w:szCs w:val="20"/>
        </w:rPr>
        <w:t>.</w:t>
      </w:r>
    </w:p>
    <w:p w14:paraId="00000197" w14:textId="6ECDFA70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8.3</w:t>
      </w:r>
      <w:r w:rsidRPr="00147776">
        <w:rPr>
          <w:rFonts w:ascii="Arial" w:eastAsia="Arial" w:hAnsi="Arial" w:cs="Arial"/>
          <w:sz w:val="21"/>
          <w:szCs w:val="21"/>
        </w:rPr>
        <w:t xml:space="preserve"> Усі основні виробничі будівлі та приміщення повинні бути обладнані напувалками, кранами для миття підлог і спеціальними приладами. Проточні напувалки в птахівничих будівлях, </w:t>
      </w:r>
      <w:r w:rsidR="00C244C3">
        <w:rPr>
          <w:rFonts w:ascii="Arial" w:eastAsia="Arial" w:hAnsi="Arial" w:cs="Arial"/>
          <w:sz w:val="21"/>
          <w:szCs w:val="21"/>
        </w:rPr>
        <w:t xml:space="preserve">за потреби </w:t>
      </w:r>
      <w:r w:rsidRPr="00147776">
        <w:rPr>
          <w:rFonts w:ascii="Arial" w:eastAsia="Arial" w:hAnsi="Arial" w:cs="Arial"/>
          <w:sz w:val="21"/>
          <w:szCs w:val="21"/>
        </w:rPr>
        <w:t xml:space="preserve"> зміни рівня встановлення або демонт</w:t>
      </w:r>
      <w:r w:rsidR="00C244C3">
        <w:rPr>
          <w:rFonts w:ascii="Arial" w:eastAsia="Arial" w:hAnsi="Arial" w:cs="Arial"/>
          <w:sz w:val="21"/>
          <w:szCs w:val="21"/>
        </w:rPr>
        <w:t xml:space="preserve">ування </w:t>
      </w:r>
      <w:r w:rsidRPr="00147776">
        <w:rPr>
          <w:rFonts w:ascii="Arial" w:eastAsia="Arial" w:hAnsi="Arial" w:cs="Arial"/>
          <w:sz w:val="21"/>
          <w:szCs w:val="21"/>
        </w:rPr>
        <w:t>їх на час прибирання підстилки або посліду машинами, по</w:t>
      </w:r>
      <w:r w:rsidR="00C244C3">
        <w:rPr>
          <w:rFonts w:ascii="Arial" w:eastAsia="Arial" w:hAnsi="Arial" w:cs="Arial"/>
          <w:sz w:val="21"/>
          <w:szCs w:val="21"/>
        </w:rPr>
        <w:t xml:space="preserve">трібно </w:t>
      </w:r>
      <w:r w:rsidRPr="00147776">
        <w:rPr>
          <w:rFonts w:ascii="Arial" w:eastAsia="Arial" w:hAnsi="Arial" w:cs="Arial"/>
          <w:sz w:val="21"/>
          <w:szCs w:val="21"/>
        </w:rPr>
        <w:t>приєднувати</w:t>
      </w:r>
      <w:r w:rsidR="00C244C3">
        <w:rPr>
          <w:rFonts w:ascii="Arial" w:eastAsia="Arial" w:hAnsi="Arial" w:cs="Arial"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>до внутрішнього водопроводу та каналізації гнучкими шлангами.</w:t>
      </w:r>
    </w:p>
    <w:p w14:paraId="00000198" w14:textId="74F9913B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8.4</w:t>
      </w:r>
      <w:r w:rsidRPr="00147776">
        <w:rPr>
          <w:rFonts w:ascii="Arial" w:eastAsia="Arial" w:hAnsi="Arial" w:cs="Arial"/>
          <w:sz w:val="21"/>
          <w:szCs w:val="21"/>
        </w:rPr>
        <w:t xml:space="preserve"> Ввід водопроводу в конюшні </w:t>
      </w:r>
      <w:r w:rsidR="004009D3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передбачати в опалюване приміщення, де на відгалуженнях водопровідної мережі, що йдуть </w:t>
      </w:r>
      <w:r w:rsidR="00C244C3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неопалювані приміщення, потрібно передбачати запірні вентилі, а за межами опалюваного приміщення на сухих ділянках цих відгалужень – крани або з'єднувальні гайки. </w:t>
      </w:r>
      <w:r w:rsidRPr="00BC51AB">
        <w:rPr>
          <w:rFonts w:ascii="Arial" w:eastAsia="Arial" w:hAnsi="Arial" w:cs="Arial"/>
          <w:sz w:val="21"/>
          <w:szCs w:val="21"/>
        </w:rPr>
        <w:t xml:space="preserve">Якщо в конюшнях опалювані приміщення відсутні, то </w:t>
      </w:r>
      <w:r w:rsidR="004009D3">
        <w:rPr>
          <w:rFonts w:ascii="Arial" w:eastAsia="Arial" w:hAnsi="Arial" w:cs="Arial"/>
          <w:sz w:val="21"/>
          <w:szCs w:val="21"/>
        </w:rPr>
        <w:t>потрібно</w:t>
      </w:r>
      <w:r w:rsidRPr="00BC51AB">
        <w:rPr>
          <w:rFonts w:ascii="Arial" w:eastAsia="Arial" w:hAnsi="Arial" w:cs="Arial"/>
          <w:sz w:val="21"/>
          <w:szCs w:val="21"/>
        </w:rPr>
        <w:t xml:space="preserve"> передбачати водорозбірні колонки </w:t>
      </w:r>
      <w:r w:rsidRPr="00AE6AD5">
        <w:rPr>
          <w:rFonts w:ascii="Arial" w:eastAsia="Arial" w:hAnsi="Arial" w:cs="Arial"/>
          <w:sz w:val="21"/>
          <w:szCs w:val="21"/>
        </w:rPr>
        <w:t>незамерзаючого типу.</w:t>
      </w:r>
      <w:r w:rsidRPr="00147776">
        <w:rPr>
          <w:rFonts w:ascii="Arial" w:eastAsia="Arial" w:hAnsi="Arial" w:cs="Arial"/>
          <w:sz w:val="21"/>
          <w:szCs w:val="21"/>
        </w:rPr>
        <w:t xml:space="preserve"> В конюшнях, де температура внутрішнього повітря в холодний період року постійно підтримується вищою ніж плюс 2 </w:t>
      </w:r>
      <w:r w:rsidRPr="00147776">
        <w:rPr>
          <w:rFonts w:ascii="Arial" w:eastAsia="Arial" w:hAnsi="Arial" w:cs="Arial"/>
          <w:sz w:val="21"/>
          <w:szCs w:val="21"/>
          <w:vertAlign w:val="superscript"/>
        </w:rPr>
        <w:t>о</w:t>
      </w:r>
      <w:r w:rsidRPr="00147776">
        <w:rPr>
          <w:rFonts w:ascii="Arial" w:eastAsia="Arial" w:hAnsi="Arial" w:cs="Arial"/>
          <w:sz w:val="21"/>
          <w:szCs w:val="21"/>
        </w:rPr>
        <w:t>С, допускається передбачати внутрішній водопровід з підведенням води до напувалок.</w:t>
      </w:r>
    </w:p>
    <w:p w14:paraId="00000199" w14:textId="43CAFD9E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8.5</w:t>
      </w:r>
      <w:r w:rsidRPr="00147776">
        <w:rPr>
          <w:rFonts w:ascii="Arial" w:eastAsia="Arial" w:hAnsi="Arial" w:cs="Arial"/>
          <w:sz w:val="21"/>
          <w:szCs w:val="21"/>
        </w:rPr>
        <w:t xml:space="preserve"> </w:t>
      </w:r>
      <w:r w:rsidR="00B918D3" w:rsidRPr="00147776">
        <w:rPr>
          <w:rFonts w:ascii="Arial" w:eastAsia="Arial" w:hAnsi="Arial" w:cs="Arial"/>
          <w:sz w:val="21"/>
          <w:szCs w:val="21"/>
        </w:rPr>
        <w:t>Кошари допускається не обладнувати внутрішнім водопроводом</w:t>
      </w:r>
      <w:r w:rsidR="00037D72" w:rsidRPr="00147776">
        <w:rPr>
          <w:rFonts w:ascii="Arial" w:eastAsia="Arial" w:hAnsi="Arial" w:cs="Arial"/>
          <w:sz w:val="21"/>
          <w:szCs w:val="21"/>
        </w:rPr>
        <w:t>.</w:t>
      </w:r>
      <w:r w:rsidRPr="00147776">
        <w:rPr>
          <w:rFonts w:ascii="Arial" w:eastAsia="Arial" w:hAnsi="Arial" w:cs="Arial"/>
          <w:sz w:val="21"/>
          <w:szCs w:val="21"/>
        </w:rPr>
        <w:t xml:space="preserve"> Для напування </w:t>
      </w:r>
      <w:r w:rsidRPr="00BC51AB">
        <w:rPr>
          <w:rFonts w:ascii="Arial" w:eastAsia="Arial" w:hAnsi="Arial" w:cs="Arial"/>
          <w:sz w:val="21"/>
          <w:szCs w:val="21"/>
        </w:rPr>
        <w:t>овець,</w:t>
      </w:r>
      <w:r w:rsidRPr="00147776">
        <w:rPr>
          <w:rFonts w:ascii="Arial" w:eastAsia="Arial" w:hAnsi="Arial" w:cs="Arial"/>
          <w:sz w:val="21"/>
          <w:szCs w:val="21"/>
        </w:rPr>
        <w:t xml:space="preserve"> що утримують у кошарах,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передбачати підведення води до групових автонапувалок, що встановлюють на вигулах (відкритих базах). Ввід водопроводу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передбачати в родильне відділення та тепляки.</w:t>
      </w:r>
    </w:p>
    <w:p w14:paraId="0000019A" w14:textId="5D707568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8.6</w:t>
      </w:r>
      <w:r w:rsidRPr="00147776">
        <w:rPr>
          <w:rFonts w:ascii="Arial" w:eastAsia="Arial" w:hAnsi="Arial" w:cs="Arial"/>
          <w:sz w:val="21"/>
          <w:szCs w:val="21"/>
        </w:rPr>
        <w:t xml:space="preserve"> Вільний напір води в трубопроводах при проточних і групових напувалках </w:t>
      </w:r>
      <w:r w:rsidR="004009D3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приймати не менше 0,02 МПа, а при автонапувалках – за даними</w:t>
      </w:r>
      <w:r w:rsidR="00B918D3" w:rsidRPr="00147776">
        <w:rPr>
          <w:rFonts w:ascii="Arial" w:eastAsia="Arial" w:hAnsi="Arial" w:cs="Arial"/>
          <w:sz w:val="21"/>
          <w:szCs w:val="21"/>
        </w:rPr>
        <w:t xml:space="preserve"> виробника</w:t>
      </w:r>
      <w:r w:rsidRPr="00147776">
        <w:rPr>
          <w:rFonts w:ascii="Arial" w:eastAsia="Arial" w:hAnsi="Arial" w:cs="Arial"/>
          <w:sz w:val="21"/>
          <w:szCs w:val="21"/>
        </w:rPr>
        <w:t>, що виготовляє напувалки.</w:t>
      </w:r>
    </w:p>
    <w:p w14:paraId="0000019B" w14:textId="76C4B58C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 xml:space="preserve">8.7 </w:t>
      </w:r>
      <w:r w:rsidRPr="00147776">
        <w:rPr>
          <w:rFonts w:ascii="Arial" w:eastAsia="Arial" w:hAnsi="Arial" w:cs="Arial"/>
          <w:sz w:val="21"/>
          <w:szCs w:val="21"/>
        </w:rPr>
        <w:t xml:space="preserve">Прокладання водопровідних труб </w:t>
      </w:r>
      <w:r w:rsidR="00C244C3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будівлях і приміщеннях </w:t>
      </w:r>
      <w:r w:rsidR="004009D3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передбачати відкрито, по стінах і колонах</w:t>
      </w:r>
      <w:r w:rsidR="00F615EC" w:rsidRPr="00147776">
        <w:rPr>
          <w:rFonts w:ascii="Arial" w:eastAsia="Arial" w:hAnsi="Arial" w:cs="Arial"/>
          <w:sz w:val="21"/>
          <w:szCs w:val="21"/>
        </w:rPr>
        <w:t>,</w:t>
      </w:r>
      <w:r w:rsidRPr="00147776">
        <w:rPr>
          <w:rFonts w:ascii="Arial" w:eastAsia="Arial" w:hAnsi="Arial" w:cs="Arial"/>
          <w:sz w:val="21"/>
          <w:szCs w:val="21"/>
        </w:rPr>
        <w:t xml:space="preserve"> а також по стаціонарних годівницях, клітках, постійній огорожі станків, стійл, денників тощо. Для напування тварин на вигулах потрібно передбачати прокладання водопровідних труб для пода</w:t>
      </w:r>
      <w:r w:rsidR="00340F26">
        <w:rPr>
          <w:rFonts w:ascii="Arial" w:eastAsia="Arial" w:hAnsi="Arial" w:cs="Arial"/>
          <w:sz w:val="21"/>
          <w:szCs w:val="21"/>
        </w:rPr>
        <w:t xml:space="preserve">вання </w:t>
      </w:r>
      <w:r w:rsidRPr="00147776">
        <w:rPr>
          <w:rFonts w:ascii="Arial" w:eastAsia="Arial" w:hAnsi="Arial" w:cs="Arial"/>
          <w:sz w:val="21"/>
          <w:szCs w:val="21"/>
        </w:rPr>
        <w:t xml:space="preserve"> води до напувалок, що розміщують на вигулах, при цьому не допускається прокладання водопровідних труб</w:t>
      </w:r>
      <w:r w:rsidR="00340F26">
        <w:rPr>
          <w:rFonts w:ascii="Arial" w:eastAsia="Arial" w:hAnsi="Arial" w:cs="Arial"/>
          <w:sz w:val="21"/>
          <w:szCs w:val="21"/>
        </w:rPr>
        <w:t xml:space="preserve"> у</w:t>
      </w:r>
      <w:r w:rsidRPr="00147776">
        <w:rPr>
          <w:rFonts w:ascii="Arial" w:eastAsia="Arial" w:hAnsi="Arial" w:cs="Arial"/>
          <w:sz w:val="21"/>
          <w:szCs w:val="21"/>
        </w:rPr>
        <w:t xml:space="preserve"> місцях, де вони можуть стикатися з гноєм і послідом, підлягати механічним впливам, заважати прибиранню гною та посліду або транспортуванню кормів.</w:t>
      </w:r>
    </w:p>
    <w:p w14:paraId="0000019C" w14:textId="2BE176E4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8.8</w:t>
      </w:r>
      <w:r w:rsidR="00340F26">
        <w:rPr>
          <w:rFonts w:ascii="Arial" w:eastAsia="Arial" w:hAnsi="Arial" w:cs="Arial"/>
          <w:sz w:val="21"/>
          <w:szCs w:val="21"/>
        </w:rPr>
        <w:t xml:space="preserve"> У</w:t>
      </w:r>
      <w:r w:rsidRPr="00147776">
        <w:rPr>
          <w:rFonts w:ascii="Arial" w:eastAsia="Arial" w:hAnsi="Arial" w:cs="Arial"/>
          <w:sz w:val="21"/>
          <w:szCs w:val="21"/>
        </w:rPr>
        <w:t xml:space="preserve"> будівлях </w:t>
      </w:r>
      <w:r w:rsidR="00133AE4" w:rsidRPr="00147776">
        <w:rPr>
          <w:rFonts w:ascii="Arial" w:eastAsia="Arial" w:hAnsi="Arial" w:cs="Arial"/>
          <w:sz w:val="21"/>
          <w:szCs w:val="21"/>
        </w:rPr>
        <w:t xml:space="preserve">та спорудах для тваринництва </w:t>
      </w:r>
      <w:r w:rsidRPr="00147776">
        <w:rPr>
          <w:rFonts w:ascii="Arial" w:eastAsia="Arial" w:hAnsi="Arial" w:cs="Arial"/>
          <w:sz w:val="21"/>
          <w:szCs w:val="21"/>
        </w:rPr>
        <w:t xml:space="preserve">на мережі виробничого водопроводу </w:t>
      </w:r>
      <w:r w:rsidR="004009D3">
        <w:rPr>
          <w:rFonts w:ascii="Arial" w:eastAsia="Arial" w:hAnsi="Arial" w:cs="Arial"/>
          <w:sz w:val="21"/>
          <w:szCs w:val="21"/>
        </w:rPr>
        <w:t>потрібно</w:t>
      </w:r>
      <w:r w:rsidR="004009D3" w:rsidRPr="00147776" w:rsidDel="004009D3">
        <w:rPr>
          <w:rFonts w:ascii="Arial" w:eastAsia="Arial" w:hAnsi="Arial" w:cs="Arial"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 xml:space="preserve">передбачати встановлення кранів для миття підлог </w:t>
      </w:r>
      <w:r w:rsidR="00340F26">
        <w:rPr>
          <w:rFonts w:ascii="Arial" w:eastAsia="Arial" w:hAnsi="Arial" w:cs="Arial"/>
          <w:sz w:val="21"/>
          <w:szCs w:val="21"/>
        </w:rPr>
        <w:t>і</w:t>
      </w:r>
      <w:r w:rsidRPr="00147776">
        <w:rPr>
          <w:rFonts w:ascii="Arial" w:eastAsia="Arial" w:hAnsi="Arial" w:cs="Arial"/>
          <w:sz w:val="21"/>
          <w:szCs w:val="21"/>
        </w:rPr>
        <w:t>з розрахунку радіусу дії не менше ніж 30 м і тиску на сприску</w:t>
      </w:r>
      <w:r w:rsidR="00340F26">
        <w:rPr>
          <w:rFonts w:ascii="Arial" w:eastAsia="Arial" w:hAnsi="Arial" w:cs="Arial"/>
          <w:sz w:val="21"/>
          <w:szCs w:val="21"/>
        </w:rPr>
        <w:t>вання</w:t>
      </w:r>
      <w:r w:rsidRPr="00147776">
        <w:rPr>
          <w:rFonts w:ascii="Arial" w:eastAsia="Arial" w:hAnsi="Arial" w:cs="Arial"/>
          <w:sz w:val="21"/>
          <w:szCs w:val="21"/>
        </w:rPr>
        <w:t xml:space="preserve"> не менше</w:t>
      </w:r>
      <w:r w:rsidR="000C5EF2">
        <w:rPr>
          <w:rFonts w:ascii="Arial" w:eastAsia="Arial" w:hAnsi="Arial" w:cs="Arial"/>
          <w:sz w:val="21"/>
          <w:szCs w:val="21"/>
        </w:rPr>
        <w:t xml:space="preserve"> ніж </w:t>
      </w:r>
      <w:r w:rsidRPr="00147776">
        <w:rPr>
          <w:rFonts w:ascii="Arial" w:eastAsia="Arial" w:hAnsi="Arial" w:cs="Arial"/>
          <w:sz w:val="21"/>
          <w:szCs w:val="21"/>
        </w:rPr>
        <w:t xml:space="preserve"> 5 м.</w:t>
      </w:r>
    </w:p>
    <w:p w14:paraId="0000019D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8.9</w:t>
      </w:r>
      <w:r w:rsidRPr="00147776">
        <w:rPr>
          <w:rFonts w:ascii="Arial" w:eastAsia="Arial" w:hAnsi="Arial" w:cs="Arial"/>
          <w:sz w:val="21"/>
          <w:szCs w:val="21"/>
        </w:rPr>
        <w:t xml:space="preserve"> Для заповнення протипожежних ємностей (резервуарів, водойм) водою на вводах внутрішнього водопроводу в будівлі потрібно передбачати пожежні патрубки зі з'єднувальними головками діаметром 50 мм для приєднання пожежних рукавів.</w:t>
      </w:r>
    </w:p>
    <w:p w14:paraId="6A28B7B9" w14:textId="02D150C6" w:rsidR="00286CA3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8.10</w:t>
      </w:r>
      <w:r w:rsidRPr="00147776">
        <w:rPr>
          <w:rFonts w:ascii="Arial" w:eastAsia="Arial" w:hAnsi="Arial" w:cs="Arial"/>
          <w:sz w:val="21"/>
          <w:szCs w:val="21"/>
        </w:rPr>
        <w:t xml:space="preserve"> Для виробничого водопроводу будівель рекомендується застосовувати труби,  дозвол</w:t>
      </w:r>
      <w:r w:rsidR="00340F26">
        <w:rPr>
          <w:rFonts w:ascii="Arial" w:eastAsia="Arial" w:hAnsi="Arial" w:cs="Arial"/>
          <w:sz w:val="21"/>
          <w:szCs w:val="21"/>
        </w:rPr>
        <w:t xml:space="preserve">ені </w:t>
      </w:r>
      <w:r w:rsidRPr="00147776">
        <w:rPr>
          <w:rFonts w:ascii="Arial" w:eastAsia="Arial" w:hAnsi="Arial" w:cs="Arial"/>
          <w:sz w:val="21"/>
          <w:szCs w:val="21"/>
        </w:rPr>
        <w:t xml:space="preserve"> для питних водопроводів. Застосування труб з товщиною стінок і діаметром більшим ніж визначено розрахунком, не рекомендується. В об'єднаних та роздільних системах</w:t>
      </w:r>
      <w:r w:rsidR="00286CA3">
        <w:rPr>
          <w:rFonts w:ascii="Arial" w:eastAsia="Arial" w:hAnsi="Arial" w:cs="Arial"/>
          <w:sz w:val="21"/>
          <w:szCs w:val="21"/>
        </w:rPr>
        <w:br w:type="page"/>
      </w:r>
    </w:p>
    <w:p w14:paraId="0000019E" w14:textId="551F366F" w:rsidR="0031512A" w:rsidRPr="00147776" w:rsidRDefault="002E1E56" w:rsidP="00286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lastRenderedPageBreak/>
        <w:t>протипожежного водопроводу трубопроводи,  призначені для пода</w:t>
      </w:r>
      <w:r w:rsidR="00340F26">
        <w:rPr>
          <w:rFonts w:ascii="Arial" w:eastAsia="Arial" w:hAnsi="Arial" w:cs="Arial"/>
          <w:sz w:val="21"/>
          <w:szCs w:val="21"/>
        </w:rPr>
        <w:t xml:space="preserve">вання </w:t>
      </w:r>
      <w:r w:rsidRPr="00147776">
        <w:rPr>
          <w:rFonts w:ascii="Arial" w:eastAsia="Arial" w:hAnsi="Arial" w:cs="Arial"/>
          <w:sz w:val="21"/>
          <w:szCs w:val="21"/>
        </w:rPr>
        <w:t xml:space="preserve"> води на пожежогасіння, вводи і мережі водопроводу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="0068099F" w:rsidRPr="00147776" w:rsidDel="0068099F">
        <w:rPr>
          <w:rFonts w:ascii="Arial" w:eastAsia="Arial" w:hAnsi="Arial" w:cs="Arial"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>виконувати з металевих труб.</w:t>
      </w:r>
    </w:p>
    <w:p w14:paraId="000001A0" w14:textId="61BA6312" w:rsidR="0031512A" w:rsidRPr="00147776" w:rsidRDefault="00000000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tag w:val="goog_rdk_12"/>
          <w:id w:val="-1948767582"/>
        </w:sdtPr>
        <w:sdtContent/>
      </w:sdt>
      <w:r w:rsidR="002E1E56" w:rsidRPr="00147776">
        <w:rPr>
          <w:rFonts w:ascii="Arial" w:eastAsia="Arial" w:hAnsi="Arial" w:cs="Arial"/>
          <w:b/>
          <w:sz w:val="21"/>
          <w:szCs w:val="21"/>
        </w:rPr>
        <w:t>8.11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Встановлення запірної арматури на мережі виробничого водопроводу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="0068099F" w:rsidRPr="00147776" w:rsidDel="0068099F">
        <w:rPr>
          <w:rFonts w:ascii="Arial" w:eastAsia="Arial" w:hAnsi="Arial" w:cs="Arial"/>
          <w:sz w:val="21"/>
          <w:szCs w:val="21"/>
        </w:rPr>
        <w:t xml:space="preserve"> 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передбачати: на вводі водопроводу в будівлю; на відгалуженнях від магістралі; на підводках до групових напувалок, технологічного обладнання та сіток для підмивання </w:t>
      </w:r>
      <w:r w:rsidR="002E1E56" w:rsidRPr="00BC51AB">
        <w:rPr>
          <w:rFonts w:ascii="Arial" w:eastAsia="Arial" w:hAnsi="Arial" w:cs="Arial"/>
          <w:sz w:val="21"/>
          <w:szCs w:val="21"/>
        </w:rPr>
        <w:t>вимені.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На мережі виробничого водопроводу будівель і приміщень, а також вигульних, вигульно-кормових майданчиків і літніх таборів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передбачати випускні пристрої для спорожнення трубопроводів.</w:t>
      </w:r>
    </w:p>
    <w:p w14:paraId="000001A1" w14:textId="46779BBB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8.1</w:t>
      </w:r>
      <w:r w:rsidR="00F615EC" w:rsidRPr="00147776">
        <w:rPr>
          <w:rFonts w:ascii="Arial" w:eastAsia="Arial" w:hAnsi="Arial" w:cs="Arial"/>
          <w:b/>
          <w:sz w:val="21"/>
          <w:szCs w:val="21"/>
        </w:rPr>
        <w:t>2</w:t>
      </w:r>
      <w:r w:rsidRPr="00147776">
        <w:rPr>
          <w:rFonts w:ascii="Arial" w:eastAsia="Arial" w:hAnsi="Arial" w:cs="Arial"/>
          <w:sz w:val="21"/>
          <w:szCs w:val="21"/>
        </w:rPr>
        <w:t xml:space="preserve"> Розрахункові витрати води на напування тварин з автонапувалок рекомендується визначати відповідно до додатк</w:t>
      </w:r>
      <w:r w:rsidR="00646538">
        <w:rPr>
          <w:rFonts w:ascii="Arial" w:eastAsia="Arial" w:hAnsi="Arial" w:cs="Arial"/>
          <w:sz w:val="21"/>
          <w:szCs w:val="21"/>
        </w:rPr>
        <w:t>а</w:t>
      </w:r>
      <w:r w:rsidRPr="00147776">
        <w:rPr>
          <w:rFonts w:ascii="Arial" w:eastAsia="Arial" w:hAnsi="Arial" w:cs="Arial"/>
          <w:sz w:val="21"/>
          <w:szCs w:val="21"/>
        </w:rPr>
        <w:t xml:space="preserve"> Б.</w:t>
      </w:r>
    </w:p>
    <w:p w14:paraId="000001A2" w14:textId="759E27E0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8.1</w:t>
      </w:r>
      <w:r w:rsidR="00F615EC" w:rsidRPr="00147776">
        <w:rPr>
          <w:rFonts w:ascii="Arial" w:eastAsia="Arial" w:hAnsi="Arial" w:cs="Arial"/>
          <w:b/>
          <w:sz w:val="21"/>
          <w:szCs w:val="21"/>
        </w:rPr>
        <w:t>3</w:t>
      </w:r>
      <w:r w:rsidRPr="00147776">
        <w:rPr>
          <w:rFonts w:ascii="Arial" w:eastAsia="Arial" w:hAnsi="Arial" w:cs="Arial"/>
          <w:sz w:val="21"/>
          <w:szCs w:val="21"/>
        </w:rPr>
        <w:t xml:space="preserve"> Витрати води спеціальними приладами та відсоток одночасної їх дії рекомендується приймати відповідно до додатк</w:t>
      </w:r>
      <w:r w:rsidR="00646538">
        <w:rPr>
          <w:rFonts w:ascii="Arial" w:eastAsia="Arial" w:hAnsi="Arial" w:cs="Arial"/>
          <w:sz w:val="21"/>
          <w:szCs w:val="21"/>
        </w:rPr>
        <w:t>а</w:t>
      </w:r>
      <w:r w:rsidRPr="00147776">
        <w:rPr>
          <w:rFonts w:ascii="Arial" w:eastAsia="Arial" w:hAnsi="Arial" w:cs="Arial"/>
          <w:sz w:val="21"/>
          <w:szCs w:val="21"/>
        </w:rPr>
        <w:t xml:space="preserve"> В.</w:t>
      </w:r>
    </w:p>
    <w:p w14:paraId="000001A3" w14:textId="5C99C28E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8.1</w:t>
      </w:r>
      <w:r w:rsidR="00F615EC" w:rsidRPr="00147776">
        <w:rPr>
          <w:rFonts w:ascii="Arial" w:eastAsia="Arial" w:hAnsi="Arial" w:cs="Arial"/>
          <w:b/>
          <w:sz w:val="21"/>
          <w:szCs w:val="21"/>
        </w:rPr>
        <w:t>4</w:t>
      </w:r>
      <w:r w:rsidRPr="00147776">
        <w:rPr>
          <w:rFonts w:ascii="Arial" w:eastAsia="Arial" w:hAnsi="Arial" w:cs="Arial"/>
          <w:sz w:val="21"/>
          <w:szCs w:val="21"/>
        </w:rPr>
        <w:t xml:space="preserve"> Загальні усереднені питомі витрати води на тваринницьких підприємствах окремих типів наведен</w:t>
      </w:r>
      <w:r w:rsidR="00646538">
        <w:rPr>
          <w:rFonts w:ascii="Arial" w:eastAsia="Arial" w:hAnsi="Arial" w:cs="Arial"/>
          <w:sz w:val="21"/>
          <w:szCs w:val="21"/>
        </w:rPr>
        <w:t>о</w:t>
      </w:r>
      <w:r w:rsidRPr="00147776">
        <w:rPr>
          <w:rFonts w:ascii="Arial" w:eastAsia="Arial" w:hAnsi="Arial" w:cs="Arial"/>
          <w:sz w:val="21"/>
          <w:szCs w:val="21"/>
        </w:rPr>
        <w:t xml:space="preserve"> в додатку Г. У додатку не враховані витрати води на господарсько-питні потреби для обслугову</w:t>
      </w:r>
      <w:r w:rsidR="00646538">
        <w:rPr>
          <w:rFonts w:ascii="Arial" w:eastAsia="Arial" w:hAnsi="Arial" w:cs="Arial"/>
          <w:sz w:val="21"/>
          <w:szCs w:val="21"/>
        </w:rPr>
        <w:t>вальн</w:t>
      </w:r>
      <w:r w:rsidRPr="00147776">
        <w:rPr>
          <w:rFonts w:ascii="Arial" w:eastAsia="Arial" w:hAnsi="Arial" w:cs="Arial"/>
          <w:sz w:val="21"/>
          <w:szCs w:val="21"/>
        </w:rPr>
        <w:t xml:space="preserve">ого персоналу. Ці витрати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="0068099F" w:rsidRPr="00147776">
        <w:rPr>
          <w:rFonts w:ascii="Arial" w:eastAsia="Arial" w:hAnsi="Arial" w:cs="Arial"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 xml:space="preserve">передбачати додатково відповідно до </w:t>
      </w:r>
      <w:r w:rsidR="00286CA3">
        <w:rPr>
          <w:rFonts w:ascii="Arial" w:eastAsia="Arial" w:hAnsi="Arial" w:cs="Arial"/>
          <w:sz w:val="21"/>
          <w:szCs w:val="21"/>
        </w:rPr>
        <w:t xml:space="preserve">               </w:t>
      </w:r>
      <w:hyperlink r:id="rId116" w:history="1">
        <w:r w:rsidRPr="008E2BFD">
          <w:rPr>
            <w:rStyle w:val="affb"/>
            <w:rFonts w:ascii="Arial" w:eastAsia="Arial" w:hAnsi="Arial" w:cs="Arial"/>
            <w:sz w:val="21"/>
            <w:szCs w:val="21"/>
          </w:rPr>
          <w:t>ДБН В.2.5-64.</w:t>
        </w:r>
      </w:hyperlink>
    </w:p>
    <w:p w14:paraId="000001A4" w14:textId="11C9962F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8.1</w:t>
      </w:r>
      <w:r w:rsidR="00F615EC" w:rsidRPr="00147776">
        <w:rPr>
          <w:rFonts w:ascii="Arial" w:eastAsia="Arial" w:hAnsi="Arial" w:cs="Arial"/>
          <w:b/>
          <w:sz w:val="21"/>
          <w:szCs w:val="21"/>
        </w:rPr>
        <w:t>5</w:t>
      </w:r>
      <w:r w:rsidRPr="00147776">
        <w:rPr>
          <w:rFonts w:ascii="Arial" w:eastAsia="Arial" w:hAnsi="Arial" w:cs="Arial"/>
          <w:sz w:val="21"/>
          <w:szCs w:val="21"/>
        </w:rPr>
        <w:t xml:space="preserve"> Внутрішню каналізацію будівель </w:t>
      </w:r>
      <w:r w:rsidR="00E13E09" w:rsidRPr="00147776">
        <w:rPr>
          <w:rFonts w:ascii="Arial" w:eastAsia="Arial" w:hAnsi="Arial" w:cs="Arial"/>
          <w:sz w:val="21"/>
          <w:szCs w:val="21"/>
        </w:rPr>
        <w:t xml:space="preserve">для тваринництва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передбачати роздільною для відведення:</w:t>
      </w:r>
    </w:p>
    <w:p w14:paraId="000001A5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а) виробничих стічних вод від миття тварин, прибирання приміщень і доїльних майданчиків, від миття обладнання (посуду, апаратури, молокопроводів тощо), а також від проточних напувалок у пташниках;</w:t>
      </w:r>
    </w:p>
    <w:p w14:paraId="000001A6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б) господарсько-побутових вод від санітарно-технічних приладів.</w:t>
      </w:r>
    </w:p>
    <w:p w14:paraId="000001A7" w14:textId="10303755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 xml:space="preserve">Системи внутрішньої каналізації будівель потрібно </w:t>
      </w:r>
      <w:r w:rsidR="00B6056C" w:rsidRPr="00147776">
        <w:rPr>
          <w:rFonts w:ascii="Arial" w:eastAsia="Arial" w:hAnsi="Arial" w:cs="Arial"/>
          <w:sz w:val="21"/>
          <w:szCs w:val="21"/>
        </w:rPr>
        <w:t>проєктувати</w:t>
      </w:r>
      <w:r w:rsidRPr="00147776">
        <w:rPr>
          <w:rFonts w:ascii="Arial" w:eastAsia="Arial" w:hAnsi="Arial" w:cs="Arial"/>
          <w:sz w:val="21"/>
          <w:szCs w:val="21"/>
        </w:rPr>
        <w:t xml:space="preserve"> згідно з </w:t>
      </w:r>
      <w:r w:rsidR="00B6056C" w:rsidRPr="00147776">
        <w:rPr>
          <w:rFonts w:ascii="Arial" w:eastAsia="Arial" w:hAnsi="Arial" w:cs="Arial"/>
          <w:sz w:val="21"/>
          <w:szCs w:val="21"/>
        </w:rPr>
        <w:t xml:space="preserve">технологічними вимогами утримання відповідних тварин </w:t>
      </w:r>
      <w:r w:rsidRPr="00147776">
        <w:rPr>
          <w:rFonts w:ascii="Arial" w:eastAsia="Arial" w:hAnsi="Arial" w:cs="Arial"/>
          <w:sz w:val="21"/>
          <w:szCs w:val="21"/>
        </w:rPr>
        <w:t xml:space="preserve">та виконувати відповідно до </w:t>
      </w:r>
      <w:hyperlink r:id="rId117" w:history="1">
        <w:r w:rsidRPr="008E2BFD">
          <w:rPr>
            <w:rStyle w:val="affb"/>
            <w:rFonts w:ascii="Arial" w:eastAsia="Arial" w:hAnsi="Arial" w:cs="Arial"/>
            <w:sz w:val="21"/>
            <w:szCs w:val="21"/>
          </w:rPr>
          <w:t>ДБН В.2.5-64.</w:t>
        </w:r>
      </w:hyperlink>
    </w:p>
    <w:p w14:paraId="000001A8" w14:textId="146525EF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 xml:space="preserve">Зовнішні мережі та споруди водовідведення та очищення господарсько-побутових, виробничих і поверхневих стічних вод (дощових і талих) з території тваринницького підприємства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проєктувати згідно з </w:t>
      </w:r>
      <w:hyperlink r:id="rId118" w:history="1">
        <w:r w:rsidRPr="008E2BFD">
          <w:rPr>
            <w:rStyle w:val="affb"/>
            <w:rFonts w:ascii="Arial" w:eastAsia="Arial" w:hAnsi="Arial" w:cs="Arial"/>
            <w:sz w:val="21"/>
            <w:szCs w:val="21"/>
          </w:rPr>
          <w:t>ДБН В.2.5-75.</w:t>
        </w:r>
      </w:hyperlink>
    </w:p>
    <w:p w14:paraId="000001A9" w14:textId="4B62303B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8.1</w:t>
      </w:r>
      <w:r w:rsidR="00D11A13" w:rsidRPr="00147776">
        <w:rPr>
          <w:rFonts w:ascii="Arial" w:eastAsia="Arial" w:hAnsi="Arial" w:cs="Arial"/>
          <w:b/>
          <w:sz w:val="21"/>
          <w:szCs w:val="21"/>
        </w:rPr>
        <w:t>6</w:t>
      </w:r>
      <w:r w:rsidRPr="00147776">
        <w:rPr>
          <w:rFonts w:ascii="Arial" w:eastAsia="Arial" w:hAnsi="Arial" w:cs="Arial"/>
          <w:sz w:val="21"/>
          <w:szCs w:val="21"/>
        </w:rPr>
        <w:t xml:space="preserve"> В одноповерхових птахівничих будівлях для кліткового утримання птиці виробничі стічні води (від миття підлоги, миття обладнання тощо) допускається збирати та відводити до </w:t>
      </w:r>
      <w:r w:rsidR="00D11A13" w:rsidRPr="00147776">
        <w:rPr>
          <w:rFonts w:ascii="Arial" w:eastAsia="Arial" w:hAnsi="Arial" w:cs="Arial"/>
          <w:sz w:val="21"/>
          <w:szCs w:val="21"/>
        </w:rPr>
        <w:t>лотків, закритих трапами</w:t>
      </w:r>
      <w:r w:rsidRPr="00147776">
        <w:rPr>
          <w:rFonts w:ascii="Arial" w:eastAsia="Arial" w:hAnsi="Arial" w:cs="Arial"/>
          <w:sz w:val="21"/>
          <w:szCs w:val="21"/>
        </w:rPr>
        <w:t>; розміри лотків визначають розрахунком, але в усіх випадках їх глибина повинна бути не більше ніж 120 мм, а ширина не менше ніж 100 мм.</w:t>
      </w:r>
    </w:p>
    <w:p w14:paraId="000001AA" w14:textId="076D04AA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8.1</w:t>
      </w:r>
      <w:r w:rsidR="00F615EC" w:rsidRPr="00147776">
        <w:rPr>
          <w:rFonts w:ascii="Arial" w:eastAsia="Arial" w:hAnsi="Arial" w:cs="Arial"/>
          <w:b/>
          <w:sz w:val="21"/>
          <w:szCs w:val="21"/>
        </w:rPr>
        <w:t>7</w:t>
      </w:r>
      <w:r w:rsidRPr="00147776">
        <w:rPr>
          <w:rFonts w:ascii="Arial" w:eastAsia="Arial" w:hAnsi="Arial" w:cs="Arial"/>
          <w:sz w:val="21"/>
          <w:szCs w:val="21"/>
        </w:rPr>
        <w:t xml:space="preserve"> На магістральних випусках стічних вод від проточних напувалок, що встановлюють в птахівничих будівлях,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передбачати уловлювачі для пуху та пера.</w:t>
      </w:r>
      <w:r w:rsidRPr="00147776">
        <w:rPr>
          <w:rFonts w:ascii="Arial" w:eastAsia="Arial" w:hAnsi="Arial" w:cs="Arial"/>
          <w:sz w:val="21"/>
          <w:szCs w:val="21"/>
        </w:rPr>
        <w:tab/>
      </w:r>
    </w:p>
    <w:p w14:paraId="000001AB" w14:textId="6F50CAEA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8.1</w:t>
      </w:r>
      <w:r w:rsidR="00F615EC" w:rsidRPr="00147776">
        <w:rPr>
          <w:rFonts w:ascii="Arial" w:eastAsia="Arial" w:hAnsi="Arial" w:cs="Arial"/>
          <w:b/>
          <w:sz w:val="21"/>
          <w:szCs w:val="21"/>
        </w:rPr>
        <w:t>8</w:t>
      </w:r>
      <w:r w:rsidRPr="00147776">
        <w:rPr>
          <w:rFonts w:ascii="Arial" w:eastAsia="Arial" w:hAnsi="Arial" w:cs="Arial"/>
          <w:sz w:val="21"/>
          <w:szCs w:val="21"/>
        </w:rPr>
        <w:t xml:space="preserve"> Технологічне обладнання для приймання, транспортування та оброб</w:t>
      </w:r>
      <w:r w:rsidR="00646538">
        <w:rPr>
          <w:rFonts w:ascii="Arial" w:eastAsia="Arial" w:hAnsi="Arial" w:cs="Arial"/>
          <w:sz w:val="21"/>
          <w:szCs w:val="21"/>
        </w:rPr>
        <w:t xml:space="preserve">лення </w:t>
      </w:r>
      <w:r w:rsidRPr="00147776">
        <w:rPr>
          <w:rFonts w:ascii="Arial" w:eastAsia="Arial" w:hAnsi="Arial" w:cs="Arial"/>
          <w:sz w:val="21"/>
          <w:szCs w:val="21"/>
        </w:rPr>
        <w:t xml:space="preserve"> молока, а також для миття посуду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приєднувати до каналізаційної мережі з розривом струменя не менше ніж 20 мм. </w:t>
      </w:r>
    </w:p>
    <w:p w14:paraId="000001AC" w14:textId="28F80E5A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8.</w:t>
      </w:r>
      <w:r w:rsidR="00F615EC" w:rsidRPr="00147776">
        <w:rPr>
          <w:rFonts w:ascii="Arial" w:eastAsia="Arial" w:hAnsi="Arial" w:cs="Arial"/>
          <w:b/>
          <w:sz w:val="21"/>
          <w:szCs w:val="21"/>
        </w:rPr>
        <w:t>19</w:t>
      </w:r>
      <w:r w:rsidRPr="00147776">
        <w:rPr>
          <w:rFonts w:ascii="Arial" w:eastAsia="Arial" w:hAnsi="Arial" w:cs="Arial"/>
          <w:sz w:val="21"/>
          <w:szCs w:val="21"/>
        </w:rPr>
        <w:t xml:space="preserve"> Обладнання для збирання та оброб</w:t>
      </w:r>
      <w:r w:rsidR="00646538">
        <w:rPr>
          <w:rFonts w:ascii="Arial" w:eastAsia="Arial" w:hAnsi="Arial" w:cs="Arial"/>
          <w:sz w:val="21"/>
          <w:szCs w:val="21"/>
        </w:rPr>
        <w:t xml:space="preserve">лення </w:t>
      </w:r>
      <w:r w:rsidRPr="00147776">
        <w:rPr>
          <w:rFonts w:ascii="Arial" w:eastAsia="Arial" w:hAnsi="Arial" w:cs="Arial"/>
          <w:sz w:val="21"/>
          <w:szCs w:val="21"/>
        </w:rPr>
        <w:t xml:space="preserve"> видаленого гною (посліду) та стоків від миття підлог </w:t>
      </w:r>
      <w:r w:rsidR="00646538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будівлях і приміщеннях для утримання тварин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проєктувати, користуючись вказівками щодо підприємств відповідного напряму [7-12</w:t>
      </w:r>
      <w:r w:rsidR="00646538" w:rsidRPr="00646538">
        <w:rPr>
          <w:rFonts w:ascii="Arial" w:eastAsia="Arial" w:hAnsi="Arial" w:cs="Arial"/>
          <w:sz w:val="21"/>
          <w:szCs w:val="21"/>
        </w:rPr>
        <w:t>]</w:t>
      </w:r>
      <w:r w:rsidRPr="00147776">
        <w:rPr>
          <w:rFonts w:ascii="Arial" w:eastAsia="Arial" w:hAnsi="Arial" w:cs="Arial"/>
          <w:sz w:val="21"/>
          <w:szCs w:val="21"/>
        </w:rPr>
        <w:t xml:space="preserve">, </w:t>
      </w:r>
      <w:r w:rsidR="00646538" w:rsidRPr="00F93084">
        <w:rPr>
          <w:rFonts w:ascii="Arial" w:eastAsia="Arial" w:hAnsi="Arial" w:cs="Arial"/>
          <w:sz w:val="21"/>
          <w:szCs w:val="21"/>
        </w:rPr>
        <w:t>[</w:t>
      </w:r>
      <w:r w:rsidRPr="00147776">
        <w:rPr>
          <w:rFonts w:ascii="Arial" w:eastAsia="Arial" w:hAnsi="Arial" w:cs="Arial"/>
          <w:sz w:val="21"/>
          <w:szCs w:val="21"/>
        </w:rPr>
        <w:t>15].</w:t>
      </w:r>
    </w:p>
    <w:p w14:paraId="000001AD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Установки локальних очисних споруд стічних вод повинні відповідати нормам на зовнішні системи каналізації.</w:t>
      </w:r>
    </w:p>
    <w:p w14:paraId="000001AF" w14:textId="77777777" w:rsidR="0031512A" w:rsidRPr="00147776" w:rsidRDefault="002E1E56" w:rsidP="00286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88" w:lineRule="auto"/>
        <w:ind w:firstLine="720"/>
        <w:jc w:val="both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9  СИСТЕМИ МІКРОКЛІМАТУ ТА ТЕПЛОПОСТАЧАННЯ</w:t>
      </w:r>
    </w:p>
    <w:p w14:paraId="000001B0" w14:textId="1A03C985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9.1</w:t>
      </w:r>
      <w:r w:rsidRPr="00147776">
        <w:rPr>
          <w:rFonts w:ascii="Arial" w:eastAsia="Arial" w:hAnsi="Arial" w:cs="Arial"/>
          <w:sz w:val="21"/>
          <w:szCs w:val="21"/>
        </w:rPr>
        <w:t xml:space="preserve"> Системи мікроклімату будівель</w:t>
      </w:r>
      <w:r w:rsidR="00E13E09" w:rsidRPr="00147776">
        <w:rPr>
          <w:rFonts w:ascii="Arial" w:eastAsia="Arial" w:hAnsi="Arial" w:cs="Arial"/>
          <w:sz w:val="21"/>
          <w:szCs w:val="21"/>
        </w:rPr>
        <w:t xml:space="preserve"> і споруд для тваринництва</w:t>
      </w:r>
      <w:r w:rsidRPr="00147776">
        <w:rPr>
          <w:rFonts w:ascii="Arial" w:eastAsia="Arial" w:hAnsi="Arial" w:cs="Arial"/>
          <w:sz w:val="21"/>
          <w:szCs w:val="21"/>
        </w:rPr>
        <w:t xml:space="preserve">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проєктувати згідно з </w:t>
      </w:r>
      <w:hyperlink r:id="rId119" w:history="1">
        <w:r w:rsidRPr="008E2BFD">
          <w:rPr>
            <w:rStyle w:val="affb"/>
            <w:rFonts w:ascii="Arial" w:eastAsia="Arial" w:hAnsi="Arial" w:cs="Arial"/>
            <w:sz w:val="21"/>
            <w:szCs w:val="21"/>
          </w:rPr>
          <w:t>ДБН В.2.5-67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</w:t>
      </w:r>
      <w:hyperlink r:id="rId120" w:history="1">
        <w:r w:rsidRPr="000562FE">
          <w:rPr>
            <w:rStyle w:val="affb"/>
            <w:rFonts w:ascii="Arial" w:eastAsia="Arial" w:hAnsi="Arial" w:cs="Arial"/>
            <w:sz w:val="21"/>
            <w:szCs w:val="21"/>
          </w:rPr>
          <w:t>ДСТУ Б EN 15242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</w:t>
      </w:r>
      <w:hyperlink r:id="rId121" w:history="1">
        <w:r w:rsidRPr="000562FE">
          <w:rPr>
            <w:rStyle w:val="affb"/>
            <w:rFonts w:ascii="Arial" w:eastAsia="Arial" w:hAnsi="Arial" w:cs="Arial"/>
            <w:sz w:val="21"/>
            <w:szCs w:val="21"/>
          </w:rPr>
          <w:t>ДСТУ Б EN ISO 7730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ВНТП підприємств відповідного напряму, нормами </w:t>
      </w:r>
      <w:r w:rsidR="00646538">
        <w:rPr>
          <w:rFonts w:ascii="Arial" w:eastAsia="Arial" w:hAnsi="Arial" w:cs="Arial"/>
          <w:sz w:val="21"/>
          <w:szCs w:val="21"/>
        </w:rPr>
        <w:t>цьо</w:t>
      </w:r>
      <w:r w:rsidRPr="00147776">
        <w:rPr>
          <w:rFonts w:ascii="Arial" w:eastAsia="Arial" w:hAnsi="Arial" w:cs="Arial"/>
          <w:sz w:val="21"/>
          <w:szCs w:val="21"/>
        </w:rPr>
        <w:t>го розділу.</w:t>
      </w:r>
    </w:p>
    <w:p w14:paraId="000001B1" w14:textId="53BB11FA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9.2</w:t>
      </w:r>
      <w:r w:rsidRPr="00147776">
        <w:rPr>
          <w:rFonts w:ascii="Arial" w:eastAsia="Arial" w:hAnsi="Arial" w:cs="Arial"/>
          <w:sz w:val="21"/>
          <w:szCs w:val="21"/>
        </w:rPr>
        <w:t xml:space="preserve"> </w:t>
      </w:r>
      <w:r w:rsidR="00646538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приміщеннях для утримання тварин системи мікроклімату повинні забезпечувати зоогігієнічні параметри середовища, що відповідають нормальному фізіологічному стану та максимальній продуктивності поголів'я</w:t>
      </w:r>
      <w:r w:rsidR="006628FB" w:rsidRPr="00147776">
        <w:rPr>
          <w:rFonts w:ascii="Arial" w:eastAsia="Arial" w:hAnsi="Arial" w:cs="Arial"/>
          <w:sz w:val="21"/>
          <w:szCs w:val="21"/>
        </w:rPr>
        <w:t>, встановлені технологічними вимогами</w:t>
      </w:r>
      <w:r w:rsidRPr="00147776">
        <w:rPr>
          <w:rFonts w:ascii="Arial" w:eastAsia="Arial" w:hAnsi="Arial" w:cs="Arial"/>
          <w:sz w:val="21"/>
          <w:szCs w:val="21"/>
        </w:rPr>
        <w:t>.</w:t>
      </w:r>
    </w:p>
    <w:p w14:paraId="000001B2" w14:textId="137D6510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lastRenderedPageBreak/>
        <w:t>9.3</w:t>
      </w:r>
      <w:r w:rsidRPr="00147776">
        <w:rPr>
          <w:rFonts w:ascii="Arial" w:eastAsia="Arial" w:hAnsi="Arial" w:cs="Arial"/>
          <w:sz w:val="21"/>
          <w:szCs w:val="21"/>
        </w:rPr>
        <w:t xml:space="preserve"> Технічне забезпечення мікроклімату тваринницьких приміщень </w:t>
      </w:r>
      <w:r w:rsidR="005564D5" w:rsidRPr="00147776">
        <w:rPr>
          <w:rFonts w:ascii="Arial" w:eastAsia="Arial" w:hAnsi="Arial" w:cs="Arial"/>
          <w:sz w:val="21"/>
          <w:szCs w:val="21"/>
        </w:rPr>
        <w:t xml:space="preserve">рекомендується </w:t>
      </w:r>
      <w:r w:rsidRPr="00147776">
        <w:rPr>
          <w:rFonts w:ascii="Arial" w:eastAsia="Arial" w:hAnsi="Arial" w:cs="Arial"/>
          <w:sz w:val="21"/>
          <w:szCs w:val="21"/>
        </w:rPr>
        <w:t xml:space="preserve">здійснювати за допомогою відповідних інженерних систем для досягнення </w:t>
      </w:r>
      <w:r w:rsidR="005564D5" w:rsidRPr="00147776">
        <w:rPr>
          <w:rFonts w:ascii="Arial" w:eastAsia="Arial" w:hAnsi="Arial" w:cs="Arial"/>
          <w:sz w:val="21"/>
          <w:szCs w:val="21"/>
        </w:rPr>
        <w:t>економічно доцільн</w:t>
      </w:r>
      <w:r w:rsidR="000077E6">
        <w:rPr>
          <w:rFonts w:ascii="Arial" w:eastAsia="Arial" w:hAnsi="Arial" w:cs="Arial"/>
          <w:sz w:val="21"/>
          <w:szCs w:val="21"/>
        </w:rPr>
        <w:t>ого</w:t>
      </w:r>
      <w:r w:rsidR="005564D5" w:rsidRPr="00147776">
        <w:rPr>
          <w:rFonts w:ascii="Arial" w:eastAsia="Arial" w:hAnsi="Arial" w:cs="Arial"/>
          <w:sz w:val="21"/>
          <w:szCs w:val="21"/>
        </w:rPr>
        <w:t xml:space="preserve"> рівня енергетичної ефективності будівлі згідно </w:t>
      </w:r>
      <w:r w:rsidR="000077E6">
        <w:rPr>
          <w:rFonts w:ascii="Arial" w:eastAsia="Arial" w:hAnsi="Arial" w:cs="Arial"/>
          <w:sz w:val="21"/>
          <w:szCs w:val="21"/>
        </w:rPr>
        <w:t xml:space="preserve">з </w:t>
      </w:r>
      <w:r w:rsidR="005564D5" w:rsidRPr="00147776">
        <w:rPr>
          <w:rFonts w:ascii="Arial" w:eastAsia="Arial" w:hAnsi="Arial" w:cs="Arial"/>
          <w:sz w:val="21"/>
          <w:szCs w:val="21"/>
        </w:rPr>
        <w:t>закон</w:t>
      </w:r>
      <w:r w:rsidR="000077E6">
        <w:rPr>
          <w:rFonts w:ascii="Arial" w:eastAsia="Arial" w:hAnsi="Arial" w:cs="Arial"/>
          <w:sz w:val="21"/>
          <w:szCs w:val="21"/>
        </w:rPr>
        <w:t>ом</w:t>
      </w:r>
      <w:r w:rsidR="005564D5" w:rsidRPr="00147776">
        <w:rPr>
          <w:rFonts w:ascii="Arial" w:eastAsia="Arial" w:hAnsi="Arial" w:cs="Arial"/>
          <w:sz w:val="21"/>
          <w:szCs w:val="21"/>
        </w:rPr>
        <w:t xml:space="preserve"> України [</w:t>
      </w:r>
      <w:r w:rsidR="00037D72" w:rsidRPr="00147776">
        <w:rPr>
          <w:rFonts w:ascii="Arial" w:eastAsia="Arial" w:hAnsi="Arial" w:cs="Arial"/>
          <w:sz w:val="21"/>
          <w:szCs w:val="21"/>
        </w:rPr>
        <w:t>5</w:t>
      </w:r>
      <w:r w:rsidR="005564D5" w:rsidRPr="00147776">
        <w:rPr>
          <w:rFonts w:ascii="Arial" w:eastAsia="Arial" w:hAnsi="Arial" w:cs="Arial"/>
          <w:sz w:val="21"/>
          <w:szCs w:val="21"/>
        </w:rPr>
        <w:t>]</w:t>
      </w:r>
      <w:r w:rsidRPr="00147776">
        <w:rPr>
          <w:rFonts w:ascii="Arial" w:eastAsia="Arial" w:hAnsi="Arial" w:cs="Arial"/>
          <w:sz w:val="21"/>
          <w:szCs w:val="21"/>
        </w:rPr>
        <w:t>.</w:t>
      </w:r>
    </w:p>
    <w:p w14:paraId="000001B3" w14:textId="5D3D01B0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9.4</w:t>
      </w:r>
      <w:r w:rsidRPr="00147776">
        <w:rPr>
          <w:rFonts w:ascii="Arial" w:eastAsia="Arial" w:hAnsi="Arial" w:cs="Arial"/>
          <w:sz w:val="21"/>
          <w:szCs w:val="21"/>
        </w:rPr>
        <w:t xml:space="preserve"> Розрахункові параметри повітря приміщень для проєктування опалення та вентиляції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="0068099F" w:rsidRPr="00147776" w:rsidDel="0068099F">
        <w:rPr>
          <w:rFonts w:ascii="Arial" w:eastAsia="Arial" w:hAnsi="Arial" w:cs="Arial"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 xml:space="preserve">приймати </w:t>
      </w:r>
      <w:r w:rsidR="006628FB" w:rsidRPr="00147776">
        <w:rPr>
          <w:rFonts w:ascii="Arial" w:eastAsia="Arial" w:hAnsi="Arial" w:cs="Arial"/>
          <w:sz w:val="21"/>
          <w:szCs w:val="21"/>
        </w:rPr>
        <w:t xml:space="preserve">згідно з завданням на проєктування. </w:t>
      </w:r>
    </w:p>
    <w:p w14:paraId="000001B6" w14:textId="227FD4D5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 xml:space="preserve">Значення коефіцієнтів </w:t>
      </w:r>
      <w:r w:rsidR="00ED0C42" w:rsidRPr="00715356">
        <w:rPr>
          <w:rFonts w:ascii="Arial" w:eastAsia="Arial" w:hAnsi="Arial" w:cs="Arial"/>
          <w:sz w:val="21"/>
          <w:szCs w:val="21"/>
        </w:rPr>
        <w:t>тепл</w:t>
      </w:r>
      <w:r w:rsidR="001407FE" w:rsidRPr="00715356">
        <w:rPr>
          <w:rFonts w:ascii="Arial" w:eastAsia="Arial" w:hAnsi="Arial" w:cs="Arial"/>
          <w:sz w:val="21"/>
          <w:szCs w:val="21"/>
        </w:rPr>
        <w:t>озасвоєння</w:t>
      </w:r>
      <w:r w:rsidRPr="00147776">
        <w:rPr>
          <w:rFonts w:ascii="Arial" w:eastAsia="Arial" w:hAnsi="Arial" w:cs="Arial"/>
          <w:sz w:val="21"/>
          <w:szCs w:val="21"/>
        </w:rPr>
        <w:t xml:space="preserve"> внутрішніх поверхонь огороджувальних конструкцій тваринницьких приміщень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приймати: для стін приміщень, де заповнення тваринами становить більше 80 кг живої маси на 1 м</w:t>
      </w:r>
      <w:r w:rsidRPr="00147776">
        <w:rPr>
          <w:rFonts w:ascii="Arial" w:eastAsia="Arial" w:hAnsi="Arial" w:cs="Arial"/>
          <w:sz w:val="21"/>
          <w:szCs w:val="21"/>
          <w:vertAlign w:val="superscript"/>
        </w:rPr>
        <w:t>2</w:t>
      </w:r>
      <w:r w:rsidRPr="00147776">
        <w:rPr>
          <w:rFonts w:ascii="Arial" w:eastAsia="Arial" w:hAnsi="Arial" w:cs="Arial"/>
          <w:sz w:val="21"/>
          <w:szCs w:val="21"/>
        </w:rPr>
        <w:t xml:space="preserve"> підлоги, – 12 Вт/м</w:t>
      </w:r>
      <w:r w:rsidRPr="00147776">
        <w:rPr>
          <w:rFonts w:ascii="Arial" w:eastAsia="Arial" w:hAnsi="Arial" w:cs="Arial"/>
          <w:sz w:val="21"/>
          <w:szCs w:val="21"/>
          <w:vertAlign w:val="superscript"/>
        </w:rPr>
        <w:t>2</w:t>
      </w:r>
      <w:r w:rsidRPr="00147776">
        <w:rPr>
          <w:rFonts w:ascii="Arial" w:eastAsia="Arial" w:hAnsi="Arial" w:cs="Arial"/>
          <w:sz w:val="21"/>
          <w:szCs w:val="21"/>
        </w:rPr>
        <w:t xml:space="preserve"> </w:t>
      </w:r>
      <w:r w:rsidR="00ED0C42" w:rsidRPr="00147776">
        <w:rPr>
          <w:rFonts w:ascii="Arial" w:eastAsia="Arial" w:hAnsi="Arial" w:cs="Arial"/>
          <w:sz w:val="21"/>
          <w:szCs w:val="21"/>
        </w:rPr>
        <w:t xml:space="preserve">К </w:t>
      </w:r>
      <w:r w:rsidRPr="00147776">
        <w:rPr>
          <w:rFonts w:ascii="Arial" w:eastAsia="Arial" w:hAnsi="Arial" w:cs="Arial"/>
          <w:sz w:val="21"/>
          <w:szCs w:val="21"/>
        </w:rPr>
        <w:t>(10 ккал/м</w:t>
      </w:r>
      <w:r w:rsidRPr="00147776">
        <w:rPr>
          <w:rFonts w:ascii="Arial" w:eastAsia="Arial" w:hAnsi="Arial" w:cs="Arial"/>
          <w:sz w:val="21"/>
          <w:szCs w:val="21"/>
          <w:vertAlign w:val="superscript"/>
        </w:rPr>
        <w:t>2</w:t>
      </w:r>
      <w:r w:rsidRPr="00147776">
        <w:rPr>
          <w:rFonts w:ascii="Arial" w:eastAsia="Arial" w:hAnsi="Arial" w:cs="Arial"/>
          <w:sz w:val="21"/>
          <w:szCs w:val="21"/>
        </w:rPr>
        <w:t xml:space="preserve"> год </w:t>
      </w:r>
      <w:r w:rsidR="00ED0C42" w:rsidRPr="00147776">
        <w:rPr>
          <w:rFonts w:ascii="Arial" w:eastAsia="Arial" w:hAnsi="Arial" w:cs="Arial"/>
          <w:sz w:val="21"/>
          <w:szCs w:val="21"/>
        </w:rPr>
        <w:t>К</w:t>
      </w:r>
      <w:r w:rsidRPr="00147776">
        <w:rPr>
          <w:rFonts w:ascii="Arial" w:eastAsia="Arial" w:hAnsi="Arial" w:cs="Arial"/>
          <w:sz w:val="21"/>
          <w:szCs w:val="21"/>
        </w:rPr>
        <w:t>); для стін приміщень, де заповнення тваринами становить не більше 80 кг живої маси на 1 м</w:t>
      </w:r>
      <w:r w:rsidRPr="00147776">
        <w:rPr>
          <w:rFonts w:ascii="Arial" w:eastAsia="Arial" w:hAnsi="Arial" w:cs="Arial"/>
          <w:sz w:val="21"/>
          <w:szCs w:val="21"/>
          <w:vertAlign w:val="superscript"/>
        </w:rPr>
        <w:t xml:space="preserve">2 </w:t>
      </w:r>
      <w:r w:rsidRPr="00147776">
        <w:rPr>
          <w:rFonts w:ascii="Arial" w:eastAsia="Arial" w:hAnsi="Arial" w:cs="Arial"/>
          <w:sz w:val="21"/>
          <w:szCs w:val="21"/>
        </w:rPr>
        <w:t>підлоги, і для стелі (горищних перекриттів або покриттів) будівель усіх типів – 8,7 Вт/м</w:t>
      </w:r>
      <w:r w:rsidRPr="00147776">
        <w:rPr>
          <w:rFonts w:ascii="Arial" w:eastAsia="Arial" w:hAnsi="Arial" w:cs="Arial"/>
          <w:sz w:val="21"/>
          <w:szCs w:val="21"/>
          <w:vertAlign w:val="superscript"/>
        </w:rPr>
        <w:t>2</w:t>
      </w:r>
      <w:r w:rsidRPr="00147776">
        <w:rPr>
          <w:rFonts w:ascii="Arial" w:eastAsia="Arial" w:hAnsi="Arial" w:cs="Arial"/>
          <w:sz w:val="21"/>
          <w:szCs w:val="21"/>
        </w:rPr>
        <w:t xml:space="preserve"> </w:t>
      </w:r>
      <w:r w:rsidR="00ED0C42" w:rsidRPr="00147776">
        <w:rPr>
          <w:rFonts w:ascii="Arial" w:eastAsia="Arial" w:hAnsi="Arial" w:cs="Arial"/>
          <w:sz w:val="21"/>
          <w:szCs w:val="21"/>
        </w:rPr>
        <w:t xml:space="preserve">К </w:t>
      </w:r>
      <w:r w:rsidRPr="00147776">
        <w:rPr>
          <w:rFonts w:ascii="Arial" w:eastAsia="Arial" w:hAnsi="Arial" w:cs="Arial"/>
          <w:sz w:val="21"/>
          <w:szCs w:val="21"/>
        </w:rPr>
        <w:t>(7,5 ккал/м</w:t>
      </w:r>
      <w:r w:rsidRPr="00147776">
        <w:rPr>
          <w:rFonts w:ascii="Arial" w:eastAsia="Arial" w:hAnsi="Arial" w:cs="Arial"/>
          <w:sz w:val="21"/>
          <w:szCs w:val="21"/>
          <w:vertAlign w:val="superscript"/>
        </w:rPr>
        <w:t>2</w:t>
      </w:r>
      <w:r w:rsidRPr="00147776">
        <w:rPr>
          <w:rFonts w:ascii="Arial" w:eastAsia="Arial" w:hAnsi="Arial" w:cs="Arial"/>
          <w:sz w:val="21"/>
          <w:szCs w:val="21"/>
        </w:rPr>
        <w:t xml:space="preserve"> год </w:t>
      </w:r>
      <w:r w:rsidR="00ED0C42" w:rsidRPr="00147776">
        <w:rPr>
          <w:rFonts w:ascii="Arial" w:eastAsia="Arial" w:hAnsi="Arial" w:cs="Arial"/>
          <w:sz w:val="21"/>
          <w:szCs w:val="21"/>
        </w:rPr>
        <w:t>К</w:t>
      </w:r>
      <w:r w:rsidRPr="00147776">
        <w:rPr>
          <w:rFonts w:ascii="Arial" w:eastAsia="Arial" w:hAnsi="Arial" w:cs="Arial"/>
          <w:sz w:val="21"/>
          <w:szCs w:val="21"/>
        </w:rPr>
        <w:t>).</w:t>
      </w:r>
    </w:p>
    <w:p w14:paraId="000001B7" w14:textId="1D14AE19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9.5</w:t>
      </w:r>
      <w:r w:rsidRPr="00147776">
        <w:rPr>
          <w:rFonts w:ascii="Arial" w:eastAsia="Arial" w:hAnsi="Arial" w:cs="Arial"/>
          <w:sz w:val="21"/>
          <w:szCs w:val="21"/>
        </w:rPr>
        <w:t xml:space="preserve"> Параметри зовнішнього повітря для розрахунку систем забезпечення мікроклімату приміщень для утримання тварин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приймати окремо для холодного, теплого періодів і перехідних умов згідно з </w:t>
      </w:r>
      <w:hyperlink r:id="rId122" w:history="1">
        <w:r w:rsidRPr="003D7169">
          <w:rPr>
            <w:rStyle w:val="affb"/>
            <w:rFonts w:ascii="Arial" w:eastAsia="Arial" w:hAnsi="Arial" w:cs="Arial"/>
            <w:sz w:val="21"/>
            <w:szCs w:val="21"/>
          </w:rPr>
          <w:t>ДСТУ-Н Б В.1.1-27</w:t>
        </w:r>
      </w:hyperlink>
      <w:r w:rsidRPr="00147776">
        <w:rPr>
          <w:rFonts w:ascii="Arial" w:eastAsia="Arial" w:hAnsi="Arial" w:cs="Arial"/>
          <w:sz w:val="21"/>
          <w:szCs w:val="21"/>
        </w:rPr>
        <w:t>:</w:t>
      </w:r>
    </w:p>
    <w:p w14:paraId="000001B8" w14:textId="3D3A7D5D" w:rsidR="0031512A" w:rsidRPr="00147776" w:rsidRDefault="00A6515F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—</w:t>
      </w:r>
      <w:r w:rsidR="000077E6">
        <w:rPr>
          <w:rFonts w:ascii="Arial" w:eastAsia="Arial" w:hAnsi="Arial" w:cs="Arial"/>
          <w:sz w:val="21"/>
          <w:szCs w:val="21"/>
        </w:rPr>
        <w:t xml:space="preserve"> у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холодний період для проєктування систем опалення, вентиляції та кондиціонування повітря </w:t>
      </w:r>
      <w:r w:rsidR="000077E6">
        <w:rPr>
          <w:rFonts w:ascii="Arial" w:eastAsia="Arial" w:hAnsi="Arial" w:cs="Arial"/>
          <w:sz w:val="21"/>
          <w:szCs w:val="21"/>
        </w:rPr>
        <w:t>–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параметри Б;</w:t>
      </w:r>
    </w:p>
    <w:p w14:paraId="000001B9" w14:textId="36C29543" w:rsidR="0031512A" w:rsidRPr="00147776" w:rsidRDefault="00A6515F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—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</w:t>
      </w:r>
      <w:r w:rsidR="000077E6">
        <w:rPr>
          <w:rFonts w:ascii="Arial" w:eastAsia="Arial" w:hAnsi="Arial" w:cs="Arial"/>
          <w:sz w:val="21"/>
          <w:szCs w:val="21"/>
        </w:rPr>
        <w:t>у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теплий період для проєктування систем вентиляції та кондиціонування повітря </w:t>
      </w:r>
      <w:r w:rsidR="000077E6">
        <w:rPr>
          <w:rFonts w:ascii="Arial" w:eastAsia="Arial" w:hAnsi="Arial" w:cs="Arial"/>
          <w:sz w:val="21"/>
          <w:szCs w:val="21"/>
        </w:rPr>
        <w:t>–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параметри А;</w:t>
      </w:r>
    </w:p>
    <w:p w14:paraId="000001BA" w14:textId="3AAEB8EE" w:rsidR="0031512A" w:rsidRPr="00147776" w:rsidRDefault="00A6515F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—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для перехідних умов температуру зовнішнього повітря визначають розрахунком теплоповітряного балансу індивідуально для кожної будівлі, виходячи з можливості створення нормативного режиму мікроклімату без штучного підігріву припливного повітря. Відносну </w:t>
      </w:r>
      <w:r w:rsidR="002E1E56" w:rsidRPr="00017F7C">
        <w:rPr>
          <w:rFonts w:ascii="Arial" w:eastAsia="Arial" w:hAnsi="Arial" w:cs="Arial"/>
          <w:w w:val="97"/>
          <w:sz w:val="21"/>
          <w:szCs w:val="21"/>
        </w:rPr>
        <w:t xml:space="preserve">вологість зовнішнього повітря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="002E1E56" w:rsidRPr="00017F7C">
        <w:rPr>
          <w:rFonts w:ascii="Arial" w:eastAsia="Arial" w:hAnsi="Arial" w:cs="Arial"/>
          <w:w w:val="97"/>
          <w:sz w:val="21"/>
          <w:szCs w:val="21"/>
        </w:rPr>
        <w:t xml:space="preserve"> </w:t>
      </w:r>
      <w:r w:rsidR="002E1E56" w:rsidRPr="001407FE">
        <w:rPr>
          <w:rFonts w:ascii="Arial" w:eastAsia="Arial" w:hAnsi="Arial" w:cs="Arial"/>
          <w:sz w:val="21"/>
          <w:szCs w:val="21"/>
        </w:rPr>
        <w:t>приймати</w:t>
      </w:r>
      <w:r w:rsidR="002E1E56" w:rsidRPr="00017F7C">
        <w:rPr>
          <w:rFonts w:ascii="Arial" w:eastAsia="Arial" w:hAnsi="Arial" w:cs="Arial"/>
          <w:w w:val="97"/>
          <w:sz w:val="21"/>
          <w:szCs w:val="21"/>
        </w:rPr>
        <w:t xml:space="preserve">: </w:t>
      </w:r>
      <w:r w:rsidR="000077E6">
        <w:rPr>
          <w:rFonts w:ascii="Arial" w:eastAsia="Arial" w:hAnsi="Arial" w:cs="Arial"/>
          <w:w w:val="97"/>
          <w:sz w:val="21"/>
          <w:szCs w:val="21"/>
        </w:rPr>
        <w:t xml:space="preserve">за </w:t>
      </w:r>
      <w:r w:rsidR="002E1E56" w:rsidRPr="00017F7C">
        <w:rPr>
          <w:rFonts w:ascii="Arial" w:eastAsia="Arial" w:hAnsi="Arial" w:cs="Arial"/>
          <w:w w:val="97"/>
          <w:sz w:val="21"/>
          <w:szCs w:val="21"/>
        </w:rPr>
        <w:t xml:space="preserve"> перехідн</w:t>
      </w:r>
      <w:r w:rsidR="000077E6">
        <w:rPr>
          <w:rFonts w:ascii="Arial" w:eastAsia="Arial" w:hAnsi="Arial" w:cs="Arial"/>
          <w:w w:val="97"/>
          <w:sz w:val="21"/>
          <w:szCs w:val="21"/>
        </w:rPr>
        <w:t xml:space="preserve">ої </w:t>
      </w:r>
      <w:r w:rsidR="002E1E56" w:rsidRPr="00017F7C">
        <w:rPr>
          <w:rFonts w:ascii="Arial" w:eastAsia="Arial" w:hAnsi="Arial" w:cs="Arial"/>
          <w:w w:val="97"/>
          <w:sz w:val="21"/>
          <w:szCs w:val="21"/>
        </w:rPr>
        <w:t>температур</w:t>
      </w:r>
      <w:r w:rsidR="000077E6">
        <w:rPr>
          <w:rFonts w:ascii="Arial" w:eastAsia="Arial" w:hAnsi="Arial" w:cs="Arial"/>
          <w:w w:val="97"/>
          <w:sz w:val="21"/>
          <w:szCs w:val="21"/>
        </w:rPr>
        <w:t>и</w:t>
      </w:r>
      <w:r w:rsidR="002E1E56" w:rsidRPr="00017F7C">
        <w:rPr>
          <w:rFonts w:ascii="Arial" w:eastAsia="Arial" w:hAnsi="Arial" w:cs="Arial"/>
          <w:w w:val="97"/>
          <w:sz w:val="21"/>
          <w:szCs w:val="21"/>
        </w:rPr>
        <w:t xml:space="preserve"> від 0 </w:t>
      </w:r>
      <w:r w:rsidR="002E1E56" w:rsidRPr="00017F7C">
        <w:rPr>
          <w:rFonts w:ascii="Arial" w:eastAsia="Arial" w:hAnsi="Arial" w:cs="Arial"/>
          <w:w w:val="97"/>
          <w:sz w:val="21"/>
          <w:szCs w:val="21"/>
          <w:vertAlign w:val="superscript"/>
        </w:rPr>
        <w:t>0</w:t>
      </w:r>
      <w:r w:rsidR="002E1E56" w:rsidRPr="00017F7C">
        <w:rPr>
          <w:rFonts w:ascii="Arial" w:eastAsia="Arial" w:hAnsi="Arial" w:cs="Arial"/>
          <w:w w:val="97"/>
          <w:sz w:val="21"/>
          <w:szCs w:val="21"/>
        </w:rPr>
        <w:t>С та нижче – 85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%, </w:t>
      </w:r>
      <w:r w:rsidR="000077E6">
        <w:rPr>
          <w:rFonts w:ascii="Arial" w:eastAsia="Arial" w:hAnsi="Arial" w:cs="Arial"/>
          <w:sz w:val="21"/>
          <w:szCs w:val="21"/>
        </w:rPr>
        <w:t xml:space="preserve">за </w:t>
      </w:r>
      <w:r w:rsidR="002E1E56" w:rsidRPr="00147776">
        <w:rPr>
          <w:rFonts w:ascii="Arial" w:eastAsia="Arial" w:hAnsi="Arial" w:cs="Arial"/>
          <w:sz w:val="21"/>
          <w:szCs w:val="21"/>
        </w:rPr>
        <w:t>температур</w:t>
      </w:r>
      <w:r w:rsidR="000077E6">
        <w:rPr>
          <w:rFonts w:ascii="Arial" w:eastAsia="Arial" w:hAnsi="Arial" w:cs="Arial"/>
          <w:sz w:val="21"/>
          <w:szCs w:val="21"/>
        </w:rPr>
        <w:t>и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вище 0 </w:t>
      </w:r>
      <w:r w:rsidR="002E1E56" w:rsidRPr="00147776">
        <w:rPr>
          <w:rFonts w:ascii="Arial" w:eastAsia="Arial" w:hAnsi="Arial" w:cs="Arial"/>
          <w:sz w:val="21"/>
          <w:szCs w:val="21"/>
          <w:vertAlign w:val="superscript"/>
        </w:rPr>
        <w:t>0</w:t>
      </w:r>
      <w:r w:rsidR="002E1E56" w:rsidRPr="00147776">
        <w:rPr>
          <w:rFonts w:ascii="Arial" w:eastAsia="Arial" w:hAnsi="Arial" w:cs="Arial"/>
          <w:sz w:val="21"/>
          <w:szCs w:val="21"/>
        </w:rPr>
        <w:t>С – 80...75 %.</w:t>
      </w:r>
    </w:p>
    <w:p w14:paraId="000001BB" w14:textId="78B077F8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9.6</w:t>
      </w:r>
      <w:r w:rsidRPr="00147776">
        <w:rPr>
          <w:rFonts w:ascii="Arial" w:eastAsia="Arial" w:hAnsi="Arial" w:cs="Arial"/>
          <w:sz w:val="21"/>
          <w:szCs w:val="21"/>
        </w:rPr>
        <w:t xml:space="preserve"> В усіх тваринницьких приміщеннях з нормативними параметрами повітря, за умови недосягнення їх природньою вентиляцією та опаленням, потрібно передбачати цілорічні системи припливно-витяжної вентиляції. Повітрообмін визначають для теплого, холодного періодів року та перехідних умов на основі розрахунку тепловологісного та газового балансів приміщень. В усіх випадках по</w:t>
      </w:r>
      <w:r w:rsidR="000077E6">
        <w:rPr>
          <w:rFonts w:ascii="Arial" w:eastAsia="Arial" w:hAnsi="Arial" w:cs="Arial"/>
          <w:sz w:val="21"/>
          <w:szCs w:val="21"/>
        </w:rPr>
        <w:t xml:space="preserve">трібно </w:t>
      </w:r>
      <w:r w:rsidRPr="00147776">
        <w:rPr>
          <w:rFonts w:ascii="Arial" w:eastAsia="Arial" w:hAnsi="Arial" w:cs="Arial"/>
          <w:sz w:val="21"/>
          <w:szCs w:val="21"/>
        </w:rPr>
        <w:t>забезпечувати мінімальний повітрообмін, розрахований відповідно до технологічних вимог. Для забезпечення технологічних вимог допускається застосовувати кондиціонування повітря.</w:t>
      </w:r>
    </w:p>
    <w:p w14:paraId="000001BC" w14:textId="4CEB256C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9.7</w:t>
      </w:r>
      <w:r w:rsidRPr="00147776">
        <w:rPr>
          <w:rFonts w:ascii="Arial" w:eastAsia="Arial" w:hAnsi="Arial" w:cs="Arial"/>
          <w:sz w:val="21"/>
          <w:szCs w:val="21"/>
        </w:rPr>
        <w:t xml:space="preserve"> Подавання свіжого повітря в системах припливної вентиляції в холодний та перехідний періоди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здійснювати у верхню зону приміщень, температура струменя на вході в зону обслуговування не повинна бути нижчою за розрахункову температуру повітря більш</w:t>
      </w:r>
      <w:r w:rsidR="000077E6">
        <w:rPr>
          <w:rFonts w:ascii="Arial" w:eastAsia="Arial" w:hAnsi="Arial" w:cs="Arial"/>
          <w:sz w:val="21"/>
          <w:szCs w:val="21"/>
        </w:rPr>
        <w:t>е</w:t>
      </w:r>
      <w:r w:rsidRPr="00147776">
        <w:rPr>
          <w:rFonts w:ascii="Arial" w:eastAsia="Arial" w:hAnsi="Arial" w:cs="Arial"/>
          <w:sz w:val="21"/>
          <w:szCs w:val="21"/>
        </w:rPr>
        <w:t xml:space="preserve"> ніж на 2 </w:t>
      </w:r>
      <w:r w:rsidRPr="00147776">
        <w:rPr>
          <w:rFonts w:ascii="Arial" w:eastAsia="Arial" w:hAnsi="Arial" w:cs="Arial"/>
          <w:sz w:val="21"/>
          <w:szCs w:val="21"/>
          <w:vertAlign w:val="superscript"/>
        </w:rPr>
        <w:t>0</w:t>
      </w:r>
      <w:r w:rsidRPr="00147776">
        <w:rPr>
          <w:rFonts w:ascii="Arial" w:eastAsia="Arial" w:hAnsi="Arial" w:cs="Arial"/>
          <w:sz w:val="21"/>
          <w:szCs w:val="21"/>
        </w:rPr>
        <w:t xml:space="preserve">С; подавання непідігрітого повітря системами з механічним збудженням рекомендується з застосуванням попереднього підмішування теплого повітря приміщення до зовнішнього. У теплий період припливне повітря потрібно подавати в зону розташування тварин. </w:t>
      </w:r>
      <w:r w:rsidR="00D56148">
        <w:rPr>
          <w:rFonts w:ascii="Arial" w:eastAsia="Arial" w:hAnsi="Arial" w:cs="Arial"/>
          <w:sz w:val="21"/>
          <w:szCs w:val="21"/>
        </w:rPr>
        <w:t xml:space="preserve">  </w:t>
      </w:r>
      <w:r w:rsidRPr="00147776">
        <w:rPr>
          <w:rFonts w:ascii="Arial" w:eastAsia="Arial" w:hAnsi="Arial" w:cs="Arial"/>
          <w:sz w:val="21"/>
          <w:szCs w:val="21"/>
        </w:rPr>
        <w:t>Не допускається зосереджений приплив у приміщеннях з пиловидними кормами.</w:t>
      </w:r>
    </w:p>
    <w:p w14:paraId="000001BD" w14:textId="42D54F6B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9.8</w:t>
      </w:r>
      <w:r w:rsidRPr="00147776">
        <w:rPr>
          <w:rFonts w:ascii="Arial" w:eastAsia="Arial" w:hAnsi="Arial" w:cs="Arial"/>
          <w:sz w:val="21"/>
          <w:szCs w:val="21"/>
        </w:rPr>
        <w:t xml:space="preserve"> Видалення забрудненого повітря рекомендується здійснювати з нижньої зони, перевагу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надавати системам </w:t>
      </w:r>
      <w:r w:rsidR="000077E6">
        <w:rPr>
          <w:rFonts w:ascii="Arial" w:eastAsia="Arial" w:hAnsi="Arial" w:cs="Arial"/>
          <w:sz w:val="21"/>
          <w:szCs w:val="21"/>
        </w:rPr>
        <w:t>і</w:t>
      </w:r>
      <w:r w:rsidRPr="00147776">
        <w:rPr>
          <w:rFonts w:ascii="Arial" w:eastAsia="Arial" w:hAnsi="Arial" w:cs="Arial"/>
          <w:sz w:val="21"/>
          <w:szCs w:val="21"/>
        </w:rPr>
        <w:t xml:space="preserve">з видавлюванням відпрацьованого повітря крізь ґратчасті або сітчасті підлоги. Викид повітря в атмосферу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здійснювати над покрівлею будівель за допомогою шахт або труб, передбачаючи мінімальну їх</w:t>
      </w:r>
      <w:r w:rsidR="009917A3">
        <w:rPr>
          <w:rFonts w:ascii="Arial" w:eastAsia="Arial" w:hAnsi="Arial" w:cs="Arial"/>
          <w:sz w:val="21"/>
          <w:szCs w:val="21"/>
        </w:rPr>
        <w:t>ню</w:t>
      </w:r>
      <w:r w:rsidRPr="00147776">
        <w:rPr>
          <w:rFonts w:ascii="Arial" w:eastAsia="Arial" w:hAnsi="Arial" w:cs="Arial"/>
          <w:sz w:val="21"/>
          <w:szCs w:val="21"/>
        </w:rPr>
        <w:t xml:space="preserve"> кількість. Не допускається застосування факельних викидів. Очищ</w:t>
      </w:r>
      <w:r w:rsidR="009917A3">
        <w:rPr>
          <w:rFonts w:ascii="Arial" w:eastAsia="Arial" w:hAnsi="Arial" w:cs="Arial"/>
          <w:sz w:val="21"/>
          <w:szCs w:val="21"/>
        </w:rPr>
        <w:t xml:space="preserve">ати </w:t>
      </w:r>
      <w:r w:rsidRPr="00147776">
        <w:rPr>
          <w:rFonts w:ascii="Arial" w:eastAsia="Arial" w:hAnsi="Arial" w:cs="Arial"/>
          <w:sz w:val="21"/>
          <w:szCs w:val="21"/>
        </w:rPr>
        <w:t xml:space="preserve">повітря перед викидом потрібно в разі неможливості забезпечення природоохоронних нормативів забруднення атмосфери іншими способами, </w:t>
      </w:r>
      <w:r w:rsidR="009917A3">
        <w:rPr>
          <w:rFonts w:ascii="Arial" w:eastAsia="Arial" w:hAnsi="Arial" w:cs="Arial"/>
          <w:sz w:val="21"/>
          <w:szCs w:val="21"/>
        </w:rPr>
        <w:t xml:space="preserve">зокрема </w:t>
      </w:r>
      <w:r w:rsidRPr="00147776">
        <w:rPr>
          <w:rFonts w:ascii="Arial" w:eastAsia="Arial" w:hAnsi="Arial" w:cs="Arial"/>
          <w:sz w:val="21"/>
          <w:szCs w:val="21"/>
        </w:rPr>
        <w:t>за рахунок підвищення екологічної чистоти технологічних процесів і розсіювання шкідливостей в атмосфері.</w:t>
      </w:r>
    </w:p>
    <w:p w14:paraId="000001BE" w14:textId="1A0288BF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9.9</w:t>
      </w:r>
      <w:r w:rsidRPr="00147776">
        <w:rPr>
          <w:rFonts w:ascii="Arial" w:eastAsia="Arial" w:hAnsi="Arial" w:cs="Arial"/>
          <w:sz w:val="21"/>
          <w:szCs w:val="21"/>
        </w:rPr>
        <w:t xml:space="preserve"> Необхідність опалення тваринницьких приміщень визначають розрахунком теплоповітряного балансу. Для проєктування систем рекомендується застосовувати повітряне опалення, поєднане з припливною вентиляцією; температура перегрівання повітря не повинна перевищувати 50 </w:t>
      </w:r>
      <w:r w:rsidRPr="00147776">
        <w:rPr>
          <w:rFonts w:ascii="Arial" w:eastAsia="Arial" w:hAnsi="Arial" w:cs="Arial"/>
          <w:sz w:val="21"/>
          <w:szCs w:val="21"/>
          <w:vertAlign w:val="superscript"/>
        </w:rPr>
        <w:t>0</w:t>
      </w:r>
      <w:r w:rsidRPr="00147776">
        <w:rPr>
          <w:rFonts w:ascii="Arial" w:eastAsia="Arial" w:hAnsi="Arial" w:cs="Arial"/>
          <w:sz w:val="21"/>
          <w:szCs w:val="21"/>
        </w:rPr>
        <w:t xml:space="preserve">С. Якщо з технічних причин влаштування такої вентиляційно-опалювальної системи неможливе (труднощі з регулюванням, занадто високе перегрівання повітря),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="0068099F" w:rsidRPr="00147776" w:rsidDel="0068099F">
        <w:rPr>
          <w:rFonts w:ascii="Arial" w:eastAsia="Arial" w:hAnsi="Arial" w:cs="Arial"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lastRenderedPageBreak/>
        <w:t xml:space="preserve">застосовувати автономні рециркуляційні системи повітряного опалення. </w:t>
      </w:r>
      <w:r w:rsidR="009917A3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родильних приміщеннях, будівлях для утримання свиноматок з поросятами, молодняка худоби та птиці поряд з повітряним опаленням допускається застосування місцевих опалювальних приладів з гладенькою поверхнею, що легко очищається. Для обігрівання поросят-сисунів і молодняка птиці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передбачати системи локального обігрів</w:t>
      </w:r>
      <w:r w:rsidR="009917A3">
        <w:rPr>
          <w:rFonts w:ascii="Arial" w:eastAsia="Arial" w:hAnsi="Arial" w:cs="Arial"/>
          <w:sz w:val="21"/>
          <w:szCs w:val="21"/>
        </w:rPr>
        <w:t>ання</w:t>
      </w:r>
      <w:r w:rsidRPr="00147776">
        <w:rPr>
          <w:rFonts w:ascii="Arial" w:eastAsia="Arial" w:hAnsi="Arial" w:cs="Arial"/>
          <w:sz w:val="21"/>
          <w:szCs w:val="21"/>
        </w:rPr>
        <w:t xml:space="preserve">. Температуру поверхні опалювальних приладів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="0068099F" w:rsidRPr="00147776" w:rsidDel="0068099F">
        <w:rPr>
          <w:rFonts w:ascii="Arial" w:eastAsia="Arial" w:hAnsi="Arial" w:cs="Arial"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>приймати:</w:t>
      </w:r>
    </w:p>
    <w:p w14:paraId="000001BF" w14:textId="5EC71630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 xml:space="preserve">а) </w:t>
      </w:r>
      <w:r w:rsidR="009917A3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приміщеннях для утримання птиці на підлозі </w:t>
      </w:r>
      <w:r w:rsidR="00A6515F">
        <w:rPr>
          <w:rFonts w:ascii="Arial" w:eastAsia="Arial" w:hAnsi="Arial" w:cs="Arial"/>
          <w:sz w:val="21"/>
          <w:szCs w:val="21"/>
        </w:rPr>
        <w:t>—</w:t>
      </w:r>
      <w:r w:rsidRPr="00147776">
        <w:rPr>
          <w:rFonts w:ascii="Arial" w:eastAsia="Arial" w:hAnsi="Arial" w:cs="Arial"/>
          <w:sz w:val="21"/>
          <w:szCs w:val="21"/>
        </w:rPr>
        <w:t xml:space="preserve"> не більше 105 </w:t>
      </w:r>
      <w:r w:rsidRPr="00147776">
        <w:rPr>
          <w:rFonts w:ascii="Arial" w:eastAsia="Arial" w:hAnsi="Arial" w:cs="Arial"/>
          <w:sz w:val="21"/>
          <w:szCs w:val="21"/>
          <w:vertAlign w:val="superscript"/>
        </w:rPr>
        <w:t>0</w:t>
      </w:r>
      <w:r w:rsidRPr="00147776">
        <w:rPr>
          <w:rFonts w:ascii="Arial" w:eastAsia="Arial" w:hAnsi="Arial" w:cs="Arial"/>
          <w:sz w:val="21"/>
          <w:szCs w:val="21"/>
        </w:rPr>
        <w:t>С;</w:t>
      </w:r>
    </w:p>
    <w:p w14:paraId="000001C0" w14:textId="3BCBEC3D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 xml:space="preserve">б) </w:t>
      </w:r>
      <w:r w:rsidR="009917A3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приміщеннях для утримання тварин, у тому числі в клітках, а також в інших виробничих  приміщеннях </w:t>
      </w:r>
      <w:r w:rsidR="00A6515F">
        <w:rPr>
          <w:rFonts w:ascii="Arial" w:eastAsia="Arial" w:hAnsi="Arial" w:cs="Arial"/>
          <w:sz w:val="21"/>
          <w:szCs w:val="21"/>
        </w:rPr>
        <w:t>—</w:t>
      </w:r>
      <w:r w:rsidRPr="00147776">
        <w:rPr>
          <w:rFonts w:ascii="Arial" w:eastAsia="Arial" w:hAnsi="Arial" w:cs="Arial"/>
          <w:sz w:val="21"/>
          <w:szCs w:val="21"/>
        </w:rPr>
        <w:t xml:space="preserve"> не більше 150 </w:t>
      </w:r>
      <w:r w:rsidRPr="00147776">
        <w:rPr>
          <w:rFonts w:ascii="Arial" w:eastAsia="Arial" w:hAnsi="Arial" w:cs="Arial"/>
          <w:sz w:val="21"/>
          <w:szCs w:val="21"/>
          <w:vertAlign w:val="superscript"/>
        </w:rPr>
        <w:t>0</w:t>
      </w:r>
      <w:r w:rsidRPr="00147776">
        <w:rPr>
          <w:rFonts w:ascii="Arial" w:eastAsia="Arial" w:hAnsi="Arial" w:cs="Arial"/>
          <w:sz w:val="21"/>
          <w:szCs w:val="21"/>
        </w:rPr>
        <w:t>С.</w:t>
      </w:r>
    </w:p>
    <w:p w14:paraId="000001C1" w14:textId="1932C098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9.10</w:t>
      </w:r>
      <w:r w:rsidRPr="00147776">
        <w:rPr>
          <w:rFonts w:ascii="Arial" w:eastAsia="Arial" w:hAnsi="Arial" w:cs="Arial"/>
          <w:sz w:val="21"/>
          <w:szCs w:val="21"/>
        </w:rPr>
        <w:t xml:space="preserve"> Теплопостачання виробничих будівель потрібно проєктувати, виходячи з потужності підприємств, видів і співвідношення теплових навантажень, режиму теплоспоживання окремих об'єктів, характеру паливно-енергетичних ресурсів. Схему теплопостачання рекомендується передбачати комбіновану </w:t>
      </w:r>
      <w:r w:rsidR="00A6515F">
        <w:rPr>
          <w:rFonts w:ascii="Arial" w:eastAsia="Arial" w:hAnsi="Arial" w:cs="Arial"/>
          <w:sz w:val="21"/>
          <w:szCs w:val="21"/>
        </w:rPr>
        <w:t>—</w:t>
      </w:r>
      <w:r w:rsidRPr="00147776">
        <w:rPr>
          <w:rFonts w:ascii="Arial" w:eastAsia="Arial" w:hAnsi="Arial" w:cs="Arial"/>
          <w:sz w:val="21"/>
          <w:szCs w:val="21"/>
        </w:rPr>
        <w:t xml:space="preserve"> з центральним джерелом тепла, що забезпечує групу споживачів з регулярним навантаженням, і місцевими генераторами тепла, що обслуговують окремі споруди з циклічним теплоспоживанням.</w:t>
      </w:r>
    </w:p>
    <w:p w14:paraId="000001C2" w14:textId="64BACB2B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 xml:space="preserve">Потреби тепла та палива на опалення та вентиляцію будівель потрібно визначати на основі розрахунку теплового балансу приміщень, виходячи з фактичної тривалості періоду теплопостачання. Потреби тепла для технологічних процесів визначають згідно з </w:t>
      </w:r>
      <w:r w:rsidR="000D213E" w:rsidRPr="00147776">
        <w:rPr>
          <w:rFonts w:ascii="Arial" w:eastAsia="Arial" w:hAnsi="Arial" w:cs="Arial"/>
          <w:sz w:val="21"/>
          <w:szCs w:val="21"/>
        </w:rPr>
        <w:t>технологічними вимогам</w:t>
      </w:r>
      <w:r w:rsidR="009917A3">
        <w:rPr>
          <w:rFonts w:ascii="Arial" w:eastAsia="Arial" w:hAnsi="Arial" w:cs="Arial"/>
          <w:sz w:val="21"/>
          <w:szCs w:val="21"/>
        </w:rPr>
        <w:t>и</w:t>
      </w:r>
      <w:r w:rsidRPr="00147776">
        <w:rPr>
          <w:rFonts w:ascii="Arial" w:eastAsia="Arial" w:hAnsi="Arial" w:cs="Arial"/>
          <w:sz w:val="21"/>
          <w:szCs w:val="21"/>
        </w:rPr>
        <w:t xml:space="preserve">. У централізованих системах теплопостачання як теплоносій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приймати воду температурою не менше 150 </w:t>
      </w:r>
      <w:r w:rsidRPr="00147776">
        <w:rPr>
          <w:rFonts w:ascii="Arial" w:eastAsia="Arial" w:hAnsi="Arial" w:cs="Arial"/>
          <w:sz w:val="21"/>
          <w:szCs w:val="21"/>
          <w:vertAlign w:val="superscript"/>
        </w:rPr>
        <w:t>0</w:t>
      </w:r>
      <w:r w:rsidRPr="00147776">
        <w:rPr>
          <w:rFonts w:ascii="Arial" w:eastAsia="Arial" w:hAnsi="Arial" w:cs="Arial"/>
          <w:sz w:val="21"/>
          <w:szCs w:val="21"/>
        </w:rPr>
        <w:t>С; допускається для систем з малопотужними тепловими установками використ</w:t>
      </w:r>
      <w:r w:rsidR="009917A3">
        <w:rPr>
          <w:rFonts w:ascii="Arial" w:eastAsia="Arial" w:hAnsi="Arial" w:cs="Arial"/>
          <w:sz w:val="21"/>
          <w:szCs w:val="21"/>
        </w:rPr>
        <w:t xml:space="preserve">овувати </w:t>
      </w:r>
      <w:r w:rsidRPr="00147776">
        <w:rPr>
          <w:rFonts w:ascii="Arial" w:eastAsia="Arial" w:hAnsi="Arial" w:cs="Arial"/>
          <w:sz w:val="21"/>
          <w:szCs w:val="21"/>
        </w:rPr>
        <w:t>вод</w:t>
      </w:r>
      <w:r w:rsidR="009917A3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з ни</w:t>
      </w:r>
      <w:r w:rsidR="009917A3">
        <w:rPr>
          <w:rFonts w:ascii="Arial" w:eastAsia="Arial" w:hAnsi="Arial" w:cs="Arial"/>
          <w:sz w:val="21"/>
          <w:szCs w:val="21"/>
        </w:rPr>
        <w:t>жч</w:t>
      </w:r>
      <w:r w:rsidRPr="00147776">
        <w:rPr>
          <w:rFonts w:ascii="Arial" w:eastAsia="Arial" w:hAnsi="Arial" w:cs="Arial"/>
          <w:sz w:val="21"/>
          <w:szCs w:val="21"/>
        </w:rPr>
        <w:t xml:space="preserve">ою температурою (не менше 95 </w:t>
      </w:r>
      <w:r w:rsidRPr="00147776">
        <w:rPr>
          <w:rFonts w:ascii="Arial" w:eastAsia="Arial" w:hAnsi="Arial" w:cs="Arial"/>
          <w:sz w:val="21"/>
          <w:szCs w:val="21"/>
          <w:vertAlign w:val="superscript"/>
        </w:rPr>
        <w:t>0</w:t>
      </w:r>
      <w:r w:rsidRPr="00147776">
        <w:rPr>
          <w:rFonts w:ascii="Arial" w:eastAsia="Arial" w:hAnsi="Arial" w:cs="Arial"/>
          <w:sz w:val="21"/>
          <w:szCs w:val="21"/>
        </w:rPr>
        <w:t>С) та пари.</w:t>
      </w:r>
    </w:p>
    <w:p w14:paraId="000001C3" w14:textId="7407804A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9.11</w:t>
      </w:r>
      <w:r w:rsidRPr="00147776">
        <w:rPr>
          <w:rFonts w:ascii="Arial" w:eastAsia="Arial" w:hAnsi="Arial" w:cs="Arial"/>
          <w:sz w:val="21"/>
          <w:szCs w:val="21"/>
        </w:rPr>
        <w:t xml:space="preserve"> Гаряче водопостачання будівель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проєктувати згідно з </w:t>
      </w:r>
      <w:r w:rsidR="000D213E" w:rsidRPr="00147776">
        <w:rPr>
          <w:rFonts w:ascii="Arial" w:eastAsia="Arial" w:hAnsi="Arial" w:cs="Arial"/>
          <w:sz w:val="21"/>
          <w:szCs w:val="21"/>
        </w:rPr>
        <w:t>технологічними вимогами</w:t>
      </w:r>
      <w:r w:rsidRPr="00147776">
        <w:rPr>
          <w:rFonts w:ascii="Arial" w:eastAsia="Arial" w:hAnsi="Arial" w:cs="Arial"/>
          <w:sz w:val="21"/>
          <w:szCs w:val="21"/>
        </w:rPr>
        <w:t>.</w:t>
      </w:r>
    </w:p>
    <w:p w14:paraId="000001C4" w14:textId="5C8FF8EF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9.12</w:t>
      </w:r>
      <w:r w:rsidRPr="00147776">
        <w:rPr>
          <w:rFonts w:ascii="Arial" w:eastAsia="Arial" w:hAnsi="Arial" w:cs="Arial"/>
          <w:sz w:val="21"/>
          <w:szCs w:val="21"/>
        </w:rPr>
        <w:t xml:space="preserve"> </w:t>
      </w:r>
      <w:r w:rsidR="009917A3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системах мікроклімату та теплопостачання рекомендується використовувати вторинні енергетичні ресурси, в тому числі тепло димових газів котельних установок, витяжного повітря, молока п</w:t>
      </w:r>
      <w:r w:rsidR="009917A3">
        <w:rPr>
          <w:rFonts w:ascii="Arial" w:eastAsia="Arial" w:hAnsi="Arial" w:cs="Arial"/>
          <w:sz w:val="21"/>
          <w:szCs w:val="21"/>
        </w:rPr>
        <w:t xml:space="preserve">ід час </w:t>
      </w:r>
      <w:r w:rsidRPr="00147776">
        <w:rPr>
          <w:rFonts w:ascii="Arial" w:eastAsia="Arial" w:hAnsi="Arial" w:cs="Arial"/>
          <w:sz w:val="21"/>
          <w:szCs w:val="21"/>
        </w:rPr>
        <w:t xml:space="preserve"> його охолодженн</w:t>
      </w:r>
      <w:r w:rsidR="009917A3">
        <w:rPr>
          <w:rFonts w:ascii="Arial" w:eastAsia="Arial" w:hAnsi="Arial" w:cs="Arial"/>
          <w:sz w:val="21"/>
          <w:szCs w:val="21"/>
        </w:rPr>
        <w:t>я</w:t>
      </w:r>
      <w:r w:rsidRPr="00147776">
        <w:rPr>
          <w:rFonts w:ascii="Arial" w:eastAsia="Arial" w:hAnsi="Arial" w:cs="Arial"/>
          <w:sz w:val="21"/>
          <w:szCs w:val="21"/>
        </w:rPr>
        <w:t xml:space="preserve">. </w:t>
      </w:r>
    </w:p>
    <w:p w14:paraId="000001C6" w14:textId="77777777" w:rsidR="0031512A" w:rsidRPr="00147776" w:rsidRDefault="002E1E56" w:rsidP="00286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88" w:lineRule="auto"/>
        <w:ind w:firstLine="720"/>
        <w:jc w:val="both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10 ОСВІТЛЕНІСТЬ ПРИМІЩЕНЬ</w:t>
      </w:r>
    </w:p>
    <w:p w14:paraId="000001C7" w14:textId="713FB4E1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10.1</w:t>
      </w:r>
      <w:r w:rsidRPr="00147776">
        <w:rPr>
          <w:rFonts w:ascii="Arial" w:eastAsia="Arial" w:hAnsi="Arial" w:cs="Arial"/>
          <w:sz w:val="21"/>
          <w:szCs w:val="21"/>
        </w:rPr>
        <w:t xml:space="preserve"> Для забезпечення нормального функціонування будівель, споруд та окремих приміщень </w:t>
      </w:r>
      <w:r w:rsidR="009917A3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них потрібно передбачати необхідну освітленість, значення якої визначається їх</w:t>
      </w:r>
      <w:r w:rsidR="009917A3">
        <w:rPr>
          <w:rFonts w:ascii="Arial" w:eastAsia="Arial" w:hAnsi="Arial" w:cs="Arial"/>
          <w:sz w:val="21"/>
          <w:szCs w:val="21"/>
        </w:rPr>
        <w:t>нім</w:t>
      </w:r>
      <w:r w:rsidRPr="00147776">
        <w:rPr>
          <w:rFonts w:ascii="Arial" w:eastAsia="Arial" w:hAnsi="Arial" w:cs="Arial"/>
          <w:sz w:val="21"/>
          <w:szCs w:val="21"/>
        </w:rPr>
        <w:t xml:space="preserve"> </w:t>
      </w:r>
      <w:r w:rsidRPr="00286CA3">
        <w:rPr>
          <w:rFonts w:ascii="Arial" w:eastAsia="Arial" w:hAnsi="Arial" w:cs="Arial"/>
          <w:sz w:val="21"/>
          <w:szCs w:val="21"/>
        </w:rPr>
        <w:t xml:space="preserve">технологічним призначенням і відповідними системами згідно з </w:t>
      </w:r>
      <w:hyperlink r:id="rId123" w:history="1">
        <w:r w:rsidRPr="008E2BFD">
          <w:rPr>
            <w:rStyle w:val="affb"/>
            <w:rFonts w:ascii="Arial" w:eastAsia="Arial" w:hAnsi="Arial" w:cs="Arial"/>
            <w:sz w:val="21"/>
            <w:szCs w:val="21"/>
          </w:rPr>
          <w:t>ДБН В.2.5-28</w:t>
        </w:r>
      </w:hyperlink>
      <w:r w:rsidRPr="00286CA3">
        <w:rPr>
          <w:rFonts w:ascii="Arial" w:eastAsia="Arial" w:hAnsi="Arial" w:cs="Arial"/>
          <w:sz w:val="21"/>
          <w:szCs w:val="21"/>
        </w:rPr>
        <w:t xml:space="preserve"> та </w:t>
      </w:r>
      <w:r w:rsidR="00286CA3">
        <w:rPr>
          <w:rFonts w:ascii="Arial" w:eastAsia="Arial" w:hAnsi="Arial" w:cs="Arial"/>
          <w:sz w:val="21"/>
          <w:szCs w:val="21"/>
        </w:rPr>
        <w:t xml:space="preserve">                         </w:t>
      </w:r>
      <w:hyperlink r:id="rId124" w:history="1">
        <w:r w:rsidRPr="00C23C9A">
          <w:rPr>
            <w:rStyle w:val="affb"/>
            <w:rFonts w:ascii="Arial" w:eastAsia="Arial" w:hAnsi="Arial" w:cs="Arial"/>
            <w:sz w:val="21"/>
            <w:szCs w:val="21"/>
          </w:rPr>
          <w:t>ДСТУ EN 12464-1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. </w:t>
      </w:r>
    </w:p>
    <w:p w14:paraId="000001C8" w14:textId="047BC797" w:rsidR="0031512A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10.2</w:t>
      </w:r>
      <w:r w:rsidRPr="00147776">
        <w:rPr>
          <w:rFonts w:ascii="Arial" w:eastAsia="Arial" w:hAnsi="Arial" w:cs="Arial"/>
          <w:sz w:val="21"/>
          <w:szCs w:val="21"/>
        </w:rPr>
        <w:t xml:space="preserve"> </w:t>
      </w:r>
      <w:r w:rsidR="009917A3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будівлях і спорудах для тваринництва приміщення за умовами зорової роботи поділяють на чотири групи згідно з таблицею 2.</w:t>
      </w:r>
    </w:p>
    <w:p w14:paraId="32D56C8A" w14:textId="77777777" w:rsidR="00286CA3" w:rsidRDefault="00286CA3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b/>
          <w:sz w:val="21"/>
          <w:szCs w:val="21"/>
        </w:rPr>
      </w:pPr>
    </w:p>
    <w:p w14:paraId="000001CC" w14:textId="1BA49824" w:rsidR="0031512A" w:rsidRPr="00147776" w:rsidRDefault="002E1E56" w:rsidP="00D56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jc w:val="both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Таблиця 2</w:t>
      </w:r>
      <w:r w:rsidR="009917A3">
        <w:rPr>
          <w:rFonts w:ascii="Arial" w:eastAsia="Arial" w:hAnsi="Arial" w:cs="Arial"/>
          <w:b/>
          <w:sz w:val="21"/>
          <w:szCs w:val="21"/>
        </w:rPr>
        <w:t xml:space="preserve"> —</w:t>
      </w:r>
      <w:r w:rsidR="00056281" w:rsidRPr="00147776">
        <w:rPr>
          <w:rFonts w:ascii="Arial" w:eastAsia="Arial" w:hAnsi="Arial" w:cs="Arial"/>
          <w:b/>
          <w:sz w:val="21"/>
          <w:szCs w:val="21"/>
        </w:rPr>
        <w:t xml:space="preserve"> </w:t>
      </w:r>
      <w:r w:rsidR="00056281" w:rsidRPr="00147776">
        <w:rPr>
          <w:rFonts w:ascii="Arial" w:eastAsia="Arial" w:hAnsi="Arial" w:cs="Arial"/>
          <w:bCs/>
          <w:sz w:val="21"/>
          <w:szCs w:val="21"/>
        </w:rPr>
        <w:t>Розряд зорової роботи в приміщеннях будівель</w:t>
      </w:r>
    </w:p>
    <w:tbl>
      <w:tblPr>
        <w:tblStyle w:val="afa"/>
        <w:tblW w:w="99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1"/>
        <w:gridCol w:w="7088"/>
        <w:gridCol w:w="1843"/>
      </w:tblGrid>
      <w:tr w:rsidR="0031512A" w:rsidRPr="00147776" w14:paraId="573E81CF" w14:textId="77777777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CD" w14:textId="77777777" w:rsidR="0031512A" w:rsidRPr="00147776" w:rsidRDefault="002E1E56" w:rsidP="0028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2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Група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CE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Приміщення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CF" w14:textId="762A336C" w:rsidR="0031512A" w:rsidRPr="00147776" w:rsidRDefault="002E1E56" w:rsidP="0028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Розряд зорової роботи згідно з </w:t>
            </w:r>
            <w:hyperlink r:id="rId125" w:history="1">
              <w:r w:rsidRPr="008E2BFD">
                <w:rPr>
                  <w:rStyle w:val="affb"/>
                  <w:rFonts w:ascii="Arial" w:eastAsia="Arial" w:hAnsi="Arial" w:cs="Arial"/>
                  <w:sz w:val="21"/>
                  <w:szCs w:val="21"/>
                </w:rPr>
                <w:t>ДБН В.2.5-28</w:t>
              </w:r>
            </w:hyperlink>
          </w:p>
        </w:tc>
      </w:tr>
      <w:tr w:rsidR="0031512A" w:rsidRPr="00147776" w14:paraId="1406B8BF" w14:textId="77777777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D0" w14:textId="77777777" w:rsidR="0031512A" w:rsidRPr="00147776" w:rsidRDefault="002E1E56" w:rsidP="0028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2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D1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D2" w14:textId="77777777" w:rsidR="0031512A" w:rsidRPr="00147776" w:rsidRDefault="002E1E56" w:rsidP="0028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</w:t>
            </w:r>
          </w:p>
        </w:tc>
      </w:tr>
      <w:tr w:rsidR="0031512A" w:rsidRPr="00147776" w14:paraId="60EA22FE" w14:textId="77777777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D3" w14:textId="77777777" w:rsidR="0031512A" w:rsidRPr="00147776" w:rsidRDefault="002E1E56" w:rsidP="0028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08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І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D4" w14:textId="2DD8DEAB" w:rsidR="0031512A" w:rsidRPr="00147776" w:rsidRDefault="002E1E56" w:rsidP="00991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46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Приміщення, в яких провадиться розрізнення об'єктів зорової роботи </w:t>
            </w:r>
            <w:r w:rsidR="009917A3">
              <w:rPr>
                <w:rFonts w:ascii="Arial" w:eastAsia="Arial" w:hAnsi="Arial" w:cs="Arial"/>
                <w:sz w:val="21"/>
                <w:szCs w:val="21"/>
              </w:rPr>
              <w:t xml:space="preserve">за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фіксовано</w:t>
            </w:r>
            <w:r w:rsidR="009917A3">
              <w:rPr>
                <w:rFonts w:ascii="Arial" w:eastAsia="Arial" w:hAnsi="Arial" w:cs="Arial"/>
                <w:sz w:val="21"/>
                <w:szCs w:val="21"/>
              </w:rPr>
              <w:t xml:space="preserve">го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напрямку лінії зору працюючих на робочу поверхню (лабораторії в молочних, пунктах штучного осіменіння, на станціях трансплантації ембріонів тощо)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D5" w14:textId="77777777" w:rsidR="0031512A" w:rsidRPr="00147776" w:rsidRDefault="002E1E56" w:rsidP="0028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5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IV</w:t>
            </w:r>
          </w:p>
        </w:tc>
      </w:tr>
      <w:tr w:rsidR="0031512A" w:rsidRPr="00147776" w14:paraId="114D5F8A" w14:textId="77777777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D6" w14:textId="77777777" w:rsidR="0031512A" w:rsidRPr="00147776" w:rsidRDefault="002E1E56" w:rsidP="0028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2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ІІ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D7" w14:textId="224D239D" w:rsidR="0031512A" w:rsidRPr="00147776" w:rsidRDefault="002E1E56" w:rsidP="00991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46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Приміщення, в яких провадиться розрізнення об'єктів </w:t>
            </w:r>
            <w:r w:rsidR="009917A3">
              <w:rPr>
                <w:rFonts w:ascii="Arial" w:eastAsia="Arial" w:hAnsi="Arial" w:cs="Arial"/>
                <w:sz w:val="21"/>
                <w:szCs w:val="21"/>
              </w:rPr>
              <w:t xml:space="preserve">за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нефіксован</w:t>
            </w:r>
            <w:r w:rsidR="009917A3">
              <w:rPr>
                <w:rFonts w:ascii="Arial" w:eastAsia="Arial" w:hAnsi="Arial" w:cs="Arial"/>
                <w:sz w:val="21"/>
                <w:szCs w:val="21"/>
              </w:rPr>
              <w:t>ої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лінії зору та огляд</w:t>
            </w:r>
            <w:r w:rsidR="009917A3">
              <w:rPr>
                <w:rFonts w:ascii="Arial" w:eastAsia="Arial" w:hAnsi="Arial" w:cs="Arial"/>
                <w:sz w:val="21"/>
                <w:szCs w:val="21"/>
              </w:rPr>
              <w:t>ання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="009917A3">
              <w:rPr>
                <w:rFonts w:ascii="Arial" w:eastAsia="Arial" w:hAnsi="Arial" w:cs="Arial"/>
                <w:sz w:val="21"/>
                <w:szCs w:val="21"/>
              </w:rPr>
              <w:t>навколишнього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простору (приміщення для отелення, опоросів та окотів тварин, амбулаторії ветеринарних пунктів та манежі в пунктах штучного осіменіння, кормоприготувальні приміщення тощо)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D8" w14:textId="77777777" w:rsidR="0031512A" w:rsidRPr="00147776" w:rsidRDefault="002E1E56" w:rsidP="0028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3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V</w:t>
            </w:r>
          </w:p>
        </w:tc>
      </w:tr>
      <w:tr w:rsidR="00D56148" w:rsidRPr="00147776" w14:paraId="6056EEDF" w14:textId="77777777" w:rsidTr="00D56148">
        <w:tc>
          <w:tcPr>
            <w:tcW w:w="990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0001DB" w14:textId="096059C5" w:rsidR="00D56148" w:rsidRPr="00147776" w:rsidRDefault="00D56148" w:rsidP="00807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hanging="11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 xml:space="preserve">Кінець </w:t>
            </w:r>
            <w:r w:rsidR="00B056C1">
              <w:rPr>
                <w:rFonts w:ascii="Arial" w:eastAsia="Arial" w:hAnsi="Arial" w:cs="Arial"/>
                <w:sz w:val="21"/>
                <w:szCs w:val="21"/>
              </w:rPr>
              <w:t>т</w:t>
            </w:r>
            <w:r>
              <w:rPr>
                <w:rFonts w:ascii="Arial" w:eastAsia="Arial" w:hAnsi="Arial" w:cs="Arial"/>
                <w:sz w:val="21"/>
                <w:szCs w:val="21"/>
              </w:rPr>
              <w:t>аблиці 2</w:t>
            </w:r>
          </w:p>
        </w:tc>
      </w:tr>
      <w:tr w:rsidR="00D56148" w:rsidRPr="00147776" w14:paraId="3A582FE2" w14:textId="77777777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55DE4" w14:textId="28BD8932" w:rsidR="00D56148" w:rsidRPr="00147776" w:rsidRDefault="00D56148" w:rsidP="00D56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6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Група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FC7AD" w14:textId="0A4510A5" w:rsidR="00D56148" w:rsidRPr="00147776" w:rsidRDefault="00D56148" w:rsidP="00D56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2881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Приміщення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BF524" w14:textId="62EDF5A1" w:rsidR="00D56148" w:rsidRPr="00147776" w:rsidRDefault="00D56148" w:rsidP="00D56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5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Розряд зорової роботи згідно з </w:t>
            </w:r>
            <w:hyperlink r:id="rId126" w:history="1">
              <w:r w:rsidRPr="008E2BFD">
                <w:rPr>
                  <w:rStyle w:val="affb"/>
                  <w:rFonts w:ascii="Arial" w:eastAsia="Arial" w:hAnsi="Arial" w:cs="Arial"/>
                  <w:sz w:val="21"/>
                  <w:szCs w:val="21"/>
                </w:rPr>
                <w:t>ДБН В.2.5-28</w:t>
              </w:r>
            </w:hyperlink>
          </w:p>
        </w:tc>
      </w:tr>
      <w:tr w:rsidR="00D56148" w:rsidRPr="00147776" w14:paraId="384C6324" w14:textId="77777777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0197" w14:textId="01DECFB4" w:rsidR="00D56148" w:rsidRPr="00147776" w:rsidRDefault="00D56148" w:rsidP="00D56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6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DC796" w14:textId="5BD2E329" w:rsidR="00D56148" w:rsidRPr="00147776" w:rsidRDefault="00D56148" w:rsidP="00D56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307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E9525" w14:textId="446193A2" w:rsidR="00D56148" w:rsidRPr="00147776" w:rsidRDefault="00D56148" w:rsidP="00D56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5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</w:t>
            </w:r>
          </w:p>
        </w:tc>
      </w:tr>
      <w:tr w:rsidR="00D56148" w:rsidRPr="00147776" w14:paraId="3DEF9C61" w14:textId="77777777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A576B" w14:textId="4CBA56CC" w:rsidR="00D56148" w:rsidRPr="00147776" w:rsidRDefault="00D56148" w:rsidP="00D56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6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ІІІ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8928B" w14:textId="28D4C1CB" w:rsidR="00D56148" w:rsidRPr="00147776" w:rsidRDefault="00D56148" w:rsidP="009917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Приміщення, в яких провадиться періодичний огляд </w:t>
            </w:r>
            <w:r w:rsidR="009917A3">
              <w:rPr>
                <w:rFonts w:ascii="Arial" w:eastAsia="Arial" w:hAnsi="Arial" w:cs="Arial"/>
                <w:sz w:val="21"/>
                <w:szCs w:val="21"/>
              </w:rPr>
              <w:t>навколишнього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простору (приміщення, де утримують тварин, побутові приміщення для персоналу, підсобні приміщення у виробничих будівлях тощо)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9CD5" w14:textId="670ED0A7" w:rsidR="00D56148" w:rsidRPr="00147776" w:rsidRDefault="00D56148" w:rsidP="00D56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5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VI</w:t>
            </w:r>
          </w:p>
        </w:tc>
      </w:tr>
      <w:tr w:rsidR="00D56148" w:rsidRPr="00147776" w14:paraId="0216D4A1" w14:textId="77777777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DC" w14:textId="77777777" w:rsidR="00D56148" w:rsidRPr="00147776" w:rsidRDefault="00D56148" w:rsidP="00D56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6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ІV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DD" w14:textId="77777777" w:rsidR="00D56148" w:rsidRPr="00147776" w:rsidRDefault="00D56148" w:rsidP="00807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hanging="95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Приміщення, де проходить загальне орієнтування в просторі (складські приміщення, проходи, коридори тощо)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DE" w14:textId="77777777" w:rsidR="00D56148" w:rsidRPr="00147776" w:rsidRDefault="00D56148" w:rsidP="00D56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3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VІІІ</w:t>
            </w:r>
          </w:p>
        </w:tc>
      </w:tr>
    </w:tbl>
    <w:p w14:paraId="000001DF" w14:textId="77777777" w:rsidR="0031512A" w:rsidRPr="00147776" w:rsidRDefault="0031512A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</w:p>
    <w:p w14:paraId="19C64BEF" w14:textId="347628C5" w:rsidR="005A1440" w:rsidRPr="00147776" w:rsidRDefault="005A1440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10.3</w:t>
      </w:r>
      <w:r w:rsidRPr="00147776">
        <w:rPr>
          <w:rFonts w:ascii="Arial" w:eastAsia="Arial" w:hAnsi="Arial" w:cs="Arial"/>
          <w:sz w:val="21"/>
          <w:szCs w:val="21"/>
        </w:rPr>
        <w:t xml:space="preserve"> Коефіцієнт природної освітленості D розраховується згідно з </w:t>
      </w:r>
      <w:hyperlink r:id="rId127" w:history="1">
        <w:r w:rsidRPr="008E2BFD">
          <w:rPr>
            <w:rStyle w:val="affb"/>
            <w:rFonts w:ascii="Arial" w:eastAsia="Arial" w:hAnsi="Arial" w:cs="Arial"/>
            <w:sz w:val="21"/>
            <w:szCs w:val="21"/>
          </w:rPr>
          <w:t>ДБН В.2.5-28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. </w:t>
      </w:r>
      <w:r w:rsidR="00286CA3">
        <w:rPr>
          <w:rFonts w:ascii="Arial" w:eastAsia="Arial" w:hAnsi="Arial" w:cs="Arial"/>
          <w:sz w:val="21"/>
          <w:szCs w:val="21"/>
        </w:rPr>
        <w:t xml:space="preserve">                     </w:t>
      </w:r>
      <w:r w:rsidRPr="00147776">
        <w:rPr>
          <w:rFonts w:ascii="Arial" w:eastAsia="Arial" w:hAnsi="Arial" w:cs="Arial"/>
          <w:sz w:val="21"/>
          <w:szCs w:val="21"/>
        </w:rPr>
        <w:t xml:space="preserve">У будівлях для тваринництва допускається визначення природної освітленості, яка виражена СК. Штучне освітлення може бути загальним, </w:t>
      </w:r>
      <w:r w:rsidR="00D732CD">
        <w:rPr>
          <w:rFonts w:ascii="Arial" w:eastAsia="Arial" w:hAnsi="Arial" w:cs="Arial"/>
          <w:sz w:val="21"/>
          <w:szCs w:val="21"/>
        </w:rPr>
        <w:t xml:space="preserve">за </w:t>
      </w:r>
      <w:r w:rsidRPr="00147776">
        <w:rPr>
          <w:rFonts w:ascii="Arial" w:eastAsia="Arial" w:hAnsi="Arial" w:cs="Arial"/>
          <w:sz w:val="21"/>
          <w:szCs w:val="21"/>
        </w:rPr>
        <w:t xml:space="preserve"> яко</w:t>
      </w:r>
      <w:r w:rsidR="00D732CD">
        <w:rPr>
          <w:rFonts w:ascii="Arial" w:eastAsia="Arial" w:hAnsi="Arial" w:cs="Arial"/>
          <w:sz w:val="21"/>
          <w:szCs w:val="21"/>
        </w:rPr>
        <w:t>го</w:t>
      </w:r>
      <w:r w:rsidRPr="00147776">
        <w:rPr>
          <w:rFonts w:ascii="Arial" w:eastAsia="Arial" w:hAnsi="Arial" w:cs="Arial"/>
          <w:sz w:val="21"/>
          <w:szCs w:val="21"/>
        </w:rPr>
        <w:t xml:space="preserve"> світильники розміщують у верхній зоні приміщення рівномірно, або місцевим, додатковим до загального, що створюється світильниками, які концентрують світовий потік безпосередньо на робочому місці. Норми природного та штучного освітлення наведен</w:t>
      </w:r>
      <w:r w:rsidR="00D732CD">
        <w:rPr>
          <w:rFonts w:ascii="Arial" w:eastAsia="Arial" w:hAnsi="Arial" w:cs="Arial"/>
          <w:sz w:val="21"/>
          <w:szCs w:val="21"/>
        </w:rPr>
        <w:t>о</w:t>
      </w:r>
      <w:r w:rsidRPr="00147776">
        <w:rPr>
          <w:rFonts w:ascii="Arial" w:eastAsia="Arial" w:hAnsi="Arial" w:cs="Arial"/>
          <w:sz w:val="21"/>
          <w:szCs w:val="21"/>
        </w:rPr>
        <w:t xml:space="preserve"> в додатку Е.</w:t>
      </w:r>
    </w:p>
    <w:p w14:paraId="000001E0" w14:textId="051B56AD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10.4</w:t>
      </w:r>
      <w:r w:rsidRPr="00147776">
        <w:rPr>
          <w:rFonts w:ascii="Arial" w:eastAsia="Arial" w:hAnsi="Arial" w:cs="Arial"/>
          <w:sz w:val="21"/>
          <w:szCs w:val="21"/>
        </w:rPr>
        <w:t xml:space="preserve"> Керува</w:t>
      </w:r>
      <w:r w:rsidR="00D732CD">
        <w:rPr>
          <w:rFonts w:ascii="Arial" w:eastAsia="Arial" w:hAnsi="Arial" w:cs="Arial"/>
          <w:sz w:val="21"/>
          <w:szCs w:val="21"/>
        </w:rPr>
        <w:t xml:space="preserve">ти </w:t>
      </w:r>
      <w:r w:rsidRPr="00147776">
        <w:rPr>
          <w:rFonts w:ascii="Arial" w:eastAsia="Arial" w:hAnsi="Arial" w:cs="Arial"/>
          <w:sz w:val="21"/>
          <w:szCs w:val="21"/>
        </w:rPr>
        <w:t>роботою освітлювальних установок потрібно за допомогою автоматичних пристроїв згідно з добовими графіками з урахуванням рівня природного освітлення.</w:t>
      </w:r>
    </w:p>
    <w:p w14:paraId="000001E1" w14:textId="651B49F7" w:rsidR="0031512A" w:rsidRPr="000562FE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10.5</w:t>
      </w:r>
      <w:r w:rsidRPr="00147776">
        <w:rPr>
          <w:rFonts w:ascii="Arial" w:eastAsia="Arial" w:hAnsi="Arial" w:cs="Arial"/>
          <w:sz w:val="21"/>
          <w:szCs w:val="21"/>
        </w:rPr>
        <w:t xml:space="preserve"> У виробничих приміщеннях будівель і споруд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передбачати чергове та аварійне освітлення згідно з </w:t>
      </w:r>
      <w:hyperlink r:id="rId128" w:history="1">
        <w:r w:rsidRPr="008E2BFD">
          <w:rPr>
            <w:rStyle w:val="affb"/>
            <w:rFonts w:ascii="Arial" w:eastAsia="Arial" w:hAnsi="Arial" w:cs="Arial"/>
            <w:sz w:val="21"/>
            <w:szCs w:val="21"/>
          </w:rPr>
          <w:t>ДБН В.2.5-28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 </w:t>
      </w:r>
      <w:r w:rsidR="00750E6D" w:rsidRPr="00147776">
        <w:rPr>
          <w:rFonts w:ascii="Arial" w:eastAsia="Arial" w:hAnsi="Arial" w:cs="Arial"/>
          <w:sz w:val="21"/>
          <w:szCs w:val="21"/>
        </w:rPr>
        <w:t xml:space="preserve">та </w:t>
      </w:r>
      <w:hyperlink r:id="rId129" w:history="1">
        <w:r w:rsidR="00750E6D" w:rsidRPr="000562FE">
          <w:rPr>
            <w:rStyle w:val="affb"/>
            <w:rFonts w:ascii="Arial" w:eastAsia="Arial" w:hAnsi="Arial" w:cs="Arial"/>
            <w:sz w:val="21"/>
            <w:szCs w:val="21"/>
          </w:rPr>
          <w:t>ДСТУ EN 50172</w:t>
        </w:r>
      </w:hyperlink>
      <w:r w:rsidR="000562FE" w:rsidRPr="000562FE">
        <w:rPr>
          <w:rFonts w:ascii="Arial" w:eastAsia="Arial" w:hAnsi="Arial" w:cs="Arial"/>
          <w:sz w:val="21"/>
          <w:szCs w:val="21"/>
        </w:rPr>
        <w:t>.</w:t>
      </w:r>
    </w:p>
    <w:p w14:paraId="000001E3" w14:textId="77777777" w:rsidR="0031512A" w:rsidRPr="00147776" w:rsidRDefault="002E1E56" w:rsidP="00286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88" w:lineRule="auto"/>
        <w:ind w:firstLine="720"/>
        <w:jc w:val="both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11 ЕЛЕКТРОПОСТАЧАННЯ ТА ЕЛЕКТРООБЛАДНАННЯ</w:t>
      </w:r>
    </w:p>
    <w:p w14:paraId="000001E4" w14:textId="04D8DABB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 xml:space="preserve">11.1 </w:t>
      </w:r>
      <w:r w:rsidRPr="00147776">
        <w:rPr>
          <w:rFonts w:ascii="Arial" w:eastAsia="Arial" w:hAnsi="Arial" w:cs="Arial"/>
          <w:sz w:val="21"/>
          <w:szCs w:val="21"/>
        </w:rPr>
        <w:t xml:space="preserve">Електропостачання та електрообладнання підприємств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проєктувати згідно з ПУЕ та </w:t>
      </w:r>
      <w:hyperlink r:id="rId130" w:history="1">
        <w:r w:rsidRPr="003D7169">
          <w:rPr>
            <w:rStyle w:val="affb"/>
            <w:rFonts w:ascii="Arial" w:eastAsia="Arial" w:hAnsi="Arial" w:cs="Arial"/>
            <w:sz w:val="21"/>
            <w:szCs w:val="21"/>
          </w:rPr>
          <w:t>ДСТУ-Н Б В.2.5-80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 улаштування внутрішніх електричних мереж – згідно з </w:t>
      </w:r>
      <w:r w:rsidR="00807B96">
        <w:rPr>
          <w:rFonts w:ascii="Arial" w:eastAsia="Arial" w:hAnsi="Arial" w:cs="Arial"/>
          <w:sz w:val="21"/>
          <w:szCs w:val="21"/>
        </w:rPr>
        <w:t xml:space="preserve">                                  </w:t>
      </w:r>
      <w:hyperlink r:id="rId131" w:history="1">
        <w:r w:rsidRPr="008E2BFD">
          <w:rPr>
            <w:rStyle w:val="affb"/>
            <w:rFonts w:ascii="Arial" w:eastAsia="Arial" w:hAnsi="Arial" w:cs="Arial"/>
            <w:sz w:val="21"/>
            <w:szCs w:val="21"/>
          </w:rPr>
          <w:t>ДБН В.2.5-23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захисні заходи від ураження електричним струмом – згідно з </w:t>
      </w:r>
      <w:hyperlink r:id="rId132" w:history="1">
        <w:r w:rsidRPr="000C5EF2">
          <w:rPr>
            <w:rStyle w:val="affb"/>
            <w:rFonts w:ascii="Arial" w:eastAsia="Arial" w:hAnsi="Arial" w:cs="Arial"/>
            <w:sz w:val="21"/>
            <w:szCs w:val="21"/>
          </w:rPr>
          <w:t>ДСТУ Б В.2.5–82</w:t>
        </w:r>
      </w:hyperlink>
      <w:r w:rsidRPr="00147776">
        <w:rPr>
          <w:rFonts w:ascii="Arial" w:eastAsia="Arial" w:hAnsi="Arial" w:cs="Arial"/>
          <w:sz w:val="21"/>
          <w:szCs w:val="21"/>
        </w:rPr>
        <w:t>.</w:t>
      </w:r>
    </w:p>
    <w:p w14:paraId="000001E5" w14:textId="0E4BEE09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11.2</w:t>
      </w:r>
      <w:r w:rsidRPr="00147776">
        <w:rPr>
          <w:rFonts w:ascii="Arial" w:eastAsia="Arial" w:hAnsi="Arial" w:cs="Arial"/>
          <w:sz w:val="21"/>
          <w:szCs w:val="21"/>
        </w:rPr>
        <w:t xml:space="preserve"> Споживачів електричної енергії підприємств за надійністю електропостачання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="0068099F" w:rsidRPr="00147776" w:rsidDel="0068099F">
        <w:rPr>
          <w:rFonts w:ascii="Arial" w:eastAsia="Arial" w:hAnsi="Arial" w:cs="Arial"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>відносити до ІІ категорії. Системи протипожежного захисту повинні мати І категорію надійності електропостачання.</w:t>
      </w:r>
    </w:p>
    <w:p w14:paraId="000001E6" w14:textId="675BE0F8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Допускається поширювати вимоги до надійності електропостачання електроприймачів більш високої категорії на електроприймачі нижчої категорії за завданням технологів.</w:t>
      </w:r>
    </w:p>
    <w:p w14:paraId="000001E7" w14:textId="11F7884B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11.3</w:t>
      </w:r>
      <w:r w:rsidRPr="00147776">
        <w:rPr>
          <w:rFonts w:ascii="Arial" w:eastAsia="Arial" w:hAnsi="Arial" w:cs="Arial"/>
          <w:sz w:val="21"/>
          <w:szCs w:val="21"/>
        </w:rPr>
        <w:t xml:space="preserve"> Захист від блискавки будівель і споруд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проєктувати згідно з </w:t>
      </w:r>
      <w:hyperlink r:id="rId133" w:history="1">
        <w:r w:rsidRPr="000562FE">
          <w:rPr>
            <w:rStyle w:val="affb"/>
            <w:rFonts w:ascii="Arial" w:eastAsia="Arial" w:hAnsi="Arial" w:cs="Arial"/>
            <w:sz w:val="21"/>
            <w:szCs w:val="21"/>
          </w:rPr>
          <w:t>ДСТУ EN 62305-1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</w:t>
      </w:r>
      <w:hyperlink r:id="rId134" w:history="1">
        <w:r w:rsidR="00B20A85" w:rsidRPr="000562FE">
          <w:rPr>
            <w:rStyle w:val="affb"/>
            <w:rFonts w:ascii="Arial" w:eastAsia="Arial" w:hAnsi="Arial" w:cs="Arial"/>
            <w:sz w:val="21"/>
            <w:szCs w:val="21"/>
          </w:rPr>
          <w:t>ДСТУ EN 62305-2</w:t>
        </w:r>
      </w:hyperlink>
      <w:r w:rsidR="00B20A85" w:rsidRPr="00147776">
        <w:rPr>
          <w:rFonts w:ascii="Arial" w:eastAsia="Arial" w:hAnsi="Arial" w:cs="Arial"/>
          <w:sz w:val="21"/>
          <w:szCs w:val="21"/>
        </w:rPr>
        <w:t xml:space="preserve">, </w:t>
      </w:r>
      <w:hyperlink r:id="rId135" w:history="1">
        <w:r w:rsidR="00B20A85" w:rsidRPr="00D51750">
          <w:rPr>
            <w:rStyle w:val="affb"/>
            <w:rFonts w:ascii="Arial" w:eastAsia="Arial" w:hAnsi="Arial" w:cs="Arial"/>
            <w:sz w:val="21"/>
            <w:szCs w:val="21"/>
          </w:rPr>
          <w:t>ДСТУ EN 62305-3</w:t>
        </w:r>
      </w:hyperlink>
      <w:r w:rsidR="00B20A85" w:rsidRPr="00147776">
        <w:rPr>
          <w:rFonts w:ascii="Arial" w:eastAsia="Arial" w:hAnsi="Arial" w:cs="Arial"/>
          <w:sz w:val="21"/>
          <w:szCs w:val="21"/>
        </w:rPr>
        <w:t xml:space="preserve">, </w:t>
      </w:r>
      <w:hyperlink r:id="rId136" w:history="1">
        <w:r w:rsidRPr="000562FE">
          <w:rPr>
            <w:rStyle w:val="affb"/>
            <w:rFonts w:ascii="Arial" w:eastAsia="Arial" w:hAnsi="Arial" w:cs="Arial"/>
            <w:sz w:val="21"/>
            <w:szCs w:val="21"/>
          </w:rPr>
          <w:t>ДСТУ EN 62305-4</w:t>
        </w:r>
      </w:hyperlink>
      <w:r w:rsidRPr="00147776">
        <w:rPr>
          <w:rFonts w:ascii="Arial" w:eastAsia="Arial" w:hAnsi="Arial" w:cs="Arial"/>
          <w:sz w:val="21"/>
          <w:szCs w:val="21"/>
        </w:rPr>
        <w:t>.</w:t>
      </w:r>
      <w:r w:rsidR="00B20A85" w:rsidRPr="00147776">
        <w:rPr>
          <w:rFonts w:ascii="Arial" w:hAnsi="Arial" w:cs="Arial"/>
          <w:sz w:val="21"/>
          <w:szCs w:val="21"/>
        </w:rPr>
        <w:t xml:space="preserve"> </w:t>
      </w:r>
    </w:p>
    <w:p w14:paraId="000001E8" w14:textId="261B98AC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11.4</w:t>
      </w:r>
      <w:r w:rsidRPr="00147776">
        <w:rPr>
          <w:rFonts w:ascii="Arial" w:eastAsia="Arial" w:hAnsi="Arial" w:cs="Arial"/>
          <w:sz w:val="21"/>
          <w:szCs w:val="21"/>
        </w:rPr>
        <w:t xml:space="preserve"> У приміщеннях для утримання тварин потрібно передбачати пристрої для вирівнювання електричних потенціалів</w:t>
      </w:r>
      <w:r w:rsidR="00B20A85" w:rsidRPr="00147776">
        <w:rPr>
          <w:rFonts w:ascii="Arial" w:eastAsia="Arial" w:hAnsi="Arial" w:cs="Arial"/>
          <w:sz w:val="21"/>
          <w:szCs w:val="21"/>
        </w:rPr>
        <w:t xml:space="preserve"> згідно з </w:t>
      </w:r>
      <w:hyperlink r:id="rId137" w:history="1">
        <w:r w:rsidR="00B20A85" w:rsidRPr="000C5EF2">
          <w:rPr>
            <w:rStyle w:val="affb"/>
            <w:rFonts w:ascii="Arial" w:eastAsia="Arial" w:hAnsi="Arial" w:cs="Arial"/>
            <w:sz w:val="21"/>
            <w:szCs w:val="21"/>
          </w:rPr>
          <w:t>ДСТУ Б В.2.5–82.</w:t>
        </w:r>
      </w:hyperlink>
    </w:p>
    <w:p w14:paraId="000001EA" w14:textId="77777777" w:rsidR="0031512A" w:rsidRPr="00147776" w:rsidRDefault="002E1E56" w:rsidP="00286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88" w:lineRule="auto"/>
        <w:ind w:firstLine="720"/>
        <w:jc w:val="both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12 ЗАБЕЗПЕЧЕННЯ ПІДТРИМАННЯ ЕКСПЛУАТАЦІЙНОЇ ПРИДАТНОСТІ</w:t>
      </w:r>
    </w:p>
    <w:p w14:paraId="000001EB" w14:textId="6034617D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12.1</w:t>
      </w:r>
      <w:r w:rsidRPr="00147776">
        <w:rPr>
          <w:rFonts w:ascii="Arial" w:eastAsia="Arial" w:hAnsi="Arial" w:cs="Arial"/>
          <w:sz w:val="21"/>
          <w:szCs w:val="21"/>
        </w:rPr>
        <w:t xml:space="preserve"> Для забезпечення тривалої та надійної експлуатації будівельних конструкцій, інженерних систем, електрообладнання будівель і споруд для тваринництва їх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про</w:t>
      </w:r>
      <w:r w:rsidR="00D732CD">
        <w:rPr>
          <w:rFonts w:ascii="Arial" w:eastAsia="Arial" w:hAnsi="Arial" w:cs="Arial"/>
          <w:sz w:val="21"/>
          <w:szCs w:val="21"/>
        </w:rPr>
        <w:t>є</w:t>
      </w:r>
      <w:r w:rsidRPr="00147776">
        <w:rPr>
          <w:rFonts w:ascii="Arial" w:eastAsia="Arial" w:hAnsi="Arial" w:cs="Arial"/>
          <w:sz w:val="21"/>
          <w:szCs w:val="21"/>
        </w:rPr>
        <w:t>ктувати так, щоб вони мали протягом про</w:t>
      </w:r>
      <w:r w:rsidR="00D732CD">
        <w:rPr>
          <w:rFonts w:ascii="Arial" w:eastAsia="Arial" w:hAnsi="Arial" w:cs="Arial"/>
          <w:sz w:val="21"/>
          <w:szCs w:val="21"/>
        </w:rPr>
        <w:t>є</w:t>
      </w:r>
      <w:r w:rsidRPr="00147776">
        <w:rPr>
          <w:rFonts w:ascii="Arial" w:eastAsia="Arial" w:hAnsi="Arial" w:cs="Arial"/>
          <w:sz w:val="21"/>
          <w:szCs w:val="21"/>
        </w:rPr>
        <w:t xml:space="preserve">ктного </w:t>
      </w:r>
      <w:r w:rsidRPr="001407FE">
        <w:rPr>
          <w:rFonts w:ascii="Arial" w:eastAsia="Arial" w:hAnsi="Arial" w:cs="Arial"/>
          <w:sz w:val="21"/>
          <w:szCs w:val="21"/>
        </w:rPr>
        <w:t xml:space="preserve">терміну </w:t>
      </w:r>
      <w:r w:rsidR="00D732CD" w:rsidRPr="001407FE">
        <w:rPr>
          <w:rFonts w:ascii="Arial" w:eastAsia="Arial" w:hAnsi="Arial" w:cs="Arial"/>
          <w:sz w:val="21"/>
          <w:szCs w:val="21"/>
        </w:rPr>
        <w:t>експлуатації</w:t>
      </w:r>
      <w:r w:rsidR="001407FE">
        <w:rPr>
          <w:rFonts w:ascii="Arial" w:eastAsia="Arial" w:hAnsi="Arial" w:cs="Arial"/>
          <w:sz w:val="21"/>
          <w:szCs w:val="21"/>
        </w:rPr>
        <w:t xml:space="preserve"> </w:t>
      </w:r>
      <w:r w:rsidRPr="001407FE">
        <w:rPr>
          <w:rFonts w:ascii="Arial" w:eastAsia="Arial" w:hAnsi="Arial" w:cs="Arial"/>
          <w:sz w:val="21"/>
          <w:szCs w:val="21"/>
        </w:rPr>
        <w:t>надійність</w:t>
      </w:r>
      <w:r w:rsidRPr="00147776">
        <w:rPr>
          <w:rFonts w:ascii="Arial" w:eastAsia="Arial" w:hAnsi="Arial" w:cs="Arial"/>
          <w:sz w:val="21"/>
          <w:szCs w:val="21"/>
        </w:rPr>
        <w:t xml:space="preserve"> не нижче від нормованої  відповідно</w:t>
      </w:r>
      <w:r w:rsidR="00D732CD">
        <w:rPr>
          <w:rFonts w:ascii="Arial" w:eastAsia="Arial" w:hAnsi="Arial" w:cs="Arial"/>
          <w:sz w:val="21"/>
          <w:szCs w:val="21"/>
        </w:rPr>
        <w:t xml:space="preserve"> до </w:t>
      </w:r>
      <w:r w:rsidRPr="00147776">
        <w:rPr>
          <w:rFonts w:ascii="Arial" w:eastAsia="Arial" w:hAnsi="Arial" w:cs="Arial"/>
          <w:sz w:val="21"/>
          <w:szCs w:val="21"/>
        </w:rPr>
        <w:t xml:space="preserve"> </w:t>
      </w:r>
      <w:hyperlink r:id="rId138" w:history="1">
        <w:r w:rsidRPr="00457146">
          <w:rPr>
            <w:rStyle w:val="affb"/>
            <w:rFonts w:ascii="Arial" w:eastAsia="Arial" w:hAnsi="Arial" w:cs="Arial"/>
            <w:sz w:val="21"/>
            <w:szCs w:val="21"/>
          </w:rPr>
          <w:t>ДБН Б.1.2-14</w:t>
        </w:r>
      </w:hyperlink>
      <w:r w:rsidR="00833E6E" w:rsidRPr="00147776">
        <w:rPr>
          <w:rFonts w:ascii="Arial" w:eastAsia="Arial" w:hAnsi="Arial" w:cs="Arial"/>
          <w:sz w:val="21"/>
          <w:szCs w:val="21"/>
        </w:rPr>
        <w:t xml:space="preserve"> або</w:t>
      </w:r>
      <w:r w:rsidRPr="00147776">
        <w:rPr>
          <w:rFonts w:ascii="Arial" w:eastAsia="Arial" w:hAnsi="Arial" w:cs="Arial"/>
          <w:sz w:val="21"/>
          <w:szCs w:val="21"/>
        </w:rPr>
        <w:t xml:space="preserve"> </w:t>
      </w:r>
      <w:hyperlink r:id="rId139" w:history="1">
        <w:r w:rsidR="00833E6E" w:rsidRPr="00457146">
          <w:rPr>
            <w:rStyle w:val="affb"/>
            <w:rFonts w:ascii="Arial" w:eastAsia="Arial" w:hAnsi="Arial" w:cs="Arial"/>
            <w:sz w:val="21"/>
            <w:szCs w:val="21"/>
          </w:rPr>
          <w:t>ДБН А.1.1-94</w:t>
        </w:r>
      </w:hyperlink>
      <w:r w:rsidR="00833E6E" w:rsidRPr="00147776">
        <w:rPr>
          <w:rFonts w:ascii="Arial" w:eastAsia="Arial" w:hAnsi="Arial" w:cs="Arial"/>
          <w:sz w:val="21"/>
          <w:szCs w:val="21"/>
        </w:rPr>
        <w:t xml:space="preserve">. </w:t>
      </w:r>
      <w:r w:rsidRPr="00147776">
        <w:rPr>
          <w:rFonts w:ascii="Arial" w:eastAsia="Arial" w:hAnsi="Arial" w:cs="Arial"/>
          <w:sz w:val="21"/>
          <w:szCs w:val="21"/>
        </w:rPr>
        <w:t>Об’єкт має залишитися придатним до функціонування, спроможним витримувати всі навантаження та впливи, які можуть виникати протягом будівництва та експлуатації.</w:t>
      </w:r>
    </w:p>
    <w:p w14:paraId="000001EC" w14:textId="216D6A93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12.2</w:t>
      </w:r>
      <w:r w:rsidRPr="00147776">
        <w:rPr>
          <w:rFonts w:ascii="Arial" w:eastAsia="Arial" w:hAnsi="Arial" w:cs="Arial"/>
          <w:sz w:val="21"/>
          <w:szCs w:val="21"/>
        </w:rPr>
        <w:t xml:space="preserve"> Про</w:t>
      </w:r>
      <w:r w:rsidR="00D732CD">
        <w:rPr>
          <w:rFonts w:ascii="Arial" w:eastAsia="Arial" w:hAnsi="Arial" w:cs="Arial"/>
          <w:sz w:val="21"/>
          <w:szCs w:val="21"/>
        </w:rPr>
        <w:t>є</w:t>
      </w:r>
      <w:r w:rsidRPr="00147776">
        <w:rPr>
          <w:rFonts w:ascii="Arial" w:eastAsia="Arial" w:hAnsi="Arial" w:cs="Arial"/>
          <w:sz w:val="21"/>
          <w:szCs w:val="21"/>
        </w:rPr>
        <w:t xml:space="preserve">ктні рішення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розробляти  з  дотриманням  таких  умов, щоб мінімізува</w:t>
      </w:r>
      <w:r w:rsidR="00D732CD">
        <w:rPr>
          <w:rFonts w:ascii="Arial" w:eastAsia="Arial" w:hAnsi="Arial" w:cs="Arial"/>
          <w:sz w:val="21"/>
          <w:szCs w:val="21"/>
        </w:rPr>
        <w:t xml:space="preserve">ти </w:t>
      </w:r>
      <w:r w:rsidRPr="00147776">
        <w:rPr>
          <w:rFonts w:ascii="Arial" w:eastAsia="Arial" w:hAnsi="Arial" w:cs="Arial"/>
          <w:sz w:val="21"/>
          <w:szCs w:val="21"/>
        </w:rPr>
        <w:t xml:space="preserve"> можливість пошкодження конструктивних  елементів об’єкту протягом усього періоду його використання за призначенням.</w:t>
      </w:r>
    </w:p>
    <w:p w14:paraId="000001EE" w14:textId="7D9E455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12.3</w:t>
      </w:r>
      <w:r w:rsidRPr="00147776">
        <w:rPr>
          <w:rFonts w:ascii="Arial" w:eastAsia="Arial" w:hAnsi="Arial" w:cs="Arial"/>
          <w:sz w:val="21"/>
          <w:szCs w:val="21"/>
        </w:rPr>
        <w:t xml:space="preserve"> Будівельні конструкції повинні бути захищені від корозії, впливу вологи і вогню згідно з проєктом. </w:t>
      </w:r>
      <w:r w:rsidR="00D732CD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разі пошкодження відновлення захисного покриття повинно виконуватись відповідно до [6], </w:t>
      </w:r>
      <w:hyperlink r:id="rId140" w:history="1">
        <w:r w:rsidRPr="003D7169">
          <w:rPr>
            <w:rStyle w:val="affb"/>
            <w:rFonts w:ascii="Arial" w:eastAsia="Arial" w:hAnsi="Arial" w:cs="Arial"/>
            <w:sz w:val="21"/>
            <w:szCs w:val="21"/>
          </w:rPr>
          <w:t>ДСТУ Б В.2.6-145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</w:t>
      </w:r>
      <w:hyperlink r:id="rId141" w:history="1">
        <w:r w:rsidRPr="003D7169">
          <w:rPr>
            <w:rStyle w:val="affb"/>
            <w:rFonts w:ascii="Arial" w:eastAsia="Arial" w:hAnsi="Arial" w:cs="Arial"/>
            <w:sz w:val="21"/>
            <w:szCs w:val="21"/>
          </w:rPr>
          <w:t>ДСТУ-Н Б В.2.6-186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</w:t>
      </w:r>
      <w:hyperlink r:id="rId142" w:history="1">
        <w:r w:rsidRPr="00017F7C">
          <w:rPr>
            <w:rStyle w:val="affb"/>
            <w:rFonts w:ascii="Arial" w:eastAsia="Arial" w:hAnsi="Arial" w:cs="Arial"/>
            <w:sz w:val="21"/>
            <w:szCs w:val="21"/>
          </w:rPr>
          <w:t>ДСТУ ISO 12944-1</w:t>
        </w:r>
      </w:hyperlink>
      <w:r w:rsidRPr="00147776">
        <w:rPr>
          <w:rFonts w:ascii="Arial" w:eastAsia="Arial" w:hAnsi="Arial" w:cs="Arial"/>
          <w:sz w:val="21"/>
          <w:szCs w:val="21"/>
        </w:rPr>
        <w:t>,</w:t>
      </w:r>
      <w:r w:rsidR="00951F89">
        <w:rPr>
          <w:rFonts w:ascii="Arial" w:eastAsia="Arial" w:hAnsi="Arial" w:cs="Arial"/>
          <w:sz w:val="21"/>
          <w:szCs w:val="21"/>
        </w:rPr>
        <w:t xml:space="preserve"> </w:t>
      </w:r>
      <w:hyperlink r:id="rId143" w:history="1">
        <w:r w:rsidRPr="00017F7C">
          <w:rPr>
            <w:rStyle w:val="affb"/>
            <w:rFonts w:ascii="Arial" w:eastAsia="Arial" w:hAnsi="Arial" w:cs="Arial"/>
            <w:sz w:val="21"/>
            <w:szCs w:val="21"/>
          </w:rPr>
          <w:t>ДСТУ ISO 12944-2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</w:t>
      </w:r>
      <w:hyperlink r:id="rId144" w:history="1">
        <w:r w:rsidRPr="00017F7C">
          <w:rPr>
            <w:rStyle w:val="affb"/>
            <w:rFonts w:ascii="Arial" w:eastAsia="Arial" w:hAnsi="Arial" w:cs="Arial"/>
            <w:sz w:val="21"/>
            <w:szCs w:val="21"/>
          </w:rPr>
          <w:t>ДСТУ ISO 12944-3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</w:t>
      </w:r>
      <w:hyperlink r:id="rId145" w:history="1">
        <w:r w:rsidRPr="00017F7C">
          <w:rPr>
            <w:rStyle w:val="affb"/>
            <w:rFonts w:ascii="Arial" w:eastAsia="Arial" w:hAnsi="Arial" w:cs="Arial"/>
            <w:sz w:val="21"/>
            <w:szCs w:val="21"/>
          </w:rPr>
          <w:t>ДСТУ ISO 12944-4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</w:t>
      </w:r>
      <w:hyperlink r:id="rId146" w:history="1">
        <w:r w:rsidRPr="00017F7C">
          <w:rPr>
            <w:rStyle w:val="affb"/>
            <w:rFonts w:ascii="Arial" w:eastAsia="Arial" w:hAnsi="Arial" w:cs="Arial"/>
            <w:sz w:val="21"/>
            <w:szCs w:val="21"/>
          </w:rPr>
          <w:t>ДСТУ ISO 12944-5</w:t>
        </w:r>
      </w:hyperlink>
      <w:r w:rsidR="00386FFB" w:rsidRPr="00147776">
        <w:rPr>
          <w:rFonts w:ascii="Arial" w:eastAsia="Arial" w:hAnsi="Arial" w:cs="Arial"/>
          <w:sz w:val="21"/>
          <w:szCs w:val="21"/>
        </w:rPr>
        <w:t xml:space="preserve">, </w:t>
      </w:r>
      <w:hyperlink r:id="rId147" w:history="1">
        <w:r w:rsidR="00386FFB" w:rsidRPr="00017F7C">
          <w:rPr>
            <w:rStyle w:val="affb"/>
            <w:rFonts w:ascii="Arial" w:eastAsia="Arial" w:hAnsi="Arial" w:cs="Arial"/>
            <w:sz w:val="21"/>
            <w:szCs w:val="21"/>
          </w:rPr>
          <w:t>ДСТУ EN ISO 1461</w:t>
        </w:r>
      </w:hyperlink>
      <w:r w:rsidR="00386FFB" w:rsidRPr="00147776">
        <w:rPr>
          <w:rFonts w:ascii="Arial" w:eastAsia="Arial" w:hAnsi="Arial" w:cs="Arial"/>
          <w:sz w:val="21"/>
          <w:szCs w:val="21"/>
        </w:rPr>
        <w:t>.</w:t>
      </w:r>
      <w:r w:rsidRPr="00147776">
        <w:rPr>
          <w:rFonts w:ascii="Arial" w:eastAsia="Arial" w:hAnsi="Arial" w:cs="Arial"/>
          <w:sz w:val="21"/>
          <w:szCs w:val="21"/>
        </w:rPr>
        <w:t xml:space="preserve">  </w:t>
      </w:r>
    </w:p>
    <w:p w14:paraId="000001F0" w14:textId="77777777" w:rsidR="0031512A" w:rsidRPr="00147776" w:rsidRDefault="002E1E56" w:rsidP="00807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88" w:lineRule="auto"/>
        <w:ind w:firstLine="720"/>
        <w:jc w:val="both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lastRenderedPageBreak/>
        <w:t>13 ОХОРОНА НАВКОЛИШНЬОГО ПРИРОДНОГО СЕРЕДОВИЩА</w:t>
      </w:r>
    </w:p>
    <w:p w14:paraId="000001F1" w14:textId="548CD3BF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 xml:space="preserve">13.1 </w:t>
      </w:r>
      <w:r w:rsidRPr="00147776">
        <w:rPr>
          <w:rFonts w:ascii="Arial" w:eastAsia="Arial" w:hAnsi="Arial" w:cs="Arial"/>
          <w:sz w:val="21"/>
          <w:szCs w:val="21"/>
        </w:rPr>
        <w:t>Для забезпечення захисту навколишнього природного середовища</w:t>
      </w:r>
      <w:r w:rsidRPr="00147776">
        <w:rPr>
          <w:rFonts w:ascii="Arial" w:eastAsia="Arial" w:hAnsi="Arial" w:cs="Arial"/>
          <w:b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 xml:space="preserve">проєктування будівель та споруд для тваринництва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здійснювати відповідно до [3</w:t>
      </w:r>
      <w:r w:rsidR="003913CB" w:rsidRPr="0032016F">
        <w:rPr>
          <w:rFonts w:ascii="Arial" w:eastAsia="Arial" w:hAnsi="Arial" w:cs="Arial"/>
          <w:sz w:val="21"/>
          <w:szCs w:val="21"/>
          <w:lang w:val="ru-RU"/>
        </w:rPr>
        <w:t>]</w:t>
      </w:r>
      <w:r w:rsidRPr="00147776">
        <w:rPr>
          <w:rFonts w:ascii="Arial" w:eastAsia="Arial" w:hAnsi="Arial" w:cs="Arial"/>
          <w:sz w:val="21"/>
          <w:szCs w:val="21"/>
        </w:rPr>
        <w:t xml:space="preserve">, </w:t>
      </w:r>
      <w:r w:rsidR="003913CB" w:rsidRPr="0032016F">
        <w:rPr>
          <w:rFonts w:ascii="Arial" w:eastAsia="Arial" w:hAnsi="Arial" w:cs="Arial"/>
          <w:sz w:val="21"/>
          <w:szCs w:val="21"/>
          <w:lang w:val="ru-RU"/>
        </w:rPr>
        <w:t>[</w:t>
      </w:r>
      <w:r w:rsidRPr="00147776">
        <w:rPr>
          <w:rFonts w:ascii="Arial" w:eastAsia="Arial" w:hAnsi="Arial" w:cs="Arial"/>
          <w:sz w:val="21"/>
          <w:szCs w:val="21"/>
        </w:rPr>
        <w:t xml:space="preserve">4] </w:t>
      </w:r>
      <w:hyperlink r:id="rId148" w:history="1">
        <w:r w:rsidRPr="00457146">
          <w:rPr>
            <w:rStyle w:val="affb"/>
            <w:rFonts w:ascii="Arial" w:eastAsia="Arial" w:hAnsi="Arial" w:cs="Arial"/>
            <w:sz w:val="21"/>
            <w:szCs w:val="21"/>
          </w:rPr>
          <w:t>ДБН А.2.2-3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</w:t>
      </w:r>
      <w:r w:rsidR="00951F89">
        <w:rPr>
          <w:rFonts w:ascii="Arial" w:eastAsia="Arial" w:hAnsi="Arial" w:cs="Arial"/>
          <w:sz w:val="21"/>
          <w:szCs w:val="21"/>
        </w:rPr>
        <w:t xml:space="preserve">                  </w:t>
      </w:r>
      <w:hyperlink r:id="rId149" w:history="1">
        <w:r w:rsidRPr="00457146">
          <w:rPr>
            <w:rStyle w:val="affb"/>
            <w:rFonts w:ascii="Arial" w:eastAsia="Arial" w:hAnsi="Arial" w:cs="Arial"/>
            <w:sz w:val="21"/>
            <w:szCs w:val="21"/>
          </w:rPr>
          <w:t>ДБН В.1.2-8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. </w:t>
      </w:r>
    </w:p>
    <w:p w14:paraId="000001F2" w14:textId="16904359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13.2</w:t>
      </w:r>
      <w:r w:rsidRPr="00147776">
        <w:rPr>
          <w:rFonts w:ascii="Arial" w:eastAsia="Arial" w:hAnsi="Arial" w:cs="Arial"/>
          <w:sz w:val="21"/>
          <w:szCs w:val="21"/>
        </w:rPr>
        <w:t xml:space="preserve"> Вихідні дані для проєктування </w:t>
      </w:r>
      <w:sdt>
        <w:sdtPr>
          <w:rPr>
            <w:rFonts w:ascii="Arial" w:hAnsi="Arial" w:cs="Arial"/>
            <w:sz w:val="21"/>
            <w:szCs w:val="21"/>
          </w:rPr>
          <w:tag w:val="goog_rdk_15"/>
          <w:id w:val="1624419965"/>
        </w:sdtPr>
        <w:sdtContent/>
      </w:sdt>
      <w:r w:rsidRPr="00147776">
        <w:rPr>
          <w:rFonts w:ascii="Arial" w:eastAsia="Arial" w:hAnsi="Arial" w:cs="Arial"/>
          <w:sz w:val="21"/>
          <w:szCs w:val="21"/>
        </w:rPr>
        <w:t>заходів</w:t>
      </w:r>
      <w:r w:rsidR="00DA4882" w:rsidRPr="00147776">
        <w:rPr>
          <w:rFonts w:ascii="Arial" w:eastAsia="Arial" w:hAnsi="Arial" w:cs="Arial"/>
          <w:sz w:val="21"/>
          <w:szCs w:val="21"/>
        </w:rPr>
        <w:t xml:space="preserve"> із захисту</w:t>
      </w:r>
      <w:r w:rsidR="00DA4882" w:rsidRPr="00147776">
        <w:rPr>
          <w:rFonts w:ascii="Arial" w:hAnsi="Arial" w:cs="Arial"/>
          <w:sz w:val="21"/>
          <w:szCs w:val="21"/>
        </w:rPr>
        <w:t xml:space="preserve"> </w:t>
      </w:r>
      <w:r w:rsidR="00DA4882" w:rsidRPr="00147776">
        <w:rPr>
          <w:rFonts w:ascii="Arial" w:eastAsia="Arial" w:hAnsi="Arial" w:cs="Arial"/>
          <w:sz w:val="21"/>
          <w:szCs w:val="21"/>
        </w:rPr>
        <w:t>навколишнього природного середовища</w:t>
      </w:r>
      <w:r w:rsidRPr="00147776">
        <w:rPr>
          <w:rFonts w:ascii="Arial" w:eastAsia="Arial" w:hAnsi="Arial" w:cs="Arial"/>
          <w:sz w:val="21"/>
          <w:szCs w:val="21"/>
        </w:rPr>
        <w:t>, в тому числі матеріали інженерних вишукувань, повинні враховувати специфіку об'єкта проєктування, якісні та кількісні характеристики забрудню</w:t>
      </w:r>
      <w:r w:rsidR="003913CB">
        <w:rPr>
          <w:rFonts w:ascii="Arial" w:eastAsia="Arial" w:hAnsi="Arial" w:cs="Arial"/>
          <w:sz w:val="21"/>
          <w:szCs w:val="21"/>
        </w:rPr>
        <w:t>вальн</w:t>
      </w:r>
      <w:r w:rsidRPr="00147776">
        <w:rPr>
          <w:rFonts w:ascii="Arial" w:eastAsia="Arial" w:hAnsi="Arial" w:cs="Arial"/>
          <w:sz w:val="21"/>
          <w:szCs w:val="21"/>
        </w:rPr>
        <w:t>их речовин</w:t>
      </w:r>
      <w:r w:rsidR="00BC51AB">
        <w:rPr>
          <w:rFonts w:ascii="Arial" w:eastAsia="Arial" w:hAnsi="Arial" w:cs="Arial"/>
          <w:sz w:val="21"/>
          <w:szCs w:val="21"/>
        </w:rPr>
        <w:t xml:space="preserve"> у повітрі робочої зони </w:t>
      </w:r>
      <w:r w:rsidR="003913CB">
        <w:rPr>
          <w:rFonts w:ascii="Arial" w:eastAsia="Arial" w:hAnsi="Arial" w:cs="Arial"/>
          <w:sz w:val="21"/>
          <w:szCs w:val="21"/>
        </w:rPr>
        <w:t xml:space="preserve">під час </w:t>
      </w:r>
      <w:r w:rsidRPr="00147776">
        <w:rPr>
          <w:rFonts w:ascii="Arial" w:eastAsia="Arial" w:hAnsi="Arial" w:cs="Arial"/>
          <w:sz w:val="21"/>
          <w:szCs w:val="21"/>
        </w:rPr>
        <w:t>експлуатації.</w:t>
      </w:r>
    </w:p>
    <w:p w14:paraId="000001F3" w14:textId="5D9ED462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 xml:space="preserve">Для запобігання забрудненню навколишнього природного середовища в розділах проєкту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передбачати заходи щодо очищення, нейтралізації та утилізації відходів виробництва.</w:t>
      </w:r>
    </w:p>
    <w:p w14:paraId="000001F4" w14:textId="31469396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13.3</w:t>
      </w:r>
      <w:r w:rsidRPr="00147776">
        <w:rPr>
          <w:rFonts w:ascii="Arial" w:eastAsia="Arial" w:hAnsi="Arial" w:cs="Arial"/>
          <w:sz w:val="21"/>
          <w:szCs w:val="21"/>
        </w:rPr>
        <w:t xml:space="preserve"> П</w:t>
      </w:r>
      <w:r w:rsidR="003913CB">
        <w:rPr>
          <w:rFonts w:ascii="Arial" w:eastAsia="Arial" w:hAnsi="Arial" w:cs="Arial"/>
          <w:sz w:val="21"/>
          <w:szCs w:val="21"/>
        </w:rPr>
        <w:t xml:space="preserve">ід час </w:t>
      </w:r>
      <w:r w:rsidRPr="00147776">
        <w:rPr>
          <w:rFonts w:ascii="Arial" w:eastAsia="Arial" w:hAnsi="Arial" w:cs="Arial"/>
          <w:sz w:val="21"/>
          <w:szCs w:val="21"/>
        </w:rPr>
        <w:t>розробленн</w:t>
      </w:r>
      <w:r w:rsidR="003913CB">
        <w:rPr>
          <w:rFonts w:ascii="Arial" w:eastAsia="Arial" w:hAnsi="Arial" w:cs="Arial"/>
          <w:sz w:val="21"/>
          <w:szCs w:val="21"/>
        </w:rPr>
        <w:t>я</w:t>
      </w:r>
      <w:r w:rsidRPr="00147776">
        <w:rPr>
          <w:rFonts w:ascii="Arial" w:eastAsia="Arial" w:hAnsi="Arial" w:cs="Arial"/>
          <w:sz w:val="21"/>
          <w:szCs w:val="21"/>
        </w:rPr>
        <w:t xml:space="preserve"> проєктів будівель і споруд для тваринницьких підприємств має бути забезпечено дотримання норм гранично допустимих викидів (ГДВ)</w:t>
      </w:r>
      <w:r w:rsidR="00C9515E">
        <w:rPr>
          <w:rFonts w:ascii="Arial" w:eastAsia="Arial" w:hAnsi="Arial" w:cs="Arial"/>
          <w:sz w:val="21"/>
          <w:szCs w:val="21"/>
        </w:rPr>
        <w:t>,</w:t>
      </w:r>
      <w:r w:rsidRPr="00147776">
        <w:rPr>
          <w:rFonts w:ascii="Arial" w:eastAsia="Arial" w:hAnsi="Arial" w:cs="Arial"/>
          <w:sz w:val="21"/>
          <w:szCs w:val="21"/>
        </w:rPr>
        <w:t xml:space="preserve"> хімічних і біологічних</w:t>
      </w:r>
      <w:r w:rsidR="0032016F">
        <w:rPr>
          <w:rFonts w:ascii="Arial" w:eastAsia="Arial" w:hAnsi="Arial" w:cs="Arial"/>
          <w:sz w:val="21"/>
          <w:szCs w:val="21"/>
        </w:rPr>
        <w:t xml:space="preserve"> </w:t>
      </w:r>
      <w:r w:rsidR="00C9515E" w:rsidRPr="0032016F">
        <w:rPr>
          <w:rFonts w:ascii="Arial" w:eastAsia="Arial" w:hAnsi="Arial" w:cs="Arial"/>
          <w:sz w:val="21"/>
          <w:szCs w:val="21"/>
        </w:rPr>
        <w:t>складників</w:t>
      </w:r>
      <w:r w:rsidRPr="00147776">
        <w:rPr>
          <w:rFonts w:ascii="Arial" w:eastAsia="Arial" w:hAnsi="Arial" w:cs="Arial"/>
          <w:sz w:val="21"/>
          <w:szCs w:val="21"/>
        </w:rPr>
        <w:t xml:space="preserve"> (викидів від транспортних засобів, відходів від діяльності підприємства: гною, стічних вод, шкідливих газів, патогенної мікрофлори, личинок та яєць гельмінтів тощо) в атмосферне повітря, ґрунт, поверхневі та підземні водні джерела, продукти харчування, а також дотримання встановлених захисних зон від підприємств чи окремих будівель до території сільських і міських населених пунктів або територій, що прилягають до них, згідно з санітарними нормами.</w:t>
      </w:r>
    </w:p>
    <w:p w14:paraId="000001F5" w14:textId="54C04CCA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13.4</w:t>
      </w:r>
      <w:r w:rsidRPr="00147776">
        <w:rPr>
          <w:rFonts w:ascii="Arial" w:eastAsia="Arial" w:hAnsi="Arial" w:cs="Arial"/>
          <w:sz w:val="21"/>
          <w:szCs w:val="21"/>
        </w:rPr>
        <w:t xml:space="preserve"> Методи та ступені очищення стічних вод потрібно визначати в</w:t>
      </w:r>
      <w:r w:rsidR="00C9515E">
        <w:rPr>
          <w:rFonts w:ascii="Arial" w:eastAsia="Arial" w:hAnsi="Arial" w:cs="Arial"/>
          <w:sz w:val="21"/>
          <w:szCs w:val="21"/>
        </w:rPr>
        <w:t xml:space="preserve">ідповідно до </w:t>
      </w:r>
      <w:r w:rsidRPr="00147776">
        <w:rPr>
          <w:rFonts w:ascii="Arial" w:eastAsia="Arial" w:hAnsi="Arial" w:cs="Arial"/>
          <w:sz w:val="21"/>
          <w:szCs w:val="21"/>
        </w:rPr>
        <w:t xml:space="preserve"> місцевих умов з урахуванням можливого використання очищених стічних вод для сільськогосподарських потреб і повинні забезпечувати екологічну безпеку.</w:t>
      </w:r>
    </w:p>
    <w:p w14:paraId="000001F6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13.5</w:t>
      </w:r>
      <w:r w:rsidRPr="00147776">
        <w:rPr>
          <w:rFonts w:ascii="Arial" w:eastAsia="Arial" w:hAnsi="Arial" w:cs="Arial"/>
          <w:sz w:val="21"/>
          <w:szCs w:val="21"/>
        </w:rPr>
        <w:t xml:space="preserve"> У проєктній документації щодо організації будівельного виробництва повинні бути передбачені заходи з охорони навколишнього природного середовища, що мають містити рекультивацію землі, запобігання втрат природних ресурсів, запобігання або очищення скидів і викидів від шкідливостей, які можуть потрапляти у ґрунт, водоймища та атмосферу.</w:t>
      </w:r>
    </w:p>
    <w:p w14:paraId="000001F7" w14:textId="7B98AF1D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13.6</w:t>
      </w:r>
      <w:r w:rsidRPr="00147776">
        <w:rPr>
          <w:rFonts w:ascii="Arial" w:eastAsia="Arial" w:hAnsi="Arial" w:cs="Arial"/>
          <w:sz w:val="21"/>
          <w:szCs w:val="21"/>
        </w:rPr>
        <w:t xml:space="preserve"> Виробничі та побутові стоки, що утворюються на будівельному майданчику,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="0068099F" w:rsidRPr="00147776" w:rsidDel="0068099F">
        <w:rPr>
          <w:rFonts w:ascii="Arial" w:eastAsia="Arial" w:hAnsi="Arial" w:cs="Arial"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 xml:space="preserve">очищати у спосіб, передбачений проєктом виконання робіт. </w:t>
      </w:r>
    </w:p>
    <w:p w14:paraId="155895EC" w14:textId="2D2AC7A6" w:rsidR="00133AE4" w:rsidRPr="00147776" w:rsidRDefault="00133AE4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bCs/>
          <w:sz w:val="21"/>
          <w:szCs w:val="21"/>
        </w:rPr>
        <w:t>13.7</w:t>
      </w:r>
      <w:r w:rsidRPr="00147776">
        <w:rPr>
          <w:rFonts w:ascii="Arial" w:eastAsia="Arial" w:hAnsi="Arial" w:cs="Arial"/>
          <w:sz w:val="21"/>
          <w:szCs w:val="21"/>
        </w:rPr>
        <w:t xml:space="preserve"> Для </w:t>
      </w:r>
      <w:r w:rsidR="00C9515E">
        <w:rPr>
          <w:rFonts w:ascii="Arial" w:eastAsia="Arial" w:hAnsi="Arial" w:cs="Arial"/>
          <w:sz w:val="21"/>
          <w:szCs w:val="21"/>
        </w:rPr>
        <w:t xml:space="preserve">унеможливлення </w:t>
      </w:r>
      <w:r w:rsidRPr="00147776">
        <w:rPr>
          <w:rFonts w:ascii="Arial" w:eastAsia="Arial" w:hAnsi="Arial" w:cs="Arial"/>
          <w:sz w:val="21"/>
          <w:szCs w:val="21"/>
        </w:rPr>
        <w:t xml:space="preserve">негативного впливу тваринницьких підприємств на навколишнє середовище </w:t>
      </w:r>
      <w:r w:rsidR="00386FFB" w:rsidRPr="00147776">
        <w:rPr>
          <w:rFonts w:ascii="Arial" w:eastAsia="Arial" w:hAnsi="Arial" w:cs="Arial"/>
          <w:sz w:val="21"/>
          <w:szCs w:val="21"/>
        </w:rPr>
        <w:t xml:space="preserve">у проєкті, як правило, передбачають </w:t>
      </w:r>
      <w:r w:rsidRPr="00147776">
        <w:rPr>
          <w:rFonts w:ascii="Arial" w:eastAsia="Arial" w:hAnsi="Arial" w:cs="Arial"/>
          <w:sz w:val="21"/>
          <w:szCs w:val="21"/>
        </w:rPr>
        <w:t>заходи щодо:</w:t>
      </w:r>
    </w:p>
    <w:p w14:paraId="027C4D30" w14:textId="5D3A00CC" w:rsidR="00133AE4" w:rsidRPr="00147776" w:rsidRDefault="00C9515E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—</w:t>
      </w:r>
      <w:r w:rsidR="00133AE4" w:rsidRPr="00147776">
        <w:rPr>
          <w:rFonts w:ascii="Arial" w:eastAsia="Arial" w:hAnsi="Arial" w:cs="Arial"/>
          <w:sz w:val="21"/>
          <w:szCs w:val="21"/>
        </w:rPr>
        <w:t xml:space="preserve"> впровадження безвідходних і маловідходних технологій;</w:t>
      </w:r>
    </w:p>
    <w:p w14:paraId="75A9E4BB" w14:textId="153D759E" w:rsidR="00133AE4" w:rsidRPr="00147776" w:rsidRDefault="00C9515E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—</w:t>
      </w:r>
      <w:r w:rsidR="00133AE4" w:rsidRPr="00147776">
        <w:rPr>
          <w:rFonts w:ascii="Arial" w:eastAsia="Arial" w:hAnsi="Arial" w:cs="Arial"/>
          <w:sz w:val="21"/>
          <w:szCs w:val="21"/>
        </w:rPr>
        <w:t xml:space="preserve"> очищення та знешкодження стоків тваринницького походження; </w:t>
      </w:r>
    </w:p>
    <w:p w14:paraId="11B8BFEB" w14:textId="71D5EA43" w:rsidR="00133AE4" w:rsidRPr="00147776" w:rsidRDefault="00C9515E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—</w:t>
      </w:r>
      <w:r w:rsidR="00133AE4" w:rsidRPr="00147776">
        <w:rPr>
          <w:rFonts w:ascii="Arial" w:eastAsia="Arial" w:hAnsi="Arial" w:cs="Arial"/>
          <w:sz w:val="21"/>
          <w:szCs w:val="21"/>
        </w:rPr>
        <w:t xml:space="preserve"> уловлювання та очищення технологічних та вентиляційних викидів;</w:t>
      </w:r>
    </w:p>
    <w:p w14:paraId="22F280AF" w14:textId="36891190" w:rsidR="00133AE4" w:rsidRPr="00147776" w:rsidRDefault="00C9515E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—</w:t>
      </w:r>
      <w:r w:rsidR="00133AE4" w:rsidRPr="00147776">
        <w:rPr>
          <w:rFonts w:ascii="Arial" w:eastAsia="Arial" w:hAnsi="Arial" w:cs="Arial"/>
          <w:sz w:val="21"/>
          <w:szCs w:val="21"/>
        </w:rPr>
        <w:t xml:space="preserve"> своєчасного видалення, знешкодження та утилізації відходів виробництва.  </w:t>
      </w:r>
    </w:p>
    <w:p w14:paraId="460A4B21" w14:textId="78F5F3C2" w:rsidR="00B50B90" w:rsidRPr="00147776" w:rsidRDefault="00B50B90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bCs/>
          <w:sz w:val="21"/>
          <w:szCs w:val="21"/>
        </w:rPr>
        <w:t>13.8</w:t>
      </w:r>
      <w:r w:rsidRPr="00147776">
        <w:rPr>
          <w:rFonts w:ascii="Arial" w:eastAsia="Arial" w:hAnsi="Arial" w:cs="Arial"/>
          <w:sz w:val="21"/>
          <w:szCs w:val="21"/>
        </w:rPr>
        <w:t xml:space="preserve"> Здійснення процедури оцінки впливу на довкілля є обов’язковим у разі, якщо планована діяльність підлягає такій оцінці відповідно до частин другої та третьої статті 3 </w:t>
      </w:r>
      <w:r w:rsidR="00CE63DA">
        <w:rPr>
          <w:rFonts w:ascii="Arial" w:eastAsia="Arial" w:hAnsi="Arial" w:cs="Arial"/>
          <w:sz w:val="21"/>
          <w:szCs w:val="21"/>
        </w:rPr>
        <w:t xml:space="preserve">    </w:t>
      </w:r>
      <w:r w:rsidRPr="00147776">
        <w:rPr>
          <w:rFonts w:ascii="Arial" w:eastAsia="Arial" w:hAnsi="Arial" w:cs="Arial"/>
          <w:sz w:val="21"/>
          <w:szCs w:val="21"/>
        </w:rPr>
        <w:t>Закону України «Про оцінку впливу на довкілля</w:t>
      </w:r>
      <w:r w:rsidR="006826DF" w:rsidRPr="00147776">
        <w:rPr>
          <w:rFonts w:ascii="Arial" w:eastAsia="Arial" w:hAnsi="Arial" w:cs="Arial"/>
          <w:sz w:val="21"/>
          <w:szCs w:val="21"/>
        </w:rPr>
        <w:t>»</w:t>
      </w:r>
      <w:r w:rsidRPr="00147776">
        <w:rPr>
          <w:rFonts w:ascii="Arial" w:eastAsia="Arial" w:hAnsi="Arial" w:cs="Arial"/>
          <w:sz w:val="21"/>
          <w:szCs w:val="21"/>
        </w:rPr>
        <w:t>.</w:t>
      </w:r>
    </w:p>
    <w:p w14:paraId="000001F9" w14:textId="77777777" w:rsidR="0031512A" w:rsidRPr="00147776" w:rsidRDefault="002E1E56" w:rsidP="00CE63DA">
      <w:pPr>
        <w:spacing w:before="120" w:after="120" w:line="288" w:lineRule="auto"/>
        <w:ind w:firstLine="720"/>
        <w:jc w:val="both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14 ПОЖЕЖНА БЕЗПЕКА</w:t>
      </w:r>
    </w:p>
    <w:p w14:paraId="000001FA" w14:textId="5BFE1B14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14.1</w:t>
      </w:r>
      <w:r w:rsidRPr="00147776">
        <w:rPr>
          <w:rFonts w:ascii="Arial" w:eastAsia="Arial" w:hAnsi="Arial" w:cs="Arial"/>
          <w:sz w:val="21"/>
          <w:szCs w:val="21"/>
        </w:rPr>
        <w:t xml:space="preserve"> Якщо в будівлях і спорудах для тваринництва розміщують об'єкти, що становлять вибухопожежну або пожежну небезпеку, то проєктування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проводити з урахуванням  </w:t>
      </w:r>
      <w:r w:rsidR="00807B96">
        <w:rPr>
          <w:rFonts w:ascii="Arial" w:eastAsia="Arial" w:hAnsi="Arial" w:cs="Arial"/>
          <w:sz w:val="21"/>
          <w:szCs w:val="21"/>
        </w:rPr>
        <w:t xml:space="preserve">        </w:t>
      </w:r>
      <w:hyperlink r:id="rId150" w:history="1">
        <w:r w:rsidRPr="00236954">
          <w:rPr>
            <w:rStyle w:val="affb"/>
            <w:rFonts w:ascii="Arial" w:eastAsia="Arial" w:hAnsi="Arial" w:cs="Arial"/>
            <w:sz w:val="21"/>
            <w:szCs w:val="21"/>
          </w:rPr>
          <w:t>ДБН В.1.1-7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</w:t>
      </w:r>
      <w:hyperlink r:id="rId151" w:history="1">
        <w:r w:rsidRPr="002C4051">
          <w:rPr>
            <w:rStyle w:val="affb"/>
            <w:rFonts w:ascii="Arial" w:eastAsia="Arial" w:hAnsi="Arial" w:cs="Arial"/>
            <w:sz w:val="21"/>
            <w:szCs w:val="21"/>
          </w:rPr>
          <w:t>ДБН В.2.5-56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</w:t>
      </w:r>
      <w:hyperlink r:id="rId152" w:history="1">
        <w:r w:rsidRPr="00AF76E1">
          <w:rPr>
            <w:rStyle w:val="affb"/>
            <w:rFonts w:ascii="Arial" w:eastAsia="Arial" w:hAnsi="Arial" w:cs="Arial"/>
            <w:sz w:val="21"/>
            <w:szCs w:val="21"/>
          </w:rPr>
          <w:t>ДСТУ Б В.1.1-36</w:t>
        </w:r>
      </w:hyperlink>
      <w:r w:rsidRPr="00147776">
        <w:rPr>
          <w:rFonts w:ascii="Arial" w:eastAsia="Arial" w:hAnsi="Arial" w:cs="Arial"/>
          <w:sz w:val="21"/>
          <w:szCs w:val="21"/>
        </w:rPr>
        <w:t>.</w:t>
      </w:r>
    </w:p>
    <w:p w14:paraId="000001FB" w14:textId="46498526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14.2</w:t>
      </w:r>
      <w:r w:rsidRPr="00147776">
        <w:rPr>
          <w:rFonts w:ascii="Arial" w:eastAsia="Arial" w:hAnsi="Arial" w:cs="Arial"/>
          <w:sz w:val="21"/>
          <w:szCs w:val="21"/>
        </w:rPr>
        <w:t xml:space="preserve"> Категорії пожежної безпеки окремих виробничих приміщень за вибухопожежною небезпекою і ступенем їх вогнестійкості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приймати до вимог цього розділу, </w:t>
      </w:r>
      <w:r w:rsidR="0032016F">
        <w:rPr>
          <w:rFonts w:ascii="Arial" w:eastAsia="Arial" w:hAnsi="Arial" w:cs="Arial"/>
          <w:sz w:val="21"/>
          <w:szCs w:val="21"/>
        </w:rPr>
        <w:t xml:space="preserve">                       </w:t>
      </w:r>
      <w:hyperlink r:id="rId153" w:history="1">
        <w:r w:rsidRPr="00236954">
          <w:rPr>
            <w:rStyle w:val="affb"/>
            <w:rFonts w:ascii="Arial" w:eastAsia="Arial" w:hAnsi="Arial" w:cs="Arial"/>
            <w:sz w:val="21"/>
            <w:szCs w:val="21"/>
          </w:rPr>
          <w:t>ДБН В.1.1-7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</w:t>
      </w:r>
      <w:hyperlink r:id="rId154" w:history="1">
        <w:r w:rsidRPr="00AF76E1">
          <w:rPr>
            <w:rStyle w:val="affb"/>
            <w:rFonts w:ascii="Arial" w:eastAsia="Arial" w:hAnsi="Arial" w:cs="Arial"/>
            <w:sz w:val="21"/>
            <w:szCs w:val="21"/>
          </w:rPr>
          <w:t>ДСТУ Б В.1.1-36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. </w:t>
      </w:r>
    </w:p>
    <w:p w14:paraId="000001FC" w14:textId="71A16AB8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14.3</w:t>
      </w:r>
      <w:r w:rsidRPr="00147776">
        <w:rPr>
          <w:rFonts w:ascii="Arial" w:eastAsia="Arial" w:hAnsi="Arial" w:cs="Arial"/>
          <w:sz w:val="21"/>
          <w:szCs w:val="21"/>
        </w:rPr>
        <w:t xml:space="preserve"> Зберігання сіна, соломи та інших грубих кормів на горищах будівель</w:t>
      </w:r>
      <w:r w:rsidR="00E13E09" w:rsidRPr="00147776">
        <w:rPr>
          <w:rFonts w:ascii="Arial" w:eastAsia="Arial" w:hAnsi="Arial" w:cs="Arial"/>
          <w:sz w:val="21"/>
          <w:szCs w:val="21"/>
        </w:rPr>
        <w:t xml:space="preserve"> для тваринництва</w:t>
      </w:r>
      <w:r w:rsidRPr="00147776">
        <w:rPr>
          <w:rFonts w:ascii="Arial" w:eastAsia="Arial" w:hAnsi="Arial" w:cs="Arial"/>
          <w:sz w:val="21"/>
          <w:szCs w:val="21"/>
        </w:rPr>
        <w:t xml:space="preserve"> допускається в одноповерхових будівлях І та ІІ ступенів вогнестійкості </w:t>
      </w:r>
      <w:r w:rsidR="00866D9E">
        <w:rPr>
          <w:rFonts w:ascii="Arial" w:eastAsia="Arial" w:hAnsi="Arial" w:cs="Arial"/>
          <w:sz w:val="21"/>
          <w:szCs w:val="21"/>
        </w:rPr>
        <w:t xml:space="preserve">за </w:t>
      </w:r>
      <w:r w:rsidRPr="00147776">
        <w:rPr>
          <w:rFonts w:ascii="Arial" w:eastAsia="Arial" w:hAnsi="Arial" w:cs="Arial"/>
          <w:sz w:val="21"/>
          <w:szCs w:val="21"/>
        </w:rPr>
        <w:t>питом</w:t>
      </w:r>
      <w:r w:rsidR="00866D9E">
        <w:rPr>
          <w:rFonts w:ascii="Arial" w:eastAsia="Arial" w:hAnsi="Arial" w:cs="Arial"/>
          <w:sz w:val="21"/>
          <w:szCs w:val="21"/>
        </w:rPr>
        <w:t xml:space="preserve">ої </w:t>
      </w:r>
      <w:r w:rsidRPr="00147776">
        <w:rPr>
          <w:rFonts w:ascii="Arial" w:eastAsia="Arial" w:hAnsi="Arial" w:cs="Arial"/>
          <w:sz w:val="21"/>
          <w:szCs w:val="21"/>
        </w:rPr>
        <w:t xml:space="preserve"> пожежн</w:t>
      </w:r>
      <w:r w:rsidR="00866D9E">
        <w:rPr>
          <w:rFonts w:ascii="Arial" w:eastAsia="Arial" w:hAnsi="Arial" w:cs="Arial"/>
          <w:sz w:val="21"/>
          <w:szCs w:val="21"/>
        </w:rPr>
        <w:t xml:space="preserve">ої </w:t>
      </w:r>
      <w:r w:rsidRPr="00147776">
        <w:rPr>
          <w:rFonts w:ascii="Arial" w:eastAsia="Arial" w:hAnsi="Arial" w:cs="Arial"/>
          <w:sz w:val="21"/>
          <w:szCs w:val="21"/>
        </w:rPr>
        <w:t xml:space="preserve"> навантазі на перекриття, не перевищує 180 МДж/м</w:t>
      </w:r>
      <w:r w:rsidRPr="00147776">
        <w:rPr>
          <w:rFonts w:ascii="Arial" w:eastAsia="Arial" w:hAnsi="Arial" w:cs="Arial"/>
          <w:sz w:val="21"/>
          <w:szCs w:val="21"/>
          <w:vertAlign w:val="superscript"/>
        </w:rPr>
        <w:t>2</w:t>
      </w:r>
      <w:r w:rsidRPr="00147776">
        <w:rPr>
          <w:rFonts w:ascii="Arial" w:eastAsia="Arial" w:hAnsi="Arial" w:cs="Arial"/>
          <w:sz w:val="21"/>
          <w:szCs w:val="21"/>
        </w:rPr>
        <w:t>.</w:t>
      </w:r>
    </w:p>
    <w:p w14:paraId="000001FD" w14:textId="066820B3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14.4</w:t>
      </w:r>
      <w:r w:rsidRPr="00147776">
        <w:rPr>
          <w:rFonts w:ascii="Arial" w:eastAsia="Arial" w:hAnsi="Arial" w:cs="Arial"/>
          <w:sz w:val="21"/>
          <w:szCs w:val="21"/>
        </w:rPr>
        <w:t xml:space="preserve"> Якщо в будівлях </w:t>
      </w:r>
      <w:r w:rsidR="00E13E09" w:rsidRPr="00147776">
        <w:rPr>
          <w:rFonts w:ascii="Arial" w:eastAsia="Arial" w:hAnsi="Arial" w:cs="Arial"/>
          <w:sz w:val="21"/>
          <w:szCs w:val="21"/>
        </w:rPr>
        <w:t xml:space="preserve">для тваринництва </w:t>
      </w:r>
      <w:r w:rsidRPr="00147776">
        <w:rPr>
          <w:rFonts w:ascii="Arial" w:eastAsia="Arial" w:hAnsi="Arial" w:cs="Arial"/>
          <w:sz w:val="21"/>
          <w:szCs w:val="21"/>
        </w:rPr>
        <w:t>вбудован</w:t>
      </w:r>
      <w:r w:rsidR="00866D9E">
        <w:rPr>
          <w:rFonts w:ascii="Arial" w:eastAsia="Arial" w:hAnsi="Arial" w:cs="Arial"/>
          <w:sz w:val="21"/>
          <w:szCs w:val="21"/>
        </w:rPr>
        <w:t>о</w:t>
      </w:r>
      <w:r w:rsidRPr="00147776">
        <w:rPr>
          <w:rFonts w:ascii="Arial" w:eastAsia="Arial" w:hAnsi="Arial" w:cs="Arial"/>
          <w:sz w:val="21"/>
          <w:szCs w:val="21"/>
        </w:rPr>
        <w:t xml:space="preserve"> чи прибудован</w:t>
      </w:r>
      <w:r w:rsidR="00866D9E">
        <w:rPr>
          <w:rFonts w:ascii="Arial" w:eastAsia="Arial" w:hAnsi="Arial" w:cs="Arial"/>
          <w:sz w:val="21"/>
          <w:szCs w:val="21"/>
        </w:rPr>
        <w:t>о</w:t>
      </w:r>
      <w:r w:rsidRPr="00147776">
        <w:rPr>
          <w:rFonts w:ascii="Arial" w:eastAsia="Arial" w:hAnsi="Arial" w:cs="Arial"/>
          <w:sz w:val="21"/>
          <w:szCs w:val="21"/>
        </w:rPr>
        <w:t xml:space="preserve"> окремі приміщення з вибухопожежонебезпечними або пожежонебезпечними виробництвами або приміщення для зберігання грубих кормів, то такі приміщення по</w:t>
      </w:r>
      <w:r w:rsidR="00866D9E">
        <w:rPr>
          <w:rFonts w:ascii="Arial" w:eastAsia="Arial" w:hAnsi="Arial" w:cs="Arial"/>
          <w:sz w:val="21"/>
          <w:szCs w:val="21"/>
        </w:rPr>
        <w:t xml:space="preserve">трібно </w:t>
      </w:r>
      <w:r w:rsidRPr="00147776">
        <w:rPr>
          <w:rFonts w:ascii="Arial" w:eastAsia="Arial" w:hAnsi="Arial" w:cs="Arial"/>
          <w:sz w:val="21"/>
          <w:szCs w:val="21"/>
        </w:rPr>
        <w:t xml:space="preserve"> відокремлювати від інших приміщень </w:t>
      </w:r>
      <w:r w:rsidRPr="00147776">
        <w:rPr>
          <w:rFonts w:ascii="Arial" w:eastAsia="Arial" w:hAnsi="Arial" w:cs="Arial"/>
          <w:sz w:val="21"/>
          <w:szCs w:val="21"/>
        </w:rPr>
        <w:lastRenderedPageBreak/>
        <w:t xml:space="preserve">негорючими стінами (перегородками) і перекриттями ступенів вогнестійкості не менше RE 45 та мати вихід безпосередньо назовні. Допускається з приміщень для зберігання поточного запасу грубих кормів, інвентарю та підстилки влаштовувати вихід всередину приміщень. Заповнення прорізів дверей, воріт, технологічних отворів </w:t>
      </w:r>
      <w:r w:rsidR="00866D9E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таких стінах (перегородках) по</w:t>
      </w:r>
      <w:r w:rsidR="00866D9E">
        <w:rPr>
          <w:rFonts w:ascii="Arial" w:eastAsia="Arial" w:hAnsi="Arial" w:cs="Arial"/>
          <w:sz w:val="21"/>
          <w:szCs w:val="21"/>
        </w:rPr>
        <w:t xml:space="preserve">трібно </w:t>
      </w:r>
      <w:r w:rsidRPr="00147776">
        <w:rPr>
          <w:rFonts w:ascii="Arial" w:eastAsia="Arial" w:hAnsi="Arial" w:cs="Arial"/>
          <w:sz w:val="21"/>
          <w:szCs w:val="21"/>
        </w:rPr>
        <w:t xml:space="preserve"> виконувати з матеріалів, які мають клас вогнестійкості не менше EI 30.</w:t>
      </w:r>
    </w:p>
    <w:p w14:paraId="000001FE" w14:textId="433A633B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14.5</w:t>
      </w:r>
      <w:r w:rsidRPr="00147776">
        <w:rPr>
          <w:rFonts w:ascii="Arial" w:eastAsia="Arial" w:hAnsi="Arial" w:cs="Arial"/>
          <w:sz w:val="21"/>
          <w:szCs w:val="21"/>
        </w:rPr>
        <w:t xml:space="preserve"> Шляхи евакуації людей </w:t>
      </w:r>
      <w:r w:rsidR="00866D9E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будівлях і спорудах для тваринництва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="0068099F" w:rsidRPr="00147776" w:rsidDel="0068099F">
        <w:rPr>
          <w:rFonts w:ascii="Arial" w:eastAsia="Arial" w:hAnsi="Arial" w:cs="Arial"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 xml:space="preserve">передбачати згідно з </w:t>
      </w:r>
      <w:hyperlink r:id="rId155" w:history="1">
        <w:r w:rsidRPr="00236954">
          <w:rPr>
            <w:rStyle w:val="affb"/>
            <w:rFonts w:ascii="Arial" w:eastAsia="Arial" w:hAnsi="Arial" w:cs="Arial"/>
            <w:sz w:val="21"/>
            <w:szCs w:val="21"/>
          </w:rPr>
          <w:t>ДБН В.1.1-7</w:t>
        </w:r>
      </w:hyperlink>
      <w:r w:rsidRPr="00147776">
        <w:rPr>
          <w:rFonts w:ascii="Arial" w:eastAsia="Arial" w:hAnsi="Arial" w:cs="Arial"/>
          <w:sz w:val="21"/>
          <w:szCs w:val="21"/>
        </w:rPr>
        <w:t>, з урахуванням їх категорій вибухопожежної та пожежної небезпеки та ступеня вогнестійкості. Для евакуації людей допускається передбачати в двостулкових воротах двері (без порогів або з порогами заввишки не більше 0,05 м), що відчиняються у напрямку виходу з будівлі. Виходи для тварин із будівель і приміщень по</w:t>
      </w:r>
      <w:r w:rsidR="00842AB4">
        <w:rPr>
          <w:rFonts w:ascii="Arial" w:eastAsia="Arial" w:hAnsi="Arial" w:cs="Arial"/>
          <w:sz w:val="21"/>
          <w:szCs w:val="21"/>
        </w:rPr>
        <w:t xml:space="preserve">трібно </w:t>
      </w:r>
      <w:r w:rsidRPr="00147776">
        <w:rPr>
          <w:rFonts w:ascii="Arial" w:eastAsia="Arial" w:hAnsi="Arial" w:cs="Arial"/>
          <w:sz w:val="21"/>
          <w:szCs w:val="21"/>
        </w:rPr>
        <w:t xml:space="preserve"> передбачати згідно з </w:t>
      </w:r>
      <w:r w:rsidR="006628FB" w:rsidRPr="00147776">
        <w:rPr>
          <w:rFonts w:ascii="Arial" w:eastAsia="Arial" w:hAnsi="Arial" w:cs="Arial"/>
          <w:sz w:val="21"/>
          <w:szCs w:val="21"/>
        </w:rPr>
        <w:t>технологічними вимогами</w:t>
      </w:r>
      <w:r w:rsidRPr="00147776">
        <w:rPr>
          <w:rFonts w:ascii="Arial" w:eastAsia="Arial" w:hAnsi="Arial" w:cs="Arial"/>
          <w:sz w:val="21"/>
          <w:szCs w:val="21"/>
        </w:rPr>
        <w:t xml:space="preserve">. Ці виходи допускається враховувати при розрахунку евакуаційних виходів для людей, якщо вони відповідають вимогам до евакуаційних виходів згідно з вимогами </w:t>
      </w:r>
      <w:hyperlink r:id="rId156" w:history="1">
        <w:r w:rsidRPr="00236954">
          <w:rPr>
            <w:rStyle w:val="affb"/>
            <w:rFonts w:ascii="Arial" w:eastAsia="Arial" w:hAnsi="Arial" w:cs="Arial"/>
            <w:sz w:val="21"/>
            <w:szCs w:val="21"/>
          </w:rPr>
          <w:t>ДБН В.1.1-7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. Виходи для тварин із будівель повинні забезпечувати можливість виведення (перегону) тварин, які знаходяться в приміщенні безпосередньо надвір </w:t>
      </w:r>
      <w:r w:rsidR="00842AB4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разі пожежі. </w:t>
      </w:r>
    </w:p>
    <w:p w14:paraId="000001FF" w14:textId="6526C006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 xml:space="preserve">В усіх тваринницьких будівлях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передбачати не менше двох виходів для тварин, а в багатоповерхових будівлях – не менше двох пандусних кліток, розміри яких визначають з урахуванням протипожежних і технологічних вимог. Ворота та двері в приміщеннях для утримання тварин і на шляхах евакуації повинні бути двостулковими та відчинятися у бік виходу з приміщення. Засуви повинні легко відчинятися як зсередини, так і ззовні. </w:t>
      </w:r>
      <w:r w:rsidR="00842AB4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будівлях для утримання тварин </w:t>
      </w:r>
      <w:r w:rsidR="004A53E8" w:rsidRPr="00147776">
        <w:rPr>
          <w:rFonts w:ascii="Arial" w:eastAsia="Arial" w:hAnsi="Arial" w:cs="Arial"/>
          <w:sz w:val="21"/>
          <w:szCs w:val="21"/>
        </w:rPr>
        <w:t>(</w:t>
      </w:r>
      <w:r w:rsidR="00842AB4">
        <w:rPr>
          <w:rFonts w:ascii="Arial" w:eastAsia="Arial" w:hAnsi="Arial" w:cs="Arial"/>
          <w:sz w:val="21"/>
          <w:szCs w:val="21"/>
        </w:rPr>
        <w:t xml:space="preserve">крім </w:t>
      </w:r>
      <w:r w:rsidR="004A53E8" w:rsidRPr="00147776">
        <w:rPr>
          <w:rFonts w:ascii="Arial" w:eastAsia="Arial" w:hAnsi="Arial" w:cs="Arial"/>
          <w:sz w:val="21"/>
          <w:szCs w:val="21"/>
        </w:rPr>
        <w:t xml:space="preserve"> галузі птахівництва) </w:t>
      </w:r>
      <w:r w:rsidRPr="00147776">
        <w:rPr>
          <w:rFonts w:ascii="Arial" w:eastAsia="Arial" w:hAnsi="Arial" w:cs="Arial"/>
          <w:sz w:val="21"/>
          <w:szCs w:val="21"/>
        </w:rPr>
        <w:t>відстань від найвіддален</w:t>
      </w:r>
      <w:r w:rsidR="00842AB4">
        <w:rPr>
          <w:rFonts w:ascii="Arial" w:eastAsia="Arial" w:hAnsi="Arial" w:cs="Arial"/>
          <w:sz w:val="21"/>
          <w:szCs w:val="21"/>
        </w:rPr>
        <w:t xml:space="preserve">ішого </w:t>
      </w:r>
      <w:r w:rsidRPr="00147776">
        <w:rPr>
          <w:rFonts w:ascii="Arial" w:eastAsia="Arial" w:hAnsi="Arial" w:cs="Arial"/>
          <w:sz w:val="21"/>
          <w:szCs w:val="21"/>
        </w:rPr>
        <w:t xml:space="preserve"> місця до виходу назовні або в пандусну клітку не повинна перевищувати 30 м. </w:t>
      </w:r>
    </w:p>
    <w:p w14:paraId="00000200" w14:textId="1AA19513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14.6</w:t>
      </w:r>
      <w:r w:rsidRPr="00147776">
        <w:rPr>
          <w:rFonts w:ascii="Arial" w:eastAsia="Arial" w:hAnsi="Arial" w:cs="Arial"/>
          <w:sz w:val="21"/>
          <w:szCs w:val="21"/>
        </w:rPr>
        <w:t xml:space="preserve"> Для своєчасної евакуації тварин </w:t>
      </w:r>
      <w:r w:rsidR="00842AB4">
        <w:rPr>
          <w:rFonts w:ascii="Arial" w:eastAsia="Arial" w:hAnsi="Arial" w:cs="Arial"/>
          <w:sz w:val="21"/>
          <w:szCs w:val="21"/>
        </w:rPr>
        <w:t xml:space="preserve">у разі </w:t>
      </w:r>
      <w:r w:rsidRPr="00147776">
        <w:rPr>
          <w:rFonts w:ascii="Arial" w:eastAsia="Arial" w:hAnsi="Arial" w:cs="Arial"/>
          <w:sz w:val="21"/>
          <w:szCs w:val="21"/>
        </w:rPr>
        <w:t>пожежі на тваринницьких підприємствах рекомендується впроваджувати групові прив'язі, які легко звільняються.</w:t>
      </w:r>
    </w:p>
    <w:p w14:paraId="00000201" w14:textId="5FCF5A80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Групові прив'язі (стани, клітки) мають звільнятись (відкриватись) централізовано, поза меж приміщень для утримання тварин та шляхів їх</w:t>
      </w:r>
      <w:r w:rsidR="00842AB4">
        <w:rPr>
          <w:rFonts w:ascii="Arial" w:eastAsia="Arial" w:hAnsi="Arial" w:cs="Arial"/>
          <w:sz w:val="21"/>
          <w:szCs w:val="21"/>
        </w:rPr>
        <w:t>нього</w:t>
      </w:r>
      <w:r w:rsidRPr="00147776">
        <w:rPr>
          <w:rFonts w:ascii="Arial" w:eastAsia="Arial" w:hAnsi="Arial" w:cs="Arial"/>
          <w:sz w:val="21"/>
          <w:szCs w:val="21"/>
        </w:rPr>
        <w:t xml:space="preserve"> виводу, щоб </w:t>
      </w:r>
      <w:r w:rsidR="00842AB4">
        <w:rPr>
          <w:rFonts w:ascii="Arial" w:eastAsia="Arial" w:hAnsi="Arial" w:cs="Arial"/>
          <w:sz w:val="21"/>
          <w:szCs w:val="21"/>
        </w:rPr>
        <w:t xml:space="preserve">унеможливити </w:t>
      </w:r>
      <w:r w:rsidRPr="00147776">
        <w:rPr>
          <w:rFonts w:ascii="Arial" w:eastAsia="Arial" w:hAnsi="Arial" w:cs="Arial"/>
          <w:sz w:val="21"/>
          <w:szCs w:val="21"/>
        </w:rPr>
        <w:t xml:space="preserve"> потенційну небезпеку для працівників п</w:t>
      </w:r>
      <w:r w:rsidR="00842AB4">
        <w:rPr>
          <w:rFonts w:ascii="Arial" w:eastAsia="Arial" w:hAnsi="Arial" w:cs="Arial"/>
          <w:sz w:val="21"/>
          <w:szCs w:val="21"/>
        </w:rPr>
        <w:t xml:space="preserve">ід </w:t>
      </w:r>
      <w:r w:rsidR="00842AB4" w:rsidRPr="0032016F">
        <w:rPr>
          <w:rFonts w:ascii="Arial" w:eastAsia="Arial" w:hAnsi="Arial" w:cs="Arial"/>
          <w:sz w:val="21"/>
          <w:szCs w:val="21"/>
        </w:rPr>
        <w:t xml:space="preserve">час </w:t>
      </w:r>
      <w:r w:rsidRPr="0032016F">
        <w:rPr>
          <w:rFonts w:ascii="Arial" w:eastAsia="Arial" w:hAnsi="Arial" w:cs="Arial"/>
          <w:sz w:val="21"/>
          <w:szCs w:val="21"/>
        </w:rPr>
        <w:t>ру</w:t>
      </w:r>
      <w:r w:rsidR="00842AB4" w:rsidRPr="0032016F">
        <w:rPr>
          <w:rFonts w:ascii="Arial" w:eastAsia="Arial" w:hAnsi="Arial" w:cs="Arial"/>
          <w:sz w:val="21"/>
          <w:szCs w:val="21"/>
        </w:rPr>
        <w:t>ху</w:t>
      </w:r>
      <w:r w:rsidR="0032016F">
        <w:rPr>
          <w:rFonts w:ascii="Arial" w:eastAsia="Arial" w:hAnsi="Arial" w:cs="Arial"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>великогабаритних тварин.</w:t>
      </w:r>
    </w:p>
    <w:p w14:paraId="00000202" w14:textId="46A74F1E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 xml:space="preserve">У </w:t>
      </w:r>
      <w:r w:rsidR="00842AB4">
        <w:rPr>
          <w:rFonts w:ascii="Arial" w:eastAsia="Arial" w:hAnsi="Arial" w:cs="Arial"/>
          <w:sz w:val="21"/>
          <w:szCs w:val="21"/>
        </w:rPr>
        <w:t xml:space="preserve">разі </w:t>
      </w:r>
      <w:r w:rsidRPr="00147776">
        <w:rPr>
          <w:rFonts w:ascii="Arial" w:eastAsia="Arial" w:hAnsi="Arial" w:cs="Arial"/>
          <w:sz w:val="21"/>
          <w:szCs w:val="21"/>
        </w:rPr>
        <w:t>використання кабельних мереж для керування пристроями для звільнення групових прив’язей (стани, клітки), їх</w:t>
      </w:r>
      <w:r w:rsidR="00842AB4">
        <w:rPr>
          <w:rFonts w:ascii="Arial" w:eastAsia="Arial" w:hAnsi="Arial" w:cs="Arial"/>
          <w:sz w:val="21"/>
          <w:szCs w:val="21"/>
        </w:rPr>
        <w:t>ню</w:t>
      </w:r>
      <w:r w:rsidRPr="00147776">
        <w:rPr>
          <w:rFonts w:ascii="Arial" w:eastAsia="Arial" w:hAnsi="Arial" w:cs="Arial"/>
          <w:sz w:val="21"/>
          <w:szCs w:val="21"/>
        </w:rPr>
        <w:t xml:space="preserve"> цілісність має </w:t>
      </w:r>
      <w:r w:rsidR="00842AB4">
        <w:rPr>
          <w:rFonts w:ascii="Arial" w:eastAsia="Arial" w:hAnsi="Arial" w:cs="Arial"/>
          <w:sz w:val="21"/>
          <w:szCs w:val="21"/>
        </w:rPr>
        <w:t xml:space="preserve">бути </w:t>
      </w:r>
      <w:r w:rsidRPr="00147776">
        <w:rPr>
          <w:rFonts w:ascii="Arial" w:eastAsia="Arial" w:hAnsi="Arial" w:cs="Arial"/>
          <w:sz w:val="21"/>
          <w:szCs w:val="21"/>
        </w:rPr>
        <w:t>збер</w:t>
      </w:r>
      <w:r w:rsidR="00842AB4">
        <w:rPr>
          <w:rFonts w:ascii="Arial" w:eastAsia="Arial" w:hAnsi="Arial" w:cs="Arial"/>
          <w:sz w:val="21"/>
          <w:szCs w:val="21"/>
        </w:rPr>
        <w:t xml:space="preserve">ежено </w:t>
      </w:r>
      <w:r w:rsidRPr="00147776">
        <w:rPr>
          <w:rFonts w:ascii="Arial" w:eastAsia="Arial" w:hAnsi="Arial" w:cs="Arial"/>
          <w:sz w:val="21"/>
          <w:szCs w:val="21"/>
        </w:rPr>
        <w:t xml:space="preserve"> протягом не менше ніж 15 хв стандартного температурного режиму пожежі.</w:t>
      </w:r>
    </w:p>
    <w:p w14:paraId="00000203" w14:textId="57305F2D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 xml:space="preserve">Допускається не передбачати евакуаційні заходи для тварин </w:t>
      </w:r>
      <w:r w:rsidR="00842AB4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будівлях, призначених для їх</w:t>
      </w:r>
      <w:r w:rsidR="00842AB4">
        <w:rPr>
          <w:rFonts w:ascii="Arial" w:eastAsia="Arial" w:hAnsi="Arial" w:cs="Arial"/>
          <w:sz w:val="21"/>
          <w:szCs w:val="21"/>
        </w:rPr>
        <w:t>нього</w:t>
      </w:r>
      <w:r w:rsidRPr="00147776">
        <w:rPr>
          <w:rFonts w:ascii="Arial" w:eastAsia="Arial" w:hAnsi="Arial" w:cs="Arial"/>
          <w:sz w:val="21"/>
          <w:szCs w:val="21"/>
        </w:rPr>
        <w:t xml:space="preserve"> безвигульного утримання, І або II ступеню вогнестійкості, категорії Д за пожежною небезпекою, якщо порушення режиму біобезпеки (евакуації тварин назовні) призведе до їх</w:t>
      </w:r>
      <w:r w:rsidR="00842AB4">
        <w:rPr>
          <w:rFonts w:ascii="Arial" w:eastAsia="Arial" w:hAnsi="Arial" w:cs="Arial"/>
          <w:sz w:val="21"/>
          <w:szCs w:val="21"/>
        </w:rPr>
        <w:t>ньої</w:t>
      </w:r>
      <w:r w:rsidRPr="00147776">
        <w:rPr>
          <w:rFonts w:ascii="Arial" w:eastAsia="Arial" w:hAnsi="Arial" w:cs="Arial"/>
          <w:sz w:val="21"/>
          <w:szCs w:val="21"/>
        </w:rPr>
        <w:t xml:space="preserve"> подальшої утилізації або неспівставних економічних наслідків (відношення втрати тварин </w:t>
      </w:r>
      <w:r w:rsidR="00842AB4">
        <w:rPr>
          <w:rFonts w:ascii="Arial" w:eastAsia="Arial" w:hAnsi="Arial" w:cs="Arial"/>
          <w:sz w:val="21"/>
          <w:szCs w:val="21"/>
        </w:rPr>
        <w:t xml:space="preserve">унаслідок </w:t>
      </w:r>
      <w:r w:rsidRPr="00147776">
        <w:rPr>
          <w:rFonts w:ascii="Arial" w:eastAsia="Arial" w:hAnsi="Arial" w:cs="Arial"/>
          <w:sz w:val="21"/>
          <w:szCs w:val="21"/>
        </w:rPr>
        <w:t>пожежі до заходів по відновленню їх</w:t>
      </w:r>
      <w:r w:rsidR="00842AB4">
        <w:rPr>
          <w:rFonts w:ascii="Arial" w:eastAsia="Arial" w:hAnsi="Arial" w:cs="Arial"/>
          <w:sz w:val="21"/>
          <w:szCs w:val="21"/>
        </w:rPr>
        <w:t>ньої</w:t>
      </w:r>
      <w:r w:rsidRPr="00147776">
        <w:rPr>
          <w:rFonts w:ascii="Arial" w:eastAsia="Arial" w:hAnsi="Arial" w:cs="Arial"/>
          <w:sz w:val="21"/>
          <w:szCs w:val="21"/>
        </w:rPr>
        <w:t xml:space="preserve"> життєдіяльності, санітарно-епідеміологічного благополуччя, для використання за призначенням). Будівлі з безвигульним способом утримання тварин, ІІІ-V ступеню вогнестійкості, або будівлі категорії В незалежно від ступеню вогнестійкості, у яких не передбачають евакуаційні заходи для тварин, або за наявності приміщення площею понад 1000 м</w:t>
      </w:r>
      <w:r w:rsidRPr="00147776">
        <w:rPr>
          <w:rFonts w:ascii="Arial" w:eastAsia="Arial" w:hAnsi="Arial" w:cs="Arial"/>
          <w:sz w:val="21"/>
          <w:szCs w:val="21"/>
          <w:vertAlign w:val="superscript"/>
        </w:rPr>
        <w:t>2</w:t>
      </w:r>
      <w:r w:rsidRPr="00147776">
        <w:rPr>
          <w:rFonts w:ascii="Arial" w:eastAsia="Arial" w:hAnsi="Arial" w:cs="Arial"/>
          <w:sz w:val="21"/>
          <w:szCs w:val="21"/>
        </w:rPr>
        <w:t xml:space="preserve">  обладн</w:t>
      </w:r>
      <w:r w:rsidR="00842AB4">
        <w:rPr>
          <w:rFonts w:ascii="Arial" w:eastAsia="Arial" w:hAnsi="Arial" w:cs="Arial"/>
          <w:sz w:val="21"/>
          <w:szCs w:val="21"/>
        </w:rPr>
        <w:t xml:space="preserve">ують </w:t>
      </w:r>
      <w:r w:rsidRPr="00147776">
        <w:rPr>
          <w:rFonts w:ascii="Arial" w:eastAsia="Arial" w:hAnsi="Arial" w:cs="Arial"/>
          <w:sz w:val="21"/>
          <w:szCs w:val="21"/>
        </w:rPr>
        <w:t xml:space="preserve"> водяною автоматичною системою пожежогасіння згідно з </w:t>
      </w:r>
      <w:hyperlink r:id="rId157" w:history="1">
        <w:r w:rsidRPr="002C4051">
          <w:rPr>
            <w:rStyle w:val="affb"/>
            <w:rFonts w:ascii="Arial" w:eastAsia="Arial" w:hAnsi="Arial" w:cs="Arial"/>
            <w:sz w:val="21"/>
            <w:szCs w:val="21"/>
          </w:rPr>
          <w:t>ДБН В.2.5-56</w:t>
        </w:r>
      </w:hyperlink>
      <w:r w:rsidRPr="00147776">
        <w:rPr>
          <w:rFonts w:ascii="Arial" w:eastAsia="Arial" w:hAnsi="Arial" w:cs="Arial"/>
          <w:sz w:val="21"/>
          <w:szCs w:val="21"/>
        </w:rPr>
        <w:t>.</w:t>
      </w:r>
    </w:p>
    <w:p w14:paraId="00000204" w14:textId="75C02C58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14.7</w:t>
      </w:r>
      <w:r w:rsidRPr="00147776">
        <w:rPr>
          <w:rFonts w:ascii="Arial" w:eastAsia="Arial" w:hAnsi="Arial" w:cs="Arial"/>
          <w:sz w:val="21"/>
          <w:szCs w:val="21"/>
        </w:rPr>
        <w:t xml:space="preserve"> Приміщення будівель для тваринництва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обладнувати системами протипожежного захисту відповідно до </w:t>
      </w:r>
      <w:hyperlink r:id="rId158" w:history="1">
        <w:r w:rsidRPr="002C4051">
          <w:rPr>
            <w:rStyle w:val="affb"/>
            <w:rFonts w:ascii="Arial" w:eastAsia="Arial" w:hAnsi="Arial" w:cs="Arial"/>
            <w:sz w:val="21"/>
            <w:szCs w:val="21"/>
          </w:rPr>
          <w:t>ДБН В.2.5-56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.  </w:t>
      </w:r>
    </w:p>
    <w:p w14:paraId="00000206" w14:textId="6872147E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14.8</w:t>
      </w:r>
      <w:r w:rsidRPr="00147776">
        <w:rPr>
          <w:rFonts w:ascii="Arial" w:eastAsia="Arial" w:hAnsi="Arial" w:cs="Arial"/>
          <w:sz w:val="21"/>
          <w:szCs w:val="21"/>
        </w:rPr>
        <w:t xml:space="preserve"> Необхідність влаштування внутрішнього протипожежного водопроводу та мінімальні витрати води на внутрішнє пожежогасіння визначають згідно з </w:t>
      </w:r>
      <w:hyperlink r:id="rId159" w:history="1">
        <w:r w:rsidRPr="00F83F67">
          <w:rPr>
            <w:rStyle w:val="affb"/>
            <w:rFonts w:ascii="Arial" w:eastAsia="Arial" w:hAnsi="Arial" w:cs="Arial"/>
            <w:sz w:val="21"/>
            <w:szCs w:val="21"/>
          </w:rPr>
          <w:t>ДБН В.2.5-64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</w:t>
      </w:r>
      <w:r w:rsidR="00807B96">
        <w:rPr>
          <w:rFonts w:ascii="Arial" w:eastAsia="Arial" w:hAnsi="Arial" w:cs="Arial"/>
          <w:sz w:val="21"/>
          <w:szCs w:val="21"/>
        </w:rPr>
        <w:t xml:space="preserve">                   </w:t>
      </w:r>
      <w:r w:rsidRPr="00147776">
        <w:rPr>
          <w:rFonts w:ascii="Arial" w:eastAsia="Arial" w:hAnsi="Arial" w:cs="Arial"/>
          <w:sz w:val="21"/>
          <w:szCs w:val="21"/>
        </w:rPr>
        <w:t>з урахуванням відповідних відомчих і галузевих будівельних норм та ВНТП як для виробничих будівель.</w:t>
      </w:r>
    </w:p>
    <w:p w14:paraId="00000207" w14:textId="5401E1D7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Витрати води на зовнішнє пожежогасіння тваринницьких підприємств на одну пожежу по</w:t>
      </w:r>
      <w:r w:rsidR="00842AB4">
        <w:rPr>
          <w:rFonts w:ascii="Arial" w:eastAsia="Arial" w:hAnsi="Arial" w:cs="Arial"/>
          <w:sz w:val="21"/>
          <w:szCs w:val="21"/>
        </w:rPr>
        <w:t xml:space="preserve">трібно </w:t>
      </w:r>
      <w:r w:rsidRPr="00147776">
        <w:rPr>
          <w:rFonts w:ascii="Arial" w:eastAsia="Arial" w:hAnsi="Arial" w:cs="Arial"/>
          <w:sz w:val="21"/>
          <w:szCs w:val="21"/>
        </w:rPr>
        <w:t xml:space="preserve"> приймати з розрахунку на одну будівлю, яка потребує найбільших витрат води згідно з </w:t>
      </w:r>
      <w:hyperlink r:id="rId160" w:history="1">
        <w:r w:rsidRPr="00C8082D">
          <w:rPr>
            <w:rStyle w:val="affb"/>
            <w:rFonts w:ascii="Arial" w:eastAsia="Arial" w:hAnsi="Arial" w:cs="Arial"/>
            <w:sz w:val="21"/>
            <w:szCs w:val="21"/>
          </w:rPr>
          <w:t>ДБН В.2.5-74</w:t>
        </w:r>
      </w:hyperlink>
      <w:r w:rsidRPr="00147776">
        <w:rPr>
          <w:rFonts w:ascii="Arial" w:eastAsia="Arial" w:hAnsi="Arial" w:cs="Arial"/>
          <w:sz w:val="21"/>
          <w:szCs w:val="21"/>
        </w:rPr>
        <w:t>.</w:t>
      </w:r>
    </w:p>
    <w:p w14:paraId="00000208" w14:textId="6853A6BB" w:rsidR="0031512A" w:rsidRPr="0032016F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0"/>
          <w:szCs w:val="20"/>
        </w:rPr>
      </w:pPr>
      <w:r w:rsidRPr="00715356">
        <w:rPr>
          <w:rFonts w:ascii="Arial" w:eastAsia="Arial" w:hAnsi="Arial" w:cs="Arial"/>
          <w:b/>
          <w:sz w:val="20"/>
          <w:szCs w:val="20"/>
        </w:rPr>
        <w:lastRenderedPageBreak/>
        <w:t>Примітка.</w:t>
      </w:r>
      <w:r w:rsidRPr="00715356">
        <w:rPr>
          <w:rFonts w:ascii="Arial" w:eastAsia="Arial" w:hAnsi="Arial" w:cs="Arial"/>
          <w:sz w:val="20"/>
          <w:szCs w:val="20"/>
        </w:rPr>
        <w:t xml:space="preserve"> Для визначення розрахункової витрати води на зовнішнє пожежогасіння навісів для тварин, об'єм </w:t>
      </w:r>
      <w:r w:rsidRPr="0032016F">
        <w:rPr>
          <w:rFonts w:ascii="Arial" w:eastAsia="Arial" w:hAnsi="Arial" w:cs="Arial"/>
          <w:sz w:val="20"/>
          <w:szCs w:val="20"/>
        </w:rPr>
        <w:t xml:space="preserve">навісів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="0068099F" w:rsidRPr="0068099F" w:rsidDel="0068099F">
        <w:rPr>
          <w:rFonts w:ascii="Arial" w:eastAsia="Arial" w:hAnsi="Arial" w:cs="Arial"/>
          <w:sz w:val="20"/>
          <w:szCs w:val="20"/>
        </w:rPr>
        <w:t xml:space="preserve"> </w:t>
      </w:r>
      <w:r w:rsidRPr="0032016F">
        <w:rPr>
          <w:rFonts w:ascii="Arial" w:eastAsia="Arial" w:hAnsi="Arial" w:cs="Arial"/>
          <w:sz w:val="20"/>
          <w:szCs w:val="20"/>
        </w:rPr>
        <w:t>приймати з коефіцієнтом 0,5. Об'єм навісу визначають множенням площі вертикального поперечного перерізу (</w:t>
      </w:r>
      <w:r w:rsidR="00F12E8A" w:rsidRPr="0032016F">
        <w:rPr>
          <w:rFonts w:ascii="Arial" w:eastAsia="Arial" w:hAnsi="Arial" w:cs="Arial"/>
          <w:sz w:val="20"/>
          <w:szCs w:val="20"/>
        </w:rPr>
        <w:t>у</w:t>
      </w:r>
      <w:r w:rsidRPr="0032016F">
        <w:rPr>
          <w:rFonts w:ascii="Arial" w:eastAsia="Arial" w:hAnsi="Arial" w:cs="Arial"/>
          <w:sz w:val="20"/>
          <w:szCs w:val="20"/>
        </w:rPr>
        <w:t xml:space="preserve"> межах осей зовнішніх стояків, верхнього контуру покрівлі та рівня підлоги) на довжину навісів.</w:t>
      </w:r>
    </w:p>
    <w:p w14:paraId="00000209" w14:textId="5D2F7A72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14.</w:t>
      </w:r>
      <w:r w:rsidR="00A61AE1" w:rsidRPr="00147776">
        <w:rPr>
          <w:rFonts w:ascii="Arial" w:eastAsia="Arial" w:hAnsi="Arial" w:cs="Arial"/>
          <w:b/>
          <w:sz w:val="21"/>
          <w:szCs w:val="21"/>
        </w:rPr>
        <w:t>9</w:t>
      </w:r>
      <w:r w:rsidRPr="00147776">
        <w:rPr>
          <w:rFonts w:ascii="Arial" w:eastAsia="Arial" w:hAnsi="Arial" w:cs="Arial"/>
          <w:b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 xml:space="preserve">Розрахункову кількість одночасних пожеж на підприємстві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приймати  залежно від площі, яку воно займає: одна пожежа площі  не більше 150 га, дві пожежі </w:t>
      </w:r>
      <w:r w:rsidR="00C57305">
        <w:rPr>
          <w:rFonts w:ascii="Arial" w:eastAsia="Arial" w:hAnsi="Arial" w:cs="Arial"/>
          <w:sz w:val="21"/>
          <w:szCs w:val="21"/>
        </w:rPr>
        <w:t>—</w:t>
      </w:r>
      <w:r w:rsidR="00F12E8A">
        <w:rPr>
          <w:rFonts w:ascii="Arial" w:eastAsia="Arial" w:hAnsi="Arial" w:cs="Arial"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>понад 150 га.</w:t>
      </w:r>
    </w:p>
    <w:p w14:paraId="0000020A" w14:textId="1B782CC8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14.1</w:t>
      </w:r>
      <w:r w:rsidR="00A61AE1" w:rsidRPr="00147776">
        <w:rPr>
          <w:rFonts w:ascii="Arial" w:eastAsia="Arial" w:hAnsi="Arial" w:cs="Arial"/>
          <w:b/>
          <w:sz w:val="21"/>
          <w:szCs w:val="21"/>
        </w:rPr>
        <w:t>0</w:t>
      </w:r>
      <w:r w:rsidRPr="00147776">
        <w:rPr>
          <w:rFonts w:ascii="Arial" w:eastAsia="Arial" w:hAnsi="Arial" w:cs="Arial"/>
          <w:sz w:val="21"/>
          <w:szCs w:val="21"/>
        </w:rPr>
        <w:t xml:space="preserve"> Тривалість гасіння пожежі потрібно приймати 3 год, а для будівель І та ІІ ступенів вогнестійкості з приміщеннями категорії </w:t>
      </w:r>
      <w:r w:rsidR="00F12E8A">
        <w:rPr>
          <w:rFonts w:ascii="Arial" w:eastAsia="Arial" w:hAnsi="Arial" w:cs="Arial"/>
          <w:sz w:val="21"/>
          <w:szCs w:val="21"/>
        </w:rPr>
        <w:t>«</w:t>
      </w:r>
      <w:r w:rsidRPr="00147776">
        <w:rPr>
          <w:rFonts w:ascii="Arial" w:eastAsia="Arial" w:hAnsi="Arial" w:cs="Arial"/>
          <w:sz w:val="21"/>
          <w:szCs w:val="21"/>
        </w:rPr>
        <w:t>Д</w:t>
      </w:r>
      <w:r w:rsidR="00F12E8A">
        <w:rPr>
          <w:rFonts w:ascii="Arial" w:eastAsia="Arial" w:hAnsi="Arial" w:cs="Arial"/>
          <w:sz w:val="21"/>
          <w:szCs w:val="21"/>
        </w:rPr>
        <w:t>»</w:t>
      </w:r>
      <w:r w:rsidRPr="00147776">
        <w:rPr>
          <w:rFonts w:ascii="Arial" w:eastAsia="Arial" w:hAnsi="Arial" w:cs="Arial"/>
          <w:sz w:val="21"/>
          <w:szCs w:val="21"/>
        </w:rPr>
        <w:t xml:space="preserve"> </w:t>
      </w:r>
      <w:r w:rsidR="00C57305">
        <w:rPr>
          <w:rFonts w:ascii="Arial" w:eastAsia="Arial" w:hAnsi="Arial" w:cs="Arial"/>
          <w:sz w:val="21"/>
          <w:szCs w:val="21"/>
        </w:rPr>
        <w:t>—</w:t>
      </w:r>
      <w:r w:rsidRPr="00147776">
        <w:rPr>
          <w:rFonts w:ascii="Arial" w:eastAsia="Arial" w:hAnsi="Arial" w:cs="Arial"/>
          <w:sz w:val="21"/>
          <w:szCs w:val="21"/>
        </w:rPr>
        <w:t xml:space="preserve"> 2 год.</w:t>
      </w:r>
    </w:p>
    <w:p w14:paraId="0000020B" w14:textId="6C5AB2C5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14.1</w:t>
      </w:r>
      <w:r w:rsidR="00A61AE1" w:rsidRPr="00147776">
        <w:rPr>
          <w:rFonts w:ascii="Arial" w:eastAsia="Arial" w:hAnsi="Arial" w:cs="Arial"/>
          <w:b/>
          <w:sz w:val="21"/>
          <w:szCs w:val="21"/>
        </w:rPr>
        <w:t>1</w:t>
      </w:r>
      <w:r w:rsidRPr="00147776">
        <w:rPr>
          <w:rFonts w:ascii="Arial" w:eastAsia="Arial" w:hAnsi="Arial" w:cs="Arial"/>
          <w:b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 xml:space="preserve">Для забезпечення зовнішнього пожежогасіння будь-якої будівлі, споруди або її частини тваринницьких підприємств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передбачати розміщення пожежних гідрантів на водопровідній мережі згідно з вимогами </w:t>
      </w:r>
      <w:hyperlink r:id="rId161" w:history="1">
        <w:r w:rsidRPr="00C8082D">
          <w:rPr>
            <w:rStyle w:val="affb"/>
            <w:rFonts w:ascii="Arial" w:eastAsia="Arial" w:hAnsi="Arial" w:cs="Arial"/>
            <w:sz w:val="21"/>
            <w:szCs w:val="21"/>
          </w:rPr>
          <w:t>ДБН В.2.5-74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. Допускається приймати зовнішнє протипожежне водопостачання з ємностей (резервуарів, водойм) відповідно до </w:t>
      </w:r>
      <w:hyperlink r:id="rId162" w:history="1">
        <w:r w:rsidRPr="00C8082D">
          <w:rPr>
            <w:rStyle w:val="affb"/>
            <w:rFonts w:ascii="Arial" w:eastAsia="Arial" w:hAnsi="Arial" w:cs="Arial"/>
            <w:sz w:val="21"/>
            <w:szCs w:val="21"/>
          </w:rPr>
          <w:t>ДБН В.2.5-74</w:t>
        </w:r>
      </w:hyperlink>
      <w:r w:rsidRPr="00147776">
        <w:rPr>
          <w:rFonts w:ascii="Arial" w:eastAsia="Arial" w:hAnsi="Arial" w:cs="Arial"/>
          <w:sz w:val="21"/>
          <w:szCs w:val="21"/>
        </w:rPr>
        <w:t>.</w:t>
      </w:r>
    </w:p>
    <w:p w14:paraId="0000020C" w14:textId="23DD5A0E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14.1</w:t>
      </w:r>
      <w:r w:rsidR="00A61AE1" w:rsidRPr="00147776">
        <w:rPr>
          <w:rFonts w:ascii="Arial" w:eastAsia="Arial" w:hAnsi="Arial" w:cs="Arial"/>
          <w:b/>
          <w:sz w:val="21"/>
          <w:szCs w:val="21"/>
        </w:rPr>
        <w:t xml:space="preserve">2 </w:t>
      </w:r>
      <w:r w:rsidRPr="00147776">
        <w:rPr>
          <w:rFonts w:ascii="Arial" w:eastAsia="Arial" w:hAnsi="Arial" w:cs="Arial"/>
          <w:sz w:val="21"/>
          <w:szCs w:val="21"/>
        </w:rPr>
        <w:t xml:space="preserve">Кількість пожежних резервуарів або водойм повинна бути не менше двох, </w:t>
      </w:r>
      <w:r w:rsidR="00F12E8A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 xml:space="preserve"> кожному з них повинно зберігатися не менше 50 % об'єму води на пожежогасіння.</w:t>
      </w:r>
    </w:p>
    <w:p w14:paraId="0000020D" w14:textId="3CCBE9F4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14.1</w:t>
      </w:r>
      <w:r w:rsidR="00A61AE1" w:rsidRPr="00147776">
        <w:rPr>
          <w:rFonts w:ascii="Arial" w:eastAsia="Arial" w:hAnsi="Arial" w:cs="Arial"/>
          <w:b/>
          <w:sz w:val="21"/>
          <w:szCs w:val="21"/>
        </w:rPr>
        <w:t>3</w:t>
      </w:r>
      <w:r w:rsidRPr="00147776">
        <w:rPr>
          <w:rFonts w:ascii="Arial" w:eastAsia="Arial" w:hAnsi="Arial" w:cs="Arial"/>
          <w:sz w:val="21"/>
          <w:szCs w:val="21"/>
        </w:rPr>
        <w:t xml:space="preserve"> Пожежні резервуари та водойми допускаються для підприємств з категорією будівель </w:t>
      </w:r>
      <w:r w:rsidR="00F12E8A">
        <w:rPr>
          <w:rFonts w:ascii="Arial" w:eastAsia="Arial" w:hAnsi="Arial" w:cs="Arial"/>
          <w:sz w:val="21"/>
          <w:szCs w:val="21"/>
        </w:rPr>
        <w:t>«</w:t>
      </w:r>
      <w:r w:rsidRPr="00147776">
        <w:rPr>
          <w:rFonts w:ascii="Arial" w:eastAsia="Arial" w:hAnsi="Arial" w:cs="Arial"/>
          <w:sz w:val="21"/>
          <w:szCs w:val="21"/>
        </w:rPr>
        <w:t>В</w:t>
      </w:r>
      <w:r w:rsidR="00F12E8A">
        <w:rPr>
          <w:rFonts w:ascii="Arial" w:eastAsia="Arial" w:hAnsi="Arial" w:cs="Arial"/>
          <w:sz w:val="21"/>
          <w:szCs w:val="21"/>
        </w:rPr>
        <w:t>»</w:t>
      </w:r>
      <w:r w:rsidRPr="00147776">
        <w:rPr>
          <w:rFonts w:ascii="Arial" w:eastAsia="Arial" w:hAnsi="Arial" w:cs="Arial"/>
          <w:sz w:val="21"/>
          <w:szCs w:val="21"/>
        </w:rPr>
        <w:t xml:space="preserve"> і </w:t>
      </w:r>
      <w:r w:rsidR="00F12E8A">
        <w:rPr>
          <w:rFonts w:ascii="Arial" w:eastAsia="Arial" w:hAnsi="Arial" w:cs="Arial"/>
          <w:sz w:val="21"/>
          <w:szCs w:val="21"/>
        </w:rPr>
        <w:t>«</w:t>
      </w:r>
      <w:r w:rsidRPr="00147776">
        <w:rPr>
          <w:rFonts w:ascii="Arial" w:eastAsia="Arial" w:hAnsi="Arial" w:cs="Arial"/>
          <w:sz w:val="21"/>
          <w:szCs w:val="21"/>
        </w:rPr>
        <w:t>Д</w:t>
      </w:r>
      <w:r w:rsidR="00F12E8A">
        <w:rPr>
          <w:rFonts w:ascii="Arial" w:eastAsia="Arial" w:hAnsi="Arial" w:cs="Arial"/>
          <w:sz w:val="21"/>
          <w:szCs w:val="21"/>
        </w:rPr>
        <w:t>»</w:t>
      </w:r>
      <w:r w:rsidRPr="00147776">
        <w:rPr>
          <w:rFonts w:ascii="Arial" w:eastAsia="Arial" w:hAnsi="Arial" w:cs="Arial"/>
          <w:sz w:val="21"/>
          <w:szCs w:val="21"/>
        </w:rPr>
        <w:t xml:space="preserve"> при витратах води на зовнішнє пожежогасіння 10 л/с і менше. Поповнення пожежних резервуарів по</w:t>
      </w:r>
      <w:r w:rsidR="00F12E8A">
        <w:rPr>
          <w:rFonts w:ascii="Arial" w:eastAsia="Arial" w:hAnsi="Arial" w:cs="Arial"/>
          <w:sz w:val="21"/>
          <w:szCs w:val="21"/>
        </w:rPr>
        <w:t xml:space="preserve">трібно </w:t>
      </w:r>
      <w:r w:rsidRPr="00147776">
        <w:rPr>
          <w:rFonts w:ascii="Arial" w:eastAsia="Arial" w:hAnsi="Arial" w:cs="Arial"/>
          <w:sz w:val="21"/>
          <w:szCs w:val="21"/>
        </w:rPr>
        <w:t>провадити від господарсько-питного водопроводу.</w:t>
      </w:r>
    </w:p>
    <w:p w14:paraId="0000020E" w14:textId="2F43C239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14.1</w:t>
      </w:r>
      <w:r w:rsidR="00A61AE1" w:rsidRPr="00147776">
        <w:rPr>
          <w:rFonts w:ascii="Arial" w:eastAsia="Arial" w:hAnsi="Arial" w:cs="Arial"/>
          <w:b/>
          <w:sz w:val="21"/>
          <w:szCs w:val="21"/>
        </w:rPr>
        <w:t>4</w:t>
      </w:r>
      <w:r w:rsidRPr="00147776">
        <w:rPr>
          <w:rFonts w:ascii="Arial" w:eastAsia="Arial" w:hAnsi="Arial" w:cs="Arial"/>
          <w:sz w:val="21"/>
          <w:szCs w:val="21"/>
        </w:rPr>
        <w:t xml:space="preserve"> Протипожежні резервуари, водойми та інші джерела водопостачання обладнують під'їздами та майданчиками для розвороту пожежних автомобілів відповідно до </w:t>
      </w:r>
      <w:hyperlink r:id="rId163" w:history="1">
        <w:r w:rsidRPr="00C8082D">
          <w:rPr>
            <w:rStyle w:val="affb"/>
            <w:rFonts w:ascii="Arial" w:eastAsia="Arial" w:hAnsi="Arial" w:cs="Arial"/>
            <w:sz w:val="21"/>
            <w:szCs w:val="21"/>
          </w:rPr>
          <w:t>ДБН Б.2.2-12</w:t>
        </w:r>
      </w:hyperlink>
      <w:r w:rsidRPr="00147776">
        <w:rPr>
          <w:rFonts w:ascii="Arial" w:eastAsia="Arial" w:hAnsi="Arial" w:cs="Arial"/>
          <w:sz w:val="21"/>
          <w:szCs w:val="21"/>
        </w:rPr>
        <w:t>.</w:t>
      </w:r>
    </w:p>
    <w:p w14:paraId="0000020F" w14:textId="76B5E883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14.1</w:t>
      </w:r>
      <w:r w:rsidR="00A61AE1" w:rsidRPr="00147776">
        <w:rPr>
          <w:rFonts w:ascii="Arial" w:eastAsia="Arial" w:hAnsi="Arial" w:cs="Arial"/>
          <w:b/>
          <w:sz w:val="21"/>
          <w:szCs w:val="21"/>
        </w:rPr>
        <w:t>5</w:t>
      </w:r>
      <w:r w:rsidRPr="00147776">
        <w:rPr>
          <w:rFonts w:ascii="Arial" w:eastAsia="Arial" w:hAnsi="Arial" w:cs="Arial"/>
          <w:sz w:val="21"/>
          <w:szCs w:val="21"/>
        </w:rPr>
        <w:t xml:space="preserve"> Для використання п</w:t>
      </w:r>
      <w:r w:rsidR="00F12E8A">
        <w:rPr>
          <w:rFonts w:ascii="Arial" w:eastAsia="Arial" w:hAnsi="Arial" w:cs="Arial"/>
          <w:sz w:val="21"/>
          <w:szCs w:val="21"/>
        </w:rPr>
        <w:t xml:space="preserve">ід час </w:t>
      </w:r>
      <w:r w:rsidRPr="00147776">
        <w:rPr>
          <w:rFonts w:ascii="Arial" w:eastAsia="Arial" w:hAnsi="Arial" w:cs="Arial"/>
          <w:sz w:val="21"/>
          <w:szCs w:val="21"/>
        </w:rPr>
        <w:t>гасінн</w:t>
      </w:r>
      <w:r w:rsidR="00F12E8A">
        <w:rPr>
          <w:rFonts w:ascii="Arial" w:eastAsia="Arial" w:hAnsi="Arial" w:cs="Arial"/>
          <w:sz w:val="21"/>
          <w:szCs w:val="21"/>
        </w:rPr>
        <w:t>я</w:t>
      </w:r>
      <w:r w:rsidRPr="00147776">
        <w:rPr>
          <w:rFonts w:ascii="Arial" w:eastAsia="Arial" w:hAnsi="Arial" w:cs="Arial"/>
          <w:sz w:val="21"/>
          <w:szCs w:val="21"/>
        </w:rPr>
        <w:t xml:space="preserve"> пожежі водонапірних башт потрібно на мережі водопроводу передбачати влаштування спеціального колодязя з</w:t>
      </w:r>
      <w:r w:rsidR="00F12E8A">
        <w:rPr>
          <w:rFonts w:ascii="Arial" w:eastAsia="Arial" w:hAnsi="Arial" w:cs="Arial"/>
          <w:sz w:val="21"/>
          <w:szCs w:val="21"/>
        </w:rPr>
        <w:t>і</w:t>
      </w:r>
      <w:r w:rsidRPr="00147776">
        <w:rPr>
          <w:rFonts w:ascii="Arial" w:eastAsia="Arial" w:hAnsi="Arial" w:cs="Arial"/>
          <w:sz w:val="21"/>
          <w:szCs w:val="21"/>
        </w:rPr>
        <w:t xml:space="preserve"> стояком з двома з'єднувальними головками діаметром 80 мм або встановлення гідранта.</w:t>
      </w:r>
    </w:p>
    <w:p w14:paraId="00000210" w14:textId="04547C42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14.1</w:t>
      </w:r>
      <w:r w:rsidR="00A61AE1" w:rsidRPr="00147776">
        <w:rPr>
          <w:rFonts w:ascii="Arial" w:eastAsia="Arial" w:hAnsi="Arial" w:cs="Arial"/>
          <w:b/>
          <w:sz w:val="21"/>
          <w:szCs w:val="21"/>
        </w:rPr>
        <w:t>6</w:t>
      </w:r>
      <w:r w:rsidRPr="00147776">
        <w:rPr>
          <w:rFonts w:ascii="Arial" w:eastAsia="Arial" w:hAnsi="Arial" w:cs="Arial"/>
          <w:sz w:val="21"/>
          <w:szCs w:val="21"/>
        </w:rPr>
        <w:t xml:space="preserve"> Системи протидимного захисту в приміщеннях будівель і споруд для тваринництва по</w:t>
      </w:r>
      <w:r w:rsidR="00F12E8A">
        <w:rPr>
          <w:rFonts w:ascii="Arial" w:eastAsia="Arial" w:hAnsi="Arial" w:cs="Arial"/>
          <w:sz w:val="21"/>
          <w:szCs w:val="21"/>
        </w:rPr>
        <w:t xml:space="preserve">трібно </w:t>
      </w:r>
      <w:r w:rsidRPr="00147776">
        <w:rPr>
          <w:rFonts w:ascii="Arial" w:eastAsia="Arial" w:hAnsi="Arial" w:cs="Arial"/>
          <w:sz w:val="21"/>
          <w:szCs w:val="21"/>
        </w:rPr>
        <w:t xml:space="preserve">передбачати відповідно до вимог </w:t>
      </w:r>
      <w:hyperlink r:id="rId164" w:history="1">
        <w:r w:rsidRPr="004634CC">
          <w:rPr>
            <w:rStyle w:val="affb"/>
            <w:rFonts w:ascii="Arial" w:eastAsia="Arial" w:hAnsi="Arial" w:cs="Arial"/>
            <w:sz w:val="21"/>
            <w:szCs w:val="21"/>
          </w:rPr>
          <w:t>ДБН В.2.5-56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 та </w:t>
      </w:r>
      <w:hyperlink r:id="rId165" w:history="1">
        <w:r w:rsidRPr="00C8082D">
          <w:rPr>
            <w:rStyle w:val="affb"/>
            <w:rFonts w:ascii="Arial" w:eastAsia="Arial" w:hAnsi="Arial" w:cs="Arial"/>
            <w:sz w:val="21"/>
            <w:szCs w:val="21"/>
          </w:rPr>
          <w:t>ДБН В.2.5-67</w:t>
        </w:r>
      </w:hyperlink>
      <w:r w:rsidRPr="00147776">
        <w:rPr>
          <w:rFonts w:ascii="Arial" w:eastAsia="Arial" w:hAnsi="Arial" w:cs="Arial"/>
          <w:sz w:val="21"/>
          <w:szCs w:val="21"/>
        </w:rPr>
        <w:t>.</w:t>
      </w:r>
    </w:p>
    <w:p w14:paraId="00000211" w14:textId="2DACC201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14.1</w:t>
      </w:r>
      <w:r w:rsidR="00A61AE1" w:rsidRPr="00147776">
        <w:rPr>
          <w:rFonts w:ascii="Arial" w:eastAsia="Arial" w:hAnsi="Arial" w:cs="Arial"/>
          <w:b/>
          <w:sz w:val="21"/>
          <w:szCs w:val="21"/>
        </w:rPr>
        <w:t>7</w:t>
      </w:r>
      <w:r w:rsidRPr="00147776">
        <w:rPr>
          <w:rFonts w:ascii="Arial" w:eastAsia="Arial" w:hAnsi="Arial" w:cs="Arial"/>
          <w:sz w:val="21"/>
          <w:szCs w:val="21"/>
        </w:rPr>
        <w:t xml:space="preserve"> Видалення диму та гарячих газоподібних продуктів згоряння потрібно передбачати:</w:t>
      </w:r>
    </w:p>
    <w:p w14:paraId="00000212" w14:textId="390088CF" w:rsidR="0031512A" w:rsidRPr="00147776" w:rsidRDefault="00F12E8A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—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і</w:t>
      </w:r>
      <w:r w:rsidR="002E1E56" w:rsidRPr="00147776">
        <w:rPr>
          <w:rFonts w:ascii="Arial" w:eastAsia="Arial" w:hAnsi="Arial" w:cs="Arial"/>
          <w:sz w:val="21"/>
          <w:szCs w:val="21"/>
        </w:rPr>
        <w:t>з приміщень (</w:t>
      </w:r>
      <w:r>
        <w:rPr>
          <w:rFonts w:ascii="Arial" w:eastAsia="Arial" w:hAnsi="Arial" w:cs="Arial"/>
          <w:sz w:val="21"/>
          <w:szCs w:val="21"/>
        </w:rPr>
        <w:t xml:space="preserve">зокрема 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виробничих та складських) та коридорів згідно з </w:t>
      </w:r>
      <w:r w:rsidR="002E10F9">
        <w:rPr>
          <w:rFonts w:ascii="Arial" w:eastAsia="Arial" w:hAnsi="Arial" w:cs="Arial"/>
          <w:sz w:val="21"/>
          <w:szCs w:val="21"/>
        </w:rPr>
        <w:t xml:space="preserve">                             </w:t>
      </w:r>
      <w:hyperlink r:id="rId166" w:history="1">
        <w:r w:rsidR="002E1E56" w:rsidRPr="00C8082D">
          <w:rPr>
            <w:rStyle w:val="affb"/>
            <w:rFonts w:ascii="Arial" w:eastAsia="Arial" w:hAnsi="Arial" w:cs="Arial"/>
            <w:sz w:val="21"/>
            <w:szCs w:val="21"/>
          </w:rPr>
          <w:t>ДБН В.2.5-56</w:t>
        </w:r>
      </w:hyperlink>
      <w:r w:rsidR="002E1E56" w:rsidRPr="00147776">
        <w:rPr>
          <w:rFonts w:ascii="Arial" w:eastAsia="Arial" w:hAnsi="Arial" w:cs="Arial"/>
          <w:sz w:val="21"/>
          <w:szCs w:val="21"/>
        </w:rPr>
        <w:t>, з урахуванням їх призначення;</w:t>
      </w:r>
    </w:p>
    <w:p w14:paraId="00000213" w14:textId="1A3044B7" w:rsidR="0031512A" w:rsidRPr="00147776" w:rsidRDefault="00F12E8A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—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із закритих проходів для евакуації тварин, </w:t>
      </w:r>
      <w:r>
        <w:rPr>
          <w:rFonts w:ascii="Arial" w:eastAsia="Arial" w:hAnsi="Arial" w:cs="Arial"/>
          <w:sz w:val="21"/>
          <w:szCs w:val="21"/>
        </w:rPr>
        <w:t>у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будівлях категорії В;</w:t>
      </w:r>
    </w:p>
    <w:p w14:paraId="00000214" w14:textId="5B4D119D" w:rsidR="0031512A" w:rsidRPr="00147776" w:rsidRDefault="00F12E8A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—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із закритих пандусних кліток для евакуації тварин, </w:t>
      </w:r>
      <w:r>
        <w:rPr>
          <w:rFonts w:ascii="Arial" w:eastAsia="Arial" w:hAnsi="Arial" w:cs="Arial"/>
          <w:sz w:val="21"/>
          <w:szCs w:val="21"/>
        </w:rPr>
        <w:t>у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будівлях категорії В;</w:t>
      </w:r>
    </w:p>
    <w:p w14:paraId="00000215" w14:textId="36A9A4E1" w:rsidR="0031512A" w:rsidRPr="00147776" w:rsidRDefault="00F12E8A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—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і</w:t>
      </w:r>
      <w:r w:rsidR="002E1E56" w:rsidRPr="00147776">
        <w:rPr>
          <w:rFonts w:ascii="Arial" w:eastAsia="Arial" w:hAnsi="Arial" w:cs="Arial"/>
          <w:sz w:val="21"/>
          <w:szCs w:val="21"/>
        </w:rPr>
        <w:t>з приміщень для тварин категорії В.</w:t>
      </w:r>
    </w:p>
    <w:p w14:paraId="00000216" w14:textId="1065D7D5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 xml:space="preserve">Проходи та пандусні клітки для евакуації тварин рекомендується передбачати </w:t>
      </w:r>
      <w:r w:rsidR="00F12E8A">
        <w:rPr>
          <w:rFonts w:ascii="Arial" w:eastAsia="Arial" w:hAnsi="Arial" w:cs="Arial"/>
          <w:sz w:val="21"/>
          <w:szCs w:val="21"/>
        </w:rPr>
        <w:t>в у</w:t>
      </w:r>
      <w:r w:rsidRPr="00147776">
        <w:rPr>
          <w:rFonts w:ascii="Arial" w:eastAsia="Arial" w:hAnsi="Arial" w:cs="Arial"/>
          <w:sz w:val="21"/>
          <w:szCs w:val="21"/>
        </w:rPr>
        <w:t>сіх будівлях незалежно від категорії за вибухопожежною та пожежною небезпекою.</w:t>
      </w:r>
    </w:p>
    <w:p w14:paraId="1BCA8DA1" w14:textId="6E32EB68" w:rsidR="006F1374" w:rsidRPr="0032016F" w:rsidRDefault="006F1374" w:rsidP="00807B96">
      <w:pPr>
        <w:spacing w:after="0" w:line="288" w:lineRule="auto"/>
        <w:ind w:firstLine="720"/>
        <w:jc w:val="both"/>
        <w:rPr>
          <w:rFonts w:ascii="Arial" w:eastAsia="Arial" w:hAnsi="Arial" w:cs="Arial"/>
          <w:sz w:val="20"/>
          <w:szCs w:val="20"/>
        </w:rPr>
      </w:pPr>
      <w:r w:rsidRPr="00C57305">
        <w:rPr>
          <w:rFonts w:ascii="Arial" w:eastAsia="Arial" w:hAnsi="Arial" w:cs="Arial"/>
          <w:b/>
          <w:bCs/>
          <w:sz w:val="20"/>
          <w:szCs w:val="20"/>
        </w:rPr>
        <w:t>Примітка.</w:t>
      </w:r>
      <w:r w:rsidR="00807B96" w:rsidRPr="00C57305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C57305">
        <w:rPr>
          <w:rFonts w:ascii="Arial" w:eastAsia="Arial" w:hAnsi="Arial" w:cs="Arial"/>
          <w:sz w:val="20"/>
          <w:szCs w:val="20"/>
        </w:rPr>
        <w:t xml:space="preserve">Евакуаційні проходи для тварин </w:t>
      </w:r>
      <w:r w:rsidR="00F12E8A" w:rsidRPr="00C57305">
        <w:rPr>
          <w:rFonts w:ascii="Arial" w:eastAsia="Arial" w:hAnsi="Arial" w:cs="Arial"/>
          <w:sz w:val="20"/>
          <w:szCs w:val="20"/>
        </w:rPr>
        <w:t>–</w:t>
      </w:r>
      <w:r w:rsidRPr="00C57305">
        <w:rPr>
          <w:rFonts w:ascii="Arial" w:eastAsia="Arial" w:hAnsi="Arial" w:cs="Arial"/>
          <w:sz w:val="20"/>
          <w:szCs w:val="20"/>
        </w:rPr>
        <w:t xml:space="preserve"> проходи, які в зовнішніх огороджувальних конструкціях мають прорізи (відкриті або заповнені світлопрозорими матеріалами)</w:t>
      </w:r>
      <w:r w:rsidR="005D45C9" w:rsidRPr="00C57305">
        <w:rPr>
          <w:rFonts w:ascii="Arial" w:eastAsia="Arial" w:hAnsi="Arial" w:cs="Arial"/>
          <w:sz w:val="20"/>
          <w:szCs w:val="20"/>
        </w:rPr>
        <w:t xml:space="preserve"> </w:t>
      </w:r>
      <w:r w:rsidRPr="00C57305">
        <w:rPr>
          <w:rFonts w:ascii="Arial" w:eastAsia="Arial" w:hAnsi="Arial" w:cs="Arial"/>
          <w:sz w:val="20"/>
          <w:szCs w:val="20"/>
        </w:rPr>
        <w:t>на висоті не менше 1,5 м від позначки підлоги і площею не менше 30 % від площі прорізу</w:t>
      </w:r>
      <w:r w:rsidR="005D45C9" w:rsidRPr="00614D64">
        <w:rPr>
          <w:rFonts w:ascii="Arial" w:eastAsia="Arial" w:hAnsi="Arial" w:cs="Arial"/>
          <w:sz w:val="20"/>
          <w:szCs w:val="20"/>
        </w:rPr>
        <w:t>.</w:t>
      </w:r>
    </w:p>
    <w:p w14:paraId="0EB1047D" w14:textId="21B9C0ED" w:rsidR="006F1374" w:rsidRPr="00C57305" w:rsidRDefault="006F1374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0"/>
          <w:szCs w:val="20"/>
        </w:rPr>
      </w:pPr>
      <w:r w:rsidRPr="00C57305">
        <w:rPr>
          <w:rFonts w:ascii="Arial" w:eastAsia="Arial" w:hAnsi="Arial" w:cs="Arial"/>
          <w:sz w:val="20"/>
          <w:szCs w:val="20"/>
        </w:rPr>
        <w:t xml:space="preserve">Пандусні клітки для евакуації тварин </w:t>
      </w:r>
      <w:r w:rsidR="005D45C9" w:rsidRPr="00C57305">
        <w:rPr>
          <w:rFonts w:ascii="Arial" w:eastAsia="Arial" w:hAnsi="Arial" w:cs="Arial"/>
          <w:sz w:val="20"/>
          <w:szCs w:val="20"/>
        </w:rPr>
        <w:t>–</w:t>
      </w:r>
      <w:r w:rsidRPr="00C57305">
        <w:rPr>
          <w:rFonts w:ascii="Arial" w:eastAsia="Arial" w:hAnsi="Arial" w:cs="Arial"/>
          <w:sz w:val="20"/>
          <w:szCs w:val="20"/>
        </w:rPr>
        <w:t xml:space="preserve"> </w:t>
      </w:r>
      <w:r w:rsidR="00807B96" w:rsidRPr="00C57305">
        <w:rPr>
          <w:rFonts w:ascii="Arial" w:eastAsia="Arial" w:hAnsi="Arial" w:cs="Arial"/>
          <w:sz w:val="20"/>
          <w:szCs w:val="20"/>
        </w:rPr>
        <w:t>п</w:t>
      </w:r>
      <w:r w:rsidRPr="00C57305">
        <w:rPr>
          <w:rFonts w:ascii="Arial" w:eastAsia="Arial" w:hAnsi="Arial" w:cs="Arial"/>
          <w:sz w:val="20"/>
          <w:szCs w:val="20"/>
        </w:rPr>
        <w:t>андусні клітки, що на рівні кожного поверху в зовнішній огороджувальній конструкції мають прямокутні прорізи (відкриті або заповнені світлопрозорим матеріалом) шириною не менше ніж 1,5 м, висотою не менше ніж 1,2 м на висоті не менше ніж 1,5 м від позначки підлоги поверху.</w:t>
      </w:r>
    </w:p>
    <w:p w14:paraId="00000217" w14:textId="01F116F9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14.1</w:t>
      </w:r>
      <w:r w:rsidR="00A61AE1" w:rsidRPr="00147776">
        <w:rPr>
          <w:rFonts w:ascii="Arial" w:eastAsia="Arial" w:hAnsi="Arial" w:cs="Arial"/>
          <w:b/>
          <w:sz w:val="21"/>
          <w:szCs w:val="21"/>
        </w:rPr>
        <w:t>8</w:t>
      </w:r>
      <w:r w:rsidRPr="00147776">
        <w:rPr>
          <w:rFonts w:ascii="Arial" w:eastAsia="Arial" w:hAnsi="Arial" w:cs="Arial"/>
          <w:sz w:val="21"/>
          <w:szCs w:val="21"/>
        </w:rPr>
        <w:t xml:space="preserve"> Для будівель у два і більше поверхів категорії «В» протидимний захист за рахунок створення різниці тисків під час пожежі потрібно передбачати:</w:t>
      </w:r>
    </w:p>
    <w:p w14:paraId="00000218" w14:textId="5758C3A3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а) у незадимлюваних сходових та пандусних клітках</w:t>
      </w:r>
      <w:r w:rsidR="00807B96">
        <w:rPr>
          <w:rFonts w:ascii="Arial" w:eastAsia="Arial" w:hAnsi="Arial" w:cs="Arial"/>
          <w:sz w:val="21"/>
          <w:szCs w:val="21"/>
        </w:rPr>
        <w:t>;</w:t>
      </w:r>
    </w:p>
    <w:p w14:paraId="00000219" w14:textId="77777777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б) у тамбур-шлюзах при незадимлюваних сходових і пандусних клітках.</w:t>
      </w:r>
    </w:p>
    <w:p w14:paraId="0000021A" w14:textId="6E2AF64C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 xml:space="preserve">Проєктування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здійснювати з урахуванням вимог </w:t>
      </w:r>
      <w:hyperlink r:id="rId167" w:history="1">
        <w:r w:rsidRPr="003D7169">
          <w:rPr>
            <w:rStyle w:val="affb"/>
            <w:rFonts w:ascii="Arial" w:eastAsia="Arial" w:hAnsi="Arial" w:cs="Arial"/>
            <w:sz w:val="21"/>
            <w:szCs w:val="21"/>
          </w:rPr>
          <w:t>ДСТУ Б ЕN 12101-6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 та </w:t>
      </w:r>
      <w:r w:rsidR="00807B96">
        <w:rPr>
          <w:rFonts w:ascii="Arial" w:eastAsia="Arial" w:hAnsi="Arial" w:cs="Arial"/>
          <w:sz w:val="21"/>
          <w:szCs w:val="21"/>
        </w:rPr>
        <w:t xml:space="preserve">                     </w:t>
      </w:r>
      <w:hyperlink r:id="rId168" w:history="1">
        <w:r w:rsidRPr="00F83F67">
          <w:rPr>
            <w:rStyle w:val="affb"/>
            <w:rFonts w:ascii="Arial" w:eastAsia="Arial" w:hAnsi="Arial" w:cs="Arial"/>
            <w:sz w:val="21"/>
            <w:szCs w:val="21"/>
          </w:rPr>
          <w:t>ДБН В.2.5-56</w:t>
        </w:r>
      </w:hyperlink>
      <w:r w:rsidRPr="00147776">
        <w:rPr>
          <w:rFonts w:ascii="Arial" w:eastAsia="Arial" w:hAnsi="Arial" w:cs="Arial"/>
          <w:sz w:val="21"/>
          <w:szCs w:val="21"/>
        </w:rPr>
        <w:t>.</w:t>
      </w:r>
    </w:p>
    <w:p w14:paraId="0000021B" w14:textId="0137B647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14.</w:t>
      </w:r>
      <w:r w:rsidR="00A61AE1" w:rsidRPr="00147776">
        <w:rPr>
          <w:rFonts w:ascii="Arial" w:eastAsia="Arial" w:hAnsi="Arial" w:cs="Arial"/>
          <w:b/>
          <w:sz w:val="21"/>
          <w:szCs w:val="21"/>
        </w:rPr>
        <w:t>19</w:t>
      </w:r>
      <w:r w:rsidRPr="00147776">
        <w:rPr>
          <w:rFonts w:ascii="Arial" w:eastAsia="Arial" w:hAnsi="Arial" w:cs="Arial"/>
          <w:sz w:val="21"/>
          <w:szCs w:val="21"/>
        </w:rPr>
        <w:t xml:space="preserve"> У </w:t>
      </w:r>
      <w:r w:rsidR="005D45C9">
        <w:rPr>
          <w:rFonts w:ascii="Arial" w:eastAsia="Arial" w:hAnsi="Arial" w:cs="Arial"/>
          <w:sz w:val="21"/>
          <w:szCs w:val="21"/>
        </w:rPr>
        <w:t xml:space="preserve">разі </w:t>
      </w:r>
      <w:r w:rsidRPr="00147776">
        <w:rPr>
          <w:rFonts w:ascii="Arial" w:eastAsia="Arial" w:hAnsi="Arial" w:cs="Arial"/>
          <w:sz w:val="21"/>
          <w:szCs w:val="21"/>
        </w:rPr>
        <w:t xml:space="preserve"> виникнення пожежі у тваринницькому приміщенні технологічні вентиляційні системи повинні відключатися автоматично та дистанційно.</w:t>
      </w:r>
    </w:p>
    <w:p w14:paraId="3823FE16" w14:textId="77777777" w:rsidR="00C57305" w:rsidRDefault="00C57305" w:rsidP="00807B96">
      <w:pPr>
        <w:spacing w:before="120" w:after="120" w:line="288" w:lineRule="auto"/>
        <w:ind w:firstLine="720"/>
        <w:jc w:val="both"/>
        <w:rPr>
          <w:rFonts w:ascii="Arial" w:eastAsia="Arial" w:hAnsi="Arial" w:cs="Arial"/>
          <w:b/>
          <w:sz w:val="21"/>
          <w:szCs w:val="21"/>
        </w:rPr>
      </w:pPr>
    </w:p>
    <w:p w14:paraId="57D75248" w14:textId="77777777" w:rsidR="00C57305" w:rsidRDefault="00C57305" w:rsidP="00807B96">
      <w:pPr>
        <w:spacing w:before="120" w:after="120" w:line="288" w:lineRule="auto"/>
        <w:ind w:firstLine="720"/>
        <w:jc w:val="both"/>
        <w:rPr>
          <w:rFonts w:ascii="Arial" w:eastAsia="Arial" w:hAnsi="Arial" w:cs="Arial"/>
          <w:b/>
          <w:sz w:val="21"/>
          <w:szCs w:val="21"/>
        </w:rPr>
      </w:pPr>
    </w:p>
    <w:p w14:paraId="0000021D" w14:textId="77777777" w:rsidR="0031512A" w:rsidRPr="00147776" w:rsidRDefault="002E1E56" w:rsidP="00807B96">
      <w:pPr>
        <w:spacing w:before="120" w:after="120" w:line="288" w:lineRule="auto"/>
        <w:ind w:firstLine="720"/>
        <w:jc w:val="both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15 ГІГІЄНА ТА ЗДОРОВ'Я</w:t>
      </w:r>
    </w:p>
    <w:p w14:paraId="0000021E" w14:textId="77777777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15.1</w:t>
      </w:r>
      <w:r w:rsidRPr="00147776">
        <w:rPr>
          <w:rFonts w:ascii="Arial" w:eastAsia="Arial" w:hAnsi="Arial" w:cs="Arial"/>
          <w:sz w:val="21"/>
          <w:szCs w:val="21"/>
        </w:rPr>
        <w:tab/>
        <w:t>Безпеку перебування людей у будівлях та спорудах, призначених для усіх видів тваринницьких (скотарських, свинарських, вівчарських, конярських, звірівницьких і птахівничих) підприємств, забезпечують санітарно-епідеміологічними та мікрокліматичними умовами:</w:t>
      </w:r>
    </w:p>
    <w:p w14:paraId="0000021F" w14:textId="2D98BE24" w:rsidR="0031512A" w:rsidRPr="00147776" w:rsidRDefault="005D45C9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—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відсутністю шкідливих речовин у повітрі робочих зон вище гранично допустимих концентрацій;</w:t>
      </w:r>
    </w:p>
    <w:p w14:paraId="00000220" w14:textId="57C32F1D" w:rsidR="0031512A" w:rsidRPr="00147776" w:rsidRDefault="005D45C9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—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мінімальним виділенням теплоти та вологи в приміщеннях;</w:t>
      </w:r>
    </w:p>
    <w:p w14:paraId="00000221" w14:textId="1051CA35" w:rsidR="0031512A" w:rsidRPr="00147776" w:rsidRDefault="005D45C9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—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відсутністю вище допустимих значень шуму, вібрації, рівня ультразвуку, електромагнітних хвиль, радіочастот, статичної електрики та іонізу</w:t>
      </w:r>
      <w:r>
        <w:rPr>
          <w:rFonts w:ascii="Arial" w:eastAsia="Arial" w:hAnsi="Arial" w:cs="Arial"/>
          <w:sz w:val="21"/>
          <w:szCs w:val="21"/>
        </w:rPr>
        <w:t>вальн</w:t>
      </w:r>
      <w:r w:rsidR="002E1E56" w:rsidRPr="00147776">
        <w:rPr>
          <w:rFonts w:ascii="Arial" w:eastAsia="Arial" w:hAnsi="Arial" w:cs="Arial"/>
          <w:sz w:val="21"/>
          <w:szCs w:val="21"/>
        </w:rPr>
        <w:t>их випромінювань.</w:t>
      </w:r>
    </w:p>
    <w:p w14:paraId="00000222" w14:textId="2CC70156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15.2</w:t>
      </w:r>
      <w:r w:rsidRPr="00147776">
        <w:rPr>
          <w:rFonts w:ascii="Arial" w:eastAsia="Arial" w:hAnsi="Arial" w:cs="Arial"/>
          <w:sz w:val="21"/>
          <w:szCs w:val="21"/>
        </w:rPr>
        <w:tab/>
        <w:t xml:space="preserve">Для зменшення втоми працівників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передбачати обмеження фізичних навантажень та напруження уваги працюючих відповідно до гігієнічних вимог до організації технологічних процесів, виробничого обладнання та робіт, а також вимогами санітарно-епідеміологічних нормативних документів,</w:t>
      </w:r>
    </w:p>
    <w:p w14:paraId="00000223" w14:textId="698B0EEA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15.3</w:t>
      </w:r>
      <w:r w:rsidRPr="00147776">
        <w:rPr>
          <w:rFonts w:ascii="Arial" w:eastAsia="Arial" w:hAnsi="Arial" w:cs="Arial"/>
          <w:sz w:val="21"/>
          <w:szCs w:val="21"/>
        </w:rPr>
        <w:tab/>
        <w:t>Конструкції, деталі та обладнання будівель,</w:t>
      </w:r>
      <w:r w:rsidR="00592A13" w:rsidRPr="00147776">
        <w:rPr>
          <w:rFonts w:ascii="Arial" w:eastAsia="Arial" w:hAnsi="Arial" w:cs="Arial"/>
          <w:sz w:val="21"/>
          <w:szCs w:val="21"/>
        </w:rPr>
        <w:t xml:space="preserve"> а також матеріали</w:t>
      </w:r>
      <w:r w:rsidRPr="00147776">
        <w:rPr>
          <w:rFonts w:ascii="Arial" w:eastAsia="Arial" w:hAnsi="Arial" w:cs="Arial"/>
          <w:sz w:val="21"/>
          <w:szCs w:val="21"/>
        </w:rPr>
        <w:t xml:space="preserve"> опорядження стін і стель, покриття підлог </w:t>
      </w:r>
      <w:r w:rsidR="005D45C9">
        <w:rPr>
          <w:rFonts w:ascii="Arial" w:eastAsia="Arial" w:hAnsi="Arial" w:cs="Arial"/>
          <w:sz w:val="21"/>
          <w:szCs w:val="21"/>
        </w:rPr>
        <w:t>у</w:t>
      </w:r>
      <w:r w:rsidRPr="00147776">
        <w:rPr>
          <w:rFonts w:ascii="Arial" w:eastAsia="Arial" w:hAnsi="Arial" w:cs="Arial"/>
          <w:sz w:val="21"/>
          <w:szCs w:val="21"/>
        </w:rPr>
        <w:t>сіх приміщень,</w:t>
      </w:r>
      <w:r w:rsidR="00D40EA9" w:rsidRPr="00147776">
        <w:rPr>
          <w:rFonts w:ascii="Arial" w:eastAsia="Arial" w:hAnsi="Arial" w:cs="Arial"/>
          <w:sz w:val="21"/>
          <w:szCs w:val="21"/>
        </w:rPr>
        <w:t xml:space="preserve"> </w:t>
      </w:r>
      <w:r w:rsidRPr="00147776">
        <w:rPr>
          <w:rFonts w:ascii="Arial" w:eastAsia="Arial" w:hAnsi="Arial" w:cs="Arial"/>
          <w:sz w:val="21"/>
          <w:szCs w:val="21"/>
        </w:rPr>
        <w:t xml:space="preserve">коридорів, сходів тощо </w:t>
      </w:r>
      <w:r w:rsidR="00592A13" w:rsidRPr="00147776">
        <w:rPr>
          <w:rFonts w:ascii="Arial" w:eastAsia="Arial" w:hAnsi="Arial" w:cs="Arial"/>
          <w:sz w:val="21"/>
          <w:szCs w:val="21"/>
        </w:rPr>
        <w:t xml:space="preserve">повинні відповідати </w:t>
      </w:r>
      <w:r w:rsidRPr="00147776">
        <w:rPr>
          <w:rFonts w:ascii="Arial" w:eastAsia="Arial" w:hAnsi="Arial" w:cs="Arial"/>
          <w:sz w:val="21"/>
          <w:szCs w:val="21"/>
        </w:rPr>
        <w:t xml:space="preserve">вимогам </w:t>
      </w:r>
      <w:r w:rsidR="00592A13" w:rsidRPr="00147776">
        <w:rPr>
          <w:rFonts w:ascii="Arial" w:hAnsi="Arial" w:cs="Arial"/>
          <w:sz w:val="21"/>
          <w:szCs w:val="21"/>
        </w:rPr>
        <w:t xml:space="preserve">безпеки і доступності в експлуатації згідно </w:t>
      </w:r>
      <w:r w:rsidR="00807B96">
        <w:rPr>
          <w:rFonts w:ascii="Arial" w:hAnsi="Arial" w:cs="Arial"/>
          <w:sz w:val="21"/>
          <w:szCs w:val="21"/>
        </w:rPr>
        <w:t xml:space="preserve">з </w:t>
      </w:r>
      <w:r w:rsidR="00592A13" w:rsidRPr="00147776">
        <w:rPr>
          <w:rFonts w:ascii="Arial" w:hAnsi="Arial" w:cs="Arial"/>
          <w:sz w:val="21"/>
          <w:szCs w:val="21"/>
        </w:rPr>
        <w:t xml:space="preserve"> </w:t>
      </w:r>
      <w:hyperlink r:id="rId169" w:history="1">
        <w:r w:rsidRPr="00616738">
          <w:rPr>
            <w:rStyle w:val="affb"/>
            <w:rFonts w:ascii="Arial" w:eastAsia="Arial" w:hAnsi="Arial" w:cs="Arial"/>
            <w:sz w:val="21"/>
            <w:szCs w:val="21"/>
          </w:rPr>
          <w:t>ДБН В.1.2-8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</w:t>
      </w:r>
      <w:hyperlink r:id="rId170" w:history="1">
        <w:r w:rsidRPr="00616738">
          <w:rPr>
            <w:rStyle w:val="affb"/>
            <w:rFonts w:ascii="Arial" w:eastAsia="Arial" w:hAnsi="Arial" w:cs="Arial"/>
            <w:sz w:val="21"/>
            <w:szCs w:val="21"/>
          </w:rPr>
          <w:t>ДБН В.1.2-9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</w:t>
      </w:r>
      <w:hyperlink r:id="rId171" w:history="1">
        <w:r w:rsidRPr="00616738">
          <w:rPr>
            <w:rStyle w:val="affb"/>
            <w:rFonts w:ascii="Arial" w:eastAsia="Arial" w:hAnsi="Arial" w:cs="Arial"/>
            <w:sz w:val="21"/>
            <w:szCs w:val="21"/>
          </w:rPr>
          <w:t>ДБН В.1.2-10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, </w:t>
      </w:r>
      <w:r w:rsidR="00807B96">
        <w:rPr>
          <w:rFonts w:ascii="Arial" w:eastAsia="Arial" w:hAnsi="Arial" w:cs="Arial"/>
          <w:sz w:val="21"/>
          <w:szCs w:val="21"/>
        </w:rPr>
        <w:t xml:space="preserve">                           </w:t>
      </w:r>
      <w:hyperlink r:id="rId172" w:history="1">
        <w:r w:rsidRPr="00616738">
          <w:rPr>
            <w:rStyle w:val="affb"/>
            <w:rFonts w:ascii="Arial" w:eastAsia="Arial" w:hAnsi="Arial" w:cs="Arial"/>
            <w:sz w:val="21"/>
            <w:szCs w:val="21"/>
          </w:rPr>
          <w:t>ДБН В.1.2-11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 та </w:t>
      </w:r>
      <w:hyperlink r:id="rId173" w:history="1">
        <w:r w:rsidRPr="002E10F9">
          <w:rPr>
            <w:rStyle w:val="affb"/>
            <w:rFonts w:ascii="Arial" w:eastAsia="Arial" w:hAnsi="Arial" w:cs="Arial"/>
            <w:sz w:val="21"/>
            <w:szCs w:val="21"/>
          </w:rPr>
          <w:t>ДБН В.1.1-7</w:t>
        </w:r>
      </w:hyperlink>
      <w:r w:rsidRPr="00147776">
        <w:rPr>
          <w:rFonts w:ascii="Arial" w:eastAsia="Arial" w:hAnsi="Arial" w:cs="Arial"/>
          <w:sz w:val="21"/>
          <w:szCs w:val="21"/>
        </w:rPr>
        <w:t>.</w:t>
      </w:r>
    </w:p>
    <w:p w14:paraId="00000224" w14:textId="16C81C93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15.4</w:t>
      </w:r>
      <w:r w:rsidRPr="00147776">
        <w:rPr>
          <w:rFonts w:ascii="Arial" w:eastAsia="Arial" w:hAnsi="Arial" w:cs="Arial"/>
          <w:sz w:val="21"/>
          <w:szCs w:val="21"/>
        </w:rPr>
        <w:tab/>
        <w:t>Концентрації забрудню</w:t>
      </w:r>
      <w:r w:rsidR="005D45C9">
        <w:rPr>
          <w:rFonts w:ascii="Arial" w:eastAsia="Arial" w:hAnsi="Arial" w:cs="Arial"/>
          <w:sz w:val="21"/>
          <w:szCs w:val="21"/>
        </w:rPr>
        <w:t>вальн</w:t>
      </w:r>
      <w:r w:rsidRPr="00147776">
        <w:rPr>
          <w:rFonts w:ascii="Arial" w:eastAsia="Arial" w:hAnsi="Arial" w:cs="Arial"/>
          <w:sz w:val="21"/>
          <w:szCs w:val="21"/>
        </w:rPr>
        <w:t>их речовин у повітрі приміщень виробничих будівель не повинні перевищувати гранично допустимі концентрації відповідно до контингенту працюючих та відвідувачів згідно з вимогами санітарних правил і норм та залежно від класифікації будівель.</w:t>
      </w:r>
    </w:p>
    <w:p w14:paraId="00000225" w14:textId="222977CD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У разі перевищення гранично допустимих концентрацій забрудню</w:t>
      </w:r>
      <w:r w:rsidR="005D45C9">
        <w:rPr>
          <w:rFonts w:ascii="Arial" w:eastAsia="Arial" w:hAnsi="Arial" w:cs="Arial"/>
          <w:sz w:val="21"/>
          <w:szCs w:val="21"/>
        </w:rPr>
        <w:t>вальн</w:t>
      </w:r>
      <w:r w:rsidRPr="00147776">
        <w:rPr>
          <w:rFonts w:ascii="Arial" w:eastAsia="Arial" w:hAnsi="Arial" w:cs="Arial"/>
          <w:sz w:val="21"/>
          <w:szCs w:val="21"/>
        </w:rPr>
        <w:t xml:space="preserve">их речовин </w:t>
      </w:r>
      <w:r w:rsidR="0068099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передбачати влаштування місцевої вентиляції на робочих місцях, застосування засобів індивідуального захисту, обмеження часу перебування працівників у зоні забруднення.</w:t>
      </w:r>
    </w:p>
    <w:p w14:paraId="00000226" w14:textId="338DA6E9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15.5</w:t>
      </w:r>
      <w:r w:rsidRPr="00147776">
        <w:rPr>
          <w:rFonts w:ascii="Arial" w:eastAsia="Arial" w:hAnsi="Arial" w:cs="Arial"/>
          <w:sz w:val="21"/>
          <w:szCs w:val="21"/>
        </w:rPr>
        <w:tab/>
        <w:t xml:space="preserve">У приміщеннях, що межують </w:t>
      </w:r>
      <w:r w:rsidR="005D45C9">
        <w:rPr>
          <w:rFonts w:ascii="Arial" w:eastAsia="Arial" w:hAnsi="Arial" w:cs="Arial"/>
          <w:sz w:val="21"/>
          <w:szCs w:val="21"/>
        </w:rPr>
        <w:t>і</w:t>
      </w:r>
      <w:r w:rsidRPr="00147776">
        <w:rPr>
          <w:rFonts w:ascii="Arial" w:eastAsia="Arial" w:hAnsi="Arial" w:cs="Arial"/>
          <w:sz w:val="21"/>
          <w:szCs w:val="21"/>
        </w:rPr>
        <w:t>з зовнішніми та внутрішніми лініями електропередачі, на відстані не більше ніж 0,2 м від внутрішньої поверхні огороджувальних приміщення стін не допускають перевищення рівня напруги електричного поля 50 Гц - 500 В/м згідно з санітарними правилами і нормами, величини індукції магнітного поля 50 Гц - 1 мкТл на добу.</w:t>
      </w:r>
    </w:p>
    <w:p w14:paraId="1A5624BA" w14:textId="260B9563" w:rsidR="00255A6D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15.6</w:t>
      </w:r>
      <w:r w:rsidRPr="00147776">
        <w:rPr>
          <w:rFonts w:ascii="Arial" w:eastAsia="Arial" w:hAnsi="Arial" w:cs="Arial"/>
          <w:sz w:val="21"/>
          <w:szCs w:val="21"/>
        </w:rPr>
        <w:tab/>
      </w:r>
      <w:r w:rsidR="00255A6D" w:rsidRPr="00147776">
        <w:rPr>
          <w:rFonts w:ascii="Arial" w:eastAsia="Arial" w:hAnsi="Arial" w:cs="Arial"/>
          <w:sz w:val="21"/>
          <w:szCs w:val="21"/>
        </w:rPr>
        <w:t>У разі залучення до роботи в складських приміщеннях, відповідно до завдання на про</w:t>
      </w:r>
      <w:r w:rsidR="005D45C9">
        <w:rPr>
          <w:rFonts w:ascii="Arial" w:eastAsia="Arial" w:hAnsi="Arial" w:cs="Arial"/>
          <w:sz w:val="21"/>
          <w:szCs w:val="21"/>
        </w:rPr>
        <w:t>є</w:t>
      </w:r>
      <w:r w:rsidR="00255A6D" w:rsidRPr="00147776">
        <w:rPr>
          <w:rFonts w:ascii="Arial" w:eastAsia="Arial" w:hAnsi="Arial" w:cs="Arial"/>
          <w:sz w:val="21"/>
          <w:szCs w:val="21"/>
        </w:rPr>
        <w:t xml:space="preserve">ктування, працівників з маломобільних груп населення, </w:t>
      </w:r>
      <w:r w:rsidR="00FA5A2F">
        <w:rPr>
          <w:rFonts w:ascii="Arial" w:eastAsia="Arial" w:hAnsi="Arial" w:cs="Arial"/>
          <w:sz w:val="21"/>
          <w:szCs w:val="21"/>
        </w:rPr>
        <w:t>потрібно</w:t>
      </w:r>
      <w:r w:rsidR="00255A6D" w:rsidRPr="00147776">
        <w:rPr>
          <w:rFonts w:ascii="Arial" w:eastAsia="Arial" w:hAnsi="Arial" w:cs="Arial"/>
          <w:sz w:val="21"/>
          <w:szCs w:val="21"/>
        </w:rPr>
        <w:t xml:space="preserve"> передбачати розміщення санітарних вузлів, що облаштовують з урахуванням потреб маломобільних груп населення згідно з </w:t>
      </w:r>
      <w:hyperlink r:id="rId174" w:history="1">
        <w:r w:rsidR="00255A6D" w:rsidRPr="00616738">
          <w:rPr>
            <w:rStyle w:val="affb"/>
            <w:rFonts w:ascii="Arial" w:eastAsia="Arial" w:hAnsi="Arial" w:cs="Arial"/>
            <w:sz w:val="21"/>
            <w:szCs w:val="21"/>
          </w:rPr>
          <w:t>ДБН В.2.2-40.</w:t>
        </w:r>
      </w:hyperlink>
    </w:p>
    <w:p w14:paraId="00000228" w14:textId="5F081E88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bookmarkStart w:id="14" w:name="_heading=h.3znysh7" w:colFirst="0" w:colLast="0"/>
      <w:bookmarkEnd w:id="14"/>
      <w:r w:rsidRPr="00147776">
        <w:rPr>
          <w:rFonts w:ascii="Arial" w:eastAsia="Arial" w:hAnsi="Arial" w:cs="Arial"/>
          <w:b/>
          <w:sz w:val="21"/>
          <w:szCs w:val="21"/>
        </w:rPr>
        <w:t>15.7</w:t>
      </w:r>
      <w:r w:rsidRPr="00147776">
        <w:rPr>
          <w:rFonts w:ascii="Arial" w:eastAsia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tag w:val="goog_rdk_18"/>
          <w:id w:val="-1896818429"/>
        </w:sdtPr>
        <w:sdtContent/>
      </w:sdt>
      <w:r w:rsidRPr="00147776">
        <w:rPr>
          <w:rFonts w:ascii="Arial" w:eastAsia="Arial" w:hAnsi="Arial" w:cs="Arial"/>
          <w:sz w:val="21"/>
          <w:szCs w:val="21"/>
        </w:rPr>
        <w:t>Площу санітарно-гігієнічних приміщень та кількість обладнання визначають залежно від розрахункової чисельності осіб чоловічої і жіночої статі</w:t>
      </w:r>
      <w:r w:rsidR="00DA4882" w:rsidRPr="00147776">
        <w:rPr>
          <w:rFonts w:ascii="Arial" w:eastAsia="Arial" w:hAnsi="Arial" w:cs="Arial"/>
          <w:sz w:val="21"/>
          <w:szCs w:val="21"/>
        </w:rPr>
        <w:t xml:space="preserve"> </w:t>
      </w:r>
      <w:r w:rsidR="00133AE4" w:rsidRPr="00147776">
        <w:rPr>
          <w:rFonts w:ascii="Arial" w:eastAsia="Arial" w:hAnsi="Arial" w:cs="Arial"/>
          <w:sz w:val="21"/>
          <w:szCs w:val="21"/>
        </w:rPr>
        <w:t>згідно</w:t>
      </w:r>
      <w:r w:rsidR="00616738">
        <w:rPr>
          <w:rFonts w:ascii="Arial" w:eastAsia="Arial" w:hAnsi="Arial" w:cs="Arial"/>
          <w:sz w:val="21"/>
          <w:szCs w:val="21"/>
        </w:rPr>
        <w:t xml:space="preserve"> з</w:t>
      </w:r>
      <w:r w:rsidR="00133AE4" w:rsidRPr="00147776">
        <w:rPr>
          <w:rFonts w:ascii="Arial" w:eastAsia="Arial" w:hAnsi="Arial" w:cs="Arial"/>
          <w:sz w:val="21"/>
          <w:szCs w:val="21"/>
        </w:rPr>
        <w:t xml:space="preserve"> </w:t>
      </w:r>
      <w:hyperlink r:id="rId175" w:history="1">
        <w:r w:rsidR="00133AE4" w:rsidRPr="00616738">
          <w:rPr>
            <w:rStyle w:val="affb"/>
            <w:rFonts w:ascii="Arial" w:eastAsia="Arial" w:hAnsi="Arial" w:cs="Arial"/>
            <w:sz w:val="21"/>
            <w:szCs w:val="21"/>
          </w:rPr>
          <w:t>ДБН В.2.2-28</w:t>
        </w:r>
        <w:r w:rsidRPr="00616738">
          <w:rPr>
            <w:rStyle w:val="affb"/>
            <w:rFonts w:ascii="Arial" w:eastAsia="Arial" w:hAnsi="Arial" w:cs="Arial"/>
            <w:sz w:val="21"/>
            <w:szCs w:val="21"/>
          </w:rPr>
          <w:t>.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 Приміщення туалетів у приміщеннях підприємств, призначених для усіх видів тваринницьких (скотарських, свинарських, вівчарських, конярських, звірівницьких і птахівничих), передбачають на відстані не більше ніж 50 м від найвіддален</w:t>
      </w:r>
      <w:r w:rsidR="005D45C9">
        <w:rPr>
          <w:rFonts w:ascii="Arial" w:eastAsia="Arial" w:hAnsi="Arial" w:cs="Arial"/>
          <w:sz w:val="21"/>
          <w:szCs w:val="21"/>
        </w:rPr>
        <w:t>іш</w:t>
      </w:r>
      <w:r w:rsidRPr="00147776">
        <w:rPr>
          <w:rFonts w:ascii="Arial" w:eastAsia="Arial" w:hAnsi="Arial" w:cs="Arial"/>
          <w:sz w:val="21"/>
          <w:szCs w:val="21"/>
        </w:rPr>
        <w:t>ого місця постійного перебування людей.</w:t>
      </w:r>
    </w:p>
    <w:p w14:paraId="00000229" w14:textId="50F4B403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15.8</w:t>
      </w:r>
      <w:r w:rsidRPr="00147776">
        <w:rPr>
          <w:rFonts w:ascii="Arial" w:eastAsia="Arial" w:hAnsi="Arial" w:cs="Arial"/>
          <w:b/>
          <w:sz w:val="21"/>
          <w:szCs w:val="21"/>
        </w:rPr>
        <w:tab/>
      </w:r>
      <w:r w:rsidRPr="00147776">
        <w:rPr>
          <w:rFonts w:ascii="Arial" w:eastAsia="Arial" w:hAnsi="Arial" w:cs="Arial"/>
          <w:sz w:val="21"/>
          <w:szCs w:val="21"/>
        </w:rPr>
        <w:t xml:space="preserve">Розміри кабін туалетів, душових, проходів і відстані між обладнанням приймають згідно з </w:t>
      </w:r>
      <w:hyperlink r:id="rId176" w:history="1">
        <w:r w:rsidRPr="00616738">
          <w:rPr>
            <w:rStyle w:val="affb"/>
            <w:rFonts w:ascii="Arial" w:eastAsia="Arial" w:hAnsi="Arial" w:cs="Arial"/>
            <w:sz w:val="21"/>
            <w:szCs w:val="21"/>
          </w:rPr>
          <w:t>ДБН В.2.2-28</w:t>
        </w:r>
        <w:r w:rsidR="00133AE4" w:rsidRPr="00616738">
          <w:rPr>
            <w:rStyle w:val="affb"/>
            <w:rFonts w:ascii="Arial" w:eastAsia="Arial" w:hAnsi="Arial" w:cs="Arial"/>
            <w:sz w:val="21"/>
            <w:szCs w:val="21"/>
          </w:rPr>
          <w:t>.</w:t>
        </w:r>
      </w:hyperlink>
      <w:r w:rsidR="00133AE4" w:rsidRPr="00147776">
        <w:rPr>
          <w:rFonts w:ascii="Arial" w:eastAsia="Arial" w:hAnsi="Arial" w:cs="Arial"/>
          <w:sz w:val="21"/>
          <w:szCs w:val="21"/>
        </w:rPr>
        <w:t xml:space="preserve"> </w:t>
      </w:r>
    </w:p>
    <w:p w14:paraId="6E26823A" w14:textId="5588431D" w:rsidR="00F24E30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15.9</w:t>
      </w:r>
      <w:r w:rsidRPr="00147776">
        <w:rPr>
          <w:rFonts w:ascii="Arial" w:eastAsia="Arial" w:hAnsi="Arial" w:cs="Arial"/>
          <w:sz w:val="21"/>
          <w:szCs w:val="21"/>
        </w:rPr>
        <w:tab/>
        <w:t xml:space="preserve">У будівлях і спорудах для тваринницьких підприємств передбачають дотримання шумового та вібраційного режимів згідно з </w:t>
      </w:r>
      <w:hyperlink r:id="rId177" w:history="1">
        <w:r w:rsidRPr="00616738">
          <w:rPr>
            <w:rStyle w:val="affb"/>
            <w:rFonts w:ascii="Arial" w:eastAsia="Arial" w:hAnsi="Arial" w:cs="Arial"/>
            <w:sz w:val="21"/>
            <w:szCs w:val="21"/>
          </w:rPr>
          <w:t>ДБН В.1.2-10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 та </w:t>
      </w:r>
      <w:hyperlink r:id="rId178" w:history="1">
        <w:r w:rsidRPr="00616738">
          <w:rPr>
            <w:rStyle w:val="affb"/>
            <w:rFonts w:ascii="Arial" w:eastAsia="Arial" w:hAnsi="Arial" w:cs="Arial"/>
            <w:sz w:val="21"/>
            <w:szCs w:val="21"/>
          </w:rPr>
          <w:t>ДБН В.1.1-31</w:t>
        </w:r>
      </w:hyperlink>
      <w:r w:rsidRPr="00147776">
        <w:rPr>
          <w:rFonts w:ascii="Arial" w:eastAsia="Arial" w:hAnsi="Arial" w:cs="Arial"/>
          <w:sz w:val="21"/>
          <w:szCs w:val="21"/>
        </w:rPr>
        <w:t>. Рівень шуму та вібрації у приміщеннях регламенту</w:t>
      </w:r>
      <w:r w:rsidR="005D45C9">
        <w:rPr>
          <w:rFonts w:ascii="Arial" w:eastAsia="Arial" w:hAnsi="Arial" w:cs="Arial"/>
          <w:sz w:val="21"/>
          <w:szCs w:val="21"/>
        </w:rPr>
        <w:t>ють</w:t>
      </w:r>
      <w:r w:rsidRPr="00147776">
        <w:rPr>
          <w:rFonts w:ascii="Arial" w:eastAsia="Arial" w:hAnsi="Arial" w:cs="Arial"/>
          <w:sz w:val="21"/>
          <w:szCs w:val="21"/>
        </w:rPr>
        <w:t xml:space="preserve"> санітарними правилами і нормами.</w:t>
      </w:r>
    </w:p>
    <w:p w14:paraId="0000022B" w14:textId="0979B57C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15.10</w:t>
      </w:r>
      <w:r w:rsidRPr="00147776">
        <w:rPr>
          <w:rFonts w:ascii="Arial" w:eastAsia="Arial" w:hAnsi="Arial" w:cs="Arial"/>
          <w:sz w:val="21"/>
          <w:szCs w:val="21"/>
        </w:rPr>
        <w:tab/>
        <w:t xml:space="preserve"> Зниження рівня шуму до нормативного досягають архітектурно-планувальними та будівельно-акустичним заходами з урахуванням звукоізоляційних властивостей огороджувальних конструкцій.</w:t>
      </w:r>
    </w:p>
    <w:p w14:paraId="0000022D" w14:textId="712D220A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15.11</w:t>
      </w:r>
      <w:r w:rsidRPr="00147776">
        <w:rPr>
          <w:rFonts w:ascii="Arial" w:eastAsia="Arial" w:hAnsi="Arial" w:cs="Arial"/>
          <w:sz w:val="21"/>
          <w:szCs w:val="21"/>
        </w:rPr>
        <w:tab/>
        <w:t xml:space="preserve"> Заходи щодо радіаційної безпеки передбачають п</w:t>
      </w:r>
      <w:r w:rsidR="005D45C9">
        <w:rPr>
          <w:rFonts w:ascii="Arial" w:eastAsia="Arial" w:hAnsi="Arial" w:cs="Arial"/>
          <w:sz w:val="21"/>
          <w:szCs w:val="21"/>
        </w:rPr>
        <w:t xml:space="preserve">ід час </w:t>
      </w:r>
      <w:r w:rsidRPr="00147776">
        <w:rPr>
          <w:rFonts w:ascii="Arial" w:eastAsia="Arial" w:hAnsi="Arial" w:cs="Arial"/>
          <w:sz w:val="21"/>
          <w:szCs w:val="21"/>
        </w:rPr>
        <w:t>розробленн</w:t>
      </w:r>
      <w:r w:rsidR="005D45C9">
        <w:rPr>
          <w:rFonts w:ascii="Arial" w:eastAsia="Arial" w:hAnsi="Arial" w:cs="Arial"/>
          <w:sz w:val="21"/>
          <w:szCs w:val="21"/>
        </w:rPr>
        <w:t>я</w:t>
      </w:r>
      <w:r w:rsidRPr="00147776">
        <w:rPr>
          <w:rFonts w:ascii="Arial" w:eastAsia="Arial" w:hAnsi="Arial" w:cs="Arial"/>
          <w:sz w:val="21"/>
          <w:szCs w:val="21"/>
        </w:rPr>
        <w:t xml:space="preserve"> проєктів будівель і споруд для тваринницьких підприємств згідно з санітарними правилами і нормами.</w:t>
      </w:r>
    </w:p>
    <w:p w14:paraId="0000022E" w14:textId="551D7F41" w:rsidR="0031512A" w:rsidRPr="00147776" w:rsidRDefault="005D45C9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lastRenderedPageBreak/>
        <w:t>П</w:t>
      </w:r>
      <w:r w:rsidR="002E1E56" w:rsidRPr="00147776">
        <w:rPr>
          <w:rFonts w:ascii="Arial" w:eastAsia="Arial" w:hAnsi="Arial" w:cs="Arial"/>
          <w:sz w:val="21"/>
          <w:szCs w:val="21"/>
        </w:rPr>
        <w:t>о</w:t>
      </w:r>
      <w:r>
        <w:rPr>
          <w:rFonts w:ascii="Arial" w:eastAsia="Arial" w:hAnsi="Arial" w:cs="Arial"/>
          <w:sz w:val="21"/>
          <w:szCs w:val="21"/>
        </w:rPr>
        <w:t xml:space="preserve">трібно </w:t>
      </w:r>
      <w:r w:rsidR="002E1E56" w:rsidRPr="00147776">
        <w:rPr>
          <w:rFonts w:ascii="Arial" w:eastAsia="Arial" w:hAnsi="Arial" w:cs="Arial"/>
          <w:sz w:val="21"/>
          <w:szCs w:val="21"/>
        </w:rPr>
        <w:t>забезпечувати зниження доз опромінювання, які не мають перевищувати встановлених лімітів (регламентів)</w:t>
      </w:r>
      <w:r>
        <w:rPr>
          <w:rFonts w:ascii="Arial" w:eastAsia="Arial" w:hAnsi="Arial" w:cs="Arial"/>
          <w:sz w:val="21"/>
          <w:szCs w:val="21"/>
        </w:rPr>
        <w:t>,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за рахунок:</w:t>
      </w:r>
    </w:p>
    <w:p w14:paraId="0000022F" w14:textId="67A7C9BC" w:rsidR="0031512A" w:rsidRPr="00147776" w:rsidRDefault="005D45C9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—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використання будівельних матеріалів з мінімальним вмістом природних радіонуклідів;</w:t>
      </w:r>
    </w:p>
    <w:p w14:paraId="00000230" w14:textId="2AF32B6E" w:rsidR="0031512A" w:rsidRPr="00147776" w:rsidRDefault="005D45C9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—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застосування для приміщень з підвищеним рівнем випромінювання автономних систем вентиляції з кратністю повітрообміну не більше ніж 5;</w:t>
      </w:r>
    </w:p>
    <w:p w14:paraId="00000231" w14:textId="248A693B" w:rsidR="0031512A" w:rsidRPr="00147776" w:rsidRDefault="005D45C9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—</w:t>
      </w:r>
      <w:r w:rsidR="002E1E56" w:rsidRPr="00147776">
        <w:rPr>
          <w:rFonts w:ascii="Arial" w:eastAsia="Arial" w:hAnsi="Arial" w:cs="Arial"/>
          <w:sz w:val="21"/>
          <w:szCs w:val="21"/>
        </w:rPr>
        <w:t xml:space="preserve"> застосування конструктивних заходів захисту від закритих джерел іонізу</w:t>
      </w:r>
      <w:r>
        <w:rPr>
          <w:rFonts w:ascii="Arial" w:eastAsia="Arial" w:hAnsi="Arial" w:cs="Arial"/>
          <w:sz w:val="21"/>
          <w:szCs w:val="21"/>
        </w:rPr>
        <w:t>вальн</w:t>
      </w:r>
      <w:r w:rsidR="002E1E56" w:rsidRPr="00147776">
        <w:rPr>
          <w:rFonts w:ascii="Arial" w:eastAsia="Arial" w:hAnsi="Arial" w:cs="Arial"/>
          <w:sz w:val="21"/>
          <w:szCs w:val="21"/>
        </w:rPr>
        <w:t>ого випромінювання.</w:t>
      </w:r>
    </w:p>
    <w:p w14:paraId="00000232" w14:textId="6CF3D2AC" w:rsidR="0031512A" w:rsidRPr="00147776" w:rsidRDefault="002E1E56" w:rsidP="00BE2071">
      <w:pPr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15.1</w:t>
      </w:r>
      <w:r w:rsidR="00D40EA9" w:rsidRPr="00147776">
        <w:rPr>
          <w:rFonts w:ascii="Arial" w:eastAsia="Arial" w:hAnsi="Arial" w:cs="Arial"/>
          <w:b/>
          <w:sz w:val="21"/>
          <w:szCs w:val="21"/>
        </w:rPr>
        <w:t>2</w:t>
      </w:r>
      <w:r w:rsidRPr="00147776">
        <w:rPr>
          <w:rFonts w:ascii="Arial" w:eastAsia="Arial" w:hAnsi="Arial" w:cs="Arial"/>
          <w:sz w:val="21"/>
          <w:szCs w:val="21"/>
        </w:rPr>
        <w:tab/>
        <w:t xml:space="preserve"> У будівлях, розташованих на ділянках з підвищеним рівнем природного радону, не можна розміщувати у підвальному, цокольному та на першому поверхах приміщення з постійним перебуванням людей без виконання заходів, зазначених у 15.12. Для таких будівель </w:t>
      </w:r>
      <w:r w:rsidR="00FA5A2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передбачати посилену герметизацію перекриттів між першим поверхом і підвалом.</w:t>
      </w:r>
    </w:p>
    <w:p w14:paraId="1BD3BD57" w14:textId="11F18274" w:rsidR="00807B96" w:rsidRDefault="002E1E56" w:rsidP="00BE2071">
      <w:pPr>
        <w:spacing w:after="0" w:line="288" w:lineRule="auto"/>
        <w:ind w:firstLine="720"/>
        <w:jc w:val="center"/>
        <w:rPr>
          <w:rFonts w:ascii="Arial" w:hAnsi="Arial" w:cs="Arial"/>
          <w:sz w:val="21"/>
          <w:szCs w:val="21"/>
        </w:rPr>
      </w:pPr>
      <w:r w:rsidRPr="00147776">
        <w:rPr>
          <w:rFonts w:ascii="Arial" w:hAnsi="Arial" w:cs="Arial"/>
          <w:sz w:val="21"/>
          <w:szCs w:val="21"/>
        </w:rPr>
        <w:br w:type="page"/>
      </w:r>
    </w:p>
    <w:p w14:paraId="771184D6" w14:textId="77777777" w:rsidR="00807B96" w:rsidRDefault="00807B96" w:rsidP="00BE2071">
      <w:pPr>
        <w:spacing w:after="0" w:line="288" w:lineRule="auto"/>
        <w:ind w:firstLine="720"/>
        <w:jc w:val="center"/>
        <w:rPr>
          <w:rFonts w:ascii="Arial" w:hAnsi="Arial" w:cs="Arial"/>
          <w:sz w:val="21"/>
          <w:szCs w:val="21"/>
        </w:rPr>
      </w:pPr>
    </w:p>
    <w:p w14:paraId="00000238" w14:textId="251378E4" w:rsidR="0031512A" w:rsidRPr="00147776" w:rsidRDefault="002E1E56" w:rsidP="00BE2071">
      <w:pPr>
        <w:spacing w:after="0" w:line="288" w:lineRule="auto"/>
        <w:ind w:firstLine="720"/>
        <w:jc w:val="center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ДОДАТОК А</w:t>
      </w:r>
    </w:p>
    <w:p w14:paraId="00000239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(довідковий)</w:t>
      </w:r>
    </w:p>
    <w:p w14:paraId="0C3CC332" w14:textId="77777777" w:rsidR="00511FDC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 xml:space="preserve">ПИТОМА ПЛОЩА ОКРЕМИХ ВИРОБНИЧИХ БУДІВЕЛЬ </w:t>
      </w:r>
    </w:p>
    <w:p w14:paraId="0000023B" w14:textId="56F8C172" w:rsidR="0031512A" w:rsidRDefault="00511FDC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І </w:t>
      </w:r>
      <w:r w:rsidR="002E1E56" w:rsidRPr="00147776">
        <w:rPr>
          <w:rFonts w:ascii="Arial" w:eastAsia="Arial" w:hAnsi="Arial" w:cs="Arial"/>
          <w:b/>
          <w:sz w:val="21"/>
          <w:szCs w:val="21"/>
        </w:rPr>
        <w:t>СПОРУД ДЛЯ ТВАРИННИЦТВА</w:t>
      </w:r>
    </w:p>
    <w:p w14:paraId="6E35C762" w14:textId="77777777" w:rsidR="00E9285C" w:rsidRPr="00147776" w:rsidRDefault="00E9285C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b/>
          <w:sz w:val="21"/>
          <w:szCs w:val="21"/>
        </w:rPr>
      </w:pPr>
    </w:p>
    <w:p w14:paraId="0000023C" w14:textId="56735D51" w:rsidR="0031512A" w:rsidRDefault="002E1E56" w:rsidP="00807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142"/>
        <w:jc w:val="both"/>
        <w:rPr>
          <w:rFonts w:ascii="Arial" w:eastAsia="Arial" w:hAnsi="Arial" w:cs="Arial"/>
          <w:bCs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Таблиця А.1</w:t>
      </w:r>
      <w:r w:rsidR="00056281" w:rsidRPr="00147776">
        <w:rPr>
          <w:rFonts w:ascii="Arial" w:eastAsia="Arial" w:hAnsi="Arial" w:cs="Arial"/>
          <w:b/>
          <w:sz w:val="21"/>
          <w:szCs w:val="21"/>
        </w:rPr>
        <w:t xml:space="preserve"> </w:t>
      </w:r>
      <w:r w:rsidR="00511FDC">
        <w:rPr>
          <w:rFonts w:ascii="Arial" w:eastAsia="Arial" w:hAnsi="Arial" w:cs="Arial"/>
          <w:b/>
          <w:sz w:val="21"/>
          <w:szCs w:val="21"/>
        </w:rPr>
        <w:t>—</w:t>
      </w:r>
      <w:r w:rsidR="00056281" w:rsidRPr="00147776">
        <w:rPr>
          <w:rFonts w:ascii="Arial" w:eastAsia="Arial" w:hAnsi="Arial" w:cs="Arial"/>
          <w:bCs/>
          <w:sz w:val="21"/>
          <w:szCs w:val="21"/>
        </w:rPr>
        <w:t xml:space="preserve"> Питома площа окремих виробничих будівель </w:t>
      </w:r>
      <w:r w:rsidR="00511FDC">
        <w:rPr>
          <w:rFonts w:ascii="Arial" w:eastAsia="Arial" w:hAnsi="Arial" w:cs="Arial"/>
          <w:bCs/>
          <w:sz w:val="21"/>
          <w:szCs w:val="21"/>
        </w:rPr>
        <w:t>і</w:t>
      </w:r>
      <w:r w:rsidR="00056281" w:rsidRPr="00147776">
        <w:rPr>
          <w:rFonts w:ascii="Arial" w:eastAsia="Arial" w:hAnsi="Arial" w:cs="Arial"/>
          <w:bCs/>
          <w:sz w:val="21"/>
          <w:szCs w:val="21"/>
        </w:rPr>
        <w:t xml:space="preserve"> споруд для тваринництва</w:t>
      </w:r>
    </w:p>
    <w:p w14:paraId="03C30BA5" w14:textId="77777777" w:rsidR="004639AE" w:rsidRPr="00147776" w:rsidRDefault="004639AE" w:rsidP="00807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142"/>
        <w:jc w:val="both"/>
        <w:rPr>
          <w:rFonts w:ascii="Arial" w:eastAsia="Arial" w:hAnsi="Arial" w:cs="Arial"/>
          <w:bCs/>
          <w:sz w:val="21"/>
          <w:szCs w:val="21"/>
        </w:rPr>
      </w:pPr>
    </w:p>
    <w:tbl>
      <w:tblPr>
        <w:tblStyle w:val="afb"/>
        <w:tblW w:w="99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9"/>
        <w:gridCol w:w="2202"/>
        <w:gridCol w:w="1824"/>
        <w:gridCol w:w="1466"/>
        <w:gridCol w:w="8"/>
      </w:tblGrid>
      <w:tr w:rsidR="0031512A" w:rsidRPr="00147776" w14:paraId="0B302873" w14:textId="77777777" w:rsidTr="00E9285C">
        <w:trPr>
          <w:gridAfter w:val="1"/>
          <w:wAfter w:w="8" w:type="dxa"/>
          <w:trHeight w:val="20"/>
        </w:trPr>
        <w:tc>
          <w:tcPr>
            <w:tcW w:w="4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3D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bookmarkStart w:id="15" w:name="_Hlk183677240"/>
            <w:r w:rsidRPr="00147776">
              <w:rPr>
                <w:rFonts w:ascii="Arial" w:eastAsia="Arial" w:hAnsi="Arial" w:cs="Arial"/>
                <w:sz w:val="21"/>
                <w:szCs w:val="21"/>
              </w:rPr>
              <w:t>Назва будівель і споруд</w:t>
            </w:r>
          </w:p>
        </w:tc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3E" w14:textId="77777777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4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Розрахункова одиниця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3F" w14:textId="77777777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216"/>
              <w:jc w:val="center"/>
              <w:rPr>
                <w:rFonts w:ascii="Arial" w:eastAsia="Arial" w:hAnsi="Arial" w:cs="Arial"/>
                <w:sz w:val="21"/>
                <w:szCs w:val="21"/>
                <w:vertAlign w:val="superscript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Питома площа, м</w:t>
            </w:r>
            <w:r w:rsidRPr="00147776">
              <w:rPr>
                <w:rFonts w:ascii="Arial" w:eastAsia="Arial" w:hAnsi="Arial" w:cs="Arial"/>
                <w:sz w:val="21"/>
                <w:szCs w:val="21"/>
                <w:vertAlign w:val="superscript"/>
              </w:rPr>
              <w:t>2</w:t>
            </w:r>
          </w:p>
        </w:tc>
      </w:tr>
      <w:tr w:rsidR="0031512A" w:rsidRPr="00147776" w14:paraId="518C8650" w14:textId="77777777" w:rsidTr="00E9285C">
        <w:trPr>
          <w:gridAfter w:val="1"/>
          <w:wAfter w:w="8" w:type="dxa"/>
          <w:trHeight w:val="20"/>
        </w:trPr>
        <w:tc>
          <w:tcPr>
            <w:tcW w:w="4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41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2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42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  <w:vertAlign w:val="superscript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3" w14:textId="2B5C7FC2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Загальна </w:t>
            </w:r>
            <w:r w:rsidR="00511FDC">
              <w:rPr>
                <w:rFonts w:ascii="Arial" w:eastAsia="Arial" w:hAnsi="Arial" w:cs="Arial"/>
                <w:sz w:val="21"/>
                <w:szCs w:val="21"/>
              </w:rPr>
              <w:t xml:space="preserve">площа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приміщень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4" w14:textId="77777777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8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Забудови</w:t>
            </w:r>
          </w:p>
        </w:tc>
      </w:tr>
      <w:tr w:rsidR="0031512A" w:rsidRPr="00147776" w14:paraId="1709904B" w14:textId="77777777" w:rsidTr="00E9285C">
        <w:trPr>
          <w:gridAfter w:val="1"/>
          <w:wAfter w:w="8" w:type="dxa"/>
          <w:trHeight w:val="20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5" w14:textId="77777777" w:rsidR="0031512A" w:rsidRPr="00147776" w:rsidRDefault="002E1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46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47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48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</w:t>
            </w:r>
          </w:p>
        </w:tc>
      </w:tr>
      <w:bookmarkEnd w:id="15"/>
      <w:tr w:rsidR="0031512A" w:rsidRPr="00147776" w14:paraId="64F14FEE" w14:textId="77777777" w:rsidTr="00E9285C">
        <w:trPr>
          <w:trHeight w:val="20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9" w14:textId="0FA11B4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Корівники прив’язаного утримання з годуванням </w:t>
            </w:r>
            <w:r w:rsidR="00511FDC"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стійлах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4A" w14:textId="77777777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Корова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4B" w14:textId="32A03182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hanging="67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7,8</w:t>
            </w:r>
            <w:r w:rsidR="00391208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8,6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4C" w14:textId="46982357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227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8,4</w:t>
            </w:r>
            <w:r w:rsidR="00391208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8,6</w:t>
            </w:r>
          </w:p>
        </w:tc>
      </w:tr>
      <w:tr w:rsidR="0031512A" w:rsidRPr="00147776" w14:paraId="189450A1" w14:textId="77777777" w:rsidTr="00E9285C">
        <w:trPr>
          <w:gridAfter w:val="1"/>
          <w:wAfter w:w="8" w:type="dxa"/>
          <w:trHeight w:val="20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D" w14:textId="26C9E15D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Корівники безприв’язаного утримання тварин </w:t>
            </w:r>
            <w:r w:rsidR="00511FDC"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боксах  з годуванням </w:t>
            </w:r>
            <w:r w:rsidR="00391208"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приміщеннях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4E" w14:textId="77777777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-  « 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4F" w14:textId="29D78162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8,3</w:t>
            </w:r>
            <w:r w:rsidR="00391208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8,5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50" w14:textId="4B8B42D9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hanging="57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8,6</w:t>
            </w:r>
            <w:r w:rsidR="00391208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8,8</w:t>
            </w:r>
          </w:p>
        </w:tc>
      </w:tr>
      <w:tr w:rsidR="0031512A" w:rsidRPr="00147776" w14:paraId="0CE5EAF0" w14:textId="77777777" w:rsidTr="00E9285C">
        <w:trPr>
          <w:gridAfter w:val="1"/>
          <w:wAfter w:w="8" w:type="dxa"/>
          <w:trHeight w:val="20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1" w14:textId="38906C2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Корівники безприв’язаного утримання на глибокій підстілці з годуванням тварин на кормовигульних майданчиках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52" w14:textId="77777777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- « 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53" w14:textId="1791EE89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5,0</w:t>
            </w:r>
            <w:r w:rsidR="00391208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5,6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54" w14:textId="5478B37E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hanging="57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5,5</w:t>
            </w:r>
            <w:r w:rsidR="00391208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5,6</w:t>
            </w:r>
          </w:p>
        </w:tc>
      </w:tr>
      <w:tr w:rsidR="0031512A" w:rsidRPr="00147776" w14:paraId="6B72A05F" w14:textId="77777777" w:rsidTr="00E9285C">
        <w:trPr>
          <w:gridAfter w:val="1"/>
          <w:wAfter w:w="8" w:type="dxa"/>
          <w:trHeight w:val="20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5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Родильні відділення з профілакторіями для телят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56" w14:textId="77777777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4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- « 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57" w14:textId="358ACBAE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hanging="67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13,0</w:t>
            </w:r>
            <w:r w:rsidR="00391208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16,0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58" w14:textId="28B4A30F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hanging="57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14,0</w:t>
            </w:r>
            <w:r w:rsidR="00391208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18,0</w:t>
            </w:r>
          </w:p>
        </w:tc>
      </w:tr>
      <w:tr w:rsidR="0031512A" w:rsidRPr="00147776" w14:paraId="277F5CA4" w14:textId="77777777" w:rsidTr="00E9285C">
        <w:trPr>
          <w:gridAfter w:val="1"/>
          <w:wAfter w:w="8" w:type="dxa"/>
          <w:trHeight w:val="20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9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Телятники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5A" w14:textId="77777777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Голова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5B" w14:textId="34E04FEA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3,0</w:t>
            </w:r>
            <w:r w:rsidR="00391208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3,5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5C" w14:textId="1C669934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8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3,2</w:t>
            </w:r>
            <w:r w:rsidR="00391208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3,6</w:t>
            </w:r>
          </w:p>
        </w:tc>
      </w:tr>
      <w:tr w:rsidR="0031512A" w:rsidRPr="00147776" w14:paraId="5C11CA6E" w14:textId="77777777" w:rsidTr="00E9285C">
        <w:trPr>
          <w:gridAfter w:val="1"/>
          <w:wAfter w:w="8" w:type="dxa"/>
          <w:trHeight w:val="20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D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Будівлі для утримання молодняка великої рогатої худоби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5E" w14:textId="77777777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- « 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5F" w14:textId="27102786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4,7</w:t>
            </w:r>
            <w:r w:rsidR="00391208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5,4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60" w14:textId="31C90C08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4,8</w:t>
            </w:r>
            <w:r w:rsidR="00391208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5,6</w:t>
            </w:r>
          </w:p>
        </w:tc>
      </w:tr>
      <w:tr w:rsidR="0031512A" w:rsidRPr="00147776" w14:paraId="318FC969" w14:textId="77777777" w:rsidTr="00E9285C">
        <w:trPr>
          <w:gridAfter w:val="1"/>
          <w:wAfter w:w="8" w:type="dxa"/>
          <w:trHeight w:val="20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61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Доїльно-молочні блоки з установками типу «Тандем» та пунктами штучного осіменіння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62" w14:textId="77777777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Одна установка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63" w14:textId="08DF6C45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230</w:t>
            </w:r>
            <w:r w:rsidR="00391208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430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64" w14:textId="7E4952FA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8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340</w:t>
            </w:r>
            <w:r w:rsidR="00391208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460</w:t>
            </w:r>
          </w:p>
        </w:tc>
      </w:tr>
      <w:tr w:rsidR="0031512A" w:rsidRPr="00147776" w14:paraId="742E86C0" w14:textId="77777777" w:rsidTr="00E9285C">
        <w:trPr>
          <w:gridAfter w:val="1"/>
          <w:wAfter w:w="8" w:type="dxa"/>
          <w:trHeight w:val="20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65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Молочні блоки на 3 т/добу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66" w14:textId="77777777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hanging="14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т/доба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67" w14:textId="5E013EB3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45</w:t>
            </w:r>
            <w:r w:rsidR="00391208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47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68" w14:textId="70CF38DC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53</w:t>
            </w:r>
            <w:r w:rsidR="00391208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57</w:t>
            </w:r>
          </w:p>
        </w:tc>
      </w:tr>
      <w:tr w:rsidR="0031512A" w:rsidRPr="00147776" w14:paraId="37F46A23" w14:textId="77777777" w:rsidTr="00E9285C">
        <w:trPr>
          <w:gridAfter w:val="1"/>
          <w:wAfter w:w="8" w:type="dxa"/>
          <w:trHeight w:val="20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69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Молочні блоки на 6 т/добу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6A" w14:textId="77777777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- « 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6B" w14:textId="58C535F9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  <w:r w:rsidR="00391208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62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6C" w14:textId="20B47A95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63</w:t>
            </w:r>
            <w:r w:rsidR="00391208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</w:p>
        </w:tc>
      </w:tr>
      <w:tr w:rsidR="0031512A" w:rsidRPr="00147776" w14:paraId="36989A41" w14:textId="77777777" w:rsidTr="00E9285C">
        <w:trPr>
          <w:gridAfter w:val="1"/>
          <w:wAfter w:w="8" w:type="dxa"/>
          <w:trHeight w:val="20"/>
        </w:trPr>
        <w:tc>
          <w:tcPr>
            <w:tcW w:w="9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6D" w14:textId="113A997E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Кормоцехи для ферм великої рогатої худоби продуктивністю:</w:t>
            </w:r>
          </w:p>
        </w:tc>
      </w:tr>
      <w:tr w:rsidR="0031512A" w:rsidRPr="00147776" w14:paraId="17628BC7" w14:textId="77777777" w:rsidTr="00E9285C">
        <w:trPr>
          <w:gridAfter w:val="1"/>
          <w:wAfter w:w="8" w:type="dxa"/>
          <w:trHeight w:val="20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1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15 т/год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72" w14:textId="77777777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т/год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73" w14:textId="46CF79E6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20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74" w14:textId="2084493E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23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24</w:t>
            </w:r>
          </w:p>
        </w:tc>
      </w:tr>
      <w:tr w:rsidR="0031512A" w:rsidRPr="00147776" w14:paraId="3A9914CE" w14:textId="77777777" w:rsidTr="00E9285C">
        <w:trPr>
          <w:gridAfter w:val="1"/>
          <w:wAfter w:w="8" w:type="dxa"/>
          <w:trHeight w:val="20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5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35 т/год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76" w14:textId="77777777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т/год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77" w14:textId="0DFA9D74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7,5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8,0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78" w14:textId="62771B05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hanging="57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15,0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16,0</w:t>
            </w:r>
          </w:p>
        </w:tc>
      </w:tr>
      <w:tr w:rsidR="0031512A" w:rsidRPr="00147776" w14:paraId="1DBFEF91" w14:textId="77777777" w:rsidTr="00E9285C">
        <w:trPr>
          <w:gridAfter w:val="1"/>
          <w:wAfter w:w="8" w:type="dxa"/>
          <w:trHeight w:val="20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9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Свинарники для опоросів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7A" w14:textId="77777777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Одне місце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7B" w14:textId="0E546B48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16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17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7C" w14:textId="57A4622D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17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18</w:t>
            </w:r>
          </w:p>
        </w:tc>
      </w:tr>
      <w:tr w:rsidR="0031512A" w:rsidRPr="00147776" w14:paraId="67564126" w14:textId="77777777" w:rsidTr="00E9285C">
        <w:trPr>
          <w:gridAfter w:val="1"/>
          <w:wAfter w:w="8" w:type="dxa"/>
          <w:trHeight w:val="20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D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Свинарники для холостих та поросних маток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7E" w14:textId="77777777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Головомісце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7F" w14:textId="58573AF4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3,0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3,1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80" w14:textId="257D7DFB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3,2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3,3</w:t>
            </w:r>
          </w:p>
        </w:tc>
      </w:tr>
      <w:tr w:rsidR="0031512A" w:rsidRPr="00147776" w14:paraId="730E46D6" w14:textId="77777777" w:rsidTr="00E9285C">
        <w:trPr>
          <w:gridAfter w:val="1"/>
          <w:wAfter w:w="8" w:type="dxa"/>
          <w:trHeight w:val="20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81" w14:textId="3F50B7C4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Свинарники для </w:t>
            </w:r>
            <w:r w:rsidR="002432FD" w:rsidRPr="00147776">
              <w:rPr>
                <w:rFonts w:ascii="Arial" w:eastAsia="Arial" w:hAnsi="Arial" w:cs="Arial"/>
                <w:sz w:val="21"/>
                <w:szCs w:val="21"/>
              </w:rPr>
              <w:t>свиней на дорощуванні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82" w14:textId="77777777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- « 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83" w14:textId="5A56C9C5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0,8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0,9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84" w14:textId="4E875E43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0,9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0,95</w:t>
            </w:r>
          </w:p>
        </w:tc>
      </w:tr>
      <w:tr w:rsidR="0031512A" w:rsidRPr="00147776" w14:paraId="05C07F80" w14:textId="77777777" w:rsidTr="00E9285C">
        <w:trPr>
          <w:gridAfter w:val="1"/>
          <w:wAfter w:w="8" w:type="dxa"/>
          <w:trHeight w:val="20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85" w14:textId="3A38060F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Свинарники</w:t>
            </w:r>
            <w:r w:rsidR="002432FD" w:rsidRPr="00147776">
              <w:rPr>
                <w:rFonts w:ascii="Arial" w:eastAsia="Arial" w:hAnsi="Arial" w:cs="Arial"/>
                <w:sz w:val="21"/>
                <w:szCs w:val="21"/>
              </w:rPr>
              <w:t xml:space="preserve"> для свиней на відгодівлі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місткістю </w:t>
            </w:r>
            <w:r w:rsidR="00391208">
              <w:rPr>
                <w:rFonts w:ascii="Arial" w:eastAsia="Arial" w:hAnsi="Arial" w:cs="Arial"/>
                <w:sz w:val="21"/>
                <w:szCs w:val="21"/>
              </w:rPr>
              <w:t xml:space="preserve">понад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1000 голів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86" w14:textId="77777777" w:rsidR="0031512A" w:rsidRPr="00147776" w:rsidRDefault="002E1E56" w:rsidP="00E9285C">
            <w:pPr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- « 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87" w14:textId="124D3F80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1,6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1,7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88" w14:textId="3889C101" w:rsidR="0031512A" w:rsidRPr="00147776" w:rsidRDefault="002E1E56" w:rsidP="00E928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1,7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1,8</w:t>
            </w:r>
          </w:p>
        </w:tc>
      </w:tr>
      <w:tr w:rsidR="00B02A5C" w:rsidRPr="00147776" w14:paraId="4B430816" w14:textId="77777777" w:rsidTr="00E9285C">
        <w:trPr>
          <w:gridAfter w:val="1"/>
          <w:wAfter w:w="8" w:type="dxa"/>
          <w:trHeight w:val="20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A2F5" w14:textId="17BE2359" w:rsidR="00B02A5C" w:rsidRPr="00147776" w:rsidRDefault="00B02A5C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Те саме, 500 голів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A673F" w14:textId="6375702A" w:rsidR="00B02A5C" w:rsidRPr="00147776" w:rsidRDefault="00B02A5C" w:rsidP="00B02A5C">
            <w:pPr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- « 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7B85A" w14:textId="745EDAF4" w:rsidR="00B02A5C" w:rsidRPr="00147776" w:rsidRDefault="00B02A5C" w:rsidP="00B02A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1,7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1,8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80DB7" w14:textId="7602C9BC" w:rsidR="00B02A5C" w:rsidRPr="00147776" w:rsidRDefault="00B02A5C" w:rsidP="00B02A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1,8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1,9</w:t>
            </w:r>
          </w:p>
        </w:tc>
      </w:tr>
      <w:tr w:rsidR="00815120" w:rsidRPr="00147776" w14:paraId="5CB9EAEE" w14:textId="77777777" w:rsidTr="00873D1C">
        <w:trPr>
          <w:gridAfter w:val="1"/>
          <w:wAfter w:w="8" w:type="dxa"/>
          <w:trHeight w:val="20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790B" w14:textId="4051EE5B" w:rsidR="00815120" w:rsidRPr="00147776" w:rsidRDefault="00815120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Те саме, 100</w:t>
            </w:r>
            <w:r w:rsidR="00391208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300 голів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8937" w14:textId="002974D6" w:rsidR="00815120" w:rsidRPr="00147776" w:rsidRDefault="00815120" w:rsidP="00815120">
            <w:pPr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- « 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8E43D" w14:textId="2231E63D" w:rsidR="00815120" w:rsidRPr="00147776" w:rsidRDefault="00815120" w:rsidP="0081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2,2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3,2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8C928" w14:textId="6F5A6914" w:rsidR="00815120" w:rsidRPr="00147776" w:rsidRDefault="00815120" w:rsidP="0081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2,4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3,5</w:t>
            </w:r>
          </w:p>
        </w:tc>
      </w:tr>
      <w:tr w:rsidR="00815120" w:rsidRPr="00147776" w14:paraId="58F738DB" w14:textId="77777777" w:rsidTr="00E9285C">
        <w:trPr>
          <w:gridAfter w:val="1"/>
          <w:wAfter w:w="8" w:type="dxa"/>
          <w:trHeight w:val="20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3C35" w14:textId="481CC10D" w:rsidR="00815120" w:rsidRPr="00147776" w:rsidRDefault="00815120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Кормоцехи для свиноферм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3AC73" w14:textId="1226DBDA" w:rsidR="00815120" w:rsidRPr="00147776" w:rsidRDefault="00815120" w:rsidP="00815120">
            <w:pPr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т/доба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B8088" w14:textId="7A7E29EF" w:rsidR="00815120" w:rsidRPr="00147776" w:rsidRDefault="00815120" w:rsidP="0081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1,9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2,0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EC98E" w14:textId="551BB7D3" w:rsidR="00815120" w:rsidRPr="00147776" w:rsidRDefault="00815120" w:rsidP="0081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2,0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2,1</w:t>
            </w:r>
          </w:p>
        </w:tc>
      </w:tr>
      <w:tr w:rsidR="00815120" w:rsidRPr="00147776" w14:paraId="7105758D" w14:textId="77777777" w:rsidTr="00E9285C">
        <w:trPr>
          <w:gridAfter w:val="1"/>
          <w:wAfter w:w="8" w:type="dxa"/>
          <w:trHeight w:val="20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9624" w14:textId="7D8AF674" w:rsidR="00815120" w:rsidRPr="00147776" w:rsidRDefault="00815120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Кошари для вівцематок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CABAE" w14:textId="571DB879" w:rsidR="00815120" w:rsidRPr="00147776" w:rsidRDefault="00815120" w:rsidP="00815120">
            <w:pPr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Голова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332CA" w14:textId="2367F930" w:rsidR="00815120" w:rsidRPr="00147776" w:rsidRDefault="00815120" w:rsidP="0081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2,0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2,3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03D89" w14:textId="66CF709D" w:rsidR="00815120" w:rsidRPr="00147776" w:rsidRDefault="00815120" w:rsidP="0081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2,10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2,4</w:t>
            </w:r>
          </w:p>
        </w:tc>
      </w:tr>
      <w:tr w:rsidR="00815120" w:rsidRPr="00147776" w14:paraId="37B77E35" w14:textId="77777777" w:rsidTr="00E9285C">
        <w:trPr>
          <w:gridAfter w:val="1"/>
          <w:wAfter w:w="8" w:type="dxa"/>
          <w:trHeight w:val="20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20CF" w14:textId="72CEABCF" w:rsidR="00815120" w:rsidRPr="00147776" w:rsidRDefault="00815120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Кормоцех для вівцеферм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E8DA5" w14:textId="7DA20933" w:rsidR="00815120" w:rsidRPr="00147776" w:rsidRDefault="00815120" w:rsidP="00815120">
            <w:pPr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т/год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CFB17" w14:textId="3F20307F" w:rsidR="00815120" w:rsidRPr="00147776" w:rsidRDefault="00815120" w:rsidP="0081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12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13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9567B" w14:textId="50F13C78" w:rsidR="00815120" w:rsidRPr="00147776" w:rsidRDefault="00815120" w:rsidP="0081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13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14</w:t>
            </w:r>
          </w:p>
        </w:tc>
      </w:tr>
      <w:tr w:rsidR="00815120" w:rsidRPr="00147776" w14:paraId="508EEB56" w14:textId="77777777" w:rsidTr="00E9285C">
        <w:trPr>
          <w:gridAfter w:val="1"/>
          <w:wAfter w:w="8" w:type="dxa"/>
          <w:trHeight w:val="20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E472" w14:textId="1E7A8FE1" w:rsidR="00815120" w:rsidRPr="00147776" w:rsidRDefault="00815120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Конюшні для робочих коней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ABA31" w14:textId="5EEE7EE2" w:rsidR="00815120" w:rsidRPr="00147776" w:rsidRDefault="00815120" w:rsidP="00815120">
            <w:pPr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Голова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595EF" w14:textId="51A9BA9C" w:rsidR="00815120" w:rsidRPr="00147776" w:rsidRDefault="00815120" w:rsidP="0081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14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5CB24" w14:textId="7768C58A" w:rsidR="00815120" w:rsidRPr="00147776" w:rsidRDefault="00815120" w:rsidP="0081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15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16</w:t>
            </w:r>
          </w:p>
        </w:tc>
      </w:tr>
      <w:tr w:rsidR="00815120" w:rsidRPr="00147776" w14:paraId="32D5FA17" w14:textId="77777777" w:rsidTr="00873D1C">
        <w:trPr>
          <w:gridAfter w:val="1"/>
          <w:wAfter w:w="8" w:type="dxa"/>
          <w:trHeight w:val="20"/>
        </w:trPr>
        <w:tc>
          <w:tcPr>
            <w:tcW w:w="99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E035" w14:textId="0A449C70" w:rsidR="00815120" w:rsidRPr="00147776" w:rsidRDefault="00815120" w:rsidP="0081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Пташники для підлогового утримання птиці:</w:t>
            </w:r>
          </w:p>
        </w:tc>
      </w:tr>
      <w:tr w:rsidR="00815120" w:rsidRPr="00147776" w14:paraId="12CB407B" w14:textId="77777777" w:rsidTr="00873D1C">
        <w:trPr>
          <w:gridAfter w:val="1"/>
          <w:wAfter w:w="8" w:type="dxa"/>
          <w:trHeight w:val="20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8D6A" w14:textId="5108823E" w:rsidR="00815120" w:rsidRPr="00147776" w:rsidRDefault="00815120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Курей батьківського стада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D893" w14:textId="4E7954D9" w:rsidR="00815120" w:rsidRPr="00147776" w:rsidRDefault="00815120" w:rsidP="00815120">
            <w:pPr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Голова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25AAA" w14:textId="096F3B4B" w:rsidR="00815120" w:rsidRPr="00147776" w:rsidRDefault="00815120" w:rsidP="0081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0,22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0,24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D0EBD" w14:textId="0B425EFA" w:rsidR="00815120" w:rsidRPr="00147776" w:rsidRDefault="00815120" w:rsidP="0081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0,23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0,25</w:t>
            </w:r>
          </w:p>
        </w:tc>
      </w:tr>
    </w:tbl>
    <w:p w14:paraId="0AEA4264" w14:textId="77777777" w:rsidR="00614D64" w:rsidRDefault="00614D64">
      <w:r>
        <w:br w:type="page"/>
      </w:r>
    </w:p>
    <w:tbl>
      <w:tblPr>
        <w:tblStyle w:val="afc"/>
        <w:tblW w:w="991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0"/>
        <w:gridCol w:w="2268"/>
        <w:gridCol w:w="1842"/>
        <w:gridCol w:w="1418"/>
      </w:tblGrid>
      <w:tr w:rsidR="004639AE" w:rsidRPr="00147776" w14:paraId="312EB759" w14:textId="77777777" w:rsidTr="000F6BC2">
        <w:trPr>
          <w:trHeight w:val="20"/>
        </w:trPr>
        <w:tc>
          <w:tcPr>
            <w:tcW w:w="991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2B2" w14:textId="40E0CB76" w:rsidR="004639AE" w:rsidRPr="00147776" w:rsidRDefault="004639AE" w:rsidP="00463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hanging="11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>Кінець таблиці А.1</w:t>
            </w:r>
          </w:p>
        </w:tc>
      </w:tr>
      <w:tr w:rsidR="004639AE" w:rsidRPr="00147776" w14:paraId="7DD4DC27" w14:textId="77777777" w:rsidTr="000F6BC2">
        <w:trPr>
          <w:trHeight w:val="303"/>
        </w:trPr>
        <w:tc>
          <w:tcPr>
            <w:tcW w:w="43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875A29" w14:textId="77777777" w:rsidR="004639AE" w:rsidRDefault="004639AE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Назва будівель і споруд</w:t>
            </w:r>
          </w:p>
          <w:p w14:paraId="3071468C" w14:textId="18E64762" w:rsidR="004639AE" w:rsidRPr="00147776" w:rsidRDefault="004639AE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both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AC293A" w14:textId="03E742B5" w:rsidR="004639AE" w:rsidRPr="00147776" w:rsidRDefault="004639AE" w:rsidP="00463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1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Розрахункова одиниця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5B6F97" w14:textId="157E542A" w:rsidR="004639AE" w:rsidRPr="00147776" w:rsidRDefault="004639AE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Питома площа, м</w:t>
            </w:r>
            <w:r w:rsidRPr="00147776">
              <w:rPr>
                <w:rFonts w:ascii="Arial" w:eastAsia="Arial" w:hAnsi="Arial" w:cs="Arial"/>
                <w:sz w:val="21"/>
                <w:szCs w:val="21"/>
                <w:vertAlign w:val="superscript"/>
              </w:rPr>
              <w:t>2</w:t>
            </w:r>
          </w:p>
        </w:tc>
      </w:tr>
      <w:tr w:rsidR="004639AE" w:rsidRPr="00147776" w14:paraId="2EA0AC40" w14:textId="77777777" w:rsidTr="000F6BC2">
        <w:trPr>
          <w:trHeight w:val="267"/>
        </w:trPr>
        <w:tc>
          <w:tcPr>
            <w:tcW w:w="43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8C33" w14:textId="77777777" w:rsidR="004639AE" w:rsidRPr="00147776" w:rsidRDefault="004639AE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both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96AED" w14:textId="77777777" w:rsidR="004639AE" w:rsidRPr="00147776" w:rsidRDefault="004639AE" w:rsidP="00463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1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7DD3D" w14:textId="6A917CB2" w:rsidR="004639AE" w:rsidRPr="00147776" w:rsidRDefault="004639AE" w:rsidP="00463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Загальна 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 xml:space="preserve">площа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приміщень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F5084" w14:textId="6B34F4AF" w:rsidR="004639AE" w:rsidRPr="00147776" w:rsidRDefault="004639AE" w:rsidP="00463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Забудови</w:t>
            </w:r>
          </w:p>
        </w:tc>
      </w:tr>
      <w:tr w:rsidR="004639AE" w:rsidRPr="00147776" w14:paraId="548D01DC" w14:textId="77777777" w:rsidTr="000F6BC2">
        <w:trPr>
          <w:trHeight w:val="2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6EAE" w14:textId="02925DD4" w:rsidR="004639AE" w:rsidRPr="00147776" w:rsidRDefault="004639AE" w:rsidP="00463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7E898" w14:textId="44263641" w:rsidR="004639AE" w:rsidRPr="00147776" w:rsidRDefault="004639AE" w:rsidP="00463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2F1D3" w14:textId="08FC23DA" w:rsidR="004639AE" w:rsidRPr="00147776" w:rsidRDefault="004639AE" w:rsidP="000F6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406FE" w14:textId="4BF80A35" w:rsidR="004639AE" w:rsidRPr="00147776" w:rsidRDefault="004639AE" w:rsidP="000F6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hanging="10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4</w:t>
            </w:r>
          </w:p>
        </w:tc>
      </w:tr>
      <w:tr w:rsidR="00815120" w:rsidRPr="00147776" w14:paraId="06B3F1E9" w14:textId="77777777" w:rsidTr="000F6BC2">
        <w:trPr>
          <w:trHeight w:val="2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DF3C" w14:textId="2F76F2A7" w:rsidR="00815120" w:rsidRPr="00147776" w:rsidRDefault="00815120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Ремонтного молодняка курей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0DE02" w14:textId="0147AD5D" w:rsidR="00815120" w:rsidRPr="00147776" w:rsidRDefault="00815120" w:rsidP="000F6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- « 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1CB11" w14:textId="0C424F2D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0,11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82AEF" w14:textId="66E42738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0,12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0,13</w:t>
            </w:r>
          </w:p>
        </w:tc>
      </w:tr>
      <w:tr w:rsidR="00815120" w:rsidRPr="00147776" w14:paraId="683CA447" w14:textId="77777777" w:rsidTr="000F6BC2">
        <w:trPr>
          <w:trHeight w:val="2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B3" w14:textId="77777777" w:rsidR="00815120" w:rsidRPr="00147776" w:rsidRDefault="00815120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Бройлерів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B4" w14:textId="77777777" w:rsidR="00815120" w:rsidRPr="00147776" w:rsidRDefault="00815120" w:rsidP="000F6BC2">
            <w:pPr>
              <w:spacing w:line="288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- « 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B5" w14:textId="59C1802F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0,06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B6" w14:textId="6F5F7A0A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0,06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0,07</w:t>
            </w:r>
          </w:p>
        </w:tc>
      </w:tr>
      <w:tr w:rsidR="00815120" w:rsidRPr="00147776" w14:paraId="7977148D" w14:textId="77777777" w:rsidTr="000F6BC2">
        <w:trPr>
          <w:trHeight w:val="2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B7" w14:textId="77777777" w:rsidR="00815120" w:rsidRPr="00147776" w:rsidRDefault="00815120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Індичок батьківського стада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B8" w14:textId="77777777" w:rsidR="00815120" w:rsidRPr="00147776" w:rsidRDefault="00815120" w:rsidP="000F6BC2">
            <w:pPr>
              <w:spacing w:line="288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- « 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B9" w14:textId="3CD9D236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0,68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BA" w14:textId="0B622FC5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0,70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0,73</w:t>
            </w:r>
          </w:p>
        </w:tc>
      </w:tr>
      <w:tr w:rsidR="00815120" w:rsidRPr="00147776" w14:paraId="685C607A" w14:textId="77777777" w:rsidTr="000F6BC2">
        <w:trPr>
          <w:trHeight w:val="2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BB" w14:textId="77777777" w:rsidR="00815120" w:rsidRPr="00147776" w:rsidRDefault="00815120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Качок батьківського стада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BC" w14:textId="77777777" w:rsidR="00815120" w:rsidRPr="00147776" w:rsidRDefault="00815120" w:rsidP="000F6BC2">
            <w:pPr>
              <w:spacing w:line="288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- « 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BD" w14:textId="50CF5D5A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0,45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BE" w14:textId="3E3D15CB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0,46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0,48</w:t>
            </w:r>
          </w:p>
        </w:tc>
      </w:tr>
      <w:tr w:rsidR="00815120" w:rsidRPr="00147776" w14:paraId="3AEE20E1" w14:textId="77777777" w:rsidTr="000F6BC2">
        <w:trPr>
          <w:trHeight w:val="2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BF" w14:textId="77777777" w:rsidR="00815120" w:rsidRPr="00147776" w:rsidRDefault="00815120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Пташники для кліткового утримання птиці: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C0" w14:textId="77777777" w:rsidR="00815120" w:rsidRPr="00147776" w:rsidRDefault="00815120" w:rsidP="000F6BC2">
            <w:pPr>
              <w:spacing w:line="288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- « 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C1" w14:textId="4879ED41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0,10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C2" w14:textId="088FAEA8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0,11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0,12</w:t>
            </w:r>
          </w:p>
        </w:tc>
      </w:tr>
      <w:tr w:rsidR="00815120" w:rsidRPr="00147776" w14:paraId="5C703B8B" w14:textId="77777777" w:rsidTr="000F6BC2">
        <w:trPr>
          <w:trHeight w:val="2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C3" w14:textId="77777777" w:rsidR="00815120" w:rsidRPr="00147776" w:rsidRDefault="00815120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Ремонтного молодняка курей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C4" w14:textId="77777777" w:rsidR="00815120" w:rsidRPr="00147776" w:rsidRDefault="00815120" w:rsidP="000F6BC2">
            <w:pPr>
              <w:spacing w:line="288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- « 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C5" w14:textId="0B2C26EB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0,03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C6" w14:textId="37DDCE94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0,03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0,04</w:t>
            </w:r>
          </w:p>
        </w:tc>
      </w:tr>
      <w:tr w:rsidR="00815120" w:rsidRPr="00147776" w14:paraId="58A91B3C" w14:textId="77777777" w:rsidTr="000F6BC2">
        <w:trPr>
          <w:trHeight w:val="2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C7" w14:textId="77777777" w:rsidR="00815120" w:rsidRPr="00147776" w:rsidRDefault="00815120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Інкубаторії для птиці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C8" w14:textId="77777777" w:rsidR="00815120" w:rsidRPr="00147776" w:rsidRDefault="00815120" w:rsidP="00463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Одна установка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C9" w14:textId="534AC900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14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CA" w14:textId="770DD88B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15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16</w:t>
            </w:r>
          </w:p>
        </w:tc>
      </w:tr>
      <w:tr w:rsidR="00815120" w:rsidRPr="00147776" w14:paraId="6A86C188" w14:textId="77777777" w:rsidTr="000F6BC2">
        <w:trPr>
          <w:trHeight w:val="2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CB" w14:textId="69393AA3" w:rsidR="00815120" w:rsidRPr="00147776" w:rsidRDefault="00815120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Цехи забою та перероб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 xml:space="preserve">лення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птиці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CC" w14:textId="77777777" w:rsidR="00815120" w:rsidRPr="00147776" w:rsidRDefault="00815120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1000 голів за годину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CD" w14:textId="538B8004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160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CE" w14:textId="29BAFC83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170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175</w:t>
            </w:r>
          </w:p>
        </w:tc>
      </w:tr>
      <w:tr w:rsidR="00815120" w:rsidRPr="00147776" w14:paraId="4EBB7E75" w14:textId="77777777" w:rsidTr="000F6BC2">
        <w:trPr>
          <w:trHeight w:val="20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CF" w14:textId="77777777" w:rsidR="00815120" w:rsidRPr="00147776" w:rsidRDefault="00815120" w:rsidP="0081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Ветеринарні стаціонари:</w:t>
            </w:r>
          </w:p>
        </w:tc>
      </w:tr>
      <w:tr w:rsidR="00815120" w:rsidRPr="00147776" w14:paraId="09EF389B" w14:textId="77777777" w:rsidTr="000F6BC2">
        <w:trPr>
          <w:trHeight w:val="2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D3" w14:textId="77777777" w:rsidR="00815120" w:rsidRPr="00147776" w:rsidRDefault="00815120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Для корів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D4" w14:textId="77777777" w:rsidR="00815120" w:rsidRPr="00147776" w:rsidRDefault="00815120" w:rsidP="000F6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Одна голова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D5" w14:textId="0575E604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10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D6" w14:textId="1705D251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12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13</w:t>
            </w:r>
          </w:p>
        </w:tc>
      </w:tr>
      <w:tr w:rsidR="00815120" w:rsidRPr="00147776" w14:paraId="395B4D94" w14:textId="77777777" w:rsidTr="000F6BC2">
        <w:trPr>
          <w:trHeight w:val="2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D7" w14:textId="77777777" w:rsidR="00815120" w:rsidRPr="00147776" w:rsidRDefault="00815120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Для молодняка ВРХ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D8" w14:textId="77777777" w:rsidR="00815120" w:rsidRPr="00147776" w:rsidRDefault="00815120" w:rsidP="000F6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- « 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D9" w14:textId="55621D01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7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DA" w14:textId="2FFF9651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8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9</w:t>
            </w:r>
          </w:p>
        </w:tc>
      </w:tr>
      <w:tr w:rsidR="00815120" w:rsidRPr="00147776" w14:paraId="7EBBF43D" w14:textId="77777777" w:rsidTr="000F6BC2">
        <w:trPr>
          <w:trHeight w:val="20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DB" w14:textId="77777777" w:rsidR="00815120" w:rsidRPr="00147776" w:rsidRDefault="00815120" w:rsidP="0081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Ветеринарні ізолятори:</w:t>
            </w:r>
          </w:p>
        </w:tc>
      </w:tr>
      <w:tr w:rsidR="00815120" w:rsidRPr="00147776" w14:paraId="0B95C153" w14:textId="77777777" w:rsidTr="000F6BC2">
        <w:trPr>
          <w:trHeight w:val="2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DF" w14:textId="77777777" w:rsidR="00815120" w:rsidRPr="00147776" w:rsidRDefault="00815120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Для корів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E0" w14:textId="77777777" w:rsidR="00815120" w:rsidRPr="00147776" w:rsidRDefault="00815120" w:rsidP="000F6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Одна голова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E1" w14:textId="7B366AED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21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E2" w14:textId="71B10D91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25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26</w:t>
            </w:r>
          </w:p>
        </w:tc>
      </w:tr>
      <w:tr w:rsidR="00815120" w:rsidRPr="00147776" w14:paraId="0B2635B1" w14:textId="77777777" w:rsidTr="000F6BC2">
        <w:trPr>
          <w:trHeight w:val="2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E3" w14:textId="77777777" w:rsidR="00815120" w:rsidRPr="00147776" w:rsidRDefault="00815120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Для молодняка ВРХ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E4" w14:textId="77777777" w:rsidR="00815120" w:rsidRPr="00147776" w:rsidRDefault="00815120" w:rsidP="000F6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- « 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E5" w14:textId="30625D1A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7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E6" w14:textId="489A77CD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8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9</w:t>
            </w:r>
          </w:p>
        </w:tc>
      </w:tr>
      <w:tr w:rsidR="00815120" w:rsidRPr="00147776" w14:paraId="53E6850A" w14:textId="77777777" w:rsidTr="000F6BC2">
        <w:trPr>
          <w:trHeight w:val="2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E7" w14:textId="77777777" w:rsidR="00815120" w:rsidRPr="00147776" w:rsidRDefault="00815120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Для свиней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E8" w14:textId="77777777" w:rsidR="00815120" w:rsidRPr="00147776" w:rsidRDefault="00815120" w:rsidP="000F6BC2">
            <w:pPr>
              <w:spacing w:line="288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- « 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E9" w14:textId="68F2C6A4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13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EA" w14:textId="44BB733F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14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15</w:t>
            </w:r>
          </w:p>
        </w:tc>
      </w:tr>
      <w:tr w:rsidR="00815120" w:rsidRPr="00147776" w14:paraId="4D8AC43F" w14:textId="77777777" w:rsidTr="000F6BC2">
        <w:trPr>
          <w:trHeight w:val="2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EB" w14:textId="77777777" w:rsidR="00815120" w:rsidRPr="00147776" w:rsidRDefault="00815120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BC51AB">
              <w:rPr>
                <w:rFonts w:ascii="Arial" w:eastAsia="Arial" w:hAnsi="Arial" w:cs="Arial"/>
                <w:sz w:val="21"/>
                <w:szCs w:val="21"/>
              </w:rPr>
              <w:t>Для овець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EC" w14:textId="77777777" w:rsidR="00815120" w:rsidRPr="00147776" w:rsidRDefault="00815120" w:rsidP="000F6BC2">
            <w:pPr>
              <w:spacing w:line="288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- « 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ED" w14:textId="6641006A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3,0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3,5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EE" w14:textId="66B9DC1D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3,5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4,0</w:t>
            </w:r>
          </w:p>
        </w:tc>
      </w:tr>
      <w:tr w:rsidR="00815120" w:rsidRPr="00147776" w14:paraId="5F978924" w14:textId="77777777" w:rsidTr="000F6BC2">
        <w:trPr>
          <w:trHeight w:val="20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EF" w14:textId="05BD8566" w:rsidR="00815120" w:rsidRPr="00147776" w:rsidRDefault="00815120" w:rsidP="00815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Санпропускники для обслугову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вальн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ого персоналу на тваринницьких фермах за кількістю прац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івників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:</w:t>
            </w:r>
          </w:p>
        </w:tc>
      </w:tr>
      <w:tr w:rsidR="00815120" w:rsidRPr="00147776" w14:paraId="53750544" w14:textId="77777777" w:rsidTr="000F6BC2">
        <w:trPr>
          <w:trHeight w:val="2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F3" w14:textId="42C3ADCE" w:rsidR="00815120" w:rsidRPr="00147776" w:rsidRDefault="00815120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90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120 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осіб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F4" w14:textId="77777777" w:rsidR="00815120" w:rsidRPr="00147776" w:rsidRDefault="00815120" w:rsidP="000F6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hanging="109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Один працюючий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F5" w14:textId="67EF9C03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F6" w14:textId="6E4119AC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5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6,5</w:t>
            </w:r>
          </w:p>
        </w:tc>
      </w:tr>
      <w:tr w:rsidR="00815120" w:rsidRPr="00147776" w14:paraId="4B57DDB7" w14:textId="77777777" w:rsidTr="000F6BC2">
        <w:trPr>
          <w:trHeight w:val="2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F7" w14:textId="7C647808" w:rsidR="00815120" w:rsidRPr="00147776" w:rsidRDefault="00815120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30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60 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осіб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F8" w14:textId="77777777" w:rsidR="00815120" w:rsidRPr="00147776" w:rsidRDefault="00815120" w:rsidP="00925E61">
            <w:pP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- « 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F9" w14:textId="355DD0BB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7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FA" w14:textId="6B1D594B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8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11</w:t>
            </w:r>
          </w:p>
        </w:tc>
      </w:tr>
      <w:tr w:rsidR="00815120" w:rsidRPr="00147776" w14:paraId="04E1916C" w14:textId="77777777" w:rsidTr="000F6BC2">
        <w:trPr>
          <w:trHeight w:val="2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FB" w14:textId="5FF77766" w:rsidR="00815120" w:rsidRPr="00147776" w:rsidRDefault="00815120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До 30 </w:t>
            </w:r>
            <w:r w:rsidR="00A7581D">
              <w:rPr>
                <w:rFonts w:ascii="Arial" w:eastAsia="Arial" w:hAnsi="Arial" w:cs="Arial"/>
                <w:sz w:val="21"/>
                <w:szCs w:val="21"/>
              </w:rPr>
              <w:t>осіб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FC" w14:textId="77777777" w:rsidR="00815120" w:rsidRPr="00147776" w:rsidRDefault="00815120" w:rsidP="00925E61">
            <w:pP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- « 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FD" w14:textId="33AC6649" w:rsidR="00815120" w:rsidRPr="00147776" w:rsidRDefault="00815120" w:rsidP="00614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11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FE" w14:textId="77DCDD60" w:rsidR="00815120" w:rsidRPr="00147776" w:rsidRDefault="00815120" w:rsidP="004639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16</w:t>
            </w:r>
            <w:r w:rsidR="00614D64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17</w:t>
            </w:r>
          </w:p>
        </w:tc>
      </w:tr>
    </w:tbl>
    <w:p w14:paraId="000002FF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hAnsi="Arial" w:cs="Arial"/>
          <w:sz w:val="21"/>
          <w:szCs w:val="21"/>
        </w:rPr>
        <w:br w:type="page"/>
      </w:r>
    </w:p>
    <w:p w14:paraId="00000300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lastRenderedPageBreak/>
        <w:t>ДОДАТОК  Б</w:t>
      </w:r>
    </w:p>
    <w:p w14:paraId="00000301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(обов'язковий)</w:t>
      </w:r>
    </w:p>
    <w:p w14:paraId="00000302" w14:textId="7DAA69CA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ВИЗНАЧЕННЯ РОЗРАХУНКОВО</w:t>
      </w:r>
      <w:r w:rsidR="000D0AAD">
        <w:rPr>
          <w:rFonts w:ascii="Arial" w:eastAsia="Arial" w:hAnsi="Arial" w:cs="Arial"/>
          <w:b/>
          <w:sz w:val="21"/>
          <w:szCs w:val="21"/>
        </w:rPr>
        <w:t>Ї</w:t>
      </w:r>
      <w:r w:rsidRPr="00147776">
        <w:rPr>
          <w:rFonts w:ascii="Arial" w:eastAsia="Arial" w:hAnsi="Arial" w:cs="Arial"/>
          <w:b/>
          <w:sz w:val="21"/>
          <w:szCs w:val="21"/>
        </w:rPr>
        <w:t xml:space="preserve"> ВИТРАТИ ВОДИ ДЛЯ</w:t>
      </w:r>
    </w:p>
    <w:p w14:paraId="00000303" w14:textId="77777777" w:rsidR="0031512A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НАПУВАННЯ ТВАРИН З АВТОНАПУВАЛОК</w:t>
      </w:r>
    </w:p>
    <w:p w14:paraId="03E8ACE9" w14:textId="77777777" w:rsidR="000F6BC2" w:rsidRPr="00147776" w:rsidRDefault="000F6BC2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b/>
          <w:sz w:val="21"/>
          <w:szCs w:val="21"/>
        </w:rPr>
      </w:pPr>
    </w:p>
    <w:p w14:paraId="00000305" w14:textId="0DA96E6A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 xml:space="preserve">Розрахункові витрати води для напування тварин з автонапувалок Р, л/с, </w:t>
      </w:r>
      <w:r w:rsidR="00FA5A2F">
        <w:rPr>
          <w:rFonts w:ascii="Arial" w:eastAsia="Arial" w:hAnsi="Arial" w:cs="Arial"/>
          <w:sz w:val="21"/>
          <w:szCs w:val="21"/>
        </w:rPr>
        <w:t>потрібно</w:t>
      </w:r>
      <w:r w:rsidRPr="00147776">
        <w:rPr>
          <w:rFonts w:ascii="Arial" w:eastAsia="Arial" w:hAnsi="Arial" w:cs="Arial"/>
          <w:sz w:val="21"/>
          <w:szCs w:val="21"/>
        </w:rPr>
        <w:t xml:space="preserve"> визначати за формулою</w:t>
      </w:r>
      <w:r w:rsidR="00FE087B">
        <w:rPr>
          <w:rFonts w:ascii="Arial" w:eastAsia="Arial" w:hAnsi="Arial" w:cs="Arial"/>
          <w:sz w:val="21"/>
          <w:szCs w:val="21"/>
        </w:rPr>
        <w:t>:</w:t>
      </w:r>
      <w:r w:rsidRPr="00147776">
        <w:rPr>
          <w:rFonts w:ascii="Arial" w:eastAsia="Arial" w:hAnsi="Arial" w:cs="Arial"/>
          <w:sz w:val="21"/>
          <w:szCs w:val="21"/>
        </w:rPr>
        <w:t xml:space="preserve"> </w:t>
      </w:r>
    </w:p>
    <w:p w14:paraId="00000306" w14:textId="45E722C6" w:rsidR="0031512A" w:rsidRPr="00147776" w:rsidRDefault="002E1E56" w:rsidP="000F6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right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Р = Р</w:t>
      </w:r>
      <w:r w:rsidRPr="00147776">
        <w:rPr>
          <w:rFonts w:ascii="Arial" w:eastAsia="Arial" w:hAnsi="Arial" w:cs="Arial"/>
          <w:sz w:val="21"/>
          <w:szCs w:val="21"/>
          <w:vertAlign w:val="subscript"/>
        </w:rPr>
        <w:t>і</w:t>
      </w:r>
      <w:r w:rsidRPr="00147776">
        <w:rPr>
          <w:rFonts w:ascii="Arial" w:eastAsia="Arial" w:hAnsi="Arial" w:cs="Arial"/>
          <w:sz w:val="21"/>
          <w:szCs w:val="21"/>
        </w:rPr>
        <w:t>П</w:t>
      </w:r>
      <w:r w:rsidR="000F6BC2">
        <w:rPr>
          <w:rFonts w:ascii="Arial" w:eastAsia="Arial" w:hAnsi="Arial" w:cs="Arial"/>
          <w:sz w:val="21"/>
          <w:szCs w:val="21"/>
        </w:rPr>
        <w:tab/>
      </w:r>
      <w:r w:rsidR="000F6BC2">
        <w:rPr>
          <w:rFonts w:ascii="Arial" w:eastAsia="Arial" w:hAnsi="Arial" w:cs="Arial"/>
          <w:sz w:val="21"/>
          <w:szCs w:val="21"/>
        </w:rPr>
        <w:tab/>
      </w:r>
      <w:r w:rsidR="000F6BC2">
        <w:rPr>
          <w:rFonts w:ascii="Arial" w:eastAsia="Arial" w:hAnsi="Arial" w:cs="Arial"/>
          <w:sz w:val="21"/>
          <w:szCs w:val="21"/>
        </w:rPr>
        <w:tab/>
      </w:r>
      <w:r w:rsidR="000F6BC2">
        <w:rPr>
          <w:rFonts w:ascii="Arial" w:eastAsia="Arial" w:hAnsi="Arial" w:cs="Arial"/>
          <w:sz w:val="21"/>
          <w:szCs w:val="21"/>
        </w:rPr>
        <w:tab/>
      </w:r>
      <w:r w:rsidR="000F6BC2">
        <w:rPr>
          <w:rFonts w:ascii="Arial" w:eastAsia="Arial" w:hAnsi="Arial" w:cs="Arial"/>
          <w:sz w:val="21"/>
          <w:szCs w:val="21"/>
        </w:rPr>
        <w:tab/>
      </w:r>
      <w:r w:rsidR="000F6BC2">
        <w:rPr>
          <w:rFonts w:ascii="Arial" w:eastAsia="Arial" w:hAnsi="Arial" w:cs="Arial"/>
          <w:sz w:val="21"/>
          <w:szCs w:val="21"/>
        </w:rPr>
        <w:tab/>
      </w:r>
      <w:r w:rsidRPr="00147776">
        <w:rPr>
          <w:rFonts w:ascii="Arial" w:eastAsia="Arial" w:hAnsi="Arial" w:cs="Arial"/>
          <w:sz w:val="21"/>
          <w:szCs w:val="21"/>
        </w:rPr>
        <w:t>(1)</w:t>
      </w:r>
    </w:p>
    <w:p w14:paraId="00000307" w14:textId="2C4EE132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де Р</w:t>
      </w:r>
      <w:r w:rsidRPr="00147776">
        <w:rPr>
          <w:rFonts w:ascii="Arial" w:eastAsia="Arial" w:hAnsi="Arial" w:cs="Arial"/>
          <w:sz w:val="21"/>
          <w:szCs w:val="21"/>
          <w:vertAlign w:val="subscript"/>
        </w:rPr>
        <w:t>і</w:t>
      </w:r>
      <w:r w:rsidRPr="00147776">
        <w:rPr>
          <w:rFonts w:ascii="Arial" w:eastAsia="Arial" w:hAnsi="Arial" w:cs="Arial"/>
          <w:sz w:val="21"/>
          <w:szCs w:val="21"/>
        </w:rPr>
        <w:t xml:space="preserve"> </w:t>
      </w:r>
      <w:r w:rsidR="00FE087B">
        <w:rPr>
          <w:rFonts w:ascii="Arial" w:eastAsia="Arial" w:hAnsi="Arial" w:cs="Arial"/>
          <w:sz w:val="21"/>
          <w:szCs w:val="21"/>
        </w:rPr>
        <w:t>—</w:t>
      </w:r>
      <w:r w:rsidRPr="00147776">
        <w:rPr>
          <w:rFonts w:ascii="Arial" w:eastAsia="Arial" w:hAnsi="Arial" w:cs="Arial"/>
          <w:sz w:val="21"/>
          <w:szCs w:val="21"/>
        </w:rPr>
        <w:t xml:space="preserve"> інтенсивність напування тварин, л/с, що прийма</w:t>
      </w:r>
      <w:r w:rsidR="00FE087B">
        <w:rPr>
          <w:rFonts w:ascii="Arial" w:eastAsia="Arial" w:hAnsi="Arial" w:cs="Arial"/>
          <w:sz w:val="21"/>
          <w:szCs w:val="21"/>
        </w:rPr>
        <w:t xml:space="preserve">ють </w:t>
      </w:r>
      <w:r w:rsidRPr="00147776">
        <w:rPr>
          <w:rFonts w:ascii="Arial" w:eastAsia="Arial" w:hAnsi="Arial" w:cs="Arial"/>
          <w:sz w:val="21"/>
          <w:szCs w:val="21"/>
        </w:rPr>
        <w:t>згідно з табл</w:t>
      </w:r>
      <w:r w:rsidR="00FE087B">
        <w:rPr>
          <w:rFonts w:ascii="Arial" w:eastAsia="Arial" w:hAnsi="Arial" w:cs="Arial"/>
          <w:sz w:val="21"/>
          <w:szCs w:val="21"/>
        </w:rPr>
        <w:t>ицею</w:t>
      </w:r>
      <w:r w:rsidRPr="00147776">
        <w:rPr>
          <w:rFonts w:ascii="Arial" w:eastAsia="Arial" w:hAnsi="Arial" w:cs="Arial"/>
          <w:sz w:val="21"/>
          <w:szCs w:val="21"/>
        </w:rPr>
        <w:t xml:space="preserve"> Б.1.</w:t>
      </w:r>
    </w:p>
    <w:p w14:paraId="3BAFCDB5" w14:textId="77777777" w:rsidR="000F6BC2" w:rsidRDefault="000F6BC2" w:rsidP="000F6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jc w:val="both"/>
        <w:rPr>
          <w:rFonts w:ascii="Arial" w:eastAsia="Arial" w:hAnsi="Arial" w:cs="Arial"/>
          <w:b/>
          <w:sz w:val="21"/>
          <w:szCs w:val="21"/>
        </w:rPr>
      </w:pPr>
    </w:p>
    <w:p w14:paraId="00000308" w14:textId="6922136D" w:rsidR="0031512A" w:rsidRDefault="002E1E56" w:rsidP="000F6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jc w:val="both"/>
        <w:rPr>
          <w:rFonts w:ascii="Arial" w:eastAsia="Arial" w:hAnsi="Arial" w:cs="Arial"/>
          <w:bCs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Таблиця Б.1</w:t>
      </w:r>
      <w:r w:rsidR="008A4289" w:rsidRPr="00147776">
        <w:rPr>
          <w:rFonts w:ascii="Arial" w:hAnsi="Arial" w:cs="Arial"/>
          <w:b/>
          <w:sz w:val="21"/>
          <w:szCs w:val="21"/>
        </w:rPr>
        <w:t xml:space="preserve"> </w:t>
      </w:r>
      <w:r w:rsidR="00FE087B">
        <w:rPr>
          <w:rFonts w:ascii="Arial" w:hAnsi="Arial" w:cs="Arial"/>
          <w:b/>
          <w:sz w:val="21"/>
          <w:szCs w:val="21"/>
        </w:rPr>
        <w:t>—</w:t>
      </w:r>
      <w:r w:rsidR="008A4289" w:rsidRPr="00147776">
        <w:rPr>
          <w:rFonts w:ascii="Arial" w:hAnsi="Arial" w:cs="Arial"/>
          <w:b/>
          <w:sz w:val="21"/>
          <w:szCs w:val="21"/>
        </w:rPr>
        <w:t xml:space="preserve"> </w:t>
      </w:r>
      <w:r w:rsidR="008A4289" w:rsidRPr="00147776">
        <w:rPr>
          <w:rFonts w:ascii="Arial" w:hAnsi="Arial" w:cs="Arial"/>
          <w:bCs/>
          <w:sz w:val="21"/>
          <w:szCs w:val="21"/>
        </w:rPr>
        <w:t>І</w:t>
      </w:r>
      <w:r w:rsidR="008A4289" w:rsidRPr="00147776">
        <w:rPr>
          <w:rFonts w:ascii="Arial" w:eastAsia="Arial" w:hAnsi="Arial" w:cs="Arial"/>
          <w:bCs/>
          <w:sz w:val="21"/>
          <w:szCs w:val="21"/>
        </w:rPr>
        <w:t>нтенсивність напування тварин</w:t>
      </w:r>
    </w:p>
    <w:p w14:paraId="7F872CFF" w14:textId="77777777" w:rsidR="000F6BC2" w:rsidRPr="00147776" w:rsidRDefault="000F6BC2" w:rsidP="000F6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jc w:val="both"/>
        <w:rPr>
          <w:rFonts w:ascii="Arial" w:eastAsia="Arial" w:hAnsi="Arial" w:cs="Arial"/>
          <w:bCs/>
          <w:sz w:val="21"/>
          <w:szCs w:val="21"/>
        </w:rPr>
      </w:pPr>
    </w:p>
    <w:tbl>
      <w:tblPr>
        <w:tblStyle w:val="afd"/>
        <w:tblW w:w="98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46"/>
        <w:gridCol w:w="3544"/>
      </w:tblGrid>
      <w:tr w:rsidR="0031512A" w:rsidRPr="00147776" w14:paraId="5C948AD7" w14:textId="77777777">
        <w:trPr>
          <w:trHeight w:val="1176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09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Вид та статевовікова група тварин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C9786" w14:textId="77777777" w:rsidR="00FE087B" w:rsidRDefault="002E1E56" w:rsidP="00FE0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Інтенсивність напування тварин </w:t>
            </w:r>
          </w:p>
          <w:p w14:paraId="0000030A" w14:textId="1BC25326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з автонапувалок, л/с</w:t>
            </w:r>
          </w:p>
        </w:tc>
      </w:tr>
      <w:tr w:rsidR="0031512A" w:rsidRPr="00147776" w14:paraId="499F3332" w14:textId="77777777">
        <w:tc>
          <w:tcPr>
            <w:tcW w:w="9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0B" w14:textId="5B503BC0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</w:t>
            </w:r>
            <w:r w:rsidR="00FE087B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Велика рогата худоба:</w:t>
            </w:r>
          </w:p>
        </w:tc>
      </w:tr>
      <w:tr w:rsidR="0031512A" w:rsidRPr="00147776" w14:paraId="7B7BDDE0" w14:textId="77777777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0D" w14:textId="1AD0D85D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а) корови молочно</w:t>
            </w:r>
            <w:r w:rsidR="00FE087B">
              <w:rPr>
                <w:rFonts w:ascii="Arial" w:eastAsia="Arial" w:hAnsi="Arial" w:cs="Arial"/>
                <w:sz w:val="21"/>
                <w:szCs w:val="21"/>
              </w:rPr>
              <w:t>ї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та м’ясно</w:t>
            </w:r>
            <w:r w:rsidR="00FE087B">
              <w:rPr>
                <w:rFonts w:ascii="Arial" w:eastAsia="Arial" w:hAnsi="Arial" w:cs="Arial"/>
                <w:sz w:val="21"/>
                <w:szCs w:val="21"/>
              </w:rPr>
              <w:t xml:space="preserve">ї породи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0E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0,1</w:t>
            </w:r>
          </w:p>
        </w:tc>
      </w:tr>
      <w:tr w:rsidR="0031512A" w:rsidRPr="00147776" w14:paraId="59FBDCF9" w14:textId="77777777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0F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б) бугаї та нетелі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0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0,07</w:t>
            </w:r>
          </w:p>
        </w:tc>
      </w:tr>
      <w:tr w:rsidR="0031512A" w:rsidRPr="00147776" w14:paraId="2E592D60" w14:textId="77777777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1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в) молодняк великої рогатої худоби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2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0,06</w:t>
            </w:r>
          </w:p>
        </w:tc>
      </w:tr>
      <w:tr w:rsidR="0031512A" w:rsidRPr="00147776" w14:paraId="2E2E8B73" w14:textId="77777777">
        <w:tc>
          <w:tcPr>
            <w:tcW w:w="9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3" w14:textId="590930C4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</w:t>
            </w:r>
            <w:r w:rsidR="00FE087B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Свині:</w:t>
            </w:r>
          </w:p>
        </w:tc>
      </w:tr>
      <w:tr w:rsidR="005C0B59" w:rsidRPr="00147776" w14:paraId="4AA890DF" w14:textId="77777777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5" w14:textId="6880A16D" w:rsidR="005C0B59" w:rsidRPr="00147776" w:rsidRDefault="005C0B59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bookmarkStart w:id="16" w:name="_Hlk173833519"/>
            <w:r w:rsidRPr="00147776">
              <w:rPr>
                <w:rFonts w:ascii="Arial" w:eastAsia="Arial" w:hAnsi="Arial" w:cs="Arial"/>
                <w:sz w:val="21"/>
                <w:szCs w:val="21"/>
              </w:rPr>
              <w:t>а) лактуючі свиноматки з поросятами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6" w14:textId="77777777" w:rsidR="005C0B59" w:rsidRPr="00147776" w:rsidRDefault="005C0B59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0,04</w:t>
            </w:r>
          </w:p>
        </w:tc>
      </w:tr>
      <w:tr w:rsidR="005C0B59" w:rsidRPr="00147776" w14:paraId="3FCA8989" w14:textId="77777777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7" w14:textId="70306C75" w:rsidR="005C0B59" w:rsidRPr="00147776" w:rsidRDefault="005C0B59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б) свиноматки холості, кнури, свині на відгодівлі та ремонтні свинки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8" w14:textId="77777777" w:rsidR="005C0B59" w:rsidRPr="00147776" w:rsidRDefault="005C0B59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0,03</w:t>
            </w:r>
          </w:p>
        </w:tc>
      </w:tr>
      <w:bookmarkEnd w:id="16"/>
      <w:tr w:rsidR="0031512A" w:rsidRPr="00147776" w14:paraId="580B3465" w14:textId="77777777">
        <w:tc>
          <w:tcPr>
            <w:tcW w:w="9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9" w14:textId="2FFE6855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</w:t>
            </w:r>
            <w:r w:rsidR="00FE087B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Коні</w:t>
            </w:r>
            <w:r w:rsidR="00FE087B">
              <w:rPr>
                <w:rFonts w:ascii="Arial" w:eastAsia="Arial" w:hAnsi="Arial" w:cs="Arial"/>
                <w:sz w:val="21"/>
                <w:szCs w:val="21"/>
              </w:rPr>
              <w:t>:</w:t>
            </w:r>
          </w:p>
        </w:tc>
      </w:tr>
      <w:tr w:rsidR="0031512A" w:rsidRPr="00147776" w14:paraId="40E5E88C" w14:textId="77777777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B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а) дорослі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C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0,1</w:t>
            </w:r>
          </w:p>
        </w:tc>
      </w:tr>
      <w:tr w:rsidR="0031512A" w:rsidRPr="00147776" w14:paraId="4F17253D" w14:textId="77777777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D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б) молодняк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E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0,06</w:t>
            </w:r>
          </w:p>
        </w:tc>
      </w:tr>
      <w:tr w:rsidR="0031512A" w:rsidRPr="00147776" w14:paraId="45FC81F5" w14:textId="77777777">
        <w:tc>
          <w:tcPr>
            <w:tcW w:w="9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F" w14:textId="4DF54DDC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</w:t>
            </w:r>
            <w:r w:rsidR="00FE087B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Вівці:</w:t>
            </w:r>
          </w:p>
        </w:tc>
      </w:tr>
      <w:tr w:rsidR="0031512A" w:rsidRPr="00147776" w14:paraId="031263F5" w14:textId="77777777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1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а) дорослі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2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0,025</w:t>
            </w:r>
          </w:p>
        </w:tc>
      </w:tr>
      <w:tr w:rsidR="0031512A" w:rsidRPr="00147776" w14:paraId="73915A35" w14:textId="77777777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3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б) молодняк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4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0,015</w:t>
            </w:r>
          </w:p>
        </w:tc>
      </w:tr>
      <w:tr w:rsidR="0031512A" w:rsidRPr="00147776" w14:paraId="2A3EA9E7" w14:textId="77777777">
        <w:tc>
          <w:tcPr>
            <w:tcW w:w="9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5" w14:textId="56B8C79D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5</w:t>
            </w:r>
            <w:r w:rsidR="00FE087B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Хижі: лисиці, песці, норки, соболі</w:t>
            </w:r>
            <w:r w:rsidR="00FE087B">
              <w:rPr>
                <w:rFonts w:ascii="Arial" w:eastAsia="Arial" w:hAnsi="Arial" w:cs="Arial"/>
                <w:sz w:val="21"/>
                <w:szCs w:val="21"/>
              </w:rPr>
              <w:t>:</w:t>
            </w:r>
          </w:p>
        </w:tc>
      </w:tr>
      <w:tr w:rsidR="0031512A" w:rsidRPr="00147776" w14:paraId="4108DD0F" w14:textId="77777777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7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а) лисиці та песці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8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0,005</w:t>
            </w:r>
          </w:p>
        </w:tc>
      </w:tr>
      <w:tr w:rsidR="0031512A" w:rsidRPr="00147776" w14:paraId="0C154FA2" w14:textId="77777777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9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б) норки та соболі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A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0,003</w:t>
            </w:r>
          </w:p>
        </w:tc>
      </w:tr>
      <w:tr w:rsidR="0031512A" w:rsidRPr="00147776" w14:paraId="289CC2C2" w14:textId="77777777">
        <w:tc>
          <w:tcPr>
            <w:tcW w:w="9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B" w14:textId="09CEB1F2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6 Зайцеподібні: </w:t>
            </w:r>
            <w:r w:rsidR="0020668B" w:rsidRPr="00147776">
              <w:rPr>
                <w:rFonts w:ascii="Arial" w:eastAsia="Arial" w:hAnsi="Arial" w:cs="Arial"/>
                <w:sz w:val="21"/>
                <w:szCs w:val="21"/>
              </w:rPr>
              <w:t>кролі</w:t>
            </w:r>
          </w:p>
        </w:tc>
      </w:tr>
      <w:tr w:rsidR="0031512A" w:rsidRPr="00147776" w14:paraId="20E85C34" w14:textId="77777777"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D" w14:textId="0266799B" w:rsidR="0031512A" w:rsidRPr="00147776" w:rsidRDefault="00D40EA9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К</w:t>
            </w:r>
            <w:r w:rsidR="0020668B" w:rsidRPr="00147776">
              <w:rPr>
                <w:rFonts w:ascii="Arial" w:eastAsia="Arial" w:hAnsi="Arial" w:cs="Arial"/>
                <w:sz w:val="21"/>
                <w:szCs w:val="21"/>
              </w:rPr>
              <w:t>ролі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E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0,003</w:t>
            </w:r>
          </w:p>
        </w:tc>
      </w:tr>
      <w:tr w:rsidR="0031512A" w:rsidRPr="00147776" w14:paraId="1C16B44D" w14:textId="77777777">
        <w:tc>
          <w:tcPr>
            <w:tcW w:w="9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F" w14:textId="5284BECD" w:rsidR="0031512A" w:rsidRPr="00F74FAE" w:rsidRDefault="002E1E56" w:rsidP="00BE207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both"/>
              <w:rPr>
                <w:rFonts w:ascii="Arial" w:eastAsia="Arial" w:hAnsi="Arial" w:cs="Arial"/>
              </w:rPr>
            </w:pPr>
            <w:r w:rsidRPr="00F74FAE">
              <w:rPr>
                <w:rFonts w:ascii="Arial" w:eastAsia="Arial" w:hAnsi="Arial" w:cs="Arial"/>
                <w:b/>
              </w:rPr>
              <w:t>Примітка.</w:t>
            </w:r>
            <w:r w:rsidRPr="00F74FAE">
              <w:rPr>
                <w:rFonts w:ascii="Arial" w:eastAsia="Arial" w:hAnsi="Arial" w:cs="Arial"/>
              </w:rPr>
              <w:t xml:space="preserve"> П</w:t>
            </w:r>
            <w:r w:rsidR="00FE087B">
              <w:rPr>
                <w:rFonts w:ascii="Arial" w:eastAsia="Arial" w:hAnsi="Arial" w:cs="Arial"/>
              </w:rPr>
              <w:t xml:space="preserve">ід час </w:t>
            </w:r>
            <w:r w:rsidRPr="00F74FAE">
              <w:rPr>
                <w:rFonts w:ascii="Arial" w:eastAsia="Arial" w:hAnsi="Arial" w:cs="Arial"/>
              </w:rPr>
              <w:t>напуванн</w:t>
            </w:r>
            <w:r w:rsidR="00FE087B">
              <w:rPr>
                <w:rFonts w:ascii="Arial" w:eastAsia="Arial" w:hAnsi="Arial" w:cs="Arial"/>
              </w:rPr>
              <w:t>я</w:t>
            </w:r>
            <w:r w:rsidRPr="00F74FAE">
              <w:rPr>
                <w:rFonts w:ascii="Arial" w:eastAsia="Arial" w:hAnsi="Arial" w:cs="Arial"/>
              </w:rPr>
              <w:t xml:space="preserve"> тварин з водяних корит та напувалок іншого типу (</w:t>
            </w:r>
            <w:r w:rsidR="00FE087B">
              <w:rPr>
                <w:rFonts w:ascii="Arial" w:eastAsia="Arial" w:hAnsi="Arial" w:cs="Arial"/>
              </w:rPr>
              <w:t xml:space="preserve">крім </w:t>
            </w:r>
            <w:r w:rsidRPr="00F74FAE">
              <w:rPr>
                <w:rFonts w:ascii="Arial" w:eastAsia="Arial" w:hAnsi="Arial" w:cs="Arial"/>
              </w:rPr>
              <w:t xml:space="preserve"> автонапувалок) розрахункові витрати води визнача</w:t>
            </w:r>
            <w:r w:rsidR="00FE087B">
              <w:rPr>
                <w:rFonts w:ascii="Arial" w:eastAsia="Arial" w:hAnsi="Arial" w:cs="Arial"/>
              </w:rPr>
              <w:t xml:space="preserve">ють </w:t>
            </w:r>
            <w:r w:rsidRPr="00F74FAE">
              <w:rPr>
                <w:rFonts w:ascii="Arial" w:eastAsia="Arial" w:hAnsi="Arial" w:cs="Arial"/>
              </w:rPr>
              <w:t xml:space="preserve">згідно з таблицею Б.2, </w:t>
            </w:r>
          </w:p>
          <w:p w14:paraId="00000331" w14:textId="4175E97E" w:rsidR="0031512A" w:rsidRPr="00147776" w:rsidRDefault="002E1E56" w:rsidP="00BE207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F74FAE">
              <w:rPr>
                <w:rFonts w:ascii="Arial" w:eastAsia="Arial" w:hAnsi="Arial" w:cs="Arial"/>
              </w:rPr>
              <w:t xml:space="preserve">де П </w:t>
            </w:r>
            <w:bookmarkStart w:id="17" w:name="_Hlk174383630"/>
            <w:r w:rsidR="00FE087B">
              <w:rPr>
                <w:rFonts w:ascii="Arial" w:eastAsia="Arial" w:hAnsi="Arial" w:cs="Arial"/>
              </w:rPr>
              <w:t>—</w:t>
            </w:r>
            <w:r w:rsidRPr="00F74FAE">
              <w:rPr>
                <w:rFonts w:ascii="Arial" w:eastAsia="Arial" w:hAnsi="Arial" w:cs="Arial"/>
              </w:rPr>
              <w:t xml:space="preserve"> кількість одночасно діючих автонапувалок на розрахунковій ділянці мережі</w:t>
            </w:r>
            <w:bookmarkEnd w:id="17"/>
            <w:r w:rsidRPr="00F74FAE">
              <w:rPr>
                <w:rFonts w:ascii="Arial" w:eastAsia="Arial" w:hAnsi="Arial" w:cs="Arial"/>
              </w:rPr>
              <w:t>, що приймається</w:t>
            </w:r>
            <w:r w:rsidR="00FE087B">
              <w:rPr>
                <w:rFonts w:ascii="Arial" w:eastAsia="Arial" w:hAnsi="Arial" w:cs="Arial"/>
              </w:rPr>
              <w:t xml:space="preserve"> за </w:t>
            </w:r>
            <w:r w:rsidRPr="00F74FAE">
              <w:rPr>
                <w:rFonts w:ascii="Arial" w:eastAsia="Arial" w:hAnsi="Arial" w:cs="Arial"/>
              </w:rPr>
              <w:t>табл</w:t>
            </w:r>
            <w:r w:rsidR="00FE087B">
              <w:rPr>
                <w:rFonts w:ascii="Arial" w:eastAsia="Arial" w:hAnsi="Arial" w:cs="Arial"/>
              </w:rPr>
              <w:t xml:space="preserve">ицею </w:t>
            </w:r>
            <w:r w:rsidRPr="00F74FAE">
              <w:rPr>
                <w:rFonts w:ascii="Arial" w:eastAsia="Arial" w:hAnsi="Arial" w:cs="Arial"/>
              </w:rPr>
              <w:t>Б.2  залежно від кількості автонапувалок П</w:t>
            </w:r>
            <w:r w:rsidRPr="00F74FAE">
              <w:rPr>
                <w:rFonts w:ascii="Arial" w:eastAsia="Arial" w:hAnsi="Arial" w:cs="Arial"/>
                <w:vertAlign w:val="subscript"/>
              </w:rPr>
              <w:t>ов</w:t>
            </w:r>
            <w:r w:rsidRPr="00F74FAE">
              <w:rPr>
                <w:rFonts w:ascii="Arial" w:eastAsia="Arial" w:hAnsi="Arial" w:cs="Arial"/>
              </w:rPr>
              <w:t>, встановл</w:t>
            </w:r>
            <w:r w:rsidR="00FE087B">
              <w:rPr>
                <w:rFonts w:ascii="Arial" w:eastAsia="Arial" w:hAnsi="Arial" w:cs="Arial"/>
              </w:rPr>
              <w:t xml:space="preserve">ених </w:t>
            </w:r>
            <w:r w:rsidRPr="00F74FAE">
              <w:rPr>
                <w:rFonts w:ascii="Arial" w:eastAsia="Arial" w:hAnsi="Arial" w:cs="Arial"/>
              </w:rPr>
              <w:t>на цій ділянці мережі</w:t>
            </w:r>
            <w:r w:rsidR="00FE087B">
              <w:rPr>
                <w:rFonts w:ascii="Arial" w:eastAsia="Arial" w:hAnsi="Arial" w:cs="Arial"/>
              </w:rPr>
              <w:t>.</w:t>
            </w:r>
          </w:p>
        </w:tc>
      </w:tr>
    </w:tbl>
    <w:p w14:paraId="37EA7B0A" w14:textId="599D19D1" w:rsidR="000F6BC2" w:rsidRDefault="000F6BC2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br w:type="page"/>
      </w:r>
    </w:p>
    <w:p w14:paraId="7AF45358" w14:textId="77777777" w:rsidR="000F6BC2" w:rsidRDefault="000F6BC2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b/>
          <w:sz w:val="21"/>
          <w:szCs w:val="21"/>
        </w:rPr>
      </w:pPr>
    </w:p>
    <w:p w14:paraId="0000033B" w14:textId="638B6315" w:rsidR="0031512A" w:rsidRDefault="002E1E56" w:rsidP="000F6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142"/>
        <w:jc w:val="both"/>
        <w:rPr>
          <w:rFonts w:ascii="Arial" w:eastAsia="Arial" w:hAnsi="Arial" w:cs="Arial"/>
          <w:bCs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Таблиця Б.2</w:t>
      </w:r>
      <w:r w:rsidR="00FE087B">
        <w:rPr>
          <w:rFonts w:ascii="Arial" w:eastAsia="Arial" w:hAnsi="Arial" w:cs="Arial"/>
          <w:b/>
          <w:sz w:val="21"/>
          <w:szCs w:val="21"/>
        </w:rPr>
        <w:t xml:space="preserve"> —</w:t>
      </w:r>
      <w:r w:rsidR="00895937" w:rsidRPr="00147776">
        <w:rPr>
          <w:rFonts w:ascii="Arial" w:eastAsia="Arial" w:hAnsi="Arial" w:cs="Arial"/>
          <w:b/>
          <w:sz w:val="21"/>
          <w:szCs w:val="21"/>
        </w:rPr>
        <w:t xml:space="preserve"> </w:t>
      </w:r>
      <w:r w:rsidR="00895937" w:rsidRPr="00147776">
        <w:rPr>
          <w:rFonts w:ascii="Arial" w:eastAsia="Arial" w:hAnsi="Arial" w:cs="Arial"/>
          <w:bCs/>
          <w:sz w:val="21"/>
          <w:szCs w:val="21"/>
        </w:rPr>
        <w:t>Кількість одночасно діючих автонапувалок на розрахунковій ділянці мережі</w:t>
      </w:r>
      <w:r w:rsidR="00643145" w:rsidRPr="00147776">
        <w:rPr>
          <w:rFonts w:ascii="Arial" w:eastAsia="Arial" w:hAnsi="Arial" w:cs="Arial"/>
          <w:bCs/>
          <w:sz w:val="21"/>
          <w:szCs w:val="21"/>
        </w:rPr>
        <w:t xml:space="preserve"> П</w:t>
      </w:r>
    </w:p>
    <w:p w14:paraId="7A85AC29" w14:textId="77777777" w:rsidR="000F6BC2" w:rsidRPr="00147776" w:rsidRDefault="000F6BC2" w:rsidP="000F6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142"/>
        <w:jc w:val="both"/>
        <w:rPr>
          <w:rFonts w:ascii="Arial" w:eastAsia="Arial" w:hAnsi="Arial" w:cs="Arial"/>
          <w:b/>
          <w:sz w:val="21"/>
          <w:szCs w:val="21"/>
        </w:rPr>
      </w:pPr>
    </w:p>
    <w:tbl>
      <w:tblPr>
        <w:tblStyle w:val="aff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5"/>
        <w:gridCol w:w="1546"/>
        <w:gridCol w:w="1602"/>
        <w:gridCol w:w="1679"/>
        <w:gridCol w:w="1603"/>
        <w:gridCol w:w="1506"/>
      </w:tblGrid>
      <w:tr w:rsidR="0031512A" w:rsidRPr="00147776" w14:paraId="291625ED" w14:textId="77777777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C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</w:t>
            </w:r>
            <w:r w:rsidRPr="00147776">
              <w:rPr>
                <w:rFonts w:ascii="Arial" w:eastAsia="Arial" w:hAnsi="Arial" w:cs="Arial"/>
                <w:sz w:val="21"/>
                <w:szCs w:val="21"/>
                <w:vertAlign w:val="subscript"/>
              </w:rPr>
              <w:t>ов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D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E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</w:t>
            </w:r>
            <w:r w:rsidRPr="00147776">
              <w:rPr>
                <w:rFonts w:ascii="Arial" w:eastAsia="Arial" w:hAnsi="Arial" w:cs="Arial"/>
                <w:sz w:val="21"/>
                <w:szCs w:val="21"/>
                <w:vertAlign w:val="subscript"/>
              </w:rPr>
              <w:t>ов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F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0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</w:t>
            </w:r>
            <w:r w:rsidRPr="00147776">
              <w:rPr>
                <w:rFonts w:ascii="Arial" w:eastAsia="Arial" w:hAnsi="Arial" w:cs="Arial"/>
                <w:sz w:val="21"/>
                <w:szCs w:val="21"/>
                <w:vertAlign w:val="subscript"/>
              </w:rPr>
              <w:t>ов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1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</w:t>
            </w:r>
          </w:p>
        </w:tc>
      </w:tr>
      <w:tr w:rsidR="0031512A" w:rsidRPr="00147776" w14:paraId="51B9B157" w14:textId="77777777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2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0,015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3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4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9,6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5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6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44,5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7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</w:p>
        </w:tc>
      </w:tr>
      <w:tr w:rsidR="0031512A" w:rsidRPr="00147776" w14:paraId="5BD531F1" w14:textId="77777777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8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0,51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9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A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11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B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22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C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48,5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D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1CE9D480" w14:textId="77777777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E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0,39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F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0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12,4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1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2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53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3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75</w:t>
            </w:r>
          </w:p>
        </w:tc>
      </w:tr>
      <w:tr w:rsidR="0031512A" w:rsidRPr="00147776" w14:paraId="518A0632" w14:textId="77777777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4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5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6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13,8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7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26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8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57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9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80</w:t>
            </w:r>
          </w:p>
        </w:tc>
      </w:tr>
      <w:tr w:rsidR="0031512A" w:rsidRPr="00147776" w14:paraId="371C81E2" w14:textId="77777777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A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1,08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B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5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C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15,2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D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28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E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F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85</w:t>
            </w:r>
          </w:p>
        </w:tc>
      </w:tr>
      <w:tr w:rsidR="0031512A" w:rsidRPr="00147776" w14:paraId="5BAF8D26" w14:textId="77777777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0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1,47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1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2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16,8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3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4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66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5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90</w:t>
            </w:r>
          </w:p>
        </w:tc>
      </w:tr>
      <w:tr w:rsidR="0031512A" w:rsidRPr="00147776" w14:paraId="78C6C0AB" w14:textId="77777777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6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1,9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7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7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8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18,2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9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32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A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B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95</w:t>
            </w:r>
          </w:p>
        </w:tc>
      </w:tr>
      <w:tr w:rsidR="0031512A" w:rsidRPr="00147776" w14:paraId="7BDA6677" w14:textId="77777777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C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2,4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D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8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E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19,6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F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0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1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100</w:t>
            </w:r>
          </w:p>
        </w:tc>
      </w:tr>
      <w:tr w:rsidR="0031512A" w:rsidRPr="00147776" w14:paraId="0499D74C" w14:textId="77777777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2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2,9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3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9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4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21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5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36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6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83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7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110</w:t>
            </w:r>
          </w:p>
        </w:tc>
      </w:tr>
      <w:tr w:rsidR="0031512A" w:rsidRPr="00147776" w14:paraId="1CE54006" w14:textId="77777777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8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3,5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9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10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A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23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B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38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C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92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D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120</w:t>
            </w:r>
          </w:p>
        </w:tc>
      </w:tr>
      <w:tr w:rsidR="0031512A" w:rsidRPr="00147776" w14:paraId="21D5EF9D" w14:textId="77777777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E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3,9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F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11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0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24,4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1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2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3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130</w:t>
            </w:r>
          </w:p>
        </w:tc>
      </w:tr>
      <w:tr w:rsidR="0031512A" w:rsidRPr="00147776" w14:paraId="27560DD0" w14:textId="77777777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4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4,6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5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12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6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26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7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42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8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9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140</w:t>
            </w:r>
          </w:p>
        </w:tc>
      </w:tr>
      <w:tr w:rsidR="0031512A" w:rsidRPr="00147776" w14:paraId="2B5CABBF" w14:textId="77777777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A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5,2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B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13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C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27,5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D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E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118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F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150</w:t>
            </w:r>
          </w:p>
        </w:tc>
      </w:tr>
      <w:tr w:rsidR="0031512A" w:rsidRPr="00147776" w14:paraId="1D35874B" w14:textId="77777777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0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5,7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1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14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2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29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3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46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4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127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5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160</w:t>
            </w:r>
          </w:p>
        </w:tc>
      </w:tr>
      <w:tr w:rsidR="0031512A" w:rsidRPr="00147776" w14:paraId="299417F9" w14:textId="77777777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6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6,3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7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15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8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30,5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9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48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A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138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B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170</w:t>
            </w:r>
          </w:p>
        </w:tc>
      </w:tr>
      <w:tr w:rsidR="0031512A" w:rsidRPr="00147776" w14:paraId="31686920" w14:textId="77777777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C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D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16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E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32,5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F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0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145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180</w:t>
            </w:r>
          </w:p>
        </w:tc>
      </w:tr>
      <w:tr w:rsidR="0031512A" w:rsidRPr="00147776" w14:paraId="0D95B6E9" w14:textId="77777777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2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7,6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3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17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4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36,5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5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55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6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154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7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190</w:t>
            </w:r>
          </w:p>
        </w:tc>
      </w:tr>
      <w:tr w:rsidR="0031512A" w:rsidRPr="00147776" w14:paraId="4396CAA8" w14:textId="77777777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8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8,2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9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18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A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9,6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B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C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163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D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200</w:t>
            </w:r>
          </w:p>
        </w:tc>
      </w:tr>
      <w:tr w:rsidR="0031512A" w:rsidRPr="00147776" w14:paraId="0AE969D9" w14:textId="77777777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E" w14:textId="77777777" w:rsidR="0031512A" w:rsidRPr="00147776" w:rsidRDefault="002E1E56" w:rsidP="00BE2071">
            <w:pPr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8,9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F" w14:textId="77777777" w:rsidR="0031512A" w:rsidRPr="00147776" w:rsidRDefault="002E1E56" w:rsidP="00BE2071">
            <w:pPr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19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0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40,5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1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2" w14:textId="77777777" w:rsidR="0031512A" w:rsidRPr="00147776" w:rsidRDefault="0031512A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3" w14:textId="77777777" w:rsidR="0031512A" w:rsidRPr="00147776" w:rsidRDefault="0031512A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</w:tbl>
    <w:p w14:paraId="000003B4" w14:textId="77777777" w:rsidR="0031512A" w:rsidRPr="00147776" w:rsidRDefault="0031512A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</w:p>
    <w:p w14:paraId="000003B5" w14:textId="77777777" w:rsidR="0031512A" w:rsidRPr="00147776" w:rsidRDefault="002E1E56" w:rsidP="00BE2071">
      <w:pPr>
        <w:spacing w:after="0" w:line="288" w:lineRule="auto"/>
        <w:ind w:firstLine="720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hAnsi="Arial" w:cs="Arial"/>
          <w:sz w:val="21"/>
          <w:szCs w:val="21"/>
        </w:rPr>
        <w:br w:type="page"/>
      </w:r>
    </w:p>
    <w:p w14:paraId="000003B6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lastRenderedPageBreak/>
        <w:t>ДОДАТОК В</w:t>
      </w:r>
    </w:p>
    <w:p w14:paraId="000003B7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(обов'язковий)</w:t>
      </w:r>
    </w:p>
    <w:p w14:paraId="000003B8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ВИТРАТИ ВОДИ СПЕЦІАЛЬНИМИ ПРИЛАДАМИ</w:t>
      </w:r>
    </w:p>
    <w:p w14:paraId="000003B9" w14:textId="5EB63E4A" w:rsidR="0031512A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ТА ВІДСОТОК ЇХ</w:t>
      </w:r>
      <w:r w:rsidR="0071013C">
        <w:rPr>
          <w:rFonts w:ascii="Arial" w:eastAsia="Arial" w:hAnsi="Arial" w:cs="Arial"/>
          <w:b/>
          <w:sz w:val="21"/>
          <w:szCs w:val="21"/>
        </w:rPr>
        <w:t>НЬОЇ</w:t>
      </w:r>
      <w:r w:rsidRPr="00147776">
        <w:rPr>
          <w:rFonts w:ascii="Arial" w:eastAsia="Arial" w:hAnsi="Arial" w:cs="Arial"/>
          <w:b/>
          <w:sz w:val="21"/>
          <w:szCs w:val="21"/>
        </w:rPr>
        <w:t xml:space="preserve"> ОДНОЧАСНОЇ ДЇЇ</w:t>
      </w:r>
    </w:p>
    <w:p w14:paraId="30D416E9" w14:textId="77777777" w:rsidR="00F74FAE" w:rsidRPr="00147776" w:rsidRDefault="00F74FAE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b/>
          <w:sz w:val="21"/>
          <w:szCs w:val="21"/>
        </w:rPr>
      </w:pPr>
    </w:p>
    <w:p w14:paraId="000003BB" w14:textId="41CDF789" w:rsidR="0031512A" w:rsidRDefault="002E1E56" w:rsidP="00F74F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rPr>
          <w:rFonts w:ascii="Arial" w:eastAsia="Arial" w:hAnsi="Arial" w:cs="Arial"/>
          <w:bCs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Таблиця В.1</w:t>
      </w:r>
      <w:r w:rsidR="00056281" w:rsidRPr="00147776">
        <w:rPr>
          <w:rFonts w:ascii="Arial" w:eastAsia="Arial" w:hAnsi="Arial" w:cs="Arial"/>
          <w:b/>
          <w:sz w:val="21"/>
          <w:szCs w:val="21"/>
        </w:rPr>
        <w:t xml:space="preserve"> </w:t>
      </w:r>
      <w:r w:rsidR="00FE087B">
        <w:rPr>
          <w:rFonts w:ascii="Arial" w:eastAsia="Arial" w:hAnsi="Arial" w:cs="Arial"/>
          <w:b/>
          <w:sz w:val="21"/>
          <w:szCs w:val="21"/>
        </w:rPr>
        <w:t>—</w:t>
      </w:r>
      <w:r w:rsidR="00056281" w:rsidRPr="00147776">
        <w:rPr>
          <w:rFonts w:ascii="Arial" w:eastAsia="Arial" w:hAnsi="Arial" w:cs="Arial"/>
          <w:b/>
          <w:sz w:val="21"/>
          <w:szCs w:val="21"/>
        </w:rPr>
        <w:t xml:space="preserve"> </w:t>
      </w:r>
      <w:r w:rsidR="00056281" w:rsidRPr="00147776">
        <w:rPr>
          <w:rFonts w:ascii="Arial" w:eastAsia="Arial" w:hAnsi="Arial" w:cs="Arial"/>
          <w:bCs/>
          <w:sz w:val="21"/>
          <w:szCs w:val="21"/>
        </w:rPr>
        <w:t>Витрати води спеціальними приладами та відсоток їх</w:t>
      </w:r>
      <w:r w:rsidR="0071013C">
        <w:rPr>
          <w:rFonts w:ascii="Arial" w:eastAsia="Arial" w:hAnsi="Arial" w:cs="Arial"/>
          <w:bCs/>
          <w:sz w:val="21"/>
          <w:szCs w:val="21"/>
        </w:rPr>
        <w:t>ньої</w:t>
      </w:r>
      <w:r w:rsidR="00056281" w:rsidRPr="00147776">
        <w:rPr>
          <w:rFonts w:ascii="Arial" w:eastAsia="Arial" w:hAnsi="Arial" w:cs="Arial"/>
          <w:bCs/>
          <w:sz w:val="21"/>
          <w:szCs w:val="21"/>
        </w:rPr>
        <w:t xml:space="preserve"> одночасної д</w:t>
      </w:r>
      <w:r w:rsidR="00FE087B">
        <w:rPr>
          <w:rFonts w:ascii="Arial" w:eastAsia="Arial" w:hAnsi="Arial" w:cs="Arial"/>
          <w:bCs/>
          <w:sz w:val="21"/>
          <w:szCs w:val="21"/>
        </w:rPr>
        <w:t>і</w:t>
      </w:r>
      <w:r w:rsidR="00056281" w:rsidRPr="00147776">
        <w:rPr>
          <w:rFonts w:ascii="Arial" w:eastAsia="Arial" w:hAnsi="Arial" w:cs="Arial"/>
          <w:bCs/>
          <w:sz w:val="21"/>
          <w:szCs w:val="21"/>
        </w:rPr>
        <w:t>ї</w:t>
      </w:r>
    </w:p>
    <w:p w14:paraId="659754C3" w14:textId="77777777" w:rsidR="00F74FAE" w:rsidRPr="00147776" w:rsidRDefault="00F74FAE" w:rsidP="00F74F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rPr>
          <w:rFonts w:ascii="Arial" w:eastAsia="Arial" w:hAnsi="Arial" w:cs="Arial"/>
          <w:bCs/>
          <w:sz w:val="21"/>
          <w:szCs w:val="21"/>
        </w:rPr>
      </w:pPr>
    </w:p>
    <w:tbl>
      <w:tblPr>
        <w:tblStyle w:val="aff0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8"/>
        <w:gridCol w:w="1843"/>
        <w:gridCol w:w="2630"/>
      </w:tblGrid>
      <w:tr w:rsidR="0031512A" w:rsidRPr="00147776" w14:paraId="378E6301" w14:textId="77777777" w:rsidTr="00925E61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C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Прилад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159E1D83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Витрат</w:t>
            </w:r>
            <w:r w:rsidR="00FE087B">
              <w:rPr>
                <w:rFonts w:ascii="Arial" w:eastAsia="Arial" w:hAnsi="Arial" w:cs="Arial"/>
                <w:sz w:val="21"/>
                <w:szCs w:val="21"/>
              </w:rPr>
              <w:t>и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води</w:t>
            </w:r>
            <w:r w:rsidR="00FE087B">
              <w:rPr>
                <w:rFonts w:ascii="Arial" w:eastAsia="Arial" w:hAnsi="Arial" w:cs="Arial"/>
                <w:sz w:val="21"/>
                <w:szCs w:val="21"/>
              </w:rPr>
              <w:t>,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л/сек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E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Відсоток одночасної дії</w:t>
            </w:r>
          </w:p>
        </w:tc>
      </w:tr>
      <w:tr w:rsidR="0031512A" w:rsidRPr="00147776" w14:paraId="6C78E78A" w14:textId="77777777" w:rsidTr="00925E61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F" w14:textId="6DDEDCCA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Протокова (жолобова) автонапувалка для птиці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0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0,06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1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100</w:t>
            </w:r>
          </w:p>
        </w:tc>
      </w:tr>
      <w:tr w:rsidR="0031512A" w:rsidRPr="00147776" w14:paraId="75579297" w14:textId="77777777" w:rsidTr="00925E61">
        <w:trPr>
          <w:trHeight w:val="623"/>
        </w:trPr>
        <w:tc>
          <w:tcPr>
            <w:tcW w:w="5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2" w14:textId="54C56D2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Кран для наливання водопійних корит та напувалок іншого типу (</w:t>
            </w:r>
            <w:r w:rsidR="00FE087B">
              <w:rPr>
                <w:rFonts w:ascii="Arial" w:eastAsia="Arial" w:hAnsi="Arial" w:cs="Arial"/>
                <w:sz w:val="21"/>
                <w:szCs w:val="21"/>
              </w:rPr>
              <w:t xml:space="preserve">крім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автонапувалок)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3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0,3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4" w14:textId="5ED88E31" w:rsidR="0031512A" w:rsidRPr="00147776" w:rsidRDefault="00882A15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Якщо один кран – 100</w:t>
            </w:r>
          </w:p>
        </w:tc>
      </w:tr>
      <w:tr w:rsidR="0031512A" w:rsidRPr="00147776" w14:paraId="3B9F95A1" w14:textId="77777777" w:rsidTr="00925E61">
        <w:trPr>
          <w:trHeight w:val="567"/>
        </w:trPr>
        <w:tc>
          <w:tcPr>
            <w:tcW w:w="5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5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6" w14:textId="77777777" w:rsidR="0031512A" w:rsidRPr="00147776" w:rsidRDefault="003151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7" w14:textId="34D3E58A" w:rsidR="0031512A" w:rsidRPr="00147776" w:rsidRDefault="00882A15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Два і понад кранів – 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 xml:space="preserve">50 </w:t>
            </w:r>
          </w:p>
        </w:tc>
      </w:tr>
      <w:tr w:rsidR="0031512A" w:rsidRPr="00147776" w14:paraId="743C152E" w14:textId="77777777" w:rsidTr="00925E61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8" w14:textId="40199CA6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Кран для миття підлоги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9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0,3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A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Згідно з технічною частиною проєкту</w:t>
            </w:r>
          </w:p>
        </w:tc>
      </w:tr>
      <w:tr w:rsidR="0031512A" w:rsidRPr="00147776" w14:paraId="400581CB" w14:textId="77777777" w:rsidTr="00925E61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B" w14:textId="319B6B04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Сітка для підмивання вимені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C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0,07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D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100</w:t>
            </w:r>
          </w:p>
        </w:tc>
      </w:tr>
      <w:tr w:rsidR="0031512A" w:rsidRPr="00147776" w14:paraId="2E511ACB" w14:textId="77777777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E" w14:textId="78E27F80" w:rsidR="0031512A" w:rsidRPr="00147776" w:rsidRDefault="002E1E56" w:rsidP="00F74F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hanging="11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F74FAE">
              <w:rPr>
                <w:rFonts w:ascii="Arial" w:eastAsia="Arial" w:hAnsi="Arial" w:cs="Arial"/>
                <w:b/>
              </w:rPr>
              <w:t>Примітка.</w:t>
            </w:r>
            <w:r w:rsidRPr="00F74FAE">
              <w:rPr>
                <w:rFonts w:ascii="Arial" w:eastAsia="Arial" w:hAnsi="Arial" w:cs="Arial"/>
              </w:rPr>
              <w:t xml:space="preserve"> Витрати води </w:t>
            </w:r>
            <w:r w:rsidR="00FE087B">
              <w:rPr>
                <w:rFonts w:ascii="Arial" w:eastAsia="Arial" w:hAnsi="Arial" w:cs="Arial"/>
              </w:rPr>
              <w:t xml:space="preserve">спеціальними приладами </w:t>
            </w:r>
            <w:r w:rsidRPr="00F74FAE">
              <w:rPr>
                <w:rFonts w:ascii="Arial" w:eastAsia="Arial" w:hAnsi="Arial" w:cs="Arial"/>
              </w:rPr>
              <w:t xml:space="preserve">(мийками, охолоджувачами </w:t>
            </w:r>
            <w:r w:rsidR="00F74FAE">
              <w:rPr>
                <w:rFonts w:ascii="Arial" w:eastAsia="Arial" w:hAnsi="Arial" w:cs="Arial"/>
              </w:rPr>
              <w:t>тощо</w:t>
            </w:r>
            <w:r w:rsidRPr="00F74FAE">
              <w:rPr>
                <w:rFonts w:ascii="Arial" w:eastAsia="Arial" w:hAnsi="Arial" w:cs="Arial"/>
              </w:rPr>
              <w:t xml:space="preserve">) </w:t>
            </w:r>
            <w:r w:rsidR="00F74FAE">
              <w:rPr>
                <w:rFonts w:ascii="Arial" w:eastAsia="Arial" w:hAnsi="Arial" w:cs="Arial"/>
              </w:rPr>
              <w:t>потрібно</w:t>
            </w:r>
            <w:r w:rsidRPr="00F74FAE">
              <w:rPr>
                <w:rFonts w:ascii="Arial" w:eastAsia="Arial" w:hAnsi="Arial" w:cs="Arial"/>
              </w:rPr>
              <w:t xml:space="preserve"> приймати згідно з </w:t>
            </w:r>
            <w:r w:rsidR="008A4289" w:rsidRPr="00F74FAE">
              <w:rPr>
                <w:rFonts w:ascii="Arial" w:eastAsia="Arial" w:hAnsi="Arial" w:cs="Arial"/>
              </w:rPr>
              <w:t>технологічними вимогами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.</w:t>
            </w:r>
          </w:p>
        </w:tc>
      </w:tr>
    </w:tbl>
    <w:p w14:paraId="000003D1" w14:textId="77777777" w:rsidR="0031512A" w:rsidRPr="00147776" w:rsidRDefault="0031512A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</w:p>
    <w:p w14:paraId="000003D2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ab/>
      </w:r>
    </w:p>
    <w:p w14:paraId="000003D3" w14:textId="77777777" w:rsidR="0031512A" w:rsidRPr="00147776" w:rsidRDefault="0031512A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</w:p>
    <w:p w14:paraId="000003D4" w14:textId="77777777" w:rsidR="0031512A" w:rsidRPr="00147776" w:rsidRDefault="002E1E56" w:rsidP="00BE2071">
      <w:pPr>
        <w:spacing w:after="0" w:line="288" w:lineRule="auto"/>
        <w:ind w:firstLine="720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hAnsi="Arial" w:cs="Arial"/>
          <w:sz w:val="21"/>
          <w:szCs w:val="21"/>
        </w:rPr>
        <w:br w:type="page"/>
      </w:r>
    </w:p>
    <w:p w14:paraId="000003D5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lastRenderedPageBreak/>
        <w:t>ДОДАТОК Г</w:t>
      </w:r>
    </w:p>
    <w:p w14:paraId="000003D6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(довідковий)</w:t>
      </w:r>
    </w:p>
    <w:p w14:paraId="000003D7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 xml:space="preserve">ЗАГАЛЬНІ УСЕРЕДНЕНІ ПИТОМІ ВИТРАТИ ВОДИ </w:t>
      </w:r>
    </w:p>
    <w:p w14:paraId="000003D8" w14:textId="77777777" w:rsidR="0031512A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 xml:space="preserve">ДЛЯ ТВАРИН РІЗНИХ ВИДІВ </w:t>
      </w:r>
    </w:p>
    <w:p w14:paraId="3C81F21D" w14:textId="77777777" w:rsidR="00F74FAE" w:rsidRPr="00147776" w:rsidRDefault="00F74FAE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b/>
          <w:sz w:val="21"/>
          <w:szCs w:val="21"/>
        </w:rPr>
      </w:pPr>
    </w:p>
    <w:p w14:paraId="000003D9" w14:textId="3478A91E" w:rsidR="0031512A" w:rsidRDefault="002E1E56" w:rsidP="00F74F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rPr>
          <w:rFonts w:ascii="Arial" w:eastAsia="Arial" w:hAnsi="Arial" w:cs="Arial"/>
          <w:bCs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Таблиця Г.1</w:t>
      </w:r>
      <w:r w:rsidR="00056281" w:rsidRPr="00147776">
        <w:rPr>
          <w:rFonts w:ascii="Arial" w:eastAsia="Arial" w:hAnsi="Arial" w:cs="Arial"/>
          <w:b/>
          <w:sz w:val="21"/>
          <w:szCs w:val="21"/>
        </w:rPr>
        <w:t xml:space="preserve"> </w:t>
      </w:r>
      <w:r w:rsidR="00882A15">
        <w:rPr>
          <w:rFonts w:ascii="Arial" w:eastAsia="Arial" w:hAnsi="Arial" w:cs="Arial"/>
          <w:b/>
          <w:sz w:val="21"/>
          <w:szCs w:val="21"/>
        </w:rPr>
        <w:t>—</w:t>
      </w:r>
      <w:r w:rsidR="00056281" w:rsidRPr="00147776">
        <w:rPr>
          <w:rFonts w:ascii="Arial" w:eastAsia="Arial" w:hAnsi="Arial" w:cs="Arial"/>
          <w:b/>
          <w:sz w:val="21"/>
          <w:szCs w:val="21"/>
        </w:rPr>
        <w:t xml:space="preserve"> </w:t>
      </w:r>
      <w:r w:rsidR="00056281" w:rsidRPr="00147776">
        <w:rPr>
          <w:rFonts w:ascii="Arial" w:eastAsia="Arial" w:hAnsi="Arial" w:cs="Arial"/>
          <w:bCs/>
          <w:sz w:val="21"/>
          <w:szCs w:val="21"/>
        </w:rPr>
        <w:t>Загальні усереднені питомі витрати води для тварин різних видів</w:t>
      </w:r>
    </w:p>
    <w:p w14:paraId="54721A92" w14:textId="77777777" w:rsidR="00903580" w:rsidRPr="00147776" w:rsidRDefault="00903580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rPr>
          <w:rFonts w:ascii="Arial" w:eastAsia="Arial" w:hAnsi="Arial" w:cs="Arial"/>
          <w:bCs/>
          <w:sz w:val="21"/>
          <w:szCs w:val="21"/>
        </w:rPr>
      </w:pPr>
    </w:p>
    <w:tbl>
      <w:tblPr>
        <w:tblStyle w:val="aff1"/>
        <w:tblW w:w="94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0"/>
        <w:gridCol w:w="4399"/>
      </w:tblGrid>
      <w:tr w:rsidR="0031512A" w:rsidRPr="00147776" w14:paraId="787DB39C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Види тварин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B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Витрати води на одну голову, л/добу</w:t>
            </w:r>
          </w:p>
        </w:tc>
      </w:tr>
      <w:tr w:rsidR="00882A15" w:rsidRPr="00147776" w14:paraId="09606E06" w14:textId="77777777" w:rsidTr="00BC51AB">
        <w:trPr>
          <w:trHeight w:val="20"/>
          <w:jc w:val="center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D" w14:textId="576FAEE7" w:rsidR="00882A15" w:rsidRPr="00147776" w:rsidRDefault="00882A15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 Велика рогата худоба:</w:t>
            </w:r>
          </w:p>
        </w:tc>
      </w:tr>
      <w:tr w:rsidR="0031512A" w:rsidRPr="00147776" w14:paraId="53698384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E" w14:textId="755CC472" w:rsidR="0031512A" w:rsidRPr="00147776" w:rsidRDefault="002E1E56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а) Корови молочного напряму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F" w14:textId="47B1E710" w:rsidR="0031512A" w:rsidRPr="00147776" w:rsidRDefault="002E1E56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70-100 (залежно від рівня продуктивності)</w:t>
            </w:r>
          </w:p>
        </w:tc>
      </w:tr>
      <w:tr w:rsidR="0031512A" w:rsidRPr="00147776" w14:paraId="11E746A8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0" w14:textId="2F4305D6" w:rsidR="0031512A" w:rsidRPr="00147776" w:rsidRDefault="002E1E56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б) корови м’ясного напряму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1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55</w:t>
            </w:r>
          </w:p>
        </w:tc>
      </w:tr>
      <w:tr w:rsidR="0031512A" w:rsidRPr="00147776" w14:paraId="708E5D7D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2" w14:textId="77777777" w:rsidR="0031512A" w:rsidRPr="00147776" w:rsidRDefault="002E1E56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в) бугаї-плідники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3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45</w:t>
            </w:r>
          </w:p>
        </w:tc>
      </w:tr>
      <w:tr w:rsidR="0031512A" w:rsidRPr="00147776" w14:paraId="20A58909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4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г) нетелі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5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45</w:t>
            </w:r>
          </w:p>
        </w:tc>
      </w:tr>
      <w:tr w:rsidR="0031512A" w:rsidRPr="00147776" w14:paraId="0986E53B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6" w14:textId="6E993852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д) молодняк 15</w:t>
            </w:r>
            <w:r w:rsidR="00AE4B57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18 міс.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7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35</w:t>
            </w:r>
          </w:p>
        </w:tc>
      </w:tr>
      <w:tr w:rsidR="0031512A" w:rsidRPr="00147776" w14:paraId="1714BC70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8" w14:textId="70816328" w:rsidR="0031512A" w:rsidRPr="00147776" w:rsidRDefault="002E1E56" w:rsidP="00AE4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        12</w:t>
            </w:r>
            <w:r w:rsidR="00AE4B57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15 міс.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9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30</w:t>
            </w:r>
          </w:p>
        </w:tc>
      </w:tr>
      <w:tr w:rsidR="0031512A" w:rsidRPr="00147776" w14:paraId="118DCA6A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A" w14:textId="792F391C" w:rsidR="0031512A" w:rsidRPr="00147776" w:rsidRDefault="002E1E56" w:rsidP="00AE4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        </w:t>
            </w:r>
            <w:r w:rsidR="00882A15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6</w:t>
            </w:r>
            <w:r w:rsidR="00AE4B57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12 міс.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B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24</w:t>
            </w:r>
          </w:p>
        </w:tc>
      </w:tr>
      <w:tr w:rsidR="0031512A" w:rsidRPr="00147776" w14:paraId="079B010E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C" w14:textId="77777777" w:rsidR="0031512A" w:rsidRPr="00147776" w:rsidRDefault="002E1E56" w:rsidP="00925E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е) телята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D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18</w:t>
            </w:r>
          </w:p>
        </w:tc>
      </w:tr>
      <w:tr w:rsidR="00882A15" w:rsidRPr="00147776" w14:paraId="60842092" w14:textId="77777777" w:rsidTr="00BC51AB">
        <w:trPr>
          <w:trHeight w:val="20"/>
          <w:jc w:val="center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F" w14:textId="39439D90" w:rsidR="00882A15" w:rsidRPr="00147776" w:rsidRDefault="00882A15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bookmarkStart w:id="18" w:name="_Hlk173833486"/>
            <w:r w:rsidRPr="00147776">
              <w:rPr>
                <w:rFonts w:ascii="Arial" w:eastAsia="Arial" w:hAnsi="Arial" w:cs="Arial"/>
                <w:sz w:val="21"/>
                <w:szCs w:val="21"/>
              </w:rPr>
              <w:t>2 Свині:</w:t>
            </w:r>
          </w:p>
        </w:tc>
      </w:tr>
      <w:tr w:rsidR="005C0B59" w:rsidRPr="00147776" w14:paraId="47E25A81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0" w14:textId="6AC83ED5" w:rsidR="005C0B59" w:rsidRPr="00147776" w:rsidRDefault="005C0B59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а) кнури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1" w14:textId="77777777" w:rsidR="005C0B59" w:rsidRPr="00147776" w:rsidRDefault="005C0B59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25</w:t>
            </w:r>
          </w:p>
        </w:tc>
      </w:tr>
      <w:tr w:rsidR="005C0B59" w:rsidRPr="00147776" w14:paraId="51B6DC0E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2" w14:textId="10A65D4C" w:rsidR="005C0B59" w:rsidRPr="00147776" w:rsidRDefault="005C0B59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б) свиноматки: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3" w14:textId="77777777" w:rsidR="005C0B59" w:rsidRPr="00147776" w:rsidRDefault="005C0B59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5C0B59" w:rsidRPr="00147776" w14:paraId="6F24F314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4" w14:textId="50D582E5" w:rsidR="005C0B59" w:rsidRPr="00147776" w:rsidRDefault="005C0B59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поросні та холості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5" w14:textId="77777777" w:rsidR="005C0B59" w:rsidRPr="00147776" w:rsidRDefault="005C0B59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25</w:t>
            </w:r>
          </w:p>
        </w:tc>
      </w:tr>
      <w:tr w:rsidR="005C0B59" w:rsidRPr="00147776" w14:paraId="778E38FA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6" w14:textId="10C2A601" w:rsidR="005C0B59" w:rsidRPr="00147776" w:rsidRDefault="005C0B59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лактуючі з поросятами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7" w14:textId="77777777" w:rsidR="005C0B59" w:rsidRPr="00147776" w:rsidRDefault="005C0B59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</w:p>
        </w:tc>
      </w:tr>
      <w:tr w:rsidR="005C0B59" w:rsidRPr="00147776" w14:paraId="262CD29F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8" w14:textId="1210AB02" w:rsidR="005C0B59" w:rsidRPr="00147776" w:rsidRDefault="005C0B59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в) свині на дорощуванні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9" w14:textId="77777777" w:rsidR="005C0B59" w:rsidRPr="00147776" w:rsidRDefault="005C0B59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5</w:t>
            </w:r>
          </w:p>
        </w:tc>
      </w:tr>
      <w:tr w:rsidR="005C0B59" w:rsidRPr="00147776" w14:paraId="2098E4B9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A" w14:textId="70CF2C4A" w:rsidR="005C0B59" w:rsidRPr="00147776" w:rsidRDefault="005C0B59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г) ремонтні свинки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B" w14:textId="77777777" w:rsidR="005C0B59" w:rsidRPr="00147776" w:rsidRDefault="005C0B59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15</w:t>
            </w:r>
          </w:p>
        </w:tc>
      </w:tr>
      <w:tr w:rsidR="005C0B59" w:rsidRPr="00147776" w14:paraId="248B4136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C" w14:textId="604625FA" w:rsidR="005C0B59" w:rsidRPr="00147776" w:rsidRDefault="005C0B59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д) свині на відгодівлі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D" w14:textId="77777777" w:rsidR="005C0B59" w:rsidRPr="00147776" w:rsidRDefault="005C0B59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15</w:t>
            </w:r>
          </w:p>
        </w:tc>
      </w:tr>
      <w:bookmarkEnd w:id="18"/>
      <w:tr w:rsidR="00882A15" w:rsidRPr="00147776" w14:paraId="0D516A58" w14:textId="77777777" w:rsidTr="00BC51AB">
        <w:trPr>
          <w:trHeight w:val="20"/>
          <w:jc w:val="center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F" w14:textId="1B04A5C4" w:rsidR="00882A15" w:rsidRPr="00147776" w:rsidRDefault="00882A15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 Вівці:</w:t>
            </w:r>
          </w:p>
        </w:tc>
      </w:tr>
      <w:tr w:rsidR="0031512A" w:rsidRPr="00147776" w14:paraId="07696E84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0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а) дорослі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1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8</w:t>
            </w:r>
          </w:p>
        </w:tc>
      </w:tr>
      <w:tr w:rsidR="0031512A" w:rsidRPr="00147776" w14:paraId="72C1686F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2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б) молодняк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3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</w:t>
            </w:r>
          </w:p>
        </w:tc>
      </w:tr>
      <w:tr w:rsidR="00882A15" w:rsidRPr="00147776" w14:paraId="00D06A28" w14:textId="77777777" w:rsidTr="00BC51AB">
        <w:trPr>
          <w:trHeight w:val="20"/>
          <w:jc w:val="center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5" w14:textId="1C5818F6" w:rsidR="00882A15" w:rsidRPr="00147776" w:rsidRDefault="00882A15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 Коні:</w:t>
            </w:r>
          </w:p>
        </w:tc>
      </w:tr>
      <w:tr w:rsidR="0031512A" w:rsidRPr="00147776" w14:paraId="56852F83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6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а) жеребці-плідники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7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4E7C8A29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8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б) кобили з лошатами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9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80</w:t>
            </w:r>
          </w:p>
        </w:tc>
      </w:tr>
      <w:tr w:rsidR="0031512A" w:rsidRPr="00147776" w14:paraId="1ACD1679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A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в) кобили, коні, молодняк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B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</w:p>
        </w:tc>
      </w:tr>
      <w:tr w:rsidR="0031512A" w:rsidRPr="00147776" w14:paraId="48E3CFB0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C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г) молодняк до 1,5 років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D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45</w:t>
            </w:r>
          </w:p>
        </w:tc>
      </w:tr>
      <w:tr w:rsidR="00882A15" w:rsidRPr="00147776" w14:paraId="66A36176" w14:textId="77777777" w:rsidTr="00BC51AB">
        <w:trPr>
          <w:trHeight w:val="20"/>
          <w:jc w:val="center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F" w14:textId="7AC25727" w:rsidR="00882A15" w:rsidRPr="00147776" w:rsidRDefault="00882A15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5 Хижі: лисиці, песці, норки, соболі</w:t>
            </w:r>
          </w:p>
        </w:tc>
      </w:tr>
      <w:tr w:rsidR="0031512A" w:rsidRPr="00147776" w14:paraId="24DED37F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10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а) норки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11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</w:t>
            </w:r>
          </w:p>
        </w:tc>
      </w:tr>
      <w:tr w:rsidR="0031512A" w:rsidRPr="00147776" w14:paraId="13646AA2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12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б) лисиці та песці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13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14</w:t>
            </w:r>
          </w:p>
        </w:tc>
      </w:tr>
      <w:tr w:rsidR="0031512A" w:rsidRPr="00147776" w14:paraId="0E5B84DF" w14:textId="77777777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14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в) соболі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15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</w:t>
            </w:r>
          </w:p>
        </w:tc>
      </w:tr>
      <w:tr w:rsidR="00882A15" w:rsidRPr="00147776" w14:paraId="68052571" w14:textId="77777777" w:rsidTr="00BC51AB">
        <w:trPr>
          <w:trHeight w:val="20"/>
          <w:jc w:val="center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17" w14:textId="2B87C869" w:rsidR="00882A15" w:rsidRPr="00147776" w:rsidRDefault="00882A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6 Зайцеподібні: </w:t>
            </w:r>
          </w:p>
        </w:tc>
      </w:tr>
      <w:tr w:rsidR="00882A15" w:rsidRPr="00925E61" w14:paraId="4E03CCD3" w14:textId="77777777" w:rsidTr="00925E61">
        <w:trPr>
          <w:trHeight w:val="20"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8F96" w14:textId="4D598559" w:rsidR="00882A15" w:rsidRPr="00925E61" w:rsidRDefault="00AE4B57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925E61">
              <w:rPr>
                <w:rFonts w:ascii="Arial" w:eastAsia="Arial" w:hAnsi="Arial" w:cs="Arial"/>
                <w:sz w:val="21"/>
                <w:szCs w:val="21"/>
              </w:rPr>
              <w:t>К</w:t>
            </w:r>
            <w:r w:rsidR="00882A15" w:rsidRPr="00925E61">
              <w:rPr>
                <w:rFonts w:ascii="Arial" w:eastAsia="Arial" w:hAnsi="Arial" w:cs="Arial"/>
                <w:sz w:val="21"/>
                <w:szCs w:val="21"/>
              </w:rPr>
              <w:t>ролі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6156" w14:textId="04248342" w:rsidR="00882A15" w:rsidRPr="00925E61" w:rsidRDefault="00882A15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925E61">
              <w:rPr>
                <w:rFonts w:ascii="Arial" w:eastAsia="Arial" w:hAnsi="Arial" w:cs="Arial"/>
                <w:sz w:val="21"/>
                <w:szCs w:val="21"/>
              </w:rPr>
              <w:t>3</w:t>
            </w:r>
          </w:p>
        </w:tc>
      </w:tr>
    </w:tbl>
    <w:p w14:paraId="00000418" w14:textId="77777777" w:rsidR="0031512A" w:rsidRPr="00147776" w:rsidRDefault="0031512A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sz w:val="21"/>
          <w:szCs w:val="21"/>
        </w:rPr>
      </w:pPr>
    </w:p>
    <w:p w14:paraId="00000419" w14:textId="77777777" w:rsidR="0031512A" w:rsidRPr="00147776" w:rsidRDefault="0031512A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sz w:val="21"/>
          <w:szCs w:val="21"/>
        </w:rPr>
      </w:pPr>
    </w:p>
    <w:p w14:paraId="0000041A" w14:textId="77777777" w:rsidR="0031512A" w:rsidRPr="00147776" w:rsidRDefault="0031512A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sz w:val="21"/>
          <w:szCs w:val="21"/>
        </w:rPr>
      </w:pPr>
    </w:p>
    <w:p w14:paraId="0000041B" w14:textId="77777777" w:rsidR="0031512A" w:rsidRDefault="0031512A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sz w:val="21"/>
          <w:szCs w:val="21"/>
        </w:rPr>
      </w:pPr>
    </w:p>
    <w:p w14:paraId="0B09FF18" w14:textId="77777777" w:rsidR="00964687" w:rsidRDefault="00964687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sz w:val="21"/>
          <w:szCs w:val="21"/>
        </w:rPr>
      </w:pPr>
    </w:p>
    <w:p w14:paraId="281C4612" w14:textId="77777777" w:rsidR="00964687" w:rsidRDefault="00964687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sz w:val="21"/>
          <w:szCs w:val="21"/>
        </w:rPr>
      </w:pPr>
    </w:p>
    <w:p w14:paraId="548A2282" w14:textId="77777777" w:rsidR="00964687" w:rsidRDefault="00964687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sz w:val="21"/>
          <w:szCs w:val="21"/>
        </w:rPr>
      </w:pPr>
    </w:p>
    <w:p w14:paraId="7B9095A1" w14:textId="3C68E4B6" w:rsidR="00F74FAE" w:rsidRDefault="00F74FAE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br w:type="page"/>
      </w:r>
    </w:p>
    <w:p w14:paraId="0000041D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contextualSpacing/>
        <w:jc w:val="center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lastRenderedPageBreak/>
        <w:t>ДОДАТОК Д</w:t>
      </w:r>
    </w:p>
    <w:p w14:paraId="0000041E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contextualSpacing/>
        <w:jc w:val="center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(довідковий)</w:t>
      </w:r>
    </w:p>
    <w:p w14:paraId="0000041F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contextualSpacing/>
        <w:jc w:val="center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ОПТИМАЛЬНІ ПАРАМЕТРИ МІКРОКЛІМАТУ</w:t>
      </w:r>
    </w:p>
    <w:p w14:paraId="00000420" w14:textId="77777777" w:rsidR="0031512A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contextualSpacing/>
        <w:jc w:val="center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У ВИРОБНИЧИХ БУДІВЛЯХ ДЛЯ ТВАРИННИЦТВА</w:t>
      </w:r>
    </w:p>
    <w:p w14:paraId="52B73CA2" w14:textId="77777777" w:rsidR="00F47906" w:rsidRPr="00147776" w:rsidRDefault="00F4790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contextualSpacing/>
        <w:jc w:val="center"/>
        <w:rPr>
          <w:rFonts w:ascii="Arial" w:eastAsia="Arial" w:hAnsi="Arial" w:cs="Arial"/>
          <w:b/>
          <w:sz w:val="21"/>
          <w:szCs w:val="21"/>
        </w:rPr>
      </w:pPr>
    </w:p>
    <w:p w14:paraId="00000422" w14:textId="1320404F" w:rsidR="0031512A" w:rsidRDefault="002E1E56" w:rsidP="00BE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rPr>
          <w:rFonts w:ascii="Arial" w:eastAsia="Arial" w:hAnsi="Arial" w:cs="Arial"/>
          <w:bCs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Таблиця Д.1</w:t>
      </w:r>
      <w:r w:rsidR="00B056C1">
        <w:rPr>
          <w:rFonts w:ascii="Arial" w:eastAsia="Arial" w:hAnsi="Arial" w:cs="Arial"/>
          <w:b/>
          <w:sz w:val="21"/>
          <w:szCs w:val="21"/>
        </w:rPr>
        <w:t xml:space="preserve"> </w:t>
      </w:r>
      <w:r w:rsidR="006802E8">
        <w:rPr>
          <w:rFonts w:ascii="Arial" w:eastAsia="Arial" w:hAnsi="Arial" w:cs="Arial"/>
          <w:b/>
          <w:sz w:val="21"/>
          <w:szCs w:val="21"/>
        </w:rPr>
        <w:t>—</w:t>
      </w:r>
      <w:r w:rsidR="00056281" w:rsidRPr="00147776">
        <w:rPr>
          <w:rFonts w:ascii="Arial" w:hAnsi="Arial" w:cs="Arial"/>
          <w:sz w:val="21"/>
          <w:szCs w:val="21"/>
        </w:rPr>
        <w:t xml:space="preserve"> </w:t>
      </w:r>
      <w:r w:rsidR="00056281" w:rsidRPr="00147776">
        <w:rPr>
          <w:rFonts w:ascii="Arial" w:eastAsia="Arial" w:hAnsi="Arial" w:cs="Arial"/>
          <w:bCs/>
          <w:sz w:val="21"/>
          <w:szCs w:val="21"/>
        </w:rPr>
        <w:t>Оптимальні параметри мікроклімату у виробничих будівлях для</w:t>
      </w:r>
      <w:r w:rsidR="00BE3A0A">
        <w:rPr>
          <w:rFonts w:ascii="Arial" w:eastAsia="Arial" w:hAnsi="Arial" w:cs="Arial"/>
          <w:bCs/>
          <w:sz w:val="21"/>
          <w:szCs w:val="21"/>
        </w:rPr>
        <w:t xml:space="preserve"> </w:t>
      </w:r>
      <w:r w:rsidR="00056281" w:rsidRPr="00147776">
        <w:rPr>
          <w:rFonts w:ascii="Arial" w:eastAsia="Arial" w:hAnsi="Arial" w:cs="Arial"/>
          <w:bCs/>
          <w:sz w:val="21"/>
          <w:szCs w:val="21"/>
        </w:rPr>
        <w:t>тваринництва</w:t>
      </w:r>
    </w:p>
    <w:tbl>
      <w:tblPr>
        <w:tblStyle w:val="aff2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694"/>
        <w:gridCol w:w="1880"/>
        <w:gridCol w:w="1947"/>
        <w:gridCol w:w="1276"/>
        <w:gridCol w:w="1417"/>
      </w:tblGrid>
      <w:tr w:rsidR="0031512A" w:rsidRPr="00147776" w14:paraId="287A565D" w14:textId="77777777" w:rsidTr="00BE3A0A">
        <w:trPr>
          <w:trHeight w:val="2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23" w14:textId="2C4A6DFE" w:rsidR="0031512A" w:rsidRPr="00147776" w:rsidRDefault="002E1E56" w:rsidP="00BE2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F47906">
              <w:rPr>
                <w:rFonts w:ascii="Arial" w:eastAsia="Arial" w:hAnsi="Arial" w:cs="Arial"/>
                <w:sz w:val="21"/>
                <w:szCs w:val="21"/>
              </w:rPr>
              <w:t>Чч</w:t>
            </w:r>
            <w:r w:rsidR="00903580" w:rsidRPr="00F47906">
              <w:rPr>
                <w:rFonts w:ascii="Arial" w:eastAsia="Arial" w:hAnsi="Arial" w:cs="Arial"/>
                <w:sz w:val="21"/>
                <w:szCs w:val="21"/>
              </w:rPr>
              <w:t>.</w:t>
            </w:r>
            <w:r w:rsidR="00F47906" w:rsidRPr="00F47906">
              <w:rPr>
                <w:rFonts w:ascii="Arial" w:eastAsia="Arial" w:hAnsi="Arial" w:cs="Arial"/>
                <w:sz w:val="21"/>
                <w:szCs w:val="21"/>
              </w:rPr>
              <w:t>ч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24" w14:textId="77777777" w:rsidR="0031512A" w:rsidRPr="00147776" w:rsidRDefault="002E1E56" w:rsidP="009646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57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Назва будівель і приміщень</w:t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25" w14:textId="77777777" w:rsidR="0031512A" w:rsidRPr="00147776" w:rsidRDefault="002E1E56" w:rsidP="009646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49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Групи тварин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26" w14:textId="77777777" w:rsidR="0031512A" w:rsidRPr="00147776" w:rsidRDefault="002E1E56" w:rsidP="002179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Особливості утримання мікроклімату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27" w14:textId="77777777" w:rsidR="0031512A" w:rsidRPr="00147776" w:rsidRDefault="002E1E56" w:rsidP="002179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Оптимальні параметри</w:t>
            </w:r>
          </w:p>
        </w:tc>
      </w:tr>
      <w:tr w:rsidR="0031512A" w:rsidRPr="00147776" w14:paraId="7850005A" w14:textId="77777777" w:rsidTr="00BE3A0A">
        <w:trPr>
          <w:trHeight w:val="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29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2A" w14:textId="77777777" w:rsidR="0031512A" w:rsidRPr="00147776" w:rsidRDefault="0031512A" w:rsidP="0096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2B" w14:textId="77777777" w:rsidR="0031512A" w:rsidRPr="00147776" w:rsidRDefault="0031512A" w:rsidP="0096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2C" w14:textId="77777777" w:rsidR="0031512A" w:rsidRPr="00147776" w:rsidRDefault="0031512A" w:rsidP="00964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2E" w14:textId="65CA394E" w:rsidR="0031512A" w:rsidRPr="00147776" w:rsidRDefault="002E1E56" w:rsidP="002179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left="-112" w:hanging="11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Темпе-ратура,</w:t>
            </w:r>
            <w:r w:rsidRPr="00147776">
              <w:rPr>
                <w:rFonts w:ascii="Arial" w:eastAsia="Arial" w:hAnsi="Arial" w:cs="Arial"/>
                <w:sz w:val="21"/>
                <w:szCs w:val="21"/>
                <w:vertAlign w:val="superscript"/>
              </w:rPr>
              <w:t>о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2F" w14:textId="77777777" w:rsidR="0031512A" w:rsidRPr="00147776" w:rsidRDefault="002E1E56" w:rsidP="00BE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left="-57" w:right="-57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Відносна вологість, %</w:t>
            </w:r>
          </w:p>
        </w:tc>
      </w:tr>
      <w:tr w:rsidR="0031512A" w:rsidRPr="00147776" w14:paraId="302A8358" w14:textId="77777777" w:rsidTr="00BE3A0A">
        <w:trPr>
          <w:trHeight w:hRule="exact" w:val="340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069B8" w14:textId="639E1E0F" w:rsidR="0031512A" w:rsidRDefault="00C021C9" w:rsidP="00F479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1111111111111</w:t>
            </w:r>
            <w:r w:rsidR="00F47906">
              <w:rPr>
                <w:rFonts w:ascii="Arial" w:eastAsia="Arial" w:hAnsi="Arial" w:cs="Arial"/>
                <w:sz w:val="21"/>
                <w:szCs w:val="21"/>
              </w:rPr>
              <w:t>11111111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>1</w:t>
            </w:r>
          </w:p>
          <w:p w14:paraId="00000430" w14:textId="7E8886A5" w:rsidR="00F47906" w:rsidRPr="00147776" w:rsidRDefault="00C021C9" w:rsidP="00F479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31" w14:textId="50F91431" w:rsidR="0031512A" w:rsidRPr="00147776" w:rsidRDefault="002E1E56" w:rsidP="00F479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20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32" w14:textId="77777777" w:rsidR="0031512A" w:rsidRPr="00147776" w:rsidRDefault="002E1E56" w:rsidP="00F479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5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33" w14:textId="77777777" w:rsidR="0031512A" w:rsidRPr="00147776" w:rsidRDefault="002E1E56" w:rsidP="00F479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34" w14:textId="77777777" w:rsidR="0031512A" w:rsidRPr="00147776" w:rsidRDefault="002E1E56" w:rsidP="00F479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35" w14:textId="77777777" w:rsidR="0031512A" w:rsidRPr="00147776" w:rsidRDefault="002E1E56" w:rsidP="00F479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</w:t>
            </w:r>
          </w:p>
        </w:tc>
      </w:tr>
      <w:tr w:rsidR="0031512A" w:rsidRPr="00147776" w14:paraId="69FD8A2D" w14:textId="77777777" w:rsidTr="00BE3A0A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6" w14:textId="0CBD2B74" w:rsidR="0031512A" w:rsidRPr="00147776" w:rsidRDefault="00F47906" w:rsidP="004F7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right="-9" w:firstLine="7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7" w14:textId="1E8D0918" w:rsidR="0031512A" w:rsidRPr="00147776" w:rsidRDefault="002E1E56" w:rsidP="00BE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Корівники, будівлі для молодняка та худоби на відгодівлі, приміщення</w:t>
            </w:r>
            <w:r w:rsidR="00F47906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стаціонарів та ізоляторів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8" w14:textId="16235217" w:rsidR="0031512A" w:rsidRPr="00147776" w:rsidRDefault="002E1E56" w:rsidP="001708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hanging="13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Корови, </w:t>
            </w:r>
            <w:r w:rsidR="00AF5310">
              <w:rPr>
                <w:rFonts w:ascii="Arial" w:eastAsia="Arial" w:hAnsi="Arial" w:cs="Arial"/>
                <w:sz w:val="21"/>
                <w:szCs w:val="21"/>
              </w:rPr>
              <w:t>м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олодняк, бугаї, худоба на відгодівлі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9" w14:textId="62CD3B37" w:rsidR="0031512A" w:rsidRPr="00147776" w:rsidRDefault="00AF5310" w:rsidP="001708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hanging="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 xml:space="preserve"> стійлах, боксах, комбібоксах, групових секціях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A" w14:textId="7665A8C2" w:rsidR="0031512A" w:rsidRPr="00147776" w:rsidRDefault="002E1E56" w:rsidP="009646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10</w:t>
            </w:r>
            <w:r w:rsidR="00AF5310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B" w14:textId="35081D61" w:rsidR="0031512A" w:rsidRPr="00147776" w:rsidRDefault="002E1E56" w:rsidP="009646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 w:rsidR="00AF5310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75</w:t>
            </w:r>
          </w:p>
        </w:tc>
      </w:tr>
      <w:tr w:rsidR="0031512A" w:rsidRPr="00147776" w14:paraId="3EAADDEE" w14:textId="77777777" w:rsidTr="00BE3A0A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C" w14:textId="5038C0D4" w:rsidR="0031512A" w:rsidRPr="00147776" w:rsidRDefault="00F47906" w:rsidP="00BE2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D" w14:textId="77777777" w:rsidR="0031512A" w:rsidRPr="00147776" w:rsidRDefault="002E1E56" w:rsidP="00BE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Корівники та  будівлі для молодняка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E" w14:textId="57739CF2" w:rsidR="0031512A" w:rsidRPr="00147776" w:rsidRDefault="002E1E56" w:rsidP="001708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hanging="13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Корови та молодняк молочно</w:t>
            </w:r>
            <w:r w:rsidR="00AF5310">
              <w:rPr>
                <w:rFonts w:ascii="Arial" w:eastAsia="Arial" w:hAnsi="Arial" w:cs="Arial"/>
                <w:sz w:val="21"/>
                <w:szCs w:val="21"/>
              </w:rPr>
              <w:t>ї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та м’ясно</w:t>
            </w:r>
            <w:r w:rsidR="00AF5310">
              <w:rPr>
                <w:rFonts w:ascii="Arial" w:eastAsia="Arial" w:hAnsi="Arial" w:cs="Arial"/>
                <w:sz w:val="21"/>
                <w:szCs w:val="21"/>
              </w:rPr>
              <w:t>ї порід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885C5" w14:textId="77777777" w:rsidR="004F7581" w:rsidRDefault="002E1E56" w:rsidP="001708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left="-57" w:right="-57" w:firstLine="19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Безприв’язне</w:t>
            </w:r>
          </w:p>
          <w:p w14:paraId="0000043F" w14:textId="27BCC2EE" w:rsidR="0031512A" w:rsidRPr="00147776" w:rsidRDefault="004F7581" w:rsidP="001708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left="-57" w:right="-57" w:hanging="9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>а глибокій підстилці з вільним виходом тварин на вигули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0" w14:textId="574FDA35" w:rsidR="0031512A" w:rsidRPr="00147776" w:rsidRDefault="002E1E56" w:rsidP="00AE4B5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1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</w:t>
            </w:r>
            <w:r w:rsidR="00AE4B57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1" w14:textId="01A2F8BF" w:rsidR="0031512A" w:rsidRPr="00147776" w:rsidRDefault="002E1E56" w:rsidP="00AE4B5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 w:rsidR="00AE4B57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80</w:t>
            </w:r>
          </w:p>
        </w:tc>
      </w:tr>
      <w:tr w:rsidR="0031512A" w:rsidRPr="00147776" w14:paraId="3C10B76C" w14:textId="77777777" w:rsidTr="00BE3A0A">
        <w:trPr>
          <w:trHeight w:val="2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2" w14:textId="425FB80A" w:rsidR="0031512A" w:rsidRPr="00147776" w:rsidRDefault="00F47906" w:rsidP="00BE2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3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>3</w:t>
            </w:r>
          </w:p>
        </w:tc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3" w14:textId="2D731658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Родильні відділення на фермах молочного напряму:</w:t>
            </w:r>
          </w:p>
        </w:tc>
      </w:tr>
      <w:tr w:rsidR="0031512A" w:rsidRPr="00147776" w14:paraId="68597A68" w14:textId="77777777" w:rsidTr="00BE3A0A">
        <w:trPr>
          <w:trHeight w:val="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8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9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а) родильні відділення </w:t>
            </w:r>
          </w:p>
          <w:p w14:paraId="0000044A" w14:textId="77777777" w:rsidR="0031512A" w:rsidRPr="00147776" w:rsidRDefault="0031512A" w:rsidP="00BE2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B" w14:textId="77777777" w:rsidR="0031512A" w:rsidRPr="00147776" w:rsidRDefault="002E1E56" w:rsidP="009646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Корови глибокотільні та новотільні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C" w14:textId="77777777" w:rsidR="0031512A" w:rsidRPr="00147776" w:rsidRDefault="002E1E56" w:rsidP="009646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Прив’язне в денниках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D" w14:textId="77777777" w:rsidR="0031512A" w:rsidRPr="00147776" w:rsidRDefault="002E1E56" w:rsidP="009646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E" w14:textId="77777777" w:rsidR="0031512A" w:rsidRPr="00147776" w:rsidRDefault="002E1E56" w:rsidP="002433E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</w:p>
        </w:tc>
      </w:tr>
      <w:tr w:rsidR="0031512A" w:rsidRPr="00147776" w14:paraId="4BB9CF42" w14:textId="77777777" w:rsidTr="00BE3A0A">
        <w:trPr>
          <w:trHeight w:val="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F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50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б) профілакторій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7F1D" w14:textId="13F4FBFF" w:rsidR="002179CE" w:rsidRDefault="002E1E56" w:rsidP="001708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49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Телята</w:t>
            </w:r>
          </w:p>
          <w:p w14:paraId="00000451" w14:textId="332D07CF" w:rsidR="0031512A" w:rsidRPr="00147776" w:rsidRDefault="002E1E56" w:rsidP="0049122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49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до 20-денного</w:t>
            </w:r>
            <w:r w:rsidR="00AF531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віку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52" w14:textId="77777777" w:rsidR="0031512A" w:rsidRPr="00147776" w:rsidRDefault="002E1E56" w:rsidP="002179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left="-57" w:right="-57" w:firstLine="57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В індивідуальних клітках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53" w14:textId="77777777" w:rsidR="0031512A" w:rsidRPr="00147776" w:rsidRDefault="002E1E56" w:rsidP="009646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54" w14:textId="77777777" w:rsidR="0031512A" w:rsidRPr="00147776" w:rsidRDefault="002E1E56" w:rsidP="002433E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</w:p>
        </w:tc>
      </w:tr>
      <w:tr w:rsidR="0031512A" w:rsidRPr="00147776" w14:paraId="3250EAE6" w14:textId="77777777" w:rsidTr="00BE3A0A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55" w14:textId="6D243A03" w:rsidR="0031512A" w:rsidRPr="00147776" w:rsidRDefault="00F47906" w:rsidP="00BE2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4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56" w14:textId="77777777" w:rsidR="0031512A" w:rsidRPr="00147776" w:rsidRDefault="002E1E56" w:rsidP="00BE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Приміщення для корів м’ясних порід перед отеленням (за 10 днів), під час отелення та після отелення з телятами до 20-денного віку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57" w14:textId="77777777" w:rsidR="0031512A" w:rsidRPr="00147776" w:rsidRDefault="002E1E56" w:rsidP="002433E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Корови та телята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58" w14:textId="77777777" w:rsidR="0031512A" w:rsidRPr="00147776" w:rsidRDefault="002E1E56" w:rsidP="004F75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left="-57" w:right="-57" w:firstLine="33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Безприв’язне на глибокій підстилці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59" w14:textId="619161DF" w:rsidR="0031512A" w:rsidRPr="00147776" w:rsidRDefault="002E1E56" w:rsidP="00AE4B5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</w:t>
            </w:r>
            <w:r w:rsidR="00AE4B57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5A" w14:textId="0AC0FE64" w:rsidR="0031512A" w:rsidRPr="00147776" w:rsidRDefault="002E1E56" w:rsidP="00AE4B5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 w:rsidR="00AE4B57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75</w:t>
            </w:r>
          </w:p>
        </w:tc>
      </w:tr>
      <w:tr w:rsidR="00F96EAC" w:rsidRPr="00147776" w14:paraId="1AF9640F" w14:textId="77777777" w:rsidTr="006802E8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39AF" w14:textId="4F78C2FA" w:rsidR="00F96EAC" w:rsidRDefault="00F96EAC" w:rsidP="00F96E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5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F585" w14:textId="66DCBF91" w:rsidR="00F96EAC" w:rsidRPr="00147776" w:rsidRDefault="00F96EAC" w:rsidP="00F96E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Приміщення для санітарно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го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оброб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лення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худоби, доїльний зал, молочна, пункт штучного запліднення корів та нетелів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CE67" w14:textId="3DAE1A35" w:rsidR="00F96EAC" w:rsidRPr="00147776" w:rsidRDefault="00F96EAC" w:rsidP="00F96E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Корови, молодняк, телята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0C26" w14:textId="77777777" w:rsidR="00F96EAC" w:rsidRPr="00147776" w:rsidRDefault="00F96EAC" w:rsidP="00F96E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left="-57" w:right="-57" w:firstLine="33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F9A0" w14:textId="5B3038BF" w:rsidR="00F96EAC" w:rsidRPr="00147776" w:rsidRDefault="00F96EAC" w:rsidP="00F96E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17</w:t>
            </w:r>
            <w:r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57A7" w14:textId="63FDDAE4" w:rsidR="00F96EAC" w:rsidRPr="00147776" w:rsidRDefault="00F96EAC" w:rsidP="00F96E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75</w:t>
            </w:r>
          </w:p>
        </w:tc>
      </w:tr>
      <w:tr w:rsidR="004A72AA" w:rsidRPr="00147776" w14:paraId="1A301A2F" w14:textId="77777777" w:rsidTr="00F56436">
        <w:trPr>
          <w:trHeight w:val="2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802CB8" w14:textId="2EB6137D" w:rsidR="004A72AA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6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6</w:t>
            </w:r>
          </w:p>
        </w:tc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ACB2" w14:textId="2D18BC79" w:rsidR="004A72AA" w:rsidRPr="00147776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Свинарники:</w:t>
            </w:r>
          </w:p>
        </w:tc>
      </w:tr>
      <w:tr w:rsidR="004A72AA" w:rsidRPr="00147776" w14:paraId="07F0D5CB" w14:textId="77777777" w:rsidTr="00F56436">
        <w:trPr>
          <w:trHeight w:val="2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257524" w14:textId="77777777" w:rsidR="004A72AA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B6FF" w14:textId="1A1665B3" w:rsidR="004A72AA" w:rsidRPr="00147776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а) для холостих та поросних свиноматок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5B6E" w14:textId="68483BD9" w:rsidR="004A72AA" w:rsidRPr="00147776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Свиноматки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8279" w14:textId="362CDA09" w:rsidR="004A72AA" w:rsidRPr="00147776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left="-57" w:right="-57" w:firstLine="33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групових станках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2B03" w14:textId="71B55BD1" w:rsidR="004A72AA" w:rsidRPr="00147776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B768" w14:textId="559044E1" w:rsidR="004A72AA" w:rsidRPr="00147776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4A72AA" w:rsidRPr="00147776" w14:paraId="244B81E5" w14:textId="77777777" w:rsidTr="00F56436">
        <w:trPr>
          <w:trHeight w:val="2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03C496" w14:textId="77777777" w:rsidR="004A72AA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B105" w14:textId="1AAF5192" w:rsidR="004A72AA" w:rsidRPr="00147776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б) для свиней на дорощуванні та ремонтних свинок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D053" w14:textId="52D8FBBF" w:rsidR="004A72AA" w:rsidRPr="00147776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Молодняк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F33E" w14:textId="77777777" w:rsidR="004A72AA" w:rsidRPr="00147776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left="-57" w:right="-57" w:firstLine="33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6B5E" w14:textId="693EA095" w:rsidR="004A72AA" w:rsidRPr="00147776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A075" w14:textId="22A357EF" w:rsidR="004A72AA" w:rsidRPr="00147776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4A72AA" w:rsidRPr="00147776" w14:paraId="5955FD50" w14:textId="77777777" w:rsidTr="009825B4">
        <w:trPr>
          <w:trHeight w:val="2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85BAFB" w14:textId="77777777" w:rsidR="004A72AA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0AD2" w14:textId="13C25F42" w:rsidR="004A72AA" w:rsidRPr="00147776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в) для свиней на відгодівлі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F9C0" w14:textId="22CD15F5" w:rsidR="004A72AA" w:rsidRPr="00147776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Свині на відгодівлі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FDF6" w14:textId="77777777" w:rsidR="004A72AA" w:rsidRPr="00147776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left="-57" w:right="-57" w:firstLine="33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9D96" w14:textId="30D02D93" w:rsidR="004A72AA" w:rsidRPr="00147776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4774" w14:textId="3D712483" w:rsidR="004A72AA" w:rsidRPr="00147776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4A72AA" w:rsidRPr="00147776" w14:paraId="4CBD65F1" w14:textId="77777777" w:rsidTr="009825B4">
        <w:trPr>
          <w:trHeight w:val="20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557D" w14:textId="77777777" w:rsidR="004A72AA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6A7C" w14:textId="45497D88" w:rsidR="004A72AA" w:rsidRPr="00147776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г) для поросних та лактуючих свиноматок з поросятами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FB39" w14:textId="2F61981C" w:rsidR="004A72AA" w:rsidRPr="00147776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Свиноматки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B44B" w14:textId="4E152B82" w:rsidR="004A72AA" w:rsidRPr="00147776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left="-57" w:right="-57" w:firstLine="33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В індивідуальних станках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5B05" w14:textId="1D33030E" w:rsidR="004A72AA" w:rsidRPr="00147776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8403" w14:textId="4908E7FB" w:rsidR="004A72AA" w:rsidRPr="00147776" w:rsidRDefault="004A72AA" w:rsidP="00F9125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</w:p>
        </w:tc>
      </w:tr>
    </w:tbl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719"/>
        <w:gridCol w:w="1855"/>
        <w:gridCol w:w="1947"/>
        <w:gridCol w:w="1276"/>
        <w:gridCol w:w="1417"/>
      </w:tblGrid>
      <w:tr w:rsidR="00F9125E" w:rsidRPr="00147776" w14:paraId="122DF98B" w14:textId="77777777" w:rsidTr="00715356">
        <w:trPr>
          <w:trHeight w:val="2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9D9371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>77</w:t>
            </w:r>
          </w:p>
          <w:p w14:paraId="642E0674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8</w:t>
            </w:r>
          </w:p>
        </w:tc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8285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Кошари:</w:t>
            </w:r>
          </w:p>
        </w:tc>
      </w:tr>
      <w:tr w:rsidR="00F9125E" w:rsidRPr="00147776" w14:paraId="51A254BB" w14:textId="77777777" w:rsidTr="00715356">
        <w:trPr>
          <w:trHeight w:val="2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CAF914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34DA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left="-57" w:right="-57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а) для утримання баранів та маток з ягнятами віком понад 20 днів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27F10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Барани, вівцематки з ягнятами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69FF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групових секціях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25AB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D647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75</w:t>
            </w:r>
          </w:p>
        </w:tc>
      </w:tr>
      <w:tr w:rsidR="00F9125E" w:rsidRPr="00147776" w14:paraId="0F52D93F" w14:textId="77777777" w:rsidTr="00715356">
        <w:trPr>
          <w:trHeight w:val="2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997C59" w14:textId="77777777" w:rsidR="00F9125E" w:rsidRPr="00147776" w:rsidRDefault="00F9125E" w:rsidP="007F0F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4A2F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left="-57" w:right="-57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б) для утримання маток з ягнятами до 20 днів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BD7A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Вівцематки з ягнятами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A0FA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5E61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74A0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75</w:t>
            </w:r>
          </w:p>
        </w:tc>
      </w:tr>
      <w:tr w:rsidR="00F9125E" w:rsidRPr="00147776" w14:paraId="1049A291" w14:textId="77777777" w:rsidTr="00715356">
        <w:trPr>
          <w:trHeight w:val="2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65056C" w14:textId="77777777" w:rsidR="00F9125E" w:rsidRPr="00147776" w:rsidRDefault="00F9125E" w:rsidP="007F0F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01A2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left="-57" w:right="-57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в) приміщення для окоту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985E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12F0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2AEC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803F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hanging="109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75</w:t>
            </w:r>
          </w:p>
        </w:tc>
      </w:tr>
      <w:tr w:rsidR="00F9125E" w:rsidRPr="00147776" w14:paraId="7A5BFD65" w14:textId="77777777" w:rsidTr="00715356">
        <w:trPr>
          <w:trHeight w:val="2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EE588F" w14:textId="77777777" w:rsidR="00F9125E" w:rsidRPr="00147776" w:rsidRDefault="00F9125E" w:rsidP="007F0F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5585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left="-57" w:right="-57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г) манеж для осіменіння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94A0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Барани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98A3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8F3C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F1D4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F9125E" w:rsidRPr="00147776" w14:paraId="463C8F9B" w14:textId="77777777" w:rsidTr="00715356">
        <w:trPr>
          <w:trHeight w:val="20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126A" w14:textId="77777777" w:rsidR="00F9125E" w:rsidRPr="00147776" w:rsidRDefault="00F9125E" w:rsidP="007F0F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36C3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left="-57" w:right="-57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д) для утримання маток без ягнят, ремонтного молодняка, відгодівельного поголів’я валухів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B0E8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747E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групових секціях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DF929" w14:textId="77777777" w:rsidR="00F9125E" w:rsidRPr="00147776" w:rsidRDefault="00F9125E" w:rsidP="007F0F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Не норм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овано </w:t>
            </w:r>
          </w:p>
        </w:tc>
      </w:tr>
    </w:tbl>
    <w:tbl>
      <w:tblPr>
        <w:tblStyle w:val="aff4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694"/>
        <w:gridCol w:w="1880"/>
        <w:gridCol w:w="1947"/>
        <w:gridCol w:w="1276"/>
        <w:gridCol w:w="1417"/>
      </w:tblGrid>
      <w:tr w:rsidR="0031512A" w:rsidRPr="00147776" w14:paraId="433EBCE5" w14:textId="77777777" w:rsidTr="00715356">
        <w:trPr>
          <w:trHeight w:val="2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3" w14:textId="5EF9DF90" w:rsidR="0031512A" w:rsidRPr="00147776" w:rsidRDefault="00C021C9" w:rsidP="00BE2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98</w:t>
            </w:r>
          </w:p>
        </w:tc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Конюшні:</w:t>
            </w:r>
          </w:p>
        </w:tc>
      </w:tr>
      <w:tr w:rsidR="0031512A" w:rsidRPr="00147776" w14:paraId="58E17B73" w14:textId="77777777" w:rsidTr="00BE3A0A">
        <w:trPr>
          <w:trHeight w:val="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B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C" w14:textId="34F007BD" w:rsidR="0031512A" w:rsidRPr="00147776" w:rsidRDefault="002E1E56" w:rsidP="00BE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а) для утримання кобил </w:t>
            </w:r>
            <w:r w:rsidR="00AF5310">
              <w:rPr>
                <w:rFonts w:ascii="Arial" w:eastAsia="Arial" w:hAnsi="Arial" w:cs="Arial"/>
                <w:sz w:val="21"/>
                <w:szCs w:val="21"/>
              </w:rPr>
              <w:t>і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з лошатами, жеребців та молодняка різного віку, манежі для тренінгу коней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31512A" w:rsidRPr="00147776" w:rsidRDefault="002E1E56" w:rsidP="00F74F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Кобили, жеребці, молодняк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0" w14:textId="45B28D3A" w:rsidR="0031512A" w:rsidRPr="00147776" w:rsidRDefault="00AF5310" w:rsidP="00F74F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 xml:space="preserve"> денниках та стійлах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1" w14:textId="77777777" w:rsidR="0031512A" w:rsidRPr="00147776" w:rsidRDefault="002E1E56" w:rsidP="00F74F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2" w14:textId="21648167" w:rsidR="0031512A" w:rsidRPr="00147776" w:rsidRDefault="002E1E56" w:rsidP="00F74F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75</w:t>
            </w:r>
            <w:r w:rsidR="00AF5310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80</w:t>
            </w:r>
          </w:p>
        </w:tc>
      </w:tr>
      <w:tr w:rsidR="0031512A" w:rsidRPr="00147776" w14:paraId="5D49D7F2" w14:textId="77777777" w:rsidTr="00BE3A0A">
        <w:trPr>
          <w:trHeight w:val="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4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б) для утримання  робочих коней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6" w14:textId="77777777" w:rsidR="0031512A" w:rsidRPr="00147776" w:rsidRDefault="0031512A" w:rsidP="00BE2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8" w14:textId="77777777" w:rsidR="0031512A" w:rsidRPr="00147776" w:rsidRDefault="0031512A" w:rsidP="00BE2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9" w14:textId="27C51AA5" w:rsidR="0031512A" w:rsidRPr="00147776" w:rsidRDefault="002E1E56" w:rsidP="00F74F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Не норм</w:t>
            </w:r>
            <w:r w:rsidR="00AF5310">
              <w:rPr>
                <w:rFonts w:ascii="Arial" w:eastAsia="Arial" w:hAnsi="Arial" w:cs="Arial"/>
                <w:sz w:val="21"/>
                <w:szCs w:val="21"/>
              </w:rPr>
              <w:t xml:space="preserve">овано </w:t>
            </w:r>
          </w:p>
        </w:tc>
      </w:tr>
      <w:tr w:rsidR="0031512A" w:rsidRPr="00147776" w14:paraId="74EE51B4" w14:textId="77777777" w:rsidTr="00715356">
        <w:trPr>
          <w:trHeight w:val="2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B" w14:textId="1F7DD1E6" w:rsidR="0031512A" w:rsidRPr="00147776" w:rsidRDefault="00C021C9" w:rsidP="00BE2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9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>9</w:t>
            </w:r>
          </w:p>
        </w:tc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C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Пташники:</w:t>
            </w:r>
          </w:p>
        </w:tc>
      </w:tr>
      <w:tr w:rsidR="0031512A" w:rsidRPr="00147776" w14:paraId="75C14AB7" w14:textId="77777777" w:rsidTr="00BE3A0A">
        <w:trPr>
          <w:trHeight w:val="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3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4" w14:textId="77777777" w:rsidR="0031512A" w:rsidRPr="00147776" w:rsidRDefault="002E1E56" w:rsidP="00BE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а) кури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6" w14:textId="77777777" w:rsidR="0031512A" w:rsidRPr="00147776" w:rsidRDefault="0031512A" w:rsidP="00BE2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8" w14:textId="77777777" w:rsidR="0031512A" w:rsidRPr="00147776" w:rsidRDefault="002E1E56" w:rsidP="001708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Підлогове та кліткове утримання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9" w14:textId="4F9BF7B1" w:rsidR="0031512A" w:rsidRPr="00147776" w:rsidRDefault="002E1E56" w:rsidP="009B3C2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16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A" w14:textId="2D7A33A5" w:rsidR="0031512A" w:rsidRPr="00147776" w:rsidRDefault="002E1E56" w:rsidP="009B3C2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135C5714" w14:textId="77777777" w:rsidTr="00BE3A0A">
        <w:trPr>
          <w:trHeight w:val="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B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31512A" w:rsidRPr="00147776" w:rsidRDefault="002E1E56" w:rsidP="00BE3A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б) індики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E" w14:textId="77777777" w:rsidR="0031512A" w:rsidRPr="00147776" w:rsidRDefault="0031512A" w:rsidP="00BE2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0" w14:textId="77777777" w:rsidR="0031512A" w:rsidRPr="00147776" w:rsidRDefault="002E1E56" w:rsidP="001708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Підлогове утримання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31512A" w:rsidRPr="00147776" w:rsidRDefault="002E1E56" w:rsidP="006408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2" w14:textId="441BFB76" w:rsidR="0031512A" w:rsidRPr="00147776" w:rsidRDefault="002E1E56" w:rsidP="009B3C2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588552D6" w14:textId="77777777" w:rsidTr="00BE3A0A">
        <w:trPr>
          <w:trHeight w:val="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3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4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в) качки та гуси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31512A" w:rsidRPr="00147776" w:rsidRDefault="0031512A" w:rsidP="00BE2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8" w14:textId="77777777" w:rsidR="0031512A" w:rsidRPr="00147776" w:rsidRDefault="002E1E56" w:rsidP="00715356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«  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9" w14:textId="77777777" w:rsidR="0031512A" w:rsidRPr="00147776" w:rsidRDefault="002E1E56" w:rsidP="006408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A" w14:textId="67CA9933" w:rsidR="0031512A" w:rsidRPr="00147776" w:rsidRDefault="002E1E56" w:rsidP="009B3C2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1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80</w:t>
            </w:r>
          </w:p>
        </w:tc>
      </w:tr>
      <w:tr w:rsidR="0031512A" w:rsidRPr="00147776" w14:paraId="0DC7BAE8" w14:textId="77777777" w:rsidTr="00BE3A0A">
        <w:trPr>
          <w:trHeight w:val="2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4EB" w14:textId="38EA27D7" w:rsidR="0031512A" w:rsidRPr="00147776" w:rsidRDefault="002E1E56" w:rsidP="00BE2071">
            <w:pP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</w:t>
            </w:r>
            <w:r w:rsidR="00C021C9">
              <w:rPr>
                <w:rFonts w:ascii="Arial" w:eastAsia="Arial" w:hAnsi="Arial" w:cs="Arial"/>
                <w:sz w:val="21"/>
                <w:szCs w:val="21"/>
              </w:rPr>
              <w:t>1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</w:t>
            </w:r>
          </w:p>
        </w:tc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C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Пташники для утримання молодняка:</w:t>
            </w:r>
          </w:p>
        </w:tc>
      </w:tr>
      <w:tr w:rsidR="0031512A" w:rsidRPr="00147776" w14:paraId="4259FD9E" w14:textId="77777777" w:rsidTr="00BE3A0A">
        <w:trPr>
          <w:trHeight w:val="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4F3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4F4" w14:textId="008AB264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а) кури, ремонтний молодняк віком 1</w:t>
            </w:r>
            <w:r w:rsidR="00AF5310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4 тижні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6" w14:textId="77777777" w:rsidR="0031512A" w:rsidRPr="00147776" w:rsidRDefault="0031512A" w:rsidP="00BE2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8" w14:textId="77777777" w:rsidR="0031512A" w:rsidRPr="00147776" w:rsidRDefault="002E1E56" w:rsidP="001708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Підлогове утримання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9" w14:textId="48009B9C" w:rsidR="0031512A" w:rsidRPr="00147776" w:rsidRDefault="002E1E56" w:rsidP="009B3C2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24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44788377" w:rsidR="0031512A" w:rsidRPr="00147776" w:rsidRDefault="002E1E56" w:rsidP="009B3C2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11637E1A" w14:textId="77777777" w:rsidTr="00BE3A0A">
        <w:trPr>
          <w:trHeight w:val="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4FB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4FC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E" w14:textId="77777777" w:rsidR="0031512A" w:rsidRPr="00147776" w:rsidRDefault="0031512A" w:rsidP="00BE2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0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Під брудерами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1" w14:textId="15A6792F" w:rsidR="0031512A" w:rsidRPr="00147776" w:rsidRDefault="002E1E56" w:rsidP="009B3C2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22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2" w14:textId="20A1CF4D" w:rsidR="0031512A" w:rsidRPr="00147776" w:rsidRDefault="002E1E56" w:rsidP="001708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30E96DE8" w14:textId="77777777" w:rsidTr="00BE3A0A">
        <w:trPr>
          <w:trHeight w:val="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03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04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6" w14:textId="77777777" w:rsidR="0031512A" w:rsidRPr="00147776" w:rsidRDefault="0031512A" w:rsidP="00BE2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8" w14:textId="63EA559B" w:rsidR="0031512A" w:rsidRPr="00147776" w:rsidRDefault="00AF5310" w:rsidP="001708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 xml:space="preserve"> клітках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2353FD41" w:rsidR="0031512A" w:rsidRPr="00147776" w:rsidRDefault="002E1E56" w:rsidP="009B3C2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24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A" w14:textId="69E7F88D" w:rsidR="0031512A" w:rsidRPr="00147776" w:rsidRDefault="002E1E56" w:rsidP="009B3C2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062A3B8B" w14:textId="77777777" w:rsidTr="00BE3A0A">
        <w:trPr>
          <w:trHeight w:val="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0B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C" w14:textId="07359C20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Те саме</w:t>
            </w:r>
            <w:r w:rsidR="00AF5310">
              <w:rPr>
                <w:rFonts w:ascii="Arial" w:eastAsia="Arial" w:hAnsi="Arial" w:cs="Arial"/>
                <w:sz w:val="21"/>
                <w:szCs w:val="21"/>
              </w:rPr>
              <w:t>,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віком 5</w:t>
            </w:r>
            <w:r w:rsidR="00B056C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9 тижнів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E" w14:textId="77777777" w:rsidR="0031512A" w:rsidRPr="00147776" w:rsidRDefault="0031512A" w:rsidP="00E52BB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0" w14:textId="74AE8A1E" w:rsidR="0031512A" w:rsidRPr="00147776" w:rsidRDefault="002E1E56" w:rsidP="004A07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hanging="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Підлогове утримання та </w:t>
            </w:r>
            <w:r w:rsidR="004A07F6"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="004A07F6" w:rsidRPr="00147776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клітках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1" w14:textId="088EBA1B" w:rsidR="0031512A" w:rsidRPr="00147776" w:rsidRDefault="002E1E56" w:rsidP="009B3C2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16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2" w14:textId="4549A702" w:rsidR="0031512A" w:rsidRPr="00147776" w:rsidRDefault="002E1E56" w:rsidP="009B3C2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1D3B0A4E" w14:textId="77777777" w:rsidTr="00BE3A0A">
        <w:trPr>
          <w:trHeight w:val="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13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4" w14:textId="5BDABAB5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Те саме, віком 10</w:t>
            </w:r>
            <w:r w:rsidR="00B056C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22 тижні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6" w14:textId="77777777" w:rsidR="0031512A" w:rsidRPr="00147776" w:rsidRDefault="0031512A" w:rsidP="00BE2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1512A" w:rsidRPr="00147776" w:rsidRDefault="002E1E56" w:rsidP="00720E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Те саме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9" w14:textId="77777777" w:rsidR="0031512A" w:rsidRPr="00147776" w:rsidRDefault="002E1E56" w:rsidP="006408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A" w14:textId="64D6EF97" w:rsidR="0031512A" w:rsidRPr="00147776" w:rsidRDefault="002E1E56" w:rsidP="009B3C2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hanging="109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7D071EC2" w14:textId="77777777" w:rsidTr="00BE3A0A">
        <w:trPr>
          <w:trHeight w:val="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1B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1C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б) курчата-бройлери віком до 2 тижнів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E" w14:textId="77777777" w:rsidR="0031512A" w:rsidRPr="00147776" w:rsidRDefault="0031512A" w:rsidP="00BE2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0" w14:textId="77777777" w:rsidR="0031512A" w:rsidRPr="00147776" w:rsidRDefault="002E1E56" w:rsidP="001708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Підлогове утримання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1" w14:textId="11FDE45A" w:rsidR="0031512A" w:rsidRPr="00147776" w:rsidRDefault="002E1E56" w:rsidP="009B3C2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26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2" w14:textId="09E3F264" w:rsidR="0031512A" w:rsidRPr="00147776" w:rsidRDefault="002E1E56" w:rsidP="006408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1534032C" w14:textId="77777777" w:rsidTr="00BE3A0A">
        <w:trPr>
          <w:trHeight w:val="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23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24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6" w14:textId="77777777" w:rsidR="0031512A" w:rsidRPr="00147776" w:rsidRDefault="0031512A" w:rsidP="00BE2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8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Під брудерами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9" w14:textId="2FE30CC1" w:rsidR="0031512A" w:rsidRPr="00147776" w:rsidRDefault="002E1E56" w:rsidP="001708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25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A" w14:textId="346D0734" w:rsidR="0031512A" w:rsidRPr="00147776" w:rsidRDefault="002E1E56" w:rsidP="009B3C2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076A6ADB" w14:textId="77777777" w:rsidTr="00BE3A0A">
        <w:trPr>
          <w:trHeight w:val="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2B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2C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E" w14:textId="77777777" w:rsidR="0031512A" w:rsidRPr="00147776" w:rsidRDefault="0031512A" w:rsidP="00BE2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0" w14:textId="55BA2D7B" w:rsidR="0031512A" w:rsidRPr="00147776" w:rsidRDefault="00AF5310" w:rsidP="00720E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 xml:space="preserve"> клітках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1" w14:textId="626FAE7C" w:rsidR="0031512A" w:rsidRPr="00147776" w:rsidRDefault="002E1E56" w:rsidP="009B3C2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28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2" w14:textId="7185ACFA" w:rsidR="0031512A" w:rsidRPr="00147776" w:rsidRDefault="002E1E56" w:rsidP="009B3C2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18920C0F" w14:textId="77777777" w:rsidTr="000068B3">
        <w:trPr>
          <w:trHeight w:val="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33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34" w14:textId="436321BA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Те саме, віком 2</w:t>
            </w:r>
            <w:r w:rsidR="00A30650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3 тижні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31512A" w:rsidRPr="00147776" w:rsidRDefault="0031512A" w:rsidP="00BE2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8" w14:textId="77777777" w:rsidR="0031512A" w:rsidRPr="00147776" w:rsidRDefault="002E1E56" w:rsidP="00720E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Підлогове утримання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9" w14:textId="77777777" w:rsidR="0031512A" w:rsidRPr="00147776" w:rsidRDefault="002E1E56" w:rsidP="006408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A" w14:textId="3049DC2C" w:rsidR="0031512A" w:rsidRPr="00147776" w:rsidRDefault="002E1E56" w:rsidP="009B3C2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35E54D47" w14:textId="77777777" w:rsidTr="000068B3">
        <w:trPr>
          <w:trHeight w:val="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3B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3C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E" w14:textId="77777777" w:rsidR="0031512A" w:rsidRPr="00147776" w:rsidRDefault="0031512A" w:rsidP="00BE2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31512A" w:rsidRPr="00147776" w:rsidRDefault="002E1E56" w:rsidP="00720E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3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Під брудерами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1" w14:textId="1C904673" w:rsidR="0031512A" w:rsidRPr="00147776" w:rsidRDefault="002E1E56" w:rsidP="009B3C2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26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2" w14:textId="65EB61AC" w:rsidR="0031512A" w:rsidRPr="00147776" w:rsidRDefault="002E1E56" w:rsidP="009B3C2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38D26E9E" w14:textId="77777777" w:rsidTr="000068B3">
        <w:trPr>
          <w:trHeight w:val="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43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44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6" w14:textId="77777777" w:rsidR="0031512A" w:rsidRPr="00147776" w:rsidRDefault="0031512A" w:rsidP="00BE2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8" w14:textId="7E718504" w:rsidR="0031512A" w:rsidRPr="00147776" w:rsidRDefault="00491227" w:rsidP="00B056C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="00B056C1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>клітках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9" w14:textId="6FB23A88" w:rsidR="0031512A" w:rsidRPr="00147776" w:rsidRDefault="002E1E56" w:rsidP="009B3C2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24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237C71AA" w:rsidR="0031512A" w:rsidRPr="00147776" w:rsidRDefault="002E1E56" w:rsidP="009B3C2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</w:tbl>
    <w:tbl>
      <w:tblPr>
        <w:tblStyle w:val="aff6"/>
        <w:tblW w:w="98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7"/>
        <w:gridCol w:w="2694"/>
        <w:gridCol w:w="1842"/>
        <w:gridCol w:w="1960"/>
        <w:gridCol w:w="1275"/>
        <w:gridCol w:w="1418"/>
        <w:gridCol w:w="25"/>
      </w:tblGrid>
      <w:tr w:rsidR="0031512A" w:rsidRPr="00147776" w14:paraId="6A1909C4" w14:textId="77777777" w:rsidTr="00715356">
        <w:trPr>
          <w:gridAfter w:val="1"/>
          <w:wAfter w:w="25" w:type="dxa"/>
          <w:trHeight w:val="841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555" w14:textId="77777777" w:rsidR="0031512A" w:rsidRPr="00147776" w:rsidRDefault="0031512A" w:rsidP="00715356">
            <w:pP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556" w14:textId="78213CC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Те саме, віком 4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6 тижнів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57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58" w14:textId="57771C1C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4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Підлогове утримання</w:t>
            </w:r>
          </w:p>
          <w:p w14:paraId="00000559" w14:textId="6408F67E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та </w:t>
            </w:r>
            <w:r w:rsidR="004A07F6"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клітках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5A" w14:textId="3AFEAE72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5B" w14:textId="2E259D13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5D989737" w14:textId="77777777" w:rsidTr="00715356">
        <w:trPr>
          <w:gridAfter w:val="1"/>
          <w:wAfter w:w="25" w:type="dxa"/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55C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D" w14:textId="7407A243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Те саме, віком 7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9 тижнів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E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F" w14:textId="1C5C66AB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4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Те саме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0" w14:textId="2477A0B1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1" w14:textId="63E8E5AA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  <w:r w:rsidR="009B3C2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41EE1237" w14:textId="77777777" w:rsidTr="00715356">
        <w:trPr>
          <w:gridAfter w:val="1"/>
          <w:wAfter w:w="25" w:type="dxa"/>
          <w:trHeight w:val="528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562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0C6EDB4F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в) індики віком до 1 тижня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64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65" w14:textId="2524B635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4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Підлогове утримання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66" w14:textId="78BF9860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28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67" w14:textId="6945911C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653D9DC5" w14:textId="77777777" w:rsidTr="00715356">
        <w:trPr>
          <w:gridAfter w:val="1"/>
          <w:wAfter w:w="25" w:type="dxa"/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568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9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A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B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4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Під брудерами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C" w14:textId="2CDCD14A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D" w14:textId="2E55CFDD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07DA8DF3" w14:textId="77777777" w:rsidTr="00715356">
        <w:trPr>
          <w:gridAfter w:val="1"/>
          <w:wAfter w:w="25" w:type="dxa"/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56E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F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0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1" w14:textId="46E52C58" w:rsidR="0031512A" w:rsidRPr="00147776" w:rsidRDefault="004A07F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18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 xml:space="preserve"> клітках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2D140BCE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32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3" w14:textId="7515B25A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66844EA9" w14:textId="77777777" w:rsidTr="00715356">
        <w:trPr>
          <w:gridAfter w:val="1"/>
          <w:wAfter w:w="25" w:type="dxa"/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574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5" w14:textId="5C6822B3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Те саме, віком 2</w:t>
            </w:r>
            <w:r w:rsidR="00B056C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3 тижні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6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7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18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Підлогове утримання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8" w14:textId="22081E8C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22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9" w14:textId="2C889B74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7CCA89C0" w14:textId="77777777" w:rsidTr="00715356">
        <w:trPr>
          <w:gridAfter w:val="1"/>
          <w:wAfter w:w="25" w:type="dxa"/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57A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B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C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D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4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Під брудерами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E" w14:textId="0FC08CA2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25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F" w14:textId="68DFCE02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01137B39" w14:textId="77777777" w:rsidTr="00715356">
        <w:trPr>
          <w:gridAfter w:val="1"/>
          <w:wAfter w:w="25" w:type="dxa"/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580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81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82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83" w14:textId="60E30D60" w:rsidR="0031512A" w:rsidRPr="00147776" w:rsidRDefault="004A07F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18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 xml:space="preserve"> клітках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84" w14:textId="6CEF148A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27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85" w14:textId="2AF3EEF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636ADF8B" w14:textId="77777777" w:rsidTr="00715356">
        <w:trPr>
          <w:gridAfter w:val="1"/>
          <w:wAfter w:w="25" w:type="dxa"/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586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87" w14:textId="6B2344E2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Те саме, віком 4</w:t>
            </w:r>
            <w:r w:rsidR="00B056C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5 тижнів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88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89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4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Підлогове утримання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8A" w14:textId="4316730F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19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8B" w14:textId="4F48E216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160ECD4A" w14:textId="77777777" w:rsidTr="00715356">
        <w:trPr>
          <w:gridAfter w:val="1"/>
          <w:wAfter w:w="25" w:type="dxa"/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58C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8D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8E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8F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4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Під брудерами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90" w14:textId="3A164574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21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91" w14:textId="0373365B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50E63D24" w14:textId="77777777" w:rsidTr="00715356">
        <w:trPr>
          <w:gridAfter w:val="1"/>
          <w:wAfter w:w="25" w:type="dxa"/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592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93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94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95" w14:textId="39E4D152" w:rsidR="0031512A" w:rsidRPr="00147776" w:rsidRDefault="004A07F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18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 xml:space="preserve"> клітках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96" w14:textId="75F8F1E9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22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97" w14:textId="6A6561F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2BC45CD4" w14:textId="77777777" w:rsidTr="00715356">
        <w:trPr>
          <w:gridAfter w:val="1"/>
          <w:wAfter w:w="25" w:type="dxa"/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598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99" w14:textId="4E6C375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Те саме, віком 6</w:t>
            </w:r>
            <w:r w:rsidR="00B056C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17 тижнів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9A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9B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Підлогове утримання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9C" w14:textId="2893F30D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17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9D" w14:textId="4EE00985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272A072F" w14:textId="77777777" w:rsidTr="00715356">
        <w:trPr>
          <w:gridAfter w:val="1"/>
          <w:wAfter w:w="25" w:type="dxa"/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59E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9F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A0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A1" w14:textId="1A3EFFD9" w:rsidR="0031512A" w:rsidRPr="00147776" w:rsidRDefault="004A07F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4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 xml:space="preserve"> клітках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A2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A3" w14:textId="03DA1E51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12626B92" w14:textId="77777777" w:rsidTr="00715356">
        <w:trPr>
          <w:gridAfter w:val="1"/>
          <w:wAfter w:w="25" w:type="dxa"/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5A4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A5" w14:textId="12E703CE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Те саме</w:t>
            </w:r>
            <w:r w:rsidR="00AF5310">
              <w:rPr>
                <w:rFonts w:ascii="Arial" w:eastAsia="Arial" w:hAnsi="Arial" w:cs="Arial"/>
                <w:sz w:val="21"/>
                <w:szCs w:val="21"/>
              </w:rPr>
              <w:t>,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віком 18</w:t>
            </w:r>
            <w:r w:rsidR="00B056C1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-33 тижнів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A6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A7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hanging="10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Підлогове утримання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A8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A9" w14:textId="61C9CB96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64C57D2E" w14:textId="77777777" w:rsidTr="00715356">
        <w:trPr>
          <w:gridAfter w:val="1"/>
          <w:wAfter w:w="25" w:type="dxa"/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5AA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AB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AC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AD" w14:textId="7DE9DF20" w:rsidR="0031512A" w:rsidRPr="00147776" w:rsidRDefault="004A07F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4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 xml:space="preserve"> клітках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AE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AF" w14:textId="1594223F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07602FF2" w14:textId="77777777" w:rsidTr="00715356">
        <w:trPr>
          <w:gridAfter w:val="1"/>
          <w:wAfter w:w="25" w:type="dxa"/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5B0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B1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г) качки віком до 1 тижня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B2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B3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4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Підлогове утримання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B4" w14:textId="6EF27BD0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22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B5" w14:textId="6784CBDA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76</w:t>
            </w:r>
          </w:p>
        </w:tc>
      </w:tr>
      <w:tr w:rsidR="0031512A" w:rsidRPr="00147776" w14:paraId="101C0F6A" w14:textId="77777777" w:rsidTr="00715356">
        <w:trPr>
          <w:gridAfter w:val="1"/>
          <w:wAfter w:w="25" w:type="dxa"/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5B6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B7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B8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B9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18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Під брудерами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BA" w14:textId="6C8D5C9C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17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26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BB" w14:textId="0626B48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75</w:t>
            </w:r>
          </w:p>
        </w:tc>
      </w:tr>
      <w:tr w:rsidR="0031512A" w:rsidRPr="00147776" w14:paraId="1F880756" w14:textId="77777777" w:rsidTr="00715356">
        <w:trPr>
          <w:gridAfter w:val="1"/>
          <w:wAfter w:w="25" w:type="dxa"/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5BC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BD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BE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BF" w14:textId="7BE6BDC4" w:rsidR="0031512A" w:rsidRPr="00147776" w:rsidRDefault="004A07F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 xml:space="preserve"> клітках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C0" w14:textId="15E8493B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24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C1" w14:textId="0B4E1A0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75</w:t>
            </w:r>
          </w:p>
        </w:tc>
      </w:tr>
      <w:tr w:rsidR="0031512A" w:rsidRPr="00147776" w14:paraId="408E4010" w14:textId="77777777" w:rsidTr="00715356">
        <w:trPr>
          <w:gridAfter w:val="1"/>
          <w:wAfter w:w="25" w:type="dxa"/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5C2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C3" w14:textId="4E493DDB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Те саме, віком 2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4 тижні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C4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C5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18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Підлогове утримання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C6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C7" w14:textId="6AD6E70D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2C3C8D24" w14:textId="77777777" w:rsidTr="00715356">
        <w:trPr>
          <w:gridAfter w:val="1"/>
          <w:wAfter w:w="25" w:type="dxa"/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5C8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C9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CA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CB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18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Під брудерами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CC" w14:textId="516ADE86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22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CD" w14:textId="0BE79DD0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29FF6410" w14:textId="77777777" w:rsidTr="00715356">
        <w:trPr>
          <w:gridAfter w:val="1"/>
          <w:wAfter w:w="25" w:type="dxa"/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5CE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CF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D0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D1" w14:textId="7C715BB9" w:rsidR="0031512A" w:rsidRPr="00147776" w:rsidRDefault="004A07F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18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У 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>клітках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D2" w14:textId="4F9DF3F4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D3" w14:textId="79A4A4BD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75</w:t>
            </w:r>
          </w:p>
        </w:tc>
      </w:tr>
      <w:tr w:rsidR="0031512A" w:rsidRPr="00147776" w14:paraId="45AE8650" w14:textId="77777777" w:rsidTr="00715356">
        <w:trPr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5D4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D5" w14:textId="3C50E35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Те саме, віком 5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8 тижнів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D6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D7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4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Підлогове утримання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D8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16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D9" w14:textId="062E640A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75</w:t>
            </w:r>
          </w:p>
        </w:tc>
      </w:tr>
      <w:tr w:rsidR="0031512A" w:rsidRPr="00147776" w14:paraId="5363965C" w14:textId="77777777" w:rsidTr="00715356">
        <w:trPr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5DA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DB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DC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DD" w14:textId="1860770C" w:rsidR="0031512A" w:rsidRPr="00147776" w:rsidRDefault="004A07F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18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>клітках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DE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18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DF" w14:textId="3CC08888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75</w:t>
            </w:r>
          </w:p>
        </w:tc>
      </w:tr>
    </w:tbl>
    <w:tbl>
      <w:tblPr>
        <w:tblStyle w:val="aff7"/>
        <w:tblW w:w="98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7"/>
        <w:gridCol w:w="2694"/>
        <w:gridCol w:w="1842"/>
        <w:gridCol w:w="1960"/>
        <w:gridCol w:w="1276"/>
        <w:gridCol w:w="1442"/>
      </w:tblGrid>
      <w:tr w:rsidR="0031512A" w:rsidRPr="00147776" w14:paraId="5185D1C5" w14:textId="77777777" w:rsidTr="00715356">
        <w:trPr>
          <w:trHeight w:val="20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EA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EB" w14:textId="4142AC63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Те саме, віком 9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26 тижнів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EC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EE" w14:textId="79584282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17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Підлогове утримання та </w:t>
            </w:r>
            <w:r w:rsidR="004A07F6"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="004A07F6" w:rsidRPr="00147776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клітках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F0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14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F1" w14:textId="35DC29C8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75</w:t>
            </w:r>
          </w:p>
        </w:tc>
      </w:tr>
      <w:tr w:rsidR="0031512A" w:rsidRPr="00147776" w14:paraId="15CD4B5C" w14:textId="77777777" w:rsidTr="00715356">
        <w:trPr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F2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F3" w14:textId="5A3BB300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д) гуси віком 1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3 тижні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F4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F6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Підлогове утримання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F8" w14:textId="3F4EDC92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22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26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F9" w14:textId="4F709126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75</w:t>
            </w:r>
          </w:p>
        </w:tc>
      </w:tr>
      <w:tr w:rsidR="0031512A" w:rsidRPr="00147776" w14:paraId="7FD0C543" w14:textId="77777777" w:rsidTr="00715356">
        <w:trPr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FA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5FB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FC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FE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17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Під брудерами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00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01" w14:textId="2C7D3CEB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75</w:t>
            </w:r>
          </w:p>
        </w:tc>
      </w:tr>
      <w:tr w:rsidR="0031512A" w:rsidRPr="00147776" w14:paraId="072C8811" w14:textId="77777777" w:rsidTr="00715356">
        <w:trPr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602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603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04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06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17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В клітках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08" w14:textId="5B96BC3E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22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30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09" w14:textId="40C06B31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75</w:t>
            </w:r>
          </w:p>
        </w:tc>
      </w:tr>
      <w:tr w:rsidR="0031512A" w:rsidRPr="00147776" w14:paraId="526C96DE" w14:textId="77777777" w:rsidTr="00715356">
        <w:trPr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60A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0B" w14:textId="30DD1A62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Те саме, віком 4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9 тижнів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0C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0E" w14:textId="59D7F850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Підлогове утримання та </w:t>
            </w:r>
            <w:r w:rsidR="004A07F6"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="004A07F6" w:rsidRPr="00147776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клітках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10" w14:textId="2D49E470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18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20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11" w14:textId="06CD776E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75</w:t>
            </w:r>
          </w:p>
        </w:tc>
      </w:tr>
      <w:tr w:rsidR="0031512A" w:rsidRPr="00147776" w14:paraId="2AE4A04F" w14:textId="77777777" w:rsidTr="00715356">
        <w:trPr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612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13" w14:textId="136B692A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Те саме, віком 10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34 тижні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14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16" w14:textId="0184FAD0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17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Підлогове утримання та </w:t>
            </w:r>
            <w:r w:rsidR="004A07F6"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="004A07F6" w:rsidRPr="00147776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клітках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18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14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19" w14:textId="1AAE3E8F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80</w:t>
            </w:r>
          </w:p>
        </w:tc>
      </w:tr>
      <w:tr w:rsidR="0031512A" w:rsidRPr="00147776" w14:paraId="1FE6D27D" w14:textId="77777777" w:rsidTr="00715356">
        <w:trPr>
          <w:trHeight w:val="20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1A" w14:textId="0A07414B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11</w:t>
            </w:r>
            <w:r w:rsidR="00C021C9">
              <w:rPr>
                <w:rFonts w:ascii="Arial" w:eastAsia="Arial" w:hAnsi="Arial" w:cs="Arial"/>
                <w:sz w:val="21"/>
                <w:szCs w:val="21"/>
              </w:rPr>
              <w:t>1</w:t>
            </w:r>
          </w:p>
        </w:tc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1B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Будівлі для утримання звірів:</w:t>
            </w:r>
          </w:p>
        </w:tc>
      </w:tr>
      <w:tr w:rsidR="0031512A" w:rsidRPr="00147776" w14:paraId="7525CC70" w14:textId="77777777" w:rsidTr="00715356">
        <w:trPr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22" w14:textId="77777777" w:rsidR="0031512A" w:rsidRPr="00147776" w:rsidRDefault="0031512A" w:rsidP="0071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23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а) кролів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25" w14:textId="77777777" w:rsidR="0031512A" w:rsidRPr="00147776" w:rsidRDefault="0031512A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627" w14:textId="64AC7C57" w:rsidR="0031512A" w:rsidRPr="00147776" w:rsidRDefault="00AF5310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hanging="6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 xml:space="preserve"> приміщеннях, де регулю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ють 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 xml:space="preserve"> мікроклімат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28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29" w14:textId="482AF6DD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firstLine="45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65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</w:p>
        </w:tc>
      </w:tr>
      <w:tr w:rsidR="0031512A" w:rsidRPr="00147776" w14:paraId="4620EC62" w14:textId="77777777" w:rsidTr="00715356">
        <w:trPr>
          <w:trHeight w:val="20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2A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2B" w14:textId="77777777" w:rsidR="0031512A" w:rsidRPr="00147776" w:rsidRDefault="002E1E56" w:rsidP="0071535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б) нутрій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2D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62F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30" w14:textId="77777777" w:rsidR="0031512A" w:rsidRPr="00147776" w:rsidRDefault="002E1E56" w:rsidP="00720E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31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15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31" w14:textId="334D4D49" w:rsidR="0031512A" w:rsidRPr="00147776" w:rsidRDefault="002E1E56" w:rsidP="004A3C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458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70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80</w:t>
            </w:r>
          </w:p>
        </w:tc>
      </w:tr>
    </w:tbl>
    <w:p w14:paraId="00000632" w14:textId="77777777" w:rsidR="0031512A" w:rsidRPr="00147776" w:rsidRDefault="0031512A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</w:p>
    <w:p w14:paraId="00000633" w14:textId="77777777" w:rsidR="0031512A" w:rsidRPr="00147776" w:rsidRDefault="0031512A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</w:p>
    <w:p w14:paraId="0BBE0358" w14:textId="379AAA8F" w:rsidR="00821540" w:rsidRDefault="00821540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hAnsi="Arial" w:cs="Arial"/>
          <w:sz w:val="21"/>
          <w:szCs w:val="21"/>
        </w:rPr>
      </w:pPr>
    </w:p>
    <w:p w14:paraId="0A1A2805" w14:textId="77777777" w:rsidR="00821540" w:rsidRDefault="00821540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hAnsi="Arial" w:cs="Arial"/>
          <w:sz w:val="21"/>
          <w:szCs w:val="21"/>
        </w:rPr>
      </w:pPr>
    </w:p>
    <w:p w14:paraId="00000634" w14:textId="1393045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ДОДАТОК Е</w:t>
      </w:r>
    </w:p>
    <w:p w14:paraId="00000635" w14:textId="7777777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sz w:val="21"/>
          <w:szCs w:val="21"/>
        </w:rPr>
        <w:t>(довідковий)</w:t>
      </w:r>
    </w:p>
    <w:p w14:paraId="00000636" w14:textId="438DFCE7" w:rsidR="0031512A" w:rsidRPr="00147776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b/>
          <w:sz w:val="21"/>
          <w:szCs w:val="21"/>
        </w:rPr>
      </w:pPr>
      <w:bookmarkStart w:id="19" w:name="_Hlk174436598"/>
      <w:r w:rsidRPr="00147776">
        <w:rPr>
          <w:rFonts w:ascii="Arial" w:eastAsia="Arial" w:hAnsi="Arial" w:cs="Arial"/>
          <w:b/>
          <w:sz w:val="21"/>
          <w:szCs w:val="21"/>
        </w:rPr>
        <w:t xml:space="preserve">ПАРАМЕТРИ ОСВІТЛЕННЯ ПРИМІЩЕНЬ </w:t>
      </w:r>
      <w:r w:rsidR="00291E15">
        <w:rPr>
          <w:rFonts w:ascii="Arial" w:eastAsia="Arial" w:hAnsi="Arial" w:cs="Arial"/>
          <w:b/>
          <w:sz w:val="21"/>
          <w:szCs w:val="21"/>
        </w:rPr>
        <w:t>У</w:t>
      </w:r>
      <w:r w:rsidRPr="00147776">
        <w:rPr>
          <w:rFonts w:ascii="Arial" w:eastAsia="Arial" w:hAnsi="Arial" w:cs="Arial"/>
          <w:b/>
          <w:sz w:val="21"/>
          <w:szCs w:val="21"/>
        </w:rPr>
        <w:t xml:space="preserve"> БУДІВЛЯХ</w:t>
      </w:r>
    </w:p>
    <w:p w14:paraId="00000637" w14:textId="77777777" w:rsidR="0031512A" w:rsidRDefault="002E1E56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b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 xml:space="preserve"> І СПОРУДАХ ДЛЯ ТВАРИННИЦТВА</w:t>
      </w:r>
    </w:p>
    <w:p w14:paraId="5B3E3A53" w14:textId="77777777" w:rsidR="00BE2071" w:rsidRPr="00147776" w:rsidRDefault="00BE2071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center"/>
        <w:rPr>
          <w:rFonts w:ascii="Arial" w:eastAsia="Arial" w:hAnsi="Arial" w:cs="Arial"/>
          <w:b/>
          <w:sz w:val="21"/>
          <w:szCs w:val="21"/>
        </w:rPr>
      </w:pPr>
    </w:p>
    <w:bookmarkEnd w:id="19"/>
    <w:p w14:paraId="00000638" w14:textId="44BD4771" w:rsidR="0031512A" w:rsidRDefault="002E1E56" w:rsidP="000D48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jc w:val="both"/>
        <w:rPr>
          <w:rFonts w:ascii="Arial" w:eastAsia="Arial" w:hAnsi="Arial" w:cs="Arial"/>
          <w:bCs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>Таблиця Е.1</w:t>
      </w:r>
      <w:r w:rsidR="00643145" w:rsidRPr="00147776">
        <w:rPr>
          <w:rFonts w:ascii="Arial" w:eastAsia="Arial" w:hAnsi="Arial" w:cs="Arial"/>
          <w:b/>
          <w:sz w:val="21"/>
          <w:szCs w:val="21"/>
        </w:rPr>
        <w:t xml:space="preserve"> </w:t>
      </w:r>
      <w:r w:rsidR="00291E15">
        <w:rPr>
          <w:rFonts w:ascii="Arial" w:eastAsia="Arial" w:hAnsi="Arial" w:cs="Arial"/>
          <w:b/>
          <w:sz w:val="21"/>
          <w:szCs w:val="21"/>
        </w:rPr>
        <w:t>—</w:t>
      </w:r>
      <w:r w:rsidR="00643145" w:rsidRPr="00147776">
        <w:rPr>
          <w:rFonts w:ascii="Arial" w:eastAsia="Arial" w:hAnsi="Arial" w:cs="Arial"/>
          <w:b/>
          <w:sz w:val="21"/>
          <w:szCs w:val="21"/>
        </w:rPr>
        <w:t xml:space="preserve"> </w:t>
      </w:r>
      <w:r w:rsidR="00643145" w:rsidRPr="00147776">
        <w:rPr>
          <w:rFonts w:ascii="Arial" w:eastAsia="Arial" w:hAnsi="Arial" w:cs="Arial"/>
          <w:bCs/>
          <w:sz w:val="21"/>
          <w:szCs w:val="21"/>
        </w:rPr>
        <w:t xml:space="preserve">Параметри освітлення приміщень </w:t>
      </w:r>
      <w:r w:rsidR="00291E15">
        <w:rPr>
          <w:rFonts w:ascii="Arial" w:eastAsia="Arial" w:hAnsi="Arial" w:cs="Arial"/>
          <w:bCs/>
          <w:sz w:val="21"/>
          <w:szCs w:val="21"/>
        </w:rPr>
        <w:t>у</w:t>
      </w:r>
      <w:r w:rsidR="00643145" w:rsidRPr="00147776">
        <w:rPr>
          <w:rFonts w:ascii="Arial" w:eastAsia="Arial" w:hAnsi="Arial" w:cs="Arial"/>
          <w:bCs/>
          <w:sz w:val="21"/>
          <w:szCs w:val="21"/>
        </w:rPr>
        <w:t xml:space="preserve"> будівлях  і спорудах для тваринництва</w:t>
      </w:r>
    </w:p>
    <w:p w14:paraId="53B2259D" w14:textId="77777777" w:rsidR="000D48FE" w:rsidRPr="00147776" w:rsidRDefault="000D48FE" w:rsidP="000D48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jc w:val="both"/>
        <w:rPr>
          <w:rFonts w:ascii="Arial" w:eastAsia="Arial" w:hAnsi="Arial" w:cs="Arial"/>
          <w:b/>
          <w:sz w:val="21"/>
          <w:szCs w:val="21"/>
        </w:rPr>
      </w:pPr>
    </w:p>
    <w:tbl>
      <w:tblPr>
        <w:tblStyle w:val="aff8"/>
        <w:tblW w:w="99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1806"/>
        <w:gridCol w:w="1591"/>
        <w:gridCol w:w="1841"/>
      </w:tblGrid>
      <w:tr w:rsidR="0031512A" w:rsidRPr="00147776" w14:paraId="781943A4" w14:textId="77777777">
        <w:trPr>
          <w:trHeight w:val="20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39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Назва будівель і приміщень</w:t>
            </w:r>
          </w:p>
        </w:tc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3A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Норми природного освітлення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3C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42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Штучне освітлення в зоні розміщення тварин, лк</w:t>
            </w:r>
          </w:p>
        </w:tc>
      </w:tr>
      <w:tr w:rsidR="0031512A" w:rsidRPr="00147776" w14:paraId="7C44D4D3" w14:textId="77777777">
        <w:trPr>
          <w:trHeight w:val="20"/>
        </w:trPr>
        <w:tc>
          <w:tcPr>
            <w:tcW w:w="4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3D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3E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171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Коефіцієнт природного освітлення D, %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3F" w14:textId="6A45C3D4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21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Світловий коефіцієнт</w:t>
            </w:r>
            <w:r w:rsidR="00291E15">
              <w:rPr>
                <w:rFonts w:ascii="Arial" w:eastAsia="Arial" w:hAnsi="Arial" w:cs="Arial"/>
                <w:sz w:val="21"/>
                <w:szCs w:val="21"/>
              </w:rPr>
              <w:t>,</w:t>
            </w:r>
          </w:p>
          <w:p w14:paraId="00000640" w14:textId="77777777" w:rsidR="0031512A" w:rsidRPr="00147776" w:rsidRDefault="002E1E56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(СК)</w:t>
            </w: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41" w14:textId="77777777" w:rsidR="0031512A" w:rsidRPr="00147776" w:rsidRDefault="0031512A" w:rsidP="00BE20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firstLine="720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31512A" w:rsidRPr="00147776" w14:paraId="77A5925E" w14:textId="77777777">
        <w:trPr>
          <w:trHeight w:val="2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42" w14:textId="2C6A81E9" w:rsidR="0031512A" w:rsidRPr="00147776" w:rsidRDefault="002E1E56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 Корівники: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43" w14:textId="77777777" w:rsidR="0031512A" w:rsidRPr="00147776" w:rsidRDefault="0031512A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44" w14:textId="77777777" w:rsidR="0031512A" w:rsidRPr="00147776" w:rsidRDefault="0031512A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645" w14:textId="77777777" w:rsidR="0031512A" w:rsidRPr="00147776" w:rsidRDefault="0031512A" w:rsidP="00BE2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7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31512A" w:rsidRPr="00147776" w14:paraId="25ED19C2" w14:textId="77777777">
        <w:trPr>
          <w:trHeight w:val="2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46" w14:textId="0D06828B" w:rsidR="0031512A" w:rsidRPr="00147776" w:rsidRDefault="002E1E56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а) приміщення для прив’язаного та безприв’язаного утримання тварин, з годуванням </w:t>
            </w:r>
            <w:r w:rsidR="00291E15">
              <w:rPr>
                <w:rFonts w:ascii="Arial" w:eastAsia="Arial" w:hAnsi="Arial" w:cs="Arial"/>
                <w:sz w:val="21"/>
                <w:szCs w:val="21"/>
              </w:rPr>
              <w:t>у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стійлах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47" w14:textId="4DCAB921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0,8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1,0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48" w14:textId="335E5034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1:10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1:15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49" w14:textId="77777777" w:rsidR="0031512A" w:rsidRPr="00147776" w:rsidRDefault="002E1E56" w:rsidP="000D48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4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75</w:t>
            </w:r>
          </w:p>
        </w:tc>
      </w:tr>
      <w:tr w:rsidR="0031512A" w:rsidRPr="00147776" w14:paraId="1401F9D3" w14:textId="77777777">
        <w:trPr>
          <w:trHeight w:val="2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4A" w14:textId="77777777" w:rsidR="0031512A" w:rsidRPr="00147776" w:rsidRDefault="002E1E56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б) те саме, з годуванням на вигулах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4B" w14:textId="752D0E63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0,4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4C" w14:textId="6381E3DC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1:20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1:30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4D" w14:textId="77777777" w:rsidR="0031512A" w:rsidRPr="00147776" w:rsidRDefault="002E1E56" w:rsidP="000D48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4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60</w:t>
            </w:r>
          </w:p>
        </w:tc>
      </w:tr>
      <w:tr w:rsidR="0031512A" w:rsidRPr="00147776" w14:paraId="2AD9DF08" w14:textId="77777777">
        <w:trPr>
          <w:trHeight w:val="2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4E" w14:textId="77777777" w:rsidR="0031512A" w:rsidRPr="00147776" w:rsidRDefault="002E1E56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в) доїльні приміщення і молочні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4F" w14:textId="5C8DDF47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0,5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50" w14:textId="49BB959D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1:15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1:20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51" w14:textId="77777777" w:rsidR="0031512A" w:rsidRPr="00147776" w:rsidRDefault="002E1E56" w:rsidP="000D48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4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300</w:t>
            </w:r>
          </w:p>
        </w:tc>
      </w:tr>
      <w:tr w:rsidR="0031512A" w:rsidRPr="00147776" w14:paraId="034E0569" w14:textId="77777777">
        <w:trPr>
          <w:trHeight w:val="2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52" w14:textId="3C677450" w:rsidR="0031512A" w:rsidRPr="00147776" w:rsidRDefault="002E1E56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2</w:t>
            </w:r>
            <w:r w:rsidR="00452740">
              <w:rPr>
                <w:rFonts w:ascii="Arial" w:eastAsia="Arial" w:hAnsi="Arial" w:cs="Arial"/>
                <w:sz w:val="21"/>
                <w:szCs w:val="21"/>
              </w:rPr>
              <w:t xml:space="preserve"> Р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одильні відділення, профілакторії для телят, ізолятори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53" w14:textId="67E5F774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0,8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1,0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54" w14:textId="7C530789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1:10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1:15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55" w14:textId="18551047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4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150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100</w:t>
            </w:r>
          </w:p>
        </w:tc>
      </w:tr>
      <w:tr w:rsidR="0031512A" w:rsidRPr="00147776" w14:paraId="633235E7" w14:textId="77777777">
        <w:trPr>
          <w:trHeight w:val="2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56" w14:textId="125E30DD" w:rsidR="0031512A" w:rsidRPr="00147776" w:rsidRDefault="002E1E56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 Телятники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57" w14:textId="4285432F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0,5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58" w14:textId="0D6F450F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1:10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1:15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59" w14:textId="77777777" w:rsidR="0031512A" w:rsidRPr="00147776" w:rsidRDefault="002E1E56" w:rsidP="000D48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4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75</w:t>
            </w:r>
          </w:p>
        </w:tc>
      </w:tr>
      <w:tr w:rsidR="0031512A" w:rsidRPr="00147776" w14:paraId="184AD7EF" w14:textId="77777777">
        <w:trPr>
          <w:trHeight w:val="2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5A" w14:textId="00B901E8" w:rsidR="0031512A" w:rsidRPr="00147776" w:rsidRDefault="002E1E56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 Свинарники: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5B" w14:textId="77777777" w:rsidR="0031512A" w:rsidRPr="00147776" w:rsidRDefault="0031512A" w:rsidP="000D48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5C" w14:textId="77777777" w:rsidR="0031512A" w:rsidRPr="00147776" w:rsidRDefault="0031512A" w:rsidP="000D48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5D" w14:textId="77777777" w:rsidR="0031512A" w:rsidRPr="00147776" w:rsidRDefault="0031512A" w:rsidP="000D48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4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31512A" w:rsidRPr="00147776" w14:paraId="0A4A9D5B" w14:textId="77777777">
        <w:trPr>
          <w:trHeight w:val="2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5E" w14:textId="6E7CA42F" w:rsidR="0031512A" w:rsidRPr="00147776" w:rsidRDefault="002E1E56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а) для </w:t>
            </w:r>
            <w:r w:rsidR="002432FD" w:rsidRPr="00147776">
              <w:rPr>
                <w:rFonts w:ascii="Arial" w:eastAsia="Arial" w:hAnsi="Arial" w:cs="Arial"/>
                <w:sz w:val="21"/>
                <w:szCs w:val="21"/>
              </w:rPr>
              <w:t>свино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маток, кнурів, </w:t>
            </w:r>
            <w:r w:rsidR="002432FD" w:rsidRPr="00147776">
              <w:rPr>
                <w:rFonts w:ascii="Arial" w:eastAsia="Arial" w:hAnsi="Arial" w:cs="Arial"/>
                <w:sz w:val="21"/>
                <w:szCs w:val="21"/>
              </w:rPr>
              <w:t xml:space="preserve">свиней на дорощуванні та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ремонтн</w:t>
            </w:r>
            <w:r w:rsidR="002432FD" w:rsidRPr="00147776">
              <w:rPr>
                <w:rFonts w:ascii="Arial" w:eastAsia="Arial" w:hAnsi="Arial" w:cs="Arial"/>
                <w:sz w:val="21"/>
                <w:szCs w:val="21"/>
              </w:rPr>
              <w:t>их свинок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5F" w14:textId="548AD043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0,5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60" w14:textId="6C646FE8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1:10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1:15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61" w14:textId="77777777" w:rsidR="0031512A" w:rsidRPr="00147776" w:rsidRDefault="002E1E56" w:rsidP="000D48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4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75</w:t>
            </w:r>
          </w:p>
        </w:tc>
      </w:tr>
      <w:tr w:rsidR="0031512A" w:rsidRPr="00147776" w14:paraId="6B836201" w14:textId="77777777">
        <w:trPr>
          <w:trHeight w:val="2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62" w14:textId="5CB23888" w:rsidR="0031512A" w:rsidRPr="00147776" w:rsidRDefault="002E1E56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б) для </w:t>
            </w:r>
            <w:r w:rsidR="002432FD" w:rsidRPr="00147776">
              <w:rPr>
                <w:rFonts w:ascii="Arial" w:eastAsia="Arial" w:hAnsi="Arial" w:cs="Arial"/>
                <w:sz w:val="21"/>
                <w:szCs w:val="21"/>
              </w:rPr>
              <w:t>свиней на відгодівлі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63" w14:textId="64260D37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0,2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64" w14:textId="22D5F397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1:20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1:30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65" w14:textId="77777777" w:rsidR="0031512A" w:rsidRPr="00147776" w:rsidRDefault="002E1E56" w:rsidP="000D48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4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40</w:t>
            </w:r>
          </w:p>
        </w:tc>
      </w:tr>
      <w:tr w:rsidR="0031512A" w:rsidRPr="00147776" w14:paraId="2A53B82D" w14:textId="77777777">
        <w:trPr>
          <w:trHeight w:val="2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66" w14:textId="04EE9DF5" w:rsidR="0031512A" w:rsidRPr="00147776" w:rsidRDefault="002E1E56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5 Кошари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67" w14:textId="512E7906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0,2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68" w14:textId="7EE5BDC8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1:20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1:30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69" w14:textId="77777777" w:rsidR="0031512A" w:rsidRPr="00147776" w:rsidRDefault="002E1E56" w:rsidP="000D48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4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40</w:t>
            </w:r>
          </w:p>
        </w:tc>
      </w:tr>
      <w:tr w:rsidR="0031512A" w:rsidRPr="00147776" w14:paraId="68CD5AE8" w14:textId="77777777">
        <w:trPr>
          <w:trHeight w:val="2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6A" w14:textId="1CBDC416" w:rsidR="0031512A" w:rsidRPr="00147776" w:rsidRDefault="00452740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6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 xml:space="preserve"> Пташники: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6B" w14:textId="77777777" w:rsidR="0031512A" w:rsidRPr="00147776" w:rsidRDefault="0031512A" w:rsidP="000D48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6C" w14:textId="77777777" w:rsidR="0031512A" w:rsidRPr="00147776" w:rsidRDefault="0031512A" w:rsidP="000D48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6D" w14:textId="77777777" w:rsidR="0031512A" w:rsidRPr="00147776" w:rsidRDefault="0031512A" w:rsidP="000D48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4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31512A" w:rsidRPr="00147776" w14:paraId="292557D7" w14:textId="77777777">
        <w:trPr>
          <w:trHeight w:val="2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6E" w14:textId="77777777" w:rsidR="0031512A" w:rsidRPr="00147776" w:rsidRDefault="002E1E56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а) для підлогового утримання птиці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6F" w14:textId="3718344B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0,3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70" w14:textId="369AF2D8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1:20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1:30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71" w14:textId="77777777" w:rsidR="0031512A" w:rsidRPr="00147776" w:rsidRDefault="002E1E56" w:rsidP="000D48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4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40</w:t>
            </w:r>
          </w:p>
        </w:tc>
      </w:tr>
      <w:tr w:rsidR="0031512A" w:rsidRPr="00147776" w14:paraId="18A7999E" w14:textId="77777777">
        <w:trPr>
          <w:trHeight w:val="2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72" w14:textId="77777777" w:rsidR="0031512A" w:rsidRPr="00147776" w:rsidRDefault="002E1E56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б) для кліткового утримання птиці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73" w14:textId="71631AE3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0,4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74" w14:textId="020B6F2E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1:10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1:15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75" w14:textId="77777777" w:rsidR="0031512A" w:rsidRPr="00147776" w:rsidRDefault="002E1E56" w:rsidP="000D48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4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50</w:t>
            </w:r>
          </w:p>
        </w:tc>
      </w:tr>
      <w:tr w:rsidR="0031512A" w:rsidRPr="00147776" w14:paraId="70BCF2F3" w14:textId="77777777">
        <w:trPr>
          <w:trHeight w:val="2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76" w14:textId="0BB4DCCE" w:rsidR="0031512A" w:rsidRPr="00147776" w:rsidRDefault="00452740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7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 xml:space="preserve"> Інкубаторії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77" w14:textId="34877AF1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0,2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78" w14:textId="4C84518C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1:10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1:15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79" w14:textId="77777777" w:rsidR="0031512A" w:rsidRPr="00147776" w:rsidRDefault="002E1E56" w:rsidP="000D48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4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40</w:t>
            </w:r>
          </w:p>
        </w:tc>
      </w:tr>
      <w:tr w:rsidR="0031512A" w:rsidRPr="00147776" w14:paraId="1BC14918" w14:textId="77777777">
        <w:trPr>
          <w:trHeight w:val="2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7A" w14:textId="0B3948EF" w:rsidR="0031512A" w:rsidRPr="00147776" w:rsidRDefault="00452740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8 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>Ветеринарні будівлі: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7B" w14:textId="77777777" w:rsidR="0031512A" w:rsidRPr="00147776" w:rsidRDefault="0031512A" w:rsidP="000D48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7C" w14:textId="77777777" w:rsidR="0031512A" w:rsidRPr="00147776" w:rsidRDefault="0031512A" w:rsidP="000D48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7D" w14:textId="77777777" w:rsidR="0031512A" w:rsidRPr="00147776" w:rsidRDefault="0031512A" w:rsidP="000D48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4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31512A" w:rsidRPr="00147776" w14:paraId="611DD816" w14:textId="77777777">
        <w:trPr>
          <w:trHeight w:val="2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7E" w14:textId="77777777" w:rsidR="0031512A" w:rsidRPr="00147776" w:rsidRDefault="002E1E56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а) амбулаторії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7F" w14:textId="2FAFA52F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0,8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1,0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80" w14:textId="0060C3EF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1:10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1:15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81" w14:textId="1B4962B8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4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150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100</w:t>
            </w:r>
          </w:p>
        </w:tc>
      </w:tr>
      <w:tr w:rsidR="0031512A" w:rsidRPr="00147776" w14:paraId="50F7B0F0" w14:textId="77777777">
        <w:trPr>
          <w:trHeight w:val="2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82" w14:textId="77777777" w:rsidR="0031512A" w:rsidRPr="00147776" w:rsidRDefault="002E1E56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б) стаціонари та ізолятори для тварин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83" w14:textId="695CFDD7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0,5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84" w14:textId="2F8316E5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1:10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1:15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85" w14:textId="77777777" w:rsidR="0031512A" w:rsidRPr="00147776" w:rsidRDefault="002E1E56" w:rsidP="000D48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4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75</w:t>
            </w:r>
          </w:p>
        </w:tc>
      </w:tr>
      <w:tr w:rsidR="0031512A" w:rsidRPr="00147776" w14:paraId="494BC513" w14:textId="77777777">
        <w:trPr>
          <w:trHeight w:val="2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86" w14:textId="53121759" w:rsidR="0031512A" w:rsidRPr="00147776" w:rsidRDefault="00452740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9 </w:t>
            </w:r>
            <w:r w:rsidR="002E1E56" w:rsidRPr="00147776">
              <w:rPr>
                <w:rFonts w:ascii="Arial" w:eastAsia="Arial" w:hAnsi="Arial" w:cs="Arial"/>
                <w:sz w:val="21"/>
                <w:szCs w:val="21"/>
              </w:rPr>
              <w:t>Кормоприготувальні будівлі та приміщення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87" w14:textId="78168819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0,3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88" w14:textId="13700DF6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1:15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1:20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89" w14:textId="77777777" w:rsidR="0031512A" w:rsidRPr="00147776" w:rsidRDefault="002E1E56" w:rsidP="000D48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4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50</w:t>
            </w:r>
          </w:p>
        </w:tc>
      </w:tr>
      <w:tr w:rsidR="0031512A" w:rsidRPr="00147776" w14:paraId="7AD4343A" w14:textId="77777777">
        <w:trPr>
          <w:trHeight w:val="2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8A" w14:textId="09665B05" w:rsidR="0031512A" w:rsidRPr="00147776" w:rsidRDefault="002E1E56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</w:t>
            </w:r>
            <w:r w:rsidR="00452740">
              <w:rPr>
                <w:rFonts w:ascii="Arial" w:eastAsia="Arial" w:hAnsi="Arial" w:cs="Arial"/>
                <w:sz w:val="21"/>
                <w:szCs w:val="21"/>
              </w:rPr>
              <w:t xml:space="preserve">0 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Санпропускники для обслугову</w:t>
            </w:r>
            <w:r w:rsidR="00452740">
              <w:rPr>
                <w:rFonts w:ascii="Arial" w:eastAsia="Arial" w:hAnsi="Arial" w:cs="Arial"/>
                <w:sz w:val="21"/>
                <w:szCs w:val="21"/>
              </w:rPr>
              <w:t>вальн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ого персоналу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8B" w14:textId="09F6CE7F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0,5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8C" w14:textId="36BE8D62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1:15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1:20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8D" w14:textId="4742B5C7" w:rsidR="0031512A" w:rsidRPr="00147776" w:rsidRDefault="002E1E56" w:rsidP="000D48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4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150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100</w:t>
            </w:r>
          </w:p>
        </w:tc>
      </w:tr>
      <w:tr w:rsidR="0031512A" w:rsidRPr="00147776" w14:paraId="39E49C77" w14:textId="77777777">
        <w:trPr>
          <w:trHeight w:val="2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8E" w14:textId="65447094" w:rsidR="0031512A" w:rsidRPr="00147776" w:rsidRDefault="002E1E56" w:rsidP="0071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</w:t>
            </w:r>
            <w:r w:rsidR="00452740">
              <w:rPr>
                <w:rFonts w:ascii="Arial" w:eastAsia="Arial" w:hAnsi="Arial" w:cs="Arial"/>
                <w:sz w:val="21"/>
                <w:szCs w:val="21"/>
              </w:rPr>
              <w:t>1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 xml:space="preserve"> Складські приміщення для зберігання кормів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8F" w14:textId="740E0987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0,1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0,2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90" w14:textId="6819164B" w:rsidR="0031512A" w:rsidRPr="00147776" w:rsidRDefault="002E1E56" w:rsidP="004A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1:20</w:t>
            </w:r>
            <w:r w:rsidR="004A3C59">
              <w:rPr>
                <w:rFonts w:ascii="Arial" w:eastAsia="Arial" w:hAnsi="Arial" w:cs="Arial"/>
                <w:sz w:val="21"/>
                <w:szCs w:val="21"/>
              </w:rPr>
              <w:t>—</w:t>
            </w:r>
            <w:r w:rsidRPr="00147776">
              <w:rPr>
                <w:rFonts w:ascii="Arial" w:eastAsia="Arial" w:hAnsi="Arial" w:cs="Arial"/>
                <w:sz w:val="21"/>
                <w:szCs w:val="21"/>
              </w:rPr>
              <w:t>1:30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91" w14:textId="77777777" w:rsidR="0031512A" w:rsidRPr="00147776" w:rsidRDefault="002E1E56" w:rsidP="000D48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uto"/>
              <w:ind w:firstLine="4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147776">
              <w:rPr>
                <w:rFonts w:ascii="Arial" w:eastAsia="Arial" w:hAnsi="Arial" w:cs="Arial"/>
                <w:sz w:val="21"/>
                <w:szCs w:val="21"/>
              </w:rPr>
              <w:t>30</w:t>
            </w:r>
          </w:p>
        </w:tc>
      </w:tr>
    </w:tbl>
    <w:p w14:paraId="00000692" w14:textId="77777777" w:rsidR="0031512A" w:rsidRPr="00147776" w:rsidRDefault="002E1E56" w:rsidP="00BE2071">
      <w:pPr>
        <w:spacing w:after="0" w:line="288" w:lineRule="auto"/>
        <w:ind w:firstLine="720"/>
        <w:jc w:val="center"/>
        <w:rPr>
          <w:rFonts w:ascii="Arial" w:eastAsia="Arial" w:hAnsi="Arial" w:cs="Arial"/>
          <w:sz w:val="21"/>
          <w:szCs w:val="21"/>
        </w:rPr>
      </w:pPr>
      <w:bookmarkStart w:id="20" w:name="_heading=h.2et92p0" w:colFirst="0" w:colLast="0"/>
      <w:bookmarkEnd w:id="20"/>
      <w:r w:rsidRPr="00147776">
        <w:rPr>
          <w:rFonts w:ascii="Arial" w:hAnsi="Arial" w:cs="Arial"/>
          <w:sz w:val="21"/>
          <w:szCs w:val="21"/>
        </w:rPr>
        <w:br w:type="page"/>
      </w:r>
      <w:r w:rsidRPr="00147776">
        <w:rPr>
          <w:rFonts w:ascii="Arial" w:eastAsia="Arial" w:hAnsi="Arial" w:cs="Arial"/>
          <w:sz w:val="21"/>
          <w:szCs w:val="21"/>
        </w:rPr>
        <w:lastRenderedPageBreak/>
        <w:t>ДОДАТОК Ж</w:t>
      </w:r>
    </w:p>
    <w:p w14:paraId="00000693" w14:textId="77777777" w:rsidR="0031512A" w:rsidRPr="00147776" w:rsidRDefault="002E1E56" w:rsidP="00BE2071">
      <w:pPr>
        <w:keepNext/>
        <w:spacing w:after="0" w:line="288" w:lineRule="auto"/>
        <w:ind w:firstLine="720"/>
        <w:jc w:val="center"/>
        <w:rPr>
          <w:rFonts w:ascii="Arial" w:eastAsia="Arial" w:hAnsi="Arial" w:cs="Arial"/>
          <w:sz w:val="21"/>
          <w:szCs w:val="21"/>
        </w:rPr>
      </w:pPr>
      <w:bookmarkStart w:id="21" w:name="_heading=h.tyjcwt" w:colFirst="0" w:colLast="0"/>
      <w:bookmarkEnd w:id="21"/>
      <w:r w:rsidRPr="00147776">
        <w:rPr>
          <w:rFonts w:ascii="Arial" w:eastAsia="Arial" w:hAnsi="Arial" w:cs="Arial"/>
          <w:sz w:val="21"/>
          <w:szCs w:val="21"/>
        </w:rPr>
        <w:t>(довідковий)</w:t>
      </w:r>
    </w:p>
    <w:p w14:paraId="00000694" w14:textId="77777777" w:rsidR="0031512A" w:rsidRPr="00147776" w:rsidRDefault="002E1E56" w:rsidP="00BE2071">
      <w:pPr>
        <w:keepNext/>
        <w:spacing w:after="0" w:line="288" w:lineRule="auto"/>
        <w:ind w:firstLine="720"/>
        <w:jc w:val="center"/>
        <w:rPr>
          <w:rFonts w:ascii="Arial" w:eastAsia="Arial" w:hAnsi="Arial" w:cs="Arial"/>
          <w:b/>
          <w:sz w:val="21"/>
          <w:szCs w:val="21"/>
        </w:rPr>
      </w:pPr>
      <w:bookmarkStart w:id="22" w:name="_heading=h.3dy6vkm" w:colFirst="0" w:colLast="0"/>
      <w:bookmarkEnd w:id="22"/>
      <w:r w:rsidRPr="00147776">
        <w:rPr>
          <w:rFonts w:ascii="Arial" w:eastAsia="Arial" w:hAnsi="Arial" w:cs="Arial"/>
          <w:b/>
          <w:sz w:val="21"/>
          <w:szCs w:val="21"/>
        </w:rPr>
        <w:t>БІБЛІОГРАФІЯ</w:t>
      </w:r>
    </w:p>
    <w:p w14:paraId="00000695" w14:textId="77777777" w:rsidR="0031512A" w:rsidRPr="00147776" w:rsidRDefault="0031512A" w:rsidP="00BE2071">
      <w:pPr>
        <w:spacing w:after="0" w:line="288" w:lineRule="auto"/>
        <w:ind w:firstLine="720"/>
        <w:rPr>
          <w:rFonts w:ascii="Arial" w:eastAsia="Arial" w:hAnsi="Arial" w:cs="Arial"/>
          <w:sz w:val="21"/>
          <w:szCs w:val="21"/>
        </w:rPr>
      </w:pPr>
    </w:p>
    <w:p w14:paraId="00000696" w14:textId="46A1DB7D" w:rsidR="0031512A" w:rsidRPr="00147776" w:rsidRDefault="002E1E56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1 </w:t>
      </w:r>
      <w:hyperlink r:id="rId179" w:anchor="Text" w:history="1">
        <w:r w:rsidRPr="00BE2071">
          <w:rPr>
            <w:rStyle w:val="affb"/>
            <w:rFonts w:ascii="Arial" w:eastAsia="Arial" w:hAnsi="Arial" w:cs="Arial"/>
            <w:sz w:val="21"/>
            <w:szCs w:val="21"/>
          </w:rPr>
          <w:t>Закон України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«Про регулювання містобудівної діяльності»</w:t>
      </w:r>
    </w:p>
    <w:p w14:paraId="00000697" w14:textId="31DD8B73" w:rsidR="0031512A" w:rsidRPr="00147776" w:rsidRDefault="002E1E56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2 </w:t>
      </w:r>
      <w:hyperlink r:id="rId180" w:anchor="Text" w:history="1">
        <w:r w:rsidRPr="00BE2071">
          <w:rPr>
            <w:rStyle w:val="affb"/>
            <w:rFonts w:ascii="Arial" w:eastAsia="Arial" w:hAnsi="Arial" w:cs="Arial"/>
            <w:sz w:val="21"/>
            <w:szCs w:val="21"/>
          </w:rPr>
          <w:t>Закон України</w:t>
        </w:r>
      </w:hyperlink>
      <w:r w:rsidRPr="00147776">
        <w:rPr>
          <w:rFonts w:ascii="Arial" w:eastAsia="Arial" w:hAnsi="Arial" w:cs="Arial"/>
          <w:sz w:val="21"/>
          <w:szCs w:val="21"/>
        </w:rPr>
        <w:t xml:space="preserve"> «Про захист тварин від жорстокого поводження»</w:t>
      </w:r>
    </w:p>
    <w:p w14:paraId="00000698" w14:textId="3E8CE367" w:rsidR="0031512A" w:rsidRPr="00147776" w:rsidRDefault="002E1E56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3 </w:t>
      </w:r>
      <w:hyperlink r:id="rId181" w:anchor="Text" w:history="1">
        <w:r w:rsidRPr="00BE2071">
          <w:rPr>
            <w:rStyle w:val="affb"/>
            <w:rFonts w:ascii="Arial" w:eastAsia="Arial" w:hAnsi="Arial" w:cs="Arial"/>
            <w:sz w:val="21"/>
            <w:szCs w:val="21"/>
          </w:rPr>
          <w:t>Закон України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«Про охорону навколишнього природного середовища»</w:t>
      </w:r>
    </w:p>
    <w:p w14:paraId="00000699" w14:textId="6D7A4702" w:rsidR="0031512A" w:rsidRPr="00147776" w:rsidRDefault="002E1E56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4 </w:t>
      </w:r>
      <w:hyperlink r:id="rId182" w:anchor="Text" w:history="1">
        <w:r w:rsidRPr="00BE2071">
          <w:rPr>
            <w:rStyle w:val="affb"/>
            <w:rFonts w:ascii="Arial" w:eastAsia="Arial" w:hAnsi="Arial" w:cs="Arial"/>
            <w:sz w:val="21"/>
            <w:szCs w:val="21"/>
          </w:rPr>
          <w:t>Закон України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«Про оцінку впливу на довкілля»</w:t>
      </w:r>
    </w:p>
    <w:p w14:paraId="3CBE8AB1" w14:textId="32CB3FA8" w:rsidR="00AE5BFB" w:rsidRPr="00147776" w:rsidRDefault="00AE5BFB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5 </w:t>
      </w:r>
      <w:hyperlink r:id="rId183" w:anchor="Text" w:history="1">
        <w:r w:rsidRPr="00BE2071">
          <w:rPr>
            <w:rStyle w:val="affb"/>
            <w:rFonts w:ascii="Arial" w:eastAsia="Arial" w:hAnsi="Arial" w:cs="Arial"/>
            <w:sz w:val="21"/>
            <w:szCs w:val="21"/>
          </w:rPr>
          <w:t>Закон України</w:t>
        </w:r>
      </w:hyperlink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«Про енергетичну ефективність»</w:t>
      </w:r>
    </w:p>
    <w:p w14:paraId="0000069B" w14:textId="77777777" w:rsidR="0031512A" w:rsidRPr="00147776" w:rsidRDefault="002E1E56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>6 СНиП 2.03.11-85 Защита строительных конструкций от коррозии (Захист будівельних конструкцій від корозії)</w:t>
      </w:r>
    </w:p>
    <w:p w14:paraId="15E51192" w14:textId="38AB9108" w:rsidR="00DB6860" w:rsidRPr="00147776" w:rsidRDefault="002E1E56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7 </w:t>
      </w:r>
      <w:r w:rsidR="00DB6860" w:rsidRPr="00147776">
        <w:rPr>
          <w:rFonts w:ascii="Arial" w:eastAsia="Arial" w:hAnsi="Arial" w:cs="Arial"/>
          <w:color w:val="000000"/>
          <w:sz w:val="21"/>
          <w:szCs w:val="21"/>
        </w:rPr>
        <w:t xml:space="preserve">Вимоги до благополуччя свиней під час їх утримання, затверджені </w:t>
      </w:r>
      <w:hyperlink r:id="rId184" w:anchor="Text" w:history="1">
        <w:r w:rsidR="00DB6860" w:rsidRPr="00BE2071">
          <w:rPr>
            <w:rStyle w:val="affb"/>
            <w:rFonts w:ascii="Arial" w:eastAsia="Arial" w:hAnsi="Arial" w:cs="Arial"/>
            <w:sz w:val="21"/>
            <w:szCs w:val="21"/>
          </w:rPr>
          <w:t xml:space="preserve">наказом Міністерства розвитку економіки, торгівлі та сільського господарства України 08 лютого 2021  </w:t>
        </w:r>
        <w:r w:rsidR="006553B2">
          <w:rPr>
            <w:rStyle w:val="affb"/>
            <w:rFonts w:ascii="Arial" w:eastAsia="Arial" w:hAnsi="Arial" w:cs="Arial"/>
            <w:sz w:val="21"/>
            <w:szCs w:val="21"/>
          </w:rPr>
          <w:t xml:space="preserve">  </w:t>
        </w:r>
        <w:r w:rsidR="00DB6860" w:rsidRPr="00BE2071">
          <w:rPr>
            <w:rStyle w:val="affb"/>
            <w:rFonts w:ascii="Arial" w:eastAsia="Arial" w:hAnsi="Arial" w:cs="Arial"/>
            <w:sz w:val="21"/>
            <w:szCs w:val="21"/>
          </w:rPr>
          <w:t>№ 224,</w:t>
        </w:r>
      </w:hyperlink>
      <w:r w:rsidR="00DB6860" w:rsidRPr="00147776">
        <w:rPr>
          <w:rFonts w:ascii="Arial" w:eastAsia="Arial" w:hAnsi="Arial" w:cs="Arial"/>
          <w:color w:val="000000"/>
          <w:sz w:val="21"/>
          <w:szCs w:val="21"/>
        </w:rPr>
        <w:t xml:space="preserve"> зареєстровано в Міністерстві юстиції України 18 лютого 2021  за № 209/35831</w:t>
      </w:r>
    </w:p>
    <w:p w14:paraId="0000069C" w14:textId="1862BBDB" w:rsidR="0031512A" w:rsidRPr="00147776" w:rsidRDefault="00DB6860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>8 ВНТП АПК-01.05 Скотарські підприємства</w:t>
      </w:r>
    </w:p>
    <w:p w14:paraId="0000069E" w14:textId="77777777" w:rsidR="0031512A" w:rsidRPr="00147776" w:rsidRDefault="002E1E56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>9 ВНТП АПК-03.05 Вівчарські і козівничі підприємства</w:t>
      </w:r>
    </w:p>
    <w:p w14:paraId="0000069F" w14:textId="77777777" w:rsidR="0031512A" w:rsidRPr="00147776" w:rsidRDefault="002E1E56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>10 ВНТП АПК-04.05 Підприємства птахівництва</w:t>
      </w:r>
    </w:p>
    <w:p w14:paraId="000006A0" w14:textId="77777777" w:rsidR="0031512A" w:rsidRPr="00147776" w:rsidRDefault="002E1E56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>11 ВНТП АПК-05.07 Підприємства звірівництва та кролівництва</w:t>
      </w:r>
    </w:p>
    <w:p w14:paraId="000006A1" w14:textId="77777777" w:rsidR="0031512A" w:rsidRPr="00147776" w:rsidRDefault="002E1E56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>12 ВНТП АПК-06.07 Конярські підприємства</w:t>
      </w:r>
    </w:p>
    <w:p w14:paraId="000006A2" w14:textId="77777777" w:rsidR="0031512A" w:rsidRPr="00147776" w:rsidRDefault="002E1E56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>13 ВНТП АПК-07.06 Об’єкти ветеринарної медицини</w:t>
      </w:r>
    </w:p>
    <w:p w14:paraId="000006A3" w14:textId="77777777" w:rsidR="0031512A" w:rsidRPr="00147776" w:rsidRDefault="002E1E56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>14 ВНТП АПК-08.07 Об’єкти для заготівлі, зберігання та приготування кормів для тваринництва</w:t>
      </w:r>
    </w:p>
    <w:p w14:paraId="000006A4" w14:textId="77777777" w:rsidR="0031512A" w:rsidRPr="00147776" w:rsidRDefault="002E1E56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>15 ВНТП АПК-09.06 Системи видалення, обробки, підготовки та використання гною</w:t>
      </w:r>
    </w:p>
    <w:p w14:paraId="000006A5" w14:textId="0D9FBD14" w:rsidR="0031512A" w:rsidRPr="00147776" w:rsidRDefault="002E1E56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16 </w:t>
      </w:r>
      <w:r w:rsidR="00AE5BFB" w:rsidRPr="00147776">
        <w:rPr>
          <w:rFonts w:ascii="Arial" w:eastAsia="Arial" w:hAnsi="Arial" w:cs="Arial"/>
          <w:color w:val="000000"/>
          <w:sz w:val="21"/>
          <w:szCs w:val="21"/>
        </w:rPr>
        <w:t>Н</w:t>
      </w:r>
      <w:r w:rsidRPr="00147776">
        <w:rPr>
          <w:rFonts w:ascii="Arial" w:eastAsia="Arial" w:hAnsi="Arial" w:cs="Arial"/>
          <w:color w:val="000000"/>
          <w:sz w:val="21"/>
          <w:szCs w:val="21"/>
        </w:rPr>
        <w:t>К 018-20</w:t>
      </w:r>
      <w:r w:rsidR="00AE5BFB" w:rsidRPr="00147776">
        <w:rPr>
          <w:rFonts w:ascii="Arial" w:eastAsia="Arial" w:hAnsi="Arial" w:cs="Arial"/>
          <w:color w:val="000000"/>
          <w:sz w:val="21"/>
          <w:szCs w:val="21"/>
        </w:rPr>
        <w:t>23</w:t>
      </w:r>
      <w:r w:rsidRPr="00147776">
        <w:rPr>
          <w:rFonts w:ascii="Arial" w:eastAsia="Arial" w:hAnsi="Arial" w:cs="Arial"/>
          <w:color w:val="000000"/>
          <w:sz w:val="21"/>
          <w:szCs w:val="21"/>
        </w:rPr>
        <w:t xml:space="preserve"> Державний класифікатор будівель та споруд</w:t>
      </w:r>
    </w:p>
    <w:p w14:paraId="000006A6" w14:textId="77777777" w:rsidR="0031512A" w:rsidRPr="00147776" w:rsidRDefault="0031512A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000006A7" w14:textId="77777777" w:rsidR="0031512A" w:rsidRPr="00147776" w:rsidRDefault="0031512A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000006A8" w14:textId="77777777" w:rsidR="0031512A" w:rsidRPr="00147776" w:rsidRDefault="0031512A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000006A9" w14:textId="61266318" w:rsidR="00147776" w:rsidRDefault="00147776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br w:type="page"/>
      </w:r>
    </w:p>
    <w:p w14:paraId="18B469C9" w14:textId="77777777" w:rsidR="0031512A" w:rsidRPr="00147776" w:rsidRDefault="0031512A" w:rsidP="00BE2071">
      <w:pPr>
        <w:shd w:val="clear" w:color="auto" w:fill="FFFFFF"/>
        <w:spacing w:after="0" w:line="288" w:lineRule="auto"/>
        <w:ind w:firstLine="720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000006B0" w14:textId="3B913C98" w:rsidR="0031512A" w:rsidRPr="00147776" w:rsidRDefault="002E1E56" w:rsidP="00715356">
      <w:pPr>
        <w:spacing w:after="0" w:line="288" w:lineRule="auto"/>
        <w:jc w:val="both"/>
        <w:rPr>
          <w:rFonts w:ascii="Arial" w:eastAsia="Arial" w:hAnsi="Arial" w:cs="Arial"/>
          <w:sz w:val="21"/>
          <w:szCs w:val="21"/>
        </w:rPr>
      </w:pPr>
      <w:r w:rsidRPr="00147776">
        <w:rPr>
          <w:rFonts w:ascii="Arial" w:eastAsia="Arial" w:hAnsi="Arial" w:cs="Arial"/>
          <w:b/>
          <w:sz w:val="21"/>
          <w:szCs w:val="21"/>
        </w:rPr>
        <w:t xml:space="preserve">Ключові слова: </w:t>
      </w:r>
      <w:r w:rsidR="0040111D" w:rsidRPr="00147776">
        <w:rPr>
          <w:rFonts w:ascii="Arial" w:eastAsia="Arial" w:hAnsi="Arial" w:cs="Arial"/>
          <w:bCs/>
          <w:sz w:val="21"/>
          <w:szCs w:val="21"/>
        </w:rPr>
        <w:t>будівлі та споруди для тварин</w:t>
      </w:r>
      <w:r w:rsidR="00D51748">
        <w:rPr>
          <w:rFonts w:ascii="Arial" w:eastAsia="Arial" w:hAnsi="Arial" w:cs="Arial"/>
          <w:bCs/>
          <w:sz w:val="21"/>
          <w:szCs w:val="21"/>
        </w:rPr>
        <w:t>н</w:t>
      </w:r>
      <w:r w:rsidR="0040111D" w:rsidRPr="00147776">
        <w:rPr>
          <w:rFonts w:ascii="Arial" w:eastAsia="Arial" w:hAnsi="Arial" w:cs="Arial"/>
          <w:bCs/>
          <w:sz w:val="21"/>
          <w:szCs w:val="21"/>
        </w:rPr>
        <w:t>ицтва,</w:t>
      </w:r>
      <w:r w:rsidR="00964687" w:rsidRPr="00964687">
        <w:rPr>
          <w:rFonts w:ascii="Arial" w:eastAsia="Arial" w:hAnsi="Arial" w:cs="Arial"/>
          <w:bCs/>
          <w:sz w:val="21"/>
          <w:szCs w:val="21"/>
        </w:rPr>
        <w:t xml:space="preserve"> </w:t>
      </w:r>
      <w:r w:rsidR="00964687" w:rsidRPr="00147776">
        <w:rPr>
          <w:rFonts w:ascii="Arial" w:eastAsia="Arial" w:hAnsi="Arial" w:cs="Arial"/>
          <w:bCs/>
          <w:sz w:val="21"/>
          <w:szCs w:val="21"/>
        </w:rPr>
        <w:t>будівництво</w:t>
      </w:r>
      <w:r w:rsidR="00964687">
        <w:rPr>
          <w:rFonts w:ascii="Arial" w:eastAsia="Arial" w:hAnsi="Arial" w:cs="Arial"/>
          <w:bCs/>
          <w:sz w:val="21"/>
          <w:szCs w:val="21"/>
        </w:rPr>
        <w:t>,</w:t>
      </w:r>
      <w:r w:rsidR="0040111D" w:rsidRPr="00147776">
        <w:rPr>
          <w:rFonts w:ascii="Arial" w:eastAsia="Arial" w:hAnsi="Arial" w:cs="Arial"/>
          <w:bCs/>
          <w:sz w:val="21"/>
          <w:szCs w:val="21"/>
        </w:rPr>
        <w:t xml:space="preserve"> </w:t>
      </w:r>
      <w:r w:rsidR="000562FE" w:rsidRPr="00147776">
        <w:rPr>
          <w:rFonts w:ascii="Arial" w:eastAsia="Arial" w:hAnsi="Arial" w:cs="Arial"/>
          <w:bCs/>
          <w:sz w:val="21"/>
          <w:szCs w:val="21"/>
        </w:rPr>
        <w:t>параметри мікроклімату</w:t>
      </w:r>
      <w:r w:rsidR="000562FE" w:rsidRPr="000562FE">
        <w:rPr>
          <w:rFonts w:ascii="Arial" w:eastAsia="Arial" w:hAnsi="Arial" w:cs="Arial"/>
          <w:bCs/>
          <w:sz w:val="21"/>
          <w:szCs w:val="21"/>
        </w:rPr>
        <w:t>,</w:t>
      </w:r>
      <w:r w:rsidR="000562FE" w:rsidRPr="00147776">
        <w:rPr>
          <w:rFonts w:ascii="Arial" w:eastAsia="Arial" w:hAnsi="Arial" w:cs="Arial"/>
          <w:bCs/>
          <w:sz w:val="21"/>
          <w:szCs w:val="21"/>
        </w:rPr>
        <w:t xml:space="preserve"> питомі витрати води</w:t>
      </w:r>
      <w:r w:rsidR="000562FE">
        <w:rPr>
          <w:rFonts w:ascii="Arial" w:eastAsia="Arial" w:hAnsi="Arial" w:cs="Arial"/>
          <w:bCs/>
          <w:sz w:val="21"/>
          <w:szCs w:val="21"/>
        </w:rPr>
        <w:t>,</w:t>
      </w:r>
      <w:r w:rsidR="000562FE" w:rsidRPr="00147776">
        <w:rPr>
          <w:rFonts w:ascii="Arial" w:eastAsia="Arial" w:hAnsi="Arial" w:cs="Arial"/>
          <w:bCs/>
          <w:sz w:val="21"/>
          <w:szCs w:val="21"/>
        </w:rPr>
        <w:t xml:space="preserve"> </w:t>
      </w:r>
      <w:r w:rsidR="0040111D" w:rsidRPr="00147776">
        <w:rPr>
          <w:rFonts w:ascii="Arial" w:eastAsia="Arial" w:hAnsi="Arial" w:cs="Arial"/>
          <w:bCs/>
          <w:sz w:val="21"/>
          <w:szCs w:val="21"/>
        </w:rPr>
        <w:t xml:space="preserve">проєктування, </w:t>
      </w:r>
      <w:r w:rsidR="00964687" w:rsidRPr="00147776">
        <w:rPr>
          <w:rFonts w:ascii="Arial" w:eastAsia="Arial" w:hAnsi="Arial" w:cs="Arial"/>
          <w:bCs/>
          <w:sz w:val="21"/>
          <w:szCs w:val="21"/>
        </w:rPr>
        <w:t>світловий коефіцієнт</w:t>
      </w:r>
      <w:r w:rsidR="00964687">
        <w:rPr>
          <w:rFonts w:ascii="Arial" w:eastAsia="Arial" w:hAnsi="Arial" w:cs="Arial"/>
          <w:bCs/>
          <w:sz w:val="21"/>
          <w:szCs w:val="21"/>
        </w:rPr>
        <w:t>.</w:t>
      </w:r>
    </w:p>
    <w:p w14:paraId="000006B1" w14:textId="77777777" w:rsidR="0031512A" w:rsidRPr="00147776" w:rsidRDefault="0031512A" w:rsidP="00B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uto"/>
        <w:ind w:firstLine="720"/>
        <w:jc w:val="both"/>
        <w:rPr>
          <w:rFonts w:ascii="Arial" w:eastAsia="Arial" w:hAnsi="Arial" w:cs="Arial"/>
          <w:sz w:val="21"/>
          <w:szCs w:val="21"/>
        </w:rPr>
      </w:pPr>
    </w:p>
    <w:p w14:paraId="000006C0" w14:textId="77777777" w:rsidR="0031512A" w:rsidRPr="00147776" w:rsidRDefault="0031512A" w:rsidP="00BE2071">
      <w:pPr>
        <w:spacing w:after="0" w:line="288" w:lineRule="auto"/>
        <w:ind w:firstLine="720"/>
        <w:rPr>
          <w:rFonts w:ascii="Arial" w:hAnsi="Arial" w:cs="Arial"/>
          <w:sz w:val="21"/>
          <w:szCs w:val="21"/>
        </w:rPr>
      </w:pPr>
    </w:p>
    <w:p w14:paraId="000006C1" w14:textId="77777777" w:rsidR="0031512A" w:rsidRPr="00147776" w:rsidRDefault="0031512A" w:rsidP="00BE2071">
      <w:pPr>
        <w:spacing w:after="0" w:line="288" w:lineRule="auto"/>
        <w:ind w:firstLine="720"/>
        <w:rPr>
          <w:rFonts w:ascii="Arial" w:hAnsi="Arial" w:cs="Arial"/>
          <w:sz w:val="21"/>
          <w:szCs w:val="21"/>
        </w:rPr>
      </w:pPr>
    </w:p>
    <w:sectPr w:rsidR="0031512A" w:rsidRPr="00147776" w:rsidSect="008940AE">
      <w:footerReference w:type="even" r:id="rId185"/>
      <w:footerReference w:type="default" r:id="rId186"/>
      <w:pgSz w:w="11906" w:h="16838"/>
      <w:pgMar w:top="1134" w:right="1134" w:bottom="1134" w:left="1418" w:header="624" w:footer="51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0C94D" w14:textId="77777777" w:rsidR="003D7060" w:rsidRDefault="003D7060">
      <w:pPr>
        <w:spacing w:after="0"/>
      </w:pPr>
      <w:r>
        <w:separator/>
      </w:r>
    </w:p>
  </w:endnote>
  <w:endnote w:type="continuationSeparator" w:id="0">
    <w:p w14:paraId="4A4998D2" w14:textId="77777777" w:rsidR="003D7060" w:rsidRDefault="003D70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CA02869B-9171-4A12-941C-F62AB401722E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B6A6202B-CCA0-488E-98EC-075AB6E8896E}"/>
    <w:embedBold r:id="rId3" w:fontKey="{7E09281B-9DD5-4B51-AE31-851F162E2953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F35CAFE5-8BBD-42D9-81AE-97ADF096B94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11CEED9A-17C5-4337-B1D8-2E6F3AABAEA2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6" w:fontKey="{5A21C362-359A-4510-8D3E-631CBAC331E3}"/>
    <w:embedItalic r:id="rId7" w:fontKey="{7C250AC9-ADD2-4394-B4E9-7AD37727084A}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  <w:embedRegular r:id="rId8" w:fontKey="{7C70A6A9-1C8F-4A8B-B296-BA926A663A6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D2D8E" w14:textId="382EBE99" w:rsidR="00A30650" w:rsidRPr="005E0F0B" w:rsidRDefault="00A30650">
    <w:pPr>
      <w:pStyle w:val="a8"/>
      <w:rPr>
        <w:rFonts w:ascii="Arial" w:hAnsi="Arial" w:cs="Arial"/>
        <w:sz w:val="20"/>
        <w:szCs w:val="20"/>
      </w:rPr>
    </w:pPr>
    <w:r w:rsidRPr="005E0F0B">
      <w:rPr>
        <w:rFonts w:ascii="Arial" w:hAnsi="Arial" w:cs="Arial"/>
        <w:sz w:val="20"/>
        <w:szCs w:val="20"/>
        <w:lang w:val="en-US"/>
      </w:rPr>
      <w:t>IV</w:t>
    </w:r>
  </w:p>
  <w:p w14:paraId="000006C7" w14:textId="1A8B439A" w:rsidR="00A30650" w:rsidRPr="005E0F0B" w:rsidRDefault="00A306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rPr>
        <w:rFonts w:ascii="Arial" w:eastAsia="Arial" w:hAnsi="Arial" w:cs="Arial"/>
        <w:color w:val="000000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8420274"/>
      <w:docPartObj>
        <w:docPartGallery w:val="Page Numbers (Bottom of Page)"/>
        <w:docPartUnique/>
      </w:docPartObj>
    </w:sdtPr>
    <w:sdtContent>
      <w:p w14:paraId="2FAF4DBF" w14:textId="2AAFF27F" w:rsidR="00A30650" w:rsidRDefault="00A3065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8B5" w:rsidRPr="008238B5">
          <w:rPr>
            <w:noProof/>
            <w:lang w:val="ru-RU"/>
          </w:rPr>
          <w:t>V</w:t>
        </w:r>
        <w:r>
          <w:fldChar w:fldCharType="end"/>
        </w:r>
      </w:p>
    </w:sdtContent>
  </w:sdt>
  <w:p w14:paraId="000006C9" w14:textId="77777777" w:rsidR="00A30650" w:rsidRDefault="00A306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13FDB" w14:textId="69201503" w:rsidR="00A30650" w:rsidRDefault="00A30650">
    <w:pPr>
      <w:pStyle w:val="a8"/>
    </w:pPr>
    <w:r>
      <w:tab/>
    </w:r>
    <w:r>
      <w:tab/>
    </w:r>
  </w:p>
  <w:p w14:paraId="1D20112D" w14:textId="77777777" w:rsidR="00A30650" w:rsidRDefault="00A30650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8606870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53B3C25C" w14:textId="3B0A04B6" w:rsidR="00A30650" w:rsidRPr="00942BDC" w:rsidRDefault="00A30650" w:rsidP="00277A21">
        <w:pPr>
          <w:pStyle w:val="a8"/>
          <w:rPr>
            <w:rFonts w:ascii="Arial" w:hAnsi="Arial" w:cs="Arial"/>
            <w:sz w:val="22"/>
            <w:szCs w:val="22"/>
          </w:rPr>
        </w:pPr>
        <w:r w:rsidRPr="00942BDC">
          <w:rPr>
            <w:rFonts w:ascii="Arial" w:hAnsi="Arial" w:cs="Arial"/>
            <w:sz w:val="22"/>
            <w:szCs w:val="22"/>
          </w:rPr>
          <w:fldChar w:fldCharType="begin"/>
        </w:r>
        <w:r w:rsidRPr="00942BDC">
          <w:rPr>
            <w:rFonts w:ascii="Arial" w:hAnsi="Arial" w:cs="Arial"/>
            <w:sz w:val="22"/>
            <w:szCs w:val="22"/>
          </w:rPr>
          <w:instrText>PAGE   \* MERGEFORMAT</w:instrText>
        </w:r>
        <w:r w:rsidRPr="00942BDC">
          <w:rPr>
            <w:rFonts w:ascii="Arial" w:hAnsi="Arial" w:cs="Arial"/>
            <w:sz w:val="22"/>
            <w:szCs w:val="22"/>
          </w:rPr>
          <w:fldChar w:fldCharType="separate"/>
        </w:r>
        <w:r w:rsidR="008238B5" w:rsidRPr="008238B5">
          <w:rPr>
            <w:rFonts w:ascii="Arial" w:hAnsi="Arial" w:cs="Arial"/>
            <w:noProof/>
            <w:sz w:val="22"/>
            <w:szCs w:val="22"/>
            <w:lang w:val="ru-RU"/>
          </w:rPr>
          <w:t>II</w:t>
        </w:r>
        <w:r w:rsidRPr="00942BDC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3FEAB288" w14:textId="77777777" w:rsidR="00A30650" w:rsidRDefault="00A30650">
    <w:pPr>
      <w:pStyle w:val="a8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E4DB5" w14:textId="77777777" w:rsidR="00A30650" w:rsidRPr="005E0F0B" w:rsidRDefault="00A30650">
    <w:pPr>
      <w:pStyle w:val="a8"/>
      <w:rPr>
        <w:rFonts w:ascii="Arial" w:hAnsi="Arial" w:cs="Arial"/>
        <w:sz w:val="20"/>
        <w:szCs w:val="20"/>
      </w:rPr>
    </w:pPr>
    <w:r w:rsidRPr="005E0F0B">
      <w:rPr>
        <w:rFonts w:ascii="Arial" w:hAnsi="Arial" w:cs="Arial"/>
        <w:sz w:val="20"/>
        <w:szCs w:val="20"/>
        <w:lang w:val="en-US"/>
      </w:rPr>
      <w:t>IV</w:t>
    </w:r>
  </w:p>
  <w:p w14:paraId="1BC7CF3B" w14:textId="77777777" w:rsidR="00A30650" w:rsidRPr="005E0F0B" w:rsidRDefault="00A306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rPr>
        <w:rFonts w:ascii="Arial" w:eastAsia="Arial" w:hAnsi="Arial" w:cs="Arial"/>
        <w:color w:val="000000"/>
        <w:lang w:val="en-US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9560730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6F0AE571" w14:textId="77777777" w:rsidR="00A30650" w:rsidRPr="00942BDC" w:rsidRDefault="00A30650" w:rsidP="00277A21">
        <w:pPr>
          <w:pStyle w:val="a8"/>
          <w:ind w:left="4678" w:firstLine="3962"/>
          <w:rPr>
            <w:rFonts w:ascii="Arial" w:hAnsi="Arial" w:cs="Arial"/>
            <w:sz w:val="22"/>
            <w:szCs w:val="22"/>
          </w:rPr>
        </w:pPr>
        <w:r w:rsidRPr="00942BDC">
          <w:rPr>
            <w:rFonts w:ascii="Arial" w:hAnsi="Arial" w:cs="Arial"/>
            <w:sz w:val="22"/>
            <w:szCs w:val="22"/>
          </w:rPr>
          <w:fldChar w:fldCharType="begin"/>
        </w:r>
        <w:r w:rsidRPr="00942BDC">
          <w:rPr>
            <w:rFonts w:ascii="Arial" w:hAnsi="Arial" w:cs="Arial"/>
            <w:sz w:val="22"/>
            <w:szCs w:val="22"/>
          </w:rPr>
          <w:instrText>PAGE   \* MERGEFORMAT</w:instrText>
        </w:r>
        <w:r w:rsidRPr="00942BDC">
          <w:rPr>
            <w:rFonts w:ascii="Arial" w:hAnsi="Arial" w:cs="Arial"/>
            <w:sz w:val="22"/>
            <w:szCs w:val="22"/>
          </w:rPr>
          <w:fldChar w:fldCharType="separate"/>
        </w:r>
        <w:r w:rsidR="008238B5" w:rsidRPr="008238B5">
          <w:rPr>
            <w:rFonts w:ascii="Arial" w:hAnsi="Arial" w:cs="Arial"/>
            <w:noProof/>
            <w:sz w:val="22"/>
            <w:szCs w:val="22"/>
            <w:lang w:val="ru-RU"/>
          </w:rPr>
          <w:t>III</w:t>
        </w:r>
        <w:r w:rsidRPr="00942BDC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10110881" w14:textId="77777777" w:rsidR="00A30650" w:rsidRDefault="00A30650">
    <w:pPr>
      <w:pStyle w:val="a8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578228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49A446A" w14:textId="2224BFEC" w:rsidR="00A30650" w:rsidRPr="00277A21" w:rsidRDefault="00A30650">
        <w:pPr>
          <w:pStyle w:val="a8"/>
          <w:rPr>
            <w:rFonts w:ascii="Arial" w:hAnsi="Arial" w:cs="Arial"/>
            <w:sz w:val="20"/>
            <w:szCs w:val="20"/>
          </w:rPr>
        </w:pPr>
        <w:r w:rsidRPr="00277A21">
          <w:rPr>
            <w:rFonts w:ascii="Arial" w:hAnsi="Arial" w:cs="Arial"/>
            <w:sz w:val="20"/>
            <w:szCs w:val="20"/>
          </w:rPr>
          <w:fldChar w:fldCharType="begin"/>
        </w:r>
        <w:r w:rsidRPr="00277A21">
          <w:rPr>
            <w:rFonts w:ascii="Arial" w:hAnsi="Arial" w:cs="Arial"/>
            <w:sz w:val="20"/>
            <w:szCs w:val="20"/>
          </w:rPr>
          <w:instrText>PAGE   \* MERGEFORMAT</w:instrText>
        </w:r>
        <w:r w:rsidRPr="00277A21">
          <w:rPr>
            <w:rFonts w:ascii="Arial" w:hAnsi="Arial" w:cs="Arial"/>
            <w:sz w:val="20"/>
            <w:szCs w:val="20"/>
          </w:rPr>
          <w:fldChar w:fldCharType="separate"/>
        </w:r>
        <w:r w:rsidR="000068B3" w:rsidRPr="000068B3">
          <w:rPr>
            <w:rFonts w:ascii="Arial" w:hAnsi="Arial" w:cs="Arial"/>
            <w:noProof/>
            <w:sz w:val="20"/>
            <w:szCs w:val="20"/>
            <w:lang w:val="ru-RU"/>
          </w:rPr>
          <w:t>28</w:t>
        </w:r>
        <w:r w:rsidRPr="00277A2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D194574" w14:textId="1BA39200" w:rsidR="00A30650" w:rsidRPr="00277A21" w:rsidRDefault="00A30650" w:rsidP="00277A21">
    <w:pPr>
      <w:pStyle w:val="a8"/>
      <w:rPr>
        <w:rFonts w:eastAsia="Arial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98781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5064967" w14:textId="4C95C5D6" w:rsidR="00A30650" w:rsidRPr="00277A21" w:rsidRDefault="00A30650">
        <w:pPr>
          <w:pStyle w:val="a8"/>
          <w:jc w:val="right"/>
          <w:rPr>
            <w:rFonts w:ascii="Arial" w:hAnsi="Arial" w:cs="Arial"/>
            <w:sz w:val="20"/>
            <w:szCs w:val="20"/>
          </w:rPr>
        </w:pPr>
        <w:r w:rsidRPr="00277A21">
          <w:rPr>
            <w:rFonts w:ascii="Arial" w:hAnsi="Arial" w:cs="Arial"/>
            <w:sz w:val="20"/>
            <w:szCs w:val="20"/>
          </w:rPr>
          <w:fldChar w:fldCharType="begin"/>
        </w:r>
        <w:r w:rsidRPr="00277A21">
          <w:rPr>
            <w:rFonts w:ascii="Arial" w:hAnsi="Arial" w:cs="Arial"/>
            <w:sz w:val="20"/>
            <w:szCs w:val="20"/>
          </w:rPr>
          <w:instrText>PAGE   \* MERGEFORMAT</w:instrText>
        </w:r>
        <w:r w:rsidRPr="00277A21">
          <w:rPr>
            <w:rFonts w:ascii="Arial" w:hAnsi="Arial" w:cs="Arial"/>
            <w:sz w:val="20"/>
            <w:szCs w:val="20"/>
          </w:rPr>
          <w:fldChar w:fldCharType="separate"/>
        </w:r>
        <w:r w:rsidR="000068B3" w:rsidRPr="000068B3">
          <w:rPr>
            <w:rFonts w:ascii="Arial" w:hAnsi="Arial" w:cs="Arial"/>
            <w:noProof/>
            <w:sz w:val="20"/>
            <w:szCs w:val="20"/>
            <w:lang w:val="ru-RU"/>
          </w:rPr>
          <w:t>27</w:t>
        </w:r>
        <w:r w:rsidRPr="00277A2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A034A9B" w14:textId="77777777" w:rsidR="00A30650" w:rsidRDefault="00A306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81EDC" w14:textId="77777777" w:rsidR="003D7060" w:rsidRDefault="003D7060">
      <w:pPr>
        <w:spacing w:after="0"/>
      </w:pPr>
      <w:r>
        <w:separator/>
      </w:r>
    </w:p>
  </w:footnote>
  <w:footnote w:type="continuationSeparator" w:id="0">
    <w:p w14:paraId="186BC8FD" w14:textId="77777777" w:rsidR="003D7060" w:rsidRDefault="003D70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8E7FA" w14:textId="77777777" w:rsidR="00A30650" w:rsidRPr="00277A21" w:rsidRDefault="00A30650" w:rsidP="002C1637">
    <w:pPr>
      <w:pStyle w:val="a6"/>
      <w:ind w:firstLine="0"/>
      <w:rPr>
        <w:rFonts w:ascii="Arial" w:hAnsi="Arial" w:cs="Arial"/>
        <w:sz w:val="20"/>
      </w:rPr>
    </w:pPr>
    <w:r w:rsidRPr="00277A21">
      <w:rPr>
        <w:rFonts w:ascii="Arial" w:hAnsi="Arial" w:cs="Arial"/>
        <w:sz w:val="20"/>
        <w:lang w:val="ru-RU"/>
      </w:rPr>
      <w:t>ДБН В.2.2-1:2024</w:t>
    </w:r>
  </w:p>
  <w:p w14:paraId="000006C3" w14:textId="15A8ED00" w:rsidR="00A30650" w:rsidRPr="002C1637" w:rsidRDefault="00A30650" w:rsidP="002C1637">
    <w:pPr>
      <w:pStyle w:val="a6"/>
      <w:rPr>
        <w:rFonts w:eastAsia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82687" w14:textId="7DE19DF8" w:rsidR="00A30650" w:rsidRPr="00277A21" w:rsidRDefault="00A30650" w:rsidP="002C1637">
    <w:pPr>
      <w:pStyle w:val="a6"/>
      <w:ind w:firstLine="0"/>
      <w:rPr>
        <w:rFonts w:ascii="Arial" w:hAnsi="Arial" w:cs="Arial"/>
        <w:sz w:val="20"/>
      </w:rPr>
    </w:pPr>
    <w:r>
      <w:rPr>
        <w:rFonts w:ascii="Arial" w:hAnsi="Arial" w:cs="Arial"/>
        <w:sz w:val="22"/>
        <w:szCs w:val="22"/>
        <w:lang w:val="ru-RU"/>
      </w:rPr>
      <w:tab/>
    </w:r>
    <w:r>
      <w:rPr>
        <w:rFonts w:ascii="Arial" w:hAnsi="Arial" w:cs="Arial"/>
        <w:sz w:val="22"/>
        <w:szCs w:val="22"/>
        <w:lang w:val="ru-RU"/>
      </w:rPr>
      <w:tab/>
    </w:r>
    <w:r w:rsidRPr="00277A21">
      <w:rPr>
        <w:rFonts w:ascii="Arial" w:hAnsi="Arial" w:cs="Arial"/>
        <w:sz w:val="20"/>
        <w:lang w:val="ru-RU"/>
      </w:rPr>
      <w:t>ДБН В.2.2-1:2024</w:t>
    </w:r>
  </w:p>
  <w:p w14:paraId="000006C5" w14:textId="77777777" w:rsidR="00A30650" w:rsidRDefault="00A3065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/>
      <w:ind w:firstLine="720"/>
      <w:jc w:val="right"/>
      <w:rPr>
        <w:rFonts w:ascii="Times New Roman" w:eastAsia="Times New Roman" w:hAnsi="Times New Roman" w:cs="Times New Roman"/>
        <w:color w:val="000000"/>
        <w:sz w:val="25"/>
        <w:szCs w:val="2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E6555" w14:textId="6B35AC85" w:rsidR="00A30650" w:rsidRPr="00277A21" w:rsidRDefault="00A30650" w:rsidP="00B2157B">
    <w:pPr>
      <w:pStyle w:val="a6"/>
      <w:ind w:firstLine="0"/>
      <w:rPr>
        <w:rFonts w:ascii="Arial" w:hAnsi="Arial" w:cs="Arial"/>
        <w:sz w:val="20"/>
      </w:rPr>
    </w:pPr>
    <w:r>
      <w:rPr>
        <w:rFonts w:ascii="Arial" w:hAnsi="Arial" w:cs="Arial"/>
        <w:sz w:val="20"/>
        <w:lang w:val="en-US"/>
      </w:rPr>
      <w:tab/>
    </w:r>
    <w:r>
      <w:rPr>
        <w:rFonts w:ascii="Arial" w:hAnsi="Arial" w:cs="Arial"/>
        <w:sz w:val="20"/>
        <w:lang w:val="en-US"/>
      </w:rPr>
      <w:tab/>
    </w:r>
    <w:r w:rsidRPr="00277A21">
      <w:rPr>
        <w:rFonts w:ascii="Arial" w:hAnsi="Arial" w:cs="Arial"/>
        <w:sz w:val="20"/>
        <w:lang w:val="ru-RU"/>
      </w:rPr>
      <w:t>ДБН В.2.2-1:2024</w:t>
    </w:r>
  </w:p>
  <w:p w14:paraId="29F85366" w14:textId="6806D962" w:rsidR="00A30650" w:rsidRPr="00B2157B" w:rsidRDefault="00A30650" w:rsidP="00B2157B">
    <w:pPr>
      <w:pStyle w:val="a6"/>
      <w:ind w:firstLine="0"/>
      <w:rPr>
        <w:rFonts w:ascii="Arial" w:hAnsi="Arial" w:cs="Arial"/>
        <w:sz w:val="22"/>
        <w:szCs w:val="2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7742"/>
    <w:multiLevelType w:val="multilevel"/>
    <w:tmpl w:val="D38E81EC"/>
    <w:lvl w:ilvl="0">
      <w:start w:val="65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36743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12A"/>
    <w:rsid w:val="00003389"/>
    <w:rsid w:val="000068B3"/>
    <w:rsid w:val="000077E6"/>
    <w:rsid w:val="00012F25"/>
    <w:rsid w:val="00017F7C"/>
    <w:rsid w:val="000218BD"/>
    <w:rsid w:val="000256E4"/>
    <w:rsid w:val="00034A20"/>
    <w:rsid w:val="00035CAE"/>
    <w:rsid w:val="00037D72"/>
    <w:rsid w:val="00041B8F"/>
    <w:rsid w:val="000451CC"/>
    <w:rsid w:val="0005190D"/>
    <w:rsid w:val="00056281"/>
    <w:rsid w:val="000562FE"/>
    <w:rsid w:val="000677E2"/>
    <w:rsid w:val="0008180C"/>
    <w:rsid w:val="000A6607"/>
    <w:rsid w:val="000C5EF2"/>
    <w:rsid w:val="000D0AAD"/>
    <w:rsid w:val="000D213E"/>
    <w:rsid w:val="000D2FE5"/>
    <w:rsid w:val="000D40DD"/>
    <w:rsid w:val="000D48FE"/>
    <w:rsid w:val="000D788D"/>
    <w:rsid w:val="000F18D9"/>
    <w:rsid w:val="000F6BC2"/>
    <w:rsid w:val="0010665E"/>
    <w:rsid w:val="00110C25"/>
    <w:rsid w:val="001163E5"/>
    <w:rsid w:val="00126793"/>
    <w:rsid w:val="00133AE4"/>
    <w:rsid w:val="00133BF9"/>
    <w:rsid w:val="0013490A"/>
    <w:rsid w:val="001407FE"/>
    <w:rsid w:val="00147776"/>
    <w:rsid w:val="00167F40"/>
    <w:rsid w:val="0017086A"/>
    <w:rsid w:val="00173791"/>
    <w:rsid w:val="00177CBC"/>
    <w:rsid w:val="001A5A75"/>
    <w:rsid w:val="001C0F77"/>
    <w:rsid w:val="001C7F8A"/>
    <w:rsid w:val="001F394B"/>
    <w:rsid w:val="0020668B"/>
    <w:rsid w:val="002179CE"/>
    <w:rsid w:val="00236954"/>
    <w:rsid w:val="002432FD"/>
    <w:rsid w:val="002433E4"/>
    <w:rsid w:val="002534D8"/>
    <w:rsid w:val="00255A6D"/>
    <w:rsid w:val="002628AE"/>
    <w:rsid w:val="0027007D"/>
    <w:rsid w:val="00275664"/>
    <w:rsid w:val="00277A21"/>
    <w:rsid w:val="00281261"/>
    <w:rsid w:val="00286CA3"/>
    <w:rsid w:val="00290AE1"/>
    <w:rsid w:val="00291E15"/>
    <w:rsid w:val="002A570C"/>
    <w:rsid w:val="002A7D90"/>
    <w:rsid w:val="002B0721"/>
    <w:rsid w:val="002B20D7"/>
    <w:rsid w:val="002B7630"/>
    <w:rsid w:val="002C1637"/>
    <w:rsid w:val="002C4051"/>
    <w:rsid w:val="002C7887"/>
    <w:rsid w:val="002D5DBD"/>
    <w:rsid w:val="002D7A75"/>
    <w:rsid w:val="002E0732"/>
    <w:rsid w:val="002E10F9"/>
    <w:rsid w:val="002E1E56"/>
    <w:rsid w:val="003039F6"/>
    <w:rsid w:val="0031512A"/>
    <w:rsid w:val="0032016F"/>
    <w:rsid w:val="00325C1C"/>
    <w:rsid w:val="00331292"/>
    <w:rsid w:val="00334CE9"/>
    <w:rsid w:val="00340F26"/>
    <w:rsid w:val="003459BD"/>
    <w:rsid w:val="00346065"/>
    <w:rsid w:val="003628DA"/>
    <w:rsid w:val="00371213"/>
    <w:rsid w:val="00374362"/>
    <w:rsid w:val="00384DE4"/>
    <w:rsid w:val="00384F2E"/>
    <w:rsid w:val="00386494"/>
    <w:rsid w:val="00386FFB"/>
    <w:rsid w:val="00391208"/>
    <w:rsid w:val="003913CB"/>
    <w:rsid w:val="00391FFE"/>
    <w:rsid w:val="003B02FE"/>
    <w:rsid w:val="003B0BB1"/>
    <w:rsid w:val="003B49E8"/>
    <w:rsid w:val="003C01CC"/>
    <w:rsid w:val="003D228A"/>
    <w:rsid w:val="003D67C4"/>
    <w:rsid w:val="003D7060"/>
    <w:rsid w:val="003D7169"/>
    <w:rsid w:val="003E6235"/>
    <w:rsid w:val="004009D3"/>
    <w:rsid w:val="0040111D"/>
    <w:rsid w:val="004321DF"/>
    <w:rsid w:val="004503F4"/>
    <w:rsid w:val="00452740"/>
    <w:rsid w:val="00457146"/>
    <w:rsid w:val="00460AD9"/>
    <w:rsid w:val="00462CE8"/>
    <w:rsid w:val="004634CC"/>
    <w:rsid w:val="004639AE"/>
    <w:rsid w:val="004814E7"/>
    <w:rsid w:val="0048331A"/>
    <w:rsid w:val="0048677F"/>
    <w:rsid w:val="00491227"/>
    <w:rsid w:val="004934EE"/>
    <w:rsid w:val="004A07F6"/>
    <w:rsid w:val="004A3C59"/>
    <w:rsid w:val="004A53E8"/>
    <w:rsid w:val="004A72AA"/>
    <w:rsid w:val="004C2585"/>
    <w:rsid w:val="004C45D7"/>
    <w:rsid w:val="004E1A3A"/>
    <w:rsid w:val="004F3F36"/>
    <w:rsid w:val="004F7581"/>
    <w:rsid w:val="005057B1"/>
    <w:rsid w:val="00511FDC"/>
    <w:rsid w:val="00527D8E"/>
    <w:rsid w:val="00531B20"/>
    <w:rsid w:val="00532426"/>
    <w:rsid w:val="005564D5"/>
    <w:rsid w:val="00556708"/>
    <w:rsid w:val="00572B39"/>
    <w:rsid w:val="00573DE5"/>
    <w:rsid w:val="00573FDC"/>
    <w:rsid w:val="005744A5"/>
    <w:rsid w:val="00592A13"/>
    <w:rsid w:val="005A1440"/>
    <w:rsid w:val="005A2409"/>
    <w:rsid w:val="005C0B59"/>
    <w:rsid w:val="005C30C8"/>
    <w:rsid w:val="005C33A4"/>
    <w:rsid w:val="005D3685"/>
    <w:rsid w:val="005D45C9"/>
    <w:rsid w:val="005E0F0B"/>
    <w:rsid w:val="005E4B6C"/>
    <w:rsid w:val="005F4800"/>
    <w:rsid w:val="0060522B"/>
    <w:rsid w:val="00606572"/>
    <w:rsid w:val="006071FC"/>
    <w:rsid w:val="00611DAF"/>
    <w:rsid w:val="00614D64"/>
    <w:rsid w:val="00616738"/>
    <w:rsid w:val="00621A30"/>
    <w:rsid w:val="00623980"/>
    <w:rsid w:val="00630955"/>
    <w:rsid w:val="00631E94"/>
    <w:rsid w:val="0063525C"/>
    <w:rsid w:val="00640835"/>
    <w:rsid w:val="00643145"/>
    <w:rsid w:val="00645246"/>
    <w:rsid w:val="00646538"/>
    <w:rsid w:val="00650F1E"/>
    <w:rsid w:val="006553B2"/>
    <w:rsid w:val="006628FB"/>
    <w:rsid w:val="006742F4"/>
    <w:rsid w:val="0067570C"/>
    <w:rsid w:val="00677B84"/>
    <w:rsid w:val="006802E8"/>
    <w:rsid w:val="0068099F"/>
    <w:rsid w:val="006826DF"/>
    <w:rsid w:val="006A7165"/>
    <w:rsid w:val="006A7AC0"/>
    <w:rsid w:val="006B2B05"/>
    <w:rsid w:val="006B4522"/>
    <w:rsid w:val="006C79EB"/>
    <w:rsid w:val="006D14A9"/>
    <w:rsid w:val="006D60C2"/>
    <w:rsid w:val="006D6ED4"/>
    <w:rsid w:val="006E33CF"/>
    <w:rsid w:val="006F1374"/>
    <w:rsid w:val="006F4396"/>
    <w:rsid w:val="007025C0"/>
    <w:rsid w:val="0071013C"/>
    <w:rsid w:val="00711761"/>
    <w:rsid w:val="00715356"/>
    <w:rsid w:val="007162F2"/>
    <w:rsid w:val="00720E66"/>
    <w:rsid w:val="00743CD5"/>
    <w:rsid w:val="00750E6D"/>
    <w:rsid w:val="007522CC"/>
    <w:rsid w:val="00755179"/>
    <w:rsid w:val="007768E6"/>
    <w:rsid w:val="007816AC"/>
    <w:rsid w:val="007877A7"/>
    <w:rsid w:val="007C4818"/>
    <w:rsid w:val="007C4E1F"/>
    <w:rsid w:val="007D1A1A"/>
    <w:rsid w:val="007E1ED0"/>
    <w:rsid w:val="007E3003"/>
    <w:rsid w:val="00807465"/>
    <w:rsid w:val="00807B96"/>
    <w:rsid w:val="00815120"/>
    <w:rsid w:val="00821540"/>
    <w:rsid w:val="008238B5"/>
    <w:rsid w:val="00826654"/>
    <w:rsid w:val="00833E6E"/>
    <w:rsid w:val="00842AB4"/>
    <w:rsid w:val="00846935"/>
    <w:rsid w:val="00851006"/>
    <w:rsid w:val="00853E0B"/>
    <w:rsid w:val="00865FA5"/>
    <w:rsid w:val="00866D9E"/>
    <w:rsid w:val="00870246"/>
    <w:rsid w:val="0087173F"/>
    <w:rsid w:val="00873D1C"/>
    <w:rsid w:val="00874820"/>
    <w:rsid w:val="00882A15"/>
    <w:rsid w:val="008940AE"/>
    <w:rsid w:val="00895937"/>
    <w:rsid w:val="008963CD"/>
    <w:rsid w:val="008A4289"/>
    <w:rsid w:val="008A6BEC"/>
    <w:rsid w:val="008B2328"/>
    <w:rsid w:val="008B35D4"/>
    <w:rsid w:val="008C4F1E"/>
    <w:rsid w:val="008E168B"/>
    <w:rsid w:val="008E2BFD"/>
    <w:rsid w:val="0090147A"/>
    <w:rsid w:val="00903580"/>
    <w:rsid w:val="00904206"/>
    <w:rsid w:val="009071FF"/>
    <w:rsid w:val="00925E61"/>
    <w:rsid w:val="00926A28"/>
    <w:rsid w:val="00933126"/>
    <w:rsid w:val="00940D7D"/>
    <w:rsid w:val="00942BDC"/>
    <w:rsid w:val="0094445C"/>
    <w:rsid w:val="00945402"/>
    <w:rsid w:val="00951F89"/>
    <w:rsid w:val="00964687"/>
    <w:rsid w:val="009917A3"/>
    <w:rsid w:val="009B2B94"/>
    <w:rsid w:val="009B3C21"/>
    <w:rsid w:val="009C4604"/>
    <w:rsid w:val="009D3B19"/>
    <w:rsid w:val="009D473C"/>
    <w:rsid w:val="009E1D2D"/>
    <w:rsid w:val="009E3210"/>
    <w:rsid w:val="009F3A01"/>
    <w:rsid w:val="00A077C9"/>
    <w:rsid w:val="00A30650"/>
    <w:rsid w:val="00A45A30"/>
    <w:rsid w:val="00A53B50"/>
    <w:rsid w:val="00A61AE1"/>
    <w:rsid w:val="00A6515F"/>
    <w:rsid w:val="00A65C52"/>
    <w:rsid w:val="00A7581D"/>
    <w:rsid w:val="00A8634A"/>
    <w:rsid w:val="00AA0C71"/>
    <w:rsid w:val="00AA0EF6"/>
    <w:rsid w:val="00AA36ED"/>
    <w:rsid w:val="00AB5987"/>
    <w:rsid w:val="00AC28D5"/>
    <w:rsid w:val="00AE1931"/>
    <w:rsid w:val="00AE20E8"/>
    <w:rsid w:val="00AE4B57"/>
    <w:rsid w:val="00AE5BFB"/>
    <w:rsid w:val="00AE6AD5"/>
    <w:rsid w:val="00AF5310"/>
    <w:rsid w:val="00AF586D"/>
    <w:rsid w:val="00AF76E1"/>
    <w:rsid w:val="00B02A5C"/>
    <w:rsid w:val="00B02D91"/>
    <w:rsid w:val="00B056C1"/>
    <w:rsid w:val="00B12B4F"/>
    <w:rsid w:val="00B20A85"/>
    <w:rsid w:val="00B2157B"/>
    <w:rsid w:val="00B272FE"/>
    <w:rsid w:val="00B3686F"/>
    <w:rsid w:val="00B50B90"/>
    <w:rsid w:val="00B6056C"/>
    <w:rsid w:val="00B6115E"/>
    <w:rsid w:val="00B678A3"/>
    <w:rsid w:val="00B708DA"/>
    <w:rsid w:val="00B87A50"/>
    <w:rsid w:val="00B9103E"/>
    <w:rsid w:val="00B918D3"/>
    <w:rsid w:val="00B9275F"/>
    <w:rsid w:val="00B964ED"/>
    <w:rsid w:val="00B973B6"/>
    <w:rsid w:val="00BB16B1"/>
    <w:rsid w:val="00BC1D50"/>
    <w:rsid w:val="00BC51AB"/>
    <w:rsid w:val="00BC6570"/>
    <w:rsid w:val="00BD6392"/>
    <w:rsid w:val="00BD6723"/>
    <w:rsid w:val="00BE2071"/>
    <w:rsid w:val="00BE3A0A"/>
    <w:rsid w:val="00BF5B42"/>
    <w:rsid w:val="00C021C9"/>
    <w:rsid w:val="00C177BD"/>
    <w:rsid w:val="00C23C9A"/>
    <w:rsid w:val="00C244C3"/>
    <w:rsid w:val="00C26205"/>
    <w:rsid w:val="00C26487"/>
    <w:rsid w:val="00C27993"/>
    <w:rsid w:val="00C33204"/>
    <w:rsid w:val="00C56DCF"/>
    <w:rsid w:val="00C57305"/>
    <w:rsid w:val="00C75911"/>
    <w:rsid w:val="00C8082D"/>
    <w:rsid w:val="00C86760"/>
    <w:rsid w:val="00C9515E"/>
    <w:rsid w:val="00CB5820"/>
    <w:rsid w:val="00CB6D5D"/>
    <w:rsid w:val="00CE63DA"/>
    <w:rsid w:val="00CF437C"/>
    <w:rsid w:val="00D05490"/>
    <w:rsid w:val="00D05D15"/>
    <w:rsid w:val="00D11A13"/>
    <w:rsid w:val="00D25DEF"/>
    <w:rsid w:val="00D40EA9"/>
    <w:rsid w:val="00D424E7"/>
    <w:rsid w:val="00D51748"/>
    <w:rsid w:val="00D51750"/>
    <w:rsid w:val="00D56148"/>
    <w:rsid w:val="00D57C92"/>
    <w:rsid w:val="00D65A08"/>
    <w:rsid w:val="00D7180C"/>
    <w:rsid w:val="00D732CD"/>
    <w:rsid w:val="00D9431C"/>
    <w:rsid w:val="00DA0807"/>
    <w:rsid w:val="00DA4882"/>
    <w:rsid w:val="00DB1FE7"/>
    <w:rsid w:val="00DB6860"/>
    <w:rsid w:val="00DC2DEB"/>
    <w:rsid w:val="00DE0909"/>
    <w:rsid w:val="00DE47FC"/>
    <w:rsid w:val="00DF40B5"/>
    <w:rsid w:val="00E13E09"/>
    <w:rsid w:val="00E20B33"/>
    <w:rsid w:val="00E22ED7"/>
    <w:rsid w:val="00E42957"/>
    <w:rsid w:val="00E479F7"/>
    <w:rsid w:val="00E52BB2"/>
    <w:rsid w:val="00E63CFE"/>
    <w:rsid w:val="00E679B9"/>
    <w:rsid w:val="00E75911"/>
    <w:rsid w:val="00E9285C"/>
    <w:rsid w:val="00EC1F20"/>
    <w:rsid w:val="00EC5A61"/>
    <w:rsid w:val="00ED0C42"/>
    <w:rsid w:val="00ED58CB"/>
    <w:rsid w:val="00EE31F1"/>
    <w:rsid w:val="00EF433F"/>
    <w:rsid w:val="00EF6A47"/>
    <w:rsid w:val="00EF6B2B"/>
    <w:rsid w:val="00F12E8A"/>
    <w:rsid w:val="00F14C12"/>
    <w:rsid w:val="00F24E30"/>
    <w:rsid w:val="00F261A1"/>
    <w:rsid w:val="00F27A30"/>
    <w:rsid w:val="00F41F68"/>
    <w:rsid w:val="00F4463C"/>
    <w:rsid w:val="00F47906"/>
    <w:rsid w:val="00F542ED"/>
    <w:rsid w:val="00F615EC"/>
    <w:rsid w:val="00F74FAE"/>
    <w:rsid w:val="00F770B5"/>
    <w:rsid w:val="00F83F67"/>
    <w:rsid w:val="00F9125E"/>
    <w:rsid w:val="00F93084"/>
    <w:rsid w:val="00F939DF"/>
    <w:rsid w:val="00F96EAC"/>
    <w:rsid w:val="00FA5A2F"/>
    <w:rsid w:val="00FC276C"/>
    <w:rsid w:val="00FD0D2C"/>
    <w:rsid w:val="00FE087B"/>
    <w:rsid w:val="00FF3DFC"/>
    <w:rsid w:val="00FF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4B85C"/>
  <w15:docId w15:val="{852D1132-13A1-4320-8F65-D4AC94EE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A0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A0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472A03"/>
    <w:rPr>
      <w:rFonts w:ascii="Calibri Light" w:eastAsia="Times New Roman" w:hAnsi="Calibri Light" w:cs="Times New Roman"/>
      <w:color w:val="2E74B5"/>
      <w:kern w:val="0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72A03"/>
    <w:rPr>
      <w:rFonts w:ascii="Calibri Light" w:eastAsia="Times New Roman" w:hAnsi="Calibri Light" w:cs="Times New Roman"/>
      <w:color w:val="2E74B5"/>
      <w:kern w:val="0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72A03"/>
  </w:style>
  <w:style w:type="paragraph" w:customStyle="1" w:styleId="110">
    <w:name w:val="Заголовок 11"/>
    <w:basedOn w:val="a"/>
    <w:next w:val="a"/>
    <w:uiPriority w:val="9"/>
    <w:qFormat/>
    <w:rsid w:val="00472A0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472A0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472A03"/>
  </w:style>
  <w:style w:type="paragraph" w:styleId="HTML">
    <w:name w:val="HTML Preformatted"/>
    <w:basedOn w:val="a"/>
    <w:link w:val="HTML0"/>
    <w:uiPriority w:val="99"/>
    <w:semiHidden/>
    <w:unhideWhenUsed/>
    <w:rsid w:val="00472A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2A03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customStyle="1" w:styleId="msonormal0">
    <w:name w:val="msonormal"/>
    <w:basedOn w:val="a"/>
    <w:rsid w:val="00472A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472A03"/>
    <w:pPr>
      <w:widowControl w:val="0"/>
      <w:snapToGrid w:val="0"/>
      <w:spacing w:after="0"/>
      <w:ind w:firstLine="4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472A03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472A03"/>
    <w:pPr>
      <w:widowControl w:val="0"/>
      <w:tabs>
        <w:tab w:val="center" w:pos="4703"/>
        <w:tab w:val="right" w:pos="9406"/>
      </w:tabs>
      <w:spacing w:after="0"/>
      <w:ind w:firstLine="720"/>
      <w:jc w:val="both"/>
    </w:pPr>
    <w:rPr>
      <w:rFonts w:ascii="Times New Roman" w:eastAsia="Times New Roman" w:hAnsi="Times New Roman" w:cs="Times New Roman"/>
      <w:sz w:val="25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72A03"/>
    <w:rPr>
      <w:rFonts w:ascii="Times New Roman" w:eastAsia="Times New Roman" w:hAnsi="Times New Roman" w:cs="Times New Roman"/>
      <w:kern w:val="0"/>
      <w:sz w:val="25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72A03"/>
    <w:pPr>
      <w:tabs>
        <w:tab w:val="center" w:pos="4677"/>
        <w:tab w:val="right" w:pos="9355"/>
      </w:tabs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472A03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72A03"/>
    <w:pPr>
      <w:spacing w:after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472A03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472A03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472A03"/>
    <w:pPr>
      <w:widowControl w:val="0"/>
      <w:snapToGrid w:val="0"/>
      <w:spacing w:after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4">
    <w:name w:val="FR4"/>
    <w:rsid w:val="00472A03"/>
    <w:pPr>
      <w:widowControl w:val="0"/>
      <w:snapToGrid w:val="0"/>
      <w:spacing w:after="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R3">
    <w:name w:val="FR3"/>
    <w:rsid w:val="00472A03"/>
    <w:pPr>
      <w:widowControl w:val="0"/>
      <w:snapToGrid w:val="0"/>
      <w:spacing w:before="1260" w:after="0"/>
      <w:jc w:val="center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472A03"/>
    <w:rPr>
      <w:vertAlign w:val="superscript"/>
    </w:rPr>
  </w:style>
  <w:style w:type="character" w:styleId="ae">
    <w:name w:val="Placeholder Text"/>
    <w:basedOn w:val="a0"/>
    <w:uiPriority w:val="99"/>
    <w:semiHidden/>
    <w:rsid w:val="00472A03"/>
    <w:rPr>
      <w:color w:val="808080"/>
    </w:rPr>
  </w:style>
  <w:style w:type="table" w:customStyle="1" w:styleId="12">
    <w:name w:val="Сетка таблицы1"/>
    <w:basedOn w:val="a1"/>
    <w:next w:val="af"/>
    <w:uiPriority w:val="39"/>
    <w:rsid w:val="00472A03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1"/>
    <w:uiPriority w:val="39"/>
    <w:rsid w:val="00472A03"/>
    <w:pPr>
      <w:spacing w:after="0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3">
    <w:name w:val="Заголовок 1 Знак1"/>
    <w:basedOn w:val="a0"/>
    <w:uiPriority w:val="9"/>
    <w:rsid w:val="00472A0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472A03"/>
    <w:rPr>
      <w:rFonts w:ascii="Calibri Light" w:eastAsia="Times New Roman" w:hAnsi="Calibri Light" w:cs="Times New Roman"/>
      <w:color w:val="2E74B5"/>
      <w:sz w:val="26"/>
      <w:szCs w:val="26"/>
    </w:rPr>
  </w:style>
  <w:style w:type="table" w:styleId="af">
    <w:name w:val="Table Grid"/>
    <w:basedOn w:val="a1"/>
    <w:uiPriority w:val="39"/>
    <w:rsid w:val="00472A0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42317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42317F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42317F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2317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2317F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2E7761"/>
    <w:pPr>
      <w:spacing w:after="0"/>
    </w:pPr>
  </w:style>
  <w:style w:type="paragraph" w:styleId="af6">
    <w:name w:val="Subtitle"/>
    <w:basedOn w:val="a"/>
    <w:next w:val="a"/>
    <w:uiPriority w:val="11"/>
    <w:qFormat/>
    <w:pPr>
      <w:keepNext/>
      <w:keepLines/>
      <w:spacing w:before="36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9">
    <w:name w:val="Body Text"/>
    <w:basedOn w:val="a"/>
    <w:link w:val="affa"/>
    <w:uiPriority w:val="1"/>
    <w:qFormat/>
    <w:rsid w:val="00147776"/>
    <w:pPr>
      <w:widowControl w:val="0"/>
      <w:autoSpaceDE w:val="0"/>
      <w:autoSpaceDN w:val="0"/>
      <w:spacing w:after="0"/>
    </w:pPr>
    <w:rPr>
      <w:rFonts w:ascii="Microsoft Sans Serif" w:eastAsia="Microsoft Sans Serif" w:hAnsi="Microsoft Sans Serif" w:cs="Microsoft Sans Serif"/>
      <w:sz w:val="21"/>
      <w:szCs w:val="21"/>
      <w:lang w:eastAsia="en-US"/>
    </w:rPr>
  </w:style>
  <w:style w:type="character" w:customStyle="1" w:styleId="affa">
    <w:name w:val="Основной текст Знак"/>
    <w:basedOn w:val="a0"/>
    <w:link w:val="aff9"/>
    <w:uiPriority w:val="1"/>
    <w:rsid w:val="00147776"/>
    <w:rPr>
      <w:rFonts w:ascii="Microsoft Sans Serif" w:eastAsia="Microsoft Sans Serif" w:hAnsi="Microsoft Sans Serif" w:cs="Microsoft Sans Serif"/>
      <w:sz w:val="21"/>
      <w:szCs w:val="21"/>
      <w:lang w:eastAsia="en-US"/>
    </w:rPr>
  </w:style>
  <w:style w:type="character" w:styleId="affb">
    <w:name w:val="Hyperlink"/>
    <w:basedOn w:val="a0"/>
    <w:uiPriority w:val="99"/>
    <w:unhideWhenUsed/>
    <w:rsid w:val="00BE2071"/>
    <w:rPr>
      <w:color w:val="0563C1" w:themeColor="hyperlink"/>
      <w:u w:val="single"/>
    </w:rPr>
  </w:style>
  <w:style w:type="character" w:customStyle="1" w:styleId="13">
    <w:name w:val="Незакрита згадка1"/>
    <w:basedOn w:val="a0"/>
    <w:uiPriority w:val="99"/>
    <w:semiHidden/>
    <w:unhideWhenUsed/>
    <w:rsid w:val="00BE20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-construction.gov.ua/laws_detail/3200385397578270089?doc_type=2" TargetMode="External"/><Relationship Id="rId21" Type="http://schemas.openxmlformats.org/officeDocument/2006/relationships/image" Target="media/image2.png"/><Relationship Id="rId42" Type="http://schemas.openxmlformats.org/officeDocument/2006/relationships/hyperlink" Target="https://e-construction.gov.ua/laws_detail/3074958732556240833?doc_type=2" TargetMode="External"/><Relationship Id="rId63" Type="http://schemas.openxmlformats.org/officeDocument/2006/relationships/hyperlink" Target="https://ua-s.org/katalog-normativnih-dokumentiv/search-by-result-parameters/33036?search=%D0%94%D0%A1%D0%A2%D0%A3+EN+12101-6:2016+" TargetMode="External"/><Relationship Id="rId84" Type="http://schemas.openxmlformats.org/officeDocument/2006/relationships/hyperlink" Target="https://e-construction.gov.ua/laws_detail/3192355188719486804?doc_type=2" TargetMode="External"/><Relationship Id="rId138" Type="http://schemas.openxmlformats.org/officeDocument/2006/relationships/hyperlink" Target="https://e-construction.gov.ua/laws_detail/3199634775304307868?doc_type=2" TargetMode="External"/><Relationship Id="rId159" Type="http://schemas.openxmlformats.org/officeDocument/2006/relationships/hyperlink" Target="https://e-construction.gov.ua/laws_detail/3200385397578270089?doc_type=2" TargetMode="External"/><Relationship Id="rId170" Type="http://schemas.openxmlformats.org/officeDocument/2006/relationships/hyperlink" Target="https://e-construction.gov.ua/laws_detail/3074179102702306687?doc_type=2" TargetMode="External"/><Relationship Id="rId107" Type="http://schemas.openxmlformats.org/officeDocument/2006/relationships/hyperlink" Target="https://ua-s.org/katalog-normativnih-dokumentiv/search-by-result-parameters/39077?search=%D0%94%D0%A1%D0%A2%D0%A3+ISO+12944-1" TargetMode="External"/><Relationship Id="rId11" Type="http://schemas.openxmlformats.org/officeDocument/2006/relationships/header" Target="header2.xml"/><Relationship Id="rId32" Type="http://schemas.openxmlformats.org/officeDocument/2006/relationships/hyperlink" Target="https://e-construction.gov.ua/laws_detail/3074797473579927547?doc_type=2" TargetMode="External"/><Relationship Id="rId53" Type="http://schemas.openxmlformats.org/officeDocument/2006/relationships/hyperlink" Target="https://ua-s.org/katalog-normativnih-dokumentiv/search-by-result-parameters/35088?search=%D0%94%D0%A1%D0%A2%D0%A3+%D0%91+%D0%92.1.1-36:2016+" TargetMode="External"/><Relationship Id="rId74" Type="http://schemas.openxmlformats.org/officeDocument/2006/relationships/hyperlink" Target="https://ua-s.org/katalog-normativnih-dokumentiv/search-by-result-parameters/41583?search=%D0%94%D0%A1%D0%A2%D0%A3+EN+12737:2019+" TargetMode="External"/><Relationship Id="rId128" Type="http://schemas.openxmlformats.org/officeDocument/2006/relationships/hyperlink" Target="https://e-construction.gov.ua/laws_detail/3074958732556240833?doc_type=2" TargetMode="External"/><Relationship Id="rId149" Type="http://schemas.openxmlformats.org/officeDocument/2006/relationships/hyperlink" Target="https://e-construction.gov.ua/laws_detail/3074174554558432858?doc_type=2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e-construction.gov.ua/laws_detail/3192362160978134152?doc_type=2" TargetMode="External"/><Relationship Id="rId160" Type="http://schemas.openxmlformats.org/officeDocument/2006/relationships/hyperlink" Target="https://e-construction.gov.ua/laws_detail/3307711387089765865?doc_type=2" TargetMode="External"/><Relationship Id="rId181" Type="http://schemas.openxmlformats.org/officeDocument/2006/relationships/hyperlink" Target="https://zakon.rada.gov.ua/laws/show/1264-12" TargetMode="External"/><Relationship Id="rId22" Type="http://schemas.openxmlformats.org/officeDocument/2006/relationships/hyperlink" Target="https://e-construction.gov.ua/laws_detail/3199509731886499607?doc_type=2" TargetMode="External"/><Relationship Id="rId43" Type="http://schemas.openxmlformats.org/officeDocument/2006/relationships/hyperlink" Target="https://e-construction.gov.ua/laws_detail/3200383488549193714?doc_type=2" TargetMode="External"/><Relationship Id="rId64" Type="http://schemas.openxmlformats.org/officeDocument/2006/relationships/hyperlink" Target="https://ua-s.org/katalog-normativnih-dokumentiv/search-by-result-parameters/39261?search=%D0%94%D0%A1%D0%A2%D0%A3+EN+50172:2019+" TargetMode="External"/><Relationship Id="rId118" Type="http://schemas.openxmlformats.org/officeDocument/2006/relationships/hyperlink" Target="https://e-construction.gov.ua/laws_detail/3200391384846566485?doc_type=2" TargetMode="External"/><Relationship Id="rId139" Type="http://schemas.openxmlformats.org/officeDocument/2006/relationships/hyperlink" Target="https://e-construction.gov.ua/laws_detail/3199509731886499607?doc_type=2" TargetMode="External"/><Relationship Id="rId85" Type="http://schemas.openxmlformats.org/officeDocument/2006/relationships/hyperlink" Target="https://e-construction.gov.ua/laws_detail/3113373519350597353?doc_type=2" TargetMode="External"/><Relationship Id="rId150" Type="http://schemas.openxmlformats.org/officeDocument/2006/relationships/hyperlink" Target="https://e-construction.gov.ua/laws_detail/3080743763845318619?doc_type=2" TargetMode="External"/><Relationship Id="rId171" Type="http://schemas.openxmlformats.org/officeDocument/2006/relationships/hyperlink" Target="https://e-construction.gov.ua/laws_detail/3074182588647081328?doc_type=2" TargetMode="External"/><Relationship Id="rId12" Type="http://schemas.openxmlformats.org/officeDocument/2006/relationships/footer" Target="footer1.xml"/><Relationship Id="rId33" Type="http://schemas.openxmlformats.org/officeDocument/2006/relationships/hyperlink" Target="https://e-construction.gov.ua/laws_detail/3074174554558432858?doc_type=2" TargetMode="External"/><Relationship Id="rId108" Type="http://schemas.openxmlformats.org/officeDocument/2006/relationships/hyperlink" Target="https://ua-s.org/katalog-normativnih-dokumentiv/search-by-result-parameters/39079?search=%D0%94%D0%A1%D0%A2%D0%A3+ISO+12944-2" TargetMode="External"/><Relationship Id="rId129" Type="http://schemas.openxmlformats.org/officeDocument/2006/relationships/hyperlink" Target="https://ua-s.org/katalog-normativnih-dokumentiv/search-by-result-parameters/39261?search=%D0%94%D0%A1%D0%A2%D0%A3+EN+50172" TargetMode="External"/><Relationship Id="rId54" Type="http://schemas.openxmlformats.org/officeDocument/2006/relationships/hyperlink" Target="https://ua-s.org/katalog-normativnih-dokumentiv/search-by-result-parameters/35136?search=%D0%94%D0%A1%D0%A2%D0%A3+%D0%91+%D0%92.2.5-82:2016+" TargetMode="External"/><Relationship Id="rId75" Type="http://schemas.openxmlformats.org/officeDocument/2006/relationships/hyperlink" Target="https://ua-s.org/katalog-normativnih-dokumentiv/search-by-result-parameters/61396?search=%D0%94%D0%A1%D0%A2%D0%A3+EN+62305-4:2012/%D0%9F%D0%BE%D0%BF%D1%80%D0%B0%D0%B2%D0%BA%D0%B0+%E2%84%96+1:2022+" TargetMode="External"/><Relationship Id="rId96" Type="http://schemas.openxmlformats.org/officeDocument/2006/relationships/hyperlink" Target="https://e-construction.gov.ua/laws_detail/3236500339955861496?doc_type=2" TargetMode="External"/><Relationship Id="rId140" Type="http://schemas.openxmlformats.org/officeDocument/2006/relationships/hyperlink" Target="https://ua-s.org/katalog-normativnih-dokumentiv/search-by-result-parameters/34148?search=%D0%94%D0%A1%D0%A2%D0%A3+%D0%91+%D0%92.2.6-145" TargetMode="External"/><Relationship Id="rId161" Type="http://schemas.openxmlformats.org/officeDocument/2006/relationships/hyperlink" Target="https://e-construction.gov.ua/laws_detail/3307711387089765865?doc_type=2" TargetMode="External"/><Relationship Id="rId182" Type="http://schemas.openxmlformats.org/officeDocument/2006/relationships/hyperlink" Target="https://zakon.rada.gov.ua/laws/show/2059-19" TargetMode="External"/><Relationship Id="rId6" Type="http://schemas.openxmlformats.org/officeDocument/2006/relationships/webSettings" Target="webSettings.xml"/><Relationship Id="rId23" Type="http://schemas.openxmlformats.org/officeDocument/2006/relationships/hyperlink" Target="https://e-construction.gov.ua/laws_detail/3048772709296113122?doc_type=2" TargetMode="External"/><Relationship Id="rId119" Type="http://schemas.openxmlformats.org/officeDocument/2006/relationships/hyperlink" Target="https://e-construction.gov.ua/laws_detail/3074971619479783152?doc_type=2" TargetMode="External"/><Relationship Id="rId44" Type="http://schemas.openxmlformats.org/officeDocument/2006/relationships/hyperlink" Target="https://e-construction.gov.ua/laws_detail/3200385397578270089?doc_type=2" TargetMode="External"/><Relationship Id="rId65" Type="http://schemas.openxmlformats.org/officeDocument/2006/relationships/hyperlink" Target="https://ua-s.org/katalog-normativnih-dokumentiv/search-by-result-parameters/50881?search=%D0%94%D0%A1%D0%A2%D0%A3+EN+62305-2:2022+" TargetMode="External"/><Relationship Id="rId86" Type="http://schemas.openxmlformats.org/officeDocument/2006/relationships/hyperlink" Target="https://e-construction.gov.ua/laws_detail/3113373519350597353?doc_type=2" TargetMode="External"/><Relationship Id="rId130" Type="http://schemas.openxmlformats.org/officeDocument/2006/relationships/hyperlink" Target="https://ua-s.org/katalog-normativnih-dokumentiv/search-by-result-parameters/34005?search=%D0%94%D0%A1%D0%A2%D0%A3-%D0%9D+%D0%91+%D0%92.2.5-80" TargetMode="External"/><Relationship Id="rId151" Type="http://schemas.openxmlformats.org/officeDocument/2006/relationships/hyperlink" Target="https://e-construction.gov.ua/laws_detail/3200383488549193714?doc_type=2" TargetMode="External"/><Relationship Id="rId172" Type="http://schemas.openxmlformats.org/officeDocument/2006/relationships/hyperlink" Target="https://e-construction.gov.ua/laws_detail/3074186281496872415?doc_type=2" TargetMode="External"/><Relationship Id="rId13" Type="http://schemas.openxmlformats.org/officeDocument/2006/relationships/footer" Target="footer2.xml"/><Relationship Id="rId18" Type="http://schemas.openxmlformats.org/officeDocument/2006/relationships/hyperlink" Target="https://zakon.rada.gov.ua/laws/show/1704-17" TargetMode="External"/><Relationship Id="rId39" Type="http://schemas.openxmlformats.org/officeDocument/2006/relationships/hyperlink" Target="https://e-construction.gov.ua/laws_detail/3080029223885211423?doc_type=2" TargetMode="External"/><Relationship Id="rId109" Type="http://schemas.openxmlformats.org/officeDocument/2006/relationships/hyperlink" Target="https://ua-s.org/katalog-normativnih-dokumentiv/search-by-result-parameters/39081?search=%D0%94%D0%A1%D0%A2%D0%A3+ISO+12944-3:2019+" TargetMode="External"/><Relationship Id="rId34" Type="http://schemas.openxmlformats.org/officeDocument/2006/relationships/hyperlink" Target="https://e-construction.gov.ua/laws_detail/3074179102702306687?doc_type=2" TargetMode="External"/><Relationship Id="rId50" Type="http://schemas.openxmlformats.org/officeDocument/2006/relationships/hyperlink" Target="https://ua-s.org/katalog-normativnih-dokumentiv/search-by-result-parameters/52207?search=%D0%94%D0%A1%D0%A2%D0%A3+9254:2023+" TargetMode="External"/><Relationship Id="rId55" Type="http://schemas.openxmlformats.org/officeDocument/2006/relationships/hyperlink" Target="https://ua-s.org/katalog-normativnih-dokumentiv/search-by-result-parameters/34056?search=%D0%94%D0%A1%D0%A2%D0%A3+%D0%91+%D0%92.2.6-49:2008+" TargetMode="External"/><Relationship Id="rId76" Type="http://schemas.openxmlformats.org/officeDocument/2006/relationships/hyperlink" Target="https://ua-s.org/katalog-normativnih-dokumentiv/search-by-result-parameters/39077?search=%D0%94%D0%A1%D0%A2%D0%A3+ISO+12944-1:2019+" TargetMode="External"/><Relationship Id="rId97" Type="http://schemas.openxmlformats.org/officeDocument/2006/relationships/hyperlink" Target="https://e-construction.gov.ua/laws_detail/3225773063500990463?doc_type=2" TargetMode="External"/><Relationship Id="rId104" Type="http://schemas.openxmlformats.org/officeDocument/2006/relationships/hyperlink" Target="https://e-construction.gov.ua/laws_detail/3199509731886499607?doc_type=2" TargetMode="External"/><Relationship Id="rId120" Type="http://schemas.openxmlformats.org/officeDocument/2006/relationships/hyperlink" Target="https://ua-s.org/katalog-normativnih-dokumentiv/search-by-result-parameters/34675?search=%D0%94%D0%A1%D0%A2%D0%A3+%D0%91+EN+15242" TargetMode="External"/><Relationship Id="rId125" Type="http://schemas.openxmlformats.org/officeDocument/2006/relationships/hyperlink" Target="https://e-construction.gov.ua/laws_detail/3074958732556240833?doc_type=2" TargetMode="External"/><Relationship Id="rId141" Type="http://schemas.openxmlformats.org/officeDocument/2006/relationships/hyperlink" Target="https://ua-s.org/katalog-normativnih-dokumentiv/search-by-result-parameters/34185?search=%D0%94%D0%A1%D0%A2%D0%A3-%D0%9D+%D0%91+%D0%92.2.6-186" TargetMode="External"/><Relationship Id="rId146" Type="http://schemas.openxmlformats.org/officeDocument/2006/relationships/hyperlink" Target="https://ua-s.org/katalog-normativnih-dokumentiv/search-by-result-parameters/42448?search=%D0%94%D0%A1%D0%A2%D0%A3+ISO+12944-5" TargetMode="External"/><Relationship Id="rId167" Type="http://schemas.openxmlformats.org/officeDocument/2006/relationships/hyperlink" Target="https://ua-s.org/katalog-normativnih-dokumentiv/search-by-result-parameters/33036?search=%D0%94%D0%A1%D0%A2%D0%A3+EN+12101-6:2016+" TargetMode="External"/><Relationship Id="rId188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https://ua-s.org/katalog-normativnih-dokumentiv/search-by-result-parameters/39066?search=%D0%94%D0%A1%D0%A2%D0%A3+EN+1090-4" TargetMode="External"/><Relationship Id="rId92" Type="http://schemas.openxmlformats.org/officeDocument/2006/relationships/hyperlink" Target="https://ua-s.org/katalog-normativnih-dokumentiv/search-by-result-parameters/43199?search=%D0%94%D0%A1%D0%A2%D0%A3+EN+1090-3:2022+" TargetMode="External"/><Relationship Id="rId162" Type="http://schemas.openxmlformats.org/officeDocument/2006/relationships/hyperlink" Target="https://e-construction.gov.ua/laws_detail/3307711387089765865?doc_type=2" TargetMode="External"/><Relationship Id="rId183" Type="http://schemas.openxmlformats.org/officeDocument/2006/relationships/hyperlink" Target="https://zakon.rada.gov.ua/laws/show/1818-20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e-construction.gov.ua/laws_detail/3083626778627933844?doc_type=2" TargetMode="External"/><Relationship Id="rId24" Type="http://schemas.openxmlformats.org/officeDocument/2006/relationships/hyperlink" Target="https://e-construction.gov.ua/laws_detail/3192355188719486804?doc_type=2" TargetMode="External"/><Relationship Id="rId40" Type="http://schemas.openxmlformats.org/officeDocument/2006/relationships/hyperlink" Target="https://e-construction.gov.ua/laws_detail/3192362160978134152?doc_type=2" TargetMode="External"/><Relationship Id="rId45" Type="http://schemas.openxmlformats.org/officeDocument/2006/relationships/hyperlink" Target="https://e-construction.gov.ua/laws_detail/3074971619479783152?doc_type=2" TargetMode="External"/><Relationship Id="rId66" Type="http://schemas.openxmlformats.org/officeDocument/2006/relationships/hyperlink" Target="https://ua-s.org/katalog-normativnih-dokumentiv/search-by-result-parameters/11020?search=%D0%94%D0%A1%D0%A2%D0%A3+EN+62305-3:2012+" TargetMode="External"/><Relationship Id="rId87" Type="http://schemas.openxmlformats.org/officeDocument/2006/relationships/hyperlink" Target="https://ua-s.org/katalog-normativnih-dokumentiv/search-by-result-parameters/34004?search=%D0%94%D0%A1%D0%A2%D0%A3-%D0%9D+%D0%91+%D0%92.2.5-73" TargetMode="External"/><Relationship Id="rId110" Type="http://schemas.openxmlformats.org/officeDocument/2006/relationships/hyperlink" Target="https://ua-s.org/katalog-normativnih-dokumentiv/search-by-result-parameters/39082?search=%D0%94%D0%A1%D0%A2%D0%A3+ISO+12944-4" TargetMode="External"/><Relationship Id="rId115" Type="http://schemas.openxmlformats.org/officeDocument/2006/relationships/hyperlink" Target="https://ua-s.org/katalog-normativnih-dokumentiv/search-by-result-parameters/33974?search=%D0%94%D0%A1%D0%A2%D0%A3-%D0%9D+%D0%91+%D0%92.2.5-40" TargetMode="External"/><Relationship Id="rId131" Type="http://schemas.openxmlformats.org/officeDocument/2006/relationships/hyperlink" Target="https://e-construction.gov.ua/laws_detail/3084989669637621022?doc_type=2" TargetMode="External"/><Relationship Id="rId136" Type="http://schemas.openxmlformats.org/officeDocument/2006/relationships/hyperlink" Target="https://ua-s.org/katalog-normativnih-dokumentiv/search-by-result-parameters/11019?search=%D0%94%D0%A1%D0%A2%D0%A3+EN+62305-4" TargetMode="External"/><Relationship Id="rId157" Type="http://schemas.openxmlformats.org/officeDocument/2006/relationships/hyperlink" Target="https://e-construction.gov.ua/laws_detail/3200383488549193714?doc_type=2" TargetMode="External"/><Relationship Id="rId178" Type="http://schemas.openxmlformats.org/officeDocument/2006/relationships/hyperlink" Target="https://e-construction.gov.ua/laws_detail/3083626778627933844?doc_type=2" TargetMode="External"/><Relationship Id="rId61" Type="http://schemas.openxmlformats.org/officeDocument/2006/relationships/hyperlink" Target="https://ua-s.org/katalog-normativnih-dokumentiv/search-by-result-parameters/34005?search=%D0%94%D0%A1%D0%A2%D0%A3-%D0%9D+%D0%91+%D0%92.2.5-80:2015+" TargetMode="External"/><Relationship Id="rId82" Type="http://schemas.openxmlformats.org/officeDocument/2006/relationships/hyperlink" Target="https://zakon.rada.gov.ua/laws/show/3038-17" TargetMode="External"/><Relationship Id="rId152" Type="http://schemas.openxmlformats.org/officeDocument/2006/relationships/hyperlink" Target="https://ua-s.org/katalog-normativnih-dokumentiv/search-by-result-parameters/35088?search=%D0%94%D0%A1%D0%A2%D0%A3+%D0%91+%D0%92.1.1-36:2016+" TargetMode="External"/><Relationship Id="rId173" Type="http://schemas.openxmlformats.org/officeDocument/2006/relationships/hyperlink" Target="https://e-construction.gov.ua/laws_detail/3080743763845318619?doc_type=2" TargetMode="External"/><Relationship Id="rId19" Type="http://schemas.openxmlformats.org/officeDocument/2006/relationships/footer" Target="footer5.xml"/><Relationship Id="rId14" Type="http://schemas.openxmlformats.org/officeDocument/2006/relationships/footer" Target="footer3.xml"/><Relationship Id="rId30" Type="http://schemas.openxmlformats.org/officeDocument/2006/relationships/hyperlink" Target="https://e-construction.gov.ua/laws_detail/3199621970136139233?doc_type=2" TargetMode="External"/><Relationship Id="rId35" Type="http://schemas.openxmlformats.org/officeDocument/2006/relationships/hyperlink" Target="https://e-construction.gov.ua/laws_detail/3074182588647081328?doc_type=2" TargetMode="External"/><Relationship Id="rId56" Type="http://schemas.openxmlformats.org/officeDocument/2006/relationships/hyperlink" Target="https://ua-s.org/katalog-normativnih-dokumentiv/search-by-result-parameters/34148?search=%D0%94%D0%A1%D0%A2%D0%A3+%D0%91+%D0%92.2.6-145:2010+" TargetMode="External"/><Relationship Id="rId77" Type="http://schemas.openxmlformats.org/officeDocument/2006/relationships/hyperlink" Target="https://ua-s.org/katalog-normativnih-dokumentiv/search-by-result-parameters/39079?search=%D0%94%D0%A1%D0%A2%D0%A3+ISO+12944-2:2019+" TargetMode="External"/><Relationship Id="rId100" Type="http://schemas.openxmlformats.org/officeDocument/2006/relationships/hyperlink" Target="https://e-construction.gov.ua/laws_detail/3075022912814581025?doc_type=2" TargetMode="External"/><Relationship Id="rId105" Type="http://schemas.openxmlformats.org/officeDocument/2006/relationships/hyperlink" Target="https://ua-s.org/katalog-normativnih-dokumentiv/search-by-result-parameters/34148?search=%D0%94%D0%A1%D0%A2%D0%A3+%D0%91+%D0%92.2.6-145" TargetMode="External"/><Relationship Id="rId126" Type="http://schemas.openxmlformats.org/officeDocument/2006/relationships/hyperlink" Target="https://e-construction.gov.ua/laws_detail/3074958732556240833?doc_type=2" TargetMode="External"/><Relationship Id="rId147" Type="http://schemas.openxmlformats.org/officeDocument/2006/relationships/hyperlink" Target="https://ua-s.org/katalog-normativnih-dokumentiv/search-by-result-parameters?search=%D0%94%D0%A1%D0%A2%D0%A3+EN+ISO+1461" TargetMode="External"/><Relationship Id="rId168" Type="http://schemas.openxmlformats.org/officeDocument/2006/relationships/hyperlink" Target="https://e-construction.gov.ua/laws_detail/3200383488549193714?doc_type=2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ua-s.org/katalog-normativnih-dokumentiv/search-by-result-parameters/54157?search=%D0%94%D0%A1%D0%A2%D0%A3+9258:2023+" TargetMode="External"/><Relationship Id="rId72" Type="http://schemas.openxmlformats.org/officeDocument/2006/relationships/hyperlink" Target="https://online.budstandart.com/ua/catalog/doc-page.html?id_doc=106894" TargetMode="External"/><Relationship Id="rId93" Type="http://schemas.openxmlformats.org/officeDocument/2006/relationships/hyperlink" Target="https://ua-s.org/katalog-normativnih-dokumentiv/search-by-result-parameters/39066?search=%D0%94%D0%A1%D0%A2%D0%A3+EN+1090-4" TargetMode="External"/><Relationship Id="rId98" Type="http://schemas.openxmlformats.org/officeDocument/2006/relationships/hyperlink" Target="https://e-construction.gov.ua/laws_detail/3260441209981634046?doc_type=2" TargetMode="External"/><Relationship Id="rId121" Type="http://schemas.openxmlformats.org/officeDocument/2006/relationships/hyperlink" Target="https://ua-s.org/katalog-normativnih-dokumentiv/search-by-result-parameters/34759?search=%D0%94%D0%A1%D0%A2%D0%A3+%D0%91+EN+ISO+7730" TargetMode="External"/><Relationship Id="rId142" Type="http://schemas.openxmlformats.org/officeDocument/2006/relationships/hyperlink" Target="https://ua-s.org/katalog-normativnih-dokumentiv/search-by-result-parameters/39077?search=%D0%94%D0%A1%D0%A2%D0%A3+ISO+12944-1" TargetMode="External"/><Relationship Id="rId163" Type="http://schemas.openxmlformats.org/officeDocument/2006/relationships/hyperlink" Target="https://e-construction.gov.ua/laws_detail/3260441209981634046?doc_type=2" TargetMode="External"/><Relationship Id="rId184" Type="http://schemas.openxmlformats.org/officeDocument/2006/relationships/hyperlink" Target="https://zakon.rada.gov.ua/laws/show/z0206-21" TargetMode="External"/><Relationship Id="rId3" Type="http://schemas.openxmlformats.org/officeDocument/2006/relationships/numbering" Target="numbering.xml"/><Relationship Id="rId25" Type="http://schemas.openxmlformats.org/officeDocument/2006/relationships/hyperlink" Target="https://e-construction.gov.ua/laws_detail/3113373519350597353?doc_type=2" TargetMode="External"/><Relationship Id="rId46" Type="http://schemas.openxmlformats.org/officeDocument/2006/relationships/hyperlink" Target="https://e-construction.gov.ua/laws_detail/3307711387089765865?doc_type=2" TargetMode="External"/><Relationship Id="rId67" Type="http://schemas.openxmlformats.org/officeDocument/2006/relationships/hyperlink" Target="https://ua-s.org/katalog-normativnih-dokumentiv/search-by-result-parameters/34675?search=%D0%94%D0%A1%D0%A2%D0%A3+%D0%91+EN+15242:2015+" TargetMode="External"/><Relationship Id="rId116" Type="http://schemas.openxmlformats.org/officeDocument/2006/relationships/hyperlink" Target="https://e-construction.gov.ua/laws_detail/3200385397578270089?doc_type=2" TargetMode="External"/><Relationship Id="rId137" Type="http://schemas.openxmlformats.org/officeDocument/2006/relationships/hyperlink" Target="https://ua-s.org/katalog-normativnih-dokumentiv/search-by-result-parameters/35136?search=%D0%94%D0%A1%D0%A2%D0%A3+%D0%91+%D0%92.2.5-82:2016+" TargetMode="External"/><Relationship Id="rId158" Type="http://schemas.openxmlformats.org/officeDocument/2006/relationships/hyperlink" Target="https://e-construction.gov.ua/laws_detail/3200383488549193714?doc_type=2" TargetMode="External"/><Relationship Id="rId20" Type="http://schemas.openxmlformats.org/officeDocument/2006/relationships/footer" Target="footer6.xml"/><Relationship Id="rId41" Type="http://schemas.openxmlformats.org/officeDocument/2006/relationships/hyperlink" Target="https://e-construction.gov.ua/laws_detail/3084989669637621022?doc_type=2" TargetMode="External"/><Relationship Id="rId62" Type="http://schemas.openxmlformats.org/officeDocument/2006/relationships/hyperlink" Target="https://ua-s.org/katalog-normativnih-dokumentiv/search-by-result-parameters/34185?search=%D0%94%D0%A1%D0%A2%D0%A3-%D0%9D+%D0%91+%D0%92.2.6-186:2013+" TargetMode="External"/><Relationship Id="rId83" Type="http://schemas.openxmlformats.org/officeDocument/2006/relationships/hyperlink" Target="https://e-construction.gov.ua/laws_detail/3048772709296113122?doc_type=2" TargetMode="External"/><Relationship Id="rId88" Type="http://schemas.openxmlformats.org/officeDocument/2006/relationships/hyperlink" Target="https://ua-s.org/katalog-normativnih-dokumentiv/search-by-result-parameters/52207?search=%D0%94%D0%A1%D0%A2%D0%A3+9254" TargetMode="External"/><Relationship Id="rId111" Type="http://schemas.openxmlformats.org/officeDocument/2006/relationships/hyperlink" Target="https://ua-s.org/katalog-normativnih-dokumentiv/search-by-result-parameters/42448?search=%D0%94%D0%A1%D0%A2%D0%A3+ISO+12944-5:2020+" TargetMode="External"/><Relationship Id="rId132" Type="http://schemas.openxmlformats.org/officeDocument/2006/relationships/hyperlink" Target="https://ua-s.org/katalog-normativnih-dokumentiv/search-by-result-parameters/35136?search=%D0%94%D0%A1%D0%A2%D0%A3+%D0%91+%D0%92.2.5-82:2016+" TargetMode="External"/><Relationship Id="rId153" Type="http://schemas.openxmlformats.org/officeDocument/2006/relationships/hyperlink" Target="https://e-construction.gov.ua/laws_detail/3080743763845318619?doc_type=2" TargetMode="External"/><Relationship Id="rId174" Type="http://schemas.openxmlformats.org/officeDocument/2006/relationships/hyperlink" Target="https://e-construction.gov.ua/laws_detail/3192362160978134152?doc_type=2" TargetMode="External"/><Relationship Id="rId179" Type="http://schemas.openxmlformats.org/officeDocument/2006/relationships/hyperlink" Target="https://zakon.rada.gov.ua/laws/show/3038-17" TargetMode="External"/><Relationship Id="rId15" Type="http://schemas.openxmlformats.org/officeDocument/2006/relationships/header" Target="header3.xml"/><Relationship Id="rId36" Type="http://schemas.openxmlformats.org/officeDocument/2006/relationships/hyperlink" Target="https://e-construction.gov.ua/laws_detail/3074186281496872415?doc_type=2" TargetMode="External"/><Relationship Id="rId57" Type="http://schemas.openxmlformats.org/officeDocument/2006/relationships/hyperlink" Target="https://ua-s.org/katalog-normativnih-dokumentiv/search-by-result-parameters/35115?search=%D0%94%D0%A1%D0%A2%D0%A3+%D0%91+%D0%92.3.1-2:2016+" TargetMode="External"/><Relationship Id="rId106" Type="http://schemas.openxmlformats.org/officeDocument/2006/relationships/hyperlink" Target="https://ua-s.org/katalog-normativnih-dokumentiv/search-by-result-parameters/34185?search=%D0%94%D0%A1%D0%A2%D0%A3-%D0%9D+%D0%91+%D0%92.2.6-186" TargetMode="External"/><Relationship Id="rId127" Type="http://schemas.openxmlformats.org/officeDocument/2006/relationships/hyperlink" Target="https://e-construction.gov.ua/laws_detail/3074958732556240833?doc_type=2" TargetMode="External"/><Relationship Id="rId10" Type="http://schemas.openxmlformats.org/officeDocument/2006/relationships/header" Target="header1.xml"/><Relationship Id="rId31" Type="http://schemas.openxmlformats.org/officeDocument/2006/relationships/hyperlink" Target="https://e-construction.gov.ua/laws_detail/3236500339955861496?doc_type=2" TargetMode="External"/><Relationship Id="rId52" Type="http://schemas.openxmlformats.org/officeDocument/2006/relationships/hyperlink" Target="https://ua-s.org/katalog-normativnih-dokumentiv/search-by-result-parameters?search=%D0%94%D0%A1%D0%A2%D0%A3+9272:2024+" TargetMode="External"/><Relationship Id="rId73" Type="http://schemas.openxmlformats.org/officeDocument/2006/relationships/hyperlink" Target="https://ua-s.org/katalog-normativnih-dokumentiv/search-by-result-parameters/37319?search=%D0%94%D0%A1%D0%A2%D0%A3+EN+12464-1:2016+" TargetMode="External"/><Relationship Id="rId78" Type="http://schemas.openxmlformats.org/officeDocument/2006/relationships/hyperlink" Target="https://ua-s.org/katalog-normativnih-dokumentiv/search-by-result-parameters/39081?search=%D0%94%D0%A1%D0%A2%D0%A3+ISO+12944-3:2019+" TargetMode="External"/><Relationship Id="rId94" Type="http://schemas.openxmlformats.org/officeDocument/2006/relationships/hyperlink" Target="https://e-construction.gov.ua/laws_detail/3074179102702306687?doc_type=2" TargetMode="External"/><Relationship Id="rId99" Type="http://schemas.openxmlformats.org/officeDocument/2006/relationships/hyperlink" Target="https://e-construction.gov.ua/laws_detail/3074958732556240833?doc_type=2" TargetMode="External"/><Relationship Id="rId101" Type="http://schemas.openxmlformats.org/officeDocument/2006/relationships/hyperlink" Target="https://ua-s.org/katalog-normativnih-dokumentiv/search-by-result-parameters/34056?search=%D0%94%D0%A1%D0%A2%D0%A3+%D0%91+%D0%92.2.6-49" TargetMode="External"/><Relationship Id="rId122" Type="http://schemas.openxmlformats.org/officeDocument/2006/relationships/hyperlink" Target="https://ua-s.org/katalog-normativnih-dokumentiv/search-by-result-parameters/33863?search=%D0%94%D0%A1%D0%A2%D0%A3-%D0%9D+%D0%91+%D0%92.1.1-27" TargetMode="External"/><Relationship Id="rId143" Type="http://schemas.openxmlformats.org/officeDocument/2006/relationships/hyperlink" Target="https://ua-s.org/katalog-normativnih-dokumentiv/search-by-result-parameters/39079?search=%D0%94%D0%A1%D0%A2%D0%A3+ISO+12944-2" TargetMode="External"/><Relationship Id="rId148" Type="http://schemas.openxmlformats.org/officeDocument/2006/relationships/hyperlink" Target="https://e-construction.gov.ua/laws_detail/3192355188719486804?doc_type=2" TargetMode="External"/><Relationship Id="rId164" Type="http://schemas.openxmlformats.org/officeDocument/2006/relationships/hyperlink" Target="https://e-construction.gov.ua/laws_detail/3200383488549193714?doc_type=2" TargetMode="External"/><Relationship Id="rId169" Type="http://schemas.openxmlformats.org/officeDocument/2006/relationships/hyperlink" Target="https://e-construction.gov.ua/laws_detail/3074174554558432858?doc_type=2" TargetMode="External"/><Relationship Id="rId185" Type="http://schemas.openxmlformats.org/officeDocument/2006/relationships/footer" Target="footer7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80" Type="http://schemas.openxmlformats.org/officeDocument/2006/relationships/hyperlink" Target="https://zakon.rada.gov.ua/laws/show/3447-15" TargetMode="External"/><Relationship Id="rId26" Type="http://schemas.openxmlformats.org/officeDocument/2006/relationships/hyperlink" Target="https://e-construction.gov.ua/laws_detail/3074220455066862610?doc_type=2" TargetMode="External"/><Relationship Id="rId47" Type="http://schemas.openxmlformats.org/officeDocument/2006/relationships/hyperlink" Target="https://e-construction.gov.ua/laws_detail/3200391384846566485?doc_type=2" TargetMode="External"/><Relationship Id="rId68" Type="http://schemas.openxmlformats.org/officeDocument/2006/relationships/hyperlink" Target="https://ua-s.org/katalog-normativnih-dokumentiv/search-by-result-parameters/34759?search=%D0%94%D0%A1%D0%A2%D0%A3+%D0%91+EN+ISO+7730:2011+" TargetMode="External"/><Relationship Id="rId89" Type="http://schemas.openxmlformats.org/officeDocument/2006/relationships/hyperlink" Target="https://ua-s.org/katalog-normativnih-dokumentiv/search-by-result-parameters/54157?search=%D0%94%D0%A1%D0%A2%D0%A3+9258" TargetMode="External"/><Relationship Id="rId112" Type="http://schemas.openxmlformats.org/officeDocument/2006/relationships/hyperlink" Target="https://ua-s.org/katalog-normativnih-dokumentiv/search-by-result-parameters/39086?search=%D0%94%D0%A1%D0%A2%D0%A3+ISO+12944-7" TargetMode="External"/><Relationship Id="rId133" Type="http://schemas.openxmlformats.org/officeDocument/2006/relationships/hyperlink" Target="https://ua-s.org/katalog-normativnih-dokumentiv/search-by-result-parameters/11017?search=%D0%94%D0%A1%D0%A2%D0%A3+EN+62305-1" TargetMode="External"/><Relationship Id="rId154" Type="http://schemas.openxmlformats.org/officeDocument/2006/relationships/hyperlink" Target="https://ua-s.org/katalog-normativnih-dokumentiv/search-by-result-parameters/35088?search=%D0%94%D0%A1%D0%A2%D0%A3+%D0%91+%D0%92.1.1-36:2016+" TargetMode="External"/><Relationship Id="rId175" Type="http://schemas.openxmlformats.org/officeDocument/2006/relationships/hyperlink" Target="https://e-construction.gov.ua/laws_detail/3080029223885211423?doc_type=2" TargetMode="External"/><Relationship Id="rId16" Type="http://schemas.openxmlformats.org/officeDocument/2006/relationships/footer" Target="footer4.xml"/><Relationship Id="rId37" Type="http://schemas.openxmlformats.org/officeDocument/2006/relationships/hyperlink" Target="https://e-construction.gov.ua/laws_detail/3199634775304307868?doc_type=2" TargetMode="External"/><Relationship Id="rId58" Type="http://schemas.openxmlformats.org/officeDocument/2006/relationships/hyperlink" Target="https://ua-s.org/katalog-normativnih-dokumentiv/search-by-result-parameters/33863?search=%D0%94%D0%A1%D0%A2%D0%A3-%D0%9D+%D0%91+%D0%92.1.1-27:2010+" TargetMode="External"/><Relationship Id="rId79" Type="http://schemas.openxmlformats.org/officeDocument/2006/relationships/hyperlink" Target="https://ua-s.org/katalog-normativnih-dokumentiv/search-by-result-parameters/39082?search=%D0%94%D0%A1%D0%A2%D0%A3+ISO+12944-4" TargetMode="External"/><Relationship Id="rId102" Type="http://schemas.openxmlformats.org/officeDocument/2006/relationships/hyperlink" Target="https://e-construction.gov.ua/laws_detail/3199621970136139233?doc_type=2" TargetMode="External"/><Relationship Id="rId123" Type="http://schemas.openxmlformats.org/officeDocument/2006/relationships/hyperlink" Target="https://e-construction.gov.ua/laws_detail/3074958732556240833?doc_type=2" TargetMode="External"/><Relationship Id="rId144" Type="http://schemas.openxmlformats.org/officeDocument/2006/relationships/hyperlink" Target="https://ua-s.org/katalog-normativnih-dokumentiv/search-by-result-parameters/39081?search=%D0%94%D0%A1%D0%A2%D0%A3+ISO+12944-3" TargetMode="External"/><Relationship Id="rId90" Type="http://schemas.openxmlformats.org/officeDocument/2006/relationships/hyperlink" Target="https://ua-s.org/katalog-normativnih-dokumentiv/search-by-result-parameters/56683?search=%D0%94%D0%A1%D0%A2%D0%A3+9272" TargetMode="External"/><Relationship Id="rId165" Type="http://schemas.openxmlformats.org/officeDocument/2006/relationships/hyperlink" Target="https://e-construction.gov.ua/laws_detail/3074971619479783152?doc_type=2" TargetMode="External"/><Relationship Id="rId186" Type="http://schemas.openxmlformats.org/officeDocument/2006/relationships/footer" Target="footer8.xml"/><Relationship Id="rId27" Type="http://schemas.openxmlformats.org/officeDocument/2006/relationships/hyperlink" Target="https://e-construction.gov.ua/laws_detail/3260441209981634046?doc_type=2" TargetMode="External"/><Relationship Id="rId48" Type="http://schemas.openxmlformats.org/officeDocument/2006/relationships/hyperlink" Target="https://e-construction.gov.ua/laws_detail/3075196638495507996?doc_type=2" TargetMode="External"/><Relationship Id="rId69" Type="http://schemas.openxmlformats.org/officeDocument/2006/relationships/hyperlink" Target="https://ua-s.org/katalog-normativnih-dokumentiv/search-by-result-parameters/39065?search=%D0%94%D0%A1%D0%A2%D0%A3+EN+1090-2:2019+" TargetMode="External"/><Relationship Id="rId113" Type="http://schemas.openxmlformats.org/officeDocument/2006/relationships/hyperlink" Target="https://online.budstandart.com/ua/catalog/doc-page.html?id_doc=106894" TargetMode="External"/><Relationship Id="rId134" Type="http://schemas.openxmlformats.org/officeDocument/2006/relationships/hyperlink" Target="https://ua-s.org/katalog-normativnih-dokumentiv/search-by-result-parameters/11017?search=%D0%94%D0%A1%D0%A2%D0%A3+EN+62305-1" TargetMode="External"/><Relationship Id="rId80" Type="http://schemas.openxmlformats.org/officeDocument/2006/relationships/hyperlink" Target="https://ua-s.org/katalog-normativnih-dokumentiv/search-by-result-parameters/42448?search=%D0%94%D0%A1%D0%A2%D0%A3+ISO+12944-5:2020+" TargetMode="External"/><Relationship Id="rId155" Type="http://schemas.openxmlformats.org/officeDocument/2006/relationships/hyperlink" Target="https://e-construction.gov.ua/laws_detail/3080743763845318619?doc_type=2" TargetMode="External"/><Relationship Id="rId176" Type="http://schemas.openxmlformats.org/officeDocument/2006/relationships/hyperlink" Target="https://e-construction.gov.ua/laws_detail/3080029223885211423?doc_type=2" TargetMode="External"/><Relationship Id="rId17" Type="http://schemas.openxmlformats.org/officeDocument/2006/relationships/hyperlink" Target="https://zakon.rada.gov.ua/laws/show/1704-17" TargetMode="External"/><Relationship Id="rId38" Type="http://schemas.openxmlformats.org/officeDocument/2006/relationships/image" Target="media/image3.png"/><Relationship Id="rId59" Type="http://schemas.openxmlformats.org/officeDocument/2006/relationships/hyperlink" Target="https://ua-s.org/katalog-normativnih-dokumentiv/search-by-result-parameters/33974?search=%D0%94%D0%A1%D0%A2%D0%A3-%D0%9D+%D0%91+%D0%92.2.5-40:2009+" TargetMode="External"/><Relationship Id="rId103" Type="http://schemas.openxmlformats.org/officeDocument/2006/relationships/hyperlink" Target="https://e-construction.gov.ua/laws_detail/3074797473579927547?doc_type=2" TargetMode="External"/><Relationship Id="rId124" Type="http://schemas.openxmlformats.org/officeDocument/2006/relationships/hyperlink" Target="https://ua-s.org/katalog-normativnih-dokumentiv/search-by-result-parameters/37319?search=%D0%94%D0%A1%D0%A2%D0%A3+EN+12464-1:2016+" TargetMode="External"/><Relationship Id="rId70" Type="http://schemas.openxmlformats.org/officeDocument/2006/relationships/hyperlink" Target="https://ua-s.org/katalog-normativnih-dokumentiv/search-by-result-parameters/43199?search=%D0%94%D0%A1%D0%A2%D0%A3+EN+1090-3:2022+" TargetMode="External"/><Relationship Id="rId91" Type="http://schemas.openxmlformats.org/officeDocument/2006/relationships/hyperlink" Target="https://ua-s.org/katalog-normativnih-dokumentiv/search-by-result-parameters/39065?search=%D0%94%D0%A1%D0%A2%D0%A3+EN+1090-2:2019+" TargetMode="External"/><Relationship Id="rId145" Type="http://schemas.openxmlformats.org/officeDocument/2006/relationships/hyperlink" Target="https://ua-s.org/katalog-normativnih-dokumentiv/search-by-result-parameters/39082?search=%D0%94%D0%A1%D0%A2%D0%A3+ISO+12944-4" TargetMode="External"/><Relationship Id="rId166" Type="http://schemas.openxmlformats.org/officeDocument/2006/relationships/hyperlink" Target="https://e-construction.gov.ua/laws_detail/3200383488549193714?doc_type=2" TargetMode="External"/><Relationship Id="rId187" Type="http://schemas.openxmlformats.org/officeDocument/2006/relationships/fontTable" Target="fontTable.xml"/><Relationship Id="rId1" Type="http://schemas.openxmlformats.org/officeDocument/2006/relationships/customXml" Target="../customXml/item1.xml"/><Relationship Id="rId28" Type="http://schemas.openxmlformats.org/officeDocument/2006/relationships/hyperlink" Target="https://e-construction.gov.ua/laws_detail/3080743763845318619?doc_type=2" TargetMode="External"/><Relationship Id="rId49" Type="http://schemas.openxmlformats.org/officeDocument/2006/relationships/hyperlink" Target="https://e-construction.gov.ua/laws_detail/3075022912814581025?doc_type=2" TargetMode="External"/><Relationship Id="rId114" Type="http://schemas.openxmlformats.org/officeDocument/2006/relationships/hyperlink" Target="https://e-construction.gov.ua/laws_detail/3200385397578270089?doc_type=2" TargetMode="External"/><Relationship Id="rId60" Type="http://schemas.openxmlformats.org/officeDocument/2006/relationships/hyperlink" Target="https://ua-s.org/katalog-normativnih-dokumentiv/search-by-result-parameters/34004?search=%D0%94%D0%A1%D0%A2%D0%A3-%D0%9D+%D0%91+%D0%92.2.5-73:2013+" TargetMode="External"/><Relationship Id="rId81" Type="http://schemas.openxmlformats.org/officeDocument/2006/relationships/hyperlink" Target="https://ua-s.org/katalog-normativnih-dokumentiv/search-by-result-parameters/15916?search=%D0%94%D0%A1%D0%A2%D0%A3+ISO+14644-1:2009+" TargetMode="External"/><Relationship Id="rId135" Type="http://schemas.openxmlformats.org/officeDocument/2006/relationships/hyperlink" Target="https://ua-s.org/katalog-normativnih-dokumentiv/search-by-result-parameters/11020?search=%D0%94%D0%A1%D0%A2%D0%A3+EN+62305-3:2012+" TargetMode="External"/><Relationship Id="rId156" Type="http://schemas.openxmlformats.org/officeDocument/2006/relationships/hyperlink" Target="https://e-construction.gov.ua/laws_detail/3080743763845318619?doc_type=2" TargetMode="External"/><Relationship Id="rId177" Type="http://schemas.openxmlformats.org/officeDocument/2006/relationships/hyperlink" Target="https://e-construction.gov.ua/laws_detail/3074182588647081328?doc_type=2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CWhZLhaF0OfQiPgmUHkR0QnIkg==">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</go:docsCustomData>
</go:gDocsCustomXmlDataStorage>
</file>

<file path=customXml/itemProps1.xml><?xml version="1.0" encoding="utf-8"?>
<ds:datastoreItem xmlns:ds="http://schemas.openxmlformats.org/officeDocument/2006/customXml" ds:itemID="{A9454E95-5315-4111-8820-07CDE893F1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13580</Words>
  <Characters>77410</Characters>
  <Application>Microsoft Office Word</Application>
  <DocSecurity>0</DocSecurity>
  <Lines>645</Lines>
  <Paragraphs>181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boyarkina1996@gmail.com</cp:lastModifiedBy>
  <cp:revision>3</cp:revision>
  <cp:lastPrinted>2024-12-20T08:54:00Z</cp:lastPrinted>
  <dcterms:created xsi:type="dcterms:W3CDTF">2026-04-07T08:32:00Z</dcterms:created>
  <dcterms:modified xsi:type="dcterms:W3CDTF">2026-04-23T19:27:00Z</dcterms:modified>
</cp:coreProperties>
</file>