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1FC2" w14:textId="77777777" w:rsidR="002361FB" w:rsidRPr="00BD2894" w:rsidRDefault="00A67447">
      <w:r w:rsidRPr="00BD2894">
        <w:t xml:space="preserve">                                                                                     </w:t>
      </w:r>
      <w:r w:rsidR="00FF4F19">
        <w:rPr>
          <w:noProof/>
          <w:lang w:val="uk-UA" w:eastAsia="uk-UA"/>
        </w:rPr>
        <w:drawing>
          <wp:inline distT="0" distB="0" distL="0" distR="0" wp14:anchorId="178E81FF" wp14:editId="511DDBAE">
            <wp:extent cx="543560" cy="76581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3F962DBE" w14:textId="77777777" w:rsidR="00A67447" w:rsidRPr="00BD2894" w:rsidRDefault="00A67447" w:rsidP="00A67447">
      <w:pPr>
        <w:pStyle w:val="40"/>
        <w:pBdr>
          <w:bottom w:val="single" w:sz="4" w:space="0" w:color="auto"/>
        </w:pBdr>
        <w:spacing w:before="0" w:after="0"/>
        <w:jc w:val="left"/>
      </w:pPr>
      <w:r w:rsidRPr="00BD2894">
        <w:t xml:space="preserve">                   </w:t>
      </w:r>
      <w:r>
        <w:t>ДЕРЖАВНІ БУДІВЕЛЬНІ НОРМИ</w:t>
      </w:r>
      <w:r>
        <w:rPr>
          <w:lang w:val="uk-UA"/>
        </w:rPr>
        <w:t xml:space="preserve"> УКРАЇНИ</w:t>
      </w:r>
    </w:p>
    <w:p w14:paraId="7F65AACF" w14:textId="77777777" w:rsidR="00A67447" w:rsidRPr="00BD2894" w:rsidRDefault="00A67447" w:rsidP="00A67447"/>
    <w:p w14:paraId="7A56D0C4" w14:textId="77777777" w:rsidR="00A67447" w:rsidRPr="00BD2894" w:rsidRDefault="00A67447" w:rsidP="00A67447">
      <w:pPr>
        <w:tabs>
          <w:tab w:val="left" w:pos="7862"/>
        </w:tabs>
      </w:pPr>
      <w:r w:rsidRPr="00BD2894">
        <w:tab/>
      </w:r>
    </w:p>
    <w:p w14:paraId="6F93DBEC" w14:textId="77777777" w:rsidR="00A67447" w:rsidRPr="00BD2894" w:rsidRDefault="00A67447" w:rsidP="00A67447">
      <w:pPr>
        <w:tabs>
          <w:tab w:val="left" w:pos="7862"/>
        </w:tabs>
      </w:pPr>
    </w:p>
    <w:p w14:paraId="1668DC28" w14:textId="77777777" w:rsidR="00A67447" w:rsidRPr="00A02271" w:rsidRDefault="00A67447" w:rsidP="00A67447">
      <w:pPr>
        <w:spacing w:before="85"/>
        <w:ind w:left="715" w:right="839"/>
        <w:jc w:val="center"/>
        <w:rPr>
          <w:rFonts w:ascii="Arial" w:hAnsi="Arial" w:cs="Arial"/>
          <w:sz w:val="28"/>
          <w:szCs w:val="28"/>
        </w:rPr>
      </w:pPr>
      <w:r w:rsidRPr="00A02271">
        <w:rPr>
          <w:rFonts w:ascii="Arial" w:hAnsi="Arial" w:cs="Arial"/>
          <w:sz w:val="28"/>
          <w:szCs w:val="28"/>
        </w:rPr>
        <w:t>Конструкції</w:t>
      </w:r>
      <w:r w:rsidRPr="00A02271">
        <w:rPr>
          <w:rFonts w:ascii="Arial" w:hAnsi="Arial" w:cs="Arial"/>
          <w:spacing w:val="-4"/>
          <w:sz w:val="28"/>
          <w:szCs w:val="28"/>
        </w:rPr>
        <w:t xml:space="preserve"> </w:t>
      </w:r>
      <w:r w:rsidRPr="00A02271">
        <w:rPr>
          <w:rFonts w:ascii="Arial" w:hAnsi="Arial" w:cs="Arial"/>
          <w:sz w:val="28"/>
          <w:szCs w:val="28"/>
        </w:rPr>
        <w:t>будинків</w:t>
      </w:r>
      <w:r w:rsidRPr="00A02271">
        <w:rPr>
          <w:rFonts w:ascii="Arial" w:hAnsi="Arial" w:cs="Arial"/>
          <w:spacing w:val="-3"/>
          <w:sz w:val="28"/>
          <w:szCs w:val="28"/>
        </w:rPr>
        <w:t xml:space="preserve"> </w:t>
      </w:r>
      <w:r w:rsidRPr="00A02271">
        <w:rPr>
          <w:rFonts w:ascii="Arial" w:hAnsi="Arial" w:cs="Arial"/>
          <w:sz w:val="28"/>
          <w:szCs w:val="28"/>
        </w:rPr>
        <w:t>і</w:t>
      </w:r>
      <w:r w:rsidRPr="00A02271">
        <w:rPr>
          <w:rFonts w:ascii="Arial" w:hAnsi="Arial" w:cs="Arial"/>
          <w:spacing w:val="-4"/>
          <w:sz w:val="28"/>
          <w:szCs w:val="28"/>
        </w:rPr>
        <w:t xml:space="preserve"> </w:t>
      </w:r>
      <w:r w:rsidRPr="00A02271">
        <w:rPr>
          <w:rFonts w:ascii="Arial" w:hAnsi="Arial" w:cs="Arial"/>
          <w:sz w:val="28"/>
          <w:szCs w:val="28"/>
        </w:rPr>
        <w:t>споруд</w:t>
      </w:r>
    </w:p>
    <w:p w14:paraId="4FD2A1E7" w14:textId="77777777" w:rsidR="00A67447" w:rsidRDefault="00A67447" w:rsidP="00A67447">
      <w:pPr>
        <w:pStyle w:val="a5"/>
        <w:ind w:left="0"/>
        <w:rPr>
          <w:b/>
          <w:sz w:val="40"/>
        </w:rPr>
      </w:pPr>
    </w:p>
    <w:p w14:paraId="5E99FDAC" w14:textId="77777777" w:rsidR="00A67447" w:rsidRDefault="00A67447" w:rsidP="00A67447">
      <w:pPr>
        <w:pStyle w:val="a5"/>
        <w:ind w:left="0"/>
        <w:rPr>
          <w:b/>
          <w:sz w:val="38"/>
        </w:rPr>
      </w:pPr>
    </w:p>
    <w:p w14:paraId="54A598C2" w14:textId="77777777" w:rsidR="00A67447" w:rsidRPr="00A02271" w:rsidRDefault="00A67447" w:rsidP="00A67447">
      <w:pPr>
        <w:pStyle w:val="a7"/>
        <w:rPr>
          <w:rFonts w:ascii="Arial" w:hAnsi="Arial" w:cs="Arial"/>
          <w:sz w:val="35"/>
          <w:szCs w:val="35"/>
        </w:rPr>
      </w:pPr>
      <w:r w:rsidRPr="00A02271">
        <w:rPr>
          <w:rFonts w:ascii="Arial" w:hAnsi="Arial" w:cs="Arial"/>
          <w:sz w:val="35"/>
          <w:szCs w:val="35"/>
        </w:rPr>
        <w:t>КАМ'ЯНІ</w:t>
      </w:r>
      <w:r w:rsidRPr="00A02271">
        <w:rPr>
          <w:rFonts w:ascii="Arial" w:hAnsi="Arial" w:cs="Arial"/>
          <w:spacing w:val="-5"/>
          <w:sz w:val="35"/>
          <w:szCs w:val="35"/>
        </w:rPr>
        <w:t xml:space="preserve"> </w:t>
      </w:r>
      <w:r w:rsidRPr="00A02271">
        <w:rPr>
          <w:rFonts w:ascii="Arial" w:hAnsi="Arial" w:cs="Arial"/>
          <w:sz w:val="35"/>
          <w:szCs w:val="35"/>
        </w:rPr>
        <w:t>ТА</w:t>
      </w:r>
      <w:r w:rsidRPr="00A02271">
        <w:rPr>
          <w:rFonts w:ascii="Arial" w:hAnsi="Arial" w:cs="Arial"/>
          <w:spacing w:val="-3"/>
          <w:sz w:val="35"/>
          <w:szCs w:val="35"/>
        </w:rPr>
        <w:t xml:space="preserve"> </w:t>
      </w:r>
      <w:r w:rsidRPr="00A02271">
        <w:rPr>
          <w:rFonts w:ascii="Arial" w:hAnsi="Arial" w:cs="Arial"/>
          <w:sz w:val="35"/>
          <w:szCs w:val="35"/>
        </w:rPr>
        <w:t>АРМОКАМ'ЯНІ</w:t>
      </w:r>
      <w:r w:rsidRPr="00A02271">
        <w:rPr>
          <w:rFonts w:ascii="Arial" w:hAnsi="Arial" w:cs="Arial"/>
          <w:spacing w:val="-5"/>
          <w:sz w:val="35"/>
          <w:szCs w:val="35"/>
        </w:rPr>
        <w:t xml:space="preserve"> </w:t>
      </w:r>
      <w:r w:rsidRPr="00A02271">
        <w:rPr>
          <w:rFonts w:ascii="Arial" w:hAnsi="Arial" w:cs="Arial"/>
          <w:sz w:val="35"/>
          <w:szCs w:val="35"/>
        </w:rPr>
        <w:t>КОНСТРУКЦІЇ</w:t>
      </w:r>
    </w:p>
    <w:p w14:paraId="6FE22C2E" w14:textId="77777777" w:rsidR="00A67447" w:rsidRPr="00A02271" w:rsidRDefault="00A67447" w:rsidP="00A67447">
      <w:pPr>
        <w:pStyle w:val="a7"/>
        <w:spacing w:before="229"/>
        <w:ind w:right="3012"/>
        <w:jc w:val="left"/>
        <w:rPr>
          <w:rFonts w:ascii="Arial" w:hAnsi="Arial" w:cs="Arial"/>
          <w:spacing w:val="-97"/>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Основні положення</w:t>
      </w:r>
      <w:r w:rsidRPr="00A02271">
        <w:rPr>
          <w:rFonts w:ascii="Arial" w:hAnsi="Arial" w:cs="Arial"/>
          <w:spacing w:val="-97"/>
          <w:sz w:val="35"/>
          <w:szCs w:val="35"/>
        </w:rPr>
        <w:t xml:space="preserve"> </w:t>
      </w:r>
    </w:p>
    <w:p w14:paraId="52C5DB85" w14:textId="77777777" w:rsidR="00A67447" w:rsidRPr="00A02271" w:rsidRDefault="00A67447" w:rsidP="00A67447">
      <w:pPr>
        <w:pStyle w:val="a7"/>
        <w:spacing w:before="229"/>
        <w:ind w:right="3012"/>
        <w:jc w:val="left"/>
        <w:rPr>
          <w:rFonts w:ascii="Arial" w:hAnsi="Arial" w:cs="Arial"/>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ДБН</w:t>
      </w:r>
      <w:r w:rsidRPr="00A02271">
        <w:rPr>
          <w:rFonts w:ascii="Arial" w:hAnsi="Arial" w:cs="Arial"/>
          <w:spacing w:val="-3"/>
          <w:sz w:val="35"/>
          <w:szCs w:val="35"/>
        </w:rPr>
        <w:t xml:space="preserve"> </w:t>
      </w:r>
      <w:r w:rsidRPr="00A02271">
        <w:rPr>
          <w:rFonts w:ascii="Arial" w:hAnsi="Arial" w:cs="Arial"/>
          <w:sz w:val="35"/>
          <w:szCs w:val="35"/>
        </w:rPr>
        <w:t>В.2.6-162:2010</w:t>
      </w:r>
    </w:p>
    <w:p w14:paraId="0B834C12" w14:textId="77777777" w:rsidR="00A67447" w:rsidRPr="00A02271" w:rsidRDefault="00A02271" w:rsidP="00A67447">
      <w:pPr>
        <w:pStyle w:val="a7"/>
        <w:spacing w:before="229" w:line="720" w:lineRule="auto"/>
        <w:ind w:right="3012"/>
        <w:jc w:val="left"/>
        <w:rPr>
          <w:rFonts w:ascii="Arial" w:hAnsi="Arial" w:cs="Arial"/>
          <w:sz w:val="35"/>
          <w:szCs w:val="35"/>
          <w:lang w:val="ru-RU"/>
        </w:rPr>
      </w:pPr>
      <w:r>
        <w:rPr>
          <w:rFonts w:ascii="Arial" w:hAnsi="Arial" w:cs="Arial"/>
          <w:sz w:val="35"/>
          <w:szCs w:val="35"/>
          <w:lang w:val="ru-RU"/>
        </w:rPr>
        <w:t xml:space="preserve">                         </w:t>
      </w:r>
      <w:r w:rsidR="00A67447" w:rsidRPr="00A02271">
        <w:rPr>
          <w:rFonts w:ascii="Arial" w:hAnsi="Arial" w:cs="Arial"/>
          <w:sz w:val="35"/>
          <w:szCs w:val="35"/>
        </w:rPr>
        <w:t>Із Зміною № 1</w:t>
      </w:r>
    </w:p>
    <w:p w14:paraId="4709FE58" w14:textId="77777777" w:rsidR="00A67447" w:rsidRPr="008E52B9" w:rsidRDefault="00A67447" w:rsidP="00A67447">
      <w:pPr>
        <w:rPr>
          <w:rFonts w:ascii="Arial" w:hAnsi="Arial" w:cs="Arial"/>
          <w:i/>
          <w:sz w:val="28"/>
          <w:szCs w:val="28"/>
          <w:lang w:val="uk-UA"/>
        </w:rPr>
      </w:pPr>
      <w:r w:rsidRPr="00A67447">
        <w:rPr>
          <w:rFonts w:ascii="Arial" w:hAnsi="Arial" w:cs="Arial"/>
          <w:i/>
          <w:sz w:val="28"/>
          <w:szCs w:val="28"/>
        </w:rPr>
        <w:t xml:space="preserve">                                     </w:t>
      </w:r>
      <w:r w:rsidRPr="008E52B9">
        <w:rPr>
          <w:rFonts w:ascii="Arial" w:hAnsi="Arial" w:cs="Arial"/>
          <w:i/>
          <w:sz w:val="28"/>
          <w:szCs w:val="28"/>
          <w:lang w:val="uk-UA"/>
        </w:rPr>
        <w:t xml:space="preserve">Актуалізований текст в </w:t>
      </w:r>
    </w:p>
    <w:p w14:paraId="656F4B76" w14:textId="77777777" w:rsidR="00A67447" w:rsidRPr="008E52B9" w:rsidRDefault="00A67447" w:rsidP="00A67447">
      <w:pPr>
        <w:rPr>
          <w:rFonts w:ascii="Arial" w:hAnsi="Arial" w:cs="Arial"/>
          <w:i/>
          <w:sz w:val="28"/>
          <w:szCs w:val="28"/>
          <w:lang w:val="uk-UA"/>
        </w:rPr>
      </w:pPr>
      <w:r>
        <w:rPr>
          <w:rFonts w:ascii="Arial" w:hAnsi="Arial" w:cs="Arial"/>
          <w:i/>
          <w:sz w:val="28"/>
          <w:szCs w:val="28"/>
          <w:lang w:val="uk-UA"/>
        </w:rPr>
        <w:t xml:space="preserve">                  </w:t>
      </w:r>
      <w:r w:rsidRPr="00A67447">
        <w:rPr>
          <w:rFonts w:ascii="Arial" w:hAnsi="Arial" w:cs="Arial"/>
          <w:i/>
          <w:sz w:val="28"/>
          <w:szCs w:val="28"/>
        </w:rPr>
        <w:t xml:space="preserve">      </w:t>
      </w:r>
      <w:r w:rsidRPr="008E52B9">
        <w:rPr>
          <w:rFonts w:ascii="Arial" w:hAnsi="Arial" w:cs="Arial"/>
          <w:i/>
          <w:sz w:val="28"/>
          <w:szCs w:val="28"/>
          <w:lang w:val="uk-UA"/>
        </w:rPr>
        <w:t>останній редакції із внесеними змінами</w:t>
      </w:r>
    </w:p>
    <w:p w14:paraId="79AED15E" w14:textId="77777777" w:rsidR="00A67447" w:rsidRPr="00A67447" w:rsidRDefault="00A67447" w:rsidP="00A67447">
      <w:pPr>
        <w:pStyle w:val="a7"/>
        <w:spacing w:before="229" w:line="720" w:lineRule="auto"/>
        <w:ind w:right="3012"/>
        <w:jc w:val="left"/>
      </w:pPr>
    </w:p>
    <w:p w14:paraId="42A30BBE" w14:textId="77777777" w:rsidR="00A67447" w:rsidRPr="00BD2894" w:rsidRDefault="00A67447" w:rsidP="00A67447">
      <w:pPr>
        <w:spacing w:after="0" w:line="288" w:lineRule="auto"/>
        <w:rPr>
          <w:rFonts w:ascii="Arial" w:hAnsi="Arial" w:cs="Arial"/>
          <w:sz w:val="24"/>
          <w:szCs w:val="24"/>
        </w:rPr>
      </w:pPr>
    </w:p>
    <w:p w14:paraId="040656F6" w14:textId="77777777" w:rsidR="00A67447" w:rsidRPr="00BD2894" w:rsidRDefault="00A67447" w:rsidP="00A67447">
      <w:pPr>
        <w:spacing w:after="0" w:line="288" w:lineRule="auto"/>
        <w:rPr>
          <w:rFonts w:ascii="Arial" w:hAnsi="Arial" w:cs="Arial"/>
          <w:sz w:val="24"/>
          <w:szCs w:val="24"/>
        </w:rPr>
      </w:pPr>
    </w:p>
    <w:p w14:paraId="0242D42B" w14:textId="77777777" w:rsidR="00A67447" w:rsidRPr="00BD2894" w:rsidRDefault="00A67447" w:rsidP="00A67447">
      <w:pPr>
        <w:spacing w:after="0" w:line="288" w:lineRule="auto"/>
        <w:rPr>
          <w:rFonts w:ascii="Arial" w:hAnsi="Arial" w:cs="Arial"/>
          <w:sz w:val="24"/>
          <w:szCs w:val="24"/>
        </w:rPr>
      </w:pPr>
    </w:p>
    <w:p w14:paraId="58D21CF5" w14:textId="77777777" w:rsidR="00A67447" w:rsidRPr="00BD2894" w:rsidRDefault="00A67447" w:rsidP="00A67447">
      <w:pPr>
        <w:spacing w:after="0" w:line="288" w:lineRule="auto"/>
        <w:rPr>
          <w:rFonts w:ascii="Arial" w:hAnsi="Arial" w:cs="Arial"/>
          <w:sz w:val="24"/>
          <w:szCs w:val="24"/>
        </w:rPr>
      </w:pPr>
    </w:p>
    <w:p w14:paraId="0FADCAB6" w14:textId="77777777" w:rsidR="00A67447" w:rsidRPr="00BD2894" w:rsidRDefault="00A67447" w:rsidP="00A67447">
      <w:pPr>
        <w:spacing w:after="0" w:line="288" w:lineRule="auto"/>
        <w:rPr>
          <w:rFonts w:ascii="Arial" w:hAnsi="Arial" w:cs="Arial"/>
          <w:sz w:val="24"/>
          <w:szCs w:val="24"/>
        </w:rPr>
      </w:pPr>
    </w:p>
    <w:p w14:paraId="19465B39" w14:textId="77777777" w:rsidR="00A67447" w:rsidRPr="00BD2894" w:rsidRDefault="00A67447" w:rsidP="00A67447">
      <w:pPr>
        <w:spacing w:after="0" w:line="288" w:lineRule="auto"/>
        <w:rPr>
          <w:rFonts w:ascii="Arial" w:hAnsi="Arial" w:cs="Arial"/>
          <w:sz w:val="24"/>
          <w:szCs w:val="24"/>
        </w:rPr>
      </w:pPr>
    </w:p>
    <w:p w14:paraId="3B26488A" w14:textId="77777777" w:rsidR="00A67447" w:rsidRPr="00BD2894" w:rsidRDefault="00A67447" w:rsidP="00A67447">
      <w:pPr>
        <w:spacing w:after="0" w:line="288" w:lineRule="auto"/>
        <w:rPr>
          <w:rFonts w:ascii="Arial" w:hAnsi="Arial" w:cs="Arial"/>
          <w:sz w:val="24"/>
          <w:szCs w:val="24"/>
        </w:rPr>
      </w:pPr>
    </w:p>
    <w:p w14:paraId="46B99DC4" w14:textId="77777777" w:rsidR="00A67447" w:rsidRPr="00A67447" w:rsidRDefault="00A67447" w:rsidP="00A67447">
      <w:pPr>
        <w:spacing w:after="0" w:line="288" w:lineRule="auto"/>
        <w:rPr>
          <w:rFonts w:ascii="Arial" w:hAnsi="Arial" w:cs="Arial"/>
        </w:rPr>
      </w:pPr>
      <w:r w:rsidRPr="00A67447">
        <w:rPr>
          <w:rFonts w:ascii="Arial" w:hAnsi="Arial" w:cs="Arial"/>
          <w:sz w:val="24"/>
          <w:szCs w:val="24"/>
        </w:rPr>
        <w:t xml:space="preserve">                                                                 Київ</w:t>
      </w:r>
      <w:r w:rsidRPr="00A67447">
        <w:rPr>
          <w:rFonts w:ascii="Arial" w:hAnsi="Arial" w:cs="Arial"/>
          <w:sz w:val="24"/>
          <w:szCs w:val="24"/>
        </w:rPr>
        <w:br/>
      </w:r>
      <w:r w:rsidRPr="00A67447">
        <w:rPr>
          <w:rFonts w:ascii="Arial" w:hAnsi="Arial" w:cs="Arial"/>
          <w:sz w:val="24"/>
          <w:szCs w:val="24"/>
          <w:lang w:val="uk-UA"/>
        </w:rPr>
        <w:t xml:space="preserve">                   </w:t>
      </w:r>
      <w:r w:rsidRPr="00BD2894">
        <w:rPr>
          <w:rFonts w:ascii="Arial" w:hAnsi="Arial" w:cs="Arial"/>
          <w:sz w:val="24"/>
          <w:szCs w:val="24"/>
        </w:rPr>
        <w:t xml:space="preserve">         </w:t>
      </w:r>
      <w:r w:rsidRPr="00A67447">
        <w:rPr>
          <w:rFonts w:ascii="Arial" w:hAnsi="Arial" w:cs="Arial"/>
          <w:sz w:val="24"/>
          <w:szCs w:val="24"/>
          <w:lang w:val="uk-UA"/>
        </w:rPr>
        <w:t>Міністерство розвитку громад та територій України</w:t>
      </w:r>
    </w:p>
    <w:p w14:paraId="59E6348E" w14:textId="77777777" w:rsidR="00A67447" w:rsidRDefault="00A67447" w:rsidP="00A67447">
      <w:pPr>
        <w:tabs>
          <w:tab w:val="left" w:pos="7862"/>
        </w:tabs>
        <w:rPr>
          <w:rFonts w:ascii="Arial" w:hAnsi="Arial" w:cs="Arial"/>
          <w:sz w:val="24"/>
          <w:szCs w:val="24"/>
          <w:lang w:val="en-US"/>
        </w:rPr>
      </w:pPr>
      <w:r w:rsidRPr="00A67447">
        <w:rPr>
          <w:rFonts w:ascii="Arial" w:hAnsi="Arial" w:cs="Arial"/>
          <w:sz w:val="24"/>
          <w:szCs w:val="24"/>
        </w:rPr>
        <w:t xml:space="preserve">                                                        </w:t>
      </w:r>
      <w:r w:rsidRPr="00BD2894">
        <w:rPr>
          <w:rFonts w:ascii="Arial" w:hAnsi="Arial" w:cs="Arial"/>
          <w:sz w:val="24"/>
          <w:szCs w:val="24"/>
        </w:rPr>
        <w:t xml:space="preserve"> </w:t>
      </w:r>
      <w:r w:rsidRPr="00A67447">
        <w:rPr>
          <w:rFonts w:ascii="Arial" w:hAnsi="Arial" w:cs="Arial"/>
          <w:sz w:val="24"/>
          <w:szCs w:val="24"/>
        </w:rPr>
        <w:t xml:space="preserve"> </w:t>
      </w:r>
      <w:r w:rsidRPr="00BD2894">
        <w:rPr>
          <w:rFonts w:ascii="Arial" w:hAnsi="Arial" w:cs="Arial"/>
          <w:sz w:val="24"/>
          <w:szCs w:val="24"/>
        </w:rPr>
        <w:t xml:space="preserve">     </w:t>
      </w:r>
      <w:r>
        <w:rPr>
          <w:rFonts w:ascii="Arial" w:hAnsi="Arial" w:cs="Arial"/>
          <w:sz w:val="24"/>
          <w:szCs w:val="24"/>
        </w:rPr>
        <w:t xml:space="preserve"> </w:t>
      </w:r>
      <w:r w:rsidRPr="00A67447">
        <w:rPr>
          <w:rFonts w:ascii="Arial" w:hAnsi="Arial" w:cs="Arial"/>
          <w:sz w:val="24"/>
          <w:szCs w:val="24"/>
        </w:rPr>
        <w:t>20</w:t>
      </w:r>
      <w:r w:rsidRPr="00A67447">
        <w:rPr>
          <w:rFonts w:ascii="Arial" w:hAnsi="Arial" w:cs="Arial"/>
          <w:sz w:val="24"/>
          <w:szCs w:val="24"/>
          <w:lang w:val="uk-UA"/>
        </w:rPr>
        <w:t>22</w:t>
      </w:r>
    </w:p>
    <w:p w14:paraId="6F7B08F2" w14:textId="77777777" w:rsidR="001F4B54" w:rsidRDefault="001F4B54" w:rsidP="001F4B54">
      <w:pPr>
        <w:rPr>
          <w:lang w:val="en-US"/>
        </w:rPr>
      </w:pPr>
      <w:r>
        <w:rPr>
          <w:lang w:val="en-US"/>
        </w:rPr>
        <w:lastRenderedPageBreak/>
        <w:t xml:space="preserve">                                                                                   </w:t>
      </w:r>
      <w:r w:rsidR="00FF4F19">
        <w:rPr>
          <w:noProof/>
          <w:lang w:val="uk-UA" w:eastAsia="uk-UA"/>
        </w:rPr>
        <w:drawing>
          <wp:inline distT="0" distB="0" distL="0" distR="0" wp14:anchorId="018181B6" wp14:editId="6059D6AB">
            <wp:extent cx="543560" cy="765810"/>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43560" cy="765810"/>
                    </a:xfrm>
                    <a:prstGeom prst="rect">
                      <a:avLst/>
                    </a:prstGeom>
                    <a:noFill/>
                    <a:ln w="9525">
                      <a:noFill/>
                      <a:miter lim="800000"/>
                      <a:headEnd/>
                      <a:tailEnd/>
                    </a:ln>
                  </pic:spPr>
                </pic:pic>
              </a:graphicData>
            </a:graphic>
          </wp:inline>
        </w:drawing>
      </w:r>
    </w:p>
    <w:p w14:paraId="5E131231" w14:textId="77777777" w:rsidR="001F4B54" w:rsidRPr="001F4B54" w:rsidRDefault="001F4B54" w:rsidP="001F4B54">
      <w:pPr>
        <w:pStyle w:val="40"/>
        <w:pBdr>
          <w:bottom w:val="single" w:sz="4" w:space="0" w:color="auto"/>
        </w:pBdr>
        <w:spacing w:before="0" w:after="0"/>
        <w:jc w:val="left"/>
      </w:pPr>
      <w:r w:rsidRPr="001F4B54">
        <w:t xml:space="preserve">                   </w:t>
      </w:r>
      <w:r>
        <w:t>ДЕРЖАВНІ БУДІВЕЛЬНІ НОРМИ</w:t>
      </w:r>
      <w:r>
        <w:rPr>
          <w:lang w:val="uk-UA"/>
        </w:rPr>
        <w:t xml:space="preserve"> УКРАЇНИ</w:t>
      </w:r>
    </w:p>
    <w:p w14:paraId="1CADB965" w14:textId="77777777" w:rsidR="001F4B54" w:rsidRPr="001F4B54" w:rsidRDefault="001F4B54" w:rsidP="001F4B54"/>
    <w:p w14:paraId="4FAE1821" w14:textId="77777777" w:rsidR="001F4B54" w:rsidRPr="001F4B54" w:rsidRDefault="001F4B54" w:rsidP="001F4B54">
      <w:pPr>
        <w:tabs>
          <w:tab w:val="left" w:pos="7862"/>
        </w:tabs>
      </w:pPr>
      <w:r w:rsidRPr="001F4B54">
        <w:tab/>
      </w:r>
    </w:p>
    <w:p w14:paraId="64E08BEB" w14:textId="77777777" w:rsidR="001F4B54" w:rsidRPr="001F4B54" w:rsidRDefault="001F4B54" w:rsidP="001F4B54">
      <w:pPr>
        <w:tabs>
          <w:tab w:val="left" w:pos="7862"/>
        </w:tabs>
      </w:pPr>
    </w:p>
    <w:p w14:paraId="15649FB9" w14:textId="77777777" w:rsidR="001F4B54" w:rsidRPr="00A02271" w:rsidRDefault="001F4B54" w:rsidP="001F4B54">
      <w:pPr>
        <w:spacing w:before="85"/>
        <w:ind w:left="715" w:right="839"/>
        <w:jc w:val="center"/>
        <w:rPr>
          <w:rFonts w:ascii="Arial" w:hAnsi="Arial" w:cs="Arial"/>
          <w:sz w:val="28"/>
          <w:szCs w:val="28"/>
        </w:rPr>
      </w:pPr>
      <w:r w:rsidRPr="00A02271">
        <w:rPr>
          <w:rFonts w:ascii="Arial" w:hAnsi="Arial" w:cs="Arial"/>
          <w:sz w:val="28"/>
          <w:szCs w:val="28"/>
        </w:rPr>
        <w:t>Конструкції</w:t>
      </w:r>
      <w:r w:rsidRPr="00A02271">
        <w:rPr>
          <w:rFonts w:ascii="Arial" w:hAnsi="Arial" w:cs="Arial"/>
          <w:spacing w:val="-4"/>
          <w:sz w:val="28"/>
          <w:szCs w:val="28"/>
        </w:rPr>
        <w:t xml:space="preserve"> </w:t>
      </w:r>
      <w:r w:rsidRPr="00A02271">
        <w:rPr>
          <w:rFonts w:ascii="Arial" w:hAnsi="Arial" w:cs="Arial"/>
          <w:sz w:val="28"/>
          <w:szCs w:val="28"/>
        </w:rPr>
        <w:t>будинків</w:t>
      </w:r>
      <w:r w:rsidRPr="00A02271">
        <w:rPr>
          <w:rFonts w:ascii="Arial" w:hAnsi="Arial" w:cs="Arial"/>
          <w:spacing w:val="-3"/>
          <w:sz w:val="28"/>
          <w:szCs w:val="28"/>
        </w:rPr>
        <w:t xml:space="preserve"> </w:t>
      </w:r>
      <w:r w:rsidRPr="00A02271">
        <w:rPr>
          <w:rFonts w:ascii="Arial" w:hAnsi="Arial" w:cs="Arial"/>
          <w:sz w:val="28"/>
          <w:szCs w:val="28"/>
        </w:rPr>
        <w:t>і</w:t>
      </w:r>
      <w:r w:rsidRPr="00A02271">
        <w:rPr>
          <w:rFonts w:ascii="Arial" w:hAnsi="Arial" w:cs="Arial"/>
          <w:spacing w:val="-4"/>
          <w:sz w:val="28"/>
          <w:szCs w:val="28"/>
        </w:rPr>
        <w:t xml:space="preserve"> </w:t>
      </w:r>
      <w:r w:rsidRPr="00A02271">
        <w:rPr>
          <w:rFonts w:ascii="Arial" w:hAnsi="Arial" w:cs="Arial"/>
          <w:sz w:val="28"/>
          <w:szCs w:val="28"/>
        </w:rPr>
        <w:t>споруд</w:t>
      </w:r>
    </w:p>
    <w:p w14:paraId="50503E85" w14:textId="77777777" w:rsidR="001F4B54" w:rsidRDefault="001F4B54" w:rsidP="001F4B54">
      <w:pPr>
        <w:pStyle w:val="a5"/>
        <w:ind w:left="0"/>
        <w:rPr>
          <w:b/>
          <w:sz w:val="40"/>
        </w:rPr>
      </w:pPr>
    </w:p>
    <w:p w14:paraId="317B44A4" w14:textId="77777777" w:rsidR="001F4B54" w:rsidRDefault="001F4B54" w:rsidP="001F4B54">
      <w:pPr>
        <w:pStyle w:val="a5"/>
        <w:ind w:left="0"/>
        <w:rPr>
          <w:b/>
          <w:sz w:val="38"/>
        </w:rPr>
      </w:pPr>
    </w:p>
    <w:p w14:paraId="610516A0" w14:textId="77777777" w:rsidR="001F4B54" w:rsidRPr="00A02271" w:rsidRDefault="001F4B54" w:rsidP="001F4B54">
      <w:pPr>
        <w:pStyle w:val="a7"/>
        <w:rPr>
          <w:rFonts w:ascii="Arial" w:hAnsi="Arial" w:cs="Arial"/>
          <w:sz w:val="35"/>
          <w:szCs w:val="35"/>
        </w:rPr>
      </w:pPr>
      <w:r w:rsidRPr="00A02271">
        <w:rPr>
          <w:rFonts w:ascii="Arial" w:hAnsi="Arial" w:cs="Arial"/>
          <w:sz w:val="35"/>
          <w:szCs w:val="35"/>
        </w:rPr>
        <w:t>КАМ'ЯНІ</w:t>
      </w:r>
      <w:r w:rsidRPr="00A02271">
        <w:rPr>
          <w:rFonts w:ascii="Arial" w:hAnsi="Arial" w:cs="Arial"/>
          <w:spacing w:val="-5"/>
          <w:sz w:val="35"/>
          <w:szCs w:val="35"/>
        </w:rPr>
        <w:t xml:space="preserve"> </w:t>
      </w:r>
      <w:r w:rsidRPr="00A02271">
        <w:rPr>
          <w:rFonts w:ascii="Arial" w:hAnsi="Arial" w:cs="Arial"/>
          <w:sz w:val="35"/>
          <w:szCs w:val="35"/>
        </w:rPr>
        <w:t>ТА</w:t>
      </w:r>
      <w:r w:rsidRPr="00A02271">
        <w:rPr>
          <w:rFonts w:ascii="Arial" w:hAnsi="Arial" w:cs="Arial"/>
          <w:spacing w:val="-3"/>
          <w:sz w:val="35"/>
          <w:szCs w:val="35"/>
        </w:rPr>
        <w:t xml:space="preserve"> </w:t>
      </w:r>
      <w:r w:rsidRPr="00A02271">
        <w:rPr>
          <w:rFonts w:ascii="Arial" w:hAnsi="Arial" w:cs="Arial"/>
          <w:sz w:val="35"/>
          <w:szCs w:val="35"/>
        </w:rPr>
        <w:t>АРМОКАМ'ЯНІ</w:t>
      </w:r>
      <w:r w:rsidRPr="00A02271">
        <w:rPr>
          <w:rFonts w:ascii="Arial" w:hAnsi="Arial" w:cs="Arial"/>
          <w:spacing w:val="-5"/>
          <w:sz w:val="35"/>
          <w:szCs w:val="35"/>
        </w:rPr>
        <w:t xml:space="preserve"> </w:t>
      </w:r>
      <w:r w:rsidRPr="00A02271">
        <w:rPr>
          <w:rFonts w:ascii="Arial" w:hAnsi="Arial" w:cs="Arial"/>
          <w:sz w:val="35"/>
          <w:szCs w:val="35"/>
        </w:rPr>
        <w:t>КОНСТРУКЦІЇ</w:t>
      </w:r>
    </w:p>
    <w:p w14:paraId="1B41EA2B" w14:textId="77777777" w:rsidR="001F4B54" w:rsidRPr="00A02271" w:rsidRDefault="001F4B54" w:rsidP="001F4B54">
      <w:pPr>
        <w:pStyle w:val="a7"/>
        <w:spacing w:before="229"/>
        <w:ind w:right="3012"/>
        <w:jc w:val="left"/>
        <w:rPr>
          <w:rFonts w:ascii="Arial" w:hAnsi="Arial" w:cs="Arial"/>
          <w:spacing w:val="-97"/>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Основні положення</w:t>
      </w:r>
      <w:r w:rsidRPr="00A02271">
        <w:rPr>
          <w:rFonts w:ascii="Arial" w:hAnsi="Arial" w:cs="Arial"/>
          <w:spacing w:val="-97"/>
          <w:sz w:val="35"/>
          <w:szCs w:val="35"/>
        </w:rPr>
        <w:t xml:space="preserve"> </w:t>
      </w:r>
    </w:p>
    <w:p w14:paraId="4AC138A1" w14:textId="77777777" w:rsidR="001F4B54" w:rsidRPr="00A02271" w:rsidRDefault="001F4B54" w:rsidP="001F4B54">
      <w:pPr>
        <w:pStyle w:val="a7"/>
        <w:spacing w:before="229"/>
        <w:ind w:right="3012"/>
        <w:jc w:val="left"/>
        <w:rPr>
          <w:rFonts w:ascii="Arial" w:hAnsi="Arial" w:cs="Arial"/>
          <w:sz w:val="35"/>
          <w:szCs w:val="35"/>
          <w:lang w:val="ru-RU"/>
        </w:rPr>
      </w:pPr>
      <w:r w:rsidRPr="00A02271">
        <w:rPr>
          <w:rFonts w:ascii="Arial" w:hAnsi="Arial" w:cs="Arial"/>
          <w:sz w:val="35"/>
          <w:szCs w:val="35"/>
          <w:lang w:val="ru-RU"/>
        </w:rPr>
        <w:t xml:space="preserve">                    </w:t>
      </w:r>
      <w:r w:rsidRPr="00A02271">
        <w:rPr>
          <w:rFonts w:ascii="Arial" w:hAnsi="Arial" w:cs="Arial"/>
          <w:sz w:val="35"/>
          <w:szCs w:val="35"/>
        </w:rPr>
        <w:t>ДБН</w:t>
      </w:r>
      <w:r w:rsidRPr="00A02271">
        <w:rPr>
          <w:rFonts w:ascii="Arial" w:hAnsi="Arial" w:cs="Arial"/>
          <w:spacing w:val="-3"/>
          <w:sz w:val="35"/>
          <w:szCs w:val="35"/>
        </w:rPr>
        <w:t xml:space="preserve"> </w:t>
      </w:r>
      <w:r w:rsidRPr="00A02271">
        <w:rPr>
          <w:rFonts w:ascii="Arial" w:hAnsi="Arial" w:cs="Arial"/>
          <w:sz w:val="35"/>
          <w:szCs w:val="35"/>
        </w:rPr>
        <w:t>В.2.6-162:2010</w:t>
      </w:r>
    </w:p>
    <w:p w14:paraId="71A65D7D" w14:textId="77777777" w:rsidR="001F4B54" w:rsidRPr="00A02271" w:rsidRDefault="00A02271" w:rsidP="001F4B54">
      <w:pPr>
        <w:pStyle w:val="a7"/>
        <w:spacing w:before="229" w:line="720" w:lineRule="auto"/>
        <w:ind w:right="3012"/>
        <w:jc w:val="left"/>
        <w:rPr>
          <w:rFonts w:ascii="Arial" w:hAnsi="Arial" w:cs="Arial"/>
          <w:sz w:val="35"/>
          <w:szCs w:val="35"/>
          <w:lang w:val="ru-RU"/>
        </w:rPr>
      </w:pPr>
      <w:r>
        <w:rPr>
          <w:rFonts w:ascii="Arial" w:hAnsi="Arial" w:cs="Arial"/>
          <w:sz w:val="35"/>
          <w:szCs w:val="35"/>
          <w:lang w:val="ru-RU"/>
        </w:rPr>
        <w:t xml:space="preserve">                         </w:t>
      </w:r>
      <w:r w:rsidR="001F4B54" w:rsidRPr="00A02271">
        <w:rPr>
          <w:rFonts w:ascii="Arial" w:hAnsi="Arial" w:cs="Arial"/>
          <w:sz w:val="35"/>
          <w:szCs w:val="35"/>
        </w:rPr>
        <w:t>Із Зміною № 1</w:t>
      </w:r>
    </w:p>
    <w:p w14:paraId="165D7EEC" w14:textId="77777777" w:rsidR="001F4B54" w:rsidRPr="008E52B9" w:rsidRDefault="001F4B54" w:rsidP="001F4B54">
      <w:pPr>
        <w:rPr>
          <w:rFonts w:ascii="Arial" w:hAnsi="Arial" w:cs="Arial"/>
          <w:i/>
          <w:sz w:val="28"/>
          <w:szCs w:val="28"/>
          <w:lang w:val="uk-UA"/>
        </w:rPr>
      </w:pPr>
      <w:r w:rsidRPr="00A67447">
        <w:rPr>
          <w:rFonts w:ascii="Arial" w:hAnsi="Arial" w:cs="Arial"/>
          <w:i/>
          <w:sz w:val="28"/>
          <w:szCs w:val="28"/>
        </w:rPr>
        <w:t xml:space="preserve">                                     </w:t>
      </w:r>
      <w:r w:rsidRPr="008E52B9">
        <w:rPr>
          <w:rFonts w:ascii="Arial" w:hAnsi="Arial" w:cs="Arial"/>
          <w:i/>
          <w:sz w:val="28"/>
          <w:szCs w:val="28"/>
          <w:lang w:val="uk-UA"/>
        </w:rPr>
        <w:t xml:space="preserve">Актуалізований текст в </w:t>
      </w:r>
    </w:p>
    <w:p w14:paraId="1BDAD69D" w14:textId="77777777" w:rsidR="001F4B54" w:rsidRPr="008E52B9" w:rsidRDefault="001F4B54" w:rsidP="001F4B54">
      <w:pPr>
        <w:rPr>
          <w:rFonts w:ascii="Arial" w:hAnsi="Arial" w:cs="Arial"/>
          <w:i/>
          <w:sz w:val="28"/>
          <w:szCs w:val="28"/>
          <w:lang w:val="uk-UA"/>
        </w:rPr>
      </w:pPr>
      <w:r>
        <w:rPr>
          <w:rFonts w:ascii="Arial" w:hAnsi="Arial" w:cs="Arial"/>
          <w:i/>
          <w:sz w:val="28"/>
          <w:szCs w:val="28"/>
          <w:lang w:val="uk-UA"/>
        </w:rPr>
        <w:t xml:space="preserve">                  </w:t>
      </w:r>
      <w:r w:rsidRPr="00A67447">
        <w:rPr>
          <w:rFonts w:ascii="Arial" w:hAnsi="Arial" w:cs="Arial"/>
          <w:i/>
          <w:sz w:val="28"/>
          <w:szCs w:val="28"/>
        </w:rPr>
        <w:t xml:space="preserve">      </w:t>
      </w:r>
      <w:r w:rsidRPr="008E52B9">
        <w:rPr>
          <w:rFonts w:ascii="Arial" w:hAnsi="Arial" w:cs="Arial"/>
          <w:i/>
          <w:sz w:val="28"/>
          <w:szCs w:val="28"/>
          <w:lang w:val="uk-UA"/>
        </w:rPr>
        <w:t>останній редакції із внесеними змінами</w:t>
      </w:r>
    </w:p>
    <w:p w14:paraId="35680553" w14:textId="77777777" w:rsidR="001F4B54" w:rsidRPr="00BD2894" w:rsidRDefault="001F4B54" w:rsidP="00A67447">
      <w:pPr>
        <w:tabs>
          <w:tab w:val="left" w:pos="7862"/>
        </w:tabs>
        <w:rPr>
          <w:rFonts w:ascii="Arial" w:hAnsi="Arial" w:cs="Arial"/>
        </w:rPr>
      </w:pPr>
    </w:p>
    <w:p w14:paraId="72A11525" w14:textId="77777777" w:rsidR="001F4B54" w:rsidRPr="00BD2894" w:rsidRDefault="001F4B54" w:rsidP="001F4B54">
      <w:pPr>
        <w:rPr>
          <w:rFonts w:ascii="Arial" w:hAnsi="Arial" w:cs="Arial"/>
        </w:rPr>
      </w:pPr>
    </w:p>
    <w:p w14:paraId="28B51E09" w14:textId="77777777" w:rsidR="001F4B54" w:rsidRPr="00BD2894" w:rsidRDefault="001F4B54" w:rsidP="001F4B54">
      <w:pPr>
        <w:rPr>
          <w:rFonts w:ascii="Arial" w:hAnsi="Arial" w:cs="Arial"/>
        </w:rPr>
      </w:pPr>
    </w:p>
    <w:p w14:paraId="474E00D5" w14:textId="77777777" w:rsidR="001F4B54" w:rsidRPr="00BD2894" w:rsidRDefault="001F4B54" w:rsidP="001F4B54">
      <w:pPr>
        <w:rPr>
          <w:rFonts w:ascii="Arial" w:hAnsi="Arial" w:cs="Arial"/>
        </w:rPr>
      </w:pPr>
    </w:p>
    <w:p w14:paraId="1682C2C0" w14:textId="77777777" w:rsidR="001F4B54" w:rsidRPr="00BD2894" w:rsidRDefault="001F4B54" w:rsidP="001F4B54">
      <w:pPr>
        <w:rPr>
          <w:rFonts w:ascii="Arial" w:hAnsi="Arial" w:cs="Arial"/>
        </w:rPr>
      </w:pPr>
    </w:p>
    <w:p w14:paraId="3175EB49" w14:textId="77777777" w:rsidR="001F4B54" w:rsidRPr="00BD2894" w:rsidRDefault="001F4B54" w:rsidP="001F4B54">
      <w:pPr>
        <w:rPr>
          <w:rFonts w:ascii="Arial" w:hAnsi="Arial" w:cs="Arial"/>
        </w:rPr>
      </w:pPr>
    </w:p>
    <w:p w14:paraId="13D01774" w14:textId="77777777" w:rsidR="001F4B54" w:rsidRPr="00BD2894" w:rsidRDefault="001F4B54" w:rsidP="001F4B54">
      <w:pPr>
        <w:rPr>
          <w:rFonts w:ascii="Arial" w:hAnsi="Arial" w:cs="Arial"/>
        </w:rPr>
      </w:pPr>
    </w:p>
    <w:p w14:paraId="31207F01" w14:textId="77777777" w:rsidR="001F4B54" w:rsidRPr="00BD2894" w:rsidRDefault="001F4B54" w:rsidP="001F4B54">
      <w:pPr>
        <w:rPr>
          <w:rFonts w:ascii="Arial" w:hAnsi="Arial" w:cs="Arial"/>
        </w:rPr>
      </w:pPr>
    </w:p>
    <w:p w14:paraId="46B5163D" w14:textId="77777777" w:rsidR="001F4B54" w:rsidRPr="0094303C" w:rsidRDefault="001F4B54" w:rsidP="001F4B54">
      <w:pPr>
        <w:shd w:val="clear" w:color="auto" w:fill="FFFFFF"/>
        <w:spacing w:after="0" w:line="240" w:lineRule="auto"/>
        <w:jc w:val="both"/>
        <w:rPr>
          <w:rFonts w:ascii="Arial" w:hAnsi="Arial" w:cs="Arial"/>
          <w:color w:val="000000"/>
          <w:spacing w:val="-9"/>
          <w:sz w:val="24"/>
          <w:szCs w:val="24"/>
          <w:lang w:val="uk-UA"/>
        </w:rPr>
      </w:pPr>
      <w:r w:rsidRPr="00BD2894">
        <w:rPr>
          <w:rFonts w:ascii="Arial" w:hAnsi="Arial" w:cs="Arial"/>
        </w:rPr>
        <w:tab/>
        <w:t xml:space="preserve">                                         </w:t>
      </w:r>
      <w:r w:rsidRPr="0094303C">
        <w:rPr>
          <w:rFonts w:ascii="Arial" w:hAnsi="Arial" w:cs="Arial"/>
          <w:color w:val="000000"/>
          <w:spacing w:val="-9"/>
          <w:sz w:val="24"/>
          <w:szCs w:val="24"/>
          <w:lang w:val="uk-UA"/>
        </w:rPr>
        <w:t xml:space="preserve">Мінрегіон України </w:t>
      </w:r>
    </w:p>
    <w:p w14:paraId="2C2309F0" w14:textId="77777777" w:rsidR="001F4B54" w:rsidRPr="0094303C" w:rsidRDefault="001F4B54" w:rsidP="001F4B54">
      <w:pPr>
        <w:shd w:val="clear" w:color="auto" w:fill="FFFFFF"/>
        <w:spacing w:after="0" w:line="240" w:lineRule="auto"/>
        <w:rPr>
          <w:rFonts w:ascii="Arial" w:hAnsi="Arial" w:cs="Arial"/>
          <w:color w:val="000000"/>
          <w:sz w:val="24"/>
          <w:szCs w:val="24"/>
          <w:lang w:val="uk-UA"/>
        </w:r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sidRPr="00BD2894">
        <w:rPr>
          <w:rFonts w:ascii="Arial" w:hAnsi="Arial" w:cs="Arial"/>
          <w:color w:val="000000"/>
          <w:sz w:val="24"/>
          <w:szCs w:val="24"/>
        </w:rPr>
        <w:t xml:space="preserve">   </w:t>
      </w:r>
      <w:r>
        <w:rPr>
          <w:rFonts w:ascii="Arial" w:hAnsi="Arial" w:cs="Arial"/>
          <w:color w:val="000000"/>
          <w:sz w:val="24"/>
          <w:szCs w:val="24"/>
          <w:lang w:val="uk-UA"/>
        </w:rPr>
        <w:t xml:space="preserve"> </w:t>
      </w:r>
      <w:r w:rsidRPr="00BD2894">
        <w:rPr>
          <w:rFonts w:ascii="Arial" w:hAnsi="Arial" w:cs="Arial"/>
          <w:color w:val="000000"/>
          <w:sz w:val="24"/>
          <w:szCs w:val="24"/>
        </w:rPr>
        <w:t xml:space="preserve"> </w:t>
      </w:r>
      <w:r w:rsidRPr="0094303C">
        <w:rPr>
          <w:rFonts w:ascii="Arial" w:hAnsi="Arial" w:cs="Arial"/>
          <w:color w:val="000000"/>
          <w:sz w:val="24"/>
          <w:szCs w:val="24"/>
          <w:lang w:val="uk-UA"/>
        </w:rPr>
        <w:t>Київ</w:t>
      </w:r>
    </w:p>
    <w:p w14:paraId="5741059E" w14:textId="77777777" w:rsidR="001450A0" w:rsidRDefault="001F4B54" w:rsidP="001F4B54">
      <w:pPr>
        <w:shd w:val="clear" w:color="auto" w:fill="FFFFFF"/>
        <w:spacing w:after="0" w:line="240" w:lineRule="auto"/>
        <w:rPr>
          <w:rFonts w:ascii="Arial" w:hAnsi="Arial" w:cs="Arial"/>
          <w:color w:val="000000"/>
          <w:sz w:val="24"/>
          <w:szCs w:val="24"/>
          <w:lang w:val="uk-UA"/>
        </w:rPr>
        <w:sectPr w:rsidR="001450A0" w:rsidSect="002361FB">
          <w:pgSz w:w="11906" w:h="16838"/>
          <w:pgMar w:top="1134" w:right="850" w:bottom="1134" w:left="1701" w:header="708" w:footer="708" w:gutter="0"/>
          <w:cols w:space="708"/>
          <w:docGrid w:linePitch="360"/>
        </w:sectPr>
      </w:pPr>
      <w:r w:rsidRPr="0094303C">
        <w:rPr>
          <w:rFonts w:ascii="Arial" w:hAnsi="Arial" w:cs="Arial"/>
          <w:color w:val="000000"/>
          <w:sz w:val="24"/>
          <w:szCs w:val="24"/>
          <w:lang w:val="uk-UA"/>
        </w:rPr>
        <w:t xml:space="preserve">                               </w:t>
      </w:r>
      <w:r>
        <w:rPr>
          <w:rFonts w:ascii="Arial" w:hAnsi="Arial" w:cs="Arial"/>
          <w:color w:val="000000"/>
          <w:sz w:val="24"/>
          <w:szCs w:val="24"/>
          <w:lang w:val="uk-UA"/>
        </w:rPr>
        <w:t xml:space="preserve">                         </w:t>
      </w:r>
      <w:r>
        <w:rPr>
          <w:rFonts w:ascii="Arial" w:hAnsi="Arial" w:cs="Arial"/>
          <w:color w:val="000000"/>
          <w:sz w:val="24"/>
          <w:szCs w:val="24"/>
          <w:lang w:val="en-US"/>
        </w:rPr>
        <w:t xml:space="preserve">   </w:t>
      </w:r>
      <w:r>
        <w:rPr>
          <w:rFonts w:ascii="Arial" w:hAnsi="Arial" w:cs="Arial"/>
          <w:color w:val="000000"/>
          <w:sz w:val="24"/>
          <w:szCs w:val="24"/>
          <w:lang w:val="uk-UA"/>
        </w:rPr>
        <w:t xml:space="preserve"> </w:t>
      </w:r>
      <w:r w:rsidRPr="0094303C">
        <w:rPr>
          <w:rFonts w:ascii="Arial" w:hAnsi="Arial" w:cs="Arial"/>
          <w:color w:val="000000"/>
          <w:sz w:val="24"/>
          <w:szCs w:val="24"/>
        </w:rPr>
        <w:t>20</w:t>
      </w:r>
      <w:r w:rsidRPr="0094303C">
        <w:rPr>
          <w:rFonts w:ascii="Arial" w:hAnsi="Arial" w:cs="Arial"/>
          <w:color w:val="000000"/>
          <w:sz w:val="24"/>
          <w:szCs w:val="24"/>
          <w:lang w:val="uk-UA"/>
        </w:rPr>
        <w:t>22</w:t>
      </w:r>
    </w:p>
    <w:p w14:paraId="74815889" w14:textId="77777777" w:rsidR="001F4B54" w:rsidRDefault="001F4B54" w:rsidP="001F4B54">
      <w:pPr>
        <w:pStyle w:val="11"/>
        <w:spacing w:before="186"/>
        <w:ind w:left="2889" w:right="3011" w:firstLine="0"/>
        <w:rPr>
          <w:rFonts w:ascii="Arial" w:hAnsi="Arial" w:cs="Arial"/>
          <w:lang w:val="en-US"/>
        </w:rPr>
      </w:pPr>
      <w:r>
        <w:rPr>
          <w:rFonts w:ascii="Arial" w:hAnsi="Arial" w:cs="Arial"/>
          <w:lang w:val="en-US"/>
        </w:rPr>
        <w:lastRenderedPageBreak/>
        <w:t xml:space="preserve">      </w:t>
      </w:r>
      <w:r w:rsidR="002F78D9">
        <w:rPr>
          <w:rFonts w:ascii="Arial" w:hAnsi="Arial" w:cs="Arial"/>
        </w:rPr>
        <w:t xml:space="preserve">         </w:t>
      </w:r>
      <w:r w:rsidRPr="001F4B54">
        <w:rPr>
          <w:rFonts w:ascii="Arial" w:hAnsi="Arial" w:cs="Arial"/>
        </w:rPr>
        <w:t>ПЕРЕДМОВА</w:t>
      </w:r>
    </w:p>
    <w:tbl>
      <w:tblPr>
        <w:tblW w:w="0" w:type="auto"/>
        <w:tblLook w:val="04A0" w:firstRow="1" w:lastRow="0" w:firstColumn="1" w:lastColumn="0" w:noHBand="0" w:noVBand="1"/>
      </w:tblPr>
      <w:tblGrid>
        <w:gridCol w:w="2518"/>
        <w:gridCol w:w="7053"/>
      </w:tblGrid>
      <w:tr w:rsidR="00A74D2A" w:rsidRPr="00C13D44" w14:paraId="4D219D58" w14:textId="77777777" w:rsidTr="00A02271">
        <w:trPr>
          <w:trHeight w:val="560"/>
        </w:trPr>
        <w:tc>
          <w:tcPr>
            <w:tcW w:w="2518" w:type="dxa"/>
          </w:tcPr>
          <w:p w14:paraId="212E6D51" w14:textId="77777777" w:rsidR="00A74D2A" w:rsidRPr="00C13D44" w:rsidRDefault="00A74D2A"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rPr>
              <w:t>1 РОЗРОБЛЕНО:</w:t>
            </w:r>
          </w:p>
        </w:tc>
        <w:tc>
          <w:tcPr>
            <w:tcW w:w="7053" w:type="dxa"/>
          </w:tcPr>
          <w:p w14:paraId="0D24857C" w14:textId="77777777" w:rsidR="00A74D2A" w:rsidRPr="00C13D44" w:rsidRDefault="00A74D2A" w:rsidP="00C13D44">
            <w:pPr>
              <w:tabs>
                <w:tab w:val="left" w:pos="1193"/>
              </w:tabs>
              <w:spacing w:after="0" w:line="240" w:lineRule="auto"/>
              <w:ind w:right="352"/>
              <w:rPr>
                <w:rFonts w:ascii="Arial" w:hAnsi="Arial" w:cs="Arial"/>
                <w:sz w:val="21"/>
                <w:szCs w:val="21"/>
                <w:lang w:val="uk-UA"/>
              </w:rPr>
            </w:pPr>
            <w:r w:rsidRPr="00C13D44">
              <w:rPr>
                <w:rFonts w:ascii="Arial" w:hAnsi="Arial" w:cs="Arial"/>
                <w:sz w:val="21"/>
                <w:szCs w:val="21"/>
              </w:rPr>
              <w:t>Державний</w:t>
            </w:r>
            <w:r w:rsidRPr="00C13D44">
              <w:rPr>
                <w:rFonts w:ascii="Arial" w:hAnsi="Arial" w:cs="Arial"/>
                <w:spacing w:val="1"/>
                <w:sz w:val="21"/>
                <w:szCs w:val="21"/>
              </w:rPr>
              <w:t xml:space="preserve"> </w:t>
            </w:r>
            <w:r w:rsidRPr="00C13D44">
              <w:rPr>
                <w:rFonts w:ascii="Arial" w:hAnsi="Arial" w:cs="Arial"/>
                <w:sz w:val="21"/>
                <w:szCs w:val="21"/>
              </w:rPr>
              <w:t>науково-дослідний інститут будівельних</w:t>
            </w:r>
            <w:r w:rsidRPr="00C13D44">
              <w:rPr>
                <w:rFonts w:ascii="Arial" w:hAnsi="Arial" w:cs="Arial"/>
                <w:spacing w:val="1"/>
                <w:sz w:val="21"/>
                <w:szCs w:val="21"/>
              </w:rPr>
              <w:t xml:space="preserve"> </w:t>
            </w:r>
            <w:r w:rsidRPr="00C13D44">
              <w:rPr>
                <w:rFonts w:ascii="Arial" w:hAnsi="Arial" w:cs="Arial"/>
                <w:sz w:val="21"/>
                <w:szCs w:val="21"/>
              </w:rPr>
              <w:t>конструкцій</w:t>
            </w:r>
            <w:r w:rsidRPr="00C13D44">
              <w:rPr>
                <w:rFonts w:ascii="Arial" w:hAnsi="Arial" w:cs="Arial"/>
                <w:spacing w:val="1"/>
                <w:sz w:val="21"/>
                <w:szCs w:val="21"/>
              </w:rPr>
              <w:t xml:space="preserve"> </w:t>
            </w:r>
            <w:r w:rsidRPr="00C13D44">
              <w:rPr>
                <w:rFonts w:ascii="Arial" w:hAnsi="Arial" w:cs="Arial"/>
                <w:sz w:val="21"/>
                <w:szCs w:val="21"/>
              </w:rPr>
              <w:t>Мінрегіонбуду</w:t>
            </w:r>
            <w:r w:rsidRPr="00C13D44">
              <w:rPr>
                <w:rFonts w:ascii="Arial" w:hAnsi="Arial" w:cs="Arial"/>
                <w:spacing w:val="-5"/>
                <w:sz w:val="21"/>
                <w:szCs w:val="21"/>
              </w:rPr>
              <w:t xml:space="preserve"> </w:t>
            </w:r>
            <w:r w:rsidRPr="00C13D44">
              <w:rPr>
                <w:rFonts w:ascii="Arial" w:hAnsi="Arial" w:cs="Arial"/>
                <w:sz w:val="21"/>
                <w:szCs w:val="21"/>
              </w:rPr>
              <w:t>Україн</w:t>
            </w:r>
            <w:r w:rsidRPr="00C13D44">
              <w:rPr>
                <w:rFonts w:ascii="Arial" w:hAnsi="Arial" w:cs="Arial"/>
                <w:sz w:val="21"/>
                <w:szCs w:val="21"/>
                <w:lang w:val="uk-UA"/>
              </w:rPr>
              <w:t>и</w:t>
            </w:r>
          </w:p>
        </w:tc>
      </w:tr>
      <w:tr w:rsidR="00A74D2A" w:rsidRPr="00C13D44" w14:paraId="116BE590" w14:textId="77777777" w:rsidTr="00A02271">
        <w:tc>
          <w:tcPr>
            <w:tcW w:w="2518" w:type="dxa"/>
          </w:tcPr>
          <w:p w14:paraId="1D9E14C2" w14:textId="77777777" w:rsidR="00A74D2A" w:rsidRPr="00C13D44" w:rsidRDefault="00A74D2A"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РОЗРОБНИКИ:</w:t>
            </w:r>
          </w:p>
        </w:tc>
        <w:tc>
          <w:tcPr>
            <w:tcW w:w="7053" w:type="dxa"/>
          </w:tcPr>
          <w:p w14:paraId="548F1D82" w14:textId="77777777" w:rsidR="00A74D2A" w:rsidRPr="00C13D44" w:rsidRDefault="00A74D2A" w:rsidP="00C13D44">
            <w:pPr>
              <w:tabs>
                <w:tab w:val="left" w:pos="9655"/>
              </w:tabs>
              <w:spacing w:after="0" w:line="240" w:lineRule="auto"/>
              <w:ind w:right="350"/>
              <w:jc w:val="both"/>
              <w:rPr>
                <w:rFonts w:ascii="Arial" w:hAnsi="Arial" w:cs="Arial"/>
                <w:sz w:val="21"/>
                <w:szCs w:val="21"/>
                <w:lang w:val="uk-UA"/>
              </w:rPr>
            </w:pPr>
            <w:r w:rsidRPr="00C13D44">
              <w:rPr>
                <w:rFonts w:ascii="Arial" w:hAnsi="Arial" w:cs="Arial"/>
                <w:b/>
                <w:sz w:val="21"/>
                <w:szCs w:val="21"/>
              </w:rPr>
              <w:t>В.</w:t>
            </w:r>
            <w:r w:rsidRPr="00C13D44">
              <w:rPr>
                <w:rFonts w:ascii="Arial" w:hAnsi="Arial" w:cs="Arial"/>
                <w:sz w:val="21"/>
                <w:szCs w:val="21"/>
              </w:rPr>
              <w:t xml:space="preserve"> </w:t>
            </w:r>
            <w:r w:rsidRPr="00C13D44">
              <w:rPr>
                <w:rFonts w:ascii="Arial" w:hAnsi="Arial" w:cs="Arial"/>
                <w:b/>
                <w:sz w:val="21"/>
                <w:szCs w:val="21"/>
              </w:rPr>
              <w:t xml:space="preserve">Крітов, </w:t>
            </w:r>
            <w:r w:rsidRPr="00C13D44">
              <w:rPr>
                <w:rFonts w:ascii="Arial" w:hAnsi="Arial" w:cs="Arial"/>
                <w:sz w:val="21"/>
                <w:szCs w:val="21"/>
              </w:rPr>
              <w:t xml:space="preserve">канд. техн. наук (науковий керівник); </w:t>
            </w:r>
            <w:r w:rsidRPr="00C13D44">
              <w:rPr>
                <w:rFonts w:ascii="Arial" w:hAnsi="Arial" w:cs="Arial"/>
                <w:b/>
                <w:sz w:val="21"/>
                <w:szCs w:val="21"/>
              </w:rPr>
              <w:t>П. Кривошеєв,</w:t>
            </w:r>
            <w:r w:rsidRPr="00C13D44">
              <w:rPr>
                <w:rFonts w:ascii="Arial" w:hAnsi="Arial" w:cs="Arial"/>
                <w:b/>
                <w:spacing w:val="1"/>
                <w:sz w:val="21"/>
                <w:szCs w:val="21"/>
              </w:rPr>
              <w:t xml:space="preserve"> </w:t>
            </w:r>
            <w:r w:rsidRPr="00C13D44">
              <w:rPr>
                <w:rFonts w:ascii="Arial" w:hAnsi="Arial" w:cs="Arial"/>
                <w:sz w:val="21"/>
                <w:szCs w:val="21"/>
              </w:rPr>
              <w:t xml:space="preserve">канд, техн.наук; </w:t>
            </w:r>
            <w:r w:rsidRPr="00C13D44">
              <w:rPr>
                <w:rFonts w:ascii="Arial" w:hAnsi="Arial" w:cs="Arial"/>
                <w:b/>
                <w:sz w:val="21"/>
                <w:szCs w:val="21"/>
              </w:rPr>
              <w:t xml:space="preserve">Ю. Немчинов, </w:t>
            </w:r>
            <w:r w:rsidRPr="00C13D44">
              <w:rPr>
                <w:rFonts w:ascii="Arial" w:hAnsi="Arial" w:cs="Arial"/>
                <w:sz w:val="21"/>
                <w:szCs w:val="21"/>
              </w:rPr>
              <w:t xml:space="preserve">д-р техн. наук; </w:t>
            </w:r>
            <w:r w:rsidRPr="00C13D44">
              <w:rPr>
                <w:rFonts w:ascii="Arial" w:hAnsi="Arial" w:cs="Arial"/>
                <w:b/>
                <w:sz w:val="21"/>
                <w:szCs w:val="21"/>
              </w:rPr>
              <w:t>Ю. Слюсаренко,</w:t>
            </w:r>
            <w:r w:rsidRPr="00C13D44">
              <w:rPr>
                <w:rFonts w:ascii="Arial" w:hAnsi="Arial" w:cs="Arial"/>
                <w:b/>
                <w:spacing w:val="1"/>
                <w:sz w:val="21"/>
                <w:szCs w:val="21"/>
              </w:rPr>
              <w:t xml:space="preserve"> </w:t>
            </w:r>
            <w:r w:rsidRPr="00C13D44">
              <w:rPr>
                <w:rFonts w:ascii="Arial" w:hAnsi="Arial" w:cs="Arial"/>
                <w:sz w:val="21"/>
                <w:szCs w:val="21"/>
              </w:rPr>
              <w:t xml:space="preserve">канд, техн. наук; </w:t>
            </w:r>
            <w:r w:rsidRPr="00C13D44">
              <w:rPr>
                <w:rFonts w:ascii="Arial" w:hAnsi="Arial" w:cs="Arial"/>
                <w:b/>
                <w:sz w:val="21"/>
                <w:szCs w:val="21"/>
              </w:rPr>
              <w:t xml:space="preserve">В. Тарасюк, </w:t>
            </w:r>
            <w:r w:rsidRPr="00C13D44">
              <w:rPr>
                <w:rFonts w:ascii="Arial" w:hAnsi="Arial" w:cs="Arial"/>
                <w:sz w:val="21"/>
                <w:szCs w:val="21"/>
              </w:rPr>
              <w:t xml:space="preserve">канд, техн. наук; </w:t>
            </w:r>
            <w:r w:rsidRPr="00C13D44">
              <w:rPr>
                <w:rFonts w:ascii="Arial" w:hAnsi="Arial" w:cs="Arial"/>
                <w:b/>
                <w:sz w:val="21"/>
                <w:szCs w:val="21"/>
              </w:rPr>
              <w:t xml:space="preserve">О. Ісаєнко, </w:t>
            </w:r>
            <w:r w:rsidRPr="00C13D44">
              <w:rPr>
                <w:rFonts w:ascii="Arial" w:hAnsi="Arial" w:cs="Arial"/>
                <w:sz w:val="21"/>
                <w:szCs w:val="21"/>
              </w:rPr>
              <w:t>канд.</w:t>
            </w:r>
            <w:r w:rsidRPr="00C13D44">
              <w:rPr>
                <w:rFonts w:ascii="Arial" w:hAnsi="Arial" w:cs="Arial"/>
                <w:spacing w:val="1"/>
                <w:sz w:val="21"/>
                <w:szCs w:val="21"/>
              </w:rPr>
              <w:t xml:space="preserve"> </w:t>
            </w:r>
            <w:r w:rsidRPr="00C13D44">
              <w:rPr>
                <w:rFonts w:ascii="Arial" w:hAnsi="Arial" w:cs="Arial"/>
                <w:sz w:val="21"/>
                <w:szCs w:val="21"/>
              </w:rPr>
              <w:t>техн.</w:t>
            </w:r>
            <w:r w:rsidRPr="00C13D44">
              <w:rPr>
                <w:rFonts w:ascii="Arial" w:hAnsi="Arial" w:cs="Arial"/>
                <w:spacing w:val="-7"/>
                <w:sz w:val="21"/>
                <w:szCs w:val="21"/>
              </w:rPr>
              <w:t xml:space="preserve"> </w:t>
            </w:r>
            <w:r w:rsidRPr="00C13D44">
              <w:rPr>
                <w:rFonts w:ascii="Arial" w:hAnsi="Arial" w:cs="Arial"/>
                <w:sz w:val="21"/>
                <w:szCs w:val="21"/>
              </w:rPr>
              <w:t>наук;</w:t>
            </w:r>
            <w:r w:rsidRPr="00C13D44">
              <w:rPr>
                <w:rFonts w:ascii="Arial" w:hAnsi="Arial" w:cs="Arial"/>
                <w:spacing w:val="-3"/>
                <w:sz w:val="21"/>
                <w:szCs w:val="21"/>
              </w:rPr>
              <w:t xml:space="preserve"> </w:t>
            </w:r>
            <w:r w:rsidRPr="00C13D44">
              <w:rPr>
                <w:rFonts w:ascii="Arial" w:hAnsi="Arial" w:cs="Arial"/>
                <w:b/>
                <w:sz w:val="21"/>
                <w:szCs w:val="21"/>
              </w:rPr>
              <w:t>В.</w:t>
            </w:r>
            <w:r w:rsidRPr="00C13D44">
              <w:rPr>
                <w:rFonts w:ascii="Arial" w:hAnsi="Arial" w:cs="Arial"/>
                <w:b/>
                <w:spacing w:val="-5"/>
                <w:sz w:val="21"/>
                <w:szCs w:val="21"/>
              </w:rPr>
              <w:t xml:space="preserve"> </w:t>
            </w:r>
            <w:r w:rsidRPr="00C13D44">
              <w:rPr>
                <w:rFonts w:ascii="Arial" w:hAnsi="Arial" w:cs="Arial"/>
                <w:b/>
                <w:sz w:val="21"/>
                <w:szCs w:val="21"/>
              </w:rPr>
              <w:t>Сергійчук,</w:t>
            </w:r>
            <w:r w:rsidRPr="00C13D44">
              <w:rPr>
                <w:rFonts w:ascii="Arial" w:hAnsi="Arial" w:cs="Arial"/>
                <w:b/>
                <w:spacing w:val="-4"/>
                <w:sz w:val="21"/>
                <w:szCs w:val="21"/>
              </w:rPr>
              <w:t xml:space="preserve"> </w:t>
            </w:r>
            <w:r w:rsidRPr="00C13D44">
              <w:rPr>
                <w:rFonts w:ascii="Arial" w:hAnsi="Arial" w:cs="Arial"/>
                <w:sz w:val="21"/>
                <w:szCs w:val="21"/>
              </w:rPr>
              <w:t>інженер;</w:t>
            </w:r>
            <w:r w:rsidRPr="00C13D44">
              <w:rPr>
                <w:rFonts w:ascii="Arial" w:hAnsi="Arial" w:cs="Arial"/>
                <w:spacing w:val="-4"/>
                <w:sz w:val="21"/>
                <w:szCs w:val="21"/>
              </w:rPr>
              <w:t xml:space="preserve"> </w:t>
            </w:r>
            <w:r w:rsidRPr="00C13D44">
              <w:rPr>
                <w:rFonts w:ascii="Arial" w:hAnsi="Arial" w:cs="Arial"/>
                <w:b/>
                <w:sz w:val="21"/>
                <w:szCs w:val="21"/>
              </w:rPr>
              <w:t>С.</w:t>
            </w:r>
            <w:r w:rsidRPr="00C13D44">
              <w:rPr>
                <w:rFonts w:ascii="Arial" w:hAnsi="Arial" w:cs="Arial"/>
                <w:b/>
                <w:spacing w:val="-4"/>
                <w:sz w:val="21"/>
                <w:szCs w:val="21"/>
              </w:rPr>
              <w:t xml:space="preserve"> </w:t>
            </w:r>
            <w:r w:rsidRPr="00C13D44">
              <w:rPr>
                <w:rFonts w:ascii="Arial" w:hAnsi="Arial" w:cs="Arial"/>
                <w:b/>
                <w:sz w:val="21"/>
                <w:szCs w:val="21"/>
              </w:rPr>
              <w:t>Сахно,</w:t>
            </w:r>
            <w:r w:rsidRPr="00C13D44">
              <w:rPr>
                <w:rFonts w:ascii="Arial" w:hAnsi="Arial" w:cs="Arial"/>
                <w:b/>
                <w:spacing w:val="-7"/>
                <w:sz w:val="21"/>
                <w:szCs w:val="21"/>
              </w:rPr>
              <w:t xml:space="preserve"> </w:t>
            </w:r>
            <w:r w:rsidRPr="00C13D44">
              <w:rPr>
                <w:rFonts w:ascii="Arial" w:hAnsi="Arial" w:cs="Arial"/>
                <w:sz w:val="21"/>
                <w:szCs w:val="21"/>
              </w:rPr>
              <w:t>інженер</w:t>
            </w:r>
            <w:r w:rsidRPr="00C13D44">
              <w:rPr>
                <w:rFonts w:ascii="Arial" w:hAnsi="Arial" w:cs="Arial"/>
                <w:sz w:val="21"/>
                <w:szCs w:val="21"/>
              </w:rPr>
              <w:tab/>
            </w:r>
            <w:r w:rsidRPr="00C13D44">
              <w:rPr>
                <w:rFonts w:ascii="Arial" w:hAnsi="Arial" w:cs="Arial"/>
                <w:b/>
                <w:spacing w:val="-2"/>
                <w:sz w:val="21"/>
                <w:szCs w:val="21"/>
              </w:rPr>
              <w:t>Т.</w:t>
            </w:r>
            <w:r w:rsidRPr="00C13D44">
              <w:rPr>
                <w:rFonts w:ascii="Arial" w:hAnsi="Arial" w:cs="Arial"/>
                <w:b/>
                <w:spacing w:val="-57"/>
                <w:sz w:val="21"/>
                <w:szCs w:val="21"/>
              </w:rPr>
              <w:t xml:space="preserve"> </w:t>
            </w:r>
            <w:r w:rsidRPr="00C13D44">
              <w:rPr>
                <w:rFonts w:ascii="Arial" w:hAnsi="Arial" w:cs="Arial"/>
                <w:b/>
                <w:sz w:val="21"/>
                <w:szCs w:val="21"/>
              </w:rPr>
              <w:t>Мірошник,</w:t>
            </w:r>
            <w:r w:rsidRPr="00C13D44">
              <w:rPr>
                <w:rFonts w:ascii="Arial" w:hAnsi="Arial" w:cs="Arial"/>
                <w:b/>
                <w:spacing w:val="-1"/>
                <w:sz w:val="21"/>
                <w:szCs w:val="21"/>
              </w:rPr>
              <w:t xml:space="preserve"> </w:t>
            </w:r>
            <w:r w:rsidRPr="00C13D44">
              <w:rPr>
                <w:rFonts w:ascii="Arial" w:hAnsi="Arial" w:cs="Arial"/>
                <w:sz w:val="21"/>
                <w:szCs w:val="21"/>
              </w:rPr>
              <w:t>інженер</w:t>
            </w:r>
          </w:p>
        </w:tc>
      </w:tr>
      <w:tr w:rsidR="00A74D2A" w:rsidRPr="00C13D44" w14:paraId="39347259" w14:textId="77777777" w:rsidTr="00A02271">
        <w:tc>
          <w:tcPr>
            <w:tcW w:w="2518" w:type="dxa"/>
          </w:tcPr>
          <w:p w14:paraId="735276EA" w14:textId="77777777" w:rsidR="00A74D2A" w:rsidRPr="00C13D44" w:rsidRDefault="00A74D2A"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За участю:</w:t>
            </w:r>
          </w:p>
        </w:tc>
        <w:tc>
          <w:tcPr>
            <w:tcW w:w="7053" w:type="dxa"/>
          </w:tcPr>
          <w:p w14:paraId="3DA8D24A" w14:textId="77777777" w:rsidR="00A74D2A" w:rsidRPr="00C13D44" w:rsidRDefault="00A74D2A" w:rsidP="00C13D44">
            <w:pPr>
              <w:pStyle w:val="a5"/>
              <w:tabs>
                <w:tab w:val="left" w:pos="2971"/>
              </w:tabs>
              <w:spacing w:before="1"/>
              <w:ind w:left="0"/>
              <w:jc w:val="both"/>
              <w:rPr>
                <w:rFonts w:ascii="Arial" w:hAnsi="Arial" w:cs="Arial"/>
                <w:sz w:val="21"/>
                <w:szCs w:val="21"/>
              </w:rPr>
            </w:pPr>
            <w:r w:rsidRPr="00C13D44">
              <w:rPr>
                <w:rFonts w:ascii="Arial" w:hAnsi="Arial" w:cs="Arial"/>
                <w:sz w:val="21"/>
                <w:szCs w:val="21"/>
              </w:rPr>
              <w:t>ПНТУ</w:t>
            </w:r>
            <w:r w:rsidRPr="00C13D44">
              <w:rPr>
                <w:rFonts w:ascii="Arial" w:hAnsi="Arial" w:cs="Arial"/>
                <w:spacing w:val="-1"/>
                <w:sz w:val="21"/>
                <w:szCs w:val="21"/>
              </w:rPr>
              <w:t xml:space="preserve"> </w:t>
            </w:r>
            <w:r w:rsidRPr="00C13D44">
              <w:rPr>
                <w:rFonts w:ascii="Arial" w:hAnsi="Arial" w:cs="Arial"/>
                <w:sz w:val="21"/>
                <w:szCs w:val="21"/>
              </w:rPr>
              <w:t>ім.</w:t>
            </w:r>
            <w:r w:rsidRPr="00C13D44">
              <w:rPr>
                <w:rFonts w:ascii="Arial" w:hAnsi="Arial" w:cs="Arial"/>
                <w:spacing w:val="-1"/>
                <w:sz w:val="21"/>
                <w:szCs w:val="21"/>
              </w:rPr>
              <w:t xml:space="preserve"> </w:t>
            </w:r>
            <w:r w:rsidRPr="00C13D44">
              <w:rPr>
                <w:rFonts w:ascii="Arial" w:hAnsi="Arial" w:cs="Arial"/>
                <w:sz w:val="21"/>
                <w:szCs w:val="21"/>
              </w:rPr>
              <w:t>Ю.</w:t>
            </w:r>
            <w:r w:rsidRPr="00C13D44">
              <w:rPr>
                <w:rFonts w:ascii="Arial" w:hAnsi="Arial" w:cs="Arial"/>
                <w:spacing w:val="-1"/>
                <w:sz w:val="21"/>
                <w:szCs w:val="21"/>
              </w:rPr>
              <w:t xml:space="preserve"> </w:t>
            </w:r>
            <w:r w:rsidRPr="00C13D44">
              <w:rPr>
                <w:rFonts w:ascii="Arial" w:hAnsi="Arial" w:cs="Arial"/>
                <w:sz w:val="21"/>
                <w:szCs w:val="21"/>
              </w:rPr>
              <w:t>Кондратюка</w:t>
            </w:r>
          </w:p>
          <w:p w14:paraId="10982E49" w14:textId="77777777" w:rsidR="00A74D2A" w:rsidRPr="00C13D44" w:rsidRDefault="00A74D2A" w:rsidP="00C13D44">
            <w:pPr>
              <w:spacing w:after="0" w:line="240" w:lineRule="auto"/>
              <w:jc w:val="both"/>
              <w:rPr>
                <w:rFonts w:ascii="Arial" w:hAnsi="Arial" w:cs="Arial"/>
                <w:sz w:val="21"/>
                <w:szCs w:val="21"/>
              </w:rPr>
            </w:pPr>
            <w:r w:rsidRPr="00C13D44">
              <w:rPr>
                <w:rFonts w:ascii="Arial" w:hAnsi="Arial" w:cs="Arial"/>
                <w:b/>
                <w:sz w:val="21"/>
                <w:szCs w:val="21"/>
              </w:rPr>
              <w:t>В.</w:t>
            </w:r>
            <w:r w:rsidRPr="00C13D44">
              <w:rPr>
                <w:rFonts w:ascii="Arial" w:hAnsi="Arial" w:cs="Arial"/>
                <w:b/>
                <w:spacing w:val="-2"/>
                <w:sz w:val="21"/>
                <w:szCs w:val="21"/>
              </w:rPr>
              <w:t xml:space="preserve"> </w:t>
            </w:r>
            <w:r w:rsidRPr="00C13D44">
              <w:rPr>
                <w:rFonts w:ascii="Arial" w:hAnsi="Arial" w:cs="Arial"/>
                <w:b/>
                <w:sz w:val="21"/>
                <w:szCs w:val="21"/>
              </w:rPr>
              <w:t>Митрофанов,</w:t>
            </w:r>
            <w:r w:rsidRPr="00C13D44">
              <w:rPr>
                <w:rFonts w:ascii="Arial" w:hAnsi="Arial" w:cs="Arial"/>
                <w:b/>
                <w:spacing w:val="-2"/>
                <w:sz w:val="21"/>
                <w:szCs w:val="21"/>
              </w:rPr>
              <w:t xml:space="preserve"> </w:t>
            </w:r>
            <w:r w:rsidRPr="00C13D44">
              <w:rPr>
                <w:rFonts w:ascii="Arial" w:hAnsi="Arial" w:cs="Arial"/>
                <w:sz w:val="21"/>
                <w:szCs w:val="21"/>
              </w:rPr>
              <w:t>канд.</w:t>
            </w:r>
            <w:r w:rsidRPr="00C13D44">
              <w:rPr>
                <w:rFonts w:ascii="Arial" w:hAnsi="Arial" w:cs="Arial"/>
                <w:spacing w:val="-1"/>
                <w:sz w:val="21"/>
                <w:szCs w:val="21"/>
              </w:rPr>
              <w:t xml:space="preserve"> </w:t>
            </w:r>
            <w:r w:rsidRPr="00C13D44">
              <w:rPr>
                <w:rFonts w:ascii="Arial" w:hAnsi="Arial" w:cs="Arial"/>
                <w:sz w:val="21"/>
                <w:szCs w:val="21"/>
              </w:rPr>
              <w:t>техн.</w:t>
            </w:r>
            <w:r w:rsidRPr="00C13D44">
              <w:rPr>
                <w:rFonts w:ascii="Arial" w:hAnsi="Arial" w:cs="Arial"/>
                <w:spacing w:val="-4"/>
                <w:sz w:val="21"/>
                <w:szCs w:val="21"/>
              </w:rPr>
              <w:t xml:space="preserve"> </w:t>
            </w:r>
            <w:r w:rsidRPr="00C13D44">
              <w:rPr>
                <w:rFonts w:ascii="Arial" w:hAnsi="Arial" w:cs="Arial"/>
                <w:sz w:val="21"/>
                <w:szCs w:val="21"/>
              </w:rPr>
              <w:t>наук</w:t>
            </w:r>
          </w:p>
        </w:tc>
      </w:tr>
      <w:tr w:rsidR="00A74D2A" w:rsidRPr="00C13D44" w14:paraId="190F7AAD" w14:textId="77777777" w:rsidTr="00A02271">
        <w:tc>
          <w:tcPr>
            <w:tcW w:w="2518" w:type="dxa"/>
          </w:tcPr>
          <w:p w14:paraId="2C139347" w14:textId="77777777" w:rsidR="00A74D2A" w:rsidRPr="00C13D44" w:rsidRDefault="00F87E1D"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РОЗРОБНИКИ</w:t>
            </w:r>
          </w:p>
          <w:p w14:paraId="0605E78F" w14:textId="77777777" w:rsidR="00F87E1D" w:rsidRPr="00C13D44" w:rsidRDefault="00F87E1D" w:rsidP="00C13D44">
            <w:pPr>
              <w:pStyle w:val="11"/>
              <w:spacing w:line="288" w:lineRule="auto"/>
              <w:ind w:left="0" w:firstLine="0"/>
              <w:outlineLvl w:val="9"/>
              <w:rPr>
                <w:rFonts w:ascii="Arial" w:hAnsi="Arial" w:cs="Arial"/>
                <w:lang w:val="ru-RU"/>
              </w:rPr>
            </w:pPr>
            <w:r w:rsidRPr="00C13D44">
              <w:rPr>
                <w:rFonts w:ascii="Arial" w:hAnsi="Arial" w:cs="Arial"/>
                <w:b w:val="0"/>
                <w:sz w:val="21"/>
                <w:szCs w:val="21"/>
                <w:lang w:val="ru-RU"/>
              </w:rPr>
              <w:t>Зміни № 1:</w:t>
            </w:r>
          </w:p>
        </w:tc>
        <w:tc>
          <w:tcPr>
            <w:tcW w:w="7053" w:type="dxa"/>
          </w:tcPr>
          <w:p w14:paraId="2B91077B" w14:textId="77777777" w:rsidR="00A74D2A" w:rsidRPr="00C13D44" w:rsidRDefault="00F87E1D" w:rsidP="00C13D44">
            <w:pPr>
              <w:pStyle w:val="11"/>
              <w:spacing w:line="288" w:lineRule="auto"/>
              <w:ind w:left="0" w:firstLine="0"/>
              <w:outlineLvl w:val="9"/>
              <w:rPr>
                <w:rFonts w:ascii="Arial" w:hAnsi="Arial" w:cs="Arial"/>
                <w:b w:val="0"/>
                <w:sz w:val="21"/>
                <w:szCs w:val="21"/>
              </w:rPr>
            </w:pPr>
            <w:r w:rsidRPr="00C13D44">
              <w:rPr>
                <w:rFonts w:ascii="Arial" w:hAnsi="Arial" w:cs="Arial"/>
                <w:sz w:val="21"/>
                <w:szCs w:val="21"/>
                <w:lang w:val="ru-RU"/>
              </w:rPr>
              <w:t xml:space="preserve">М.Миколаєць, </w:t>
            </w:r>
            <w:r w:rsidRPr="00C13D44">
              <w:rPr>
                <w:rFonts w:ascii="Arial" w:hAnsi="Arial" w:cs="Arial"/>
                <w:b w:val="0"/>
                <w:sz w:val="21"/>
                <w:szCs w:val="21"/>
              </w:rPr>
              <w:t xml:space="preserve">канд. техн. наук; </w:t>
            </w:r>
            <w:r w:rsidRPr="00C13D44">
              <w:rPr>
                <w:rFonts w:ascii="Arial" w:hAnsi="Arial" w:cs="Arial"/>
                <w:sz w:val="21"/>
                <w:szCs w:val="21"/>
              </w:rPr>
              <w:t>Г.Фаренюк</w:t>
            </w:r>
            <w:r w:rsidRPr="00C13D44">
              <w:rPr>
                <w:rFonts w:ascii="Arial" w:hAnsi="Arial" w:cs="Arial"/>
                <w:b w:val="0"/>
                <w:sz w:val="21"/>
                <w:szCs w:val="21"/>
              </w:rPr>
              <w:t xml:space="preserve">, д-р техн. наук; </w:t>
            </w:r>
          </w:p>
          <w:p w14:paraId="75D8CBCD" w14:textId="77777777" w:rsidR="00F87E1D" w:rsidRPr="00C13D44" w:rsidRDefault="00F87E1D" w:rsidP="00C13D44">
            <w:pPr>
              <w:pStyle w:val="11"/>
              <w:spacing w:line="288" w:lineRule="auto"/>
              <w:ind w:left="0" w:firstLine="0"/>
              <w:outlineLvl w:val="9"/>
              <w:rPr>
                <w:rFonts w:ascii="Arial" w:hAnsi="Arial" w:cs="Arial"/>
                <w:sz w:val="21"/>
                <w:szCs w:val="21"/>
                <w:lang w:val="ru-RU"/>
              </w:rPr>
            </w:pPr>
            <w:r w:rsidRPr="00C13D44">
              <w:rPr>
                <w:rFonts w:ascii="Arial" w:hAnsi="Arial" w:cs="Arial"/>
                <w:sz w:val="21"/>
                <w:szCs w:val="21"/>
              </w:rPr>
              <w:t>Л. Шейніч</w:t>
            </w:r>
            <w:r w:rsidRPr="00C13D44">
              <w:rPr>
                <w:rFonts w:ascii="Arial" w:hAnsi="Arial" w:cs="Arial"/>
                <w:b w:val="0"/>
                <w:sz w:val="21"/>
                <w:szCs w:val="21"/>
              </w:rPr>
              <w:t>, д-р техн. наук (науковий керівник)</w:t>
            </w:r>
          </w:p>
        </w:tc>
      </w:tr>
      <w:tr w:rsidR="00A74D2A" w:rsidRPr="00C13D44" w14:paraId="1AC3ABFC" w14:textId="77777777" w:rsidTr="00A02271">
        <w:tc>
          <w:tcPr>
            <w:tcW w:w="2518" w:type="dxa"/>
          </w:tcPr>
          <w:p w14:paraId="01E1F46D" w14:textId="77777777" w:rsidR="00A74D2A" w:rsidRPr="00C13D44" w:rsidRDefault="00F87E1D" w:rsidP="00C13D44">
            <w:pPr>
              <w:pStyle w:val="11"/>
              <w:spacing w:line="288" w:lineRule="auto"/>
              <w:ind w:left="0" w:firstLine="0"/>
              <w:outlineLvl w:val="9"/>
              <w:rPr>
                <w:rFonts w:ascii="Arial" w:hAnsi="Arial" w:cs="Arial"/>
                <w:lang w:val="ru-RU"/>
              </w:rPr>
            </w:pPr>
            <w:r w:rsidRPr="00C13D44">
              <w:rPr>
                <w:rFonts w:ascii="Arial" w:hAnsi="Arial" w:cs="Arial"/>
                <w:b w:val="0"/>
                <w:sz w:val="21"/>
                <w:szCs w:val="21"/>
                <w:lang w:val="ru-RU"/>
              </w:rPr>
              <w:t>За участю:</w:t>
            </w:r>
          </w:p>
        </w:tc>
        <w:tc>
          <w:tcPr>
            <w:tcW w:w="7053" w:type="dxa"/>
          </w:tcPr>
          <w:p w14:paraId="546AA834" w14:textId="77777777" w:rsidR="00A74D2A" w:rsidRPr="00C13D44" w:rsidRDefault="00F87E1D"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lang w:val="ru-RU"/>
              </w:rPr>
              <w:t>Всеукраїнська асоціація виробників автоклавного газобетону</w:t>
            </w:r>
            <w:r w:rsidR="00BD2894" w:rsidRPr="00C13D44">
              <w:rPr>
                <w:rFonts w:ascii="Arial" w:hAnsi="Arial" w:cs="Arial"/>
                <w:b w:val="0"/>
                <w:sz w:val="21"/>
                <w:szCs w:val="21"/>
                <w:lang w:val="ru-RU"/>
              </w:rPr>
              <w:t xml:space="preserve"> </w:t>
            </w:r>
            <w:r w:rsidR="00BD2894" w:rsidRPr="00C13D44">
              <w:rPr>
                <w:rFonts w:ascii="Arial" w:hAnsi="Arial" w:cs="Arial"/>
                <w:b w:val="0"/>
                <w:sz w:val="21"/>
                <w:szCs w:val="21"/>
              </w:rPr>
              <w:t xml:space="preserve">(ВААГ) </w:t>
            </w:r>
            <w:r w:rsidR="00BD2894" w:rsidRPr="00C13D44">
              <w:rPr>
                <w:rFonts w:ascii="Arial" w:hAnsi="Arial" w:cs="Arial"/>
                <w:sz w:val="21"/>
                <w:szCs w:val="21"/>
              </w:rPr>
              <w:t>(О.Сиротин)</w:t>
            </w:r>
          </w:p>
        </w:tc>
      </w:tr>
      <w:tr w:rsidR="00A74D2A" w:rsidRPr="00C13D44" w14:paraId="7A888DA8" w14:textId="77777777" w:rsidTr="00A02271">
        <w:tc>
          <w:tcPr>
            <w:tcW w:w="2518" w:type="dxa"/>
          </w:tcPr>
          <w:p w14:paraId="5FA9ABE6" w14:textId="77777777" w:rsidR="00A74D2A" w:rsidRPr="00C13D44" w:rsidRDefault="00DA64F7"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rPr>
              <w:t xml:space="preserve">2 ВНЕСЕНО: </w:t>
            </w:r>
          </w:p>
        </w:tc>
        <w:tc>
          <w:tcPr>
            <w:tcW w:w="7053" w:type="dxa"/>
          </w:tcPr>
          <w:p w14:paraId="0B349018" w14:textId="77777777" w:rsidR="00A74D2A" w:rsidRPr="00C13D44" w:rsidRDefault="00DA64F7" w:rsidP="00C13D44">
            <w:pPr>
              <w:tabs>
                <w:tab w:val="left" w:pos="1162"/>
              </w:tabs>
              <w:spacing w:after="0" w:line="240" w:lineRule="auto"/>
              <w:ind w:right="350"/>
              <w:rPr>
                <w:rFonts w:ascii="Arial" w:hAnsi="Arial" w:cs="Arial"/>
                <w:sz w:val="21"/>
                <w:szCs w:val="21"/>
                <w:lang w:val="uk-UA"/>
              </w:rPr>
            </w:pPr>
            <w:r w:rsidRPr="00C13D44">
              <w:rPr>
                <w:rFonts w:ascii="Arial" w:hAnsi="Arial" w:cs="Arial"/>
                <w:sz w:val="21"/>
                <w:szCs w:val="21"/>
              </w:rPr>
              <w:t>Управління технічного регулювання в будівництві та Управління</w:t>
            </w:r>
            <w:r w:rsidRPr="00C13D44">
              <w:rPr>
                <w:rFonts w:ascii="Arial" w:hAnsi="Arial" w:cs="Arial"/>
                <w:spacing w:val="1"/>
                <w:sz w:val="21"/>
                <w:szCs w:val="21"/>
              </w:rPr>
              <w:t xml:space="preserve"> </w:t>
            </w:r>
            <w:r w:rsidRPr="00C13D44">
              <w:rPr>
                <w:rFonts w:ascii="Arial" w:hAnsi="Arial" w:cs="Arial"/>
                <w:sz w:val="21"/>
                <w:szCs w:val="21"/>
              </w:rPr>
              <w:t>архітектурно-конструктивних</w:t>
            </w:r>
            <w:r w:rsidRPr="00C13D44">
              <w:rPr>
                <w:rFonts w:ascii="Arial" w:hAnsi="Arial" w:cs="Arial"/>
                <w:spacing w:val="1"/>
                <w:sz w:val="21"/>
                <w:szCs w:val="21"/>
              </w:rPr>
              <w:t xml:space="preserve"> </w:t>
            </w:r>
            <w:r w:rsidRPr="00C13D44">
              <w:rPr>
                <w:rFonts w:ascii="Arial" w:hAnsi="Arial" w:cs="Arial"/>
                <w:sz w:val="21"/>
                <w:szCs w:val="21"/>
              </w:rPr>
              <w:t>та</w:t>
            </w:r>
            <w:r w:rsidRPr="00C13D44">
              <w:rPr>
                <w:rFonts w:ascii="Arial" w:hAnsi="Arial" w:cs="Arial"/>
                <w:spacing w:val="1"/>
                <w:sz w:val="21"/>
                <w:szCs w:val="21"/>
              </w:rPr>
              <w:t xml:space="preserve"> </w:t>
            </w:r>
            <w:r w:rsidRPr="00C13D44">
              <w:rPr>
                <w:rFonts w:ascii="Arial" w:hAnsi="Arial" w:cs="Arial"/>
                <w:sz w:val="21"/>
                <w:szCs w:val="21"/>
              </w:rPr>
              <w:t>інженерних</w:t>
            </w:r>
            <w:r w:rsidRPr="00C13D44">
              <w:rPr>
                <w:rFonts w:ascii="Arial" w:hAnsi="Arial" w:cs="Arial"/>
                <w:spacing w:val="1"/>
                <w:sz w:val="21"/>
                <w:szCs w:val="21"/>
              </w:rPr>
              <w:t xml:space="preserve"> </w:t>
            </w:r>
            <w:r w:rsidRPr="00C13D44">
              <w:rPr>
                <w:rFonts w:ascii="Arial" w:hAnsi="Arial" w:cs="Arial"/>
                <w:sz w:val="21"/>
                <w:szCs w:val="21"/>
              </w:rPr>
              <w:t>систем</w:t>
            </w:r>
            <w:r w:rsidRPr="00C13D44">
              <w:rPr>
                <w:rFonts w:ascii="Arial" w:hAnsi="Arial" w:cs="Arial"/>
                <w:spacing w:val="1"/>
                <w:sz w:val="21"/>
                <w:szCs w:val="21"/>
              </w:rPr>
              <w:t xml:space="preserve"> </w:t>
            </w:r>
            <w:r w:rsidRPr="00C13D44">
              <w:rPr>
                <w:rFonts w:ascii="Arial" w:hAnsi="Arial" w:cs="Arial"/>
                <w:sz w:val="21"/>
                <w:szCs w:val="21"/>
              </w:rPr>
              <w:t>будинків</w:t>
            </w:r>
            <w:r w:rsidRPr="00C13D44">
              <w:rPr>
                <w:rFonts w:ascii="Arial" w:hAnsi="Arial" w:cs="Arial"/>
                <w:spacing w:val="1"/>
                <w:sz w:val="21"/>
                <w:szCs w:val="21"/>
              </w:rPr>
              <w:t xml:space="preserve"> </w:t>
            </w:r>
            <w:r w:rsidRPr="00C13D44">
              <w:rPr>
                <w:rFonts w:ascii="Arial" w:hAnsi="Arial" w:cs="Arial"/>
                <w:sz w:val="21"/>
                <w:szCs w:val="21"/>
              </w:rPr>
              <w:t>і</w:t>
            </w:r>
            <w:r w:rsidRPr="00C13D44">
              <w:rPr>
                <w:rFonts w:ascii="Arial" w:hAnsi="Arial" w:cs="Arial"/>
                <w:spacing w:val="1"/>
                <w:sz w:val="21"/>
                <w:szCs w:val="21"/>
              </w:rPr>
              <w:t xml:space="preserve"> </w:t>
            </w:r>
            <w:r w:rsidRPr="00C13D44">
              <w:rPr>
                <w:rFonts w:ascii="Arial" w:hAnsi="Arial" w:cs="Arial"/>
                <w:sz w:val="21"/>
                <w:szCs w:val="21"/>
              </w:rPr>
              <w:t>споруд</w:t>
            </w:r>
          </w:p>
        </w:tc>
      </w:tr>
      <w:tr w:rsidR="00A74D2A" w:rsidRPr="00C13D44" w14:paraId="6A10BBEE" w14:textId="77777777" w:rsidTr="00A02271">
        <w:tc>
          <w:tcPr>
            <w:tcW w:w="2518" w:type="dxa"/>
          </w:tcPr>
          <w:p w14:paraId="63AF54EC" w14:textId="77777777" w:rsidR="00A74D2A" w:rsidRPr="00C13D44" w:rsidRDefault="00DA64F7" w:rsidP="00C13D44">
            <w:pPr>
              <w:pStyle w:val="11"/>
              <w:spacing w:line="288" w:lineRule="auto"/>
              <w:ind w:left="0" w:firstLine="0"/>
              <w:outlineLvl w:val="9"/>
              <w:rPr>
                <w:rFonts w:ascii="Arial" w:hAnsi="Arial" w:cs="Arial"/>
                <w:b w:val="0"/>
                <w:sz w:val="21"/>
                <w:szCs w:val="21"/>
              </w:rPr>
            </w:pPr>
            <w:r w:rsidRPr="00C13D44">
              <w:rPr>
                <w:rFonts w:ascii="Arial" w:hAnsi="Arial" w:cs="Arial"/>
                <w:b w:val="0"/>
                <w:sz w:val="21"/>
                <w:szCs w:val="21"/>
              </w:rPr>
              <w:t>ВНЕСЕНО</w:t>
            </w:r>
          </w:p>
          <w:p w14:paraId="5859DB58" w14:textId="77777777" w:rsidR="00DA64F7" w:rsidRPr="00C13D44" w:rsidRDefault="00DA64F7" w:rsidP="00C13D44">
            <w:pPr>
              <w:pStyle w:val="11"/>
              <w:spacing w:line="288" w:lineRule="auto"/>
              <w:ind w:left="0" w:firstLine="0"/>
              <w:outlineLvl w:val="9"/>
              <w:rPr>
                <w:rFonts w:ascii="Arial" w:hAnsi="Arial" w:cs="Arial"/>
                <w:lang w:val="ru-RU"/>
              </w:rPr>
            </w:pPr>
            <w:r w:rsidRPr="00C13D44">
              <w:rPr>
                <w:rFonts w:ascii="Arial" w:hAnsi="Arial" w:cs="Arial"/>
                <w:b w:val="0"/>
                <w:sz w:val="21"/>
                <w:szCs w:val="21"/>
              </w:rPr>
              <w:t>Зміна № 1:</w:t>
            </w:r>
          </w:p>
        </w:tc>
        <w:tc>
          <w:tcPr>
            <w:tcW w:w="7053" w:type="dxa"/>
          </w:tcPr>
          <w:p w14:paraId="0A40913E" w14:textId="77777777" w:rsidR="00A74D2A"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Директорат технічного регулювання в будівництві Міністерства розвитку громад та територій України </w:t>
            </w:r>
          </w:p>
        </w:tc>
      </w:tr>
      <w:tr w:rsidR="00A74D2A" w:rsidRPr="00C13D44" w14:paraId="75E9DD19" w14:textId="77777777" w:rsidTr="00A02271">
        <w:tc>
          <w:tcPr>
            <w:tcW w:w="2518" w:type="dxa"/>
          </w:tcPr>
          <w:p w14:paraId="1F069372" w14:textId="77777777" w:rsidR="00A74D2A"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3 ПОГОДЖЕНО: </w:t>
            </w:r>
          </w:p>
        </w:tc>
        <w:tc>
          <w:tcPr>
            <w:tcW w:w="7053" w:type="dxa"/>
          </w:tcPr>
          <w:p w14:paraId="5A534B2A" w14:textId="77777777" w:rsidR="00DA64F7" w:rsidRPr="00C13D44" w:rsidRDefault="00DA64F7" w:rsidP="00C13D44">
            <w:pPr>
              <w:tabs>
                <w:tab w:val="left" w:pos="1119"/>
              </w:tabs>
              <w:spacing w:before="1" w:after="0" w:line="240" w:lineRule="auto"/>
              <w:rPr>
                <w:rFonts w:ascii="Arial" w:hAnsi="Arial" w:cs="Arial"/>
                <w:spacing w:val="-16"/>
                <w:sz w:val="21"/>
                <w:szCs w:val="21"/>
                <w:lang w:val="uk-UA"/>
              </w:rPr>
            </w:pPr>
            <w:r w:rsidRPr="00C13D44">
              <w:rPr>
                <w:rFonts w:ascii="Arial" w:hAnsi="Arial" w:cs="Arial"/>
                <w:spacing w:val="-1"/>
                <w:sz w:val="21"/>
                <w:szCs w:val="21"/>
              </w:rPr>
              <w:t>Міністерство</w:t>
            </w:r>
            <w:r w:rsidRPr="00C13D44">
              <w:rPr>
                <w:rFonts w:ascii="Arial" w:hAnsi="Arial" w:cs="Arial"/>
                <w:spacing w:val="-15"/>
                <w:sz w:val="21"/>
                <w:szCs w:val="21"/>
              </w:rPr>
              <w:t xml:space="preserve"> </w:t>
            </w:r>
            <w:r w:rsidRPr="00C13D44">
              <w:rPr>
                <w:rFonts w:ascii="Arial" w:hAnsi="Arial" w:cs="Arial"/>
                <w:sz w:val="21"/>
                <w:szCs w:val="21"/>
              </w:rPr>
              <w:t>промислової</w:t>
            </w:r>
            <w:r w:rsidRPr="00C13D44">
              <w:rPr>
                <w:rFonts w:ascii="Arial" w:hAnsi="Arial" w:cs="Arial"/>
                <w:spacing w:val="-14"/>
                <w:sz w:val="21"/>
                <w:szCs w:val="21"/>
              </w:rPr>
              <w:t xml:space="preserve"> </w:t>
            </w:r>
            <w:r w:rsidRPr="00C13D44">
              <w:rPr>
                <w:rFonts w:ascii="Arial" w:hAnsi="Arial" w:cs="Arial"/>
                <w:sz w:val="21"/>
                <w:szCs w:val="21"/>
              </w:rPr>
              <w:t>політики</w:t>
            </w:r>
            <w:r w:rsidRPr="00C13D44">
              <w:rPr>
                <w:rFonts w:ascii="Arial" w:hAnsi="Arial" w:cs="Arial"/>
                <w:spacing w:val="-13"/>
                <w:sz w:val="21"/>
                <w:szCs w:val="21"/>
              </w:rPr>
              <w:t xml:space="preserve"> </w:t>
            </w:r>
            <w:r w:rsidRPr="00C13D44">
              <w:rPr>
                <w:rFonts w:ascii="Arial" w:hAnsi="Arial" w:cs="Arial"/>
                <w:sz w:val="21"/>
                <w:szCs w:val="21"/>
              </w:rPr>
              <w:t>України</w:t>
            </w:r>
            <w:r w:rsidRPr="00C13D44">
              <w:rPr>
                <w:rFonts w:ascii="Arial" w:hAnsi="Arial" w:cs="Arial"/>
                <w:spacing w:val="-16"/>
                <w:sz w:val="21"/>
                <w:szCs w:val="21"/>
              </w:rPr>
              <w:t xml:space="preserve"> </w:t>
            </w:r>
          </w:p>
          <w:p w14:paraId="4877606D" w14:textId="77777777" w:rsidR="00DA64F7" w:rsidRPr="00C13D44" w:rsidRDefault="00DA64F7" w:rsidP="00C13D44">
            <w:pPr>
              <w:tabs>
                <w:tab w:val="left" w:pos="1119"/>
              </w:tabs>
              <w:spacing w:before="1" w:after="0" w:line="240" w:lineRule="auto"/>
              <w:rPr>
                <w:rFonts w:ascii="Arial" w:hAnsi="Arial" w:cs="Arial"/>
                <w:sz w:val="21"/>
                <w:szCs w:val="21"/>
                <w:lang w:val="uk-UA"/>
              </w:rPr>
            </w:pPr>
            <w:r w:rsidRPr="00C13D44">
              <w:rPr>
                <w:rFonts w:ascii="Arial" w:hAnsi="Arial" w:cs="Arial"/>
                <w:sz w:val="21"/>
                <w:szCs w:val="21"/>
                <w:lang w:val="uk-UA"/>
              </w:rPr>
              <w:t>(лист</w:t>
            </w:r>
            <w:r w:rsidRPr="00C13D44">
              <w:rPr>
                <w:rFonts w:ascii="Arial" w:hAnsi="Arial" w:cs="Arial"/>
                <w:spacing w:val="-14"/>
                <w:sz w:val="21"/>
                <w:szCs w:val="21"/>
                <w:lang w:val="uk-UA"/>
              </w:rPr>
              <w:t xml:space="preserve"> </w:t>
            </w:r>
            <w:r w:rsidRPr="00C13D44">
              <w:rPr>
                <w:rFonts w:ascii="Arial" w:hAnsi="Arial" w:cs="Arial"/>
                <w:sz w:val="21"/>
                <w:szCs w:val="21"/>
                <w:lang w:val="uk-UA"/>
              </w:rPr>
              <w:t>№</w:t>
            </w:r>
            <w:r w:rsidRPr="00C13D44">
              <w:rPr>
                <w:rFonts w:ascii="Arial" w:hAnsi="Arial" w:cs="Arial"/>
                <w:spacing w:val="-18"/>
                <w:sz w:val="21"/>
                <w:szCs w:val="21"/>
                <w:lang w:val="uk-UA"/>
              </w:rPr>
              <w:t xml:space="preserve"> </w:t>
            </w:r>
            <w:r w:rsidRPr="00C13D44">
              <w:rPr>
                <w:rFonts w:ascii="Arial" w:hAnsi="Arial" w:cs="Arial"/>
                <w:sz w:val="21"/>
                <w:szCs w:val="21"/>
                <w:lang w:val="uk-UA"/>
              </w:rPr>
              <w:t>13/5-3-1116</w:t>
            </w:r>
            <w:r w:rsidRPr="00C13D44">
              <w:rPr>
                <w:rFonts w:ascii="Arial" w:hAnsi="Arial" w:cs="Arial"/>
                <w:spacing w:val="18"/>
                <w:sz w:val="21"/>
                <w:szCs w:val="21"/>
                <w:lang w:val="uk-UA"/>
              </w:rPr>
              <w:t xml:space="preserve"> </w:t>
            </w:r>
            <w:r w:rsidRPr="00C13D44">
              <w:rPr>
                <w:rFonts w:ascii="Arial" w:hAnsi="Arial" w:cs="Arial"/>
                <w:sz w:val="21"/>
                <w:szCs w:val="21"/>
                <w:lang w:val="uk-UA"/>
              </w:rPr>
              <w:t>від 07.05.2010 р.)</w:t>
            </w:r>
          </w:p>
          <w:p w14:paraId="26BB0B18" w14:textId="77777777" w:rsidR="00DA64F7" w:rsidRPr="00C13D44" w:rsidRDefault="00DA64F7" w:rsidP="00C13D44">
            <w:pPr>
              <w:pStyle w:val="a5"/>
              <w:ind w:left="0" w:right="351"/>
              <w:rPr>
                <w:rFonts w:ascii="Arial" w:hAnsi="Arial" w:cs="Arial"/>
                <w:sz w:val="21"/>
                <w:szCs w:val="21"/>
              </w:rPr>
            </w:pPr>
            <w:r w:rsidRPr="00C13D44">
              <w:rPr>
                <w:rFonts w:ascii="Arial" w:hAnsi="Arial" w:cs="Arial"/>
                <w:sz w:val="21"/>
                <w:szCs w:val="21"/>
              </w:rPr>
              <w:t>Державний</w:t>
            </w:r>
            <w:r w:rsidRPr="00C13D44">
              <w:rPr>
                <w:rFonts w:ascii="Arial" w:hAnsi="Arial" w:cs="Arial"/>
                <w:spacing w:val="12"/>
                <w:sz w:val="21"/>
                <w:szCs w:val="21"/>
              </w:rPr>
              <w:t xml:space="preserve"> </w:t>
            </w:r>
            <w:r w:rsidRPr="00C13D44">
              <w:rPr>
                <w:rFonts w:ascii="Arial" w:hAnsi="Arial" w:cs="Arial"/>
                <w:sz w:val="21"/>
                <w:szCs w:val="21"/>
              </w:rPr>
              <w:t>комітет</w:t>
            </w:r>
            <w:r w:rsidRPr="00C13D44">
              <w:rPr>
                <w:rFonts w:ascii="Arial" w:hAnsi="Arial" w:cs="Arial"/>
                <w:spacing w:val="12"/>
                <w:sz w:val="21"/>
                <w:szCs w:val="21"/>
              </w:rPr>
              <w:t xml:space="preserve"> </w:t>
            </w:r>
            <w:r w:rsidRPr="00C13D44">
              <w:rPr>
                <w:rFonts w:ascii="Arial" w:hAnsi="Arial" w:cs="Arial"/>
                <w:sz w:val="21"/>
                <w:szCs w:val="21"/>
              </w:rPr>
              <w:t>України</w:t>
            </w:r>
            <w:r w:rsidRPr="00C13D44">
              <w:rPr>
                <w:rFonts w:ascii="Arial" w:hAnsi="Arial" w:cs="Arial"/>
                <w:spacing w:val="13"/>
                <w:sz w:val="21"/>
                <w:szCs w:val="21"/>
              </w:rPr>
              <w:t xml:space="preserve"> </w:t>
            </w:r>
            <w:r w:rsidRPr="00C13D44">
              <w:rPr>
                <w:rFonts w:ascii="Arial" w:hAnsi="Arial" w:cs="Arial"/>
                <w:sz w:val="21"/>
                <w:szCs w:val="21"/>
              </w:rPr>
              <w:t>з</w:t>
            </w:r>
            <w:r w:rsidRPr="00C13D44">
              <w:rPr>
                <w:rFonts w:ascii="Arial" w:hAnsi="Arial" w:cs="Arial"/>
                <w:spacing w:val="10"/>
                <w:sz w:val="21"/>
                <w:szCs w:val="21"/>
              </w:rPr>
              <w:t xml:space="preserve"> </w:t>
            </w:r>
            <w:r w:rsidRPr="00C13D44">
              <w:rPr>
                <w:rFonts w:ascii="Arial" w:hAnsi="Arial" w:cs="Arial"/>
                <w:sz w:val="21"/>
                <w:szCs w:val="21"/>
              </w:rPr>
              <w:t>промислової</w:t>
            </w:r>
            <w:r w:rsidRPr="00C13D44">
              <w:rPr>
                <w:rFonts w:ascii="Arial" w:hAnsi="Arial" w:cs="Arial"/>
                <w:spacing w:val="11"/>
                <w:sz w:val="21"/>
                <w:szCs w:val="21"/>
              </w:rPr>
              <w:t xml:space="preserve"> </w:t>
            </w:r>
            <w:r w:rsidRPr="00C13D44">
              <w:rPr>
                <w:rFonts w:ascii="Arial" w:hAnsi="Arial" w:cs="Arial"/>
                <w:sz w:val="21"/>
                <w:szCs w:val="21"/>
              </w:rPr>
              <w:t>безпеки,</w:t>
            </w:r>
            <w:r w:rsidRPr="00C13D44">
              <w:rPr>
                <w:rFonts w:ascii="Arial" w:hAnsi="Arial" w:cs="Arial"/>
                <w:spacing w:val="9"/>
                <w:sz w:val="21"/>
                <w:szCs w:val="21"/>
              </w:rPr>
              <w:t xml:space="preserve"> </w:t>
            </w:r>
            <w:r w:rsidRPr="00C13D44">
              <w:rPr>
                <w:rFonts w:ascii="Arial" w:hAnsi="Arial" w:cs="Arial"/>
                <w:sz w:val="21"/>
                <w:szCs w:val="21"/>
              </w:rPr>
              <w:t>охорони</w:t>
            </w:r>
            <w:r w:rsidRPr="00C13D44">
              <w:rPr>
                <w:rFonts w:ascii="Arial" w:hAnsi="Arial" w:cs="Arial"/>
                <w:spacing w:val="12"/>
                <w:sz w:val="21"/>
                <w:szCs w:val="21"/>
              </w:rPr>
              <w:t xml:space="preserve"> </w:t>
            </w:r>
            <w:r w:rsidRPr="00C13D44">
              <w:rPr>
                <w:rFonts w:ascii="Arial" w:hAnsi="Arial" w:cs="Arial"/>
                <w:sz w:val="21"/>
                <w:szCs w:val="21"/>
              </w:rPr>
              <w:t>праці</w:t>
            </w:r>
            <w:r w:rsidRPr="00C13D44">
              <w:rPr>
                <w:rFonts w:ascii="Arial" w:hAnsi="Arial" w:cs="Arial"/>
                <w:spacing w:val="-57"/>
                <w:sz w:val="21"/>
                <w:szCs w:val="21"/>
              </w:rPr>
              <w:t xml:space="preserve">            </w:t>
            </w:r>
            <w:r w:rsidRPr="00C13D44">
              <w:rPr>
                <w:rFonts w:ascii="Arial" w:hAnsi="Arial" w:cs="Arial"/>
                <w:color w:val="FFFFFF"/>
                <w:spacing w:val="-57"/>
                <w:sz w:val="21"/>
                <w:szCs w:val="21"/>
              </w:rPr>
              <w:t xml:space="preserve">_  </w:t>
            </w:r>
            <w:r w:rsidRPr="00C13D44">
              <w:rPr>
                <w:rFonts w:ascii="Arial" w:hAnsi="Arial" w:cs="Arial"/>
                <w:sz w:val="21"/>
                <w:szCs w:val="21"/>
              </w:rPr>
              <w:t xml:space="preserve">та гірничого нагляду </w:t>
            </w:r>
          </w:p>
          <w:p w14:paraId="70A554DC" w14:textId="77777777" w:rsidR="00DA64F7" w:rsidRPr="00C13D44" w:rsidRDefault="00DA64F7" w:rsidP="00C13D44">
            <w:pPr>
              <w:pStyle w:val="a5"/>
              <w:ind w:left="0" w:right="351"/>
              <w:rPr>
                <w:rFonts w:ascii="Arial" w:hAnsi="Arial" w:cs="Arial"/>
                <w:spacing w:val="1"/>
                <w:sz w:val="21"/>
                <w:szCs w:val="21"/>
              </w:rPr>
            </w:pPr>
            <w:r w:rsidRPr="00C13D44">
              <w:rPr>
                <w:rFonts w:ascii="Arial" w:hAnsi="Arial" w:cs="Arial"/>
                <w:sz w:val="21"/>
                <w:szCs w:val="21"/>
              </w:rPr>
              <w:t>(лист № 1/03-9-13в/2976 від 07.04.2010 р.)</w:t>
            </w:r>
            <w:r w:rsidRPr="00C13D44">
              <w:rPr>
                <w:rFonts w:ascii="Arial" w:hAnsi="Arial" w:cs="Arial"/>
                <w:spacing w:val="1"/>
                <w:sz w:val="21"/>
                <w:szCs w:val="21"/>
              </w:rPr>
              <w:t xml:space="preserve"> </w:t>
            </w:r>
          </w:p>
          <w:p w14:paraId="11B55E28" w14:textId="77777777" w:rsidR="00A74D2A" w:rsidRPr="00C13D44" w:rsidRDefault="00DA64F7" w:rsidP="00C13D44">
            <w:pPr>
              <w:pStyle w:val="a5"/>
              <w:ind w:left="0" w:right="351"/>
              <w:rPr>
                <w:rFonts w:ascii="Arial" w:hAnsi="Arial" w:cs="Arial"/>
                <w:sz w:val="21"/>
                <w:szCs w:val="21"/>
              </w:rPr>
            </w:pPr>
            <w:r w:rsidRPr="00C13D44">
              <w:rPr>
                <w:rFonts w:ascii="Arial" w:hAnsi="Arial" w:cs="Arial"/>
                <w:sz w:val="21"/>
                <w:szCs w:val="21"/>
              </w:rPr>
              <w:t>МНС</w:t>
            </w:r>
            <w:r w:rsidRPr="00C13D44">
              <w:rPr>
                <w:rFonts w:ascii="Arial" w:hAnsi="Arial" w:cs="Arial"/>
                <w:spacing w:val="56"/>
                <w:sz w:val="21"/>
                <w:szCs w:val="21"/>
              </w:rPr>
              <w:t xml:space="preserve"> </w:t>
            </w:r>
            <w:r w:rsidRPr="00C13D44">
              <w:rPr>
                <w:rFonts w:ascii="Arial" w:hAnsi="Arial" w:cs="Arial"/>
                <w:sz w:val="21"/>
                <w:szCs w:val="21"/>
              </w:rPr>
              <w:t>України,</w:t>
            </w:r>
            <w:r w:rsidRPr="00C13D44">
              <w:rPr>
                <w:rFonts w:ascii="Arial" w:hAnsi="Arial" w:cs="Arial"/>
                <w:spacing w:val="55"/>
                <w:sz w:val="21"/>
                <w:szCs w:val="21"/>
              </w:rPr>
              <w:t xml:space="preserve"> </w:t>
            </w:r>
            <w:r w:rsidRPr="00C13D44">
              <w:rPr>
                <w:rFonts w:ascii="Arial" w:hAnsi="Arial" w:cs="Arial"/>
                <w:sz w:val="21"/>
                <w:szCs w:val="21"/>
              </w:rPr>
              <w:t>Державний</w:t>
            </w:r>
            <w:r w:rsidRPr="00C13D44">
              <w:rPr>
                <w:rFonts w:ascii="Arial" w:hAnsi="Arial" w:cs="Arial"/>
                <w:spacing w:val="57"/>
                <w:sz w:val="21"/>
                <w:szCs w:val="21"/>
              </w:rPr>
              <w:t xml:space="preserve"> </w:t>
            </w:r>
            <w:r w:rsidRPr="00C13D44">
              <w:rPr>
                <w:rFonts w:ascii="Arial" w:hAnsi="Arial" w:cs="Arial"/>
                <w:sz w:val="21"/>
                <w:szCs w:val="21"/>
              </w:rPr>
              <w:t>департамент</w:t>
            </w:r>
            <w:r w:rsidRPr="00C13D44">
              <w:rPr>
                <w:rFonts w:ascii="Arial" w:hAnsi="Arial" w:cs="Arial"/>
                <w:spacing w:val="56"/>
                <w:sz w:val="21"/>
                <w:szCs w:val="21"/>
              </w:rPr>
              <w:t xml:space="preserve"> </w:t>
            </w:r>
            <w:r w:rsidRPr="00C13D44">
              <w:rPr>
                <w:rFonts w:ascii="Arial" w:hAnsi="Arial" w:cs="Arial"/>
                <w:sz w:val="21"/>
                <w:szCs w:val="21"/>
              </w:rPr>
              <w:t>пожежної</w:t>
            </w:r>
            <w:r w:rsidRPr="00C13D44">
              <w:rPr>
                <w:rFonts w:ascii="Arial" w:hAnsi="Arial" w:cs="Arial"/>
                <w:spacing w:val="56"/>
                <w:sz w:val="21"/>
                <w:szCs w:val="21"/>
              </w:rPr>
              <w:t xml:space="preserve"> </w:t>
            </w:r>
            <w:r w:rsidRPr="00C13D44">
              <w:rPr>
                <w:rFonts w:ascii="Arial" w:hAnsi="Arial" w:cs="Arial"/>
                <w:sz w:val="21"/>
                <w:szCs w:val="21"/>
              </w:rPr>
              <w:t>безпеки</w:t>
            </w:r>
            <w:r w:rsidRPr="00C13D44">
              <w:rPr>
                <w:rFonts w:ascii="Arial" w:hAnsi="Arial" w:cs="Arial"/>
                <w:spacing w:val="57"/>
                <w:sz w:val="21"/>
                <w:szCs w:val="21"/>
              </w:rPr>
              <w:t xml:space="preserve"> </w:t>
            </w:r>
            <w:r w:rsidRPr="00C13D44">
              <w:rPr>
                <w:rFonts w:ascii="Arial" w:hAnsi="Arial" w:cs="Arial"/>
                <w:sz w:val="21"/>
                <w:szCs w:val="21"/>
              </w:rPr>
              <w:t>(лист №36/4/3865</w:t>
            </w:r>
            <w:r w:rsidRPr="00C13D44">
              <w:rPr>
                <w:rFonts w:ascii="Arial" w:hAnsi="Arial" w:cs="Arial"/>
                <w:spacing w:val="-1"/>
                <w:sz w:val="21"/>
                <w:szCs w:val="21"/>
              </w:rPr>
              <w:t xml:space="preserve"> </w:t>
            </w:r>
            <w:r w:rsidRPr="00C13D44">
              <w:rPr>
                <w:rFonts w:ascii="Arial" w:hAnsi="Arial" w:cs="Arial"/>
                <w:sz w:val="21"/>
                <w:szCs w:val="21"/>
              </w:rPr>
              <w:t>від 23.06.2010</w:t>
            </w:r>
            <w:r w:rsidRPr="00C13D44">
              <w:rPr>
                <w:rFonts w:ascii="Arial" w:hAnsi="Arial" w:cs="Arial"/>
                <w:spacing w:val="-1"/>
                <w:sz w:val="21"/>
                <w:szCs w:val="21"/>
              </w:rPr>
              <w:t xml:space="preserve"> </w:t>
            </w:r>
            <w:r w:rsidRPr="00C13D44">
              <w:rPr>
                <w:rFonts w:ascii="Arial" w:hAnsi="Arial" w:cs="Arial"/>
                <w:sz w:val="21"/>
                <w:szCs w:val="21"/>
              </w:rPr>
              <w:t>р.)</w:t>
            </w:r>
          </w:p>
        </w:tc>
      </w:tr>
      <w:tr w:rsidR="00DA64F7" w:rsidRPr="00C13D44" w14:paraId="71A5A7D3" w14:textId="77777777" w:rsidTr="00A02271">
        <w:tc>
          <w:tcPr>
            <w:tcW w:w="2518" w:type="dxa"/>
          </w:tcPr>
          <w:p w14:paraId="27D40D9B" w14:textId="77777777" w:rsidR="00DA64F7"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ПОГОДЖЕНО</w:t>
            </w:r>
          </w:p>
          <w:p w14:paraId="0D1AC12A" w14:textId="77777777" w:rsidR="00DA64F7" w:rsidRPr="00C13D44" w:rsidRDefault="00DA64F7"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Зміну № 1: </w:t>
            </w:r>
          </w:p>
        </w:tc>
        <w:tc>
          <w:tcPr>
            <w:tcW w:w="7053" w:type="dxa"/>
          </w:tcPr>
          <w:p w14:paraId="5671112B" w14:textId="77777777" w:rsidR="00DA64F7" w:rsidRPr="00C13D44" w:rsidRDefault="00DA64F7"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Міністерство з питань стратегічних галузей промисловості України</w:t>
            </w:r>
          </w:p>
          <w:p w14:paraId="4AAC7F34" w14:textId="77777777" w:rsidR="00DA64F7"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(лист від 22.12.2021 № 20/1.0-10./6590)</w:t>
            </w:r>
          </w:p>
          <w:p w14:paraId="5698CCE6"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Державна служба України з питань праці</w:t>
            </w:r>
          </w:p>
          <w:p w14:paraId="3EF979AF"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(лист від 16.12.2021 № 8581/1/5.2-21)</w:t>
            </w:r>
          </w:p>
          <w:p w14:paraId="03BDF828"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Державна служба України з надзвичайних ситуацій</w:t>
            </w:r>
          </w:p>
          <w:p w14:paraId="29E5D83F" w14:textId="77777777" w:rsidR="00B40F68" w:rsidRPr="00C13D44" w:rsidRDefault="00B40F68" w:rsidP="00C13D44">
            <w:pPr>
              <w:tabs>
                <w:tab w:val="left" w:pos="1119"/>
              </w:tabs>
              <w:spacing w:before="1" w:after="0" w:line="240" w:lineRule="auto"/>
              <w:rPr>
                <w:rFonts w:ascii="Arial" w:hAnsi="Arial" w:cs="Arial"/>
                <w:spacing w:val="-1"/>
                <w:sz w:val="21"/>
                <w:szCs w:val="21"/>
                <w:lang w:val="uk-UA"/>
              </w:rPr>
            </w:pPr>
            <w:r w:rsidRPr="00C13D44">
              <w:rPr>
                <w:rFonts w:ascii="Arial" w:hAnsi="Arial" w:cs="Arial"/>
                <w:spacing w:val="-1"/>
                <w:sz w:val="21"/>
                <w:szCs w:val="21"/>
                <w:lang w:val="uk-UA"/>
              </w:rPr>
              <w:t>(лист від 22.06.2021 № 940401-1222/30)</w:t>
            </w:r>
          </w:p>
        </w:tc>
      </w:tr>
      <w:tr w:rsidR="00DA64F7" w:rsidRPr="00C13D44" w14:paraId="60FC62D7" w14:textId="77777777" w:rsidTr="00A02271">
        <w:tc>
          <w:tcPr>
            <w:tcW w:w="2518" w:type="dxa"/>
          </w:tcPr>
          <w:p w14:paraId="7B2439AB"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4 ЗАТВЕДЖЕНО</w:t>
            </w:r>
          </w:p>
          <w:p w14:paraId="37C5443E" w14:textId="77777777" w:rsidR="00DA64F7"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 ТА НАДАНО ЧИННОСТІ:</w:t>
            </w:r>
          </w:p>
        </w:tc>
        <w:tc>
          <w:tcPr>
            <w:tcW w:w="7053" w:type="dxa"/>
          </w:tcPr>
          <w:p w14:paraId="25D7C063" w14:textId="77777777" w:rsidR="00DA64F7" w:rsidRPr="00C13D44" w:rsidRDefault="00B40F68" w:rsidP="00C13D44">
            <w:pPr>
              <w:tabs>
                <w:tab w:val="left" w:pos="1119"/>
              </w:tabs>
              <w:spacing w:before="1" w:after="0" w:line="240" w:lineRule="auto"/>
              <w:rPr>
                <w:rFonts w:ascii="Arial" w:hAnsi="Arial" w:cs="Arial"/>
                <w:spacing w:val="-1"/>
                <w:sz w:val="21"/>
                <w:szCs w:val="21"/>
              </w:rPr>
            </w:pPr>
            <w:r w:rsidRPr="00C13D44">
              <w:rPr>
                <w:rFonts w:ascii="Arial" w:hAnsi="Arial" w:cs="Arial"/>
                <w:sz w:val="21"/>
                <w:szCs w:val="21"/>
              </w:rPr>
              <w:t>наказ Мінрегіонбуду України від 15.11.2010 р. № 446 та від</w:t>
            </w:r>
            <w:r w:rsidRPr="00C13D44">
              <w:rPr>
                <w:rFonts w:ascii="Arial" w:hAnsi="Arial" w:cs="Arial"/>
                <w:spacing w:val="-58"/>
                <w:sz w:val="21"/>
                <w:szCs w:val="21"/>
              </w:rPr>
              <w:t xml:space="preserve"> </w:t>
            </w:r>
            <w:r w:rsidR="00B71F5F" w:rsidRPr="00C13D44">
              <w:rPr>
                <w:rFonts w:ascii="Arial" w:hAnsi="Arial" w:cs="Arial"/>
                <w:spacing w:val="-58"/>
                <w:sz w:val="21"/>
                <w:szCs w:val="21"/>
                <w:lang w:val="uk-UA"/>
              </w:rPr>
              <w:t xml:space="preserve">  </w:t>
            </w:r>
            <w:r w:rsidR="00B71F5F" w:rsidRPr="00C13D44">
              <w:rPr>
                <w:rFonts w:ascii="Arial" w:hAnsi="Arial" w:cs="Arial"/>
                <w:color w:val="FFFFFF"/>
                <w:spacing w:val="-58"/>
                <w:sz w:val="21"/>
                <w:szCs w:val="21"/>
                <w:lang w:val="uk-UA"/>
              </w:rPr>
              <w:t>_</w:t>
            </w:r>
            <w:r w:rsidRPr="00C13D44">
              <w:rPr>
                <w:rFonts w:ascii="Arial" w:hAnsi="Arial" w:cs="Arial"/>
                <w:sz w:val="21"/>
                <w:szCs w:val="21"/>
              </w:rPr>
              <w:t>30.12.2010 р. №</w:t>
            </w:r>
            <w:r w:rsidRPr="00C13D44">
              <w:rPr>
                <w:rFonts w:ascii="Arial" w:hAnsi="Arial" w:cs="Arial"/>
                <w:spacing w:val="-1"/>
                <w:sz w:val="21"/>
                <w:szCs w:val="21"/>
              </w:rPr>
              <w:t xml:space="preserve"> </w:t>
            </w:r>
            <w:r w:rsidRPr="00C13D44">
              <w:rPr>
                <w:rFonts w:ascii="Arial" w:hAnsi="Arial" w:cs="Arial"/>
                <w:sz w:val="21"/>
                <w:szCs w:val="21"/>
              </w:rPr>
              <w:t>571, з</w:t>
            </w:r>
            <w:r w:rsidRPr="00C13D44">
              <w:rPr>
                <w:rFonts w:ascii="Arial" w:hAnsi="Arial" w:cs="Arial"/>
                <w:spacing w:val="-1"/>
                <w:sz w:val="21"/>
                <w:szCs w:val="21"/>
              </w:rPr>
              <w:t xml:space="preserve"> </w:t>
            </w:r>
            <w:r w:rsidRPr="00C13D44">
              <w:rPr>
                <w:rFonts w:ascii="Arial" w:hAnsi="Arial" w:cs="Arial"/>
                <w:sz w:val="21"/>
                <w:szCs w:val="21"/>
              </w:rPr>
              <w:t>2011-09-01</w:t>
            </w:r>
          </w:p>
        </w:tc>
      </w:tr>
      <w:tr w:rsidR="00B40F68" w:rsidRPr="00C13D44" w14:paraId="681387E6" w14:textId="77777777" w:rsidTr="00A02271">
        <w:tc>
          <w:tcPr>
            <w:tcW w:w="2518" w:type="dxa"/>
          </w:tcPr>
          <w:p w14:paraId="4D68B9E1"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ЗАТВЕДЖЕНО</w:t>
            </w:r>
          </w:p>
          <w:p w14:paraId="45AFDC88"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 xml:space="preserve"> ТА НАДАНО ЧИННОСТІ</w:t>
            </w:r>
          </w:p>
          <w:p w14:paraId="06AC278C" w14:textId="77777777" w:rsidR="00B40F68" w:rsidRPr="00C13D44" w:rsidRDefault="00B40F68"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Зміни № 1:</w:t>
            </w:r>
          </w:p>
        </w:tc>
        <w:tc>
          <w:tcPr>
            <w:tcW w:w="7053" w:type="dxa"/>
          </w:tcPr>
          <w:p w14:paraId="1575ED0B" w14:textId="77777777" w:rsidR="00B40F68" w:rsidRPr="00C13D44" w:rsidRDefault="00B40F68" w:rsidP="00C13D44">
            <w:pPr>
              <w:tabs>
                <w:tab w:val="left" w:pos="1119"/>
              </w:tabs>
              <w:spacing w:before="1" w:after="0" w:line="240" w:lineRule="auto"/>
              <w:rPr>
                <w:rFonts w:ascii="Arial" w:hAnsi="Arial" w:cs="Arial"/>
                <w:sz w:val="21"/>
                <w:szCs w:val="21"/>
                <w:lang w:val="uk-UA"/>
              </w:rPr>
            </w:pPr>
            <w:r w:rsidRPr="00C13D44">
              <w:rPr>
                <w:rFonts w:ascii="Arial" w:hAnsi="Arial" w:cs="Arial"/>
                <w:sz w:val="21"/>
                <w:szCs w:val="21"/>
              </w:rPr>
              <w:t>наказ Мінрегіон</w:t>
            </w:r>
            <w:r w:rsidRPr="00C13D44">
              <w:rPr>
                <w:rFonts w:ascii="Arial" w:hAnsi="Arial" w:cs="Arial"/>
                <w:sz w:val="21"/>
                <w:szCs w:val="21"/>
                <w:lang w:val="uk-UA"/>
              </w:rPr>
              <w:t xml:space="preserve">у </w:t>
            </w:r>
            <w:r w:rsidRPr="00C13D44">
              <w:rPr>
                <w:rFonts w:ascii="Arial" w:hAnsi="Arial" w:cs="Arial"/>
                <w:sz w:val="21"/>
                <w:szCs w:val="21"/>
              </w:rPr>
              <w:t>України від</w:t>
            </w:r>
            <w:r w:rsidRPr="00C13D44">
              <w:rPr>
                <w:rFonts w:ascii="Arial" w:hAnsi="Arial" w:cs="Arial"/>
                <w:sz w:val="21"/>
                <w:szCs w:val="21"/>
                <w:lang w:val="uk-UA"/>
              </w:rPr>
              <w:t xml:space="preserve"> 30.12.2021 </w:t>
            </w:r>
            <w:r w:rsidR="00B71F5F" w:rsidRPr="00C13D44">
              <w:rPr>
                <w:rFonts w:ascii="Arial" w:hAnsi="Arial" w:cs="Arial"/>
                <w:sz w:val="21"/>
                <w:szCs w:val="21"/>
                <w:lang w:val="uk-UA"/>
              </w:rPr>
              <w:t>№ 367 та накази від 31.01.2022 № 22, від 08.04.2022 № 62, від 16.05.2022 № 72, з першого числа місяця, що настає через 90 днів з дня її реєстрації та оприлюднення на порталі Єдиної державної електронної системи у сфері будівництва (з 2022-09-01)</w:t>
            </w:r>
          </w:p>
        </w:tc>
      </w:tr>
      <w:tr w:rsidR="00B71F5F" w:rsidRPr="00C13D44" w14:paraId="44F999F4" w14:textId="77777777" w:rsidTr="00A02271">
        <w:tc>
          <w:tcPr>
            <w:tcW w:w="2518" w:type="dxa"/>
          </w:tcPr>
          <w:p w14:paraId="505178A4" w14:textId="77777777" w:rsidR="00B71F5F" w:rsidRPr="00C13D44" w:rsidRDefault="00B71F5F" w:rsidP="00C13D44">
            <w:pPr>
              <w:pStyle w:val="11"/>
              <w:spacing w:line="288" w:lineRule="auto"/>
              <w:ind w:left="0" w:firstLine="0"/>
              <w:outlineLvl w:val="9"/>
              <w:rPr>
                <w:rFonts w:ascii="Arial" w:hAnsi="Arial" w:cs="Arial"/>
                <w:b w:val="0"/>
                <w:sz w:val="21"/>
                <w:szCs w:val="21"/>
                <w:lang w:val="ru-RU"/>
              </w:rPr>
            </w:pPr>
            <w:r w:rsidRPr="00C13D44">
              <w:rPr>
                <w:rFonts w:ascii="Arial" w:hAnsi="Arial" w:cs="Arial"/>
                <w:b w:val="0"/>
                <w:sz w:val="21"/>
                <w:szCs w:val="21"/>
                <w:lang w:val="ru-RU"/>
              </w:rPr>
              <w:t>5 УВЕДЕНО ВПЕРШЕ:</w:t>
            </w:r>
          </w:p>
        </w:tc>
        <w:tc>
          <w:tcPr>
            <w:tcW w:w="7053" w:type="dxa"/>
          </w:tcPr>
          <w:p w14:paraId="608E0F9B" w14:textId="77777777" w:rsidR="00B71F5F" w:rsidRPr="00C13D44" w:rsidRDefault="00B71F5F" w:rsidP="00C13D44">
            <w:pPr>
              <w:tabs>
                <w:tab w:val="left" w:pos="1119"/>
              </w:tabs>
              <w:spacing w:after="0" w:line="240" w:lineRule="auto"/>
              <w:ind w:right="1312"/>
              <w:rPr>
                <w:rFonts w:ascii="Arial" w:hAnsi="Arial" w:cs="Arial"/>
                <w:sz w:val="21"/>
                <w:szCs w:val="21"/>
                <w:lang w:val="uk-UA"/>
              </w:rPr>
            </w:pPr>
            <w:r w:rsidRPr="00C13D44">
              <w:rPr>
                <w:rFonts w:ascii="Arial" w:hAnsi="Arial" w:cs="Arial"/>
                <w:sz w:val="21"/>
                <w:szCs w:val="21"/>
                <w:lang w:val="uk-UA"/>
              </w:rPr>
              <w:t xml:space="preserve">На заміну </w:t>
            </w:r>
            <w:r w:rsidRPr="00C13D44">
              <w:rPr>
                <w:rFonts w:ascii="Arial" w:hAnsi="Arial" w:cs="Arial"/>
                <w:sz w:val="21"/>
                <w:szCs w:val="21"/>
              </w:rPr>
              <w:t>СНиП II-22-81 "Каменные и армокаменные</w:t>
            </w:r>
            <w:r w:rsidRPr="00C13D44">
              <w:rPr>
                <w:rFonts w:ascii="Arial" w:hAnsi="Arial" w:cs="Arial"/>
                <w:spacing w:val="-57"/>
                <w:sz w:val="21"/>
                <w:szCs w:val="21"/>
              </w:rPr>
              <w:t xml:space="preserve"> </w:t>
            </w:r>
            <w:r w:rsidRPr="00C13D44">
              <w:rPr>
                <w:rFonts w:ascii="Arial" w:hAnsi="Arial" w:cs="Arial"/>
                <w:sz w:val="21"/>
                <w:szCs w:val="21"/>
              </w:rPr>
              <w:t>конструкции"</w:t>
            </w:r>
            <w:r w:rsidRPr="00C13D44">
              <w:rPr>
                <w:rFonts w:ascii="Arial" w:hAnsi="Arial" w:cs="Arial"/>
                <w:sz w:val="21"/>
                <w:szCs w:val="21"/>
                <w:lang w:val="uk-UA"/>
              </w:rPr>
              <w:t xml:space="preserve"> </w:t>
            </w:r>
          </w:p>
        </w:tc>
      </w:tr>
    </w:tbl>
    <w:p w14:paraId="36940E04" w14:textId="77777777" w:rsidR="001F4B54" w:rsidRPr="00DA64F7" w:rsidRDefault="001F4B54" w:rsidP="001F4B54">
      <w:pPr>
        <w:pStyle w:val="11"/>
        <w:spacing w:before="186"/>
        <w:ind w:left="0" w:right="3011" w:firstLine="0"/>
        <w:rPr>
          <w:rFonts w:ascii="Arial" w:hAnsi="Arial" w:cs="Arial"/>
        </w:rPr>
      </w:pPr>
    </w:p>
    <w:p w14:paraId="68EA8A44" w14:textId="77777777" w:rsidR="001F4B54" w:rsidRDefault="001F4B54" w:rsidP="001F4B54">
      <w:pPr>
        <w:tabs>
          <w:tab w:val="left" w:pos="2906"/>
        </w:tabs>
        <w:rPr>
          <w:rFonts w:ascii="Arial" w:hAnsi="Arial" w:cs="Arial"/>
          <w:lang w:val="uk-UA"/>
        </w:rPr>
      </w:pPr>
    </w:p>
    <w:p w14:paraId="08C7323E" w14:textId="77777777" w:rsidR="002F78D9" w:rsidRDefault="002F78D9" w:rsidP="001F4B54">
      <w:pPr>
        <w:tabs>
          <w:tab w:val="left" w:pos="2906"/>
        </w:tabs>
        <w:rPr>
          <w:rFonts w:ascii="Arial" w:hAnsi="Arial" w:cs="Arial"/>
          <w:lang w:val="uk-UA"/>
        </w:rPr>
      </w:pPr>
    </w:p>
    <w:p w14:paraId="5CDF1856" w14:textId="77777777" w:rsidR="002F78D9" w:rsidRPr="00000925" w:rsidRDefault="002F78D9" w:rsidP="002F78D9">
      <w:pPr>
        <w:shd w:val="clear" w:color="auto" w:fill="FFFFFF"/>
        <w:spacing w:before="811"/>
        <w:ind w:right="120"/>
        <w:jc w:val="right"/>
        <w:rPr>
          <w:rFonts w:ascii="Arial" w:hAnsi="Arial" w:cs="Arial"/>
          <w:b/>
          <w:color w:val="000000"/>
          <w:spacing w:val="4"/>
          <w:sz w:val="21"/>
          <w:szCs w:val="21"/>
          <w:lang w:val="uk-UA"/>
        </w:rPr>
      </w:pPr>
      <w:r w:rsidRPr="00000925">
        <w:rPr>
          <w:rFonts w:ascii="Arial" w:hAnsi="Arial" w:cs="Arial"/>
          <w:b/>
          <w:color w:val="000000"/>
          <w:spacing w:val="4"/>
          <w:sz w:val="21"/>
          <w:szCs w:val="21"/>
          <w:lang w:val="uk-UA"/>
        </w:rPr>
        <w:t xml:space="preserve">Мінрегіон України, </w:t>
      </w:r>
      <w:r w:rsidRPr="00000925">
        <w:rPr>
          <w:rFonts w:ascii="Arial" w:hAnsi="Arial" w:cs="Arial"/>
          <w:b/>
          <w:color w:val="000000"/>
          <w:spacing w:val="4"/>
          <w:sz w:val="21"/>
          <w:szCs w:val="21"/>
        </w:rPr>
        <w:t>20</w:t>
      </w:r>
      <w:r w:rsidRPr="00000925">
        <w:rPr>
          <w:rFonts w:ascii="Arial" w:hAnsi="Arial" w:cs="Arial"/>
          <w:b/>
          <w:color w:val="000000"/>
          <w:spacing w:val="4"/>
          <w:sz w:val="21"/>
          <w:szCs w:val="21"/>
          <w:lang w:val="uk-UA"/>
        </w:rPr>
        <w:t>22</w:t>
      </w:r>
    </w:p>
    <w:p w14:paraId="75B594B3" w14:textId="77777777" w:rsidR="002F78D9" w:rsidRDefault="002F78D9" w:rsidP="002F78D9">
      <w:pPr>
        <w:shd w:val="clear" w:color="auto" w:fill="FFFFFF"/>
        <w:spacing w:after="0" w:line="288" w:lineRule="auto"/>
        <w:rPr>
          <w:b/>
          <w:color w:val="000000"/>
          <w:spacing w:val="4"/>
          <w:sz w:val="21"/>
          <w:szCs w:val="21"/>
          <w:lang w:val="uk-UA"/>
        </w:rPr>
      </w:pPr>
      <w:r>
        <w:rPr>
          <w:b/>
          <w:color w:val="000000"/>
          <w:spacing w:val="4"/>
          <w:sz w:val="21"/>
          <w:szCs w:val="21"/>
          <w:lang w:val="uk-UA"/>
        </w:rPr>
        <w:t xml:space="preserve">                              </w:t>
      </w:r>
    </w:p>
    <w:p w14:paraId="521681B9" w14:textId="77777777" w:rsidR="002F78D9" w:rsidRPr="00000925" w:rsidRDefault="002F78D9" w:rsidP="002F78D9">
      <w:pPr>
        <w:shd w:val="clear" w:color="auto" w:fill="FFFFFF"/>
        <w:spacing w:after="0" w:line="288" w:lineRule="auto"/>
        <w:rPr>
          <w:rFonts w:ascii="Arial" w:hAnsi="Arial" w:cs="Arial"/>
          <w:color w:val="000000"/>
          <w:spacing w:val="4"/>
          <w:sz w:val="21"/>
          <w:szCs w:val="21"/>
          <w:lang w:val="uk-UA"/>
        </w:rPr>
      </w:pPr>
      <w:r>
        <w:rPr>
          <w:b/>
          <w:color w:val="000000"/>
          <w:spacing w:val="4"/>
          <w:sz w:val="21"/>
          <w:szCs w:val="21"/>
          <w:lang w:val="uk-UA"/>
        </w:rPr>
        <w:t xml:space="preserve">                            </w:t>
      </w:r>
      <w:r w:rsidRPr="00000925">
        <w:rPr>
          <w:rFonts w:ascii="Arial" w:hAnsi="Arial" w:cs="Arial"/>
          <w:color w:val="000000"/>
          <w:spacing w:val="4"/>
          <w:sz w:val="21"/>
          <w:szCs w:val="21"/>
          <w:lang w:val="uk-UA"/>
        </w:rPr>
        <w:t>Видавець нормативних документів у галузі будівництва</w:t>
      </w:r>
    </w:p>
    <w:p w14:paraId="447B8939" w14:textId="77777777" w:rsidR="002F78D9" w:rsidRPr="00000925" w:rsidRDefault="002F78D9" w:rsidP="002F78D9">
      <w:pPr>
        <w:shd w:val="clear" w:color="auto" w:fill="FFFFFF"/>
        <w:spacing w:after="0" w:line="288" w:lineRule="auto"/>
        <w:rPr>
          <w:rFonts w:ascii="Arial" w:hAnsi="Arial" w:cs="Arial"/>
          <w:color w:val="000000"/>
          <w:spacing w:val="4"/>
          <w:sz w:val="21"/>
          <w:szCs w:val="21"/>
          <w:lang w:val="uk-UA"/>
        </w:rPr>
      </w:pP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і промисловості будівельних матеріалів Мінрегіону України</w:t>
      </w:r>
    </w:p>
    <w:p w14:paraId="524C2294" w14:textId="77777777" w:rsidR="002F78D9" w:rsidRPr="00000925" w:rsidRDefault="002F78D9" w:rsidP="002F78D9">
      <w:pPr>
        <w:shd w:val="clear" w:color="auto" w:fill="FFFFFF"/>
        <w:spacing w:after="0" w:line="288" w:lineRule="auto"/>
        <w:rPr>
          <w:rFonts w:ascii="Arial" w:hAnsi="Arial" w:cs="Arial"/>
          <w:b/>
          <w:color w:val="000000"/>
          <w:spacing w:val="4"/>
          <w:sz w:val="21"/>
          <w:szCs w:val="21"/>
          <w:lang w:val="uk-UA"/>
        </w:rPr>
      </w:pPr>
      <w:r w:rsidRPr="00000925">
        <w:rPr>
          <w:rFonts w:ascii="Arial" w:hAnsi="Arial" w:cs="Arial"/>
          <w:color w:val="000000"/>
          <w:spacing w:val="4"/>
          <w:sz w:val="21"/>
          <w:szCs w:val="21"/>
          <w:lang w:val="uk-UA"/>
        </w:rPr>
        <w:t xml:space="preserve">    </w:t>
      </w:r>
      <w:r>
        <w:rPr>
          <w:rFonts w:ascii="Arial" w:hAnsi="Arial" w:cs="Arial"/>
          <w:color w:val="000000"/>
          <w:spacing w:val="4"/>
          <w:sz w:val="21"/>
          <w:szCs w:val="21"/>
          <w:lang w:val="uk-UA"/>
        </w:rPr>
        <w:t xml:space="preserve">                          </w:t>
      </w:r>
      <w:r w:rsidRPr="00000925">
        <w:rPr>
          <w:rFonts w:ascii="Arial" w:hAnsi="Arial" w:cs="Arial"/>
          <w:color w:val="000000"/>
          <w:spacing w:val="4"/>
          <w:sz w:val="21"/>
          <w:szCs w:val="21"/>
          <w:lang w:val="uk-UA"/>
        </w:rPr>
        <w:t xml:space="preserve"> </w:t>
      </w:r>
      <w:r w:rsidRPr="00000925">
        <w:rPr>
          <w:rFonts w:ascii="Arial" w:hAnsi="Arial" w:cs="Arial"/>
          <w:b/>
          <w:color w:val="000000"/>
          <w:spacing w:val="4"/>
          <w:sz w:val="21"/>
          <w:szCs w:val="21"/>
          <w:lang w:val="uk-UA"/>
        </w:rPr>
        <w:t>Державне підприємство "Укрархбудінформ»</w:t>
      </w:r>
    </w:p>
    <w:p w14:paraId="4DD75D8F" w14:textId="77777777" w:rsidR="002F78D9" w:rsidRDefault="002F78D9" w:rsidP="001F4B54">
      <w:pPr>
        <w:tabs>
          <w:tab w:val="left" w:pos="2906"/>
        </w:tabs>
        <w:rPr>
          <w:rFonts w:ascii="Arial" w:hAnsi="Arial" w:cs="Arial"/>
          <w:lang w:val="uk-UA"/>
        </w:rPr>
      </w:pPr>
    </w:p>
    <w:p w14:paraId="5A2D0FF6" w14:textId="77777777" w:rsidR="00ED6ACD" w:rsidRPr="00ED6ACD" w:rsidRDefault="00ED6ACD" w:rsidP="00ED6ACD">
      <w:pPr>
        <w:pStyle w:val="11"/>
        <w:spacing w:line="288" w:lineRule="auto"/>
        <w:ind w:left="0" w:firstLine="0"/>
        <w:rPr>
          <w:rFonts w:ascii="Arial" w:hAnsi="Arial" w:cs="Arial"/>
        </w:rPr>
      </w:pPr>
      <w:r>
        <w:rPr>
          <w:rFonts w:ascii="Arial" w:hAnsi="Arial" w:cs="Arial"/>
        </w:rPr>
        <w:t xml:space="preserve">                                                        </w:t>
      </w:r>
      <w:r w:rsidRPr="00ED6ACD">
        <w:rPr>
          <w:rFonts w:ascii="Arial" w:hAnsi="Arial" w:cs="Arial"/>
        </w:rPr>
        <w:t>ЗМІСТ</w:t>
      </w:r>
    </w:p>
    <w:p w14:paraId="0DCA487B"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0" w:history="1">
        <w:r w:rsidRPr="00D457D0">
          <w:rPr>
            <w:rFonts w:ascii="Arial" w:hAnsi="Arial" w:cs="Arial"/>
            <w:sz w:val="21"/>
            <w:szCs w:val="21"/>
          </w:rPr>
          <w:t>Сфера</w:t>
        </w:r>
        <w:r w:rsidRPr="00D457D0">
          <w:rPr>
            <w:rFonts w:ascii="Arial" w:hAnsi="Arial" w:cs="Arial"/>
            <w:spacing w:val="-3"/>
            <w:sz w:val="21"/>
            <w:szCs w:val="21"/>
          </w:rPr>
          <w:t xml:space="preserve"> </w:t>
        </w:r>
        <w:r w:rsidRPr="00D457D0">
          <w:rPr>
            <w:rFonts w:ascii="Arial" w:hAnsi="Arial" w:cs="Arial"/>
            <w:sz w:val="21"/>
            <w:szCs w:val="21"/>
          </w:rPr>
          <w:t>застосування</w:t>
        </w:r>
        <w:r w:rsidRPr="00D457D0">
          <w:rPr>
            <w:rFonts w:ascii="Arial" w:hAnsi="Arial" w:cs="Arial"/>
            <w:sz w:val="21"/>
            <w:szCs w:val="21"/>
          </w:rPr>
          <w:tab/>
          <w:t>1</w:t>
        </w:r>
      </w:hyperlink>
    </w:p>
    <w:p w14:paraId="244B50AE"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1" w:history="1">
        <w:r w:rsidRPr="00D457D0">
          <w:rPr>
            <w:rFonts w:ascii="Arial" w:hAnsi="Arial" w:cs="Arial"/>
            <w:sz w:val="21"/>
            <w:szCs w:val="21"/>
          </w:rPr>
          <w:t>Нормативні</w:t>
        </w:r>
        <w:r w:rsidRPr="00D457D0">
          <w:rPr>
            <w:rFonts w:ascii="Arial" w:hAnsi="Arial" w:cs="Arial"/>
            <w:spacing w:val="-2"/>
            <w:sz w:val="21"/>
            <w:szCs w:val="21"/>
          </w:rPr>
          <w:t xml:space="preserve"> </w:t>
        </w:r>
        <w:r w:rsidRPr="00D457D0">
          <w:rPr>
            <w:rFonts w:ascii="Arial" w:hAnsi="Arial" w:cs="Arial"/>
            <w:sz w:val="21"/>
            <w:szCs w:val="21"/>
          </w:rPr>
          <w:t>посилання</w:t>
        </w:r>
        <w:r w:rsidRPr="00D457D0">
          <w:rPr>
            <w:rFonts w:ascii="Arial" w:hAnsi="Arial" w:cs="Arial"/>
            <w:sz w:val="21"/>
            <w:szCs w:val="21"/>
          </w:rPr>
          <w:tab/>
          <w:t>2</w:t>
        </w:r>
      </w:hyperlink>
    </w:p>
    <w:p w14:paraId="7862ED50"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2" w:history="1">
        <w:r w:rsidRPr="00D457D0">
          <w:rPr>
            <w:rFonts w:ascii="Arial" w:hAnsi="Arial" w:cs="Arial"/>
            <w:sz w:val="21"/>
            <w:szCs w:val="21"/>
          </w:rPr>
          <w:t>Передумови</w:t>
        </w:r>
        <w:r w:rsidRPr="00D457D0">
          <w:rPr>
            <w:rFonts w:ascii="Arial" w:hAnsi="Arial" w:cs="Arial"/>
            <w:sz w:val="21"/>
            <w:szCs w:val="21"/>
          </w:rPr>
          <w:tab/>
          <w:t>3</w:t>
        </w:r>
      </w:hyperlink>
    </w:p>
    <w:p w14:paraId="0637088F" w14:textId="77777777" w:rsidR="00ED6ACD" w:rsidRPr="00D457D0" w:rsidRDefault="00ED6ACD" w:rsidP="00456279">
      <w:pPr>
        <w:pStyle w:val="110"/>
        <w:numPr>
          <w:ilvl w:val="0"/>
          <w:numId w:val="1"/>
        </w:numPr>
        <w:tabs>
          <w:tab w:val="left" w:pos="0"/>
          <w:tab w:val="left" w:pos="473"/>
          <w:tab w:val="left" w:pos="567"/>
          <w:tab w:val="left" w:leader="dot" w:pos="9214"/>
        </w:tabs>
        <w:spacing w:line="288" w:lineRule="auto"/>
        <w:ind w:left="-142" w:firstLine="0"/>
        <w:rPr>
          <w:rFonts w:ascii="Arial" w:hAnsi="Arial" w:cs="Arial"/>
          <w:sz w:val="21"/>
          <w:szCs w:val="21"/>
        </w:rPr>
      </w:pPr>
      <w:hyperlink w:anchor="_bookmark3" w:history="1">
        <w:r w:rsidRPr="00D457D0">
          <w:rPr>
            <w:rFonts w:ascii="Arial" w:hAnsi="Arial" w:cs="Arial"/>
            <w:sz w:val="21"/>
            <w:szCs w:val="21"/>
          </w:rPr>
          <w:t>Відмінності</w:t>
        </w:r>
        <w:r w:rsidRPr="00D457D0">
          <w:rPr>
            <w:rFonts w:ascii="Arial" w:hAnsi="Arial" w:cs="Arial"/>
            <w:spacing w:val="-3"/>
            <w:sz w:val="21"/>
            <w:szCs w:val="21"/>
          </w:rPr>
          <w:t xml:space="preserve"> </w:t>
        </w:r>
        <w:r w:rsidRPr="00D457D0">
          <w:rPr>
            <w:rFonts w:ascii="Arial" w:hAnsi="Arial" w:cs="Arial"/>
            <w:sz w:val="21"/>
            <w:szCs w:val="21"/>
          </w:rPr>
          <w:t>між</w:t>
        </w:r>
        <w:r w:rsidRPr="00D457D0">
          <w:rPr>
            <w:rFonts w:ascii="Arial" w:hAnsi="Arial" w:cs="Arial"/>
            <w:spacing w:val="-3"/>
            <w:sz w:val="21"/>
            <w:szCs w:val="21"/>
          </w:rPr>
          <w:t xml:space="preserve"> </w:t>
        </w:r>
        <w:r w:rsidRPr="00D457D0">
          <w:rPr>
            <w:rFonts w:ascii="Arial" w:hAnsi="Arial" w:cs="Arial"/>
            <w:sz w:val="21"/>
            <w:szCs w:val="21"/>
          </w:rPr>
          <w:t>основними</w:t>
        </w:r>
        <w:r w:rsidRPr="00D457D0">
          <w:rPr>
            <w:rFonts w:ascii="Arial" w:hAnsi="Arial" w:cs="Arial"/>
            <w:spacing w:val="-1"/>
            <w:sz w:val="21"/>
            <w:szCs w:val="21"/>
          </w:rPr>
          <w:t xml:space="preserve"> </w:t>
        </w:r>
        <w:r w:rsidRPr="00D457D0">
          <w:rPr>
            <w:rFonts w:ascii="Arial" w:hAnsi="Arial" w:cs="Arial"/>
            <w:sz w:val="21"/>
            <w:szCs w:val="21"/>
          </w:rPr>
          <w:t>положеннями</w:t>
        </w:r>
        <w:r w:rsidRPr="00D457D0">
          <w:rPr>
            <w:rFonts w:ascii="Arial" w:hAnsi="Arial" w:cs="Arial"/>
            <w:spacing w:val="-2"/>
            <w:sz w:val="21"/>
            <w:szCs w:val="21"/>
          </w:rPr>
          <w:t xml:space="preserve"> </w:t>
        </w:r>
        <w:r w:rsidRPr="00D457D0">
          <w:rPr>
            <w:rFonts w:ascii="Arial" w:hAnsi="Arial" w:cs="Arial"/>
            <w:sz w:val="21"/>
            <w:szCs w:val="21"/>
          </w:rPr>
          <w:t>і</w:t>
        </w:r>
        <w:r w:rsidRPr="00D457D0">
          <w:rPr>
            <w:rFonts w:ascii="Arial" w:hAnsi="Arial" w:cs="Arial"/>
            <w:spacing w:val="-4"/>
            <w:sz w:val="21"/>
            <w:szCs w:val="21"/>
          </w:rPr>
          <w:t xml:space="preserve"> </w:t>
        </w:r>
        <w:r w:rsidRPr="00D457D0">
          <w:rPr>
            <w:rFonts w:ascii="Arial" w:hAnsi="Arial" w:cs="Arial"/>
            <w:sz w:val="21"/>
            <w:szCs w:val="21"/>
          </w:rPr>
          <w:t>правилами</w:t>
        </w:r>
        <w:r w:rsidRPr="00D457D0">
          <w:rPr>
            <w:rFonts w:ascii="Arial" w:hAnsi="Arial" w:cs="Arial"/>
            <w:spacing w:val="-1"/>
            <w:sz w:val="21"/>
            <w:szCs w:val="21"/>
          </w:rPr>
          <w:t xml:space="preserve"> </w:t>
        </w:r>
        <w:r w:rsidRPr="00D457D0">
          <w:rPr>
            <w:rFonts w:ascii="Arial" w:hAnsi="Arial" w:cs="Arial"/>
            <w:sz w:val="21"/>
            <w:szCs w:val="21"/>
          </w:rPr>
          <w:t>застосування</w:t>
        </w:r>
        <w:r w:rsidRPr="00D457D0">
          <w:rPr>
            <w:rFonts w:ascii="Arial" w:hAnsi="Arial" w:cs="Arial"/>
            <w:sz w:val="21"/>
            <w:szCs w:val="21"/>
          </w:rPr>
          <w:tab/>
        </w:r>
      </w:hyperlink>
      <w:r w:rsidR="00743807" w:rsidRPr="00743807">
        <w:rPr>
          <w:lang w:val="ru-RU"/>
        </w:rPr>
        <w:t>4</w:t>
      </w:r>
    </w:p>
    <w:p w14:paraId="084FF80C" w14:textId="77777777" w:rsidR="00ED6ACD" w:rsidRPr="00D457D0" w:rsidRDefault="00ED6ACD" w:rsidP="007E0BF8">
      <w:pPr>
        <w:pStyle w:val="110"/>
        <w:numPr>
          <w:ilvl w:val="0"/>
          <w:numId w:val="1"/>
        </w:numPr>
        <w:tabs>
          <w:tab w:val="left" w:pos="426"/>
          <w:tab w:val="left" w:pos="567"/>
          <w:tab w:val="left" w:leader="dot" w:pos="9214"/>
        </w:tabs>
        <w:spacing w:line="288" w:lineRule="auto"/>
        <w:ind w:left="0" w:hanging="142"/>
        <w:rPr>
          <w:rFonts w:ascii="Arial" w:hAnsi="Arial" w:cs="Arial"/>
          <w:sz w:val="21"/>
          <w:szCs w:val="21"/>
        </w:rPr>
      </w:pPr>
      <w:hyperlink w:anchor="_bookmark4"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та</w:t>
        </w:r>
        <w:r w:rsidRPr="00D457D0">
          <w:rPr>
            <w:rFonts w:ascii="Arial" w:hAnsi="Arial" w:cs="Arial"/>
            <w:spacing w:val="-2"/>
            <w:sz w:val="21"/>
            <w:szCs w:val="21"/>
          </w:rPr>
          <w:t xml:space="preserve"> </w:t>
        </w:r>
        <w:r w:rsidRPr="00D457D0">
          <w:rPr>
            <w:rFonts w:ascii="Arial" w:hAnsi="Arial" w:cs="Arial"/>
            <w:sz w:val="21"/>
            <w:szCs w:val="21"/>
          </w:rPr>
          <w:t>визначення</w:t>
        </w:r>
        <w:r w:rsidRPr="00D457D0">
          <w:rPr>
            <w:rFonts w:ascii="Arial" w:hAnsi="Arial" w:cs="Arial"/>
            <w:spacing w:val="-2"/>
            <w:sz w:val="21"/>
            <w:szCs w:val="21"/>
          </w:rPr>
          <w:t xml:space="preserve"> </w:t>
        </w:r>
        <w:r w:rsidRPr="00D457D0">
          <w:rPr>
            <w:rFonts w:ascii="Arial" w:hAnsi="Arial" w:cs="Arial"/>
            <w:sz w:val="21"/>
            <w:szCs w:val="21"/>
          </w:rPr>
          <w:t>понять</w:t>
        </w:r>
        <w:r w:rsidRPr="00D457D0">
          <w:rPr>
            <w:rFonts w:ascii="Arial" w:hAnsi="Arial" w:cs="Arial"/>
            <w:sz w:val="21"/>
            <w:szCs w:val="21"/>
          </w:rPr>
          <w:tab/>
        </w:r>
        <w:r w:rsidR="00743807">
          <w:rPr>
            <w:rFonts w:ascii="Arial" w:hAnsi="Arial" w:cs="Arial"/>
            <w:sz w:val="21"/>
            <w:szCs w:val="21"/>
            <w:lang w:val="en-US"/>
          </w:rPr>
          <w:t>4</w:t>
        </w:r>
      </w:hyperlink>
    </w:p>
    <w:p w14:paraId="7EEB8A45"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5.1</w:t>
      </w:r>
      <w:r w:rsidR="00036BF4">
        <w:rPr>
          <w:rFonts w:ascii="Arial" w:hAnsi="Arial" w:cs="Arial"/>
          <w:sz w:val="21"/>
          <w:szCs w:val="21"/>
        </w:rPr>
        <w:t xml:space="preserve"> </w:t>
      </w:r>
      <w:hyperlink w:anchor="_bookmark5" w:history="1">
        <w:r w:rsidRPr="00D457D0">
          <w:rPr>
            <w:rFonts w:ascii="Arial" w:hAnsi="Arial" w:cs="Arial"/>
            <w:sz w:val="21"/>
            <w:szCs w:val="21"/>
          </w:rPr>
          <w:t>Загальні</w:t>
        </w:r>
        <w:r w:rsidRPr="00D457D0">
          <w:rPr>
            <w:rFonts w:ascii="Arial" w:hAnsi="Arial" w:cs="Arial"/>
            <w:spacing w:val="-1"/>
            <w:sz w:val="21"/>
            <w:szCs w:val="21"/>
          </w:rPr>
          <w:t xml:space="preserve"> </w:t>
        </w:r>
        <w:r w:rsidRPr="00D457D0">
          <w:rPr>
            <w:rFonts w:ascii="Arial" w:hAnsi="Arial" w:cs="Arial"/>
            <w:sz w:val="21"/>
            <w:szCs w:val="21"/>
          </w:rPr>
          <w:t>положення</w:t>
        </w:r>
        <w:r w:rsidRPr="00D457D0">
          <w:rPr>
            <w:rFonts w:ascii="Arial" w:hAnsi="Arial" w:cs="Arial"/>
            <w:sz w:val="21"/>
            <w:szCs w:val="21"/>
          </w:rPr>
          <w:tab/>
        </w:r>
        <w:r w:rsidR="00743807">
          <w:rPr>
            <w:rFonts w:ascii="Arial" w:hAnsi="Arial" w:cs="Arial"/>
            <w:sz w:val="21"/>
            <w:szCs w:val="21"/>
            <w:lang w:val="en-US"/>
          </w:rPr>
          <w:t>4</w:t>
        </w:r>
      </w:hyperlink>
    </w:p>
    <w:p w14:paraId="2D2475D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5.2</w:t>
      </w:r>
      <w:r w:rsidR="00036BF4">
        <w:rPr>
          <w:rFonts w:ascii="Arial" w:hAnsi="Arial" w:cs="Arial"/>
          <w:sz w:val="21"/>
          <w:szCs w:val="21"/>
        </w:rPr>
        <w:t xml:space="preserve"> </w:t>
      </w:r>
      <w:hyperlink w:anchor="_bookmark6"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кладки</w:t>
        </w:r>
        <w:r w:rsidRPr="00D457D0">
          <w:rPr>
            <w:rFonts w:ascii="Arial" w:hAnsi="Arial" w:cs="Arial"/>
            <w:sz w:val="21"/>
            <w:szCs w:val="21"/>
          </w:rPr>
          <w:tab/>
        </w:r>
        <w:r w:rsidR="00743807" w:rsidRPr="00743807">
          <w:rPr>
            <w:rFonts w:ascii="Arial" w:hAnsi="Arial" w:cs="Arial"/>
            <w:sz w:val="21"/>
            <w:szCs w:val="21"/>
            <w:lang w:val="ru-RU"/>
          </w:rPr>
          <w:t>4</w:t>
        </w:r>
      </w:hyperlink>
    </w:p>
    <w:p w14:paraId="6AC8E3C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5.3</w:t>
      </w:r>
      <w:r w:rsidR="00036BF4">
        <w:rPr>
          <w:rFonts w:ascii="Arial" w:hAnsi="Arial" w:cs="Arial"/>
          <w:sz w:val="21"/>
          <w:szCs w:val="21"/>
        </w:rPr>
        <w:t xml:space="preserve"> </w:t>
      </w:r>
      <w:hyperlink w:anchor="_bookmark7"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міцності</w:t>
        </w:r>
        <w:r w:rsidRPr="00D457D0">
          <w:rPr>
            <w:rFonts w:ascii="Arial" w:hAnsi="Arial" w:cs="Arial"/>
            <w:spacing w:val="-3"/>
            <w:sz w:val="21"/>
            <w:szCs w:val="21"/>
          </w:rPr>
          <w:t xml:space="preserve"> </w:t>
        </w:r>
        <w:r w:rsidRPr="00D457D0">
          <w:rPr>
            <w:rFonts w:ascii="Arial" w:hAnsi="Arial" w:cs="Arial"/>
            <w:sz w:val="21"/>
            <w:szCs w:val="21"/>
          </w:rPr>
          <w:t>кладки</w:t>
        </w:r>
        <w:r w:rsidRPr="00D457D0">
          <w:rPr>
            <w:rFonts w:ascii="Arial" w:hAnsi="Arial" w:cs="Arial"/>
            <w:sz w:val="21"/>
            <w:szCs w:val="21"/>
          </w:rPr>
          <w:tab/>
          <w:t>4</w:t>
        </w:r>
      </w:hyperlink>
    </w:p>
    <w:p w14:paraId="37D68DF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5.4</w:t>
      </w:r>
      <w:r w:rsidR="00036BF4">
        <w:rPr>
          <w:rFonts w:ascii="Arial" w:hAnsi="Arial" w:cs="Arial"/>
          <w:sz w:val="21"/>
          <w:szCs w:val="21"/>
        </w:rPr>
        <w:t xml:space="preserve"> </w:t>
      </w:r>
      <w:hyperlink w:anchor="_bookmark8"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2"/>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елементів</w:t>
        </w:r>
        <w:r w:rsidRPr="00D457D0">
          <w:rPr>
            <w:rFonts w:ascii="Arial" w:hAnsi="Arial" w:cs="Arial"/>
            <w:spacing w:val="-2"/>
            <w:sz w:val="21"/>
            <w:szCs w:val="21"/>
          </w:rPr>
          <w:t xml:space="preserve"> </w:t>
        </w:r>
        <w:r w:rsidRPr="00D457D0">
          <w:rPr>
            <w:rFonts w:ascii="Arial" w:hAnsi="Arial" w:cs="Arial"/>
            <w:sz w:val="21"/>
            <w:szCs w:val="21"/>
          </w:rPr>
          <w:t>кам'яної</w:t>
        </w:r>
        <w:r w:rsidRPr="00D457D0">
          <w:rPr>
            <w:rFonts w:ascii="Arial" w:hAnsi="Arial" w:cs="Arial"/>
            <w:spacing w:val="-2"/>
            <w:sz w:val="21"/>
            <w:szCs w:val="21"/>
          </w:rPr>
          <w:t xml:space="preserve"> </w:t>
        </w:r>
        <w:r w:rsidRPr="00D457D0">
          <w:rPr>
            <w:rFonts w:ascii="Arial" w:hAnsi="Arial" w:cs="Arial"/>
            <w:sz w:val="21"/>
            <w:szCs w:val="21"/>
          </w:rPr>
          <w:t>кладки</w:t>
        </w:r>
        <w:r w:rsidRPr="00D457D0">
          <w:rPr>
            <w:rFonts w:ascii="Arial" w:hAnsi="Arial" w:cs="Arial"/>
            <w:sz w:val="21"/>
            <w:szCs w:val="21"/>
          </w:rPr>
          <w:tab/>
        </w:r>
        <w:r w:rsidR="00743807" w:rsidRPr="00743807">
          <w:rPr>
            <w:rFonts w:ascii="Arial" w:hAnsi="Arial" w:cs="Arial"/>
            <w:sz w:val="21"/>
            <w:szCs w:val="21"/>
            <w:lang w:val="ru-RU"/>
          </w:rPr>
          <w:t>5</w:t>
        </w:r>
      </w:hyperlink>
    </w:p>
    <w:p w14:paraId="3D108283"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5.5</w:t>
      </w:r>
      <w:r w:rsidR="00036BF4">
        <w:rPr>
          <w:rFonts w:ascii="Arial" w:hAnsi="Arial" w:cs="Arial"/>
          <w:sz w:val="21"/>
          <w:szCs w:val="21"/>
        </w:rPr>
        <w:t xml:space="preserve"> </w:t>
      </w:r>
      <w:hyperlink w:anchor="_bookmark9"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будівельного</w:t>
        </w:r>
        <w:r w:rsidRPr="00D457D0">
          <w:rPr>
            <w:rFonts w:ascii="Arial" w:hAnsi="Arial" w:cs="Arial"/>
            <w:spacing w:val="-1"/>
            <w:sz w:val="21"/>
            <w:szCs w:val="21"/>
          </w:rPr>
          <w:t xml:space="preserve"> </w:t>
        </w:r>
        <w:r w:rsidRPr="00D457D0">
          <w:rPr>
            <w:rFonts w:ascii="Arial" w:hAnsi="Arial" w:cs="Arial"/>
            <w:sz w:val="21"/>
            <w:szCs w:val="21"/>
          </w:rPr>
          <w:t>розчину</w:t>
        </w:r>
        <w:r w:rsidRPr="00D457D0">
          <w:rPr>
            <w:rFonts w:ascii="Arial" w:hAnsi="Arial" w:cs="Arial"/>
            <w:sz w:val="21"/>
            <w:szCs w:val="21"/>
          </w:rPr>
          <w:tab/>
          <w:t>5</w:t>
        </w:r>
      </w:hyperlink>
    </w:p>
    <w:p w14:paraId="3D6BB042"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5.6</w:t>
      </w:r>
      <w:r w:rsidR="00036BF4">
        <w:rPr>
          <w:rFonts w:ascii="Arial" w:hAnsi="Arial" w:cs="Arial"/>
          <w:sz w:val="21"/>
          <w:szCs w:val="21"/>
        </w:rPr>
        <w:t xml:space="preserve"> </w:t>
      </w:r>
      <w:hyperlink w:anchor="_bookmark10"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що відносяться до</w:t>
        </w:r>
        <w:r w:rsidRPr="00D457D0">
          <w:rPr>
            <w:rFonts w:ascii="Arial" w:hAnsi="Arial" w:cs="Arial"/>
            <w:spacing w:val="-1"/>
            <w:sz w:val="21"/>
            <w:szCs w:val="21"/>
          </w:rPr>
          <w:t xml:space="preserve"> </w:t>
        </w:r>
        <w:r w:rsidRPr="00D457D0">
          <w:rPr>
            <w:rFonts w:ascii="Arial" w:hAnsi="Arial" w:cs="Arial"/>
            <w:sz w:val="21"/>
            <w:szCs w:val="21"/>
          </w:rPr>
          <w:t>бетону</w:t>
        </w:r>
        <w:r w:rsidRPr="00D457D0">
          <w:rPr>
            <w:rFonts w:ascii="Arial" w:hAnsi="Arial" w:cs="Arial"/>
            <w:spacing w:val="-8"/>
            <w:sz w:val="21"/>
            <w:szCs w:val="21"/>
          </w:rPr>
          <w:t xml:space="preserve"> </w:t>
        </w:r>
        <w:r w:rsidRPr="00D457D0">
          <w:rPr>
            <w:rFonts w:ascii="Arial" w:hAnsi="Arial" w:cs="Arial"/>
            <w:sz w:val="21"/>
            <w:szCs w:val="21"/>
          </w:rPr>
          <w:t>заповнення</w:t>
        </w:r>
        <w:r w:rsidRPr="00D457D0">
          <w:rPr>
            <w:rFonts w:ascii="Arial" w:hAnsi="Arial" w:cs="Arial"/>
            <w:sz w:val="21"/>
            <w:szCs w:val="21"/>
          </w:rPr>
          <w:tab/>
          <w:t>6</w:t>
        </w:r>
      </w:hyperlink>
    </w:p>
    <w:p w14:paraId="6755B78E"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5.7</w:t>
      </w:r>
      <w:r w:rsidR="00036BF4">
        <w:rPr>
          <w:rFonts w:ascii="Arial" w:hAnsi="Arial" w:cs="Arial"/>
          <w:sz w:val="21"/>
          <w:szCs w:val="21"/>
        </w:rPr>
        <w:t xml:space="preserve"> </w:t>
      </w:r>
      <w:hyperlink w:anchor="_bookmark11"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2"/>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армування</w:t>
        </w:r>
        <w:r w:rsidRPr="00D457D0">
          <w:rPr>
            <w:rFonts w:ascii="Arial" w:hAnsi="Arial" w:cs="Arial"/>
            <w:sz w:val="21"/>
            <w:szCs w:val="21"/>
          </w:rPr>
          <w:tab/>
          <w:t>6</w:t>
        </w:r>
      </w:hyperlink>
    </w:p>
    <w:p w14:paraId="5E6FABC9"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5.8</w:t>
      </w:r>
      <w:r w:rsidR="00036BF4">
        <w:rPr>
          <w:rFonts w:ascii="Arial" w:hAnsi="Arial" w:cs="Arial"/>
          <w:sz w:val="21"/>
          <w:szCs w:val="21"/>
        </w:rPr>
        <w:t xml:space="preserve"> </w:t>
      </w:r>
      <w:hyperlink w:anchor="_bookmark12"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2"/>
            <w:sz w:val="21"/>
            <w:szCs w:val="21"/>
          </w:rPr>
          <w:t xml:space="preserve"> </w:t>
        </w:r>
        <w:r w:rsidRPr="00D457D0">
          <w:rPr>
            <w:rFonts w:ascii="Arial" w:hAnsi="Arial" w:cs="Arial"/>
            <w:sz w:val="21"/>
            <w:szCs w:val="21"/>
          </w:rPr>
          <w:t>відносяться</w:t>
        </w:r>
        <w:r w:rsidRPr="00D457D0">
          <w:rPr>
            <w:rFonts w:ascii="Arial" w:hAnsi="Arial" w:cs="Arial"/>
            <w:spacing w:val="-2"/>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допоміжних елементів</w:t>
        </w:r>
        <w:r w:rsidRPr="00D457D0">
          <w:rPr>
            <w:rFonts w:ascii="Arial" w:hAnsi="Arial" w:cs="Arial"/>
            <w:sz w:val="21"/>
            <w:szCs w:val="21"/>
          </w:rPr>
          <w:tab/>
          <w:t>6</w:t>
        </w:r>
      </w:hyperlink>
    </w:p>
    <w:p w14:paraId="7D1E18C1"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5.9</w:t>
      </w:r>
      <w:r w:rsidR="00036BF4">
        <w:rPr>
          <w:rFonts w:ascii="Arial" w:hAnsi="Arial" w:cs="Arial"/>
          <w:sz w:val="21"/>
          <w:szCs w:val="21"/>
        </w:rPr>
        <w:t xml:space="preserve"> </w:t>
      </w:r>
      <w:hyperlink w:anchor="_bookmark13" w:history="1">
        <w:r w:rsidRPr="00D457D0">
          <w:rPr>
            <w:rFonts w:ascii="Arial" w:hAnsi="Arial" w:cs="Arial"/>
            <w:sz w:val="21"/>
            <w:szCs w:val="21"/>
          </w:rPr>
          <w:t>Терміни,</w:t>
        </w:r>
        <w:r w:rsidRPr="00D457D0">
          <w:rPr>
            <w:rFonts w:ascii="Arial" w:hAnsi="Arial" w:cs="Arial"/>
            <w:spacing w:val="-2"/>
            <w:sz w:val="21"/>
            <w:szCs w:val="21"/>
          </w:rPr>
          <w:t xml:space="preserve"> </w:t>
        </w:r>
        <w:r w:rsidRPr="00D457D0">
          <w:rPr>
            <w:rFonts w:ascii="Arial" w:hAnsi="Arial" w:cs="Arial"/>
            <w:sz w:val="21"/>
            <w:szCs w:val="21"/>
          </w:rPr>
          <w:t>що</w:t>
        </w:r>
        <w:r w:rsidRPr="00D457D0">
          <w:rPr>
            <w:rFonts w:ascii="Arial" w:hAnsi="Arial" w:cs="Arial"/>
            <w:spacing w:val="-2"/>
            <w:sz w:val="21"/>
            <w:szCs w:val="21"/>
          </w:rPr>
          <w:t xml:space="preserve"> </w:t>
        </w:r>
        <w:r w:rsidRPr="00D457D0">
          <w:rPr>
            <w:rFonts w:ascii="Arial" w:hAnsi="Arial" w:cs="Arial"/>
            <w:sz w:val="21"/>
            <w:szCs w:val="21"/>
          </w:rPr>
          <w:t>відносяться</w:t>
        </w:r>
        <w:r w:rsidRPr="00D457D0">
          <w:rPr>
            <w:rFonts w:ascii="Arial" w:hAnsi="Arial" w:cs="Arial"/>
            <w:spacing w:val="-2"/>
            <w:sz w:val="21"/>
            <w:szCs w:val="21"/>
          </w:rPr>
          <w:t xml:space="preserve"> </w:t>
        </w:r>
        <w:r w:rsidRPr="00D457D0">
          <w:rPr>
            <w:rFonts w:ascii="Arial" w:hAnsi="Arial" w:cs="Arial"/>
            <w:sz w:val="21"/>
            <w:szCs w:val="21"/>
          </w:rPr>
          <w:t>до</w:t>
        </w:r>
        <w:r w:rsidRPr="00D457D0">
          <w:rPr>
            <w:rFonts w:ascii="Arial" w:hAnsi="Arial" w:cs="Arial"/>
            <w:spacing w:val="-2"/>
            <w:sz w:val="21"/>
            <w:szCs w:val="21"/>
          </w:rPr>
          <w:t xml:space="preserve"> </w:t>
        </w:r>
        <w:r w:rsidRPr="00D457D0">
          <w:rPr>
            <w:rFonts w:ascii="Arial" w:hAnsi="Arial" w:cs="Arial"/>
            <w:sz w:val="21"/>
            <w:szCs w:val="21"/>
          </w:rPr>
          <w:t>розчинових</w:t>
        </w:r>
        <w:r w:rsidRPr="00D457D0">
          <w:rPr>
            <w:rFonts w:ascii="Arial" w:hAnsi="Arial" w:cs="Arial"/>
            <w:spacing w:val="1"/>
            <w:sz w:val="21"/>
            <w:szCs w:val="21"/>
          </w:rPr>
          <w:t xml:space="preserve"> </w:t>
        </w:r>
        <w:r w:rsidRPr="00D457D0">
          <w:rPr>
            <w:rFonts w:ascii="Arial" w:hAnsi="Arial" w:cs="Arial"/>
            <w:sz w:val="21"/>
            <w:szCs w:val="21"/>
          </w:rPr>
          <w:t>швів</w:t>
        </w:r>
        <w:r w:rsidRPr="00D457D0">
          <w:rPr>
            <w:rFonts w:ascii="Arial" w:hAnsi="Arial" w:cs="Arial"/>
            <w:sz w:val="21"/>
            <w:szCs w:val="21"/>
          </w:rPr>
          <w:tab/>
          <w:t>6</w:t>
        </w:r>
      </w:hyperlink>
    </w:p>
    <w:p w14:paraId="06A8A30C" w14:textId="77777777" w:rsidR="00ED6ACD" w:rsidRPr="00D457D0" w:rsidRDefault="00ED6ACD" w:rsidP="00456279">
      <w:pPr>
        <w:pStyle w:val="21"/>
        <w:numPr>
          <w:ilvl w:val="1"/>
          <w:numId w:val="1"/>
        </w:numPr>
        <w:tabs>
          <w:tab w:val="left" w:pos="426"/>
          <w:tab w:val="left" w:pos="567"/>
          <w:tab w:val="left" w:pos="912"/>
          <w:tab w:val="left" w:leader="dot" w:pos="9214"/>
        </w:tabs>
        <w:spacing w:line="288" w:lineRule="auto"/>
        <w:rPr>
          <w:rFonts w:ascii="Arial" w:hAnsi="Arial" w:cs="Arial"/>
          <w:sz w:val="21"/>
          <w:szCs w:val="21"/>
        </w:rPr>
      </w:pPr>
      <w:r w:rsidRPr="00D457D0">
        <w:rPr>
          <w:rFonts w:ascii="Arial" w:hAnsi="Arial" w:cs="Arial"/>
          <w:sz w:val="21"/>
          <w:szCs w:val="21"/>
        </w:rPr>
        <w:t>5.10</w:t>
      </w:r>
      <w:r w:rsidR="00036BF4">
        <w:rPr>
          <w:rFonts w:ascii="Arial" w:hAnsi="Arial" w:cs="Arial"/>
          <w:sz w:val="21"/>
          <w:szCs w:val="21"/>
        </w:rPr>
        <w:t xml:space="preserve"> </w:t>
      </w:r>
      <w:hyperlink w:anchor="_bookmark14" w:history="1">
        <w:r w:rsidRPr="00D457D0">
          <w:rPr>
            <w:rFonts w:ascii="Arial" w:hAnsi="Arial" w:cs="Arial"/>
            <w:sz w:val="21"/>
            <w:szCs w:val="21"/>
          </w:rPr>
          <w:t>Терміни,</w:t>
        </w:r>
        <w:r w:rsidRPr="00D457D0">
          <w:rPr>
            <w:rFonts w:ascii="Arial" w:hAnsi="Arial" w:cs="Arial"/>
            <w:spacing w:val="-1"/>
            <w:sz w:val="21"/>
            <w:szCs w:val="21"/>
          </w:rPr>
          <w:t xml:space="preserve"> </w:t>
        </w:r>
        <w:r w:rsidRPr="00D457D0">
          <w:rPr>
            <w:rFonts w:ascii="Arial" w:hAnsi="Arial" w:cs="Arial"/>
            <w:sz w:val="21"/>
            <w:szCs w:val="21"/>
          </w:rPr>
          <w:t>що</w:t>
        </w:r>
        <w:r w:rsidRPr="00D457D0">
          <w:rPr>
            <w:rFonts w:ascii="Arial" w:hAnsi="Arial" w:cs="Arial"/>
            <w:spacing w:val="-1"/>
            <w:sz w:val="21"/>
            <w:szCs w:val="21"/>
          </w:rPr>
          <w:t xml:space="preserve"> </w:t>
        </w:r>
        <w:r w:rsidRPr="00D457D0">
          <w:rPr>
            <w:rFonts w:ascii="Arial" w:hAnsi="Arial" w:cs="Arial"/>
            <w:sz w:val="21"/>
            <w:szCs w:val="21"/>
          </w:rPr>
          <w:t>відносяться</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Pr="00D457D0">
          <w:rPr>
            <w:rFonts w:ascii="Arial" w:hAnsi="Arial" w:cs="Arial"/>
            <w:sz w:val="21"/>
            <w:szCs w:val="21"/>
          </w:rPr>
          <w:t>типів</w:t>
        </w:r>
        <w:r w:rsidRPr="00D457D0">
          <w:rPr>
            <w:rFonts w:ascii="Arial" w:hAnsi="Arial" w:cs="Arial"/>
            <w:spacing w:val="-2"/>
            <w:sz w:val="21"/>
            <w:szCs w:val="21"/>
          </w:rPr>
          <w:t xml:space="preserve"> </w:t>
        </w:r>
        <w:r w:rsidRPr="00D457D0">
          <w:rPr>
            <w:rFonts w:ascii="Arial" w:hAnsi="Arial" w:cs="Arial"/>
            <w:sz w:val="21"/>
            <w:szCs w:val="21"/>
          </w:rPr>
          <w:t>стін</w:t>
        </w:r>
        <w:r w:rsidRPr="00D457D0">
          <w:rPr>
            <w:rFonts w:ascii="Arial" w:hAnsi="Arial" w:cs="Arial"/>
            <w:sz w:val="21"/>
            <w:szCs w:val="21"/>
          </w:rPr>
          <w:tab/>
        </w:r>
        <w:r w:rsidR="00FE0883" w:rsidRPr="00FE0883">
          <w:rPr>
            <w:rFonts w:ascii="Arial" w:hAnsi="Arial" w:cs="Arial"/>
            <w:sz w:val="21"/>
            <w:szCs w:val="21"/>
            <w:lang w:val="ru-RU"/>
          </w:rPr>
          <w:t>7</w:t>
        </w:r>
      </w:hyperlink>
    </w:p>
    <w:p w14:paraId="0E83AB73" w14:textId="77777777" w:rsidR="00ED6ACD" w:rsidRPr="00D457D0" w:rsidRDefault="00ED6ACD" w:rsidP="00456279">
      <w:pPr>
        <w:pStyle w:val="21"/>
        <w:numPr>
          <w:ilvl w:val="1"/>
          <w:numId w:val="1"/>
        </w:numPr>
        <w:tabs>
          <w:tab w:val="left" w:pos="426"/>
          <w:tab w:val="left" w:pos="567"/>
          <w:tab w:val="left" w:pos="915"/>
          <w:tab w:val="left" w:leader="dot" w:pos="9214"/>
        </w:tabs>
        <w:spacing w:line="288" w:lineRule="auto"/>
        <w:ind w:left="914" w:hanging="483"/>
        <w:rPr>
          <w:rFonts w:ascii="Arial" w:hAnsi="Arial" w:cs="Arial"/>
          <w:sz w:val="21"/>
          <w:szCs w:val="21"/>
        </w:rPr>
      </w:pPr>
      <w:r w:rsidRPr="00D457D0">
        <w:rPr>
          <w:rFonts w:ascii="Arial" w:hAnsi="Arial" w:cs="Arial"/>
          <w:sz w:val="21"/>
          <w:szCs w:val="21"/>
        </w:rPr>
        <w:t>5.11</w:t>
      </w:r>
      <w:r w:rsidR="00036BF4">
        <w:rPr>
          <w:rFonts w:ascii="Arial" w:hAnsi="Arial" w:cs="Arial"/>
          <w:sz w:val="21"/>
          <w:szCs w:val="21"/>
        </w:rPr>
        <w:t xml:space="preserve"> </w:t>
      </w:r>
      <w:hyperlink w:anchor="_bookmark15" w:history="1">
        <w:r w:rsidRPr="00D457D0">
          <w:rPr>
            <w:rFonts w:ascii="Arial" w:hAnsi="Arial" w:cs="Arial"/>
            <w:sz w:val="21"/>
            <w:szCs w:val="21"/>
          </w:rPr>
          <w:t>Інші</w:t>
        </w:r>
        <w:r w:rsidRPr="00D457D0">
          <w:rPr>
            <w:rFonts w:ascii="Arial" w:hAnsi="Arial" w:cs="Arial"/>
            <w:spacing w:val="-2"/>
            <w:sz w:val="21"/>
            <w:szCs w:val="21"/>
          </w:rPr>
          <w:t xml:space="preserve"> </w:t>
        </w:r>
        <w:r w:rsidRPr="00D457D0">
          <w:rPr>
            <w:rFonts w:ascii="Arial" w:hAnsi="Arial" w:cs="Arial"/>
            <w:sz w:val="21"/>
            <w:szCs w:val="21"/>
          </w:rPr>
          <w:t>терміни</w:t>
        </w:r>
        <w:r w:rsidRPr="00D457D0">
          <w:rPr>
            <w:rFonts w:ascii="Arial" w:hAnsi="Arial" w:cs="Arial"/>
            <w:sz w:val="21"/>
            <w:szCs w:val="21"/>
          </w:rPr>
          <w:tab/>
          <w:t>7</w:t>
        </w:r>
      </w:hyperlink>
    </w:p>
    <w:p w14:paraId="6C551512" w14:textId="77777777" w:rsidR="00ED6ACD" w:rsidRPr="00D457D0" w:rsidRDefault="00ED6ACD"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16" w:history="1">
        <w:r w:rsidRPr="00D457D0">
          <w:rPr>
            <w:rFonts w:ascii="Arial" w:hAnsi="Arial" w:cs="Arial"/>
            <w:sz w:val="21"/>
            <w:szCs w:val="21"/>
          </w:rPr>
          <w:t>Познаки</w:t>
        </w:r>
        <w:r w:rsidRPr="00D457D0">
          <w:rPr>
            <w:rFonts w:ascii="Arial" w:hAnsi="Arial" w:cs="Arial"/>
            <w:sz w:val="21"/>
            <w:szCs w:val="21"/>
          </w:rPr>
          <w:tab/>
        </w:r>
        <w:r w:rsidR="00FE0883">
          <w:rPr>
            <w:rFonts w:ascii="Arial" w:hAnsi="Arial" w:cs="Arial"/>
            <w:sz w:val="21"/>
            <w:szCs w:val="21"/>
            <w:lang w:val="en-US"/>
          </w:rPr>
          <w:t>8</w:t>
        </w:r>
      </w:hyperlink>
    </w:p>
    <w:p w14:paraId="17163985" w14:textId="77777777" w:rsidR="00ED6ACD" w:rsidRPr="00D457D0" w:rsidRDefault="00ED6ACD" w:rsidP="007E0BF8">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17" w:history="1">
        <w:r w:rsidRPr="00D457D0">
          <w:rPr>
            <w:rFonts w:ascii="Arial" w:hAnsi="Arial" w:cs="Arial"/>
            <w:sz w:val="21"/>
            <w:szCs w:val="21"/>
          </w:rPr>
          <w:t>Основи</w:t>
        </w:r>
        <w:r w:rsidRPr="00D457D0">
          <w:rPr>
            <w:rFonts w:ascii="Arial" w:hAnsi="Arial" w:cs="Arial"/>
            <w:spacing w:val="-1"/>
            <w:sz w:val="21"/>
            <w:szCs w:val="21"/>
          </w:rPr>
          <w:t xml:space="preserve"> </w:t>
        </w:r>
        <w:r w:rsidRPr="00D457D0">
          <w:rPr>
            <w:rFonts w:ascii="Arial" w:hAnsi="Arial" w:cs="Arial"/>
            <w:sz w:val="21"/>
            <w:szCs w:val="21"/>
          </w:rPr>
          <w:t>проектування</w:t>
        </w:r>
        <w:r w:rsidR="00FE0883">
          <w:rPr>
            <w:rFonts w:ascii="Arial" w:hAnsi="Arial" w:cs="Arial"/>
            <w:sz w:val="21"/>
            <w:szCs w:val="21"/>
            <w:lang w:val="ru-RU"/>
          </w:rPr>
          <w:t>……</w:t>
        </w:r>
        <w:r w:rsidR="007E0BF8">
          <w:rPr>
            <w:rFonts w:ascii="Arial" w:hAnsi="Arial" w:cs="Arial"/>
            <w:sz w:val="21"/>
            <w:szCs w:val="21"/>
            <w:lang w:val="ru-RU"/>
          </w:rPr>
          <w:t>....</w:t>
        </w:r>
        <w:r w:rsidR="00FE0883">
          <w:rPr>
            <w:rFonts w:ascii="Arial" w:hAnsi="Arial" w:cs="Arial"/>
            <w:sz w:val="21"/>
            <w:szCs w:val="21"/>
            <w:lang w:val="ru-RU"/>
          </w:rPr>
          <w:t>……………………….</w:t>
        </w:r>
        <w:r w:rsidR="007E0BF8" w:rsidRPr="007E0BF8">
          <w:rPr>
            <w:rFonts w:ascii="Arial" w:hAnsi="Arial" w:cs="Arial"/>
            <w:sz w:val="21"/>
            <w:szCs w:val="21"/>
            <w:lang w:val="ru-RU"/>
          </w:rPr>
          <w:t>…….…….…….…….…….…….…….…….…….</w:t>
        </w:r>
        <w:r w:rsidR="007E0BF8">
          <w:rPr>
            <w:rFonts w:ascii="Arial" w:hAnsi="Arial" w:cs="Arial"/>
            <w:sz w:val="21"/>
            <w:szCs w:val="21"/>
            <w:lang w:val="ru-RU"/>
          </w:rPr>
          <w:t>.</w:t>
        </w:r>
        <w:r w:rsidR="00FE0883" w:rsidRPr="00FE0883">
          <w:rPr>
            <w:rFonts w:ascii="Arial" w:hAnsi="Arial" w:cs="Arial"/>
            <w:sz w:val="21"/>
            <w:szCs w:val="21"/>
            <w:lang w:val="ru-RU"/>
          </w:rPr>
          <w:t>11</w:t>
        </w:r>
      </w:hyperlink>
    </w:p>
    <w:p w14:paraId="4AA95F09"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7.1</w:t>
      </w:r>
      <w:r w:rsidR="00036BF4">
        <w:rPr>
          <w:rFonts w:ascii="Arial" w:hAnsi="Arial" w:cs="Arial"/>
          <w:sz w:val="21"/>
          <w:szCs w:val="21"/>
        </w:rPr>
        <w:t xml:space="preserve"> </w:t>
      </w:r>
      <w:hyperlink w:anchor="_bookmark18" w:history="1">
        <w:r w:rsidRPr="00D457D0">
          <w:rPr>
            <w:rFonts w:ascii="Arial" w:hAnsi="Arial" w:cs="Arial"/>
            <w:sz w:val="21"/>
            <w:szCs w:val="21"/>
          </w:rPr>
          <w:t>Основні</w:t>
        </w:r>
        <w:r w:rsidRPr="00D457D0">
          <w:rPr>
            <w:rFonts w:ascii="Arial" w:hAnsi="Arial" w:cs="Arial"/>
            <w:spacing w:val="-1"/>
            <w:sz w:val="21"/>
            <w:szCs w:val="21"/>
          </w:rPr>
          <w:t xml:space="preserve"> </w:t>
        </w:r>
        <w:r w:rsidR="00036BF4">
          <w:rPr>
            <w:rFonts w:ascii="Arial" w:hAnsi="Arial" w:cs="Arial"/>
            <w:sz w:val="21"/>
            <w:szCs w:val="21"/>
          </w:rPr>
          <w:t>вимоги…………………………………………………………………………………</w:t>
        </w:r>
        <w:r w:rsidR="00FE0883" w:rsidRPr="00FE0883">
          <w:rPr>
            <w:rFonts w:ascii="Arial" w:hAnsi="Arial" w:cs="Arial"/>
            <w:sz w:val="21"/>
            <w:szCs w:val="21"/>
            <w:lang w:val="ru-RU"/>
          </w:rPr>
          <w:t>..</w:t>
        </w:r>
        <w:r w:rsidR="00FE0883" w:rsidRPr="007E0BF8">
          <w:rPr>
            <w:rFonts w:ascii="Arial" w:hAnsi="Arial" w:cs="Arial"/>
            <w:sz w:val="21"/>
            <w:szCs w:val="21"/>
            <w:lang w:val="ru-RU"/>
          </w:rPr>
          <w:t>.</w:t>
        </w:r>
        <w:r w:rsidRPr="00D457D0">
          <w:rPr>
            <w:rFonts w:ascii="Arial" w:hAnsi="Arial" w:cs="Arial"/>
            <w:sz w:val="21"/>
            <w:szCs w:val="21"/>
          </w:rPr>
          <w:t>11</w:t>
        </w:r>
      </w:hyperlink>
    </w:p>
    <w:p w14:paraId="5EAFAD31"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7.2</w:t>
      </w:r>
      <w:r w:rsidR="00036BF4">
        <w:rPr>
          <w:rFonts w:ascii="Arial" w:hAnsi="Arial" w:cs="Arial"/>
          <w:sz w:val="21"/>
          <w:szCs w:val="21"/>
        </w:rPr>
        <w:t xml:space="preserve"> </w:t>
      </w:r>
      <w:hyperlink w:anchor="_bookmark19" w:history="1">
        <w:r w:rsidRPr="00D457D0">
          <w:rPr>
            <w:rFonts w:ascii="Arial" w:hAnsi="Arial" w:cs="Arial"/>
            <w:sz w:val="21"/>
            <w:szCs w:val="21"/>
          </w:rPr>
          <w:t>Принципи</w:t>
        </w:r>
        <w:r w:rsidRPr="00D457D0">
          <w:rPr>
            <w:rFonts w:ascii="Arial" w:hAnsi="Arial" w:cs="Arial"/>
            <w:spacing w:val="-2"/>
            <w:sz w:val="21"/>
            <w:szCs w:val="21"/>
          </w:rPr>
          <w:t xml:space="preserve"> </w:t>
        </w:r>
        <w:r w:rsidRPr="00D457D0">
          <w:rPr>
            <w:rFonts w:ascii="Arial" w:hAnsi="Arial" w:cs="Arial"/>
            <w:sz w:val="21"/>
            <w:szCs w:val="21"/>
          </w:rPr>
          <w:t>проектування</w:t>
        </w:r>
        <w:r w:rsidRPr="00D457D0">
          <w:rPr>
            <w:rFonts w:ascii="Arial" w:hAnsi="Arial" w:cs="Arial"/>
            <w:spacing w:val="-3"/>
            <w:sz w:val="21"/>
            <w:szCs w:val="21"/>
          </w:rPr>
          <w:t xml:space="preserve"> </w:t>
        </w:r>
        <w:r w:rsidR="00036BF4">
          <w:rPr>
            <w:rFonts w:ascii="Arial" w:hAnsi="Arial" w:cs="Arial"/>
            <w:sz w:val="21"/>
            <w:szCs w:val="21"/>
          </w:rPr>
          <w:t>граничних станів…………………………………………………</w:t>
        </w:r>
        <w:r w:rsidR="00FE0883" w:rsidRPr="00FE0883">
          <w:rPr>
            <w:rFonts w:ascii="Arial" w:hAnsi="Arial" w:cs="Arial"/>
            <w:sz w:val="21"/>
            <w:szCs w:val="21"/>
            <w:lang w:val="ru-RU"/>
          </w:rPr>
          <w:t>..</w:t>
        </w:r>
        <w:r w:rsidRPr="00D457D0">
          <w:rPr>
            <w:rFonts w:ascii="Arial" w:hAnsi="Arial" w:cs="Arial"/>
            <w:sz w:val="21"/>
            <w:szCs w:val="21"/>
          </w:rPr>
          <w:t>11</w:t>
        </w:r>
      </w:hyperlink>
    </w:p>
    <w:p w14:paraId="1494113D"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7.3</w:t>
      </w:r>
      <w:r w:rsidR="00036BF4">
        <w:rPr>
          <w:rFonts w:ascii="Arial" w:hAnsi="Arial" w:cs="Arial"/>
          <w:sz w:val="21"/>
          <w:szCs w:val="21"/>
        </w:rPr>
        <w:t xml:space="preserve"> </w:t>
      </w:r>
      <w:hyperlink w:anchor="_bookmark20" w:history="1">
        <w:r w:rsidRPr="00D457D0">
          <w:rPr>
            <w:rFonts w:ascii="Arial" w:hAnsi="Arial" w:cs="Arial"/>
            <w:sz w:val="21"/>
            <w:szCs w:val="21"/>
          </w:rPr>
          <w:t>Основні</w:t>
        </w:r>
        <w:r w:rsidRPr="00D457D0">
          <w:rPr>
            <w:rFonts w:ascii="Arial" w:hAnsi="Arial" w:cs="Arial"/>
            <w:spacing w:val="-2"/>
            <w:sz w:val="21"/>
            <w:szCs w:val="21"/>
          </w:rPr>
          <w:t xml:space="preserve"> </w:t>
        </w:r>
        <w:r w:rsidRPr="00D457D0">
          <w:rPr>
            <w:rFonts w:ascii="Arial" w:hAnsi="Arial" w:cs="Arial"/>
            <w:sz w:val="21"/>
            <w:szCs w:val="21"/>
          </w:rPr>
          <w:t>змінні</w:t>
        </w:r>
        <w:r w:rsidRPr="00D457D0">
          <w:rPr>
            <w:rFonts w:ascii="Arial" w:hAnsi="Arial" w:cs="Arial"/>
            <w:spacing w:val="-1"/>
            <w:sz w:val="21"/>
            <w:szCs w:val="21"/>
          </w:rPr>
          <w:t xml:space="preserve"> </w:t>
        </w:r>
        <w:r w:rsidR="00036BF4">
          <w:rPr>
            <w:rFonts w:ascii="Arial" w:hAnsi="Arial" w:cs="Arial"/>
            <w:sz w:val="21"/>
            <w:szCs w:val="21"/>
          </w:rPr>
          <w:t>величини……………………………………………………………………</w:t>
        </w:r>
        <w:r w:rsidR="00FE0883">
          <w:rPr>
            <w:rFonts w:ascii="Arial" w:hAnsi="Arial" w:cs="Arial"/>
            <w:sz w:val="21"/>
            <w:szCs w:val="21"/>
          </w:rPr>
          <w:t>…</w:t>
        </w:r>
        <w:r w:rsidR="00FE0883">
          <w:rPr>
            <w:rFonts w:ascii="Arial" w:hAnsi="Arial" w:cs="Arial"/>
            <w:sz w:val="21"/>
            <w:szCs w:val="21"/>
            <w:lang w:val="en-US"/>
          </w:rPr>
          <w:t>.</w:t>
        </w:r>
        <w:r w:rsidR="00036BF4">
          <w:rPr>
            <w:rFonts w:ascii="Arial" w:hAnsi="Arial" w:cs="Arial"/>
            <w:sz w:val="21"/>
            <w:szCs w:val="21"/>
          </w:rPr>
          <w:t>.</w:t>
        </w:r>
        <w:r w:rsidRPr="00D457D0">
          <w:rPr>
            <w:rFonts w:ascii="Arial" w:hAnsi="Arial" w:cs="Arial"/>
            <w:sz w:val="21"/>
            <w:szCs w:val="21"/>
          </w:rPr>
          <w:t>11</w:t>
        </w:r>
      </w:hyperlink>
    </w:p>
    <w:p w14:paraId="0F65FBDF"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7.4</w:t>
      </w:r>
      <w:r w:rsidR="00036BF4">
        <w:rPr>
          <w:rFonts w:ascii="Arial" w:hAnsi="Arial" w:cs="Arial"/>
          <w:sz w:val="21"/>
          <w:szCs w:val="21"/>
        </w:rPr>
        <w:t xml:space="preserve"> </w:t>
      </w:r>
      <w:hyperlink w:anchor="_bookmark21" w:history="1">
        <w:r w:rsidRPr="00D457D0">
          <w:rPr>
            <w:rFonts w:ascii="Arial" w:hAnsi="Arial" w:cs="Arial"/>
            <w:sz w:val="21"/>
            <w:szCs w:val="21"/>
          </w:rPr>
          <w:t>Перевірка</w:t>
        </w:r>
        <w:r w:rsidRPr="00D457D0">
          <w:rPr>
            <w:rFonts w:ascii="Arial" w:hAnsi="Arial" w:cs="Arial"/>
            <w:spacing w:val="-2"/>
            <w:sz w:val="21"/>
            <w:szCs w:val="21"/>
          </w:rPr>
          <w:t xml:space="preserve"> </w:t>
        </w:r>
        <w:r w:rsidRPr="00D457D0">
          <w:rPr>
            <w:rFonts w:ascii="Arial" w:hAnsi="Arial" w:cs="Arial"/>
            <w:sz w:val="21"/>
            <w:szCs w:val="21"/>
          </w:rPr>
          <w:t>із застосуванням</w:t>
        </w:r>
        <w:r w:rsidRPr="00D457D0">
          <w:rPr>
            <w:rFonts w:ascii="Arial" w:hAnsi="Arial" w:cs="Arial"/>
            <w:spacing w:val="-2"/>
            <w:sz w:val="21"/>
            <w:szCs w:val="21"/>
          </w:rPr>
          <w:t xml:space="preserve"> </w:t>
        </w:r>
        <w:r w:rsidRPr="00D457D0">
          <w:rPr>
            <w:rFonts w:ascii="Arial" w:hAnsi="Arial" w:cs="Arial"/>
            <w:sz w:val="21"/>
            <w:szCs w:val="21"/>
          </w:rPr>
          <w:t>коефіцієнтів</w:t>
        </w:r>
        <w:r w:rsidR="00036BF4">
          <w:rPr>
            <w:rFonts w:ascii="Arial" w:hAnsi="Arial" w:cs="Arial"/>
            <w:spacing w:val="-4"/>
            <w:sz w:val="21"/>
            <w:szCs w:val="21"/>
          </w:rPr>
          <w:t xml:space="preserve"> </w:t>
        </w:r>
        <w:r w:rsidR="00036BF4">
          <w:rPr>
            <w:rFonts w:ascii="Arial" w:hAnsi="Arial" w:cs="Arial"/>
            <w:sz w:val="21"/>
            <w:szCs w:val="21"/>
          </w:rPr>
          <w:t>надійності……………………………………</w:t>
        </w:r>
        <w:r w:rsidR="00FE0883">
          <w:rPr>
            <w:rFonts w:ascii="Arial" w:hAnsi="Arial" w:cs="Arial"/>
            <w:sz w:val="21"/>
            <w:szCs w:val="21"/>
          </w:rPr>
          <w:t>…</w:t>
        </w:r>
        <w:r w:rsidRPr="00D457D0">
          <w:rPr>
            <w:rFonts w:ascii="Arial" w:hAnsi="Arial" w:cs="Arial"/>
            <w:sz w:val="21"/>
            <w:szCs w:val="21"/>
          </w:rPr>
          <w:t>12</w:t>
        </w:r>
      </w:hyperlink>
    </w:p>
    <w:p w14:paraId="567C6204" w14:textId="77777777" w:rsidR="00036BF4"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7.5</w:t>
      </w:r>
      <w:hyperlink w:anchor="_bookmark22" w:history="1">
        <w:r w:rsidR="00036BF4" w:rsidRPr="00D457D0">
          <w:rPr>
            <w:rFonts w:ascii="Arial" w:hAnsi="Arial" w:cs="Arial"/>
            <w:sz w:val="21"/>
            <w:szCs w:val="21"/>
          </w:rPr>
          <w:t>Проектування</w:t>
        </w:r>
        <w:r w:rsidR="00036BF4" w:rsidRPr="00D457D0">
          <w:rPr>
            <w:rFonts w:ascii="Arial" w:hAnsi="Arial" w:cs="Arial"/>
            <w:spacing w:val="-2"/>
            <w:sz w:val="21"/>
            <w:szCs w:val="21"/>
          </w:rPr>
          <w:t xml:space="preserve"> </w:t>
        </w:r>
        <w:r w:rsidR="00036BF4" w:rsidRPr="00D457D0">
          <w:rPr>
            <w:rFonts w:ascii="Arial" w:hAnsi="Arial" w:cs="Arial"/>
            <w:sz w:val="21"/>
            <w:szCs w:val="21"/>
          </w:rPr>
          <w:t>з проведенням</w:t>
        </w:r>
        <w:r w:rsidR="00036BF4" w:rsidRPr="00D457D0">
          <w:rPr>
            <w:rFonts w:ascii="Arial" w:hAnsi="Arial" w:cs="Arial"/>
            <w:spacing w:val="-2"/>
            <w:sz w:val="21"/>
            <w:szCs w:val="21"/>
          </w:rPr>
          <w:t xml:space="preserve"> </w:t>
        </w:r>
        <w:r w:rsidR="00036BF4">
          <w:rPr>
            <w:rFonts w:ascii="Arial" w:hAnsi="Arial" w:cs="Arial"/>
            <w:sz w:val="21"/>
            <w:szCs w:val="21"/>
          </w:rPr>
          <w:t>випробувань………………………………………………….</w:t>
        </w:r>
        <w:r w:rsidR="00036BF4" w:rsidRPr="00D457D0">
          <w:rPr>
            <w:rFonts w:ascii="Arial" w:hAnsi="Arial" w:cs="Arial"/>
            <w:sz w:val="21"/>
            <w:szCs w:val="21"/>
          </w:rPr>
          <w:t>12</w:t>
        </w:r>
      </w:hyperlink>
    </w:p>
    <w:p w14:paraId="7CC922A5" w14:textId="77777777" w:rsidR="00036BF4" w:rsidRPr="00D457D0" w:rsidRDefault="00036BF4" w:rsidP="00456279">
      <w:pPr>
        <w:pStyle w:val="110"/>
        <w:numPr>
          <w:ilvl w:val="0"/>
          <w:numId w:val="1"/>
        </w:numPr>
        <w:tabs>
          <w:tab w:val="left" w:pos="426"/>
          <w:tab w:val="left" w:pos="567"/>
          <w:tab w:val="left" w:leader="dot" w:pos="9214"/>
        </w:tabs>
        <w:spacing w:line="288" w:lineRule="auto"/>
        <w:ind w:left="0" w:hanging="181"/>
        <w:rPr>
          <w:rFonts w:ascii="Arial" w:hAnsi="Arial" w:cs="Arial"/>
          <w:sz w:val="21"/>
          <w:szCs w:val="21"/>
        </w:rPr>
      </w:pPr>
      <w:hyperlink w:anchor="_bookmark23" w:history="1">
        <w:r>
          <w:rPr>
            <w:rFonts w:ascii="Arial" w:hAnsi="Arial" w:cs="Arial"/>
            <w:sz w:val="21"/>
            <w:szCs w:val="21"/>
          </w:rPr>
          <w:t>Матеріали…………………………………………………………………………………………………….</w:t>
        </w:r>
        <w:r w:rsidRPr="00D457D0">
          <w:rPr>
            <w:rFonts w:ascii="Arial" w:hAnsi="Arial" w:cs="Arial"/>
            <w:sz w:val="21"/>
            <w:szCs w:val="21"/>
          </w:rPr>
          <w:t>12</w:t>
        </w:r>
      </w:hyperlink>
    </w:p>
    <w:p w14:paraId="4B43030F"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8.1</w:t>
      </w:r>
      <w:r>
        <w:rPr>
          <w:rFonts w:ascii="Arial" w:hAnsi="Arial" w:cs="Arial"/>
          <w:sz w:val="21"/>
          <w:szCs w:val="21"/>
        </w:rPr>
        <w:t xml:space="preserve"> </w:t>
      </w:r>
      <w:hyperlink w:anchor="_bookmark24"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Pr>
            <w:rFonts w:ascii="Arial" w:hAnsi="Arial" w:cs="Arial"/>
            <w:sz w:val="21"/>
            <w:szCs w:val="21"/>
          </w:rPr>
          <w:t>кладки…………………………………………………………………..</w:t>
        </w:r>
        <w:r w:rsidR="00FE0883">
          <w:rPr>
            <w:rFonts w:ascii="Arial" w:hAnsi="Arial" w:cs="Arial"/>
            <w:sz w:val="21"/>
            <w:szCs w:val="21"/>
            <w:lang w:val="en-US"/>
          </w:rPr>
          <w:t>.</w:t>
        </w:r>
        <w:r>
          <w:rPr>
            <w:rFonts w:ascii="Arial" w:hAnsi="Arial" w:cs="Arial"/>
            <w:sz w:val="21"/>
            <w:szCs w:val="21"/>
          </w:rPr>
          <w:t>…</w:t>
        </w:r>
        <w:r w:rsidRPr="00D457D0">
          <w:rPr>
            <w:rFonts w:ascii="Arial" w:hAnsi="Arial" w:cs="Arial"/>
            <w:sz w:val="21"/>
            <w:szCs w:val="21"/>
          </w:rPr>
          <w:t>12</w:t>
        </w:r>
      </w:hyperlink>
    </w:p>
    <w:p w14:paraId="64D93EAC"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8.2</w:t>
      </w:r>
      <w:r>
        <w:rPr>
          <w:rFonts w:ascii="Arial" w:hAnsi="Arial" w:cs="Arial"/>
          <w:sz w:val="21"/>
          <w:szCs w:val="21"/>
        </w:rPr>
        <w:t xml:space="preserve"> </w:t>
      </w:r>
      <w:hyperlink w:anchor="_bookmark25" w:history="1">
        <w:r w:rsidRPr="00D457D0">
          <w:rPr>
            <w:rFonts w:ascii="Arial" w:hAnsi="Arial" w:cs="Arial"/>
            <w:sz w:val="21"/>
            <w:szCs w:val="21"/>
          </w:rPr>
          <w:t>Будівельний</w:t>
        </w:r>
        <w:r w:rsidRPr="00D457D0">
          <w:rPr>
            <w:rFonts w:ascii="Arial" w:hAnsi="Arial" w:cs="Arial"/>
            <w:spacing w:val="-1"/>
            <w:sz w:val="21"/>
            <w:szCs w:val="21"/>
          </w:rPr>
          <w:t xml:space="preserve"> </w:t>
        </w:r>
        <w:r>
          <w:rPr>
            <w:rFonts w:ascii="Arial" w:hAnsi="Arial" w:cs="Arial"/>
            <w:sz w:val="21"/>
            <w:szCs w:val="21"/>
          </w:rPr>
          <w:t>розчин……………………………………………………………………….……</w:t>
        </w:r>
        <w:r w:rsidR="00FE0883">
          <w:rPr>
            <w:rFonts w:ascii="Arial" w:hAnsi="Arial" w:cs="Arial"/>
            <w:sz w:val="21"/>
            <w:szCs w:val="21"/>
            <w:lang w:val="en-US"/>
          </w:rPr>
          <w:t>.</w:t>
        </w:r>
        <w:r w:rsidRPr="00D457D0">
          <w:rPr>
            <w:rFonts w:ascii="Arial" w:hAnsi="Arial" w:cs="Arial"/>
            <w:sz w:val="21"/>
            <w:szCs w:val="21"/>
          </w:rPr>
          <w:t>14</w:t>
        </w:r>
      </w:hyperlink>
    </w:p>
    <w:p w14:paraId="7D463FB8"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8.3</w:t>
      </w:r>
      <w:r>
        <w:rPr>
          <w:rFonts w:ascii="Arial" w:hAnsi="Arial" w:cs="Arial"/>
          <w:sz w:val="21"/>
          <w:szCs w:val="21"/>
        </w:rPr>
        <w:t xml:space="preserve"> </w:t>
      </w:r>
      <w:hyperlink w:anchor="_bookmark26" w:history="1">
        <w:r w:rsidRPr="00D457D0">
          <w:rPr>
            <w:rFonts w:ascii="Arial" w:hAnsi="Arial" w:cs="Arial"/>
            <w:sz w:val="21"/>
            <w:szCs w:val="21"/>
          </w:rPr>
          <w:t>Бетон для</w:t>
        </w:r>
        <w:r w:rsidRPr="00D457D0">
          <w:rPr>
            <w:rFonts w:ascii="Arial" w:hAnsi="Arial" w:cs="Arial"/>
            <w:spacing w:val="-1"/>
            <w:sz w:val="21"/>
            <w:szCs w:val="21"/>
          </w:rPr>
          <w:t xml:space="preserve"> </w:t>
        </w:r>
        <w:r>
          <w:rPr>
            <w:rFonts w:ascii="Arial" w:hAnsi="Arial" w:cs="Arial"/>
            <w:sz w:val="21"/>
            <w:szCs w:val="21"/>
          </w:rPr>
          <w:t>заповнення…………………………………………………………………………..</w:t>
        </w:r>
        <w:r w:rsidRPr="00D457D0">
          <w:rPr>
            <w:rFonts w:ascii="Arial" w:hAnsi="Arial" w:cs="Arial"/>
            <w:sz w:val="21"/>
            <w:szCs w:val="21"/>
          </w:rPr>
          <w:t>15</w:t>
        </w:r>
      </w:hyperlink>
    </w:p>
    <w:p w14:paraId="0B0783FC"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ind w:hanging="361"/>
        <w:rPr>
          <w:rFonts w:ascii="Arial" w:hAnsi="Arial" w:cs="Arial"/>
          <w:sz w:val="21"/>
          <w:szCs w:val="21"/>
        </w:rPr>
      </w:pPr>
      <w:r w:rsidRPr="00D457D0">
        <w:rPr>
          <w:rFonts w:ascii="Arial" w:hAnsi="Arial" w:cs="Arial"/>
          <w:sz w:val="21"/>
          <w:szCs w:val="21"/>
        </w:rPr>
        <w:t>8.4</w:t>
      </w:r>
      <w:r>
        <w:rPr>
          <w:rFonts w:ascii="Arial" w:hAnsi="Arial" w:cs="Arial"/>
          <w:sz w:val="21"/>
          <w:szCs w:val="21"/>
        </w:rPr>
        <w:t xml:space="preserve"> </w:t>
      </w:r>
      <w:hyperlink w:anchor="_bookmark27" w:history="1">
        <w:r w:rsidRPr="00D457D0">
          <w:rPr>
            <w:rFonts w:ascii="Arial" w:hAnsi="Arial" w:cs="Arial"/>
            <w:sz w:val="21"/>
            <w:szCs w:val="21"/>
          </w:rPr>
          <w:t>Сталева</w:t>
        </w:r>
        <w:r w:rsidRPr="00D457D0">
          <w:rPr>
            <w:rFonts w:ascii="Arial" w:hAnsi="Arial" w:cs="Arial"/>
            <w:spacing w:val="-3"/>
            <w:sz w:val="21"/>
            <w:szCs w:val="21"/>
          </w:rPr>
          <w:t xml:space="preserve"> </w:t>
        </w:r>
        <w:r>
          <w:rPr>
            <w:rFonts w:ascii="Arial" w:hAnsi="Arial" w:cs="Arial"/>
            <w:sz w:val="21"/>
            <w:szCs w:val="21"/>
          </w:rPr>
          <w:t>арматура……………………………………………………………………………….</w:t>
        </w:r>
        <w:r w:rsidRPr="00D457D0">
          <w:rPr>
            <w:rFonts w:ascii="Arial" w:hAnsi="Arial" w:cs="Arial"/>
            <w:sz w:val="21"/>
            <w:szCs w:val="21"/>
          </w:rPr>
          <w:t>15</w:t>
        </w:r>
      </w:hyperlink>
    </w:p>
    <w:p w14:paraId="3A5F240D"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8.5</w:t>
      </w:r>
      <w:r>
        <w:rPr>
          <w:rFonts w:ascii="Arial" w:hAnsi="Arial" w:cs="Arial"/>
          <w:sz w:val="21"/>
          <w:szCs w:val="21"/>
        </w:rPr>
        <w:t xml:space="preserve"> </w:t>
      </w:r>
      <w:hyperlink w:anchor="_bookmark28" w:history="1">
        <w:r w:rsidRPr="00D457D0">
          <w:rPr>
            <w:rFonts w:ascii="Arial" w:hAnsi="Arial" w:cs="Arial"/>
            <w:sz w:val="21"/>
            <w:szCs w:val="21"/>
          </w:rPr>
          <w:t>Напружена</w:t>
        </w:r>
        <w:r w:rsidRPr="00D457D0">
          <w:rPr>
            <w:rFonts w:ascii="Arial" w:hAnsi="Arial" w:cs="Arial"/>
            <w:spacing w:val="-2"/>
            <w:sz w:val="21"/>
            <w:szCs w:val="21"/>
          </w:rPr>
          <w:t xml:space="preserve"> </w:t>
        </w:r>
        <w:r>
          <w:rPr>
            <w:rFonts w:ascii="Arial" w:hAnsi="Arial" w:cs="Arial"/>
            <w:sz w:val="21"/>
            <w:szCs w:val="21"/>
          </w:rPr>
          <w:t>арматура……………………………………………………………………………</w:t>
        </w:r>
        <w:r w:rsidRPr="00D457D0">
          <w:rPr>
            <w:rFonts w:ascii="Arial" w:hAnsi="Arial" w:cs="Arial"/>
            <w:sz w:val="21"/>
            <w:szCs w:val="21"/>
          </w:rPr>
          <w:t>16</w:t>
        </w:r>
      </w:hyperlink>
    </w:p>
    <w:p w14:paraId="6EF6E7D4"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8.6</w:t>
      </w:r>
      <w:r>
        <w:rPr>
          <w:rFonts w:ascii="Arial" w:hAnsi="Arial" w:cs="Arial"/>
          <w:sz w:val="21"/>
          <w:szCs w:val="21"/>
        </w:rPr>
        <w:t xml:space="preserve"> </w:t>
      </w:r>
      <w:hyperlink w:anchor="_bookmark29" w:history="1">
        <w:r w:rsidRPr="00D457D0">
          <w:rPr>
            <w:rFonts w:ascii="Arial" w:hAnsi="Arial" w:cs="Arial"/>
            <w:sz w:val="21"/>
            <w:szCs w:val="21"/>
          </w:rPr>
          <w:t>Механічні</w:t>
        </w:r>
        <w:r w:rsidRPr="00D457D0">
          <w:rPr>
            <w:rFonts w:ascii="Arial" w:hAnsi="Arial" w:cs="Arial"/>
            <w:spacing w:val="-2"/>
            <w:sz w:val="21"/>
            <w:szCs w:val="21"/>
          </w:rPr>
          <w:t xml:space="preserve"> </w:t>
        </w:r>
        <w:r w:rsidRPr="00D457D0">
          <w:rPr>
            <w:rFonts w:ascii="Arial" w:hAnsi="Arial" w:cs="Arial"/>
            <w:sz w:val="21"/>
            <w:szCs w:val="21"/>
          </w:rPr>
          <w:t>властивості</w:t>
        </w:r>
        <w:r w:rsidRPr="00D457D0">
          <w:rPr>
            <w:rFonts w:ascii="Arial" w:hAnsi="Arial" w:cs="Arial"/>
            <w:spacing w:val="-2"/>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Pr>
            <w:rFonts w:ascii="Arial" w:hAnsi="Arial" w:cs="Arial"/>
            <w:sz w:val="21"/>
            <w:szCs w:val="21"/>
          </w:rPr>
          <w:t>кладки……………………………………………………….</w:t>
        </w:r>
        <w:r w:rsidRPr="00D457D0">
          <w:rPr>
            <w:rFonts w:ascii="Arial" w:hAnsi="Arial" w:cs="Arial"/>
            <w:sz w:val="21"/>
            <w:szCs w:val="21"/>
          </w:rPr>
          <w:t>16</w:t>
        </w:r>
      </w:hyperlink>
    </w:p>
    <w:p w14:paraId="11289971" w14:textId="77777777" w:rsidR="00036BF4" w:rsidRPr="00D457D0"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8.7</w:t>
      </w:r>
      <w:r>
        <w:rPr>
          <w:rFonts w:ascii="Arial" w:hAnsi="Arial" w:cs="Arial"/>
          <w:sz w:val="21"/>
          <w:szCs w:val="21"/>
        </w:rPr>
        <w:t xml:space="preserve"> </w:t>
      </w:r>
      <w:hyperlink w:anchor="_bookmark30" w:history="1">
        <w:r w:rsidRPr="00D457D0">
          <w:rPr>
            <w:rFonts w:ascii="Arial" w:hAnsi="Arial" w:cs="Arial"/>
            <w:sz w:val="21"/>
            <w:szCs w:val="21"/>
          </w:rPr>
          <w:t>Деформаційні</w:t>
        </w:r>
        <w:r w:rsidRPr="00D457D0">
          <w:rPr>
            <w:rFonts w:ascii="Arial" w:hAnsi="Arial" w:cs="Arial"/>
            <w:spacing w:val="-2"/>
            <w:sz w:val="21"/>
            <w:szCs w:val="21"/>
          </w:rPr>
          <w:t xml:space="preserve"> </w:t>
        </w:r>
        <w:r w:rsidRPr="00D457D0">
          <w:rPr>
            <w:rFonts w:ascii="Arial" w:hAnsi="Arial" w:cs="Arial"/>
            <w:sz w:val="21"/>
            <w:szCs w:val="21"/>
          </w:rPr>
          <w:t>властивості</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Pr>
            <w:rFonts w:ascii="Arial" w:hAnsi="Arial" w:cs="Arial"/>
            <w:sz w:val="21"/>
            <w:szCs w:val="21"/>
          </w:rPr>
          <w:t>кладки………………………………………………….</w:t>
        </w:r>
        <w:r w:rsidRPr="00D457D0">
          <w:rPr>
            <w:rFonts w:ascii="Arial" w:hAnsi="Arial" w:cs="Arial"/>
            <w:sz w:val="21"/>
            <w:szCs w:val="21"/>
          </w:rPr>
          <w:t>23</w:t>
        </w:r>
      </w:hyperlink>
    </w:p>
    <w:p w14:paraId="5D934D67" w14:textId="77777777" w:rsidR="00036BF4" w:rsidRDefault="00036BF4"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8.8</w:t>
      </w:r>
      <w:r>
        <w:rPr>
          <w:rFonts w:ascii="Arial" w:hAnsi="Arial" w:cs="Arial"/>
          <w:sz w:val="21"/>
          <w:szCs w:val="21"/>
        </w:rPr>
        <w:t xml:space="preserve"> </w:t>
      </w:r>
      <w:hyperlink w:anchor="_bookmark31" w:history="1">
        <w:r w:rsidRPr="00D457D0">
          <w:rPr>
            <w:rFonts w:ascii="Arial" w:hAnsi="Arial" w:cs="Arial"/>
            <w:sz w:val="21"/>
            <w:szCs w:val="21"/>
          </w:rPr>
          <w:t>Допоміжні</w:t>
        </w:r>
        <w:r w:rsidRPr="00D457D0">
          <w:rPr>
            <w:rFonts w:ascii="Arial" w:hAnsi="Arial" w:cs="Arial"/>
            <w:spacing w:val="-2"/>
            <w:sz w:val="21"/>
            <w:szCs w:val="21"/>
          </w:rPr>
          <w:t xml:space="preserve"> </w:t>
        </w:r>
        <w:r>
          <w:rPr>
            <w:rFonts w:ascii="Arial" w:hAnsi="Arial" w:cs="Arial"/>
            <w:sz w:val="21"/>
            <w:szCs w:val="21"/>
          </w:rPr>
          <w:t>елементи………………………………………………………………………….</w:t>
        </w:r>
        <w:r w:rsidR="00FE0883">
          <w:rPr>
            <w:rFonts w:ascii="Arial" w:hAnsi="Arial" w:cs="Arial"/>
            <w:sz w:val="21"/>
            <w:szCs w:val="21"/>
            <w:lang w:val="en-US"/>
          </w:rPr>
          <w:t>.</w:t>
        </w:r>
        <w:r>
          <w:rPr>
            <w:rFonts w:ascii="Arial" w:hAnsi="Arial" w:cs="Arial"/>
            <w:sz w:val="21"/>
            <w:szCs w:val="21"/>
          </w:rPr>
          <w:t>…</w:t>
        </w:r>
        <w:r w:rsidRPr="00D457D0">
          <w:rPr>
            <w:rFonts w:ascii="Arial" w:hAnsi="Arial" w:cs="Arial"/>
            <w:sz w:val="21"/>
            <w:szCs w:val="21"/>
          </w:rPr>
          <w:t>24</w:t>
        </w:r>
      </w:hyperlink>
    </w:p>
    <w:p w14:paraId="770D61F3" w14:textId="77777777" w:rsidR="00ED6ACD" w:rsidRPr="00036BF4" w:rsidRDefault="00036BF4" w:rsidP="007E0BF8">
      <w:pPr>
        <w:pStyle w:val="110"/>
        <w:numPr>
          <w:ilvl w:val="1"/>
          <w:numId w:val="1"/>
        </w:numPr>
        <w:tabs>
          <w:tab w:val="left" w:pos="567"/>
          <w:tab w:val="left" w:pos="792"/>
          <w:tab w:val="left" w:leader="dot" w:pos="9214"/>
        </w:tabs>
        <w:spacing w:line="288" w:lineRule="auto"/>
        <w:ind w:left="-142" w:hanging="374"/>
        <w:rPr>
          <w:rFonts w:ascii="Arial" w:hAnsi="Arial" w:cs="Arial"/>
          <w:sz w:val="21"/>
          <w:szCs w:val="21"/>
        </w:rPr>
      </w:pPr>
      <w:r>
        <w:rPr>
          <w:rFonts w:ascii="Arial" w:hAnsi="Arial" w:cs="Arial"/>
          <w:sz w:val="21"/>
          <w:szCs w:val="21"/>
        </w:rPr>
        <w:t>9</w:t>
      </w:r>
      <w:r w:rsidRPr="00036BF4">
        <w:rPr>
          <w:rFonts w:ascii="Arial" w:hAnsi="Arial" w:cs="Arial"/>
          <w:color w:val="FFFFFF"/>
          <w:sz w:val="21"/>
          <w:szCs w:val="21"/>
        </w:rPr>
        <w:t>0</w:t>
      </w:r>
      <w:hyperlink w:anchor="_bookmark32" w:history="1">
        <w:r w:rsidR="00ED6ACD" w:rsidRPr="00036BF4">
          <w:rPr>
            <w:rFonts w:ascii="Arial" w:hAnsi="Arial" w:cs="Arial"/>
            <w:sz w:val="21"/>
            <w:szCs w:val="21"/>
          </w:rPr>
          <w:t>Строк</w:t>
        </w:r>
        <w:r w:rsidRPr="00036BF4">
          <w:rPr>
            <w:rFonts w:ascii="Arial" w:hAnsi="Arial" w:cs="Arial"/>
            <w:color w:val="FFFFFF"/>
            <w:sz w:val="21"/>
            <w:szCs w:val="21"/>
          </w:rPr>
          <w:t>0</w:t>
        </w:r>
        <w:r w:rsidR="00ED6ACD" w:rsidRPr="00036BF4">
          <w:rPr>
            <w:rFonts w:ascii="Arial" w:hAnsi="Arial" w:cs="Arial"/>
            <w:sz w:val="21"/>
            <w:szCs w:val="21"/>
          </w:rPr>
          <w:t>служби</w:t>
        </w:r>
        <w:r w:rsidRPr="00036BF4">
          <w:rPr>
            <w:rFonts w:ascii="Arial" w:hAnsi="Arial" w:cs="Arial"/>
            <w:sz w:val="21"/>
            <w:szCs w:val="21"/>
          </w:rPr>
          <w:t>……………………………………………………………………………….………</w:t>
        </w:r>
        <w:r>
          <w:rPr>
            <w:rFonts w:ascii="Arial" w:hAnsi="Arial" w:cs="Arial"/>
            <w:sz w:val="21"/>
            <w:szCs w:val="21"/>
          </w:rPr>
          <w:t>…..</w:t>
        </w:r>
        <w:r w:rsidRPr="00036BF4">
          <w:rPr>
            <w:rFonts w:ascii="Arial" w:hAnsi="Arial" w:cs="Arial"/>
            <w:sz w:val="21"/>
            <w:szCs w:val="21"/>
          </w:rPr>
          <w:t>…</w:t>
        </w:r>
        <w:r w:rsidR="00FE0883">
          <w:rPr>
            <w:rFonts w:ascii="Arial" w:hAnsi="Arial" w:cs="Arial"/>
            <w:sz w:val="21"/>
            <w:szCs w:val="21"/>
            <w:lang w:val="ru-RU"/>
          </w:rPr>
          <w:t>.</w:t>
        </w:r>
        <w:r w:rsidRPr="00036BF4">
          <w:rPr>
            <w:rFonts w:ascii="Arial" w:hAnsi="Arial" w:cs="Arial"/>
            <w:sz w:val="21"/>
            <w:szCs w:val="21"/>
          </w:rPr>
          <w:t>25</w:t>
        </w:r>
        <w:r w:rsidR="00ED6ACD" w:rsidRPr="00036BF4">
          <w:rPr>
            <w:rFonts w:ascii="Arial" w:hAnsi="Arial" w:cs="Arial"/>
            <w:sz w:val="21"/>
            <w:szCs w:val="21"/>
          </w:rPr>
          <w:tab/>
        </w:r>
      </w:hyperlink>
      <w:r>
        <w:rPr>
          <w:rFonts w:ascii="Arial" w:hAnsi="Arial" w:cs="Arial"/>
          <w:sz w:val="21"/>
          <w:szCs w:val="21"/>
        </w:rPr>
        <w:t xml:space="preserve">        </w:t>
      </w:r>
      <w:r w:rsidR="00ED6ACD" w:rsidRPr="00036BF4">
        <w:rPr>
          <w:rFonts w:ascii="Arial" w:hAnsi="Arial" w:cs="Arial"/>
          <w:sz w:val="21"/>
          <w:szCs w:val="21"/>
        </w:rPr>
        <w:t>9.1</w:t>
      </w:r>
      <w:r w:rsidR="00D35400">
        <w:rPr>
          <w:rFonts w:ascii="Arial" w:hAnsi="Arial" w:cs="Arial"/>
          <w:sz w:val="21"/>
          <w:szCs w:val="21"/>
        </w:rPr>
        <w:t xml:space="preserve"> </w:t>
      </w:r>
      <w:hyperlink w:anchor="_bookmark33" w:history="1">
        <w:r w:rsidR="00ED6ACD" w:rsidRPr="00036BF4">
          <w:rPr>
            <w:rFonts w:ascii="Arial" w:hAnsi="Arial" w:cs="Arial"/>
            <w:sz w:val="21"/>
            <w:szCs w:val="21"/>
          </w:rPr>
          <w:t>Загальні</w:t>
        </w:r>
        <w:r w:rsidR="00ED6ACD" w:rsidRPr="00036BF4">
          <w:rPr>
            <w:rFonts w:ascii="Arial" w:hAnsi="Arial" w:cs="Arial"/>
            <w:spacing w:val="-1"/>
            <w:sz w:val="21"/>
            <w:szCs w:val="21"/>
          </w:rPr>
          <w:t xml:space="preserve"> </w:t>
        </w:r>
        <w:r w:rsidR="00ED6ACD" w:rsidRPr="00036BF4">
          <w:rPr>
            <w:rFonts w:ascii="Arial" w:hAnsi="Arial" w:cs="Arial"/>
            <w:sz w:val="21"/>
            <w:szCs w:val="21"/>
          </w:rPr>
          <w:t>положення</w:t>
        </w:r>
        <w:r>
          <w:rPr>
            <w:rFonts w:ascii="Arial" w:hAnsi="Arial" w:cs="Arial"/>
            <w:sz w:val="21"/>
            <w:szCs w:val="21"/>
          </w:rPr>
          <w:t>……………………………………………………………………………</w:t>
        </w:r>
        <w:r w:rsidR="00FE0883">
          <w:rPr>
            <w:rFonts w:ascii="Arial" w:hAnsi="Arial" w:cs="Arial"/>
            <w:sz w:val="21"/>
            <w:szCs w:val="21"/>
            <w:lang w:val="en-US"/>
          </w:rPr>
          <w:t>.</w:t>
        </w:r>
        <w:r w:rsidR="007E0BF8">
          <w:rPr>
            <w:rFonts w:ascii="Arial" w:hAnsi="Arial" w:cs="Arial"/>
            <w:sz w:val="21"/>
            <w:szCs w:val="21"/>
            <w:lang w:val="en-US"/>
          </w:rPr>
          <w:t>.</w:t>
        </w:r>
        <w:r w:rsidR="00ED6ACD" w:rsidRPr="00036BF4">
          <w:rPr>
            <w:rFonts w:ascii="Arial" w:hAnsi="Arial" w:cs="Arial"/>
            <w:sz w:val="21"/>
            <w:szCs w:val="21"/>
          </w:rPr>
          <w:t>25</w:t>
        </w:r>
      </w:hyperlink>
    </w:p>
    <w:p w14:paraId="577398F1"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9.2</w:t>
      </w:r>
      <w:r w:rsidR="00D35400">
        <w:rPr>
          <w:rFonts w:ascii="Arial" w:hAnsi="Arial" w:cs="Arial"/>
          <w:sz w:val="21"/>
          <w:szCs w:val="21"/>
        </w:rPr>
        <w:t xml:space="preserve"> </w:t>
      </w:r>
      <w:hyperlink w:anchor="_bookmark34" w:history="1">
        <w:r w:rsidRPr="00D457D0">
          <w:rPr>
            <w:rFonts w:ascii="Arial" w:hAnsi="Arial" w:cs="Arial"/>
            <w:sz w:val="21"/>
            <w:szCs w:val="21"/>
          </w:rPr>
          <w:t>Класифікація</w:t>
        </w:r>
        <w:r w:rsidRPr="00D457D0">
          <w:rPr>
            <w:rFonts w:ascii="Arial" w:hAnsi="Arial" w:cs="Arial"/>
            <w:spacing w:val="-1"/>
            <w:sz w:val="21"/>
            <w:szCs w:val="21"/>
          </w:rPr>
          <w:t xml:space="preserve"> </w:t>
        </w:r>
        <w:r w:rsidRPr="00D457D0">
          <w:rPr>
            <w:rFonts w:ascii="Arial" w:hAnsi="Arial" w:cs="Arial"/>
            <w:sz w:val="21"/>
            <w:szCs w:val="21"/>
          </w:rPr>
          <w:t>умов</w:t>
        </w:r>
        <w:r w:rsidRPr="00D457D0">
          <w:rPr>
            <w:rFonts w:ascii="Arial" w:hAnsi="Arial" w:cs="Arial"/>
            <w:spacing w:val="-1"/>
            <w:sz w:val="21"/>
            <w:szCs w:val="21"/>
          </w:rPr>
          <w:t xml:space="preserve"> </w:t>
        </w:r>
        <w:r w:rsidRPr="00D457D0">
          <w:rPr>
            <w:rFonts w:ascii="Arial" w:hAnsi="Arial" w:cs="Arial"/>
            <w:sz w:val="21"/>
            <w:szCs w:val="21"/>
          </w:rPr>
          <w:t>навколишнього</w:t>
        </w:r>
        <w:r w:rsidRPr="00D457D0">
          <w:rPr>
            <w:rFonts w:ascii="Arial" w:hAnsi="Arial" w:cs="Arial"/>
            <w:spacing w:val="-2"/>
            <w:sz w:val="21"/>
            <w:szCs w:val="21"/>
          </w:rPr>
          <w:t xml:space="preserve"> </w:t>
        </w:r>
        <w:r w:rsidRPr="00D457D0">
          <w:rPr>
            <w:rFonts w:ascii="Arial" w:hAnsi="Arial" w:cs="Arial"/>
            <w:sz w:val="21"/>
            <w:szCs w:val="21"/>
          </w:rPr>
          <w:t>середовища</w:t>
        </w:r>
        <w:r w:rsidR="00036BF4">
          <w:rPr>
            <w:rFonts w:ascii="Arial" w:hAnsi="Arial" w:cs="Arial"/>
            <w:sz w:val="21"/>
            <w:szCs w:val="21"/>
          </w:rPr>
          <w:t>………………………………………</w:t>
        </w:r>
        <w:r w:rsidR="00FE0883" w:rsidRPr="00FE0883">
          <w:rPr>
            <w:rFonts w:ascii="Arial" w:hAnsi="Arial" w:cs="Arial"/>
            <w:sz w:val="21"/>
            <w:szCs w:val="21"/>
            <w:lang w:val="ru-RU"/>
          </w:rPr>
          <w:t>..</w:t>
        </w:r>
        <w:r w:rsidR="00036BF4">
          <w:rPr>
            <w:rFonts w:ascii="Arial" w:hAnsi="Arial" w:cs="Arial"/>
            <w:sz w:val="21"/>
            <w:szCs w:val="21"/>
          </w:rPr>
          <w:t>…</w:t>
        </w:r>
        <w:r w:rsidR="007E0BF8">
          <w:rPr>
            <w:rFonts w:ascii="Arial" w:hAnsi="Arial" w:cs="Arial"/>
            <w:sz w:val="21"/>
            <w:szCs w:val="21"/>
          </w:rPr>
          <w:t>.</w:t>
        </w:r>
        <w:r w:rsidRPr="00D457D0">
          <w:rPr>
            <w:rFonts w:ascii="Arial" w:hAnsi="Arial" w:cs="Arial"/>
            <w:sz w:val="21"/>
            <w:szCs w:val="21"/>
          </w:rPr>
          <w:t>25</w:t>
        </w:r>
      </w:hyperlink>
    </w:p>
    <w:p w14:paraId="08BF4486"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9.3</w:t>
      </w:r>
      <w:r w:rsidR="00D35400">
        <w:rPr>
          <w:rFonts w:ascii="Arial" w:hAnsi="Arial" w:cs="Arial"/>
          <w:sz w:val="21"/>
          <w:szCs w:val="21"/>
        </w:rPr>
        <w:t xml:space="preserve"> </w:t>
      </w:r>
      <w:hyperlink w:anchor="_bookmark35" w:history="1">
        <w:r w:rsidRPr="00D457D0">
          <w:rPr>
            <w:rFonts w:ascii="Arial" w:hAnsi="Arial" w:cs="Arial"/>
            <w:sz w:val="21"/>
            <w:szCs w:val="21"/>
          </w:rPr>
          <w:t>Строк</w:t>
        </w:r>
        <w:r w:rsidRPr="00D457D0">
          <w:rPr>
            <w:rFonts w:ascii="Arial" w:hAnsi="Arial" w:cs="Arial"/>
            <w:spacing w:val="-2"/>
            <w:sz w:val="21"/>
            <w:szCs w:val="21"/>
          </w:rPr>
          <w:t xml:space="preserve"> </w:t>
        </w:r>
        <w:r w:rsidRPr="00D457D0">
          <w:rPr>
            <w:rFonts w:ascii="Arial" w:hAnsi="Arial" w:cs="Arial"/>
            <w:sz w:val="21"/>
            <w:szCs w:val="21"/>
          </w:rPr>
          <w:t>служби</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2"/>
            <w:sz w:val="21"/>
            <w:szCs w:val="21"/>
          </w:rPr>
          <w:t xml:space="preserve"> </w:t>
        </w:r>
        <w:r w:rsidRPr="00D457D0">
          <w:rPr>
            <w:rFonts w:ascii="Arial" w:hAnsi="Arial" w:cs="Arial"/>
            <w:sz w:val="21"/>
            <w:szCs w:val="21"/>
          </w:rPr>
          <w:t>кладки</w:t>
        </w:r>
        <w:r w:rsidR="00036BF4">
          <w:rPr>
            <w:rFonts w:ascii="Arial" w:hAnsi="Arial" w:cs="Arial"/>
            <w:sz w:val="21"/>
            <w:szCs w:val="21"/>
          </w:rPr>
          <w:t>……………………………………………………………</w:t>
        </w:r>
        <w:r w:rsidR="00FE0883">
          <w:rPr>
            <w:rFonts w:ascii="Arial" w:hAnsi="Arial" w:cs="Arial"/>
            <w:sz w:val="21"/>
            <w:szCs w:val="21"/>
            <w:lang w:val="en-US"/>
          </w:rPr>
          <w:t>..</w:t>
        </w:r>
        <w:r w:rsidR="00036BF4">
          <w:rPr>
            <w:rFonts w:ascii="Arial" w:hAnsi="Arial" w:cs="Arial"/>
            <w:sz w:val="21"/>
            <w:szCs w:val="21"/>
          </w:rPr>
          <w:t>….</w:t>
        </w:r>
        <w:r w:rsidR="007E0BF8">
          <w:rPr>
            <w:rFonts w:ascii="Arial" w:hAnsi="Arial" w:cs="Arial"/>
            <w:sz w:val="21"/>
            <w:szCs w:val="21"/>
          </w:rPr>
          <w:t>.</w:t>
        </w:r>
        <w:r w:rsidRPr="00D457D0">
          <w:rPr>
            <w:rFonts w:ascii="Arial" w:hAnsi="Arial" w:cs="Arial"/>
            <w:sz w:val="21"/>
            <w:szCs w:val="21"/>
          </w:rPr>
          <w:t>25</w:t>
        </w:r>
      </w:hyperlink>
    </w:p>
    <w:p w14:paraId="2CB47C88" w14:textId="77777777" w:rsidR="00ED6ACD" w:rsidRPr="00D457D0" w:rsidRDefault="00ED6ACD" w:rsidP="00456279">
      <w:pPr>
        <w:pStyle w:val="21"/>
        <w:numPr>
          <w:ilvl w:val="1"/>
          <w:numId w:val="1"/>
        </w:numPr>
        <w:tabs>
          <w:tab w:val="left" w:pos="426"/>
          <w:tab w:val="left" w:pos="567"/>
          <w:tab w:val="left" w:pos="792"/>
          <w:tab w:val="left" w:leader="dot" w:pos="9214"/>
        </w:tabs>
        <w:spacing w:line="288" w:lineRule="auto"/>
        <w:rPr>
          <w:rFonts w:ascii="Arial" w:hAnsi="Arial" w:cs="Arial"/>
          <w:sz w:val="21"/>
          <w:szCs w:val="21"/>
        </w:rPr>
      </w:pPr>
      <w:r w:rsidRPr="00D457D0">
        <w:rPr>
          <w:rFonts w:ascii="Arial" w:hAnsi="Arial" w:cs="Arial"/>
          <w:sz w:val="21"/>
          <w:szCs w:val="21"/>
        </w:rPr>
        <w:t>9.4</w:t>
      </w:r>
      <w:r w:rsidR="00D35400">
        <w:rPr>
          <w:rFonts w:ascii="Arial" w:hAnsi="Arial" w:cs="Arial"/>
          <w:sz w:val="21"/>
          <w:szCs w:val="21"/>
        </w:rPr>
        <w:t xml:space="preserve"> </w:t>
      </w:r>
      <w:hyperlink w:anchor="_bookmark36" w:history="1">
        <w:r w:rsidRPr="00D457D0">
          <w:rPr>
            <w:rFonts w:ascii="Arial" w:hAnsi="Arial" w:cs="Arial"/>
            <w:sz w:val="21"/>
            <w:szCs w:val="21"/>
          </w:rPr>
          <w:t>Кладка,</w:t>
        </w:r>
        <w:r w:rsidRPr="00D457D0">
          <w:rPr>
            <w:rFonts w:ascii="Arial" w:hAnsi="Arial" w:cs="Arial"/>
            <w:spacing w:val="-1"/>
            <w:sz w:val="21"/>
            <w:szCs w:val="21"/>
          </w:rPr>
          <w:t xml:space="preserve"> </w:t>
        </w:r>
        <w:r w:rsidRPr="00D457D0">
          <w:rPr>
            <w:rFonts w:ascii="Arial" w:hAnsi="Arial" w:cs="Arial"/>
            <w:sz w:val="21"/>
            <w:szCs w:val="21"/>
          </w:rPr>
          <w:t>розташована</w:t>
        </w:r>
        <w:r w:rsidRPr="00D457D0">
          <w:rPr>
            <w:rFonts w:ascii="Arial" w:hAnsi="Arial" w:cs="Arial"/>
            <w:spacing w:val="-1"/>
            <w:sz w:val="21"/>
            <w:szCs w:val="21"/>
          </w:rPr>
          <w:t xml:space="preserve"> </w:t>
        </w:r>
        <w:r w:rsidRPr="00D457D0">
          <w:rPr>
            <w:rFonts w:ascii="Arial" w:hAnsi="Arial" w:cs="Arial"/>
            <w:sz w:val="21"/>
            <w:szCs w:val="21"/>
          </w:rPr>
          <w:t>нижче</w:t>
        </w:r>
        <w:r w:rsidRPr="00D457D0">
          <w:rPr>
            <w:rFonts w:ascii="Arial" w:hAnsi="Arial" w:cs="Arial"/>
            <w:spacing w:val="-2"/>
            <w:sz w:val="21"/>
            <w:szCs w:val="21"/>
          </w:rPr>
          <w:t xml:space="preserve"> </w:t>
        </w:r>
        <w:r w:rsidRPr="00D457D0">
          <w:rPr>
            <w:rFonts w:ascii="Arial" w:hAnsi="Arial" w:cs="Arial"/>
            <w:sz w:val="21"/>
            <w:szCs w:val="21"/>
          </w:rPr>
          <w:t>за</w:t>
        </w:r>
        <w:r w:rsidRPr="00D457D0">
          <w:rPr>
            <w:rFonts w:ascii="Arial" w:hAnsi="Arial" w:cs="Arial"/>
            <w:spacing w:val="-1"/>
            <w:sz w:val="21"/>
            <w:szCs w:val="21"/>
          </w:rPr>
          <w:t xml:space="preserve"> </w:t>
        </w:r>
        <w:r w:rsidRPr="00D457D0">
          <w:rPr>
            <w:rFonts w:ascii="Arial" w:hAnsi="Arial" w:cs="Arial"/>
            <w:sz w:val="21"/>
            <w:szCs w:val="21"/>
          </w:rPr>
          <w:t>рівень</w:t>
        </w:r>
        <w:r w:rsidRPr="00D457D0">
          <w:rPr>
            <w:rFonts w:ascii="Arial" w:hAnsi="Arial" w:cs="Arial"/>
            <w:spacing w:val="-1"/>
            <w:sz w:val="21"/>
            <w:szCs w:val="21"/>
          </w:rPr>
          <w:t xml:space="preserve"> </w:t>
        </w:r>
        <w:r w:rsidRPr="00D457D0">
          <w:rPr>
            <w:rFonts w:ascii="Arial" w:hAnsi="Arial" w:cs="Arial"/>
            <w:sz w:val="21"/>
            <w:szCs w:val="21"/>
          </w:rPr>
          <w:t>землі</w:t>
        </w:r>
        <w:r w:rsidR="00036BF4">
          <w:rPr>
            <w:rFonts w:ascii="Arial" w:hAnsi="Arial" w:cs="Arial"/>
            <w:sz w:val="21"/>
            <w:szCs w:val="21"/>
          </w:rPr>
          <w:t>………………………………………………..</w:t>
        </w:r>
        <w:r w:rsidRPr="00D457D0">
          <w:rPr>
            <w:rFonts w:ascii="Arial" w:hAnsi="Arial" w:cs="Arial"/>
            <w:sz w:val="21"/>
            <w:szCs w:val="21"/>
          </w:rPr>
          <w:t>2</w:t>
        </w:r>
        <w:r w:rsidR="00FE0883" w:rsidRPr="00FE0883">
          <w:rPr>
            <w:rFonts w:ascii="Arial" w:hAnsi="Arial" w:cs="Arial"/>
            <w:sz w:val="21"/>
            <w:szCs w:val="21"/>
            <w:lang w:val="ru-RU"/>
          </w:rPr>
          <w:t>8</w:t>
        </w:r>
      </w:hyperlink>
    </w:p>
    <w:p w14:paraId="231A3B8F" w14:textId="77777777" w:rsidR="00ED6ACD" w:rsidRPr="00D457D0" w:rsidRDefault="00D35400" w:rsidP="00456279">
      <w:pPr>
        <w:pStyle w:val="110"/>
        <w:numPr>
          <w:ilvl w:val="0"/>
          <w:numId w:val="2"/>
        </w:numPr>
        <w:tabs>
          <w:tab w:val="left" w:pos="142"/>
          <w:tab w:val="left" w:pos="533"/>
          <w:tab w:val="left" w:pos="567"/>
          <w:tab w:val="left" w:leader="dot" w:pos="9214"/>
        </w:tabs>
        <w:spacing w:line="288" w:lineRule="auto"/>
        <w:ind w:hanging="862"/>
        <w:rPr>
          <w:rFonts w:ascii="Arial" w:hAnsi="Arial" w:cs="Arial"/>
          <w:sz w:val="21"/>
          <w:szCs w:val="21"/>
        </w:rPr>
      </w:pPr>
      <w:r>
        <w:rPr>
          <w:rFonts w:ascii="Arial" w:hAnsi="Arial" w:cs="Arial"/>
          <w:sz w:val="21"/>
          <w:szCs w:val="21"/>
        </w:rPr>
        <w:t xml:space="preserve"> </w:t>
      </w:r>
      <w:hyperlink w:anchor="_bookmark37" w:history="1">
        <w:r w:rsidR="00ED6ACD" w:rsidRPr="00D457D0">
          <w:rPr>
            <w:rFonts w:ascii="Arial" w:hAnsi="Arial" w:cs="Arial"/>
            <w:sz w:val="21"/>
            <w:szCs w:val="21"/>
          </w:rPr>
          <w:t>Аналіз</w:t>
        </w:r>
        <w:r w:rsidR="00ED6ACD" w:rsidRPr="00D457D0">
          <w:rPr>
            <w:rFonts w:ascii="Arial" w:hAnsi="Arial" w:cs="Arial"/>
            <w:spacing w:val="-2"/>
            <w:sz w:val="21"/>
            <w:szCs w:val="21"/>
          </w:rPr>
          <w:t xml:space="preserve"> </w:t>
        </w:r>
        <w:r w:rsidR="00036BF4">
          <w:rPr>
            <w:rFonts w:ascii="Arial" w:hAnsi="Arial" w:cs="Arial"/>
            <w:sz w:val="21"/>
            <w:szCs w:val="21"/>
          </w:rPr>
          <w:t>конструкції</w:t>
        </w:r>
        <w:r>
          <w:rPr>
            <w:rFonts w:ascii="Arial" w:hAnsi="Arial" w:cs="Arial"/>
            <w:sz w:val="21"/>
            <w:szCs w:val="21"/>
          </w:rPr>
          <w:t>…………………………………………………………………………………………</w:t>
        </w:r>
        <w:r w:rsidR="00ED6ACD" w:rsidRPr="00D457D0">
          <w:rPr>
            <w:rFonts w:ascii="Arial" w:hAnsi="Arial" w:cs="Arial"/>
            <w:sz w:val="21"/>
            <w:szCs w:val="21"/>
          </w:rPr>
          <w:t>2</w:t>
        </w:r>
        <w:r w:rsidR="00FE7F4A">
          <w:rPr>
            <w:rFonts w:ascii="Arial" w:hAnsi="Arial" w:cs="Arial"/>
            <w:sz w:val="21"/>
            <w:szCs w:val="21"/>
            <w:lang w:val="en-US"/>
          </w:rPr>
          <w:t>8</w:t>
        </w:r>
      </w:hyperlink>
    </w:p>
    <w:p w14:paraId="406BA1BC"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10.1</w:t>
      </w:r>
      <w:r>
        <w:rPr>
          <w:rFonts w:ascii="Arial" w:hAnsi="Arial" w:cs="Arial"/>
          <w:sz w:val="21"/>
          <w:szCs w:val="21"/>
        </w:rPr>
        <w:t xml:space="preserve">  </w:t>
      </w:r>
      <w:hyperlink w:anchor="_bookmark38" w:history="1">
        <w:r w:rsidR="00ED6ACD" w:rsidRPr="00D457D0">
          <w:rPr>
            <w:rFonts w:ascii="Arial" w:hAnsi="Arial" w:cs="Arial"/>
            <w:sz w:val="21"/>
            <w:szCs w:val="21"/>
          </w:rPr>
          <w:t>Загальні</w:t>
        </w:r>
        <w:r w:rsidR="00ED6ACD" w:rsidRPr="00D457D0">
          <w:rPr>
            <w:rFonts w:ascii="Arial" w:hAnsi="Arial" w:cs="Arial"/>
            <w:spacing w:val="-2"/>
            <w:sz w:val="21"/>
            <w:szCs w:val="21"/>
          </w:rPr>
          <w:t xml:space="preserve"> </w:t>
        </w:r>
        <w:r>
          <w:rPr>
            <w:rFonts w:ascii="Arial" w:hAnsi="Arial" w:cs="Arial"/>
            <w:sz w:val="21"/>
            <w:szCs w:val="21"/>
          </w:rPr>
          <w:t>положення………………………………………………………………………</w:t>
        </w:r>
        <w:r w:rsidR="00FE7F4A" w:rsidRPr="00FE7F4A">
          <w:rPr>
            <w:rFonts w:ascii="Arial" w:hAnsi="Arial" w:cs="Arial"/>
            <w:sz w:val="21"/>
            <w:szCs w:val="21"/>
            <w:lang w:val="ru-RU"/>
          </w:rPr>
          <w:t>..</w:t>
        </w:r>
        <w:r>
          <w:rPr>
            <w:rFonts w:ascii="Arial" w:hAnsi="Arial" w:cs="Arial"/>
            <w:sz w:val="21"/>
            <w:szCs w:val="21"/>
          </w:rPr>
          <w:t>….</w:t>
        </w:r>
        <w:r w:rsidR="00ED6ACD" w:rsidRPr="00D457D0">
          <w:rPr>
            <w:rFonts w:ascii="Arial" w:hAnsi="Arial" w:cs="Arial"/>
            <w:sz w:val="21"/>
            <w:szCs w:val="21"/>
          </w:rPr>
          <w:t>2</w:t>
        </w:r>
        <w:r w:rsidR="00FE7F4A">
          <w:rPr>
            <w:rFonts w:ascii="Arial" w:hAnsi="Arial" w:cs="Arial"/>
            <w:sz w:val="21"/>
            <w:szCs w:val="21"/>
            <w:lang w:val="en-US"/>
          </w:rPr>
          <w:t>8</w:t>
        </w:r>
      </w:hyperlink>
    </w:p>
    <w:p w14:paraId="7C287964"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10.2</w:t>
      </w:r>
      <w:r>
        <w:rPr>
          <w:rFonts w:ascii="Arial" w:hAnsi="Arial" w:cs="Arial"/>
          <w:sz w:val="21"/>
          <w:szCs w:val="21"/>
        </w:rPr>
        <w:t xml:space="preserve">  </w:t>
      </w:r>
      <w:hyperlink w:anchor="_bookmark39" w:history="1">
        <w:r w:rsidR="00ED6ACD" w:rsidRPr="00D457D0">
          <w:rPr>
            <w:rFonts w:ascii="Arial" w:hAnsi="Arial" w:cs="Arial"/>
            <w:sz w:val="21"/>
            <w:szCs w:val="21"/>
          </w:rPr>
          <w:t>Поведінка</w:t>
        </w:r>
        <w:r w:rsidR="00ED6ACD" w:rsidRPr="00D457D0">
          <w:rPr>
            <w:rFonts w:ascii="Arial" w:hAnsi="Arial" w:cs="Arial"/>
            <w:spacing w:val="-3"/>
            <w:sz w:val="21"/>
            <w:szCs w:val="21"/>
          </w:rPr>
          <w:t xml:space="preserve"> </w:t>
        </w:r>
        <w:r w:rsidR="00ED6ACD" w:rsidRPr="00D457D0">
          <w:rPr>
            <w:rFonts w:ascii="Arial" w:hAnsi="Arial" w:cs="Arial"/>
            <w:sz w:val="21"/>
            <w:szCs w:val="21"/>
          </w:rPr>
          <w:t>конструкції</w:t>
        </w:r>
        <w:r w:rsidR="00ED6ACD" w:rsidRPr="00D457D0">
          <w:rPr>
            <w:rFonts w:ascii="Arial" w:hAnsi="Arial" w:cs="Arial"/>
            <w:spacing w:val="-2"/>
            <w:sz w:val="21"/>
            <w:szCs w:val="21"/>
          </w:rPr>
          <w:t xml:space="preserve"> </w:t>
        </w:r>
        <w:r w:rsidR="00ED6ACD" w:rsidRPr="00D457D0">
          <w:rPr>
            <w:rFonts w:ascii="Arial" w:hAnsi="Arial" w:cs="Arial"/>
            <w:sz w:val="21"/>
            <w:szCs w:val="21"/>
          </w:rPr>
          <w:t>в</w:t>
        </w:r>
        <w:r w:rsidR="00ED6ACD" w:rsidRPr="00D457D0">
          <w:rPr>
            <w:rFonts w:ascii="Arial" w:hAnsi="Arial" w:cs="Arial"/>
            <w:spacing w:val="-2"/>
            <w:sz w:val="21"/>
            <w:szCs w:val="21"/>
          </w:rPr>
          <w:t xml:space="preserve"> </w:t>
        </w:r>
        <w:r w:rsidR="00ED6ACD" w:rsidRPr="00D457D0">
          <w:rPr>
            <w:rFonts w:ascii="Arial" w:hAnsi="Arial" w:cs="Arial"/>
            <w:sz w:val="21"/>
            <w:szCs w:val="21"/>
          </w:rPr>
          <w:t>аварійних ситуаціях (окрім</w:t>
        </w:r>
        <w:r w:rsidR="00ED6ACD" w:rsidRPr="00D457D0">
          <w:rPr>
            <w:rFonts w:ascii="Arial" w:hAnsi="Arial" w:cs="Arial"/>
            <w:spacing w:val="-5"/>
            <w:sz w:val="21"/>
            <w:szCs w:val="21"/>
          </w:rPr>
          <w:t xml:space="preserve"> </w:t>
        </w:r>
        <w:r w:rsidR="00ED6ACD" w:rsidRPr="00D457D0">
          <w:rPr>
            <w:rFonts w:ascii="Arial" w:hAnsi="Arial" w:cs="Arial"/>
            <w:sz w:val="21"/>
            <w:szCs w:val="21"/>
          </w:rPr>
          <w:t>землетрусів</w:t>
        </w:r>
        <w:r w:rsidR="00ED6ACD" w:rsidRPr="00D457D0">
          <w:rPr>
            <w:rFonts w:ascii="Arial" w:hAnsi="Arial" w:cs="Arial"/>
            <w:spacing w:val="-3"/>
            <w:sz w:val="21"/>
            <w:szCs w:val="21"/>
          </w:rPr>
          <w:t xml:space="preserve"> </w:t>
        </w:r>
        <w:r w:rsidR="00ED6ACD" w:rsidRPr="00D457D0">
          <w:rPr>
            <w:rFonts w:ascii="Arial" w:hAnsi="Arial" w:cs="Arial"/>
            <w:sz w:val="21"/>
            <w:szCs w:val="21"/>
          </w:rPr>
          <w:t>і</w:t>
        </w:r>
        <w:r w:rsidR="00ED6ACD" w:rsidRPr="00D457D0">
          <w:rPr>
            <w:rFonts w:ascii="Arial" w:hAnsi="Arial" w:cs="Arial"/>
            <w:spacing w:val="-2"/>
            <w:sz w:val="21"/>
            <w:szCs w:val="21"/>
          </w:rPr>
          <w:t xml:space="preserve"> </w:t>
        </w:r>
        <w:r>
          <w:rPr>
            <w:rFonts w:ascii="Arial" w:hAnsi="Arial" w:cs="Arial"/>
            <w:sz w:val="21"/>
            <w:szCs w:val="21"/>
          </w:rPr>
          <w:t>пожежі)…………..</w:t>
        </w:r>
        <w:r w:rsidR="00ED6ACD" w:rsidRPr="00D457D0">
          <w:rPr>
            <w:rFonts w:ascii="Arial" w:hAnsi="Arial" w:cs="Arial"/>
            <w:sz w:val="21"/>
            <w:szCs w:val="21"/>
          </w:rPr>
          <w:t>28</w:t>
        </w:r>
      </w:hyperlink>
    </w:p>
    <w:p w14:paraId="37C5F833" w14:textId="77777777" w:rsidR="00ED6ACD" w:rsidRPr="00D457D0" w:rsidRDefault="00D35400" w:rsidP="00456279">
      <w:pPr>
        <w:pStyle w:val="21"/>
        <w:numPr>
          <w:ilvl w:val="1"/>
          <w:numId w:val="3"/>
        </w:numPr>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hyperlink w:anchor="_bookmark40" w:history="1">
        <w:r>
          <w:rPr>
            <w:rFonts w:ascii="Arial" w:hAnsi="Arial" w:cs="Arial"/>
            <w:sz w:val="21"/>
            <w:szCs w:val="21"/>
          </w:rPr>
          <w:t>Дефекти…………………………………………………………………………………………</w:t>
        </w:r>
        <w:r w:rsidR="00ED6ACD" w:rsidRPr="00D457D0">
          <w:rPr>
            <w:rFonts w:ascii="Arial" w:hAnsi="Arial" w:cs="Arial"/>
            <w:sz w:val="21"/>
            <w:szCs w:val="21"/>
          </w:rPr>
          <w:t>2</w:t>
        </w:r>
        <w:r w:rsidR="00FE7F4A">
          <w:rPr>
            <w:rFonts w:ascii="Arial" w:hAnsi="Arial" w:cs="Arial"/>
            <w:sz w:val="21"/>
            <w:szCs w:val="21"/>
            <w:lang w:val="en-US"/>
          </w:rPr>
          <w:t>9</w:t>
        </w:r>
      </w:hyperlink>
    </w:p>
    <w:p w14:paraId="40CF9492" w14:textId="77777777" w:rsidR="00ED6ACD" w:rsidRPr="00FE7F4A" w:rsidRDefault="00D35400" w:rsidP="00D35400">
      <w:pPr>
        <w:pStyle w:val="21"/>
        <w:tabs>
          <w:tab w:val="left" w:pos="426"/>
          <w:tab w:val="left" w:pos="567"/>
          <w:tab w:val="left" w:pos="915"/>
          <w:tab w:val="left" w:leader="dot" w:pos="9214"/>
        </w:tabs>
        <w:spacing w:line="288" w:lineRule="auto"/>
        <w:rPr>
          <w:rFonts w:ascii="Arial" w:hAnsi="Arial" w:cs="Arial"/>
          <w:sz w:val="21"/>
          <w:szCs w:val="21"/>
          <w:lang w:val="ru-RU"/>
        </w:rPr>
      </w:pPr>
      <w:r>
        <w:rPr>
          <w:rFonts w:ascii="Arial" w:hAnsi="Arial" w:cs="Arial"/>
          <w:sz w:val="21"/>
          <w:szCs w:val="21"/>
        </w:rPr>
        <w:t xml:space="preserve">  </w:t>
      </w:r>
      <w:r w:rsidR="00ED6ACD" w:rsidRPr="00D457D0">
        <w:rPr>
          <w:rFonts w:ascii="Arial" w:hAnsi="Arial" w:cs="Arial"/>
          <w:sz w:val="21"/>
          <w:szCs w:val="21"/>
        </w:rPr>
        <w:t>10.4</w:t>
      </w:r>
      <w:r>
        <w:rPr>
          <w:rFonts w:ascii="Arial" w:hAnsi="Arial" w:cs="Arial"/>
          <w:sz w:val="21"/>
          <w:szCs w:val="21"/>
        </w:rPr>
        <w:t xml:space="preserve">  </w:t>
      </w:r>
      <w:hyperlink w:anchor="_bookmark41" w:history="1">
        <w:r w:rsidR="00ED6ACD" w:rsidRPr="00D457D0">
          <w:rPr>
            <w:rFonts w:ascii="Arial" w:hAnsi="Arial" w:cs="Arial"/>
            <w:sz w:val="21"/>
            <w:szCs w:val="21"/>
          </w:rPr>
          <w:t>Інші</w:t>
        </w:r>
        <w:r w:rsidR="00ED6ACD" w:rsidRPr="00D457D0">
          <w:rPr>
            <w:rFonts w:ascii="Arial" w:hAnsi="Arial" w:cs="Arial"/>
            <w:spacing w:val="-2"/>
            <w:sz w:val="21"/>
            <w:szCs w:val="21"/>
          </w:rPr>
          <w:t xml:space="preserve"> </w:t>
        </w:r>
        <w:r>
          <w:rPr>
            <w:rFonts w:ascii="Arial" w:hAnsi="Arial" w:cs="Arial"/>
            <w:sz w:val="21"/>
            <w:szCs w:val="21"/>
          </w:rPr>
          <w:t>вимоги</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FE7F4A">
          <w:rPr>
            <w:rFonts w:ascii="Arial" w:hAnsi="Arial" w:cs="Arial"/>
            <w:sz w:val="21"/>
            <w:szCs w:val="21"/>
            <w:lang w:val="ru-RU"/>
          </w:rPr>
          <w:t>…</w:t>
        </w:r>
        <w:r w:rsidR="00FE7F4A" w:rsidRPr="00FE7F4A">
          <w:rPr>
            <w:rFonts w:ascii="Arial" w:hAnsi="Arial" w:cs="Arial"/>
            <w:sz w:val="21"/>
            <w:szCs w:val="21"/>
            <w:lang w:val="ru-RU"/>
          </w:rPr>
          <w:t>…</w:t>
        </w:r>
        <w:r w:rsidR="007E0BF8">
          <w:rPr>
            <w:rFonts w:ascii="Arial" w:hAnsi="Arial" w:cs="Arial"/>
            <w:sz w:val="21"/>
            <w:szCs w:val="21"/>
            <w:lang w:val="ru-RU"/>
          </w:rPr>
          <w:t>...</w:t>
        </w:r>
        <w:r w:rsidR="00FE7F4A" w:rsidRPr="00FE7F4A">
          <w:rPr>
            <w:rFonts w:ascii="Arial" w:hAnsi="Arial" w:cs="Arial"/>
            <w:sz w:val="21"/>
            <w:szCs w:val="21"/>
            <w:lang w:val="ru-RU"/>
          </w:rPr>
          <w:t>29</w:t>
        </w:r>
      </w:hyperlink>
    </w:p>
    <w:p w14:paraId="768368EC"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10.5</w:t>
      </w:r>
      <w:r>
        <w:rPr>
          <w:rFonts w:ascii="Arial" w:hAnsi="Arial" w:cs="Arial"/>
          <w:sz w:val="21"/>
          <w:szCs w:val="21"/>
        </w:rPr>
        <w:t xml:space="preserve"> </w:t>
      </w:r>
      <w:hyperlink w:anchor="_bookmark42" w:history="1">
        <w:r w:rsidR="00ED6ACD" w:rsidRPr="00D457D0">
          <w:rPr>
            <w:rFonts w:ascii="Arial" w:hAnsi="Arial" w:cs="Arial"/>
            <w:sz w:val="21"/>
            <w:szCs w:val="21"/>
          </w:rPr>
          <w:t>Аналіз</w:t>
        </w:r>
        <w:r w:rsidR="00ED6ACD" w:rsidRPr="00D457D0">
          <w:rPr>
            <w:rFonts w:ascii="Arial" w:hAnsi="Arial" w:cs="Arial"/>
            <w:spacing w:val="-1"/>
            <w:sz w:val="21"/>
            <w:szCs w:val="21"/>
          </w:rPr>
          <w:t xml:space="preserve"> </w:t>
        </w:r>
        <w:r w:rsidR="00ED6ACD" w:rsidRPr="00D457D0">
          <w:rPr>
            <w:rFonts w:ascii="Arial" w:hAnsi="Arial" w:cs="Arial"/>
            <w:sz w:val="21"/>
            <w:szCs w:val="21"/>
          </w:rPr>
          <w:t>елементів</w:t>
        </w:r>
        <w:r w:rsidR="00ED6ACD" w:rsidRPr="00D457D0">
          <w:rPr>
            <w:rFonts w:ascii="Arial" w:hAnsi="Arial" w:cs="Arial"/>
            <w:spacing w:val="-3"/>
            <w:sz w:val="21"/>
            <w:szCs w:val="21"/>
          </w:rPr>
          <w:t xml:space="preserve"> </w:t>
        </w:r>
        <w:r w:rsidR="00ED6ACD" w:rsidRPr="00D457D0">
          <w:rPr>
            <w:rFonts w:ascii="Arial" w:hAnsi="Arial" w:cs="Arial"/>
            <w:sz w:val="21"/>
            <w:szCs w:val="21"/>
          </w:rPr>
          <w:t>конструкції</w:t>
        </w:r>
        <w:r>
          <w:rPr>
            <w:rFonts w:ascii="Arial" w:hAnsi="Arial" w:cs="Arial"/>
            <w:sz w:val="21"/>
            <w:szCs w:val="21"/>
          </w:rPr>
          <w:t>……………………………………………………………</w:t>
        </w:r>
        <w:r w:rsidR="00FE7F4A">
          <w:rPr>
            <w:rFonts w:ascii="Arial" w:hAnsi="Arial" w:cs="Arial"/>
            <w:sz w:val="21"/>
            <w:szCs w:val="21"/>
            <w:lang w:val="en-US"/>
          </w:rPr>
          <w:t>…</w:t>
        </w:r>
        <w:r>
          <w:rPr>
            <w:rFonts w:ascii="Arial" w:hAnsi="Arial" w:cs="Arial"/>
            <w:sz w:val="21"/>
            <w:szCs w:val="21"/>
          </w:rPr>
          <w:t>…</w:t>
        </w:r>
        <w:r w:rsidR="00ED6ACD" w:rsidRPr="00D457D0">
          <w:rPr>
            <w:rFonts w:ascii="Arial" w:hAnsi="Arial" w:cs="Arial"/>
            <w:sz w:val="21"/>
            <w:szCs w:val="21"/>
          </w:rPr>
          <w:t>29</w:t>
        </w:r>
      </w:hyperlink>
    </w:p>
    <w:p w14:paraId="2A5D154E" w14:textId="77777777" w:rsidR="00ED6ACD" w:rsidRPr="00D457D0" w:rsidRDefault="00ED6ACD" w:rsidP="00456279">
      <w:pPr>
        <w:pStyle w:val="110"/>
        <w:numPr>
          <w:ilvl w:val="0"/>
          <w:numId w:val="2"/>
        </w:numPr>
        <w:tabs>
          <w:tab w:val="left" w:pos="426"/>
          <w:tab w:val="left" w:pos="533"/>
          <w:tab w:val="left" w:pos="567"/>
          <w:tab w:val="left" w:leader="dot" w:pos="9214"/>
        </w:tabs>
        <w:spacing w:line="288" w:lineRule="auto"/>
        <w:ind w:left="0" w:hanging="301"/>
        <w:rPr>
          <w:rFonts w:ascii="Arial" w:hAnsi="Arial" w:cs="Arial"/>
          <w:sz w:val="21"/>
          <w:szCs w:val="21"/>
        </w:rPr>
      </w:pPr>
      <w:hyperlink w:anchor="_bookmark43" w:history="1">
        <w:r w:rsidRPr="00D457D0">
          <w:rPr>
            <w:rFonts w:ascii="Arial" w:hAnsi="Arial" w:cs="Arial"/>
            <w:sz w:val="21"/>
            <w:szCs w:val="21"/>
          </w:rPr>
          <w:t>Граничний</w:t>
        </w:r>
        <w:r w:rsidRPr="00D457D0">
          <w:rPr>
            <w:rFonts w:ascii="Arial" w:hAnsi="Arial" w:cs="Arial"/>
            <w:spacing w:val="-1"/>
            <w:sz w:val="21"/>
            <w:szCs w:val="21"/>
          </w:rPr>
          <w:t xml:space="preserve"> </w:t>
        </w:r>
        <w:r w:rsidRPr="00D457D0">
          <w:rPr>
            <w:rFonts w:ascii="Arial" w:hAnsi="Arial" w:cs="Arial"/>
            <w:sz w:val="21"/>
            <w:szCs w:val="21"/>
          </w:rPr>
          <w:t>стан</w:t>
        </w:r>
        <w:r w:rsidRPr="00D457D0">
          <w:rPr>
            <w:rFonts w:ascii="Arial" w:hAnsi="Arial" w:cs="Arial"/>
            <w:spacing w:val="-1"/>
            <w:sz w:val="21"/>
            <w:szCs w:val="21"/>
          </w:rPr>
          <w:t xml:space="preserve"> </w:t>
        </w:r>
        <w:r w:rsidRPr="00D457D0">
          <w:rPr>
            <w:rFonts w:ascii="Arial" w:hAnsi="Arial" w:cs="Arial"/>
            <w:sz w:val="21"/>
            <w:szCs w:val="21"/>
          </w:rPr>
          <w:t>при</w:t>
        </w:r>
        <w:r w:rsidRPr="00D457D0">
          <w:rPr>
            <w:rFonts w:ascii="Arial" w:hAnsi="Arial" w:cs="Arial"/>
            <w:spacing w:val="-4"/>
            <w:sz w:val="21"/>
            <w:szCs w:val="21"/>
          </w:rPr>
          <w:t xml:space="preserve"> </w:t>
        </w:r>
        <w:r w:rsidRPr="00D457D0">
          <w:rPr>
            <w:rFonts w:ascii="Arial" w:hAnsi="Arial" w:cs="Arial"/>
            <w:sz w:val="21"/>
            <w:szCs w:val="21"/>
          </w:rPr>
          <w:t>втраті</w:t>
        </w:r>
        <w:r w:rsidRPr="00D457D0">
          <w:rPr>
            <w:rFonts w:ascii="Arial" w:hAnsi="Arial" w:cs="Arial"/>
            <w:spacing w:val="-2"/>
            <w:sz w:val="21"/>
            <w:szCs w:val="21"/>
          </w:rPr>
          <w:t xml:space="preserve"> </w:t>
        </w:r>
        <w:r w:rsidRPr="00D457D0">
          <w:rPr>
            <w:rFonts w:ascii="Arial" w:hAnsi="Arial" w:cs="Arial"/>
            <w:sz w:val="21"/>
            <w:szCs w:val="21"/>
          </w:rPr>
          <w:t>несучої</w:t>
        </w:r>
        <w:r w:rsidRPr="00D457D0">
          <w:rPr>
            <w:rFonts w:ascii="Arial" w:hAnsi="Arial" w:cs="Arial"/>
            <w:spacing w:val="-1"/>
            <w:sz w:val="21"/>
            <w:szCs w:val="21"/>
          </w:rPr>
          <w:t xml:space="preserve"> </w:t>
        </w:r>
        <w:r w:rsidR="00D35400">
          <w:rPr>
            <w:rFonts w:ascii="Arial" w:hAnsi="Arial" w:cs="Arial"/>
            <w:sz w:val="21"/>
            <w:szCs w:val="21"/>
          </w:rPr>
          <w:t>здатності…………………………………………………………..</w:t>
        </w:r>
        <w:r w:rsidRPr="00D457D0">
          <w:rPr>
            <w:rFonts w:ascii="Arial" w:hAnsi="Arial" w:cs="Arial"/>
            <w:sz w:val="21"/>
            <w:szCs w:val="21"/>
          </w:rPr>
          <w:t>38</w:t>
        </w:r>
      </w:hyperlink>
    </w:p>
    <w:p w14:paraId="500716A5" w14:textId="77777777" w:rsidR="00ED6ACD" w:rsidRPr="00D457D0" w:rsidRDefault="00D35400" w:rsidP="00456279">
      <w:pPr>
        <w:pStyle w:val="21"/>
        <w:numPr>
          <w:ilvl w:val="1"/>
          <w:numId w:val="4"/>
        </w:numPr>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hyperlink w:anchor="_bookmark44" w:history="1">
        <w:r w:rsidR="00ED6ACD" w:rsidRPr="00D457D0">
          <w:rPr>
            <w:rFonts w:ascii="Arial" w:hAnsi="Arial" w:cs="Arial"/>
            <w:sz w:val="21"/>
            <w:szCs w:val="21"/>
          </w:rPr>
          <w:t>Стіни</w:t>
        </w:r>
        <w:r w:rsidR="00ED6ACD" w:rsidRPr="00D457D0">
          <w:rPr>
            <w:rFonts w:ascii="Arial" w:hAnsi="Arial" w:cs="Arial"/>
            <w:spacing w:val="-1"/>
            <w:sz w:val="21"/>
            <w:szCs w:val="21"/>
          </w:rPr>
          <w:t xml:space="preserve"> </w:t>
        </w:r>
        <w:r w:rsidR="00ED6ACD" w:rsidRPr="00D457D0">
          <w:rPr>
            <w:rFonts w:ascii="Arial" w:hAnsi="Arial" w:cs="Arial"/>
            <w:i/>
            <w:sz w:val="21"/>
            <w:szCs w:val="21"/>
          </w:rPr>
          <w:t>з</w:t>
        </w:r>
        <w:r w:rsidR="00ED6ACD" w:rsidRPr="00D457D0">
          <w:rPr>
            <w:rFonts w:ascii="Arial" w:hAnsi="Arial" w:cs="Arial"/>
            <w:i/>
            <w:spacing w:val="-3"/>
            <w:sz w:val="21"/>
            <w:szCs w:val="21"/>
          </w:rPr>
          <w:t xml:space="preserve"> </w:t>
        </w:r>
        <w:r w:rsidR="00ED6ACD" w:rsidRPr="00D457D0">
          <w:rPr>
            <w:rFonts w:ascii="Arial" w:hAnsi="Arial" w:cs="Arial"/>
            <w:sz w:val="21"/>
            <w:szCs w:val="21"/>
          </w:rPr>
          <w:t>неармованої</w:t>
        </w:r>
        <w:r w:rsidR="00ED6ACD" w:rsidRPr="00D457D0">
          <w:rPr>
            <w:rFonts w:ascii="Arial" w:hAnsi="Arial" w:cs="Arial"/>
            <w:spacing w:val="-1"/>
            <w:sz w:val="21"/>
            <w:szCs w:val="21"/>
          </w:rPr>
          <w:t xml:space="preserve"> </w:t>
        </w:r>
        <w:r w:rsidR="00ED6ACD" w:rsidRPr="00D457D0">
          <w:rPr>
            <w:rFonts w:ascii="Arial" w:hAnsi="Arial" w:cs="Arial"/>
            <w:sz w:val="21"/>
            <w:szCs w:val="21"/>
          </w:rPr>
          <w:t>кам'яної</w:t>
        </w:r>
        <w:r w:rsidR="00ED6ACD" w:rsidRPr="00D457D0">
          <w:rPr>
            <w:rFonts w:ascii="Arial" w:hAnsi="Arial" w:cs="Arial"/>
            <w:spacing w:val="-2"/>
            <w:sz w:val="21"/>
            <w:szCs w:val="21"/>
          </w:rPr>
          <w:t xml:space="preserve"> </w:t>
        </w:r>
        <w:r w:rsidR="00ED6ACD" w:rsidRPr="00D457D0">
          <w:rPr>
            <w:rFonts w:ascii="Arial" w:hAnsi="Arial" w:cs="Arial"/>
            <w:sz w:val="21"/>
            <w:szCs w:val="21"/>
          </w:rPr>
          <w:t>кладки при</w:t>
        </w:r>
        <w:r w:rsidR="00ED6ACD" w:rsidRPr="00D457D0">
          <w:rPr>
            <w:rFonts w:ascii="Arial" w:hAnsi="Arial" w:cs="Arial"/>
            <w:spacing w:val="-4"/>
            <w:sz w:val="21"/>
            <w:szCs w:val="21"/>
          </w:rPr>
          <w:t xml:space="preserve"> </w:t>
        </w:r>
        <w:r w:rsidR="00ED6ACD" w:rsidRPr="00D457D0">
          <w:rPr>
            <w:rFonts w:ascii="Arial" w:hAnsi="Arial" w:cs="Arial"/>
            <w:sz w:val="21"/>
            <w:szCs w:val="21"/>
          </w:rPr>
          <w:t>дії</w:t>
        </w:r>
        <w:r w:rsidR="00ED6ACD" w:rsidRPr="00D457D0">
          <w:rPr>
            <w:rFonts w:ascii="Arial" w:hAnsi="Arial" w:cs="Arial"/>
            <w:spacing w:val="-1"/>
            <w:sz w:val="21"/>
            <w:szCs w:val="21"/>
          </w:rPr>
          <w:t xml:space="preserve"> </w:t>
        </w:r>
        <w:r w:rsidR="00ED6ACD" w:rsidRPr="00D457D0">
          <w:rPr>
            <w:rFonts w:ascii="Arial" w:hAnsi="Arial" w:cs="Arial"/>
            <w:sz w:val="21"/>
            <w:szCs w:val="21"/>
          </w:rPr>
          <w:t>вертикальних</w:t>
        </w:r>
        <w:r w:rsidR="00ED6ACD" w:rsidRPr="00D457D0">
          <w:rPr>
            <w:rFonts w:ascii="Arial" w:hAnsi="Arial" w:cs="Arial"/>
            <w:spacing w:val="-2"/>
            <w:sz w:val="21"/>
            <w:szCs w:val="21"/>
          </w:rPr>
          <w:t xml:space="preserve"> </w:t>
        </w:r>
        <w:r>
          <w:rPr>
            <w:rFonts w:ascii="Arial" w:hAnsi="Arial" w:cs="Arial"/>
            <w:sz w:val="21"/>
            <w:szCs w:val="21"/>
          </w:rPr>
          <w:t>навантажень……………</w:t>
        </w:r>
        <w:r w:rsidR="00ED6ACD" w:rsidRPr="00D457D0">
          <w:rPr>
            <w:rFonts w:ascii="Arial" w:hAnsi="Arial" w:cs="Arial"/>
            <w:sz w:val="21"/>
            <w:szCs w:val="21"/>
          </w:rPr>
          <w:t>38</w:t>
        </w:r>
      </w:hyperlink>
    </w:p>
    <w:p w14:paraId="3AFC9275" w14:textId="77777777" w:rsidR="00ED6ACD" w:rsidRPr="00D457D0" w:rsidRDefault="00D35400" w:rsidP="00456279">
      <w:pPr>
        <w:pStyle w:val="21"/>
        <w:numPr>
          <w:ilvl w:val="1"/>
          <w:numId w:val="4"/>
        </w:numPr>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t xml:space="preserve"> </w:t>
      </w:r>
      <w:hyperlink w:anchor="_bookmark45" w:history="1">
        <w:r w:rsidR="00ED6ACD" w:rsidRPr="00D457D0">
          <w:rPr>
            <w:rFonts w:ascii="Arial" w:hAnsi="Arial" w:cs="Arial"/>
            <w:sz w:val="21"/>
            <w:szCs w:val="21"/>
          </w:rPr>
          <w:t>Стіни</w:t>
        </w:r>
        <w:r w:rsidR="00ED6ACD" w:rsidRPr="00D457D0">
          <w:rPr>
            <w:rFonts w:ascii="Arial" w:hAnsi="Arial" w:cs="Arial"/>
            <w:spacing w:val="-1"/>
            <w:sz w:val="21"/>
            <w:szCs w:val="21"/>
          </w:rPr>
          <w:t xml:space="preserve"> </w:t>
        </w:r>
        <w:r w:rsidR="00ED6ACD" w:rsidRPr="00D457D0">
          <w:rPr>
            <w:rFonts w:ascii="Arial" w:hAnsi="Arial" w:cs="Arial"/>
            <w:sz w:val="21"/>
            <w:szCs w:val="21"/>
          </w:rPr>
          <w:t>з</w:t>
        </w:r>
        <w:r w:rsidR="00ED6ACD" w:rsidRPr="00D457D0">
          <w:rPr>
            <w:rFonts w:ascii="Arial" w:hAnsi="Arial" w:cs="Arial"/>
            <w:spacing w:val="-3"/>
            <w:sz w:val="21"/>
            <w:szCs w:val="21"/>
          </w:rPr>
          <w:t xml:space="preserve"> </w:t>
        </w:r>
        <w:r w:rsidR="00ED6ACD" w:rsidRPr="00D457D0">
          <w:rPr>
            <w:rFonts w:ascii="Arial" w:hAnsi="Arial" w:cs="Arial"/>
            <w:sz w:val="21"/>
            <w:szCs w:val="21"/>
          </w:rPr>
          <w:t>неармованої</w:t>
        </w:r>
        <w:r w:rsidR="00ED6ACD" w:rsidRPr="00D457D0">
          <w:rPr>
            <w:rFonts w:ascii="Arial" w:hAnsi="Arial" w:cs="Arial"/>
            <w:spacing w:val="-1"/>
            <w:sz w:val="21"/>
            <w:szCs w:val="21"/>
          </w:rPr>
          <w:t xml:space="preserve"> </w:t>
        </w:r>
        <w:r w:rsidR="00ED6ACD" w:rsidRPr="00D457D0">
          <w:rPr>
            <w:rFonts w:ascii="Arial" w:hAnsi="Arial" w:cs="Arial"/>
            <w:sz w:val="21"/>
            <w:szCs w:val="21"/>
          </w:rPr>
          <w:t>кам'яної</w:t>
        </w:r>
        <w:r w:rsidR="00ED6ACD" w:rsidRPr="00D457D0">
          <w:rPr>
            <w:rFonts w:ascii="Arial" w:hAnsi="Arial" w:cs="Arial"/>
            <w:spacing w:val="-1"/>
            <w:sz w:val="21"/>
            <w:szCs w:val="21"/>
          </w:rPr>
          <w:t xml:space="preserve"> </w:t>
        </w:r>
        <w:r w:rsidR="00ED6ACD" w:rsidRPr="00D457D0">
          <w:rPr>
            <w:rFonts w:ascii="Arial" w:hAnsi="Arial" w:cs="Arial"/>
            <w:sz w:val="21"/>
            <w:szCs w:val="21"/>
          </w:rPr>
          <w:t>кладки при</w:t>
        </w:r>
        <w:r w:rsidR="00ED6ACD" w:rsidRPr="00D457D0">
          <w:rPr>
            <w:rFonts w:ascii="Arial" w:hAnsi="Arial" w:cs="Arial"/>
            <w:spacing w:val="-3"/>
            <w:sz w:val="21"/>
            <w:szCs w:val="21"/>
          </w:rPr>
          <w:t xml:space="preserve"> </w:t>
        </w:r>
        <w:r w:rsidR="00ED6ACD" w:rsidRPr="00D457D0">
          <w:rPr>
            <w:rFonts w:ascii="Arial" w:hAnsi="Arial" w:cs="Arial"/>
            <w:sz w:val="21"/>
            <w:szCs w:val="21"/>
          </w:rPr>
          <w:t>навантаженні</w:t>
        </w:r>
        <w:r w:rsidR="00ED6ACD" w:rsidRPr="00D457D0">
          <w:rPr>
            <w:rFonts w:ascii="Arial" w:hAnsi="Arial" w:cs="Arial"/>
            <w:spacing w:val="-1"/>
            <w:sz w:val="21"/>
            <w:szCs w:val="21"/>
          </w:rPr>
          <w:t xml:space="preserve"> </w:t>
        </w:r>
        <w:r>
          <w:rPr>
            <w:rFonts w:ascii="Arial" w:hAnsi="Arial" w:cs="Arial"/>
            <w:sz w:val="21"/>
            <w:szCs w:val="21"/>
          </w:rPr>
          <w:t>зсуву…………………………</w:t>
        </w:r>
        <w:r w:rsidR="00ED6ACD" w:rsidRPr="00D457D0">
          <w:rPr>
            <w:rFonts w:ascii="Arial" w:hAnsi="Arial" w:cs="Arial"/>
            <w:sz w:val="21"/>
            <w:szCs w:val="21"/>
          </w:rPr>
          <w:t>4</w:t>
        </w:r>
        <w:r w:rsidR="00FE7F4A" w:rsidRPr="00FE7F4A">
          <w:rPr>
            <w:rFonts w:ascii="Arial" w:hAnsi="Arial" w:cs="Arial"/>
            <w:sz w:val="21"/>
            <w:szCs w:val="21"/>
            <w:lang w:val="ru-RU"/>
          </w:rPr>
          <w:t>3</w:t>
        </w:r>
      </w:hyperlink>
    </w:p>
    <w:p w14:paraId="068B562B" w14:textId="77777777" w:rsidR="00ED6ACD" w:rsidRPr="00D457D0" w:rsidRDefault="00D35400" w:rsidP="00D35400">
      <w:pPr>
        <w:pStyle w:val="21"/>
        <w:tabs>
          <w:tab w:val="left" w:pos="426"/>
          <w:tab w:val="left" w:pos="567"/>
          <w:tab w:val="left" w:pos="912"/>
          <w:tab w:val="left" w:leader="dot" w:pos="9214"/>
        </w:tabs>
        <w:spacing w:line="288" w:lineRule="auto"/>
        <w:rPr>
          <w:rFonts w:ascii="Arial" w:hAnsi="Arial" w:cs="Arial"/>
          <w:sz w:val="21"/>
          <w:szCs w:val="21"/>
        </w:rPr>
      </w:pPr>
      <w:r>
        <w:rPr>
          <w:rFonts w:ascii="Arial" w:hAnsi="Arial" w:cs="Arial"/>
          <w:sz w:val="21"/>
          <w:szCs w:val="21"/>
        </w:rPr>
        <w:lastRenderedPageBreak/>
        <w:t xml:space="preserve">  </w:t>
      </w:r>
      <w:r w:rsidR="00ED6ACD" w:rsidRPr="00D457D0">
        <w:rPr>
          <w:rFonts w:ascii="Arial" w:hAnsi="Arial" w:cs="Arial"/>
          <w:sz w:val="21"/>
          <w:szCs w:val="21"/>
        </w:rPr>
        <w:t>11.3</w:t>
      </w:r>
      <w:r>
        <w:rPr>
          <w:rFonts w:ascii="Arial" w:hAnsi="Arial" w:cs="Arial"/>
          <w:sz w:val="21"/>
          <w:szCs w:val="21"/>
        </w:rPr>
        <w:t xml:space="preserve"> </w:t>
      </w:r>
      <w:hyperlink w:anchor="_bookmark46" w:history="1">
        <w:r w:rsidR="00ED6ACD" w:rsidRPr="00D457D0">
          <w:rPr>
            <w:rFonts w:ascii="Arial" w:hAnsi="Arial" w:cs="Arial"/>
            <w:sz w:val="21"/>
            <w:szCs w:val="21"/>
          </w:rPr>
          <w:t>Стіни</w:t>
        </w:r>
        <w:r w:rsidR="00ED6ACD" w:rsidRPr="00D457D0">
          <w:rPr>
            <w:rFonts w:ascii="Arial" w:hAnsi="Arial" w:cs="Arial"/>
            <w:spacing w:val="-1"/>
            <w:sz w:val="21"/>
            <w:szCs w:val="21"/>
          </w:rPr>
          <w:t xml:space="preserve"> </w:t>
        </w:r>
        <w:r w:rsidR="00ED6ACD" w:rsidRPr="00D457D0">
          <w:rPr>
            <w:rFonts w:ascii="Arial" w:hAnsi="Arial" w:cs="Arial"/>
            <w:sz w:val="21"/>
            <w:szCs w:val="21"/>
          </w:rPr>
          <w:t>з</w:t>
        </w:r>
        <w:r w:rsidR="00ED6ACD" w:rsidRPr="00D457D0">
          <w:rPr>
            <w:rFonts w:ascii="Arial" w:hAnsi="Arial" w:cs="Arial"/>
            <w:spacing w:val="-4"/>
            <w:sz w:val="21"/>
            <w:szCs w:val="21"/>
          </w:rPr>
          <w:t xml:space="preserve"> </w:t>
        </w:r>
        <w:r w:rsidR="00ED6ACD" w:rsidRPr="00D457D0">
          <w:rPr>
            <w:rFonts w:ascii="Arial" w:hAnsi="Arial" w:cs="Arial"/>
            <w:sz w:val="21"/>
            <w:szCs w:val="21"/>
          </w:rPr>
          <w:t>неармованої</w:t>
        </w:r>
        <w:r w:rsidR="00ED6ACD" w:rsidRPr="00D457D0">
          <w:rPr>
            <w:rFonts w:ascii="Arial" w:hAnsi="Arial" w:cs="Arial"/>
            <w:spacing w:val="-2"/>
            <w:sz w:val="21"/>
            <w:szCs w:val="21"/>
          </w:rPr>
          <w:t xml:space="preserve"> </w:t>
        </w:r>
        <w:r w:rsidR="00ED6ACD" w:rsidRPr="00D457D0">
          <w:rPr>
            <w:rFonts w:ascii="Arial" w:hAnsi="Arial" w:cs="Arial"/>
            <w:sz w:val="21"/>
            <w:szCs w:val="21"/>
          </w:rPr>
          <w:t>кам'яної</w:t>
        </w:r>
        <w:r w:rsidR="00ED6ACD" w:rsidRPr="00D457D0">
          <w:rPr>
            <w:rFonts w:ascii="Arial" w:hAnsi="Arial" w:cs="Arial"/>
            <w:spacing w:val="-2"/>
            <w:sz w:val="21"/>
            <w:szCs w:val="21"/>
          </w:rPr>
          <w:t xml:space="preserve"> </w:t>
        </w:r>
        <w:r w:rsidR="00ED6ACD" w:rsidRPr="00D457D0">
          <w:rPr>
            <w:rFonts w:ascii="Arial" w:hAnsi="Arial" w:cs="Arial"/>
            <w:sz w:val="21"/>
            <w:szCs w:val="21"/>
          </w:rPr>
          <w:t>кладки</w:t>
        </w:r>
        <w:r w:rsidR="00ED6ACD" w:rsidRPr="00D457D0">
          <w:rPr>
            <w:rFonts w:ascii="Arial" w:hAnsi="Arial" w:cs="Arial"/>
            <w:spacing w:val="-1"/>
            <w:sz w:val="21"/>
            <w:szCs w:val="21"/>
          </w:rPr>
          <w:t xml:space="preserve"> </w:t>
        </w:r>
        <w:r w:rsidR="00ED6ACD" w:rsidRPr="00D457D0">
          <w:rPr>
            <w:rFonts w:ascii="Arial" w:hAnsi="Arial" w:cs="Arial"/>
            <w:sz w:val="21"/>
            <w:szCs w:val="21"/>
          </w:rPr>
          <w:t>при</w:t>
        </w:r>
        <w:r w:rsidR="00ED6ACD" w:rsidRPr="00D457D0">
          <w:rPr>
            <w:rFonts w:ascii="Arial" w:hAnsi="Arial" w:cs="Arial"/>
            <w:spacing w:val="-4"/>
            <w:sz w:val="21"/>
            <w:szCs w:val="21"/>
          </w:rPr>
          <w:t xml:space="preserve"> </w:t>
        </w:r>
        <w:r w:rsidR="00ED6ACD" w:rsidRPr="00D457D0">
          <w:rPr>
            <w:rFonts w:ascii="Arial" w:hAnsi="Arial" w:cs="Arial"/>
            <w:sz w:val="21"/>
            <w:szCs w:val="21"/>
          </w:rPr>
          <w:t>дії</w:t>
        </w:r>
        <w:r w:rsidR="00ED6ACD" w:rsidRPr="00D457D0">
          <w:rPr>
            <w:rFonts w:ascii="Arial" w:hAnsi="Arial" w:cs="Arial"/>
            <w:spacing w:val="-1"/>
            <w:sz w:val="21"/>
            <w:szCs w:val="21"/>
          </w:rPr>
          <w:t xml:space="preserve"> </w:t>
        </w:r>
        <w:r w:rsidR="00ED6ACD" w:rsidRPr="00D457D0">
          <w:rPr>
            <w:rFonts w:ascii="Arial" w:hAnsi="Arial" w:cs="Arial"/>
            <w:sz w:val="21"/>
            <w:szCs w:val="21"/>
          </w:rPr>
          <w:t>горизонтальних</w:t>
        </w:r>
        <w:r w:rsidR="00ED6ACD" w:rsidRPr="00D457D0">
          <w:rPr>
            <w:rFonts w:ascii="Arial" w:hAnsi="Arial" w:cs="Arial"/>
            <w:spacing w:val="-2"/>
            <w:sz w:val="21"/>
            <w:szCs w:val="21"/>
          </w:rPr>
          <w:t xml:space="preserve"> </w:t>
        </w:r>
        <w:r>
          <w:rPr>
            <w:rFonts w:ascii="Arial" w:hAnsi="Arial" w:cs="Arial"/>
            <w:sz w:val="21"/>
            <w:szCs w:val="21"/>
          </w:rPr>
          <w:t>навантажень………….</w:t>
        </w:r>
        <w:r w:rsidR="00ED6ACD" w:rsidRPr="00D457D0">
          <w:rPr>
            <w:rFonts w:ascii="Arial" w:hAnsi="Arial" w:cs="Arial"/>
            <w:sz w:val="21"/>
            <w:szCs w:val="21"/>
          </w:rPr>
          <w:t>43</w:t>
        </w:r>
      </w:hyperlink>
    </w:p>
    <w:p w14:paraId="2A7563EC"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hanging="509"/>
        <w:rPr>
          <w:rFonts w:ascii="Arial" w:hAnsi="Arial" w:cs="Arial"/>
          <w:sz w:val="21"/>
          <w:szCs w:val="21"/>
        </w:rPr>
      </w:pPr>
      <w:r>
        <w:rPr>
          <w:rFonts w:ascii="Arial" w:hAnsi="Arial" w:cs="Arial"/>
          <w:sz w:val="21"/>
          <w:szCs w:val="21"/>
        </w:rPr>
        <w:t xml:space="preserve">         </w:t>
      </w:r>
      <w:r w:rsidR="00ED6ACD" w:rsidRPr="00D457D0">
        <w:rPr>
          <w:rFonts w:ascii="Arial" w:hAnsi="Arial" w:cs="Arial"/>
          <w:sz w:val="21"/>
          <w:szCs w:val="21"/>
        </w:rPr>
        <w:t>11.4</w:t>
      </w:r>
      <w:r>
        <w:rPr>
          <w:rFonts w:ascii="Arial" w:hAnsi="Arial" w:cs="Arial"/>
          <w:sz w:val="21"/>
          <w:szCs w:val="21"/>
        </w:rPr>
        <w:t xml:space="preserve"> </w:t>
      </w:r>
      <w:hyperlink w:anchor="_bookmark47" w:history="1">
        <w:r w:rsidR="00ED6ACD" w:rsidRPr="00D457D0">
          <w:rPr>
            <w:rFonts w:ascii="Arial" w:hAnsi="Arial" w:cs="Arial"/>
            <w:sz w:val="21"/>
            <w:szCs w:val="21"/>
          </w:rPr>
          <w:t>Стіни з неармованої кам'яної кладки при комбінованих вертикальних і горизонтальних</w:t>
        </w:r>
      </w:hyperlink>
      <w:r>
        <w:rPr>
          <w:rFonts w:ascii="Arial" w:hAnsi="Arial" w:cs="Arial"/>
          <w:sz w:val="21"/>
          <w:szCs w:val="21"/>
        </w:rPr>
        <w:t xml:space="preserve"> </w:t>
      </w:r>
      <w:hyperlink w:anchor="_bookmark47" w:history="1">
        <w:r>
          <w:rPr>
            <w:rFonts w:ascii="Arial" w:hAnsi="Arial" w:cs="Arial"/>
            <w:sz w:val="21"/>
            <w:szCs w:val="21"/>
          </w:rPr>
          <w:t>навантаженнях…………………………………………………………………………..</w:t>
        </w:r>
        <w:r w:rsidRPr="00D457D0">
          <w:rPr>
            <w:rFonts w:ascii="Arial" w:hAnsi="Arial" w:cs="Arial"/>
            <w:spacing w:val="-2"/>
            <w:sz w:val="21"/>
            <w:szCs w:val="21"/>
          </w:rPr>
          <w:t>4</w:t>
        </w:r>
        <w:r w:rsidR="00FE7F4A" w:rsidRPr="00FE7F4A">
          <w:rPr>
            <w:rFonts w:ascii="Arial" w:hAnsi="Arial" w:cs="Arial"/>
            <w:spacing w:val="-2"/>
            <w:sz w:val="21"/>
            <w:szCs w:val="21"/>
            <w:lang w:val="ru-RU"/>
          </w:rPr>
          <w:t>6</w:t>
        </w:r>
      </w:hyperlink>
    </w:p>
    <w:p w14:paraId="74872654"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11.5 </w:t>
      </w:r>
      <w:hyperlink w:anchor="_bookmark48" w:history="1">
        <w:r w:rsidRPr="00D457D0">
          <w:rPr>
            <w:rFonts w:ascii="Arial" w:hAnsi="Arial" w:cs="Arial"/>
            <w:sz w:val="21"/>
            <w:szCs w:val="21"/>
          </w:rPr>
          <w:t>Анк</w:t>
        </w:r>
        <w:r>
          <w:rPr>
            <w:rFonts w:ascii="Arial" w:hAnsi="Arial" w:cs="Arial"/>
            <w:sz w:val="21"/>
            <w:szCs w:val="21"/>
          </w:rPr>
          <w:t>ери………………………………………………………………………………………</w:t>
        </w:r>
        <w:r w:rsidR="00FE7F4A">
          <w:rPr>
            <w:rFonts w:ascii="Arial" w:hAnsi="Arial" w:cs="Arial"/>
            <w:sz w:val="21"/>
            <w:szCs w:val="21"/>
            <w:lang w:val="en-US"/>
          </w:rPr>
          <w:t>.</w:t>
        </w:r>
        <w:r>
          <w:rPr>
            <w:rFonts w:ascii="Arial" w:hAnsi="Arial" w:cs="Arial"/>
            <w:sz w:val="21"/>
            <w:szCs w:val="21"/>
          </w:rPr>
          <w:t>…..</w:t>
        </w:r>
        <w:r w:rsidRPr="00D457D0">
          <w:rPr>
            <w:rFonts w:ascii="Arial" w:hAnsi="Arial" w:cs="Arial"/>
            <w:sz w:val="21"/>
            <w:szCs w:val="21"/>
          </w:rPr>
          <w:t>46</w:t>
        </w:r>
      </w:hyperlink>
    </w:p>
    <w:p w14:paraId="7FD65D4C" w14:textId="77777777" w:rsidR="00D35400" w:rsidRPr="00D457D0" w:rsidRDefault="00D35400" w:rsidP="00456279">
      <w:pPr>
        <w:pStyle w:val="21"/>
        <w:numPr>
          <w:ilvl w:val="1"/>
          <w:numId w:val="1"/>
        </w:numPr>
        <w:tabs>
          <w:tab w:val="clear" w:pos="128"/>
          <w:tab w:val="num" w:pos="360"/>
          <w:tab w:val="left" w:pos="912"/>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11.6 </w:t>
      </w:r>
      <w:hyperlink w:anchor="_bookmark49"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Pr="00D457D0">
          <w:rPr>
            <w:rFonts w:ascii="Arial" w:hAnsi="Arial" w:cs="Arial"/>
            <w:sz w:val="21"/>
            <w:szCs w:val="21"/>
          </w:rPr>
          <w:t>кладки при</w:t>
        </w:r>
        <w:r w:rsidRPr="00D457D0">
          <w:rPr>
            <w:rFonts w:ascii="Arial" w:hAnsi="Arial" w:cs="Arial"/>
            <w:spacing w:val="-4"/>
            <w:sz w:val="21"/>
            <w:szCs w:val="21"/>
          </w:rPr>
          <w:t xml:space="preserve"> </w:t>
        </w:r>
        <w:r w:rsidRPr="00D457D0">
          <w:rPr>
            <w:rFonts w:ascii="Arial" w:hAnsi="Arial" w:cs="Arial"/>
            <w:sz w:val="21"/>
            <w:szCs w:val="21"/>
          </w:rPr>
          <w:t>дії</w:t>
        </w:r>
        <w:r w:rsidRPr="00D457D0">
          <w:rPr>
            <w:rFonts w:ascii="Arial" w:hAnsi="Arial" w:cs="Arial"/>
            <w:spacing w:val="-1"/>
            <w:sz w:val="21"/>
            <w:szCs w:val="21"/>
          </w:rPr>
          <w:t xml:space="preserve"> </w:t>
        </w:r>
        <w:r w:rsidRPr="00D457D0">
          <w:rPr>
            <w:rFonts w:ascii="Arial" w:hAnsi="Arial" w:cs="Arial"/>
            <w:sz w:val="21"/>
            <w:szCs w:val="21"/>
          </w:rPr>
          <w:t>вигину,</w:t>
        </w:r>
        <w:r w:rsidRPr="00D457D0">
          <w:rPr>
            <w:rFonts w:ascii="Arial" w:hAnsi="Arial" w:cs="Arial"/>
            <w:spacing w:val="-1"/>
            <w:sz w:val="21"/>
            <w:szCs w:val="21"/>
          </w:rPr>
          <w:t xml:space="preserve"> </w:t>
        </w:r>
        <w:r w:rsidRPr="00D457D0">
          <w:rPr>
            <w:rFonts w:ascii="Arial" w:hAnsi="Arial" w:cs="Arial"/>
            <w:sz w:val="21"/>
            <w:szCs w:val="21"/>
          </w:rPr>
          <w:t>вигину</w:t>
        </w:r>
        <w:r w:rsidRPr="00D457D0">
          <w:rPr>
            <w:rFonts w:ascii="Arial" w:hAnsi="Arial" w:cs="Arial"/>
            <w:spacing w:val="-6"/>
            <w:sz w:val="21"/>
            <w:szCs w:val="21"/>
          </w:rPr>
          <w:t xml:space="preserve"> </w:t>
        </w:r>
        <w:r w:rsidRPr="00D457D0">
          <w:rPr>
            <w:rFonts w:ascii="Arial" w:hAnsi="Arial" w:cs="Arial"/>
            <w:sz w:val="21"/>
            <w:szCs w:val="21"/>
          </w:rPr>
          <w:t>і</w:t>
        </w:r>
        <w:r w:rsidRPr="00D457D0">
          <w:rPr>
            <w:rFonts w:ascii="Arial" w:hAnsi="Arial" w:cs="Arial"/>
            <w:spacing w:val="-1"/>
            <w:sz w:val="21"/>
            <w:szCs w:val="21"/>
          </w:rPr>
          <w:t xml:space="preserve"> </w:t>
        </w:r>
        <w:r w:rsidRPr="00D457D0">
          <w:rPr>
            <w:rFonts w:ascii="Arial" w:hAnsi="Arial" w:cs="Arial"/>
            <w:sz w:val="21"/>
            <w:szCs w:val="21"/>
          </w:rPr>
          <w:t>осьового</w:t>
        </w:r>
        <w:r w:rsidRPr="00D457D0">
          <w:rPr>
            <w:rFonts w:ascii="Arial" w:hAnsi="Arial" w:cs="Arial"/>
            <w:spacing w:val="-2"/>
            <w:sz w:val="21"/>
            <w:szCs w:val="21"/>
          </w:rPr>
          <w:t xml:space="preserve"> </w:t>
        </w:r>
        <w:r w:rsidRPr="00D457D0">
          <w:rPr>
            <w:rFonts w:ascii="Arial" w:hAnsi="Arial" w:cs="Arial"/>
            <w:sz w:val="21"/>
            <w:szCs w:val="21"/>
          </w:rPr>
          <w:t>зусилля</w:t>
        </w:r>
        <w:r w:rsidRPr="00D457D0">
          <w:rPr>
            <w:rFonts w:ascii="Arial" w:hAnsi="Arial" w:cs="Arial"/>
            <w:spacing w:val="-1"/>
            <w:sz w:val="21"/>
            <w:szCs w:val="21"/>
          </w:rPr>
          <w:t xml:space="preserve"> </w:t>
        </w:r>
        <w:r w:rsidRPr="00D457D0">
          <w:rPr>
            <w:rFonts w:ascii="Arial" w:hAnsi="Arial" w:cs="Arial"/>
            <w:sz w:val="21"/>
            <w:szCs w:val="21"/>
          </w:rPr>
          <w:t>або</w:t>
        </w:r>
      </w:hyperlink>
    </w:p>
    <w:p w14:paraId="5DC62551" w14:textId="77777777" w:rsidR="00D35400" w:rsidRPr="00D457D0" w:rsidRDefault="00D35400" w:rsidP="00D35400">
      <w:pPr>
        <w:pStyle w:val="41"/>
        <w:tabs>
          <w:tab w:val="left" w:leader="dot" w:pos="9623"/>
        </w:tabs>
        <w:spacing w:before="0" w:line="288" w:lineRule="auto"/>
        <w:ind w:left="0"/>
        <w:rPr>
          <w:rFonts w:ascii="Arial" w:hAnsi="Arial" w:cs="Arial"/>
          <w:sz w:val="21"/>
          <w:szCs w:val="21"/>
        </w:rPr>
      </w:pPr>
      <w:hyperlink w:anchor="_bookmark49" w:history="1">
        <w:r w:rsidRPr="00D457D0">
          <w:rPr>
            <w:rFonts w:ascii="Arial" w:hAnsi="Arial" w:cs="Arial"/>
            <w:sz w:val="21"/>
            <w:szCs w:val="21"/>
          </w:rPr>
          <w:t>осьового</w:t>
        </w:r>
        <w:r w:rsidRPr="00D457D0">
          <w:rPr>
            <w:rFonts w:ascii="Arial" w:hAnsi="Arial" w:cs="Arial"/>
            <w:spacing w:val="-2"/>
            <w:sz w:val="21"/>
            <w:szCs w:val="21"/>
          </w:rPr>
          <w:t xml:space="preserve"> </w:t>
        </w:r>
        <w:r w:rsidR="00FE7F4A">
          <w:rPr>
            <w:rFonts w:ascii="Arial" w:hAnsi="Arial" w:cs="Arial"/>
            <w:sz w:val="21"/>
            <w:szCs w:val="21"/>
          </w:rPr>
          <w:t>зусилля</w:t>
        </w:r>
        <w:r w:rsidR="00FE7F4A">
          <w:rPr>
            <w:rFonts w:ascii="Arial" w:hAnsi="Arial" w:cs="Arial"/>
            <w:sz w:val="21"/>
            <w:szCs w:val="21"/>
            <w:lang w:val="en-US"/>
          </w:rPr>
          <w:t>…………………………………………………………………………………………….</w:t>
        </w:r>
        <w:r w:rsidRPr="00D457D0">
          <w:rPr>
            <w:rFonts w:ascii="Arial" w:hAnsi="Arial" w:cs="Arial"/>
            <w:sz w:val="21"/>
            <w:szCs w:val="21"/>
          </w:rPr>
          <w:t>4</w:t>
        </w:r>
        <w:r w:rsidR="00FE7F4A">
          <w:rPr>
            <w:rFonts w:ascii="Arial" w:hAnsi="Arial" w:cs="Arial"/>
            <w:sz w:val="21"/>
            <w:szCs w:val="21"/>
            <w:lang w:val="en-US"/>
          </w:rPr>
          <w:t>7</w:t>
        </w:r>
      </w:hyperlink>
    </w:p>
    <w:p w14:paraId="1592863F"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11.7  </w:t>
      </w:r>
      <w:hyperlink w:anchor="_bookmark50"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з 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Pr="00D457D0">
          <w:rPr>
            <w:rFonts w:ascii="Arial" w:hAnsi="Arial" w:cs="Arial"/>
            <w:sz w:val="21"/>
            <w:szCs w:val="21"/>
          </w:rPr>
          <w:t>кладки</w:t>
        </w:r>
        <w:r w:rsidRPr="00D457D0">
          <w:rPr>
            <w:rFonts w:ascii="Arial" w:hAnsi="Arial" w:cs="Arial"/>
            <w:spacing w:val="-3"/>
            <w:sz w:val="21"/>
            <w:szCs w:val="21"/>
          </w:rPr>
          <w:t xml:space="preserve"> </w:t>
        </w:r>
        <w:r w:rsidRPr="00D457D0">
          <w:rPr>
            <w:rFonts w:ascii="Arial" w:hAnsi="Arial" w:cs="Arial"/>
            <w:sz w:val="21"/>
            <w:szCs w:val="21"/>
          </w:rPr>
          <w:t>при</w:t>
        </w:r>
        <w:r w:rsidRPr="00D457D0">
          <w:rPr>
            <w:rFonts w:ascii="Arial" w:hAnsi="Arial" w:cs="Arial"/>
            <w:spacing w:val="-3"/>
            <w:sz w:val="21"/>
            <w:szCs w:val="21"/>
          </w:rPr>
          <w:t xml:space="preserve"> </w:t>
        </w:r>
        <w:r w:rsidRPr="00D457D0">
          <w:rPr>
            <w:rFonts w:ascii="Arial" w:hAnsi="Arial" w:cs="Arial"/>
            <w:sz w:val="21"/>
            <w:szCs w:val="21"/>
          </w:rPr>
          <w:t>дії</w:t>
        </w:r>
        <w:r w:rsidRPr="00D457D0">
          <w:rPr>
            <w:rFonts w:ascii="Arial" w:hAnsi="Arial" w:cs="Arial"/>
            <w:spacing w:val="-1"/>
            <w:sz w:val="21"/>
            <w:szCs w:val="21"/>
          </w:rPr>
          <w:t xml:space="preserve"> </w:t>
        </w:r>
        <w:r w:rsidRPr="00D457D0">
          <w:rPr>
            <w:rFonts w:ascii="Arial" w:hAnsi="Arial" w:cs="Arial"/>
            <w:sz w:val="21"/>
            <w:szCs w:val="21"/>
          </w:rPr>
          <w:t>навантажень</w:t>
        </w:r>
        <w:r w:rsidRPr="00D457D0">
          <w:rPr>
            <w:rFonts w:ascii="Arial" w:hAnsi="Arial" w:cs="Arial"/>
            <w:spacing w:val="-1"/>
            <w:sz w:val="21"/>
            <w:szCs w:val="21"/>
          </w:rPr>
          <w:t xml:space="preserve"> </w:t>
        </w:r>
        <w:r w:rsidR="00FE7F4A">
          <w:rPr>
            <w:rFonts w:ascii="Arial" w:hAnsi="Arial" w:cs="Arial"/>
            <w:sz w:val="21"/>
            <w:szCs w:val="21"/>
          </w:rPr>
          <w:t>зсуву</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52</w:t>
        </w:r>
      </w:hyperlink>
    </w:p>
    <w:p w14:paraId="3134CEFE"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11.8 </w:t>
      </w:r>
      <w:hyperlink w:anchor="_bookmark51" w:history="1">
        <w:r w:rsidRPr="00D457D0">
          <w:rPr>
            <w:rFonts w:ascii="Arial" w:hAnsi="Arial" w:cs="Arial"/>
            <w:sz w:val="21"/>
            <w:szCs w:val="21"/>
          </w:rPr>
          <w:t>Попередньо</w:t>
        </w:r>
        <w:r w:rsidRPr="00D457D0">
          <w:rPr>
            <w:rFonts w:ascii="Arial" w:hAnsi="Arial" w:cs="Arial"/>
            <w:spacing w:val="-1"/>
            <w:sz w:val="21"/>
            <w:szCs w:val="21"/>
          </w:rPr>
          <w:t xml:space="preserve"> </w:t>
        </w:r>
        <w:r w:rsidRPr="00D457D0">
          <w:rPr>
            <w:rFonts w:ascii="Arial" w:hAnsi="Arial" w:cs="Arial"/>
            <w:sz w:val="21"/>
            <w:szCs w:val="21"/>
          </w:rPr>
          <w:t>напружена</w:t>
        </w:r>
        <w:r w:rsidRPr="00D457D0">
          <w:rPr>
            <w:rFonts w:ascii="Arial" w:hAnsi="Arial" w:cs="Arial"/>
            <w:spacing w:val="-2"/>
            <w:sz w:val="21"/>
            <w:szCs w:val="21"/>
          </w:rPr>
          <w:t xml:space="preserve"> </w:t>
        </w:r>
        <w:r w:rsidRPr="00D457D0">
          <w:rPr>
            <w:rFonts w:ascii="Arial" w:hAnsi="Arial" w:cs="Arial"/>
            <w:sz w:val="21"/>
            <w:szCs w:val="21"/>
          </w:rPr>
          <w:t>кам'яна</w:t>
        </w:r>
        <w:r w:rsidRPr="00D457D0">
          <w:rPr>
            <w:rFonts w:ascii="Arial" w:hAnsi="Arial" w:cs="Arial"/>
            <w:spacing w:val="-2"/>
            <w:sz w:val="21"/>
            <w:szCs w:val="21"/>
          </w:rPr>
          <w:t xml:space="preserve"> </w:t>
        </w:r>
        <w:r w:rsidR="00FE7F4A">
          <w:rPr>
            <w:rFonts w:ascii="Arial" w:hAnsi="Arial" w:cs="Arial"/>
            <w:sz w:val="21"/>
            <w:szCs w:val="21"/>
          </w:rPr>
          <w:t>кладка</w:t>
        </w:r>
        <w:r w:rsidR="00FE7F4A">
          <w:rPr>
            <w:rFonts w:ascii="Arial" w:hAnsi="Arial" w:cs="Arial"/>
            <w:sz w:val="21"/>
            <w:szCs w:val="21"/>
            <w:lang w:val="en-US"/>
          </w:rPr>
          <w:t>……………………………………………………</w:t>
        </w:r>
        <w:r w:rsidRPr="00D457D0">
          <w:rPr>
            <w:rFonts w:ascii="Arial" w:hAnsi="Arial" w:cs="Arial"/>
            <w:sz w:val="21"/>
            <w:szCs w:val="21"/>
          </w:rPr>
          <w:t>54</w:t>
        </w:r>
      </w:hyperlink>
    </w:p>
    <w:p w14:paraId="51F5B147" w14:textId="77777777" w:rsidR="00D35400" w:rsidRPr="00D457D0" w:rsidRDefault="00D35400" w:rsidP="00456279">
      <w:pPr>
        <w:pStyle w:val="21"/>
        <w:numPr>
          <w:ilvl w:val="1"/>
          <w:numId w:val="1"/>
        </w:numPr>
        <w:tabs>
          <w:tab w:val="clear" w:pos="128"/>
          <w:tab w:val="num" w:pos="360"/>
          <w:tab w:val="left" w:pos="912"/>
          <w:tab w:val="left" w:leader="dot" w:pos="9623"/>
        </w:tabs>
        <w:spacing w:line="288" w:lineRule="auto"/>
        <w:ind w:left="0"/>
        <w:rPr>
          <w:rFonts w:ascii="Arial" w:hAnsi="Arial" w:cs="Arial"/>
          <w:sz w:val="21"/>
          <w:szCs w:val="21"/>
        </w:rPr>
      </w:pPr>
      <w:r>
        <w:rPr>
          <w:rFonts w:ascii="Arial" w:hAnsi="Arial" w:cs="Arial"/>
          <w:sz w:val="21"/>
          <w:szCs w:val="21"/>
        </w:rPr>
        <w:t xml:space="preserve">          </w:t>
      </w:r>
      <w:r w:rsidRPr="00D457D0">
        <w:rPr>
          <w:rFonts w:ascii="Arial" w:hAnsi="Arial" w:cs="Arial"/>
          <w:sz w:val="21"/>
          <w:szCs w:val="21"/>
        </w:rPr>
        <w:t xml:space="preserve">11.9 </w:t>
      </w:r>
      <w:hyperlink w:anchor="_bookmark52" w:history="1">
        <w:r w:rsidRPr="00D457D0">
          <w:rPr>
            <w:rFonts w:ascii="Arial" w:hAnsi="Arial" w:cs="Arial"/>
            <w:sz w:val="21"/>
            <w:szCs w:val="21"/>
          </w:rPr>
          <w:t>Кладка</w:t>
        </w:r>
        <w:r w:rsidRPr="00D457D0">
          <w:rPr>
            <w:rFonts w:ascii="Arial" w:hAnsi="Arial" w:cs="Arial"/>
            <w:spacing w:val="-2"/>
            <w:sz w:val="21"/>
            <w:szCs w:val="21"/>
          </w:rPr>
          <w:t xml:space="preserve"> </w:t>
        </w:r>
        <w:r w:rsidR="00FE7F4A">
          <w:rPr>
            <w:rFonts w:ascii="Arial" w:hAnsi="Arial" w:cs="Arial"/>
            <w:sz w:val="21"/>
            <w:szCs w:val="21"/>
          </w:rPr>
          <w:t>обрамлення</w:t>
        </w:r>
        <w:r w:rsidR="00FE7F4A">
          <w:rPr>
            <w:rFonts w:ascii="Arial" w:hAnsi="Arial" w:cs="Arial"/>
            <w:sz w:val="21"/>
            <w:szCs w:val="21"/>
            <w:lang w:val="en-US"/>
          </w:rPr>
          <w:t>……………………………………………………………………………</w:t>
        </w:r>
        <w:r w:rsidRPr="00D457D0">
          <w:rPr>
            <w:rFonts w:ascii="Arial" w:hAnsi="Arial" w:cs="Arial"/>
            <w:sz w:val="21"/>
            <w:szCs w:val="21"/>
          </w:rPr>
          <w:t>55</w:t>
        </w:r>
      </w:hyperlink>
    </w:p>
    <w:p w14:paraId="599EC3D0" w14:textId="77777777" w:rsidR="00D35400" w:rsidRPr="00D457D0" w:rsidRDefault="00D35400" w:rsidP="00456279">
      <w:pPr>
        <w:pStyle w:val="110"/>
        <w:numPr>
          <w:ilvl w:val="0"/>
          <w:numId w:val="4"/>
        </w:numPr>
        <w:tabs>
          <w:tab w:val="left" w:pos="142"/>
          <w:tab w:val="left" w:leader="dot" w:pos="9623"/>
        </w:tabs>
        <w:spacing w:line="288" w:lineRule="auto"/>
        <w:ind w:left="142"/>
        <w:rPr>
          <w:rFonts w:ascii="Arial" w:hAnsi="Arial" w:cs="Arial"/>
          <w:sz w:val="21"/>
          <w:szCs w:val="21"/>
        </w:rPr>
      </w:pPr>
      <w:hyperlink w:anchor="_bookmark53" w:history="1">
        <w:r w:rsidRPr="00D457D0">
          <w:rPr>
            <w:rFonts w:ascii="Arial" w:hAnsi="Arial" w:cs="Arial"/>
            <w:sz w:val="21"/>
            <w:szCs w:val="21"/>
          </w:rPr>
          <w:t>Граничний</w:t>
        </w:r>
        <w:r w:rsidRPr="00D457D0">
          <w:rPr>
            <w:rFonts w:ascii="Arial" w:hAnsi="Arial" w:cs="Arial"/>
            <w:spacing w:val="-1"/>
            <w:sz w:val="21"/>
            <w:szCs w:val="21"/>
          </w:rPr>
          <w:t xml:space="preserve"> </w:t>
        </w:r>
        <w:r w:rsidRPr="00D457D0">
          <w:rPr>
            <w:rFonts w:ascii="Arial" w:hAnsi="Arial" w:cs="Arial"/>
            <w:sz w:val="21"/>
            <w:szCs w:val="21"/>
          </w:rPr>
          <w:t>стан за</w:t>
        </w:r>
        <w:r w:rsidRPr="00D457D0">
          <w:rPr>
            <w:rFonts w:ascii="Arial" w:hAnsi="Arial" w:cs="Arial"/>
            <w:spacing w:val="-2"/>
            <w:sz w:val="21"/>
            <w:szCs w:val="21"/>
          </w:rPr>
          <w:t xml:space="preserve"> </w:t>
        </w:r>
        <w:r w:rsidRPr="00D457D0">
          <w:rPr>
            <w:rFonts w:ascii="Arial" w:hAnsi="Arial" w:cs="Arial"/>
            <w:sz w:val="21"/>
            <w:szCs w:val="21"/>
          </w:rPr>
          <w:t>придатністю</w:t>
        </w:r>
        <w:r w:rsidRPr="00D457D0">
          <w:rPr>
            <w:rFonts w:ascii="Arial" w:hAnsi="Arial" w:cs="Arial"/>
            <w:spacing w:val="-3"/>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00FE7F4A">
          <w:rPr>
            <w:rFonts w:ascii="Arial" w:hAnsi="Arial" w:cs="Arial"/>
            <w:sz w:val="21"/>
            <w:szCs w:val="21"/>
          </w:rPr>
          <w:t>експлуатації</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56</w:t>
        </w:r>
      </w:hyperlink>
    </w:p>
    <w:p w14:paraId="3ACAE64B" w14:textId="77777777" w:rsidR="00D35400" w:rsidRPr="00D457D0" w:rsidRDefault="004543F0" w:rsidP="004543F0">
      <w:pPr>
        <w:pStyle w:val="21"/>
        <w:tabs>
          <w:tab w:val="left" w:pos="912"/>
          <w:tab w:val="left" w:leader="dot" w:pos="9623"/>
        </w:tabs>
        <w:spacing w:line="288" w:lineRule="auto"/>
        <w:rPr>
          <w:rFonts w:ascii="Arial" w:hAnsi="Arial" w:cs="Arial"/>
          <w:sz w:val="21"/>
          <w:szCs w:val="21"/>
        </w:rPr>
      </w:pPr>
      <w:r>
        <w:rPr>
          <w:rFonts w:ascii="Arial" w:hAnsi="Arial" w:cs="Arial"/>
          <w:sz w:val="21"/>
          <w:szCs w:val="21"/>
        </w:rPr>
        <w:t xml:space="preserve">   </w:t>
      </w:r>
      <w:r w:rsidR="00D35400" w:rsidRPr="00D457D0">
        <w:rPr>
          <w:rFonts w:ascii="Arial" w:hAnsi="Arial" w:cs="Arial"/>
          <w:sz w:val="21"/>
          <w:szCs w:val="21"/>
        </w:rPr>
        <w:t xml:space="preserve">12.1 </w:t>
      </w:r>
      <w:hyperlink w:anchor="_bookmark54" w:history="1">
        <w:r w:rsidR="00D35400" w:rsidRPr="00D457D0">
          <w:rPr>
            <w:rFonts w:ascii="Arial" w:hAnsi="Arial" w:cs="Arial"/>
            <w:sz w:val="21"/>
            <w:szCs w:val="21"/>
          </w:rPr>
          <w:t>Загальні</w:t>
        </w:r>
        <w:r w:rsidR="00D35400" w:rsidRPr="00D457D0">
          <w:rPr>
            <w:rFonts w:ascii="Arial" w:hAnsi="Arial" w:cs="Arial"/>
            <w:spacing w:val="-2"/>
            <w:sz w:val="21"/>
            <w:szCs w:val="21"/>
          </w:rPr>
          <w:t xml:space="preserve"> </w:t>
        </w:r>
        <w:r w:rsidR="00FE7F4A">
          <w:rPr>
            <w:rFonts w:ascii="Arial" w:hAnsi="Arial" w:cs="Arial"/>
            <w:sz w:val="21"/>
            <w:szCs w:val="21"/>
          </w:rPr>
          <w:t>положення</w:t>
        </w:r>
        <w:r w:rsidR="00FE7F4A">
          <w:rPr>
            <w:rFonts w:ascii="Arial" w:hAnsi="Arial" w:cs="Arial"/>
            <w:sz w:val="21"/>
            <w:szCs w:val="21"/>
            <w:lang w:val="en-US"/>
          </w:rPr>
          <w:t>…………………………………………………………………………...</w:t>
        </w:r>
        <w:r w:rsidR="00D35400" w:rsidRPr="00D457D0">
          <w:rPr>
            <w:rFonts w:ascii="Arial" w:hAnsi="Arial" w:cs="Arial"/>
            <w:sz w:val="21"/>
            <w:szCs w:val="21"/>
          </w:rPr>
          <w:t>56</w:t>
        </w:r>
      </w:hyperlink>
    </w:p>
    <w:p w14:paraId="14F19C06"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5" w:history="1">
        <w:r w:rsidRPr="00D457D0">
          <w:rPr>
            <w:rFonts w:ascii="Arial" w:hAnsi="Arial" w:cs="Arial"/>
            <w:sz w:val="21"/>
            <w:szCs w:val="21"/>
          </w:rPr>
          <w:t>Стіни</w:t>
        </w:r>
        <w:r w:rsidRPr="00D457D0">
          <w:rPr>
            <w:rFonts w:ascii="Arial" w:hAnsi="Arial" w:cs="Arial"/>
            <w:spacing w:val="-1"/>
            <w:sz w:val="21"/>
            <w:szCs w:val="21"/>
          </w:rPr>
          <w:t xml:space="preserve"> </w:t>
        </w:r>
        <w:r w:rsidRPr="00D457D0">
          <w:rPr>
            <w:rFonts w:ascii="Arial" w:hAnsi="Arial" w:cs="Arial"/>
            <w:sz w:val="21"/>
            <w:szCs w:val="21"/>
          </w:rPr>
          <w:t>з</w:t>
        </w:r>
        <w:r w:rsidRPr="00D457D0">
          <w:rPr>
            <w:rFonts w:ascii="Arial" w:hAnsi="Arial" w:cs="Arial"/>
            <w:spacing w:val="-3"/>
            <w:sz w:val="21"/>
            <w:szCs w:val="21"/>
          </w:rPr>
          <w:t xml:space="preserve"> </w:t>
        </w:r>
        <w:r w:rsidRPr="00D457D0">
          <w:rPr>
            <w:rFonts w:ascii="Arial" w:hAnsi="Arial" w:cs="Arial"/>
            <w:sz w:val="21"/>
            <w:szCs w:val="21"/>
          </w:rPr>
          <w:t>неармованої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00FE7F4A">
          <w:rPr>
            <w:rFonts w:ascii="Arial" w:hAnsi="Arial" w:cs="Arial"/>
            <w:sz w:val="21"/>
            <w:szCs w:val="21"/>
          </w:rPr>
          <w:t>кладки………………………………………………………</w:t>
        </w:r>
        <w:r w:rsidR="00FE7F4A" w:rsidRPr="00FE7F4A">
          <w:rPr>
            <w:rFonts w:ascii="Arial" w:hAnsi="Arial" w:cs="Arial"/>
            <w:sz w:val="21"/>
            <w:szCs w:val="21"/>
          </w:rPr>
          <w:t>..</w:t>
        </w:r>
        <w:r w:rsidRPr="00D457D0">
          <w:rPr>
            <w:rFonts w:ascii="Arial" w:hAnsi="Arial" w:cs="Arial"/>
            <w:sz w:val="21"/>
            <w:szCs w:val="21"/>
          </w:rPr>
          <w:t>56</w:t>
        </w:r>
      </w:hyperlink>
    </w:p>
    <w:p w14:paraId="13FB3E51"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6" w:history="1">
        <w:r w:rsidRPr="00D457D0">
          <w:rPr>
            <w:rFonts w:ascii="Arial" w:hAnsi="Arial" w:cs="Arial"/>
            <w:sz w:val="21"/>
            <w:szCs w:val="21"/>
          </w:rPr>
          <w:t>Елементи з 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00FE7F4A">
          <w:rPr>
            <w:rFonts w:ascii="Arial" w:hAnsi="Arial" w:cs="Arial"/>
            <w:sz w:val="21"/>
            <w:szCs w:val="21"/>
          </w:rPr>
          <w:t>кладки</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56</w:t>
        </w:r>
      </w:hyperlink>
    </w:p>
    <w:p w14:paraId="28925C61"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7"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із</w:t>
        </w:r>
        <w:r w:rsidRPr="00D457D0">
          <w:rPr>
            <w:rFonts w:ascii="Arial" w:hAnsi="Arial" w:cs="Arial"/>
            <w:spacing w:val="-1"/>
            <w:sz w:val="21"/>
            <w:szCs w:val="21"/>
          </w:rPr>
          <w:t xml:space="preserve"> </w:t>
        </w:r>
        <w:r w:rsidRPr="00D457D0">
          <w:rPr>
            <w:rFonts w:ascii="Arial" w:hAnsi="Arial" w:cs="Arial"/>
            <w:sz w:val="21"/>
            <w:szCs w:val="21"/>
          </w:rPr>
          <w:t>попередньо</w:t>
        </w:r>
        <w:r w:rsidRPr="00D457D0">
          <w:rPr>
            <w:rFonts w:ascii="Arial" w:hAnsi="Arial" w:cs="Arial"/>
            <w:spacing w:val="-1"/>
            <w:sz w:val="21"/>
            <w:szCs w:val="21"/>
          </w:rPr>
          <w:t xml:space="preserve"> </w:t>
        </w:r>
        <w:r w:rsidRPr="00D457D0">
          <w:rPr>
            <w:rFonts w:ascii="Arial" w:hAnsi="Arial" w:cs="Arial"/>
            <w:sz w:val="21"/>
            <w:szCs w:val="21"/>
          </w:rPr>
          <w:t>напруженої</w:t>
        </w:r>
        <w:r w:rsidRPr="00D457D0">
          <w:rPr>
            <w:rFonts w:ascii="Arial" w:hAnsi="Arial" w:cs="Arial"/>
            <w:spacing w:val="-2"/>
            <w:sz w:val="21"/>
            <w:szCs w:val="21"/>
          </w:rPr>
          <w:t xml:space="preserve"> </w:t>
        </w:r>
        <w:r w:rsidR="00FE7F4A">
          <w:rPr>
            <w:rFonts w:ascii="Arial" w:hAnsi="Arial" w:cs="Arial"/>
            <w:sz w:val="21"/>
            <w:szCs w:val="21"/>
          </w:rPr>
          <w:t>кладки</w:t>
        </w:r>
        <w:r w:rsidR="00FE7F4A">
          <w:rPr>
            <w:rFonts w:ascii="Arial" w:hAnsi="Arial" w:cs="Arial"/>
            <w:sz w:val="21"/>
            <w:szCs w:val="21"/>
            <w:lang w:val="ru-RU"/>
          </w:rPr>
          <w:t>………………………………………………</w:t>
        </w:r>
        <w:r w:rsidRPr="00D457D0">
          <w:rPr>
            <w:rFonts w:ascii="Arial" w:hAnsi="Arial" w:cs="Arial"/>
            <w:sz w:val="21"/>
            <w:szCs w:val="21"/>
          </w:rPr>
          <w:t>57</w:t>
        </w:r>
      </w:hyperlink>
    </w:p>
    <w:p w14:paraId="11EEBC80" w14:textId="77777777" w:rsidR="00D35400" w:rsidRPr="00D457D0" w:rsidRDefault="00D35400" w:rsidP="00456279">
      <w:pPr>
        <w:pStyle w:val="21"/>
        <w:numPr>
          <w:ilvl w:val="1"/>
          <w:numId w:val="5"/>
        </w:numPr>
        <w:tabs>
          <w:tab w:val="left" w:pos="912"/>
          <w:tab w:val="left" w:leader="dot" w:pos="9623"/>
        </w:tabs>
        <w:spacing w:line="288" w:lineRule="auto"/>
        <w:rPr>
          <w:rFonts w:ascii="Arial" w:hAnsi="Arial" w:cs="Arial"/>
          <w:sz w:val="21"/>
          <w:szCs w:val="21"/>
        </w:rPr>
      </w:pPr>
      <w:hyperlink w:anchor="_bookmark58"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огороджувальної</w:t>
        </w:r>
        <w:r w:rsidRPr="00D457D0">
          <w:rPr>
            <w:rFonts w:ascii="Arial" w:hAnsi="Arial" w:cs="Arial"/>
            <w:spacing w:val="-2"/>
            <w:sz w:val="21"/>
            <w:szCs w:val="21"/>
          </w:rPr>
          <w:t xml:space="preserve"> </w:t>
        </w:r>
        <w:r w:rsidR="00FE7F4A">
          <w:rPr>
            <w:rFonts w:ascii="Arial" w:hAnsi="Arial" w:cs="Arial"/>
            <w:sz w:val="21"/>
            <w:szCs w:val="21"/>
          </w:rPr>
          <w:t>кладки</w:t>
        </w:r>
        <w:r w:rsidR="00FE7F4A">
          <w:rPr>
            <w:rFonts w:ascii="Arial" w:hAnsi="Arial" w:cs="Arial"/>
            <w:sz w:val="21"/>
            <w:szCs w:val="21"/>
            <w:lang w:val="en-US"/>
          </w:rPr>
          <w:t>………………………………………………………….</w:t>
        </w:r>
        <w:r w:rsidRPr="00D457D0">
          <w:rPr>
            <w:rFonts w:ascii="Arial" w:hAnsi="Arial" w:cs="Arial"/>
            <w:sz w:val="21"/>
            <w:szCs w:val="21"/>
          </w:rPr>
          <w:t>57</w:t>
        </w:r>
      </w:hyperlink>
    </w:p>
    <w:p w14:paraId="0EC22403" w14:textId="77777777" w:rsidR="00D35400" w:rsidRPr="00D457D0" w:rsidRDefault="004543F0" w:rsidP="004543F0">
      <w:pPr>
        <w:pStyle w:val="21"/>
        <w:tabs>
          <w:tab w:val="left" w:pos="912"/>
          <w:tab w:val="left" w:leader="dot" w:pos="9623"/>
        </w:tabs>
        <w:spacing w:line="288" w:lineRule="auto"/>
        <w:rPr>
          <w:rFonts w:ascii="Arial" w:hAnsi="Arial" w:cs="Arial"/>
          <w:sz w:val="21"/>
          <w:szCs w:val="21"/>
        </w:rPr>
      </w:pPr>
      <w:r>
        <w:rPr>
          <w:rFonts w:ascii="Arial" w:hAnsi="Arial" w:cs="Arial"/>
          <w:sz w:val="21"/>
          <w:szCs w:val="21"/>
        </w:rPr>
        <w:t xml:space="preserve">  </w:t>
      </w:r>
      <w:r w:rsidR="00D35400" w:rsidRPr="00D457D0">
        <w:rPr>
          <w:rFonts w:ascii="Arial" w:hAnsi="Arial" w:cs="Arial"/>
          <w:sz w:val="21"/>
          <w:szCs w:val="21"/>
        </w:rPr>
        <w:t xml:space="preserve">12.6 </w:t>
      </w:r>
      <w:hyperlink w:anchor="_bookmark59" w:history="1">
        <w:r w:rsidR="00D35400" w:rsidRPr="00D457D0">
          <w:rPr>
            <w:rFonts w:ascii="Arial" w:hAnsi="Arial" w:cs="Arial"/>
            <w:sz w:val="21"/>
            <w:szCs w:val="21"/>
          </w:rPr>
          <w:t>Стіни</w:t>
        </w:r>
        <w:r w:rsidR="00D35400" w:rsidRPr="00D457D0">
          <w:rPr>
            <w:rFonts w:ascii="Arial" w:hAnsi="Arial" w:cs="Arial"/>
            <w:spacing w:val="-1"/>
            <w:sz w:val="21"/>
            <w:szCs w:val="21"/>
          </w:rPr>
          <w:t xml:space="preserve"> </w:t>
        </w:r>
        <w:r w:rsidR="00D35400" w:rsidRPr="00D457D0">
          <w:rPr>
            <w:rFonts w:ascii="Arial" w:hAnsi="Arial" w:cs="Arial"/>
            <w:sz w:val="21"/>
            <w:szCs w:val="21"/>
          </w:rPr>
          <w:t>при дії</w:t>
        </w:r>
        <w:r w:rsidR="00D35400" w:rsidRPr="00D457D0">
          <w:rPr>
            <w:rFonts w:ascii="Arial" w:hAnsi="Arial" w:cs="Arial"/>
            <w:spacing w:val="-4"/>
            <w:sz w:val="21"/>
            <w:szCs w:val="21"/>
          </w:rPr>
          <w:t xml:space="preserve"> </w:t>
        </w:r>
        <w:r w:rsidR="00D35400" w:rsidRPr="00D457D0">
          <w:rPr>
            <w:rFonts w:ascii="Arial" w:hAnsi="Arial" w:cs="Arial"/>
            <w:sz w:val="21"/>
            <w:szCs w:val="21"/>
          </w:rPr>
          <w:t>зосереджених</w:t>
        </w:r>
        <w:r w:rsidR="00D35400" w:rsidRPr="00D457D0">
          <w:rPr>
            <w:rFonts w:ascii="Arial" w:hAnsi="Arial" w:cs="Arial"/>
            <w:spacing w:val="-1"/>
            <w:sz w:val="21"/>
            <w:szCs w:val="21"/>
          </w:rPr>
          <w:t xml:space="preserve"> </w:t>
        </w:r>
        <w:r w:rsidR="00FE7F4A">
          <w:rPr>
            <w:rFonts w:ascii="Arial" w:hAnsi="Arial" w:cs="Arial"/>
            <w:sz w:val="21"/>
            <w:szCs w:val="21"/>
          </w:rPr>
          <w:t>навантажень</w:t>
        </w:r>
        <w:r w:rsidR="00FE7F4A">
          <w:rPr>
            <w:rFonts w:ascii="Arial" w:hAnsi="Arial" w:cs="Arial"/>
            <w:sz w:val="21"/>
            <w:szCs w:val="21"/>
            <w:lang w:val="ru-RU"/>
          </w:rPr>
          <w:t>…………………………………………………</w:t>
        </w:r>
        <w:r w:rsidR="00FE7F4A" w:rsidRPr="00FE7F4A">
          <w:rPr>
            <w:rFonts w:ascii="Arial" w:hAnsi="Arial" w:cs="Arial"/>
            <w:sz w:val="21"/>
            <w:szCs w:val="21"/>
            <w:lang w:val="ru-RU"/>
          </w:rPr>
          <w:t>.</w:t>
        </w:r>
        <w:r w:rsidR="00D35400" w:rsidRPr="00D457D0">
          <w:rPr>
            <w:rFonts w:ascii="Arial" w:hAnsi="Arial" w:cs="Arial"/>
            <w:sz w:val="21"/>
            <w:szCs w:val="21"/>
          </w:rPr>
          <w:t>57</w:t>
        </w:r>
      </w:hyperlink>
    </w:p>
    <w:p w14:paraId="48EC52B1" w14:textId="77777777" w:rsidR="00D35400" w:rsidRPr="00D457D0" w:rsidRDefault="00D35400" w:rsidP="00456279">
      <w:pPr>
        <w:pStyle w:val="110"/>
        <w:numPr>
          <w:ilvl w:val="0"/>
          <w:numId w:val="5"/>
        </w:numPr>
        <w:tabs>
          <w:tab w:val="left" w:pos="533"/>
          <w:tab w:val="left" w:leader="dot" w:pos="9623"/>
        </w:tabs>
        <w:spacing w:line="288" w:lineRule="auto"/>
        <w:ind w:left="0" w:hanging="301"/>
        <w:rPr>
          <w:rFonts w:ascii="Arial" w:hAnsi="Arial" w:cs="Arial"/>
          <w:sz w:val="21"/>
          <w:szCs w:val="21"/>
        </w:rPr>
      </w:pPr>
      <w:r>
        <w:rPr>
          <w:rFonts w:ascii="Arial" w:hAnsi="Arial" w:cs="Arial"/>
          <w:sz w:val="21"/>
          <w:szCs w:val="21"/>
        </w:rPr>
        <w:t xml:space="preserve"> </w:t>
      </w:r>
      <w:hyperlink w:anchor="_bookmark60" w:history="1">
        <w:r w:rsidR="00FE7F4A">
          <w:rPr>
            <w:rFonts w:ascii="Arial" w:hAnsi="Arial" w:cs="Arial"/>
            <w:sz w:val="21"/>
            <w:szCs w:val="21"/>
          </w:rPr>
          <w:t>Конструювання</w:t>
        </w:r>
        <w:r w:rsidR="00FE7F4A">
          <w:rPr>
            <w:rFonts w:ascii="Arial" w:hAnsi="Arial" w:cs="Arial"/>
            <w:sz w:val="21"/>
            <w:szCs w:val="21"/>
            <w:lang w:val="en-US"/>
          </w:rPr>
          <w:t>……………………………………………………………………………………………..</w:t>
        </w:r>
        <w:r w:rsidRPr="00D457D0">
          <w:rPr>
            <w:rFonts w:ascii="Arial" w:hAnsi="Arial" w:cs="Arial"/>
            <w:sz w:val="21"/>
            <w:szCs w:val="21"/>
          </w:rPr>
          <w:t>57</w:t>
        </w:r>
      </w:hyperlink>
    </w:p>
    <w:p w14:paraId="2D2D34B5" w14:textId="77777777" w:rsidR="00D35400" w:rsidRPr="00D457D0" w:rsidRDefault="004543F0" w:rsidP="004543F0">
      <w:pPr>
        <w:pStyle w:val="21"/>
        <w:tabs>
          <w:tab w:val="left" w:pos="912"/>
          <w:tab w:val="left" w:leader="dot" w:pos="9623"/>
        </w:tabs>
        <w:spacing w:line="288" w:lineRule="auto"/>
        <w:rPr>
          <w:rFonts w:ascii="Arial" w:hAnsi="Arial" w:cs="Arial"/>
          <w:sz w:val="21"/>
          <w:szCs w:val="21"/>
        </w:rPr>
      </w:pPr>
      <w:r>
        <w:rPr>
          <w:rFonts w:ascii="Arial" w:hAnsi="Arial" w:cs="Arial"/>
          <w:sz w:val="21"/>
          <w:szCs w:val="21"/>
        </w:rPr>
        <w:t xml:space="preserve">  </w:t>
      </w:r>
      <w:r w:rsidR="00D35400" w:rsidRPr="00D457D0">
        <w:rPr>
          <w:rFonts w:ascii="Arial" w:hAnsi="Arial" w:cs="Arial"/>
          <w:sz w:val="21"/>
          <w:szCs w:val="21"/>
        </w:rPr>
        <w:t xml:space="preserve">13.1 </w:t>
      </w:r>
      <w:hyperlink w:anchor="_bookmark61" w:history="1">
        <w:r w:rsidR="00D35400" w:rsidRPr="00D457D0">
          <w:rPr>
            <w:rFonts w:ascii="Arial" w:hAnsi="Arial" w:cs="Arial"/>
            <w:sz w:val="21"/>
            <w:szCs w:val="21"/>
          </w:rPr>
          <w:t>Конструктивні</w:t>
        </w:r>
        <w:r w:rsidR="00D35400" w:rsidRPr="00D457D0">
          <w:rPr>
            <w:rFonts w:ascii="Arial" w:hAnsi="Arial" w:cs="Arial"/>
            <w:spacing w:val="-3"/>
            <w:sz w:val="21"/>
            <w:szCs w:val="21"/>
          </w:rPr>
          <w:t xml:space="preserve"> </w:t>
        </w:r>
        <w:r w:rsidR="00D35400" w:rsidRPr="00D457D0">
          <w:rPr>
            <w:rFonts w:ascii="Arial" w:hAnsi="Arial" w:cs="Arial"/>
            <w:sz w:val="21"/>
            <w:szCs w:val="21"/>
          </w:rPr>
          <w:t>особливості</w:t>
        </w:r>
        <w:r w:rsidR="00D35400" w:rsidRPr="00D457D0">
          <w:rPr>
            <w:rFonts w:ascii="Arial" w:hAnsi="Arial" w:cs="Arial"/>
            <w:spacing w:val="-2"/>
            <w:sz w:val="21"/>
            <w:szCs w:val="21"/>
          </w:rPr>
          <w:t xml:space="preserve"> </w:t>
        </w:r>
        <w:r w:rsidR="00D35400" w:rsidRPr="00D457D0">
          <w:rPr>
            <w:rFonts w:ascii="Arial" w:hAnsi="Arial" w:cs="Arial"/>
            <w:sz w:val="21"/>
            <w:szCs w:val="21"/>
          </w:rPr>
          <w:t>кам'яної</w:t>
        </w:r>
        <w:r w:rsidR="00D35400" w:rsidRPr="00D457D0">
          <w:rPr>
            <w:rFonts w:ascii="Arial" w:hAnsi="Arial" w:cs="Arial"/>
            <w:spacing w:val="-2"/>
            <w:sz w:val="21"/>
            <w:szCs w:val="21"/>
          </w:rPr>
          <w:t xml:space="preserve"> </w:t>
        </w:r>
        <w:r w:rsidR="00FE7F4A">
          <w:rPr>
            <w:rFonts w:ascii="Arial" w:hAnsi="Arial" w:cs="Arial"/>
            <w:sz w:val="21"/>
            <w:szCs w:val="21"/>
          </w:rPr>
          <w:t>кладки</w:t>
        </w:r>
        <w:r w:rsidR="00FE7F4A">
          <w:rPr>
            <w:rFonts w:ascii="Arial" w:hAnsi="Arial" w:cs="Arial"/>
            <w:sz w:val="21"/>
            <w:szCs w:val="21"/>
            <w:lang w:val="en-US"/>
          </w:rPr>
          <w:t>……………………………………………….</w:t>
        </w:r>
        <w:r w:rsidR="00D35400" w:rsidRPr="00D457D0">
          <w:rPr>
            <w:rFonts w:ascii="Arial" w:hAnsi="Arial" w:cs="Arial"/>
            <w:sz w:val="21"/>
            <w:szCs w:val="21"/>
          </w:rPr>
          <w:t>57</w:t>
        </w:r>
      </w:hyperlink>
    </w:p>
    <w:p w14:paraId="3A4BC684"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13.2 </w:t>
      </w:r>
      <w:hyperlink w:anchor="_bookmark62" w:history="1">
        <w:r w:rsidRPr="00D457D0">
          <w:rPr>
            <w:rFonts w:ascii="Arial" w:hAnsi="Arial" w:cs="Arial"/>
            <w:sz w:val="21"/>
            <w:szCs w:val="21"/>
          </w:rPr>
          <w:t>Конструктивні</w:t>
        </w:r>
        <w:r w:rsidRPr="00D457D0">
          <w:rPr>
            <w:rFonts w:ascii="Arial" w:hAnsi="Arial" w:cs="Arial"/>
            <w:spacing w:val="-3"/>
            <w:sz w:val="21"/>
            <w:szCs w:val="21"/>
          </w:rPr>
          <w:t xml:space="preserve"> </w:t>
        </w:r>
        <w:r w:rsidRPr="00D457D0">
          <w:rPr>
            <w:rFonts w:ascii="Arial" w:hAnsi="Arial" w:cs="Arial"/>
            <w:sz w:val="21"/>
            <w:szCs w:val="21"/>
          </w:rPr>
          <w:t>особливості</w:t>
        </w:r>
        <w:r w:rsidRPr="00D457D0">
          <w:rPr>
            <w:rFonts w:ascii="Arial" w:hAnsi="Arial" w:cs="Arial"/>
            <w:spacing w:val="-2"/>
            <w:sz w:val="21"/>
            <w:szCs w:val="21"/>
          </w:rPr>
          <w:t xml:space="preserve"> </w:t>
        </w:r>
        <w:r w:rsidR="00FE7F4A">
          <w:rPr>
            <w:rFonts w:ascii="Arial" w:hAnsi="Arial" w:cs="Arial"/>
            <w:sz w:val="21"/>
            <w:szCs w:val="21"/>
          </w:rPr>
          <w:t>армування</w:t>
        </w:r>
        <w:r w:rsidR="00FE7F4A">
          <w:rPr>
            <w:rFonts w:ascii="Arial" w:hAnsi="Arial" w:cs="Arial"/>
            <w:sz w:val="21"/>
            <w:szCs w:val="21"/>
            <w:lang w:val="ru-RU"/>
          </w:rPr>
          <w:t>……………………………………………………</w:t>
        </w:r>
        <w:r w:rsidR="00FE7F4A">
          <w:rPr>
            <w:rFonts w:ascii="Arial" w:hAnsi="Arial" w:cs="Arial"/>
            <w:sz w:val="21"/>
            <w:szCs w:val="21"/>
            <w:lang w:val="en-US"/>
          </w:rPr>
          <w:t>.</w:t>
        </w:r>
        <w:r w:rsidRPr="00D457D0">
          <w:rPr>
            <w:rFonts w:ascii="Arial" w:hAnsi="Arial" w:cs="Arial"/>
            <w:sz w:val="21"/>
            <w:szCs w:val="21"/>
          </w:rPr>
          <w:t>59</w:t>
        </w:r>
      </w:hyperlink>
    </w:p>
    <w:p w14:paraId="080B89BA"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13.3 </w:t>
      </w:r>
      <w:hyperlink w:anchor="_bookmark63" w:history="1">
        <w:r w:rsidRPr="00D457D0">
          <w:rPr>
            <w:rFonts w:ascii="Arial" w:hAnsi="Arial" w:cs="Arial"/>
            <w:sz w:val="21"/>
            <w:szCs w:val="21"/>
          </w:rPr>
          <w:t>Особливості</w:t>
        </w:r>
        <w:r w:rsidRPr="00D457D0">
          <w:rPr>
            <w:rFonts w:ascii="Arial" w:hAnsi="Arial" w:cs="Arial"/>
            <w:spacing w:val="-2"/>
            <w:sz w:val="21"/>
            <w:szCs w:val="21"/>
          </w:rPr>
          <w:t xml:space="preserve"> </w:t>
        </w:r>
        <w:r w:rsidRPr="00D457D0">
          <w:rPr>
            <w:rFonts w:ascii="Arial" w:hAnsi="Arial" w:cs="Arial"/>
            <w:sz w:val="21"/>
            <w:szCs w:val="21"/>
          </w:rPr>
          <w:t>конструювання</w:t>
        </w:r>
        <w:r w:rsidRPr="00D457D0">
          <w:rPr>
            <w:rFonts w:ascii="Arial" w:hAnsi="Arial" w:cs="Arial"/>
            <w:spacing w:val="-1"/>
            <w:sz w:val="21"/>
            <w:szCs w:val="21"/>
          </w:rPr>
          <w:t xml:space="preserve"> </w:t>
        </w:r>
        <w:r w:rsidRPr="00D457D0">
          <w:rPr>
            <w:rFonts w:ascii="Arial" w:hAnsi="Arial" w:cs="Arial"/>
            <w:sz w:val="21"/>
            <w:szCs w:val="21"/>
          </w:rPr>
          <w:t>при попередньому</w:t>
        </w:r>
        <w:r w:rsidRPr="00D457D0">
          <w:rPr>
            <w:rFonts w:ascii="Arial" w:hAnsi="Arial" w:cs="Arial"/>
            <w:spacing w:val="-9"/>
            <w:sz w:val="21"/>
            <w:szCs w:val="21"/>
          </w:rPr>
          <w:t xml:space="preserve"> </w:t>
        </w:r>
        <w:r w:rsidR="00FE7F4A">
          <w:rPr>
            <w:rFonts w:ascii="Arial" w:hAnsi="Arial" w:cs="Arial"/>
            <w:sz w:val="21"/>
            <w:szCs w:val="21"/>
          </w:rPr>
          <w:t>напруженні</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64</w:t>
        </w:r>
      </w:hyperlink>
    </w:p>
    <w:p w14:paraId="3DAF5AE5"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13.4 </w:t>
      </w:r>
      <w:hyperlink w:anchor="_bookmark64" w:history="1">
        <w:r w:rsidRPr="00D457D0">
          <w:rPr>
            <w:rFonts w:ascii="Arial" w:hAnsi="Arial" w:cs="Arial"/>
            <w:sz w:val="21"/>
            <w:szCs w:val="21"/>
          </w:rPr>
          <w:t>Конструювання</w:t>
        </w:r>
        <w:r w:rsidRPr="00D457D0">
          <w:rPr>
            <w:rFonts w:ascii="Arial" w:hAnsi="Arial" w:cs="Arial"/>
            <w:spacing w:val="-3"/>
            <w:sz w:val="21"/>
            <w:szCs w:val="21"/>
          </w:rPr>
          <w:t xml:space="preserve"> </w:t>
        </w:r>
        <w:r w:rsidRPr="00D457D0">
          <w:rPr>
            <w:rFonts w:ascii="Arial" w:hAnsi="Arial" w:cs="Arial"/>
            <w:sz w:val="21"/>
            <w:szCs w:val="21"/>
          </w:rPr>
          <w:t>огороджувальної</w:t>
        </w:r>
        <w:r w:rsidRPr="00D457D0">
          <w:rPr>
            <w:rFonts w:ascii="Arial" w:hAnsi="Arial" w:cs="Arial"/>
            <w:spacing w:val="-2"/>
            <w:sz w:val="21"/>
            <w:szCs w:val="21"/>
          </w:rPr>
          <w:t xml:space="preserve"> </w:t>
        </w:r>
        <w:r w:rsidRPr="00D457D0">
          <w:rPr>
            <w:rFonts w:ascii="Arial" w:hAnsi="Arial" w:cs="Arial"/>
            <w:sz w:val="21"/>
            <w:szCs w:val="21"/>
          </w:rPr>
          <w:t>кладки</w:t>
        </w:r>
        <w:r w:rsidRPr="00D457D0">
          <w:rPr>
            <w:rFonts w:ascii="Arial" w:hAnsi="Arial" w:cs="Arial"/>
            <w:spacing w:val="-4"/>
            <w:sz w:val="21"/>
            <w:szCs w:val="21"/>
          </w:rPr>
          <w:t xml:space="preserve"> </w:t>
        </w:r>
        <w:r w:rsidRPr="00D457D0">
          <w:rPr>
            <w:rFonts w:ascii="Arial" w:hAnsi="Arial" w:cs="Arial"/>
            <w:sz w:val="21"/>
            <w:szCs w:val="21"/>
          </w:rPr>
          <w:t>з</w:t>
        </w:r>
        <w:r w:rsidRPr="00D457D0">
          <w:rPr>
            <w:rFonts w:ascii="Arial" w:hAnsi="Arial" w:cs="Arial"/>
            <w:spacing w:val="-1"/>
            <w:sz w:val="21"/>
            <w:szCs w:val="21"/>
          </w:rPr>
          <w:t xml:space="preserve"> </w:t>
        </w:r>
        <w:r w:rsidRPr="00D457D0">
          <w:rPr>
            <w:rFonts w:ascii="Arial" w:hAnsi="Arial" w:cs="Arial"/>
            <w:sz w:val="21"/>
            <w:szCs w:val="21"/>
          </w:rPr>
          <w:t>елементами</w:t>
        </w:r>
        <w:r w:rsidRPr="00D457D0">
          <w:rPr>
            <w:rFonts w:ascii="Arial" w:hAnsi="Arial" w:cs="Arial"/>
            <w:spacing w:val="-1"/>
            <w:sz w:val="21"/>
            <w:szCs w:val="21"/>
          </w:rPr>
          <w:t xml:space="preserve"> </w:t>
        </w:r>
        <w:r w:rsidR="00FE7F4A">
          <w:rPr>
            <w:rFonts w:ascii="Arial" w:hAnsi="Arial" w:cs="Arial"/>
            <w:sz w:val="21"/>
            <w:szCs w:val="21"/>
          </w:rPr>
          <w:t>жорсткості</w:t>
        </w:r>
        <w:r w:rsidR="00FE7F4A">
          <w:rPr>
            <w:rFonts w:ascii="Arial" w:hAnsi="Arial" w:cs="Arial"/>
            <w:sz w:val="21"/>
            <w:szCs w:val="21"/>
            <w:lang w:val="ru-RU"/>
          </w:rPr>
          <w:t>…………………</w:t>
        </w:r>
        <w:r w:rsidRPr="00D457D0">
          <w:rPr>
            <w:rFonts w:ascii="Arial" w:hAnsi="Arial" w:cs="Arial"/>
            <w:sz w:val="21"/>
            <w:szCs w:val="21"/>
          </w:rPr>
          <w:t>64</w:t>
        </w:r>
      </w:hyperlink>
    </w:p>
    <w:p w14:paraId="0B3ED11F"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13.5 </w:t>
      </w:r>
      <w:hyperlink w:anchor="_bookmark65" w:history="1">
        <w:r w:rsidRPr="00D457D0">
          <w:rPr>
            <w:rFonts w:ascii="Arial" w:hAnsi="Arial" w:cs="Arial"/>
            <w:sz w:val="21"/>
            <w:szCs w:val="21"/>
          </w:rPr>
          <w:t>З'єднання</w:t>
        </w:r>
        <w:r w:rsidRPr="00D457D0">
          <w:rPr>
            <w:rFonts w:ascii="Arial" w:hAnsi="Arial" w:cs="Arial"/>
            <w:spacing w:val="-1"/>
            <w:sz w:val="21"/>
            <w:szCs w:val="21"/>
          </w:rPr>
          <w:t xml:space="preserve"> </w:t>
        </w:r>
        <w:r w:rsidR="00FE7F4A">
          <w:rPr>
            <w:rFonts w:ascii="Arial" w:hAnsi="Arial" w:cs="Arial"/>
            <w:sz w:val="21"/>
            <w:szCs w:val="21"/>
          </w:rPr>
          <w:t>стін</w:t>
        </w:r>
        <w:r w:rsidR="00FE7F4A" w:rsidRPr="00FE7F4A">
          <w:rPr>
            <w:rFonts w:ascii="Arial" w:hAnsi="Arial" w:cs="Arial"/>
            <w:sz w:val="21"/>
            <w:szCs w:val="21"/>
          </w:rPr>
          <w:t>………………………………………………………………………………….</w:t>
        </w:r>
        <w:r w:rsidRPr="00D457D0">
          <w:rPr>
            <w:rFonts w:ascii="Arial" w:hAnsi="Arial" w:cs="Arial"/>
            <w:sz w:val="21"/>
            <w:szCs w:val="21"/>
          </w:rPr>
          <w:t>6</w:t>
        </w:r>
        <w:r w:rsidR="00FE7F4A" w:rsidRPr="00FE7F4A">
          <w:rPr>
            <w:rFonts w:ascii="Arial" w:hAnsi="Arial" w:cs="Arial"/>
            <w:sz w:val="21"/>
            <w:szCs w:val="21"/>
          </w:rPr>
          <w:t>4</w:t>
        </w:r>
      </w:hyperlink>
    </w:p>
    <w:p w14:paraId="03E94225"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13.6 </w:t>
      </w:r>
      <w:hyperlink w:anchor="_bookmark66" w:history="1">
        <w:r w:rsidRPr="00D457D0">
          <w:rPr>
            <w:rFonts w:ascii="Arial" w:hAnsi="Arial" w:cs="Arial"/>
            <w:sz w:val="21"/>
            <w:szCs w:val="21"/>
          </w:rPr>
          <w:t>Пази і ніші</w:t>
        </w:r>
        <w:r w:rsidRPr="00D457D0">
          <w:rPr>
            <w:rFonts w:ascii="Arial" w:hAnsi="Arial" w:cs="Arial"/>
            <w:spacing w:val="-1"/>
            <w:sz w:val="21"/>
            <w:szCs w:val="21"/>
          </w:rPr>
          <w:t xml:space="preserve"> </w:t>
        </w:r>
        <w:r w:rsidRPr="00D457D0">
          <w:rPr>
            <w:rFonts w:ascii="Arial" w:hAnsi="Arial" w:cs="Arial"/>
            <w:sz w:val="21"/>
            <w:szCs w:val="21"/>
          </w:rPr>
          <w:t>в</w:t>
        </w:r>
        <w:r w:rsidRPr="00D457D0">
          <w:rPr>
            <w:rFonts w:ascii="Arial" w:hAnsi="Arial" w:cs="Arial"/>
            <w:spacing w:val="-1"/>
            <w:sz w:val="21"/>
            <w:szCs w:val="21"/>
          </w:rPr>
          <w:t xml:space="preserve"> </w:t>
        </w:r>
        <w:r w:rsidR="00FE7F4A">
          <w:rPr>
            <w:rFonts w:ascii="Arial" w:hAnsi="Arial" w:cs="Arial"/>
            <w:sz w:val="21"/>
            <w:szCs w:val="21"/>
          </w:rPr>
          <w:t>стінах…</w:t>
        </w:r>
        <w:r w:rsidR="00FE7F4A" w:rsidRPr="00A02271">
          <w:rPr>
            <w:rFonts w:ascii="Arial" w:hAnsi="Arial" w:cs="Arial"/>
            <w:sz w:val="21"/>
            <w:szCs w:val="21"/>
          </w:rPr>
          <w:t>…………………………………………………………………………</w:t>
        </w:r>
        <w:r w:rsidRPr="00D457D0">
          <w:rPr>
            <w:rFonts w:ascii="Arial" w:hAnsi="Arial" w:cs="Arial"/>
            <w:sz w:val="21"/>
            <w:szCs w:val="21"/>
          </w:rPr>
          <w:t>66</w:t>
        </w:r>
      </w:hyperlink>
    </w:p>
    <w:p w14:paraId="269B3B8B"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13.7 </w:t>
      </w:r>
      <w:hyperlink w:anchor="_bookmark67" w:history="1">
        <w:r w:rsidRPr="00D457D0">
          <w:rPr>
            <w:rFonts w:ascii="Arial" w:hAnsi="Arial" w:cs="Arial"/>
            <w:sz w:val="21"/>
            <w:szCs w:val="21"/>
          </w:rPr>
          <w:t>Гідроізоляційні</w:t>
        </w:r>
        <w:r w:rsidRPr="00D457D0">
          <w:rPr>
            <w:rFonts w:ascii="Arial" w:hAnsi="Arial" w:cs="Arial"/>
            <w:spacing w:val="-2"/>
            <w:sz w:val="21"/>
            <w:szCs w:val="21"/>
          </w:rPr>
          <w:t xml:space="preserve"> </w:t>
        </w:r>
        <w:r w:rsidR="00FE7F4A">
          <w:rPr>
            <w:rFonts w:ascii="Arial" w:hAnsi="Arial" w:cs="Arial"/>
            <w:sz w:val="21"/>
            <w:szCs w:val="21"/>
          </w:rPr>
          <w:t>шари</w:t>
        </w:r>
        <w:r w:rsidR="00FE7F4A" w:rsidRPr="00A02271">
          <w:rPr>
            <w:rFonts w:ascii="Arial" w:hAnsi="Arial" w:cs="Arial"/>
            <w:sz w:val="21"/>
            <w:szCs w:val="21"/>
            <w:lang w:val="ru-RU"/>
          </w:rPr>
          <w:t>…………………………………………………………………………</w:t>
        </w:r>
        <w:r w:rsidRPr="00D457D0">
          <w:rPr>
            <w:rFonts w:ascii="Arial" w:hAnsi="Arial" w:cs="Arial"/>
            <w:sz w:val="21"/>
            <w:szCs w:val="21"/>
          </w:rPr>
          <w:t>67</w:t>
        </w:r>
      </w:hyperlink>
    </w:p>
    <w:p w14:paraId="2C47FC85"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13.8 </w:t>
      </w:r>
      <w:hyperlink w:anchor="_bookmark68" w:history="1">
        <w:r w:rsidRPr="00D457D0">
          <w:rPr>
            <w:rFonts w:ascii="Arial" w:hAnsi="Arial" w:cs="Arial"/>
            <w:sz w:val="21"/>
            <w:szCs w:val="21"/>
          </w:rPr>
          <w:t>Переміщення, викликані температурними деформаціями і деформаціями при</w:t>
        </w:r>
      </w:hyperlink>
      <w:r w:rsidRPr="00D457D0">
        <w:rPr>
          <w:rFonts w:ascii="Arial" w:hAnsi="Arial" w:cs="Arial"/>
          <w:spacing w:val="1"/>
          <w:sz w:val="21"/>
          <w:szCs w:val="21"/>
        </w:rPr>
        <w:t xml:space="preserve"> </w:t>
      </w:r>
      <w:hyperlink w:anchor="_bookmark68" w:history="1">
        <w:r w:rsidRPr="00D457D0">
          <w:rPr>
            <w:rFonts w:ascii="Arial" w:hAnsi="Arial" w:cs="Arial"/>
            <w:sz w:val="21"/>
            <w:szCs w:val="21"/>
          </w:rPr>
          <w:t>тривалому</w:t>
        </w:r>
        <w:r w:rsidRPr="00D457D0">
          <w:rPr>
            <w:rFonts w:ascii="Arial" w:hAnsi="Arial" w:cs="Arial"/>
            <w:spacing w:val="-5"/>
            <w:sz w:val="21"/>
            <w:szCs w:val="21"/>
          </w:rPr>
          <w:t xml:space="preserve"> </w:t>
        </w:r>
        <w:r w:rsidR="00FE7F4A">
          <w:rPr>
            <w:rFonts w:ascii="Arial" w:hAnsi="Arial" w:cs="Arial"/>
            <w:sz w:val="21"/>
            <w:szCs w:val="21"/>
          </w:rPr>
          <w:t>навантаженні</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pacing w:val="-2"/>
            <w:sz w:val="21"/>
            <w:szCs w:val="21"/>
          </w:rPr>
          <w:t>68</w:t>
        </w:r>
      </w:hyperlink>
    </w:p>
    <w:p w14:paraId="60AF368F" w14:textId="77777777" w:rsidR="00D35400" w:rsidRPr="00D457D0" w:rsidRDefault="00FE7F4A" w:rsidP="00456279">
      <w:pPr>
        <w:pStyle w:val="110"/>
        <w:numPr>
          <w:ilvl w:val="0"/>
          <w:numId w:val="5"/>
        </w:numPr>
        <w:tabs>
          <w:tab w:val="left" w:pos="533"/>
          <w:tab w:val="left" w:leader="dot" w:pos="9623"/>
        </w:tabs>
        <w:spacing w:line="288" w:lineRule="auto"/>
        <w:ind w:left="0" w:hanging="301"/>
        <w:rPr>
          <w:rFonts w:ascii="Arial" w:hAnsi="Arial" w:cs="Arial"/>
          <w:sz w:val="21"/>
          <w:szCs w:val="21"/>
        </w:rPr>
      </w:pPr>
      <w:hyperlink w:anchor="_bookmark69" w:history="1">
        <w:r>
          <w:rPr>
            <w:rFonts w:ascii="Arial" w:hAnsi="Arial" w:cs="Arial"/>
            <w:sz w:val="21"/>
            <w:szCs w:val="21"/>
          </w:rPr>
          <w:t>Виконання</w:t>
        </w:r>
        <w:r>
          <w:rPr>
            <w:rFonts w:ascii="Arial" w:hAnsi="Arial" w:cs="Arial"/>
            <w:sz w:val="21"/>
            <w:szCs w:val="21"/>
            <w:lang w:val="en-US"/>
          </w:rPr>
          <w:t>…………………………………………………………………………………………………...</w:t>
        </w:r>
        <w:r w:rsidR="00D35400" w:rsidRPr="00D457D0">
          <w:rPr>
            <w:rFonts w:ascii="Arial" w:hAnsi="Arial" w:cs="Arial"/>
            <w:sz w:val="21"/>
            <w:szCs w:val="21"/>
          </w:rPr>
          <w:t>68</w:t>
        </w:r>
      </w:hyperlink>
    </w:p>
    <w:p w14:paraId="3CCCE74A"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14.1 </w:t>
      </w:r>
      <w:hyperlink w:anchor="_bookmark70" w:history="1">
        <w:r w:rsidRPr="00D457D0">
          <w:rPr>
            <w:rFonts w:ascii="Arial" w:hAnsi="Arial" w:cs="Arial"/>
            <w:sz w:val="21"/>
            <w:szCs w:val="21"/>
          </w:rPr>
          <w:t>Загальні</w:t>
        </w:r>
        <w:r w:rsidRPr="00D457D0">
          <w:rPr>
            <w:rFonts w:ascii="Arial" w:hAnsi="Arial" w:cs="Arial"/>
            <w:spacing w:val="-2"/>
            <w:sz w:val="21"/>
            <w:szCs w:val="21"/>
          </w:rPr>
          <w:t xml:space="preserve"> </w:t>
        </w:r>
        <w:r w:rsidR="00FE7F4A">
          <w:rPr>
            <w:rFonts w:ascii="Arial" w:hAnsi="Arial" w:cs="Arial"/>
            <w:sz w:val="21"/>
            <w:szCs w:val="21"/>
          </w:rPr>
          <w:t>положення</w:t>
        </w:r>
        <w:r w:rsidR="00FE7F4A">
          <w:rPr>
            <w:rFonts w:ascii="Arial" w:hAnsi="Arial" w:cs="Arial"/>
            <w:sz w:val="21"/>
            <w:szCs w:val="21"/>
            <w:lang w:val="ru-RU"/>
          </w:rPr>
          <w:t>…………………………………………………………………………</w:t>
        </w:r>
        <w:r w:rsidR="00FE7F4A" w:rsidRPr="00FE7F4A">
          <w:rPr>
            <w:rFonts w:ascii="Arial" w:hAnsi="Arial" w:cs="Arial"/>
            <w:sz w:val="21"/>
            <w:szCs w:val="21"/>
            <w:lang w:val="ru-RU"/>
          </w:rPr>
          <w:t>..</w:t>
        </w:r>
        <w:r w:rsidRPr="00D457D0">
          <w:rPr>
            <w:rFonts w:ascii="Arial" w:hAnsi="Arial" w:cs="Arial"/>
            <w:sz w:val="21"/>
            <w:szCs w:val="21"/>
          </w:rPr>
          <w:t>68</w:t>
        </w:r>
      </w:hyperlink>
    </w:p>
    <w:p w14:paraId="1BD1C578"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14.2 </w:t>
      </w:r>
      <w:hyperlink w:anchor="_bookmark71" w:history="1">
        <w:r w:rsidRPr="00D457D0">
          <w:rPr>
            <w:rFonts w:ascii="Arial" w:hAnsi="Arial" w:cs="Arial"/>
            <w:sz w:val="21"/>
            <w:szCs w:val="21"/>
          </w:rPr>
          <w:t>Проектування</w:t>
        </w:r>
        <w:r w:rsidRPr="00D457D0">
          <w:rPr>
            <w:rFonts w:ascii="Arial" w:hAnsi="Arial" w:cs="Arial"/>
            <w:spacing w:val="-2"/>
            <w:sz w:val="21"/>
            <w:szCs w:val="21"/>
          </w:rPr>
          <w:t xml:space="preserve"> </w:t>
        </w:r>
        <w:r w:rsidRPr="00D457D0">
          <w:rPr>
            <w:rFonts w:ascii="Arial" w:hAnsi="Arial" w:cs="Arial"/>
            <w:sz w:val="21"/>
            <w:szCs w:val="21"/>
          </w:rPr>
          <w:t>елементів</w:t>
        </w:r>
        <w:r w:rsidRPr="00D457D0">
          <w:rPr>
            <w:rFonts w:ascii="Arial" w:hAnsi="Arial" w:cs="Arial"/>
            <w:spacing w:val="-3"/>
            <w:sz w:val="21"/>
            <w:szCs w:val="21"/>
          </w:rPr>
          <w:t xml:space="preserve"> </w:t>
        </w:r>
        <w:r w:rsidR="001708D9">
          <w:rPr>
            <w:rFonts w:ascii="Arial" w:hAnsi="Arial" w:cs="Arial"/>
            <w:sz w:val="21"/>
            <w:szCs w:val="21"/>
          </w:rPr>
          <w:t>конструкції</w:t>
        </w:r>
        <w:r w:rsidR="001708D9" w:rsidRPr="001708D9">
          <w:rPr>
            <w:rFonts w:ascii="Arial" w:hAnsi="Arial" w:cs="Arial"/>
            <w:sz w:val="21"/>
            <w:szCs w:val="21"/>
            <w:lang w:val="ru-RU"/>
          </w:rPr>
          <w:t>………………………………………………………</w:t>
        </w:r>
        <w:r w:rsidRPr="00D457D0">
          <w:rPr>
            <w:rFonts w:ascii="Arial" w:hAnsi="Arial" w:cs="Arial"/>
            <w:sz w:val="21"/>
            <w:szCs w:val="21"/>
          </w:rPr>
          <w:t>68</w:t>
        </w:r>
      </w:hyperlink>
    </w:p>
    <w:p w14:paraId="5991604A" w14:textId="77777777" w:rsidR="00D35400" w:rsidRPr="00D457D0" w:rsidRDefault="00D35400" w:rsidP="004543F0">
      <w:pPr>
        <w:pStyle w:val="21"/>
        <w:tabs>
          <w:tab w:val="left" w:pos="912"/>
          <w:tab w:val="left" w:leader="dot" w:pos="9623"/>
        </w:tabs>
        <w:spacing w:line="288" w:lineRule="auto"/>
        <w:ind w:left="568" w:firstLine="0"/>
        <w:rPr>
          <w:rFonts w:ascii="Arial" w:hAnsi="Arial" w:cs="Arial"/>
          <w:sz w:val="21"/>
          <w:szCs w:val="21"/>
        </w:rPr>
      </w:pPr>
      <w:r w:rsidRPr="00D457D0">
        <w:rPr>
          <w:rFonts w:ascii="Arial" w:hAnsi="Arial" w:cs="Arial"/>
          <w:sz w:val="21"/>
          <w:szCs w:val="21"/>
        </w:rPr>
        <w:t xml:space="preserve">14.3 </w:t>
      </w:r>
      <w:hyperlink w:anchor="_bookmark72" w:history="1">
        <w:r w:rsidRPr="00D457D0">
          <w:rPr>
            <w:rFonts w:ascii="Arial" w:hAnsi="Arial" w:cs="Arial"/>
            <w:sz w:val="21"/>
            <w:szCs w:val="21"/>
          </w:rPr>
          <w:t>Навантаження</w:t>
        </w:r>
        <w:r w:rsidRPr="00D457D0">
          <w:rPr>
            <w:rFonts w:ascii="Arial" w:hAnsi="Arial" w:cs="Arial"/>
            <w:spacing w:val="-2"/>
            <w:sz w:val="21"/>
            <w:szCs w:val="21"/>
          </w:rPr>
          <w:t xml:space="preserve"> </w:t>
        </w:r>
        <w:r w:rsidRPr="00D457D0">
          <w:rPr>
            <w:rFonts w:ascii="Arial" w:hAnsi="Arial" w:cs="Arial"/>
            <w:sz w:val="21"/>
            <w:szCs w:val="21"/>
          </w:rPr>
          <w:t>кам'яної</w:t>
        </w:r>
        <w:r w:rsidRPr="00D457D0">
          <w:rPr>
            <w:rFonts w:ascii="Arial" w:hAnsi="Arial" w:cs="Arial"/>
            <w:spacing w:val="-1"/>
            <w:sz w:val="21"/>
            <w:szCs w:val="21"/>
          </w:rPr>
          <w:t xml:space="preserve"> </w:t>
        </w:r>
        <w:r w:rsidR="001708D9">
          <w:rPr>
            <w:rFonts w:ascii="Arial" w:hAnsi="Arial" w:cs="Arial"/>
            <w:sz w:val="21"/>
            <w:szCs w:val="21"/>
          </w:rPr>
          <w:t>кладки</w:t>
        </w:r>
        <w:r w:rsidR="001708D9">
          <w:rPr>
            <w:rFonts w:ascii="Arial" w:hAnsi="Arial" w:cs="Arial"/>
            <w:sz w:val="21"/>
            <w:szCs w:val="21"/>
            <w:lang w:val="ru-RU"/>
          </w:rPr>
          <w:t>…</w:t>
        </w:r>
        <w:r w:rsidR="001708D9">
          <w:rPr>
            <w:rFonts w:ascii="Arial" w:hAnsi="Arial" w:cs="Arial"/>
            <w:sz w:val="21"/>
            <w:szCs w:val="21"/>
            <w:lang w:val="en-US"/>
          </w:rPr>
          <w:t>…………………………………………………………..</w:t>
        </w:r>
        <w:r w:rsidRPr="00D457D0">
          <w:rPr>
            <w:rFonts w:ascii="Arial" w:hAnsi="Arial" w:cs="Arial"/>
            <w:sz w:val="21"/>
            <w:szCs w:val="21"/>
          </w:rPr>
          <w:t>68</w:t>
        </w:r>
      </w:hyperlink>
    </w:p>
    <w:p w14:paraId="3927CC9A" w14:textId="77777777" w:rsidR="00D35400" w:rsidRPr="00D457D0" w:rsidRDefault="00D35400" w:rsidP="00D35400">
      <w:pPr>
        <w:pStyle w:val="110"/>
        <w:spacing w:line="288" w:lineRule="auto"/>
        <w:ind w:left="0"/>
        <w:rPr>
          <w:rFonts w:ascii="Arial" w:hAnsi="Arial" w:cs="Arial"/>
          <w:sz w:val="21"/>
          <w:szCs w:val="21"/>
        </w:rPr>
      </w:pPr>
      <w:hyperlink w:anchor="_bookmark73"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А</w:t>
        </w:r>
      </w:hyperlink>
    </w:p>
    <w:p w14:paraId="46E101FE" w14:textId="77777777" w:rsidR="00D35400" w:rsidRPr="00D457D0" w:rsidRDefault="00FF4F19" w:rsidP="00D35400">
      <w:pPr>
        <w:pStyle w:val="31"/>
        <w:tabs>
          <w:tab w:val="left" w:leader="dot" w:pos="9623"/>
        </w:tabs>
        <w:spacing w:line="288" w:lineRule="auto"/>
        <w:ind w:left="0"/>
        <w:rPr>
          <w:rFonts w:ascii="Arial" w:hAnsi="Arial" w:cs="Arial"/>
          <w:sz w:val="21"/>
          <w:szCs w:val="21"/>
        </w:rPr>
      </w:pPr>
      <w:r>
        <w:rPr>
          <w:rFonts w:ascii="Arial" w:hAnsi="Arial" w:cs="Arial"/>
          <w:noProof/>
          <w:sz w:val="21"/>
          <w:szCs w:val="21"/>
          <w:lang w:eastAsia="uk-UA"/>
        </w:rPr>
        <w:drawing>
          <wp:anchor distT="0" distB="0" distL="0" distR="0" simplePos="0" relativeHeight="251651584" behindDoc="1" locked="0" layoutInCell="1" allowOverlap="1" wp14:anchorId="718D36C2" wp14:editId="517AB792">
            <wp:simplePos x="0" y="0"/>
            <wp:positionH relativeFrom="page">
              <wp:posOffset>3472815</wp:posOffset>
            </wp:positionH>
            <wp:positionV relativeFrom="paragraph">
              <wp:posOffset>30480</wp:posOffset>
            </wp:positionV>
            <wp:extent cx="150495" cy="104140"/>
            <wp:effectExtent l="19050" t="0" r="190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srcRect/>
                    <a:stretch>
                      <a:fillRect/>
                    </a:stretch>
                  </pic:blipFill>
                  <pic:spPr bwMode="auto">
                    <a:xfrm>
                      <a:off x="0" y="0"/>
                      <a:ext cx="150495" cy="104140"/>
                    </a:xfrm>
                    <a:prstGeom prst="rect">
                      <a:avLst/>
                    </a:prstGeom>
                    <a:noFill/>
                    <a:ln w="9525">
                      <a:noFill/>
                      <a:miter lim="800000"/>
                      <a:headEnd/>
                      <a:tailEnd/>
                    </a:ln>
                  </pic:spPr>
                </pic:pic>
              </a:graphicData>
            </a:graphic>
          </wp:anchor>
        </w:drawing>
      </w:r>
      <w:hyperlink w:anchor="_bookmark74" w:history="1">
        <w:r w:rsidR="00D35400" w:rsidRPr="00D457D0">
          <w:rPr>
            <w:rFonts w:ascii="Arial" w:hAnsi="Arial" w:cs="Arial"/>
            <w:sz w:val="21"/>
            <w:szCs w:val="21"/>
          </w:rPr>
          <w:t>Врахування</w:t>
        </w:r>
        <w:r w:rsidR="00D35400" w:rsidRPr="00D457D0">
          <w:rPr>
            <w:rFonts w:ascii="Arial" w:hAnsi="Arial" w:cs="Arial"/>
            <w:spacing w:val="-3"/>
            <w:sz w:val="21"/>
            <w:szCs w:val="21"/>
          </w:rPr>
          <w:t xml:space="preserve"> </w:t>
        </w:r>
        <w:r w:rsidR="00D35400" w:rsidRPr="00D457D0">
          <w:rPr>
            <w:rFonts w:ascii="Arial" w:hAnsi="Arial" w:cs="Arial"/>
            <w:sz w:val="21"/>
            <w:szCs w:val="21"/>
          </w:rPr>
          <w:t>коефіцієнтів</w:t>
        </w:r>
        <w:r w:rsidR="00D35400" w:rsidRPr="00D457D0">
          <w:rPr>
            <w:rFonts w:ascii="Arial" w:hAnsi="Arial" w:cs="Arial"/>
            <w:spacing w:val="-2"/>
            <w:sz w:val="21"/>
            <w:szCs w:val="21"/>
          </w:rPr>
          <w:t xml:space="preserve"> </w:t>
        </w:r>
        <w:r w:rsidR="001708D9">
          <w:rPr>
            <w:rFonts w:ascii="Arial" w:hAnsi="Arial" w:cs="Arial"/>
            <w:sz w:val="21"/>
            <w:szCs w:val="21"/>
          </w:rPr>
          <w:t>надійності</w:t>
        </w:r>
        <w:r w:rsidR="001708D9">
          <w:rPr>
            <w:rFonts w:ascii="Arial" w:hAnsi="Arial" w:cs="Arial"/>
            <w:sz w:val="21"/>
            <w:szCs w:val="21"/>
            <w:lang w:val="en-US"/>
          </w:rPr>
          <w:t>…………………………………………………………………….</w:t>
        </w:r>
        <w:r w:rsidR="00D35400" w:rsidRPr="00D457D0">
          <w:rPr>
            <w:rFonts w:ascii="Arial" w:hAnsi="Arial" w:cs="Arial"/>
            <w:sz w:val="21"/>
            <w:szCs w:val="21"/>
          </w:rPr>
          <w:t>69</w:t>
        </w:r>
      </w:hyperlink>
    </w:p>
    <w:p w14:paraId="41164324" w14:textId="77777777" w:rsidR="00D35400" w:rsidRPr="00D457D0" w:rsidRDefault="00D35400" w:rsidP="00D35400">
      <w:pPr>
        <w:pStyle w:val="110"/>
        <w:spacing w:line="288" w:lineRule="auto"/>
        <w:ind w:left="0"/>
        <w:rPr>
          <w:rFonts w:ascii="Arial" w:hAnsi="Arial" w:cs="Arial"/>
          <w:sz w:val="21"/>
          <w:szCs w:val="21"/>
        </w:rPr>
      </w:pPr>
      <w:hyperlink w:anchor="_bookmark75"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Б</w:t>
        </w:r>
      </w:hyperlink>
    </w:p>
    <w:p w14:paraId="0E1A9C11" w14:textId="77777777" w:rsidR="00D35400" w:rsidRPr="00D457D0" w:rsidRDefault="00D35400" w:rsidP="00D35400">
      <w:pPr>
        <w:pStyle w:val="31"/>
        <w:tabs>
          <w:tab w:val="left" w:leader="dot" w:pos="9623"/>
        </w:tabs>
        <w:spacing w:line="288" w:lineRule="auto"/>
        <w:ind w:left="0"/>
        <w:rPr>
          <w:rFonts w:ascii="Arial" w:hAnsi="Arial" w:cs="Arial"/>
          <w:sz w:val="21"/>
          <w:szCs w:val="21"/>
        </w:rPr>
      </w:pPr>
      <w:hyperlink w:anchor="_bookmark76" w:history="1">
        <w:r w:rsidRPr="00D457D0">
          <w:rPr>
            <w:rFonts w:ascii="Arial" w:hAnsi="Arial" w:cs="Arial"/>
            <w:sz w:val="21"/>
            <w:szCs w:val="21"/>
          </w:rPr>
          <w:t>Методика</w:t>
        </w:r>
        <w:r w:rsidRPr="00D457D0">
          <w:rPr>
            <w:rFonts w:ascii="Arial" w:hAnsi="Arial" w:cs="Arial"/>
            <w:spacing w:val="-1"/>
            <w:sz w:val="21"/>
            <w:szCs w:val="21"/>
          </w:rPr>
          <w:t xml:space="preserve"> </w:t>
        </w:r>
        <w:r w:rsidRPr="00D457D0">
          <w:rPr>
            <w:rFonts w:ascii="Arial" w:hAnsi="Arial" w:cs="Arial"/>
            <w:sz w:val="21"/>
            <w:szCs w:val="21"/>
          </w:rPr>
          <w:t>розрахунку</w:t>
        </w:r>
        <w:r w:rsidRPr="00D457D0">
          <w:rPr>
            <w:rFonts w:ascii="Arial" w:hAnsi="Arial" w:cs="Arial"/>
            <w:spacing w:val="-3"/>
            <w:sz w:val="21"/>
            <w:szCs w:val="21"/>
          </w:rPr>
          <w:t xml:space="preserve"> </w:t>
        </w:r>
        <w:r w:rsidRPr="00D457D0">
          <w:rPr>
            <w:rFonts w:ascii="Arial" w:hAnsi="Arial" w:cs="Arial"/>
            <w:sz w:val="21"/>
            <w:szCs w:val="21"/>
          </w:rPr>
          <w:t>ексцентриситету</w:t>
        </w:r>
        <w:r w:rsidRPr="00D457D0">
          <w:rPr>
            <w:rFonts w:ascii="Arial" w:hAnsi="Arial" w:cs="Arial"/>
            <w:spacing w:val="-7"/>
            <w:sz w:val="21"/>
            <w:szCs w:val="21"/>
          </w:rPr>
          <w:t xml:space="preserve"> </w:t>
        </w:r>
        <w:r w:rsidRPr="00D457D0">
          <w:rPr>
            <w:rFonts w:ascii="Arial" w:hAnsi="Arial" w:cs="Arial"/>
            <w:sz w:val="21"/>
            <w:szCs w:val="21"/>
          </w:rPr>
          <w:t>ядра</w:t>
        </w:r>
        <w:r w:rsidRPr="00D457D0">
          <w:rPr>
            <w:rFonts w:ascii="Arial" w:hAnsi="Arial" w:cs="Arial"/>
            <w:spacing w:val="-1"/>
            <w:sz w:val="21"/>
            <w:szCs w:val="21"/>
          </w:rPr>
          <w:t xml:space="preserve"> </w:t>
        </w:r>
        <w:r w:rsidR="001708D9">
          <w:rPr>
            <w:rFonts w:ascii="Arial" w:hAnsi="Arial" w:cs="Arial"/>
            <w:sz w:val="21"/>
            <w:szCs w:val="21"/>
          </w:rPr>
          <w:t>жорсткості</w:t>
        </w:r>
        <w:r w:rsidR="001708D9">
          <w:rPr>
            <w:rFonts w:ascii="Arial" w:hAnsi="Arial" w:cs="Arial"/>
            <w:sz w:val="21"/>
            <w:szCs w:val="21"/>
            <w:lang w:val="ru-RU"/>
          </w:rPr>
          <w:t>……………………………………………</w:t>
        </w:r>
        <w:r w:rsidR="001708D9" w:rsidRPr="001708D9">
          <w:rPr>
            <w:rFonts w:ascii="Arial" w:hAnsi="Arial" w:cs="Arial"/>
            <w:sz w:val="21"/>
            <w:szCs w:val="21"/>
            <w:lang w:val="ru-RU"/>
          </w:rPr>
          <w:t>.</w:t>
        </w:r>
        <w:r w:rsidRPr="00D457D0">
          <w:rPr>
            <w:rFonts w:ascii="Arial" w:hAnsi="Arial" w:cs="Arial"/>
            <w:sz w:val="21"/>
            <w:szCs w:val="21"/>
          </w:rPr>
          <w:t>70</w:t>
        </w:r>
      </w:hyperlink>
    </w:p>
    <w:p w14:paraId="2DE1DF71" w14:textId="77777777" w:rsidR="00D35400" w:rsidRPr="00D457D0" w:rsidRDefault="00D35400" w:rsidP="00D35400">
      <w:pPr>
        <w:pStyle w:val="110"/>
        <w:spacing w:line="288" w:lineRule="auto"/>
        <w:ind w:left="0"/>
        <w:rPr>
          <w:rFonts w:ascii="Arial" w:hAnsi="Arial" w:cs="Arial"/>
          <w:sz w:val="21"/>
          <w:szCs w:val="21"/>
        </w:rPr>
      </w:pPr>
      <w:hyperlink w:anchor="_bookmark77" w:history="1">
        <w:r w:rsidRPr="00D457D0">
          <w:rPr>
            <w:rFonts w:ascii="Arial" w:hAnsi="Arial" w:cs="Arial"/>
            <w:sz w:val="21"/>
            <w:szCs w:val="21"/>
          </w:rPr>
          <w:t>ДОДАТОК В</w:t>
        </w:r>
      </w:hyperlink>
    </w:p>
    <w:p w14:paraId="4D45AC6B" w14:textId="77777777" w:rsidR="00D35400" w:rsidRPr="00D457D0" w:rsidRDefault="00D35400" w:rsidP="00D35400">
      <w:pPr>
        <w:pStyle w:val="31"/>
        <w:tabs>
          <w:tab w:val="left" w:leader="dot" w:pos="9623"/>
        </w:tabs>
        <w:spacing w:line="288" w:lineRule="auto"/>
        <w:ind w:left="0"/>
        <w:rPr>
          <w:rFonts w:ascii="Arial" w:hAnsi="Arial" w:cs="Arial"/>
          <w:sz w:val="21"/>
          <w:szCs w:val="21"/>
        </w:rPr>
      </w:pPr>
      <w:hyperlink w:anchor="_bookmark78" w:history="1">
        <w:r w:rsidRPr="00D457D0">
          <w:rPr>
            <w:rFonts w:ascii="Arial" w:hAnsi="Arial" w:cs="Arial"/>
            <w:sz w:val="21"/>
            <w:szCs w:val="21"/>
          </w:rPr>
          <w:t>Спрощена методика розрахунку позаплощинного ексцентриситету навантаження на</w:t>
        </w:r>
      </w:hyperlink>
      <w:r w:rsidRPr="00D457D0">
        <w:rPr>
          <w:rFonts w:ascii="Arial" w:hAnsi="Arial" w:cs="Arial"/>
          <w:spacing w:val="1"/>
          <w:sz w:val="21"/>
          <w:szCs w:val="21"/>
        </w:rPr>
        <w:t xml:space="preserve"> </w:t>
      </w:r>
      <w:hyperlink w:anchor="_bookmark78" w:history="1">
        <w:r w:rsidR="001708D9">
          <w:rPr>
            <w:rFonts w:ascii="Arial" w:hAnsi="Arial" w:cs="Arial"/>
            <w:sz w:val="21"/>
            <w:szCs w:val="21"/>
          </w:rPr>
          <w:t>стіну</w:t>
        </w:r>
        <w:r w:rsidR="001708D9">
          <w:rPr>
            <w:rFonts w:ascii="Arial" w:hAnsi="Arial" w:cs="Arial"/>
            <w:sz w:val="21"/>
            <w:szCs w:val="21"/>
            <w:lang w:val="ru-RU"/>
          </w:rPr>
          <w:t>…</w:t>
        </w:r>
        <w:r w:rsidRPr="00D457D0">
          <w:rPr>
            <w:rFonts w:ascii="Arial" w:hAnsi="Arial" w:cs="Arial"/>
            <w:spacing w:val="-2"/>
            <w:sz w:val="21"/>
            <w:szCs w:val="21"/>
          </w:rPr>
          <w:t>71</w:t>
        </w:r>
      </w:hyperlink>
    </w:p>
    <w:p w14:paraId="04F471D2" w14:textId="77777777" w:rsidR="00D35400" w:rsidRPr="00D457D0" w:rsidRDefault="00D35400" w:rsidP="00D35400">
      <w:pPr>
        <w:pStyle w:val="110"/>
        <w:spacing w:line="288" w:lineRule="auto"/>
        <w:ind w:left="0"/>
        <w:rPr>
          <w:rFonts w:ascii="Arial" w:hAnsi="Arial" w:cs="Arial"/>
          <w:sz w:val="21"/>
          <w:szCs w:val="21"/>
        </w:rPr>
      </w:pPr>
      <w:hyperlink w:anchor="_bookmark79"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Г</w:t>
        </w:r>
      </w:hyperlink>
    </w:p>
    <w:p w14:paraId="30BF3CD0" w14:textId="77777777" w:rsidR="00D35400" w:rsidRPr="00D457D0" w:rsidRDefault="00FF4F19" w:rsidP="00D35400">
      <w:pPr>
        <w:pStyle w:val="31"/>
        <w:tabs>
          <w:tab w:val="left" w:pos="2339"/>
          <w:tab w:val="left" w:leader="dot" w:pos="9623"/>
        </w:tabs>
        <w:spacing w:line="288" w:lineRule="auto"/>
        <w:ind w:left="0"/>
        <w:rPr>
          <w:rFonts w:ascii="Arial" w:hAnsi="Arial" w:cs="Arial"/>
          <w:sz w:val="21"/>
          <w:szCs w:val="21"/>
        </w:rPr>
      </w:pPr>
      <w:r>
        <w:rPr>
          <w:rFonts w:ascii="Arial" w:hAnsi="Arial" w:cs="Arial"/>
          <w:noProof/>
          <w:sz w:val="21"/>
          <w:szCs w:val="21"/>
          <w:lang w:eastAsia="uk-UA"/>
        </w:rPr>
        <w:drawing>
          <wp:anchor distT="0" distB="0" distL="0" distR="0" simplePos="0" relativeHeight="251652608" behindDoc="1" locked="0" layoutInCell="1" allowOverlap="1" wp14:anchorId="6BE1490F" wp14:editId="3CBCA94E">
            <wp:simplePos x="0" y="0"/>
            <wp:positionH relativeFrom="page">
              <wp:posOffset>1900555</wp:posOffset>
            </wp:positionH>
            <wp:positionV relativeFrom="paragraph">
              <wp:posOffset>19050</wp:posOffset>
            </wp:positionV>
            <wp:extent cx="137795" cy="114935"/>
            <wp:effectExtent l="1905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a:srcRect/>
                    <a:stretch>
                      <a:fillRect/>
                    </a:stretch>
                  </pic:blipFill>
                  <pic:spPr bwMode="auto">
                    <a:xfrm>
                      <a:off x="0" y="0"/>
                      <a:ext cx="137795" cy="114935"/>
                    </a:xfrm>
                    <a:prstGeom prst="rect">
                      <a:avLst/>
                    </a:prstGeom>
                    <a:noFill/>
                    <a:ln w="9525">
                      <a:noFill/>
                      <a:miter lim="800000"/>
                      <a:headEnd/>
                      <a:tailEnd/>
                    </a:ln>
                  </pic:spPr>
                </pic:pic>
              </a:graphicData>
            </a:graphic>
          </wp:anchor>
        </w:drawing>
      </w:r>
      <w:r>
        <w:rPr>
          <w:rFonts w:ascii="Arial" w:hAnsi="Arial" w:cs="Arial"/>
          <w:noProof/>
          <w:sz w:val="21"/>
          <w:szCs w:val="21"/>
          <w:lang w:eastAsia="uk-UA"/>
        </w:rPr>
        <w:drawing>
          <wp:anchor distT="0" distB="0" distL="0" distR="0" simplePos="0" relativeHeight="251653632" behindDoc="1" locked="0" layoutInCell="1" allowOverlap="1" wp14:anchorId="2CB7DBB2" wp14:editId="247404A5">
            <wp:simplePos x="0" y="0"/>
            <wp:positionH relativeFrom="page">
              <wp:posOffset>2120900</wp:posOffset>
            </wp:positionH>
            <wp:positionV relativeFrom="paragraph">
              <wp:posOffset>18415</wp:posOffset>
            </wp:positionV>
            <wp:extent cx="143510" cy="109855"/>
            <wp:effectExtent l="19050" t="0" r="8890" b="0"/>
            <wp:wrapNone/>
            <wp:docPr id="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srcRect/>
                    <a:stretch>
                      <a:fillRect/>
                    </a:stretch>
                  </pic:blipFill>
                  <pic:spPr bwMode="auto">
                    <a:xfrm>
                      <a:off x="0" y="0"/>
                      <a:ext cx="143510" cy="109855"/>
                    </a:xfrm>
                    <a:prstGeom prst="rect">
                      <a:avLst/>
                    </a:prstGeom>
                    <a:noFill/>
                    <a:ln w="9525">
                      <a:noFill/>
                      <a:miter lim="800000"/>
                      <a:headEnd/>
                      <a:tailEnd/>
                    </a:ln>
                  </pic:spPr>
                </pic:pic>
              </a:graphicData>
            </a:graphic>
          </wp:anchor>
        </w:drawing>
      </w:r>
      <w:hyperlink w:anchor="_bookmark80" w:history="1">
        <w:r w:rsidR="004543F0">
          <w:rPr>
            <w:rFonts w:ascii="Arial" w:hAnsi="Arial" w:cs="Arial"/>
            <w:sz w:val="21"/>
            <w:szCs w:val="21"/>
          </w:rPr>
          <w:t>Визначення…………………………………………………………………………………………………</w:t>
        </w:r>
        <w:r w:rsidR="001708D9" w:rsidRPr="00A02271">
          <w:rPr>
            <w:rFonts w:ascii="Arial" w:hAnsi="Arial" w:cs="Arial"/>
            <w:sz w:val="21"/>
            <w:szCs w:val="21"/>
            <w:lang w:val="ru-RU"/>
          </w:rPr>
          <w:t>..</w:t>
        </w:r>
        <w:r w:rsidR="00D35400" w:rsidRPr="00D457D0">
          <w:rPr>
            <w:rFonts w:ascii="Arial" w:hAnsi="Arial" w:cs="Arial"/>
            <w:sz w:val="21"/>
            <w:szCs w:val="21"/>
          </w:rPr>
          <w:t>74</w:t>
        </w:r>
      </w:hyperlink>
    </w:p>
    <w:p w14:paraId="338CC1E4" w14:textId="77777777" w:rsidR="00D35400" w:rsidRPr="00D457D0" w:rsidRDefault="00D35400" w:rsidP="00D35400">
      <w:pPr>
        <w:pStyle w:val="110"/>
        <w:spacing w:line="288" w:lineRule="auto"/>
        <w:ind w:left="0"/>
        <w:rPr>
          <w:rFonts w:ascii="Arial" w:hAnsi="Arial" w:cs="Arial"/>
          <w:sz w:val="21"/>
          <w:szCs w:val="21"/>
        </w:rPr>
      </w:pPr>
      <w:hyperlink w:anchor="_bookmark81"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Д</w:t>
        </w:r>
      </w:hyperlink>
    </w:p>
    <w:p w14:paraId="39F728DC" w14:textId="77777777" w:rsidR="00D35400" w:rsidRPr="00D457D0" w:rsidRDefault="00FF4F19" w:rsidP="00D35400">
      <w:pPr>
        <w:pStyle w:val="31"/>
        <w:tabs>
          <w:tab w:val="left" w:pos="4713"/>
          <w:tab w:val="left" w:leader="dot" w:pos="9623"/>
        </w:tabs>
        <w:spacing w:line="288" w:lineRule="auto"/>
        <w:ind w:left="0"/>
        <w:rPr>
          <w:rFonts w:ascii="Arial" w:hAnsi="Arial" w:cs="Arial"/>
          <w:sz w:val="21"/>
          <w:szCs w:val="21"/>
        </w:rPr>
      </w:pPr>
      <w:r>
        <w:rPr>
          <w:rFonts w:ascii="Arial" w:hAnsi="Arial" w:cs="Arial"/>
          <w:noProof/>
          <w:sz w:val="21"/>
          <w:szCs w:val="21"/>
          <w:lang w:eastAsia="uk-UA"/>
        </w:rPr>
        <w:drawing>
          <wp:anchor distT="0" distB="0" distL="0" distR="0" simplePos="0" relativeHeight="251654656" behindDoc="1" locked="0" layoutInCell="1" allowOverlap="1" wp14:anchorId="11E304A3" wp14:editId="4D359AC2">
            <wp:simplePos x="0" y="0"/>
            <wp:positionH relativeFrom="page">
              <wp:posOffset>3362960</wp:posOffset>
            </wp:positionH>
            <wp:positionV relativeFrom="paragraph">
              <wp:posOffset>24765</wp:posOffset>
            </wp:positionV>
            <wp:extent cx="149225" cy="106045"/>
            <wp:effectExtent l="19050" t="0" r="3175" b="0"/>
            <wp:wrapNone/>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2"/>
                    <a:srcRect/>
                    <a:stretch>
                      <a:fillRect/>
                    </a:stretch>
                  </pic:blipFill>
                  <pic:spPr bwMode="auto">
                    <a:xfrm>
                      <a:off x="0" y="0"/>
                      <a:ext cx="149225" cy="106045"/>
                    </a:xfrm>
                    <a:prstGeom prst="rect">
                      <a:avLst/>
                    </a:prstGeom>
                    <a:noFill/>
                    <a:ln w="9525">
                      <a:noFill/>
                      <a:miter lim="800000"/>
                      <a:headEnd/>
                      <a:tailEnd/>
                    </a:ln>
                  </pic:spPr>
                </pic:pic>
              </a:graphicData>
            </a:graphic>
          </wp:anchor>
        </w:drawing>
      </w:r>
      <w:hyperlink w:anchor="_bookmark82" w:history="1">
        <w:r w:rsidR="00D35400" w:rsidRPr="00D457D0">
          <w:rPr>
            <w:rFonts w:ascii="Arial" w:hAnsi="Arial" w:cs="Arial"/>
            <w:sz w:val="21"/>
            <w:szCs w:val="21"/>
          </w:rPr>
          <w:t>Коефіцієнти</w:t>
        </w:r>
        <w:r w:rsidR="00D35400" w:rsidRPr="00D457D0">
          <w:rPr>
            <w:rFonts w:ascii="Arial" w:hAnsi="Arial" w:cs="Arial"/>
            <w:spacing w:val="-4"/>
            <w:sz w:val="21"/>
            <w:szCs w:val="21"/>
          </w:rPr>
          <w:t xml:space="preserve"> </w:t>
        </w:r>
        <w:r w:rsidR="00D35400" w:rsidRPr="00D457D0">
          <w:rPr>
            <w:rFonts w:ascii="Arial" w:hAnsi="Arial" w:cs="Arial"/>
            <w:sz w:val="21"/>
            <w:szCs w:val="21"/>
          </w:rPr>
          <w:t>згинального</w:t>
        </w:r>
        <w:r w:rsidR="00D35400" w:rsidRPr="00D457D0">
          <w:rPr>
            <w:rFonts w:ascii="Arial" w:hAnsi="Arial" w:cs="Arial"/>
            <w:spacing w:val="-1"/>
            <w:sz w:val="21"/>
            <w:szCs w:val="21"/>
          </w:rPr>
          <w:t xml:space="preserve"> </w:t>
        </w:r>
        <w:r w:rsidR="00D35400" w:rsidRPr="00D457D0">
          <w:rPr>
            <w:rFonts w:ascii="Arial" w:hAnsi="Arial" w:cs="Arial"/>
            <w:sz w:val="21"/>
            <w:szCs w:val="21"/>
          </w:rPr>
          <w:t>моменту</w:t>
        </w:r>
        <w:r w:rsidR="00D35400" w:rsidRPr="00D457D0">
          <w:rPr>
            <w:rFonts w:ascii="Arial" w:hAnsi="Arial" w:cs="Arial"/>
            <w:sz w:val="21"/>
            <w:szCs w:val="21"/>
          </w:rPr>
          <w:tab/>
          <w:t>в окремих місцях стін завтовшки менше або які</w:t>
        </w:r>
      </w:hyperlink>
      <w:r w:rsidR="00D35400" w:rsidRPr="00D457D0">
        <w:rPr>
          <w:rFonts w:ascii="Arial" w:hAnsi="Arial" w:cs="Arial"/>
          <w:spacing w:val="1"/>
          <w:sz w:val="21"/>
          <w:szCs w:val="21"/>
        </w:rPr>
        <w:t xml:space="preserve"> </w:t>
      </w:r>
      <w:hyperlink w:anchor="_bookmark82" w:history="1">
        <w:r w:rsidR="00D35400" w:rsidRPr="00D457D0">
          <w:rPr>
            <w:rFonts w:ascii="Arial" w:hAnsi="Arial" w:cs="Arial"/>
            <w:sz w:val="21"/>
            <w:szCs w:val="21"/>
          </w:rPr>
          <w:t>дорівнюють</w:t>
        </w:r>
        <w:r w:rsidR="00D35400" w:rsidRPr="00D457D0">
          <w:rPr>
            <w:rFonts w:ascii="Arial" w:hAnsi="Arial" w:cs="Arial"/>
            <w:spacing w:val="-2"/>
            <w:sz w:val="21"/>
            <w:szCs w:val="21"/>
          </w:rPr>
          <w:t xml:space="preserve"> </w:t>
        </w:r>
        <w:r w:rsidR="00D35400" w:rsidRPr="00D457D0">
          <w:rPr>
            <w:rFonts w:ascii="Arial" w:hAnsi="Arial" w:cs="Arial"/>
            <w:sz w:val="21"/>
            <w:szCs w:val="21"/>
          </w:rPr>
          <w:t>250</w:t>
        </w:r>
        <w:r w:rsidR="00D35400" w:rsidRPr="00D457D0">
          <w:rPr>
            <w:rFonts w:ascii="Arial" w:hAnsi="Arial" w:cs="Arial"/>
            <w:spacing w:val="-1"/>
            <w:sz w:val="21"/>
            <w:szCs w:val="21"/>
          </w:rPr>
          <w:t xml:space="preserve"> </w:t>
        </w:r>
        <w:r w:rsidR="00D35400" w:rsidRPr="00D457D0">
          <w:rPr>
            <w:rFonts w:ascii="Arial" w:hAnsi="Arial" w:cs="Arial"/>
            <w:sz w:val="21"/>
            <w:szCs w:val="21"/>
          </w:rPr>
          <w:t>мм</w:t>
        </w:r>
        <w:r w:rsidR="00D35400" w:rsidRPr="00D457D0">
          <w:rPr>
            <w:rFonts w:ascii="Arial" w:hAnsi="Arial" w:cs="Arial"/>
            <w:spacing w:val="-2"/>
            <w:sz w:val="21"/>
            <w:szCs w:val="21"/>
          </w:rPr>
          <w:t xml:space="preserve"> </w:t>
        </w:r>
        <w:r w:rsidR="00D35400" w:rsidRPr="00D457D0">
          <w:rPr>
            <w:rFonts w:ascii="Arial" w:hAnsi="Arial" w:cs="Arial"/>
            <w:sz w:val="21"/>
            <w:szCs w:val="21"/>
          </w:rPr>
          <w:t>при дії</w:t>
        </w:r>
        <w:r w:rsidR="00D35400" w:rsidRPr="00D457D0">
          <w:rPr>
            <w:rFonts w:ascii="Arial" w:hAnsi="Arial" w:cs="Arial"/>
            <w:spacing w:val="-3"/>
            <w:sz w:val="21"/>
            <w:szCs w:val="21"/>
          </w:rPr>
          <w:t xml:space="preserve"> </w:t>
        </w:r>
        <w:r w:rsidR="00D35400" w:rsidRPr="00D457D0">
          <w:rPr>
            <w:rFonts w:ascii="Arial" w:hAnsi="Arial" w:cs="Arial"/>
            <w:sz w:val="21"/>
            <w:szCs w:val="21"/>
          </w:rPr>
          <w:t>поперечного</w:t>
        </w:r>
        <w:r w:rsidR="00D35400" w:rsidRPr="00D457D0">
          <w:rPr>
            <w:rFonts w:ascii="Arial" w:hAnsi="Arial" w:cs="Arial"/>
            <w:spacing w:val="-1"/>
            <w:sz w:val="21"/>
            <w:szCs w:val="21"/>
          </w:rPr>
          <w:t xml:space="preserve"> </w:t>
        </w:r>
        <w:r w:rsidR="001708D9">
          <w:rPr>
            <w:rFonts w:ascii="Arial" w:hAnsi="Arial" w:cs="Arial"/>
            <w:sz w:val="21"/>
            <w:szCs w:val="21"/>
          </w:rPr>
          <w:t>навантаження</w:t>
        </w:r>
        <w:r w:rsidR="001708D9">
          <w:rPr>
            <w:rFonts w:ascii="Arial" w:hAnsi="Arial" w:cs="Arial"/>
            <w:sz w:val="21"/>
            <w:szCs w:val="21"/>
            <w:lang w:val="ru-RU"/>
          </w:rPr>
          <w:t>……………………………………………</w:t>
        </w:r>
        <w:r w:rsidR="001708D9" w:rsidRPr="001708D9">
          <w:rPr>
            <w:rFonts w:ascii="Arial" w:hAnsi="Arial" w:cs="Arial"/>
            <w:sz w:val="21"/>
            <w:szCs w:val="21"/>
            <w:lang w:val="ru-RU"/>
          </w:rPr>
          <w:t>...</w:t>
        </w:r>
        <w:r w:rsidR="00D35400" w:rsidRPr="00D457D0">
          <w:rPr>
            <w:rFonts w:ascii="Arial" w:hAnsi="Arial" w:cs="Arial"/>
            <w:spacing w:val="-2"/>
            <w:sz w:val="21"/>
            <w:szCs w:val="21"/>
          </w:rPr>
          <w:t>75</w:t>
        </w:r>
      </w:hyperlink>
    </w:p>
    <w:p w14:paraId="59E76260" w14:textId="77777777" w:rsidR="00D35400" w:rsidRPr="00D457D0" w:rsidRDefault="00D35400" w:rsidP="00D35400">
      <w:pPr>
        <w:pStyle w:val="110"/>
        <w:spacing w:line="288" w:lineRule="auto"/>
        <w:ind w:left="0"/>
        <w:rPr>
          <w:rFonts w:ascii="Arial" w:hAnsi="Arial" w:cs="Arial"/>
          <w:sz w:val="21"/>
          <w:szCs w:val="21"/>
        </w:rPr>
      </w:pPr>
      <w:hyperlink w:anchor="_bookmark83"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И</w:t>
        </w:r>
      </w:hyperlink>
    </w:p>
    <w:p w14:paraId="1CB5F0A4" w14:textId="77777777" w:rsidR="00D35400" w:rsidRPr="001708D9" w:rsidRDefault="00D35400" w:rsidP="00D35400">
      <w:pPr>
        <w:pStyle w:val="31"/>
        <w:tabs>
          <w:tab w:val="left" w:leader="dot" w:pos="9623"/>
        </w:tabs>
        <w:spacing w:line="288" w:lineRule="auto"/>
        <w:ind w:left="0"/>
        <w:rPr>
          <w:rFonts w:ascii="Arial" w:hAnsi="Arial" w:cs="Arial"/>
          <w:sz w:val="21"/>
          <w:szCs w:val="21"/>
          <w:lang w:val="ru-RU"/>
        </w:rPr>
      </w:pPr>
      <w:hyperlink w:anchor="_bookmark84" w:history="1">
        <w:r w:rsidRPr="00D457D0">
          <w:rPr>
            <w:rFonts w:ascii="Arial" w:hAnsi="Arial" w:cs="Arial"/>
            <w:sz w:val="21"/>
            <w:szCs w:val="21"/>
          </w:rPr>
          <w:t>Граничні співвідношення висоти і довжини до товщини для стін при граничному стані</w:t>
        </w:r>
      </w:hyperlink>
      <w:r w:rsidRPr="00D457D0">
        <w:rPr>
          <w:rFonts w:ascii="Arial" w:hAnsi="Arial" w:cs="Arial"/>
          <w:spacing w:val="1"/>
          <w:sz w:val="21"/>
          <w:szCs w:val="21"/>
        </w:rPr>
        <w:t xml:space="preserve"> </w:t>
      </w:r>
      <w:hyperlink w:anchor="_bookmark84" w:history="1">
        <w:r w:rsidRPr="00D457D0">
          <w:rPr>
            <w:rFonts w:ascii="Arial" w:hAnsi="Arial" w:cs="Arial"/>
            <w:sz w:val="21"/>
            <w:szCs w:val="21"/>
          </w:rPr>
          <w:t>за</w:t>
        </w:r>
        <w:r w:rsidRPr="00D457D0">
          <w:rPr>
            <w:rFonts w:ascii="Arial" w:hAnsi="Arial" w:cs="Arial"/>
            <w:spacing w:val="-3"/>
            <w:sz w:val="21"/>
            <w:szCs w:val="21"/>
          </w:rPr>
          <w:t xml:space="preserve"> </w:t>
        </w:r>
        <w:r w:rsidRPr="00D457D0">
          <w:rPr>
            <w:rFonts w:ascii="Arial" w:hAnsi="Arial" w:cs="Arial"/>
            <w:sz w:val="21"/>
            <w:szCs w:val="21"/>
          </w:rPr>
          <w:t>придатністю</w:t>
        </w:r>
        <w:r w:rsidRPr="00D457D0">
          <w:rPr>
            <w:rFonts w:ascii="Arial" w:hAnsi="Arial" w:cs="Arial"/>
            <w:spacing w:val="-1"/>
            <w:sz w:val="21"/>
            <w:szCs w:val="21"/>
          </w:rPr>
          <w:t xml:space="preserve"> </w:t>
        </w:r>
        <w:r w:rsidRPr="00D457D0">
          <w:rPr>
            <w:rFonts w:ascii="Arial" w:hAnsi="Arial" w:cs="Arial"/>
            <w:sz w:val="21"/>
            <w:szCs w:val="21"/>
          </w:rPr>
          <w:t>до</w:t>
        </w:r>
        <w:r w:rsidRPr="00D457D0">
          <w:rPr>
            <w:rFonts w:ascii="Arial" w:hAnsi="Arial" w:cs="Arial"/>
            <w:spacing w:val="-1"/>
            <w:sz w:val="21"/>
            <w:szCs w:val="21"/>
          </w:rPr>
          <w:t xml:space="preserve"> </w:t>
        </w:r>
        <w:r w:rsidR="001708D9">
          <w:rPr>
            <w:rFonts w:ascii="Arial" w:hAnsi="Arial" w:cs="Arial"/>
            <w:sz w:val="21"/>
            <w:szCs w:val="21"/>
          </w:rPr>
          <w:t>експлуатації</w:t>
        </w:r>
        <w:r w:rsidR="001708D9">
          <w:rPr>
            <w:rFonts w:ascii="Arial" w:hAnsi="Arial" w:cs="Arial"/>
            <w:sz w:val="21"/>
            <w:szCs w:val="21"/>
            <w:lang w:val="ru-RU"/>
          </w:rPr>
          <w:t>………………………………………………………………………………</w:t>
        </w:r>
        <w:r w:rsidRPr="00D457D0">
          <w:rPr>
            <w:rFonts w:ascii="Arial" w:hAnsi="Arial" w:cs="Arial"/>
            <w:spacing w:val="-2"/>
            <w:sz w:val="21"/>
            <w:szCs w:val="21"/>
          </w:rPr>
          <w:t>8</w:t>
        </w:r>
        <w:r w:rsidR="001708D9" w:rsidRPr="001708D9">
          <w:rPr>
            <w:rFonts w:ascii="Arial" w:hAnsi="Arial" w:cs="Arial"/>
            <w:spacing w:val="-2"/>
            <w:sz w:val="21"/>
            <w:szCs w:val="21"/>
            <w:lang w:val="ru-RU"/>
          </w:rPr>
          <w:t>2</w:t>
        </w:r>
      </w:hyperlink>
    </w:p>
    <w:p w14:paraId="0ADD8F69" w14:textId="77777777" w:rsidR="00D35400" w:rsidRPr="00D457D0" w:rsidRDefault="00D35400" w:rsidP="00D35400">
      <w:pPr>
        <w:pStyle w:val="110"/>
        <w:spacing w:line="288" w:lineRule="auto"/>
        <w:ind w:left="0"/>
        <w:rPr>
          <w:rFonts w:ascii="Arial" w:hAnsi="Arial" w:cs="Arial"/>
          <w:sz w:val="21"/>
          <w:szCs w:val="21"/>
        </w:rPr>
      </w:pPr>
      <w:hyperlink w:anchor="_bookmark85"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К</w:t>
        </w:r>
      </w:hyperlink>
    </w:p>
    <w:p w14:paraId="70D35BB9" w14:textId="77777777" w:rsidR="00D35400" w:rsidRPr="00D457D0" w:rsidRDefault="00D35400" w:rsidP="00D35400">
      <w:pPr>
        <w:pStyle w:val="31"/>
        <w:tabs>
          <w:tab w:val="left" w:leader="dot" w:pos="9623"/>
        </w:tabs>
        <w:spacing w:line="288" w:lineRule="auto"/>
        <w:ind w:left="0"/>
        <w:rPr>
          <w:rFonts w:ascii="Arial" w:hAnsi="Arial" w:cs="Arial"/>
          <w:sz w:val="21"/>
          <w:szCs w:val="21"/>
        </w:rPr>
      </w:pPr>
      <w:hyperlink w:anchor="_bookmark86" w:history="1">
        <w:r w:rsidRPr="00D457D0">
          <w:rPr>
            <w:rFonts w:ascii="Arial" w:hAnsi="Arial" w:cs="Arial"/>
            <w:sz w:val="21"/>
            <w:szCs w:val="21"/>
          </w:rPr>
          <w:t>Коефіцієнт</w:t>
        </w:r>
        <w:r w:rsidRPr="00D457D0">
          <w:rPr>
            <w:rFonts w:ascii="Arial" w:hAnsi="Arial" w:cs="Arial"/>
            <w:spacing w:val="-2"/>
            <w:sz w:val="21"/>
            <w:szCs w:val="21"/>
          </w:rPr>
          <w:t xml:space="preserve"> </w:t>
        </w:r>
        <w:r w:rsidRPr="00D457D0">
          <w:rPr>
            <w:rFonts w:ascii="Arial" w:hAnsi="Arial" w:cs="Arial"/>
            <w:sz w:val="21"/>
            <w:szCs w:val="21"/>
          </w:rPr>
          <w:t>зменшення</w:t>
        </w:r>
        <w:r w:rsidRPr="00D457D0">
          <w:rPr>
            <w:rFonts w:ascii="Arial" w:hAnsi="Arial" w:cs="Arial"/>
            <w:spacing w:val="-4"/>
            <w:sz w:val="21"/>
            <w:szCs w:val="21"/>
          </w:rPr>
          <w:t xml:space="preserve"> </w:t>
        </w:r>
        <w:r w:rsidRPr="00D457D0">
          <w:rPr>
            <w:rFonts w:ascii="Arial" w:hAnsi="Arial" w:cs="Arial"/>
            <w:sz w:val="21"/>
            <w:szCs w:val="21"/>
          </w:rPr>
          <w:t>гнучкості</w:t>
        </w:r>
        <w:r w:rsidRPr="00D457D0">
          <w:rPr>
            <w:rFonts w:ascii="Arial" w:hAnsi="Arial" w:cs="Arial"/>
            <w:spacing w:val="-1"/>
            <w:sz w:val="21"/>
            <w:szCs w:val="21"/>
          </w:rPr>
          <w:t xml:space="preserve"> </w:t>
        </w:r>
        <w:r w:rsidRPr="00D457D0">
          <w:rPr>
            <w:rFonts w:ascii="Arial" w:hAnsi="Arial" w:cs="Arial"/>
            <w:sz w:val="21"/>
            <w:szCs w:val="21"/>
          </w:rPr>
          <w:t>та</w:t>
        </w:r>
        <w:r w:rsidRPr="00D457D0">
          <w:rPr>
            <w:rFonts w:ascii="Arial" w:hAnsi="Arial" w:cs="Arial"/>
            <w:spacing w:val="-3"/>
            <w:sz w:val="21"/>
            <w:szCs w:val="21"/>
          </w:rPr>
          <w:t xml:space="preserve"> </w:t>
        </w:r>
        <w:r w:rsidR="001708D9">
          <w:rPr>
            <w:rFonts w:ascii="Arial" w:hAnsi="Arial" w:cs="Arial"/>
            <w:sz w:val="21"/>
            <w:szCs w:val="21"/>
          </w:rPr>
          <w:t>ексцентриситету…………………………………………………</w:t>
        </w:r>
        <w:r w:rsidRPr="00D457D0">
          <w:rPr>
            <w:rFonts w:ascii="Arial" w:hAnsi="Arial" w:cs="Arial"/>
            <w:sz w:val="21"/>
            <w:szCs w:val="21"/>
          </w:rPr>
          <w:t>8</w:t>
        </w:r>
        <w:r w:rsidR="001708D9" w:rsidRPr="001708D9">
          <w:rPr>
            <w:rFonts w:ascii="Arial" w:hAnsi="Arial" w:cs="Arial"/>
            <w:sz w:val="21"/>
            <w:szCs w:val="21"/>
          </w:rPr>
          <w:t>3</w:t>
        </w:r>
      </w:hyperlink>
    </w:p>
    <w:p w14:paraId="7772CB54" w14:textId="77777777" w:rsidR="00D35400" w:rsidRPr="00D457D0" w:rsidRDefault="00D35400" w:rsidP="00D35400">
      <w:pPr>
        <w:pStyle w:val="110"/>
        <w:spacing w:line="288" w:lineRule="auto"/>
        <w:ind w:left="0"/>
        <w:rPr>
          <w:rFonts w:ascii="Arial" w:hAnsi="Arial" w:cs="Arial"/>
          <w:sz w:val="21"/>
          <w:szCs w:val="21"/>
        </w:rPr>
      </w:pPr>
      <w:hyperlink w:anchor="_bookmark87"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Л</w:t>
        </w:r>
      </w:hyperlink>
    </w:p>
    <w:p w14:paraId="09EF50ED" w14:textId="77777777" w:rsidR="00D35400" w:rsidRPr="00FE7F4A" w:rsidRDefault="00D35400" w:rsidP="00D35400">
      <w:pPr>
        <w:pStyle w:val="31"/>
        <w:tabs>
          <w:tab w:val="left" w:leader="dot" w:pos="9623"/>
        </w:tabs>
        <w:spacing w:line="288" w:lineRule="auto"/>
        <w:ind w:left="0"/>
        <w:rPr>
          <w:lang w:val="ru-RU"/>
        </w:rPr>
      </w:pPr>
      <w:hyperlink w:anchor="_bookmark88" w:history="1">
        <w:r w:rsidRPr="00D457D0">
          <w:rPr>
            <w:rFonts w:ascii="Arial" w:hAnsi="Arial" w:cs="Arial"/>
            <w:sz w:val="21"/>
            <w:szCs w:val="21"/>
          </w:rPr>
          <w:t>Коефіцієнт</w:t>
        </w:r>
        <w:r w:rsidRPr="00D457D0">
          <w:rPr>
            <w:rFonts w:ascii="Arial" w:hAnsi="Arial" w:cs="Arial"/>
            <w:spacing w:val="-2"/>
            <w:sz w:val="21"/>
            <w:szCs w:val="21"/>
          </w:rPr>
          <w:t xml:space="preserve"> </w:t>
        </w:r>
        <w:r w:rsidRPr="00D457D0">
          <w:rPr>
            <w:rFonts w:ascii="Arial" w:hAnsi="Arial" w:cs="Arial"/>
            <w:sz w:val="21"/>
            <w:szCs w:val="21"/>
          </w:rPr>
          <w:t>зростання,</w:t>
        </w:r>
        <w:r w:rsidRPr="00D457D0">
          <w:rPr>
            <w:rFonts w:ascii="Arial" w:hAnsi="Arial" w:cs="Arial"/>
            <w:spacing w:val="-4"/>
            <w:sz w:val="21"/>
            <w:szCs w:val="21"/>
          </w:rPr>
          <w:t xml:space="preserve"> </w:t>
        </w:r>
        <w:r w:rsidRPr="00D457D0">
          <w:rPr>
            <w:rFonts w:ascii="Arial" w:hAnsi="Arial" w:cs="Arial"/>
            <w:sz w:val="21"/>
            <w:szCs w:val="21"/>
          </w:rPr>
          <w:t>наведений</w:t>
        </w:r>
        <w:r w:rsidRPr="00D457D0">
          <w:rPr>
            <w:rFonts w:ascii="Arial" w:hAnsi="Arial" w:cs="Arial"/>
            <w:spacing w:val="2"/>
            <w:sz w:val="21"/>
            <w:szCs w:val="21"/>
          </w:rPr>
          <w:t xml:space="preserve"> </w:t>
        </w:r>
        <w:r w:rsidRPr="00D457D0">
          <w:rPr>
            <w:rFonts w:ascii="Arial" w:hAnsi="Arial" w:cs="Arial"/>
            <w:sz w:val="21"/>
            <w:szCs w:val="21"/>
          </w:rPr>
          <w:t>у</w:t>
        </w:r>
        <w:r w:rsidRPr="00D457D0">
          <w:rPr>
            <w:rFonts w:ascii="Arial" w:hAnsi="Arial" w:cs="Arial"/>
            <w:spacing w:val="-9"/>
            <w:sz w:val="21"/>
            <w:szCs w:val="21"/>
          </w:rPr>
          <w:t xml:space="preserve"> </w:t>
        </w:r>
        <w:r w:rsidR="001708D9">
          <w:rPr>
            <w:rFonts w:ascii="Arial" w:hAnsi="Arial" w:cs="Arial"/>
            <w:sz w:val="21"/>
            <w:szCs w:val="21"/>
          </w:rPr>
          <w:t>пункті 11.1.3</w:t>
        </w:r>
        <w:r w:rsidR="001708D9">
          <w:rPr>
            <w:rFonts w:ascii="Arial" w:hAnsi="Arial" w:cs="Arial"/>
            <w:sz w:val="21"/>
            <w:szCs w:val="21"/>
            <w:lang w:val="ru-RU"/>
          </w:rPr>
          <w:t>………………………………………………………</w:t>
        </w:r>
        <w:r w:rsidRPr="00D457D0">
          <w:rPr>
            <w:rFonts w:ascii="Arial" w:hAnsi="Arial" w:cs="Arial"/>
            <w:sz w:val="21"/>
            <w:szCs w:val="21"/>
          </w:rPr>
          <w:t>8</w:t>
        </w:r>
        <w:r w:rsidR="001708D9" w:rsidRPr="001708D9">
          <w:rPr>
            <w:rFonts w:ascii="Arial" w:hAnsi="Arial" w:cs="Arial"/>
            <w:sz w:val="21"/>
            <w:szCs w:val="21"/>
            <w:lang w:val="ru-RU"/>
          </w:rPr>
          <w:t>5</w:t>
        </w:r>
      </w:hyperlink>
    </w:p>
    <w:p w14:paraId="3D004DDE" w14:textId="77777777" w:rsidR="001D61C8" w:rsidRPr="00FE7F4A" w:rsidRDefault="001D61C8" w:rsidP="00D35400">
      <w:pPr>
        <w:pStyle w:val="31"/>
        <w:tabs>
          <w:tab w:val="left" w:leader="dot" w:pos="9623"/>
        </w:tabs>
        <w:spacing w:line="288" w:lineRule="auto"/>
        <w:ind w:left="0"/>
        <w:rPr>
          <w:lang w:val="ru-RU"/>
        </w:rPr>
        <w:sectPr w:rsidR="001D61C8" w:rsidRPr="00FE7F4A" w:rsidSect="001D61C8">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titlePg/>
          <w:docGrid w:linePitch="360"/>
        </w:sectPr>
      </w:pPr>
    </w:p>
    <w:p w14:paraId="4FB81936" w14:textId="77777777" w:rsidR="00D35400" w:rsidRPr="00D457D0" w:rsidRDefault="00D35400" w:rsidP="00D35400">
      <w:pPr>
        <w:pStyle w:val="110"/>
        <w:spacing w:line="288" w:lineRule="auto"/>
        <w:ind w:left="0"/>
        <w:rPr>
          <w:rFonts w:ascii="Arial" w:hAnsi="Arial" w:cs="Arial"/>
          <w:sz w:val="21"/>
          <w:szCs w:val="21"/>
        </w:rPr>
      </w:pPr>
      <w:hyperlink w:anchor="_bookmark89"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Н</w:t>
        </w:r>
      </w:hyperlink>
    </w:p>
    <w:p w14:paraId="64AC051B" w14:textId="77777777" w:rsidR="00D35400" w:rsidRPr="00D35400" w:rsidRDefault="00D35400" w:rsidP="00D35400">
      <w:pPr>
        <w:tabs>
          <w:tab w:val="left" w:pos="426"/>
          <w:tab w:val="left" w:pos="567"/>
          <w:tab w:val="left" w:pos="2906"/>
          <w:tab w:val="left" w:leader="dot" w:pos="9214"/>
        </w:tabs>
        <w:rPr>
          <w:rFonts w:ascii="Arial" w:hAnsi="Arial" w:cs="Arial"/>
          <w:lang w:val="uk-UA"/>
        </w:rPr>
      </w:pPr>
      <w:hyperlink w:anchor="_bookmark90" w:history="1">
        <w:r w:rsidRPr="00D457D0">
          <w:rPr>
            <w:rFonts w:ascii="Arial" w:hAnsi="Arial" w:cs="Arial"/>
            <w:sz w:val="21"/>
            <w:szCs w:val="21"/>
          </w:rPr>
          <w:t>Прикладання поперечних навантажень на стіни, обперті по трьох або чотирьох краях,</w:t>
        </w:r>
      </w:hyperlink>
      <w:r w:rsidRPr="00D457D0">
        <w:rPr>
          <w:rFonts w:ascii="Arial" w:hAnsi="Arial" w:cs="Arial"/>
          <w:spacing w:val="1"/>
          <w:sz w:val="21"/>
          <w:szCs w:val="21"/>
        </w:rPr>
        <w:t xml:space="preserve"> </w:t>
      </w:r>
      <w:hyperlink w:anchor="_bookmark90" w:history="1">
        <w:r w:rsidRPr="00D457D0">
          <w:rPr>
            <w:rFonts w:ascii="Arial" w:hAnsi="Arial" w:cs="Arial"/>
            <w:sz w:val="21"/>
            <w:szCs w:val="21"/>
          </w:rPr>
          <w:t>при</w:t>
        </w:r>
        <w:r w:rsidRPr="00D457D0">
          <w:rPr>
            <w:rFonts w:ascii="Arial" w:hAnsi="Arial" w:cs="Arial"/>
            <w:spacing w:val="-2"/>
            <w:sz w:val="21"/>
            <w:szCs w:val="21"/>
          </w:rPr>
          <w:t xml:space="preserve"> </w:t>
        </w:r>
        <w:r w:rsidRPr="00D457D0">
          <w:rPr>
            <w:rFonts w:ascii="Arial" w:hAnsi="Arial" w:cs="Arial"/>
            <w:sz w:val="21"/>
            <w:szCs w:val="21"/>
          </w:rPr>
          <w:t>дії</w:t>
        </w:r>
        <w:r w:rsidRPr="00D457D0">
          <w:rPr>
            <w:rFonts w:ascii="Arial" w:hAnsi="Arial" w:cs="Arial"/>
            <w:spacing w:val="-2"/>
            <w:sz w:val="21"/>
            <w:szCs w:val="21"/>
          </w:rPr>
          <w:t xml:space="preserve"> </w:t>
        </w:r>
        <w:r w:rsidRPr="00D457D0">
          <w:rPr>
            <w:rFonts w:ascii="Arial" w:hAnsi="Arial" w:cs="Arial"/>
            <w:sz w:val="21"/>
            <w:szCs w:val="21"/>
          </w:rPr>
          <w:t>горизонтальних</w:t>
        </w:r>
        <w:r w:rsidRPr="00D457D0">
          <w:rPr>
            <w:rFonts w:ascii="Arial" w:hAnsi="Arial" w:cs="Arial"/>
            <w:spacing w:val="-2"/>
            <w:sz w:val="21"/>
            <w:szCs w:val="21"/>
          </w:rPr>
          <w:t xml:space="preserve"> </w:t>
        </w:r>
        <w:r w:rsidRPr="00D457D0">
          <w:rPr>
            <w:rFonts w:ascii="Arial" w:hAnsi="Arial" w:cs="Arial"/>
            <w:sz w:val="21"/>
            <w:szCs w:val="21"/>
          </w:rPr>
          <w:t>із</w:t>
        </w:r>
        <w:r w:rsidRPr="00D457D0">
          <w:rPr>
            <w:rFonts w:ascii="Arial" w:hAnsi="Arial" w:cs="Arial"/>
            <w:spacing w:val="-1"/>
            <w:sz w:val="21"/>
            <w:szCs w:val="21"/>
          </w:rPr>
          <w:t xml:space="preserve"> </w:t>
        </w:r>
        <w:r w:rsidRPr="00D457D0">
          <w:rPr>
            <w:rFonts w:ascii="Arial" w:hAnsi="Arial" w:cs="Arial"/>
            <w:sz w:val="21"/>
            <w:szCs w:val="21"/>
          </w:rPr>
          <w:t>площини</w:t>
        </w:r>
        <w:r w:rsidRPr="00D457D0">
          <w:rPr>
            <w:rFonts w:ascii="Arial" w:hAnsi="Arial" w:cs="Arial"/>
            <w:spacing w:val="-1"/>
            <w:sz w:val="21"/>
            <w:szCs w:val="21"/>
          </w:rPr>
          <w:t xml:space="preserve"> </w:t>
        </w:r>
        <w:r w:rsidRPr="00D457D0">
          <w:rPr>
            <w:rFonts w:ascii="Arial" w:hAnsi="Arial" w:cs="Arial"/>
            <w:sz w:val="21"/>
            <w:szCs w:val="21"/>
          </w:rPr>
          <w:t>та</w:t>
        </w:r>
        <w:r w:rsidRPr="00D457D0">
          <w:rPr>
            <w:rFonts w:ascii="Arial" w:hAnsi="Arial" w:cs="Arial"/>
            <w:spacing w:val="-3"/>
            <w:sz w:val="21"/>
            <w:szCs w:val="21"/>
          </w:rPr>
          <w:t xml:space="preserve"> </w:t>
        </w:r>
        <w:r w:rsidRPr="00D457D0">
          <w:rPr>
            <w:rFonts w:ascii="Arial" w:hAnsi="Arial" w:cs="Arial"/>
            <w:sz w:val="21"/>
            <w:szCs w:val="21"/>
          </w:rPr>
          <w:t>вертикальних</w:t>
        </w:r>
        <w:r w:rsidRPr="00D457D0">
          <w:rPr>
            <w:rFonts w:ascii="Arial" w:hAnsi="Arial" w:cs="Arial"/>
            <w:spacing w:val="-3"/>
            <w:sz w:val="21"/>
            <w:szCs w:val="21"/>
          </w:rPr>
          <w:t xml:space="preserve"> </w:t>
        </w:r>
        <w:r w:rsidR="004543F0">
          <w:rPr>
            <w:rFonts w:ascii="Arial" w:hAnsi="Arial" w:cs="Arial"/>
            <w:sz w:val="21"/>
            <w:szCs w:val="21"/>
          </w:rPr>
          <w:t>навантажень</w:t>
        </w:r>
        <w:r w:rsidR="001708D9">
          <w:rPr>
            <w:rFonts w:ascii="Arial" w:hAnsi="Arial" w:cs="Arial"/>
            <w:sz w:val="21"/>
            <w:szCs w:val="21"/>
          </w:rPr>
          <w:t>……………………………………</w:t>
        </w:r>
        <w:proofErr w:type="gramStart"/>
        <w:r w:rsidR="001708D9">
          <w:rPr>
            <w:rFonts w:ascii="Arial" w:hAnsi="Arial" w:cs="Arial"/>
            <w:sz w:val="21"/>
            <w:szCs w:val="21"/>
          </w:rPr>
          <w:t>……</w:t>
        </w:r>
        <w:r w:rsidR="001708D9" w:rsidRPr="001708D9">
          <w:rPr>
            <w:rFonts w:ascii="Arial" w:hAnsi="Arial" w:cs="Arial"/>
            <w:sz w:val="21"/>
            <w:szCs w:val="21"/>
          </w:rPr>
          <w:t>.</w:t>
        </w:r>
        <w:proofErr w:type="gramEnd"/>
        <w:r w:rsidRPr="00D457D0">
          <w:rPr>
            <w:rFonts w:ascii="Arial" w:hAnsi="Arial" w:cs="Arial"/>
            <w:spacing w:val="-2"/>
            <w:sz w:val="21"/>
            <w:szCs w:val="21"/>
          </w:rPr>
          <w:t>8</w:t>
        </w:r>
        <w:r w:rsidR="001708D9" w:rsidRPr="001708D9">
          <w:rPr>
            <w:rFonts w:ascii="Arial" w:hAnsi="Arial" w:cs="Arial"/>
            <w:spacing w:val="-2"/>
            <w:sz w:val="21"/>
            <w:szCs w:val="21"/>
          </w:rPr>
          <w:t>6</w:t>
        </w:r>
      </w:hyperlink>
    </w:p>
    <w:p w14:paraId="364CCA81" w14:textId="77777777" w:rsidR="004543F0" w:rsidRPr="00D457D0" w:rsidRDefault="004543F0" w:rsidP="004543F0">
      <w:pPr>
        <w:pStyle w:val="a5"/>
        <w:spacing w:line="288" w:lineRule="auto"/>
        <w:ind w:left="0"/>
        <w:rPr>
          <w:rFonts w:ascii="Arial" w:hAnsi="Arial" w:cs="Arial"/>
          <w:sz w:val="21"/>
          <w:szCs w:val="21"/>
        </w:rPr>
      </w:pPr>
      <w:hyperlink w:anchor="_bookmark91"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П</w:t>
        </w:r>
      </w:hyperlink>
    </w:p>
    <w:p w14:paraId="3B018DB5" w14:textId="77777777" w:rsidR="004543F0" w:rsidRPr="00D457D0" w:rsidRDefault="004543F0" w:rsidP="004543F0">
      <w:pPr>
        <w:pStyle w:val="a5"/>
        <w:spacing w:line="288" w:lineRule="auto"/>
        <w:ind w:left="0"/>
        <w:rPr>
          <w:rFonts w:ascii="Arial" w:hAnsi="Arial" w:cs="Arial"/>
          <w:sz w:val="21"/>
          <w:szCs w:val="21"/>
        </w:rPr>
      </w:pPr>
      <w:hyperlink w:anchor="_bookmark92" w:history="1">
        <w:r w:rsidRPr="00D457D0">
          <w:rPr>
            <w:rFonts w:ascii="Arial" w:hAnsi="Arial" w:cs="Arial"/>
            <w:sz w:val="21"/>
            <w:szCs w:val="21"/>
          </w:rPr>
          <w:t>Елементи</w:t>
        </w:r>
        <w:r w:rsidRPr="00D457D0">
          <w:rPr>
            <w:rFonts w:ascii="Arial" w:hAnsi="Arial" w:cs="Arial"/>
            <w:spacing w:val="-1"/>
            <w:sz w:val="21"/>
            <w:szCs w:val="21"/>
          </w:rPr>
          <w:t xml:space="preserve"> </w:t>
        </w:r>
        <w:r w:rsidRPr="00D457D0">
          <w:rPr>
            <w:rFonts w:ascii="Arial" w:hAnsi="Arial" w:cs="Arial"/>
            <w:sz w:val="21"/>
            <w:szCs w:val="21"/>
          </w:rPr>
          <w:t>армованої</w:t>
        </w:r>
        <w:r w:rsidRPr="00D457D0">
          <w:rPr>
            <w:rFonts w:ascii="Arial" w:hAnsi="Arial" w:cs="Arial"/>
            <w:spacing w:val="-1"/>
            <w:sz w:val="21"/>
            <w:szCs w:val="21"/>
          </w:rPr>
          <w:t xml:space="preserve"> </w:t>
        </w:r>
        <w:r w:rsidRPr="00D457D0">
          <w:rPr>
            <w:rFonts w:ascii="Arial" w:hAnsi="Arial" w:cs="Arial"/>
            <w:sz w:val="21"/>
            <w:szCs w:val="21"/>
          </w:rPr>
          <w:t>кам'яної</w:t>
        </w:r>
        <w:r w:rsidRPr="00D457D0">
          <w:rPr>
            <w:rFonts w:ascii="Arial" w:hAnsi="Arial" w:cs="Arial"/>
            <w:spacing w:val="-2"/>
            <w:sz w:val="21"/>
            <w:szCs w:val="21"/>
          </w:rPr>
          <w:t xml:space="preserve"> </w:t>
        </w:r>
        <w:r w:rsidRPr="00D457D0">
          <w:rPr>
            <w:rFonts w:ascii="Arial" w:hAnsi="Arial" w:cs="Arial"/>
            <w:sz w:val="21"/>
            <w:szCs w:val="21"/>
          </w:rPr>
          <w:t>конструкції</w:t>
        </w:r>
        <w:r w:rsidRPr="00D457D0">
          <w:rPr>
            <w:rFonts w:ascii="Arial" w:hAnsi="Arial" w:cs="Arial"/>
            <w:spacing w:val="-1"/>
            <w:sz w:val="21"/>
            <w:szCs w:val="21"/>
          </w:rPr>
          <w:t xml:space="preserve"> </w:t>
        </w:r>
        <w:r w:rsidRPr="00D457D0">
          <w:rPr>
            <w:rFonts w:ascii="Arial" w:hAnsi="Arial" w:cs="Arial"/>
            <w:sz w:val="21"/>
            <w:szCs w:val="21"/>
          </w:rPr>
          <w:t>при</w:t>
        </w:r>
        <w:r w:rsidRPr="00D457D0">
          <w:rPr>
            <w:rFonts w:ascii="Arial" w:hAnsi="Arial" w:cs="Arial"/>
            <w:spacing w:val="-1"/>
            <w:sz w:val="21"/>
            <w:szCs w:val="21"/>
          </w:rPr>
          <w:t xml:space="preserve"> </w:t>
        </w:r>
        <w:r w:rsidRPr="00D457D0">
          <w:rPr>
            <w:rFonts w:ascii="Arial" w:hAnsi="Arial" w:cs="Arial"/>
            <w:sz w:val="21"/>
            <w:szCs w:val="21"/>
          </w:rPr>
          <w:t>дії</w:t>
        </w:r>
        <w:r w:rsidRPr="00D457D0">
          <w:rPr>
            <w:rFonts w:ascii="Arial" w:hAnsi="Arial" w:cs="Arial"/>
            <w:spacing w:val="-1"/>
            <w:sz w:val="21"/>
            <w:szCs w:val="21"/>
          </w:rPr>
          <w:t xml:space="preserve"> </w:t>
        </w:r>
        <w:r w:rsidRPr="00D457D0">
          <w:rPr>
            <w:rFonts w:ascii="Arial" w:hAnsi="Arial" w:cs="Arial"/>
            <w:sz w:val="21"/>
            <w:szCs w:val="21"/>
          </w:rPr>
          <w:t>навантажень</w:t>
        </w:r>
        <w:r w:rsidRPr="00D457D0">
          <w:rPr>
            <w:rFonts w:ascii="Arial" w:hAnsi="Arial" w:cs="Arial"/>
            <w:spacing w:val="-2"/>
            <w:sz w:val="21"/>
            <w:szCs w:val="21"/>
          </w:rPr>
          <w:t xml:space="preserve"> </w:t>
        </w:r>
        <w:r w:rsidRPr="00D457D0">
          <w:rPr>
            <w:rFonts w:ascii="Arial" w:hAnsi="Arial" w:cs="Arial"/>
            <w:sz w:val="21"/>
            <w:szCs w:val="21"/>
          </w:rPr>
          <w:t>зсуву:</w:t>
        </w:r>
        <w:r w:rsidRPr="00D457D0">
          <w:rPr>
            <w:rFonts w:ascii="Arial" w:hAnsi="Arial" w:cs="Arial"/>
            <w:spacing w:val="1"/>
            <w:sz w:val="21"/>
            <w:szCs w:val="21"/>
          </w:rPr>
          <w:t xml:space="preserve"> </w:t>
        </w:r>
        <w:r w:rsidRPr="00D457D0">
          <w:rPr>
            <w:rFonts w:ascii="Arial" w:hAnsi="Arial" w:cs="Arial"/>
            <w:sz w:val="21"/>
            <w:szCs w:val="21"/>
          </w:rPr>
          <w:t>зростання..</w:t>
        </w:r>
        <w:r w:rsidRPr="004543F0">
          <w:t xml:space="preserve"> </w:t>
        </w:r>
        <w:r w:rsidR="00FF4F19">
          <w:rPr>
            <w:rFonts w:ascii="Arial" w:hAnsi="Arial" w:cs="Arial"/>
            <w:noProof/>
            <w:sz w:val="21"/>
            <w:szCs w:val="21"/>
            <w:lang w:eastAsia="uk-UA"/>
          </w:rPr>
          <w:drawing>
            <wp:inline distT="0" distB="0" distL="0" distR="0" wp14:anchorId="1C7EF180" wp14:editId="4D0379FD">
              <wp:extent cx="180975" cy="148590"/>
              <wp:effectExtent l="19050" t="0" r="9525"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9"/>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D457D0">
          <w:rPr>
            <w:rFonts w:ascii="Arial" w:hAnsi="Arial" w:cs="Arial"/>
            <w:sz w:val="21"/>
            <w:szCs w:val="21"/>
          </w:rPr>
          <w:t>...</w:t>
        </w:r>
        <w:r w:rsidR="001708D9">
          <w:rPr>
            <w:rFonts w:ascii="Arial" w:hAnsi="Arial" w:cs="Arial"/>
            <w:sz w:val="21"/>
            <w:szCs w:val="21"/>
          </w:rPr>
          <w:t>..........</w:t>
        </w:r>
        <w:r w:rsidRPr="00D457D0">
          <w:rPr>
            <w:rFonts w:ascii="Arial" w:hAnsi="Arial" w:cs="Arial"/>
            <w:spacing w:val="-36"/>
            <w:sz w:val="21"/>
            <w:szCs w:val="21"/>
          </w:rPr>
          <w:t xml:space="preserve"> </w:t>
        </w:r>
        <w:r w:rsidRPr="00D457D0">
          <w:rPr>
            <w:rFonts w:ascii="Arial" w:hAnsi="Arial" w:cs="Arial"/>
            <w:sz w:val="21"/>
            <w:szCs w:val="21"/>
          </w:rPr>
          <w:t>8</w:t>
        </w:r>
        <w:r w:rsidR="001708D9" w:rsidRPr="00A02271">
          <w:rPr>
            <w:rFonts w:ascii="Arial" w:hAnsi="Arial" w:cs="Arial"/>
            <w:sz w:val="21"/>
            <w:szCs w:val="21"/>
          </w:rPr>
          <w:t>7</w:t>
        </w:r>
      </w:hyperlink>
    </w:p>
    <w:p w14:paraId="45A6203C" w14:textId="77777777" w:rsidR="004543F0" w:rsidRPr="00D457D0" w:rsidRDefault="004543F0" w:rsidP="004543F0">
      <w:pPr>
        <w:pStyle w:val="a5"/>
        <w:spacing w:line="288" w:lineRule="auto"/>
        <w:ind w:left="0"/>
        <w:rPr>
          <w:rFonts w:ascii="Arial" w:hAnsi="Arial" w:cs="Arial"/>
          <w:sz w:val="21"/>
          <w:szCs w:val="21"/>
        </w:rPr>
      </w:pPr>
      <w:hyperlink w:anchor="_bookmark93" w:history="1">
        <w:r w:rsidRPr="00D457D0">
          <w:rPr>
            <w:rFonts w:ascii="Arial" w:hAnsi="Arial" w:cs="Arial"/>
            <w:sz w:val="21"/>
            <w:szCs w:val="21"/>
          </w:rPr>
          <w:t>ДОДАТОК</w:t>
        </w:r>
        <w:r w:rsidRPr="00D457D0">
          <w:rPr>
            <w:rFonts w:ascii="Arial" w:hAnsi="Arial" w:cs="Arial"/>
            <w:spacing w:val="-3"/>
            <w:sz w:val="21"/>
            <w:szCs w:val="21"/>
          </w:rPr>
          <w:t xml:space="preserve"> </w:t>
        </w:r>
        <w:r w:rsidRPr="00D457D0">
          <w:rPr>
            <w:rFonts w:ascii="Arial" w:hAnsi="Arial" w:cs="Arial"/>
            <w:sz w:val="21"/>
            <w:szCs w:val="21"/>
          </w:rPr>
          <w:t>Р</w:t>
        </w:r>
      </w:hyperlink>
    </w:p>
    <w:p w14:paraId="112F8294" w14:textId="77777777" w:rsidR="004543F0" w:rsidRDefault="004543F0" w:rsidP="004543F0">
      <w:pPr>
        <w:pStyle w:val="a5"/>
        <w:tabs>
          <w:tab w:val="right" w:leader="dot" w:pos="9863"/>
        </w:tabs>
        <w:spacing w:line="288" w:lineRule="auto"/>
        <w:ind w:left="0"/>
      </w:pPr>
      <w:hyperlink w:anchor="_bookmark94" w:history="1">
        <w:r w:rsidRPr="00D457D0">
          <w:rPr>
            <w:rFonts w:ascii="Arial" w:hAnsi="Arial" w:cs="Arial"/>
            <w:sz w:val="21"/>
            <w:szCs w:val="21"/>
          </w:rPr>
          <w:t>Технічні</w:t>
        </w:r>
        <w:r w:rsidRPr="00D457D0">
          <w:rPr>
            <w:rFonts w:ascii="Arial" w:hAnsi="Arial" w:cs="Arial"/>
            <w:spacing w:val="-3"/>
            <w:sz w:val="21"/>
            <w:szCs w:val="21"/>
          </w:rPr>
          <w:t xml:space="preserve"> </w:t>
        </w:r>
        <w:r w:rsidR="001708D9">
          <w:rPr>
            <w:rFonts w:ascii="Arial" w:hAnsi="Arial" w:cs="Arial"/>
            <w:sz w:val="21"/>
            <w:szCs w:val="21"/>
          </w:rPr>
          <w:t>характеристики</w:t>
        </w:r>
        <w:r w:rsidR="001708D9" w:rsidRPr="00A02271">
          <w:rPr>
            <w:rFonts w:ascii="Arial" w:hAnsi="Arial" w:cs="Arial"/>
            <w:sz w:val="21"/>
            <w:szCs w:val="21"/>
          </w:rPr>
          <w:t>……………………………………………………………………………………</w:t>
        </w:r>
        <w:r w:rsidRPr="00D457D0">
          <w:rPr>
            <w:rFonts w:ascii="Arial" w:hAnsi="Arial" w:cs="Arial"/>
            <w:sz w:val="21"/>
            <w:szCs w:val="21"/>
          </w:rPr>
          <w:t>86</w:t>
        </w:r>
      </w:hyperlink>
    </w:p>
    <w:p w14:paraId="66B12701" w14:textId="77777777" w:rsidR="002F78D9" w:rsidRDefault="002F78D9" w:rsidP="00ED6ACD">
      <w:pPr>
        <w:tabs>
          <w:tab w:val="left" w:pos="426"/>
          <w:tab w:val="left" w:pos="567"/>
          <w:tab w:val="left" w:pos="2906"/>
          <w:tab w:val="left" w:leader="dot" w:pos="9214"/>
        </w:tabs>
        <w:rPr>
          <w:rFonts w:ascii="Arial" w:hAnsi="Arial" w:cs="Arial"/>
          <w:sz w:val="21"/>
          <w:szCs w:val="21"/>
          <w:lang w:val="uk-UA"/>
        </w:rPr>
      </w:pPr>
    </w:p>
    <w:p w14:paraId="353236E4" w14:textId="77777777" w:rsidR="002F78D9" w:rsidRDefault="002F78D9" w:rsidP="001F4B54">
      <w:pPr>
        <w:tabs>
          <w:tab w:val="left" w:pos="2906"/>
        </w:tabs>
        <w:rPr>
          <w:rFonts w:ascii="Arial" w:hAnsi="Arial" w:cs="Arial"/>
          <w:lang w:val="uk-UA"/>
        </w:rPr>
      </w:pPr>
    </w:p>
    <w:p w14:paraId="6270A763" w14:textId="77777777" w:rsidR="002F78D9" w:rsidRDefault="002F78D9" w:rsidP="001F4B54">
      <w:pPr>
        <w:tabs>
          <w:tab w:val="left" w:pos="2906"/>
        </w:tabs>
        <w:rPr>
          <w:rFonts w:ascii="Arial" w:hAnsi="Arial" w:cs="Arial"/>
          <w:lang w:val="uk-UA"/>
        </w:rPr>
      </w:pPr>
    </w:p>
    <w:p w14:paraId="16D263A6" w14:textId="77777777" w:rsidR="002F78D9" w:rsidRDefault="002F78D9" w:rsidP="001F4B54">
      <w:pPr>
        <w:tabs>
          <w:tab w:val="left" w:pos="2906"/>
        </w:tabs>
        <w:rPr>
          <w:rFonts w:ascii="Arial" w:hAnsi="Arial" w:cs="Arial"/>
          <w:lang w:val="uk-UA"/>
        </w:rPr>
      </w:pPr>
    </w:p>
    <w:p w14:paraId="20459340" w14:textId="77777777" w:rsidR="002F78D9" w:rsidRDefault="002F78D9" w:rsidP="001F4B54">
      <w:pPr>
        <w:tabs>
          <w:tab w:val="left" w:pos="2906"/>
        </w:tabs>
        <w:rPr>
          <w:rFonts w:ascii="Arial" w:hAnsi="Arial" w:cs="Arial"/>
          <w:lang w:val="uk-UA"/>
        </w:rPr>
      </w:pPr>
    </w:p>
    <w:p w14:paraId="282EBDB7" w14:textId="77777777" w:rsidR="004543F0" w:rsidRDefault="004543F0" w:rsidP="001F4B54">
      <w:pPr>
        <w:tabs>
          <w:tab w:val="left" w:pos="2906"/>
        </w:tabs>
        <w:rPr>
          <w:rFonts w:ascii="Arial" w:hAnsi="Arial" w:cs="Arial"/>
          <w:lang w:val="uk-UA"/>
        </w:rPr>
      </w:pPr>
    </w:p>
    <w:p w14:paraId="2430E98D" w14:textId="77777777" w:rsidR="004543F0" w:rsidRDefault="004543F0" w:rsidP="001F4B54">
      <w:pPr>
        <w:tabs>
          <w:tab w:val="left" w:pos="2906"/>
        </w:tabs>
        <w:rPr>
          <w:rFonts w:ascii="Arial" w:hAnsi="Arial" w:cs="Arial"/>
          <w:lang w:val="uk-UA"/>
        </w:rPr>
      </w:pPr>
    </w:p>
    <w:p w14:paraId="037C986C" w14:textId="77777777" w:rsidR="004543F0" w:rsidRDefault="004543F0" w:rsidP="001F4B54">
      <w:pPr>
        <w:tabs>
          <w:tab w:val="left" w:pos="2906"/>
        </w:tabs>
        <w:rPr>
          <w:rFonts w:ascii="Arial" w:hAnsi="Arial" w:cs="Arial"/>
          <w:lang w:val="uk-UA"/>
        </w:rPr>
      </w:pPr>
    </w:p>
    <w:p w14:paraId="5DF024AD" w14:textId="77777777" w:rsidR="004543F0" w:rsidRDefault="004543F0" w:rsidP="001F4B54">
      <w:pPr>
        <w:tabs>
          <w:tab w:val="left" w:pos="2906"/>
        </w:tabs>
        <w:rPr>
          <w:rFonts w:ascii="Arial" w:hAnsi="Arial" w:cs="Arial"/>
          <w:lang w:val="uk-UA"/>
        </w:rPr>
      </w:pPr>
    </w:p>
    <w:p w14:paraId="60BBD896" w14:textId="77777777" w:rsidR="004543F0" w:rsidRDefault="004543F0" w:rsidP="001F4B54">
      <w:pPr>
        <w:tabs>
          <w:tab w:val="left" w:pos="2906"/>
        </w:tabs>
        <w:rPr>
          <w:rFonts w:ascii="Arial" w:hAnsi="Arial" w:cs="Arial"/>
          <w:lang w:val="uk-UA"/>
        </w:rPr>
      </w:pPr>
    </w:p>
    <w:p w14:paraId="2170E73C" w14:textId="77777777" w:rsidR="004543F0" w:rsidRDefault="004543F0" w:rsidP="001F4B54">
      <w:pPr>
        <w:tabs>
          <w:tab w:val="left" w:pos="2906"/>
        </w:tabs>
        <w:rPr>
          <w:rFonts w:ascii="Arial" w:hAnsi="Arial" w:cs="Arial"/>
          <w:lang w:val="uk-UA"/>
        </w:rPr>
      </w:pPr>
    </w:p>
    <w:p w14:paraId="03639C20" w14:textId="77777777" w:rsidR="004543F0" w:rsidRDefault="004543F0" w:rsidP="001F4B54">
      <w:pPr>
        <w:tabs>
          <w:tab w:val="left" w:pos="2906"/>
        </w:tabs>
        <w:rPr>
          <w:rFonts w:ascii="Arial" w:hAnsi="Arial" w:cs="Arial"/>
          <w:lang w:val="uk-UA"/>
        </w:rPr>
      </w:pPr>
    </w:p>
    <w:p w14:paraId="1F693B5D" w14:textId="77777777" w:rsidR="004543F0" w:rsidRDefault="004543F0" w:rsidP="001F4B54">
      <w:pPr>
        <w:tabs>
          <w:tab w:val="left" w:pos="2906"/>
        </w:tabs>
        <w:rPr>
          <w:rFonts w:ascii="Arial" w:hAnsi="Arial" w:cs="Arial"/>
          <w:lang w:val="uk-UA"/>
        </w:rPr>
      </w:pPr>
    </w:p>
    <w:p w14:paraId="23171A0E" w14:textId="77777777" w:rsidR="004543F0" w:rsidRDefault="004543F0" w:rsidP="001F4B54">
      <w:pPr>
        <w:tabs>
          <w:tab w:val="left" w:pos="2906"/>
        </w:tabs>
        <w:rPr>
          <w:rFonts w:ascii="Arial" w:hAnsi="Arial" w:cs="Arial"/>
          <w:lang w:val="uk-UA"/>
        </w:rPr>
      </w:pPr>
    </w:p>
    <w:p w14:paraId="484F5890" w14:textId="77777777" w:rsidR="004543F0" w:rsidRDefault="004543F0" w:rsidP="001F4B54">
      <w:pPr>
        <w:tabs>
          <w:tab w:val="left" w:pos="2906"/>
        </w:tabs>
        <w:rPr>
          <w:rFonts w:ascii="Arial" w:hAnsi="Arial" w:cs="Arial"/>
          <w:lang w:val="uk-UA"/>
        </w:rPr>
      </w:pPr>
    </w:p>
    <w:p w14:paraId="27055F1C" w14:textId="77777777" w:rsidR="004543F0" w:rsidRDefault="004543F0" w:rsidP="001F4B54">
      <w:pPr>
        <w:tabs>
          <w:tab w:val="left" w:pos="2906"/>
        </w:tabs>
        <w:rPr>
          <w:rFonts w:ascii="Arial" w:hAnsi="Arial" w:cs="Arial"/>
          <w:lang w:val="uk-UA"/>
        </w:rPr>
      </w:pPr>
    </w:p>
    <w:p w14:paraId="141E8400" w14:textId="77777777" w:rsidR="004543F0" w:rsidRDefault="004543F0" w:rsidP="001F4B54">
      <w:pPr>
        <w:tabs>
          <w:tab w:val="left" w:pos="2906"/>
        </w:tabs>
        <w:rPr>
          <w:rFonts w:ascii="Arial" w:hAnsi="Arial" w:cs="Arial"/>
          <w:lang w:val="uk-UA"/>
        </w:rPr>
      </w:pPr>
    </w:p>
    <w:p w14:paraId="71BAAAC5" w14:textId="77777777" w:rsidR="004543F0" w:rsidRDefault="004543F0" w:rsidP="001F4B54">
      <w:pPr>
        <w:tabs>
          <w:tab w:val="left" w:pos="2906"/>
        </w:tabs>
        <w:rPr>
          <w:rFonts w:ascii="Arial" w:hAnsi="Arial" w:cs="Arial"/>
          <w:lang w:val="uk-UA"/>
        </w:rPr>
      </w:pPr>
    </w:p>
    <w:p w14:paraId="21363F4E" w14:textId="77777777" w:rsidR="004543F0" w:rsidRDefault="004543F0" w:rsidP="001F4B54">
      <w:pPr>
        <w:tabs>
          <w:tab w:val="left" w:pos="2906"/>
        </w:tabs>
        <w:rPr>
          <w:rFonts w:ascii="Arial" w:hAnsi="Arial" w:cs="Arial"/>
          <w:lang w:val="uk-UA"/>
        </w:rPr>
      </w:pPr>
    </w:p>
    <w:p w14:paraId="39275101" w14:textId="77777777" w:rsidR="004543F0" w:rsidRDefault="004543F0" w:rsidP="001F4B54">
      <w:pPr>
        <w:tabs>
          <w:tab w:val="left" w:pos="2906"/>
        </w:tabs>
        <w:rPr>
          <w:rFonts w:ascii="Arial" w:hAnsi="Arial" w:cs="Arial"/>
          <w:lang w:val="uk-UA"/>
        </w:rPr>
      </w:pPr>
    </w:p>
    <w:p w14:paraId="345B59A6" w14:textId="77777777" w:rsidR="004543F0" w:rsidRDefault="004543F0" w:rsidP="001F4B54">
      <w:pPr>
        <w:tabs>
          <w:tab w:val="left" w:pos="2906"/>
        </w:tabs>
        <w:rPr>
          <w:rFonts w:ascii="Arial" w:hAnsi="Arial" w:cs="Arial"/>
          <w:lang w:val="uk-UA"/>
        </w:rPr>
      </w:pPr>
    </w:p>
    <w:p w14:paraId="2F8AF751" w14:textId="77777777" w:rsidR="004543F0" w:rsidRDefault="004543F0" w:rsidP="001F4B54">
      <w:pPr>
        <w:tabs>
          <w:tab w:val="left" w:pos="2906"/>
        </w:tabs>
        <w:rPr>
          <w:rFonts w:ascii="Arial" w:hAnsi="Arial" w:cs="Arial"/>
          <w:lang w:val="uk-UA"/>
        </w:rPr>
      </w:pPr>
    </w:p>
    <w:p w14:paraId="013EB93E" w14:textId="77777777" w:rsidR="004543F0" w:rsidRDefault="004543F0" w:rsidP="001F4B54">
      <w:pPr>
        <w:tabs>
          <w:tab w:val="left" w:pos="2906"/>
        </w:tabs>
        <w:rPr>
          <w:rFonts w:ascii="Arial" w:hAnsi="Arial" w:cs="Arial"/>
          <w:lang w:val="uk-UA"/>
        </w:rPr>
      </w:pPr>
    </w:p>
    <w:p w14:paraId="5E5538B1" w14:textId="77777777" w:rsidR="004543F0" w:rsidRDefault="004543F0" w:rsidP="001F4B54">
      <w:pPr>
        <w:tabs>
          <w:tab w:val="left" w:pos="2906"/>
        </w:tabs>
        <w:rPr>
          <w:rFonts w:ascii="Arial" w:hAnsi="Arial" w:cs="Arial"/>
          <w:lang w:val="uk-UA"/>
        </w:rPr>
      </w:pPr>
    </w:p>
    <w:p w14:paraId="066CCED9" w14:textId="77777777" w:rsidR="00D800ED" w:rsidRPr="00A02271" w:rsidRDefault="004543F0" w:rsidP="004543F0">
      <w:pPr>
        <w:pStyle w:val="11"/>
        <w:spacing w:before="186"/>
        <w:ind w:right="-143"/>
      </w:pPr>
      <w:r>
        <w:t xml:space="preserve">                                                   </w:t>
      </w:r>
    </w:p>
    <w:p w14:paraId="17481308" w14:textId="77777777" w:rsidR="004543F0" w:rsidRPr="004543F0" w:rsidRDefault="00D800ED" w:rsidP="004543F0">
      <w:pPr>
        <w:pStyle w:val="11"/>
        <w:spacing w:before="186"/>
        <w:ind w:right="-143"/>
        <w:rPr>
          <w:rFonts w:ascii="Arial" w:hAnsi="Arial" w:cs="Arial"/>
        </w:rPr>
      </w:pPr>
      <w:r w:rsidRPr="00A02271">
        <w:lastRenderedPageBreak/>
        <w:t xml:space="preserve">                                                   </w:t>
      </w:r>
      <w:r w:rsidR="004543F0">
        <w:t xml:space="preserve"> </w:t>
      </w:r>
      <w:r w:rsidR="004543F0" w:rsidRPr="004543F0">
        <w:rPr>
          <w:rFonts w:ascii="Arial" w:hAnsi="Arial" w:cs="Arial"/>
        </w:rPr>
        <w:t>ВСТУП</w:t>
      </w:r>
    </w:p>
    <w:p w14:paraId="430ED639" w14:textId="77777777" w:rsidR="004543F0" w:rsidRPr="004543F0" w:rsidRDefault="004543F0" w:rsidP="004543F0">
      <w:pPr>
        <w:pStyle w:val="a5"/>
        <w:spacing w:before="235"/>
        <w:ind w:left="-284" w:right="-143" w:firstLine="710"/>
        <w:jc w:val="both"/>
        <w:rPr>
          <w:rFonts w:ascii="Arial" w:hAnsi="Arial" w:cs="Arial"/>
          <w:sz w:val="21"/>
          <w:szCs w:val="21"/>
        </w:rPr>
      </w:pPr>
      <w:r w:rsidRPr="004543F0">
        <w:rPr>
          <w:rFonts w:ascii="Arial" w:hAnsi="Arial" w:cs="Arial"/>
          <w:sz w:val="21"/>
          <w:szCs w:val="21"/>
        </w:rPr>
        <w:t>Ці</w:t>
      </w:r>
      <w:r w:rsidRPr="004543F0">
        <w:rPr>
          <w:rFonts w:ascii="Arial" w:hAnsi="Arial" w:cs="Arial"/>
          <w:spacing w:val="1"/>
          <w:sz w:val="21"/>
          <w:szCs w:val="21"/>
        </w:rPr>
        <w:t xml:space="preserve"> </w:t>
      </w:r>
      <w:r w:rsidRPr="004543F0">
        <w:rPr>
          <w:rFonts w:ascii="Arial" w:hAnsi="Arial" w:cs="Arial"/>
          <w:sz w:val="21"/>
          <w:szCs w:val="21"/>
        </w:rPr>
        <w:t>Норми</w:t>
      </w:r>
      <w:r w:rsidRPr="004543F0">
        <w:rPr>
          <w:rFonts w:ascii="Arial" w:hAnsi="Arial" w:cs="Arial"/>
          <w:spacing w:val="1"/>
          <w:sz w:val="21"/>
          <w:szCs w:val="21"/>
        </w:rPr>
        <w:t xml:space="preserve"> </w:t>
      </w:r>
      <w:r w:rsidRPr="004543F0">
        <w:rPr>
          <w:rFonts w:ascii="Arial" w:hAnsi="Arial" w:cs="Arial"/>
          <w:sz w:val="21"/>
          <w:szCs w:val="21"/>
        </w:rPr>
        <w:t>встановлюють</w:t>
      </w:r>
      <w:r w:rsidRPr="004543F0">
        <w:rPr>
          <w:rFonts w:ascii="Arial" w:hAnsi="Arial" w:cs="Arial"/>
          <w:spacing w:val="1"/>
          <w:sz w:val="21"/>
          <w:szCs w:val="21"/>
        </w:rPr>
        <w:t xml:space="preserve"> </w:t>
      </w:r>
      <w:r w:rsidRPr="004543F0">
        <w:rPr>
          <w:rFonts w:ascii="Arial" w:hAnsi="Arial" w:cs="Arial"/>
          <w:sz w:val="21"/>
          <w:szCs w:val="21"/>
        </w:rPr>
        <w:t>основні</w:t>
      </w:r>
      <w:r w:rsidRPr="004543F0">
        <w:rPr>
          <w:rFonts w:ascii="Arial" w:hAnsi="Arial" w:cs="Arial"/>
          <w:spacing w:val="1"/>
          <w:sz w:val="21"/>
          <w:szCs w:val="21"/>
        </w:rPr>
        <w:t xml:space="preserve"> </w:t>
      </w:r>
      <w:r w:rsidRPr="004543F0">
        <w:rPr>
          <w:rFonts w:ascii="Arial" w:hAnsi="Arial" w:cs="Arial"/>
          <w:sz w:val="21"/>
          <w:szCs w:val="21"/>
        </w:rPr>
        <w:t>вимоги,</w:t>
      </w:r>
      <w:r w:rsidRPr="004543F0">
        <w:rPr>
          <w:rFonts w:ascii="Arial" w:hAnsi="Arial" w:cs="Arial"/>
          <w:spacing w:val="1"/>
          <w:sz w:val="21"/>
          <w:szCs w:val="21"/>
        </w:rPr>
        <w:t xml:space="preserve"> </w:t>
      </w:r>
      <w:r w:rsidRPr="004543F0">
        <w:rPr>
          <w:rFonts w:ascii="Arial" w:hAnsi="Arial" w:cs="Arial"/>
          <w:sz w:val="21"/>
          <w:szCs w:val="21"/>
        </w:rPr>
        <w:t>яким</w:t>
      </w:r>
      <w:r w:rsidRPr="004543F0">
        <w:rPr>
          <w:rFonts w:ascii="Arial" w:hAnsi="Arial" w:cs="Arial"/>
          <w:spacing w:val="1"/>
          <w:sz w:val="21"/>
          <w:szCs w:val="21"/>
        </w:rPr>
        <w:t xml:space="preserve"> </w:t>
      </w:r>
      <w:r w:rsidRPr="004543F0">
        <w:rPr>
          <w:rFonts w:ascii="Arial" w:hAnsi="Arial" w:cs="Arial"/>
          <w:sz w:val="21"/>
          <w:szCs w:val="21"/>
        </w:rPr>
        <w:t>повинні</w:t>
      </w:r>
      <w:r w:rsidRPr="004543F0">
        <w:rPr>
          <w:rFonts w:ascii="Arial" w:hAnsi="Arial" w:cs="Arial"/>
          <w:spacing w:val="1"/>
          <w:sz w:val="21"/>
          <w:szCs w:val="21"/>
        </w:rPr>
        <w:t xml:space="preserve"> </w:t>
      </w:r>
      <w:r w:rsidRPr="004543F0">
        <w:rPr>
          <w:rFonts w:ascii="Arial" w:hAnsi="Arial" w:cs="Arial"/>
          <w:sz w:val="21"/>
          <w:szCs w:val="21"/>
        </w:rPr>
        <w:t>відповідати</w:t>
      </w:r>
      <w:r w:rsidRPr="004543F0">
        <w:rPr>
          <w:rFonts w:ascii="Arial" w:hAnsi="Arial" w:cs="Arial"/>
          <w:spacing w:val="1"/>
          <w:sz w:val="21"/>
          <w:szCs w:val="21"/>
        </w:rPr>
        <w:t xml:space="preserve"> </w:t>
      </w:r>
      <w:r w:rsidRPr="004543F0">
        <w:rPr>
          <w:rFonts w:ascii="Arial" w:hAnsi="Arial" w:cs="Arial"/>
          <w:sz w:val="21"/>
          <w:szCs w:val="21"/>
        </w:rPr>
        <w:t>кам'яні</w:t>
      </w:r>
      <w:r w:rsidRPr="004543F0">
        <w:rPr>
          <w:rFonts w:ascii="Arial" w:hAnsi="Arial" w:cs="Arial"/>
          <w:spacing w:val="1"/>
          <w:sz w:val="21"/>
          <w:szCs w:val="21"/>
        </w:rPr>
        <w:t xml:space="preserve"> </w:t>
      </w:r>
      <w:r w:rsidRPr="004543F0">
        <w:rPr>
          <w:rFonts w:ascii="Arial" w:hAnsi="Arial" w:cs="Arial"/>
          <w:sz w:val="21"/>
          <w:szCs w:val="21"/>
        </w:rPr>
        <w:t>та</w:t>
      </w:r>
      <w:r w:rsidRPr="004543F0">
        <w:rPr>
          <w:rFonts w:ascii="Arial" w:hAnsi="Arial" w:cs="Arial"/>
          <w:spacing w:val="1"/>
          <w:sz w:val="21"/>
          <w:szCs w:val="21"/>
        </w:rPr>
        <w:t xml:space="preserve"> </w:t>
      </w:r>
      <w:r w:rsidRPr="004543F0">
        <w:rPr>
          <w:rFonts w:ascii="Arial" w:hAnsi="Arial" w:cs="Arial"/>
          <w:sz w:val="21"/>
          <w:szCs w:val="21"/>
        </w:rPr>
        <w:t>армокам'яні</w:t>
      </w:r>
      <w:r w:rsidRPr="004543F0">
        <w:rPr>
          <w:rFonts w:ascii="Arial" w:hAnsi="Arial" w:cs="Arial"/>
          <w:spacing w:val="1"/>
          <w:sz w:val="21"/>
          <w:szCs w:val="21"/>
        </w:rPr>
        <w:t xml:space="preserve"> </w:t>
      </w:r>
      <w:r w:rsidRPr="004543F0">
        <w:rPr>
          <w:rFonts w:ascii="Arial" w:hAnsi="Arial" w:cs="Arial"/>
          <w:sz w:val="21"/>
          <w:szCs w:val="21"/>
        </w:rPr>
        <w:t>конструкції</w:t>
      </w:r>
      <w:r w:rsidRPr="004543F0">
        <w:rPr>
          <w:rFonts w:ascii="Arial" w:hAnsi="Arial" w:cs="Arial"/>
          <w:spacing w:val="1"/>
          <w:sz w:val="21"/>
          <w:szCs w:val="21"/>
        </w:rPr>
        <w:t xml:space="preserve"> </w:t>
      </w:r>
      <w:r w:rsidRPr="004543F0">
        <w:rPr>
          <w:rFonts w:ascii="Arial" w:hAnsi="Arial" w:cs="Arial"/>
          <w:sz w:val="21"/>
          <w:szCs w:val="21"/>
        </w:rPr>
        <w:t>будівель,</w:t>
      </w:r>
      <w:r w:rsidRPr="004543F0">
        <w:rPr>
          <w:rFonts w:ascii="Arial" w:hAnsi="Arial" w:cs="Arial"/>
          <w:spacing w:val="1"/>
          <w:sz w:val="21"/>
          <w:szCs w:val="21"/>
        </w:rPr>
        <w:t xml:space="preserve"> </w:t>
      </w:r>
      <w:r w:rsidRPr="004543F0">
        <w:rPr>
          <w:rFonts w:ascii="Arial" w:hAnsi="Arial" w:cs="Arial"/>
          <w:sz w:val="21"/>
          <w:szCs w:val="21"/>
        </w:rPr>
        <w:t>а</w:t>
      </w:r>
      <w:r w:rsidRPr="004543F0">
        <w:rPr>
          <w:rFonts w:ascii="Arial" w:hAnsi="Arial" w:cs="Arial"/>
          <w:spacing w:val="1"/>
          <w:sz w:val="21"/>
          <w:szCs w:val="21"/>
        </w:rPr>
        <w:t xml:space="preserve"> </w:t>
      </w:r>
      <w:r w:rsidRPr="004543F0">
        <w:rPr>
          <w:rFonts w:ascii="Arial" w:hAnsi="Arial" w:cs="Arial"/>
          <w:sz w:val="21"/>
          <w:szCs w:val="21"/>
        </w:rPr>
        <w:t>також</w:t>
      </w:r>
      <w:r w:rsidRPr="004543F0">
        <w:rPr>
          <w:rFonts w:ascii="Arial" w:hAnsi="Arial" w:cs="Arial"/>
          <w:spacing w:val="1"/>
          <w:sz w:val="21"/>
          <w:szCs w:val="21"/>
        </w:rPr>
        <w:t xml:space="preserve"> </w:t>
      </w:r>
      <w:r w:rsidRPr="004543F0">
        <w:rPr>
          <w:rFonts w:ascii="Arial" w:hAnsi="Arial" w:cs="Arial"/>
          <w:sz w:val="21"/>
          <w:szCs w:val="21"/>
        </w:rPr>
        <w:t>основні</w:t>
      </w:r>
      <w:r w:rsidRPr="004543F0">
        <w:rPr>
          <w:rFonts w:ascii="Arial" w:hAnsi="Arial" w:cs="Arial"/>
          <w:spacing w:val="1"/>
          <w:sz w:val="21"/>
          <w:szCs w:val="21"/>
        </w:rPr>
        <w:t xml:space="preserve"> </w:t>
      </w:r>
      <w:r w:rsidRPr="004543F0">
        <w:rPr>
          <w:rFonts w:ascii="Arial" w:hAnsi="Arial" w:cs="Arial"/>
          <w:sz w:val="21"/>
          <w:szCs w:val="21"/>
        </w:rPr>
        <w:t>правила</w:t>
      </w:r>
      <w:r w:rsidRPr="004543F0">
        <w:rPr>
          <w:rFonts w:ascii="Arial" w:hAnsi="Arial" w:cs="Arial"/>
          <w:spacing w:val="1"/>
          <w:sz w:val="21"/>
          <w:szCs w:val="21"/>
        </w:rPr>
        <w:t xml:space="preserve"> </w:t>
      </w:r>
      <w:r w:rsidRPr="004543F0">
        <w:rPr>
          <w:rFonts w:ascii="Arial" w:hAnsi="Arial" w:cs="Arial"/>
          <w:sz w:val="21"/>
          <w:szCs w:val="21"/>
        </w:rPr>
        <w:t>щодо</w:t>
      </w:r>
      <w:r w:rsidRPr="004543F0">
        <w:rPr>
          <w:rFonts w:ascii="Arial" w:hAnsi="Arial" w:cs="Arial"/>
          <w:spacing w:val="1"/>
          <w:sz w:val="21"/>
          <w:szCs w:val="21"/>
        </w:rPr>
        <w:t xml:space="preserve"> </w:t>
      </w:r>
      <w:r w:rsidRPr="004543F0">
        <w:rPr>
          <w:rFonts w:ascii="Arial" w:hAnsi="Arial" w:cs="Arial"/>
          <w:sz w:val="21"/>
          <w:szCs w:val="21"/>
        </w:rPr>
        <w:t>їх</w:t>
      </w:r>
      <w:r w:rsidRPr="004543F0">
        <w:rPr>
          <w:rFonts w:ascii="Arial" w:hAnsi="Arial" w:cs="Arial"/>
          <w:spacing w:val="1"/>
          <w:sz w:val="21"/>
          <w:szCs w:val="21"/>
        </w:rPr>
        <w:t xml:space="preserve"> </w:t>
      </w:r>
      <w:r w:rsidRPr="004543F0">
        <w:rPr>
          <w:rFonts w:ascii="Arial" w:hAnsi="Arial" w:cs="Arial"/>
          <w:sz w:val="21"/>
          <w:szCs w:val="21"/>
        </w:rPr>
        <w:t>проектування.</w:t>
      </w:r>
      <w:r w:rsidRPr="004543F0">
        <w:rPr>
          <w:rFonts w:ascii="Arial" w:hAnsi="Arial" w:cs="Arial"/>
          <w:spacing w:val="1"/>
          <w:sz w:val="21"/>
          <w:szCs w:val="21"/>
        </w:rPr>
        <w:t xml:space="preserve"> </w:t>
      </w:r>
      <w:r w:rsidRPr="004543F0">
        <w:rPr>
          <w:rFonts w:ascii="Arial" w:hAnsi="Arial" w:cs="Arial"/>
          <w:sz w:val="21"/>
          <w:szCs w:val="21"/>
        </w:rPr>
        <w:t>При</w:t>
      </w:r>
      <w:r w:rsidRPr="004543F0">
        <w:rPr>
          <w:rFonts w:ascii="Arial" w:hAnsi="Arial" w:cs="Arial"/>
          <w:spacing w:val="1"/>
          <w:sz w:val="21"/>
          <w:szCs w:val="21"/>
        </w:rPr>
        <w:t xml:space="preserve"> </w:t>
      </w:r>
      <w:r w:rsidRPr="004543F0">
        <w:rPr>
          <w:rFonts w:ascii="Arial" w:hAnsi="Arial" w:cs="Arial"/>
          <w:sz w:val="21"/>
          <w:szCs w:val="21"/>
        </w:rPr>
        <w:t>розробленні цих Норм враховані основні положення (принципи) EN 1996-1-1 Єврокоду 6:</w:t>
      </w:r>
      <w:r w:rsidRPr="004543F0">
        <w:rPr>
          <w:rFonts w:ascii="Arial" w:hAnsi="Arial" w:cs="Arial"/>
          <w:spacing w:val="1"/>
          <w:sz w:val="21"/>
          <w:szCs w:val="21"/>
        </w:rPr>
        <w:t xml:space="preserve"> </w:t>
      </w:r>
      <w:r w:rsidRPr="004543F0">
        <w:rPr>
          <w:rFonts w:ascii="Arial" w:hAnsi="Arial" w:cs="Arial"/>
          <w:sz w:val="21"/>
          <w:szCs w:val="21"/>
        </w:rPr>
        <w:t>Проектування</w:t>
      </w:r>
      <w:r w:rsidRPr="004543F0">
        <w:rPr>
          <w:rFonts w:ascii="Arial" w:hAnsi="Arial" w:cs="Arial"/>
          <w:spacing w:val="1"/>
          <w:sz w:val="21"/>
          <w:szCs w:val="21"/>
        </w:rPr>
        <w:t xml:space="preserve"> </w:t>
      </w:r>
      <w:r w:rsidRPr="004543F0">
        <w:rPr>
          <w:rFonts w:ascii="Arial" w:hAnsi="Arial" w:cs="Arial"/>
          <w:sz w:val="21"/>
          <w:szCs w:val="21"/>
        </w:rPr>
        <w:t>кам'яних</w:t>
      </w:r>
      <w:r w:rsidRPr="004543F0">
        <w:rPr>
          <w:rFonts w:ascii="Arial" w:hAnsi="Arial" w:cs="Arial"/>
          <w:spacing w:val="1"/>
          <w:sz w:val="21"/>
          <w:szCs w:val="21"/>
        </w:rPr>
        <w:t xml:space="preserve"> </w:t>
      </w:r>
      <w:r w:rsidRPr="004543F0">
        <w:rPr>
          <w:rFonts w:ascii="Arial" w:hAnsi="Arial" w:cs="Arial"/>
          <w:sz w:val="21"/>
          <w:szCs w:val="21"/>
        </w:rPr>
        <w:t>конструкцій</w:t>
      </w:r>
      <w:r w:rsidRPr="004543F0">
        <w:rPr>
          <w:rFonts w:ascii="Arial" w:hAnsi="Arial" w:cs="Arial"/>
          <w:spacing w:val="1"/>
          <w:sz w:val="21"/>
          <w:szCs w:val="21"/>
        </w:rPr>
        <w:t xml:space="preserve"> </w:t>
      </w:r>
      <w:r w:rsidRPr="004543F0">
        <w:rPr>
          <w:rFonts w:ascii="Arial" w:hAnsi="Arial" w:cs="Arial"/>
          <w:sz w:val="21"/>
          <w:szCs w:val="21"/>
        </w:rPr>
        <w:t>–</w:t>
      </w:r>
      <w:r w:rsidRPr="004543F0">
        <w:rPr>
          <w:rFonts w:ascii="Arial" w:hAnsi="Arial" w:cs="Arial"/>
          <w:spacing w:val="1"/>
          <w:sz w:val="21"/>
          <w:szCs w:val="21"/>
        </w:rPr>
        <w:t xml:space="preserve"> </w:t>
      </w:r>
      <w:r w:rsidRPr="004543F0">
        <w:rPr>
          <w:rFonts w:ascii="Arial" w:hAnsi="Arial" w:cs="Arial"/>
          <w:sz w:val="21"/>
          <w:szCs w:val="21"/>
        </w:rPr>
        <w:t>Частина</w:t>
      </w:r>
      <w:r w:rsidRPr="004543F0">
        <w:rPr>
          <w:rFonts w:ascii="Arial" w:hAnsi="Arial" w:cs="Arial"/>
          <w:spacing w:val="1"/>
          <w:sz w:val="21"/>
          <w:szCs w:val="21"/>
        </w:rPr>
        <w:t xml:space="preserve"> </w:t>
      </w:r>
      <w:r w:rsidRPr="004543F0">
        <w:rPr>
          <w:rFonts w:ascii="Arial" w:hAnsi="Arial" w:cs="Arial"/>
          <w:sz w:val="21"/>
          <w:szCs w:val="21"/>
        </w:rPr>
        <w:t>1-1:</w:t>
      </w:r>
      <w:r w:rsidRPr="004543F0">
        <w:rPr>
          <w:rFonts w:ascii="Arial" w:hAnsi="Arial" w:cs="Arial"/>
          <w:spacing w:val="1"/>
          <w:sz w:val="21"/>
          <w:szCs w:val="21"/>
        </w:rPr>
        <w:t xml:space="preserve"> </w:t>
      </w:r>
      <w:r w:rsidRPr="004543F0">
        <w:rPr>
          <w:rFonts w:ascii="Arial" w:hAnsi="Arial" w:cs="Arial"/>
          <w:sz w:val="21"/>
          <w:szCs w:val="21"/>
        </w:rPr>
        <w:t>Загальні</w:t>
      </w:r>
      <w:r w:rsidRPr="004543F0">
        <w:rPr>
          <w:rFonts w:ascii="Arial" w:hAnsi="Arial" w:cs="Arial"/>
          <w:spacing w:val="1"/>
          <w:sz w:val="21"/>
          <w:szCs w:val="21"/>
        </w:rPr>
        <w:t xml:space="preserve"> </w:t>
      </w:r>
      <w:r w:rsidRPr="004543F0">
        <w:rPr>
          <w:rFonts w:ascii="Arial" w:hAnsi="Arial" w:cs="Arial"/>
          <w:sz w:val="21"/>
          <w:szCs w:val="21"/>
        </w:rPr>
        <w:t>правила</w:t>
      </w:r>
      <w:r w:rsidRPr="004543F0">
        <w:rPr>
          <w:rFonts w:ascii="Arial" w:hAnsi="Arial" w:cs="Arial"/>
          <w:spacing w:val="1"/>
          <w:sz w:val="21"/>
          <w:szCs w:val="21"/>
        </w:rPr>
        <w:t xml:space="preserve"> </w:t>
      </w:r>
      <w:r w:rsidRPr="004543F0">
        <w:rPr>
          <w:rFonts w:ascii="Arial" w:hAnsi="Arial" w:cs="Arial"/>
          <w:sz w:val="21"/>
          <w:szCs w:val="21"/>
        </w:rPr>
        <w:t>для</w:t>
      </w:r>
      <w:r w:rsidRPr="004543F0">
        <w:rPr>
          <w:rFonts w:ascii="Arial" w:hAnsi="Arial" w:cs="Arial"/>
          <w:spacing w:val="1"/>
          <w:sz w:val="21"/>
          <w:szCs w:val="21"/>
        </w:rPr>
        <w:t xml:space="preserve"> </w:t>
      </w:r>
      <w:r w:rsidRPr="004543F0">
        <w:rPr>
          <w:rFonts w:ascii="Arial" w:hAnsi="Arial" w:cs="Arial"/>
          <w:sz w:val="21"/>
          <w:szCs w:val="21"/>
        </w:rPr>
        <w:t>армованих</w:t>
      </w:r>
      <w:r w:rsidRPr="004543F0">
        <w:rPr>
          <w:rFonts w:ascii="Arial" w:hAnsi="Arial" w:cs="Arial"/>
          <w:spacing w:val="1"/>
          <w:sz w:val="21"/>
          <w:szCs w:val="21"/>
        </w:rPr>
        <w:t xml:space="preserve"> </w:t>
      </w:r>
      <w:r w:rsidRPr="004543F0">
        <w:rPr>
          <w:rFonts w:ascii="Arial" w:hAnsi="Arial" w:cs="Arial"/>
          <w:sz w:val="21"/>
          <w:szCs w:val="21"/>
        </w:rPr>
        <w:t>і</w:t>
      </w:r>
      <w:r w:rsidRPr="004543F0">
        <w:rPr>
          <w:rFonts w:ascii="Arial" w:hAnsi="Arial" w:cs="Arial"/>
          <w:spacing w:val="1"/>
          <w:sz w:val="21"/>
          <w:szCs w:val="21"/>
        </w:rPr>
        <w:t xml:space="preserve"> </w:t>
      </w:r>
      <w:r w:rsidRPr="004543F0">
        <w:rPr>
          <w:rFonts w:ascii="Arial" w:hAnsi="Arial" w:cs="Arial"/>
          <w:sz w:val="21"/>
          <w:szCs w:val="21"/>
        </w:rPr>
        <w:t>неармованих</w:t>
      </w:r>
      <w:r w:rsidRPr="004543F0">
        <w:rPr>
          <w:rFonts w:ascii="Arial" w:hAnsi="Arial" w:cs="Arial"/>
          <w:spacing w:val="1"/>
          <w:sz w:val="21"/>
          <w:szCs w:val="21"/>
        </w:rPr>
        <w:t xml:space="preserve"> </w:t>
      </w:r>
      <w:r w:rsidRPr="004543F0">
        <w:rPr>
          <w:rFonts w:ascii="Arial" w:hAnsi="Arial" w:cs="Arial"/>
          <w:sz w:val="21"/>
          <w:szCs w:val="21"/>
        </w:rPr>
        <w:t>конструкцій.</w:t>
      </w:r>
    </w:p>
    <w:p w14:paraId="2B3D2B04" w14:textId="77777777" w:rsidR="004543F0" w:rsidRDefault="004543F0" w:rsidP="004543F0">
      <w:pPr>
        <w:tabs>
          <w:tab w:val="left" w:pos="2906"/>
        </w:tabs>
        <w:ind w:left="-284" w:right="-143" w:firstLine="710"/>
        <w:rPr>
          <w:rFonts w:ascii="Arial" w:hAnsi="Arial" w:cs="Arial"/>
          <w:lang w:val="uk-UA"/>
        </w:rPr>
      </w:pPr>
    </w:p>
    <w:p w14:paraId="64A7F7EA" w14:textId="77777777" w:rsidR="004543F0" w:rsidRPr="004543F0" w:rsidRDefault="004543F0" w:rsidP="004543F0">
      <w:pPr>
        <w:rPr>
          <w:rFonts w:ascii="Arial" w:hAnsi="Arial" w:cs="Arial"/>
          <w:lang w:val="uk-UA"/>
        </w:rPr>
      </w:pPr>
    </w:p>
    <w:p w14:paraId="1ADEC671" w14:textId="77777777" w:rsidR="004543F0" w:rsidRPr="004543F0" w:rsidRDefault="004543F0" w:rsidP="004543F0">
      <w:pPr>
        <w:rPr>
          <w:rFonts w:ascii="Arial" w:hAnsi="Arial" w:cs="Arial"/>
          <w:lang w:val="uk-UA"/>
        </w:rPr>
      </w:pPr>
    </w:p>
    <w:p w14:paraId="6F6FAF3F" w14:textId="77777777" w:rsidR="004543F0" w:rsidRDefault="004543F0" w:rsidP="004543F0">
      <w:pPr>
        <w:rPr>
          <w:rFonts w:ascii="Arial" w:hAnsi="Arial" w:cs="Arial"/>
          <w:lang w:val="uk-UA"/>
        </w:rPr>
      </w:pPr>
    </w:p>
    <w:p w14:paraId="2AA2E7B1" w14:textId="77777777" w:rsidR="004543F0" w:rsidRDefault="004543F0" w:rsidP="004543F0">
      <w:pPr>
        <w:rPr>
          <w:rFonts w:ascii="Arial" w:hAnsi="Arial" w:cs="Arial"/>
          <w:lang w:val="uk-UA"/>
        </w:rPr>
      </w:pPr>
    </w:p>
    <w:p w14:paraId="469F490B" w14:textId="77777777" w:rsidR="004543F0" w:rsidRDefault="004543F0" w:rsidP="004543F0">
      <w:pPr>
        <w:rPr>
          <w:rFonts w:ascii="Arial" w:hAnsi="Arial" w:cs="Arial"/>
          <w:lang w:val="uk-UA"/>
        </w:rPr>
      </w:pPr>
    </w:p>
    <w:p w14:paraId="67C1F95E" w14:textId="77777777" w:rsidR="004543F0" w:rsidRDefault="004543F0" w:rsidP="004543F0">
      <w:pPr>
        <w:rPr>
          <w:rFonts w:ascii="Arial" w:hAnsi="Arial" w:cs="Arial"/>
          <w:lang w:val="uk-UA"/>
        </w:rPr>
      </w:pPr>
    </w:p>
    <w:p w14:paraId="17888B34" w14:textId="77777777" w:rsidR="004543F0" w:rsidRDefault="004543F0" w:rsidP="004543F0">
      <w:pPr>
        <w:rPr>
          <w:rFonts w:ascii="Arial" w:hAnsi="Arial" w:cs="Arial"/>
          <w:lang w:val="uk-UA"/>
        </w:rPr>
      </w:pPr>
    </w:p>
    <w:p w14:paraId="6C510DA0" w14:textId="77777777" w:rsidR="004543F0" w:rsidRDefault="004543F0" w:rsidP="004543F0">
      <w:pPr>
        <w:rPr>
          <w:rFonts w:ascii="Arial" w:hAnsi="Arial" w:cs="Arial"/>
          <w:lang w:val="uk-UA"/>
        </w:rPr>
      </w:pPr>
    </w:p>
    <w:p w14:paraId="7C8494C1" w14:textId="77777777" w:rsidR="004543F0" w:rsidRDefault="004543F0" w:rsidP="004543F0">
      <w:pPr>
        <w:rPr>
          <w:rFonts w:ascii="Arial" w:hAnsi="Arial" w:cs="Arial"/>
          <w:lang w:val="uk-UA"/>
        </w:rPr>
      </w:pPr>
    </w:p>
    <w:p w14:paraId="054BA408" w14:textId="77777777" w:rsidR="004543F0" w:rsidRDefault="004543F0" w:rsidP="004543F0">
      <w:pPr>
        <w:rPr>
          <w:rFonts w:ascii="Arial" w:hAnsi="Arial" w:cs="Arial"/>
          <w:lang w:val="uk-UA"/>
        </w:rPr>
      </w:pPr>
    </w:p>
    <w:p w14:paraId="41E07A62" w14:textId="77777777" w:rsidR="004543F0" w:rsidRDefault="004543F0" w:rsidP="004543F0">
      <w:pPr>
        <w:rPr>
          <w:rFonts w:ascii="Arial" w:hAnsi="Arial" w:cs="Arial"/>
          <w:lang w:val="uk-UA"/>
        </w:rPr>
      </w:pPr>
    </w:p>
    <w:p w14:paraId="5BC3D346" w14:textId="77777777" w:rsidR="004543F0" w:rsidRDefault="004543F0" w:rsidP="004543F0">
      <w:pPr>
        <w:rPr>
          <w:rFonts w:ascii="Arial" w:hAnsi="Arial" w:cs="Arial"/>
          <w:lang w:val="uk-UA"/>
        </w:rPr>
      </w:pPr>
    </w:p>
    <w:p w14:paraId="028CFDD3" w14:textId="77777777" w:rsidR="004543F0" w:rsidRDefault="004543F0" w:rsidP="004543F0">
      <w:pPr>
        <w:rPr>
          <w:rFonts w:ascii="Arial" w:hAnsi="Arial" w:cs="Arial"/>
          <w:lang w:val="uk-UA"/>
        </w:rPr>
      </w:pPr>
    </w:p>
    <w:p w14:paraId="75F22F83" w14:textId="77777777" w:rsidR="004543F0" w:rsidRDefault="004543F0" w:rsidP="004543F0">
      <w:pPr>
        <w:rPr>
          <w:rFonts w:ascii="Arial" w:hAnsi="Arial" w:cs="Arial"/>
          <w:lang w:val="uk-UA"/>
        </w:rPr>
      </w:pPr>
    </w:p>
    <w:p w14:paraId="6715A6B5" w14:textId="77777777" w:rsidR="004543F0" w:rsidRDefault="004543F0" w:rsidP="004543F0">
      <w:pPr>
        <w:rPr>
          <w:rFonts w:ascii="Arial" w:hAnsi="Arial" w:cs="Arial"/>
          <w:lang w:val="uk-UA"/>
        </w:rPr>
      </w:pPr>
    </w:p>
    <w:p w14:paraId="44A950BC" w14:textId="77777777" w:rsidR="004543F0" w:rsidRDefault="004543F0" w:rsidP="004543F0">
      <w:pPr>
        <w:rPr>
          <w:rFonts w:ascii="Arial" w:hAnsi="Arial" w:cs="Arial"/>
          <w:lang w:val="uk-UA"/>
        </w:rPr>
      </w:pPr>
    </w:p>
    <w:p w14:paraId="2E8B141D" w14:textId="77777777" w:rsidR="004543F0" w:rsidRDefault="004543F0" w:rsidP="004543F0">
      <w:pPr>
        <w:rPr>
          <w:rFonts w:ascii="Arial" w:hAnsi="Arial" w:cs="Arial"/>
          <w:lang w:val="uk-UA"/>
        </w:rPr>
      </w:pPr>
    </w:p>
    <w:p w14:paraId="288F71E1" w14:textId="77777777" w:rsidR="004543F0" w:rsidRDefault="004543F0" w:rsidP="004543F0">
      <w:pPr>
        <w:rPr>
          <w:rFonts w:ascii="Arial" w:hAnsi="Arial" w:cs="Arial"/>
          <w:lang w:val="uk-UA"/>
        </w:rPr>
      </w:pPr>
    </w:p>
    <w:p w14:paraId="22109A4F" w14:textId="77777777" w:rsidR="004543F0" w:rsidRDefault="004543F0" w:rsidP="004543F0">
      <w:pPr>
        <w:rPr>
          <w:rFonts w:ascii="Arial" w:hAnsi="Arial" w:cs="Arial"/>
          <w:lang w:val="uk-UA"/>
        </w:rPr>
      </w:pPr>
    </w:p>
    <w:p w14:paraId="71FC8CCE" w14:textId="77777777" w:rsidR="004543F0" w:rsidRDefault="004543F0" w:rsidP="004543F0">
      <w:pPr>
        <w:rPr>
          <w:rFonts w:ascii="Arial" w:hAnsi="Arial" w:cs="Arial"/>
          <w:lang w:val="uk-UA"/>
        </w:rPr>
      </w:pPr>
    </w:p>
    <w:p w14:paraId="00B2BF50" w14:textId="77777777" w:rsidR="004543F0" w:rsidRDefault="004543F0" w:rsidP="004543F0">
      <w:pPr>
        <w:rPr>
          <w:rFonts w:ascii="Arial" w:hAnsi="Arial" w:cs="Arial"/>
          <w:lang w:val="uk-UA"/>
        </w:rPr>
      </w:pPr>
    </w:p>
    <w:p w14:paraId="646218EE" w14:textId="77777777" w:rsidR="004543F0" w:rsidRDefault="004543F0" w:rsidP="004543F0">
      <w:pPr>
        <w:rPr>
          <w:rFonts w:ascii="Arial" w:hAnsi="Arial" w:cs="Arial"/>
          <w:lang w:val="uk-UA"/>
        </w:rPr>
      </w:pPr>
    </w:p>
    <w:p w14:paraId="22635D7F" w14:textId="77777777" w:rsidR="001450A0" w:rsidRDefault="001450A0" w:rsidP="004543F0">
      <w:pPr>
        <w:rPr>
          <w:rFonts w:ascii="Arial" w:hAnsi="Arial" w:cs="Arial"/>
          <w:lang w:val="uk-UA"/>
        </w:rPr>
        <w:sectPr w:rsidR="001450A0" w:rsidSect="001D61C8">
          <w:headerReference w:type="even" r:id="rId20"/>
          <w:footerReference w:type="even" r:id="rId21"/>
          <w:footerReference w:type="default" r:id="rId22"/>
          <w:pgSz w:w="11906" w:h="16838"/>
          <w:pgMar w:top="1134" w:right="850" w:bottom="1134" w:left="1701" w:header="708" w:footer="708" w:gutter="0"/>
          <w:cols w:space="708"/>
          <w:docGrid w:linePitch="360"/>
        </w:sectPr>
      </w:pPr>
    </w:p>
    <w:p w14:paraId="590699D1" w14:textId="77777777" w:rsidR="004543F0" w:rsidRPr="00597FFA" w:rsidRDefault="004543F0" w:rsidP="004543F0">
      <w:pPr>
        <w:pStyle w:val="11"/>
        <w:spacing w:before="189" w:after="19" w:line="288" w:lineRule="auto"/>
        <w:ind w:left="376" w:right="496" w:firstLine="0"/>
        <w:jc w:val="center"/>
        <w:rPr>
          <w:rFonts w:ascii="Arial" w:hAnsi="Arial" w:cs="Arial"/>
          <w:sz w:val="21"/>
          <w:szCs w:val="21"/>
        </w:rPr>
      </w:pPr>
      <w:r w:rsidRPr="00597FFA">
        <w:rPr>
          <w:rFonts w:ascii="Arial" w:hAnsi="Arial" w:cs="Arial"/>
          <w:sz w:val="21"/>
          <w:szCs w:val="21"/>
        </w:rPr>
        <w:lastRenderedPageBreak/>
        <w:t>ДЕРЖАВНІ</w:t>
      </w:r>
      <w:r w:rsidRPr="00597FFA">
        <w:rPr>
          <w:rFonts w:ascii="Arial" w:hAnsi="Arial" w:cs="Arial"/>
          <w:spacing w:val="-6"/>
          <w:sz w:val="21"/>
          <w:szCs w:val="21"/>
        </w:rPr>
        <w:t xml:space="preserve"> </w:t>
      </w:r>
      <w:r w:rsidRPr="00597FFA">
        <w:rPr>
          <w:rFonts w:ascii="Arial" w:hAnsi="Arial" w:cs="Arial"/>
          <w:sz w:val="21"/>
          <w:szCs w:val="21"/>
        </w:rPr>
        <w:t>БУДІВЕЛЬНІ</w:t>
      </w:r>
      <w:r w:rsidRPr="00597FFA">
        <w:rPr>
          <w:rFonts w:ascii="Arial" w:hAnsi="Arial" w:cs="Arial"/>
          <w:spacing w:val="-3"/>
          <w:sz w:val="21"/>
          <w:szCs w:val="21"/>
        </w:rPr>
        <w:t xml:space="preserve"> </w:t>
      </w:r>
      <w:r w:rsidRPr="00597FFA">
        <w:rPr>
          <w:rFonts w:ascii="Arial" w:hAnsi="Arial" w:cs="Arial"/>
          <w:sz w:val="21"/>
          <w:szCs w:val="21"/>
        </w:rPr>
        <w:t>НОРМИ</w:t>
      </w:r>
      <w:r w:rsidRPr="00597FFA">
        <w:rPr>
          <w:rFonts w:ascii="Arial" w:hAnsi="Arial" w:cs="Arial"/>
          <w:spacing w:val="-3"/>
          <w:sz w:val="21"/>
          <w:szCs w:val="21"/>
        </w:rPr>
        <w:t xml:space="preserve"> </w:t>
      </w:r>
      <w:r w:rsidRPr="00597FFA">
        <w:rPr>
          <w:rFonts w:ascii="Arial" w:hAnsi="Arial" w:cs="Arial"/>
          <w:sz w:val="21"/>
          <w:szCs w:val="21"/>
        </w:rPr>
        <w:t>УКРАЇНИ</w:t>
      </w:r>
    </w:p>
    <w:p w14:paraId="6D47C81B" w14:textId="77777777" w:rsidR="004543F0" w:rsidRPr="00597FFA" w:rsidRDefault="00EF2BE1" w:rsidP="004543F0">
      <w:pPr>
        <w:pStyle w:val="a5"/>
        <w:spacing w:line="288" w:lineRule="auto"/>
        <w:ind w:left="204"/>
        <w:rPr>
          <w:rFonts w:ascii="Arial" w:hAnsi="Arial" w:cs="Arial"/>
          <w:sz w:val="21"/>
          <w:szCs w:val="21"/>
        </w:rPr>
      </w:pPr>
      <w:r>
        <w:rPr>
          <w:rFonts w:ascii="Arial" w:hAnsi="Arial" w:cs="Arial"/>
          <w:position w:val="-1"/>
          <w:sz w:val="21"/>
          <w:szCs w:val="21"/>
        </w:rPr>
      </w:r>
      <w:r>
        <w:rPr>
          <w:rFonts w:ascii="Arial" w:hAnsi="Arial" w:cs="Arial"/>
          <w:position w:val="-1"/>
          <w:sz w:val="21"/>
          <w:szCs w:val="21"/>
        </w:rPr>
        <w:pict w14:anchorId="576A0F17">
          <v:group id="_x0000_s1026" style="width:484.95pt;height:4.45pt;mso-position-horizontal-relative:char;mso-position-vertical-relative:line" coordsize="9699,89">
            <v:shape id="_x0000_s1027" style="position:absolute;width:9699;height:89" coordsize="9699,89" o:spt="100" adj="0,,0" path="m9698,74l,74,,89r9698,l9698,74xm9698,l,,,60r9698,l9698,xe" fillcolor="black" stroked="f">
              <v:stroke joinstyle="round"/>
              <v:formulas/>
              <v:path arrowok="t" o:connecttype="segments"/>
            </v:shape>
            <w10:anchorlock/>
          </v:group>
        </w:pict>
      </w:r>
    </w:p>
    <w:p w14:paraId="75D4A433" w14:textId="77777777" w:rsidR="004543F0" w:rsidRPr="00597FFA" w:rsidRDefault="004543F0" w:rsidP="004543F0">
      <w:pPr>
        <w:pStyle w:val="a5"/>
        <w:spacing w:before="9" w:line="288" w:lineRule="auto"/>
        <w:ind w:left="0"/>
        <w:rPr>
          <w:rFonts w:ascii="Arial" w:hAnsi="Arial" w:cs="Arial"/>
          <w:b/>
          <w:sz w:val="21"/>
          <w:szCs w:val="21"/>
        </w:rPr>
      </w:pPr>
    </w:p>
    <w:p w14:paraId="79AC240C" w14:textId="77777777" w:rsidR="004543F0" w:rsidRDefault="004543F0" w:rsidP="004543F0">
      <w:pPr>
        <w:spacing w:before="1" w:line="288" w:lineRule="auto"/>
        <w:ind w:left="2460" w:right="2575"/>
        <w:rPr>
          <w:rFonts w:ascii="Arial" w:hAnsi="Arial" w:cs="Arial"/>
          <w:b/>
          <w:spacing w:val="1"/>
          <w:sz w:val="21"/>
          <w:szCs w:val="21"/>
          <w:lang w:val="uk-UA"/>
        </w:rPr>
      </w:pPr>
      <w:r>
        <w:rPr>
          <w:rFonts w:ascii="Arial" w:hAnsi="Arial" w:cs="Arial"/>
          <w:b/>
          <w:sz w:val="21"/>
          <w:szCs w:val="21"/>
          <w:lang w:val="uk-UA"/>
        </w:rPr>
        <w:t xml:space="preserve">         </w:t>
      </w:r>
      <w:r w:rsidRPr="00597FFA">
        <w:rPr>
          <w:rFonts w:ascii="Arial" w:hAnsi="Arial" w:cs="Arial"/>
          <w:b/>
          <w:sz w:val="21"/>
          <w:szCs w:val="21"/>
        </w:rPr>
        <w:t>Конструкції будинків і споруд</w:t>
      </w:r>
      <w:r w:rsidRPr="00597FFA">
        <w:rPr>
          <w:rFonts w:ascii="Arial" w:hAnsi="Arial" w:cs="Arial"/>
          <w:b/>
          <w:spacing w:val="1"/>
          <w:sz w:val="21"/>
          <w:szCs w:val="21"/>
        </w:rPr>
        <w:t xml:space="preserve"> </w:t>
      </w:r>
    </w:p>
    <w:p w14:paraId="5BEFD35F" w14:textId="77777777" w:rsidR="004543F0" w:rsidRPr="00597FFA" w:rsidRDefault="004543F0" w:rsidP="004543F0">
      <w:pPr>
        <w:spacing w:before="1" w:line="288" w:lineRule="auto"/>
        <w:ind w:left="2460" w:right="2575"/>
        <w:rPr>
          <w:rFonts w:ascii="Arial" w:hAnsi="Arial" w:cs="Arial"/>
          <w:b/>
          <w:sz w:val="21"/>
          <w:szCs w:val="21"/>
        </w:rPr>
      </w:pPr>
      <w:r w:rsidRPr="00597FFA">
        <w:rPr>
          <w:rFonts w:ascii="Arial" w:hAnsi="Arial" w:cs="Arial"/>
          <w:b/>
          <w:sz w:val="21"/>
          <w:szCs w:val="21"/>
        </w:rPr>
        <w:t>КАМ'ЯНІ</w:t>
      </w:r>
      <w:r w:rsidRPr="00597FFA">
        <w:rPr>
          <w:rFonts w:ascii="Arial" w:hAnsi="Arial" w:cs="Arial"/>
          <w:b/>
          <w:spacing w:val="-4"/>
          <w:sz w:val="21"/>
          <w:szCs w:val="21"/>
        </w:rPr>
        <w:t xml:space="preserve"> </w:t>
      </w:r>
      <w:r w:rsidRPr="00597FFA">
        <w:rPr>
          <w:rFonts w:ascii="Arial" w:hAnsi="Arial" w:cs="Arial"/>
          <w:b/>
          <w:sz w:val="21"/>
          <w:szCs w:val="21"/>
        </w:rPr>
        <w:t>ТА</w:t>
      </w:r>
      <w:r w:rsidRPr="00597FFA">
        <w:rPr>
          <w:rFonts w:ascii="Arial" w:hAnsi="Arial" w:cs="Arial"/>
          <w:b/>
          <w:spacing w:val="-4"/>
          <w:sz w:val="21"/>
          <w:szCs w:val="21"/>
        </w:rPr>
        <w:t xml:space="preserve"> </w:t>
      </w:r>
      <w:r w:rsidRPr="00597FFA">
        <w:rPr>
          <w:rFonts w:ascii="Arial" w:hAnsi="Arial" w:cs="Arial"/>
          <w:b/>
          <w:sz w:val="21"/>
          <w:szCs w:val="21"/>
        </w:rPr>
        <w:t>АРМОКАМ'ЯНІ</w:t>
      </w:r>
      <w:r w:rsidRPr="00597FFA">
        <w:rPr>
          <w:rFonts w:ascii="Arial" w:hAnsi="Arial" w:cs="Arial"/>
          <w:b/>
          <w:spacing w:val="-3"/>
          <w:sz w:val="21"/>
          <w:szCs w:val="21"/>
        </w:rPr>
        <w:t xml:space="preserve"> </w:t>
      </w:r>
      <w:r w:rsidRPr="00597FFA">
        <w:rPr>
          <w:rFonts w:ascii="Arial" w:hAnsi="Arial" w:cs="Arial"/>
          <w:b/>
          <w:sz w:val="21"/>
          <w:szCs w:val="21"/>
        </w:rPr>
        <w:t>КОНСТРУКЦІЇ</w:t>
      </w:r>
    </w:p>
    <w:p w14:paraId="1A8CDCD3" w14:textId="77777777" w:rsidR="004543F0" w:rsidRPr="00597FFA" w:rsidRDefault="004543F0" w:rsidP="004543F0">
      <w:pPr>
        <w:pStyle w:val="11"/>
        <w:spacing w:line="288" w:lineRule="auto"/>
        <w:ind w:left="2889" w:right="3011" w:firstLine="0"/>
        <w:jc w:val="center"/>
        <w:rPr>
          <w:rFonts w:ascii="Arial" w:hAnsi="Arial" w:cs="Arial"/>
          <w:sz w:val="21"/>
          <w:szCs w:val="21"/>
        </w:rPr>
      </w:pPr>
      <w:r w:rsidRPr="00597FFA">
        <w:rPr>
          <w:rFonts w:ascii="Arial" w:hAnsi="Arial" w:cs="Arial"/>
          <w:sz w:val="21"/>
          <w:szCs w:val="21"/>
        </w:rPr>
        <w:t>Основні</w:t>
      </w:r>
      <w:r w:rsidRPr="00597FFA">
        <w:rPr>
          <w:rFonts w:ascii="Arial" w:hAnsi="Arial" w:cs="Arial"/>
          <w:spacing w:val="-3"/>
          <w:sz w:val="21"/>
          <w:szCs w:val="21"/>
        </w:rPr>
        <w:t xml:space="preserve"> </w:t>
      </w:r>
      <w:r w:rsidRPr="00597FFA">
        <w:rPr>
          <w:rFonts w:ascii="Arial" w:hAnsi="Arial" w:cs="Arial"/>
          <w:sz w:val="21"/>
          <w:szCs w:val="21"/>
        </w:rPr>
        <w:t>положення</w:t>
      </w:r>
    </w:p>
    <w:p w14:paraId="2900410D" w14:textId="77777777" w:rsidR="004543F0" w:rsidRPr="00597FFA" w:rsidRDefault="004543F0" w:rsidP="004543F0">
      <w:pPr>
        <w:pStyle w:val="a5"/>
        <w:spacing w:before="5" w:line="288" w:lineRule="auto"/>
        <w:ind w:left="0"/>
        <w:rPr>
          <w:rFonts w:ascii="Arial" w:hAnsi="Arial" w:cs="Arial"/>
          <w:b/>
          <w:sz w:val="21"/>
          <w:szCs w:val="21"/>
        </w:rPr>
      </w:pPr>
    </w:p>
    <w:p w14:paraId="09CC649F" w14:textId="77777777" w:rsidR="004543F0" w:rsidRPr="00597FFA" w:rsidRDefault="004543F0" w:rsidP="007347A2">
      <w:pPr>
        <w:pStyle w:val="a5"/>
        <w:spacing w:line="288" w:lineRule="auto"/>
        <w:ind w:left="2234" w:right="1988" w:firstLine="743"/>
        <w:rPr>
          <w:rFonts w:ascii="Arial" w:hAnsi="Arial" w:cs="Arial"/>
          <w:sz w:val="21"/>
          <w:szCs w:val="21"/>
        </w:rPr>
      </w:pPr>
      <w:r w:rsidRPr="00597FFA">
        <w:rPr>
          <w:rFonts w:ascii="Arial" w:hAnsi="Arial" w:cs="Arial"/>
          <w:sz w:val="21"/>
          <w:szCs w:val="21"/>
        </w:rPr>
        <w:t>Конструкции зданий и сооружений</w:t>
      </w:r>
      <w:r w:rsidRPr="00597FFA">
        <w:rPr>
          <w:rFonts w:ascii="Arial" w:hAnsi="Arial" w:cs="Arial"/>
          <w:spacing w:val="1"/>
          <w:sz w:val="21"/>
          <w:szCs w:val="21"/>
        </w:rPr>
        <w:t xml:space="preserve"> </w:t>
      </w:r>
      <w:r>
        <w:rPr>
          <w:rFonts w:ascii="Arial" w:hAnsi="Arial" w:cs="Arial"/>
          <w:spacing w:val="1"/>
          <w:sz w:val="21"/>
          <w:szCs w:val="21"/>
        </w:rPr>
        <w:t xml:space="preserve">   </w:t>
      </w:r>
      <w:r w:rsidRPr="00597FFA">
        <w:rPr>
          <w:rFonts w:ascii="Arial" w:hAnsi="Arial" w:cs="Arial"/>
          <w:sz w:val="21"/>
          <w:szCs w:val="21"/>
        </w:rPr>
        <w:t>КАМЕННЫЕ</w:t>
      </w:r>
      <w:r w:rsidRPr="00597FFA">
        <w:rPr>
          <w:rFonts w:ascii="Arial" w:hAnsi="Arial" w:cs="Arial"/>
          <w:spacing w:val="-6"/>
          <w:sz w:val="21"/>
          <w:szCs w:val="21"/>
        </w:rPr>
        <w:t xml:space="preserve"> </w:t>
      </w:r>
      <w:r w:rsidRPr="00597FFA">
        <w:rPr>
          <w:rFonts w:ascii="Arial" w:hAnsi="Arial" w:cs="Arial"/>
          <w:sz w:val="21"/>
          <w:szCs w:val="21"/>
        </w:rPr>
        <w:t>И</w:t>
      </w:r>
      <w:r w:rsidRPr="00597FFA">
        <w:rPr>
          <w:rFonts w:ascii="Arial" w:hAnsi="Arial" w:cs="Arial"/>
          <w:spacing w:val="-6"/>
          <w:sz w:val="21"/>
          <w:szCs w:val="21"/>
        </w:rPr>
        <w:t xml:space="preserve"> </w:t>
      </w:r>
      <w:r w:rsidRPr="00597FFA">
        <w:rPr>
          <w:rFonts w:ascii="Arial" w:hAnsi="Arial" w:cs="Arial"/>
          <w:sz w:val="21"/>
          <w:szCs w:val="21"/>
        </w:rPr>
        <w:t>АРМОКАМЕННЫЕ</w:t>
      </w:r>
      <w:r w:rsidRPr="00597FFA">
        <w:rPr>
          <w:rFonts w:ascii="Arial" w:hAnsi="Arial" w:cs="Arial"/>
          <w:spacing w:val="-6"/>
          <w:sz w:val="21"/>
          <w:szCs w:val="21"/>
        </w:rPr>
        <w:t xml:space="preserve"> </w:t>
      </w:r>
      <w:r w:rsidRPr="00597FFA">
        <w:rPr>
          <w:rFonts w:ascii="Arial" w:hAnsi="Arial" w:cs="Arial"/>
          <w:sz w:val="21"/>
          <w:szCs w:val="21"/>
        </w:rPr>
        <w:t>КОНСТРУКЦИИ</w:t>
      </w:r>
    </w:p>
    <w:p w14:paraId="013CD386" w14:textId="77777777" w:rsidR="004543F0" w:rsidRPr="00597FFA" w:rsidRDefault="004543F0" w:rsidP="004543F0">
      <w:pPr>
        <w:pStyle w:val="a5"/>
        <w:spacing w:line="288" w:lineRule="auto"/>
        <w:ind w:left="2889" w:right="3005"/>
        <w:jc w:val="center"/>
        <w:rPr>
          <w:rFonts w:ascii="Arial" w:hAnsi="Arial" w:cs="Arial"/>
          <w:sz w:val="21"/>
          <w:szCs w:val="21"/>
        </w:rPr>
      </w:pPr>
      <w:r w:rsidRPr="00597FFA">
        <w:rPr>
          <w:rFonts w:ascii="Arial" w:hAnsi="Arial" w:cs="Arial"/>
          <w:sz w:val="21"/>
          <w:szCs w:val="21"/>
        </w:rPr>
        <w:t>Основные</w:t>
      </w:r>
      <w:r w:rsidRPr="00597FFA">
        <w:rPr>
          <w:rFonts w:ascii="Arial" w:hAnsi="Arial" w:cs="Arial"/>
          <w:spacing w:val="-2"/>
          <w:sz w:val="21"/>
          <w:szCs w:val="21"/>
        </w:rPr>
        <w:t xml:space="preserve"> </w:t>
      </w:r>
      <w:r w:rsidRPr="00597FFA">
        <w:rPr>
          <w:rFonts w:ascii="Arial" w:hAnsi="Arial" w:cs="Arial"/>
          <w:sz w:val="21"/>
          <w:szCs w:val="21"/>
        </w:rPr>
        <w:t>положения</w:t>
      </w:r>
    </w:p>
    <w:p w14:paraId="158B7228" w14:textId="77777777" w:rsidR="004543F0" w:rsidRPr="00597FFA" w:rsidRDefault="004543F0" w:rsidP="004543F0">
      <w:pPr>
        <w:pStyle w:val="a5"/>
        <w:spacing w:before="10" w:line="288" w:lineRule="auto"/>
        <w:ind w:left="0"/>
        <w:rPr>
          <w:rFonts w:ascii="Arial" w:hAnsi="Arial" w:cs="Arial"/>
          <w:sz w:val="21"/>
          <w:szCs w:val="21"/>
        </w:rPr>
      </w:pPr>
    </w:p>
    <w:p w14:paraId="21A71E09" w14:textId="77777777" w:rsidR="004543F0" w:rsidRPr="00597FFA" w:rsidRDefault="004543F0" w:rsidP="004543F0">
      <w:pPr>
        <w:pStyle w:val="a5"/>
        <w:spacing w:line="288" w:lineRule="auto"/>
        <w:ind w:left="2889" w:right="3013"/>
        <w:jc w:val="center"/>
        <w:rPr>
          <w:rFonts w:ascii="Arial" w:hAnsi="Arial" w:cs="Arial"/>
          <w:sz w:val="21"/>
          <w:szCs w:val="21"/>
        </w:rPr>
      </w:pPr>
      <w:r w:rsidRPr="00597FFA">
        <w:rPr>
          <w:rFonts w:ascii="Arial" w:hAnsi="Arial" w:cs="Arial"/>
          <w:sz w:val="21"/>
          <w:szCs w:val="21"/>
        </w:rPr>
        <w:t>The constructions of buildings and structures</w:t>
      </w:r>
      <w:r w:rsidRPr="00597FFA">
        <w:rPr>
          <w:rFonts w:ascii="Arial" w:hAnsi="Arial" w:cs="Arial"/>
          <w:spacing w:val="-58"/>
          <w:sz w:val="21"/>
          <w:szCs w:val="21"/>
        </w:rPr>
        <w:t xml:space="preserve"> </w:t>
      </w:r>
      <w:r w:rsidRPr="00597FFA">
        <w:rPr>
          <w:rFonts w:ascii="Arial" w:hAnsi="Arial" w:cs="Arial"/>
          <w:sz w:val="21"/>
          <w:szCs w:val="21"/>
        </w:rPr>
        <w:t>DESIGN</w:t>
      </w:r>
      <w:r w:rsidRPr="00597FFA">
        <w:rPr>
          <w:rFonts w:ascii="Arial" w:hAnsi="Arial" w:cs="Arial"/>
          <w:spacing w:val="-3"/>
          <w:sz w:val="21"/>
          <w:szCs w:val="21"/>
        </w:rPr>
        <w:t xml:space="preserve"> </w:t>
      </w:r>
      <w:r w:rsidRPr="00597FFA">
        <w:rPr>
          <w:rFonts w:ascii="Arial" w:hAnsi="Arial" w:cs="Arial"/>
          <w:sz w:val="21"/>
          <w:szCs w:val="21"/>
        </w:rPr>
        <w:t>OF</w:t>
      </w:r>
      <w:r w:rsidRPr="00597FFA">
        <w:rPr>
          <w:rFonts w:ascii="Arial" w:hAnsi="Arial" w:cs="Arial"/>
          <w:spacing w:val="-4"/>
          <w:sz w:val="21"/>
          <w:szCs w:val="21"/>
        </w:rPr>
        <w:t xml:space="preserve"> </w:t>
      </w:r>
      <w:r w:rsidRPr="00597FFA">
        <w:rPr>
          <w:rFonts w:ascii="Arial" w:hAnsi="Arial" w:cs="Arial"/>
          <w:sz w:val="21"/>
          <w:szCs w:val="21"/>
        </w:rPr>
        <w:t>MASONRY</w:t>
      </w:r>
      <w:r w:rsidRPr="00597FFA">
        <w:rPr>
          <w:rFonts w:ascii="Arial" w:hAnsi="Arial" w:cs="Arial"/>
          <w:spacing w:val="-2"/>
          <w:sz w:val="21"/>
          <w:szCs w:val="21"/>
        </w:rPr>
        <w:t xml:space="preserve"> </w:t>
      </w:r>
      <w:r w:rsidRPr="00597FFA">
        <w:rPr>
          <w:rFonts w:ascii="Arial" w:hAnsi="Arial" w:cs="Arial"/>
          <w:sz w:val="21"/>
          <w:szCs w:val="21"/>
        </w:rPr>
        <w:t>STRUCTURES</w:t>
      </w:r>
    </w:p>
    <w:p w14:paraId="2337F269" w14:textId="77777777" w:rsidR="004543F0" w:rsidRPr="00597FFA" w:rsidRDefault="00EF2BE1" w:rsidP="004543F0">
      <w:pPr>
        <w:pStyle w:val="a5"/>
        <w:spacing w:line="288" w:lineRule="auto"/>
        <w:ind w:left="2887" w:right="3013"/>
        <w:jc w:val="center"/>
        <w:rPr>
          <w:rFonts w:ascii="Arial" w:hAnsi="Arial" w:cs="Arial"/>
          <w:sz w:val="21"/>
          <w:szCs w:val="21"/>
        </w:rPr>
      </w:pPr>
      <w:r>
        <w:rPr>
          <w:rFonts w:ascii="Arial" w:hAnsi="Arial" w:cs="Arial"/>
          <w:sz w:val="21"/>
          <w:szCs w:val="21"/>
        </w:rPr>
        <w:pict w14:anchorId="1AD1C44B">
          <v:rect id="_x0000_s1028" style="position:absolute;left:0;text-align:left;margin-left:55.2pt;margin-top:15.15pt;width:484.9pt;height:.5pt;z-index:-251660800;mso-wrap-distance-left:0;mso-wrap-distance-right:0;mso-position-horizontal-relative:page" fillcolor="black" stroked="f">
            <w10:wrap type="topAndBottom" anchorx="page"/>
          </v:rect>
        </w:pict>
      </w:r>
      <w:r w:rsidR="004543F0" w:rsidRPr="00597FFA">
        <w:rPr>
          <w:rFonts w:ascii="Arial" w:hAnsi="Arial" w:cs="Arial"/>
          <w:sz w:val="21"/>
          <w:szCs w:val="21"/>
        </w:rPr>
        <w:t>General</w:t>
      </w:r>
      <w:r w:rsidR="004543F0" w:rsidRPr="00597FFA">
        <w:rPr>
          <w:rFonts w:ascii="Arial" w:hAnsi="Arial" w:cs="Arial"/>
          <w:spacing w:val="-3"/>
          <w:sz w:val="21"/>
          <w:szCs w:val="21"/>
        </w:rPr>
        <w:t xml:space="preserve"> </w:t>
      </w:r>
      <w:r w:rsidR="004543F0" w:rsidRPr="00597FFA">
        <w:rPr>
          <w:rFonts w:ascii="Arial" w:hAnsi="Arial" w:cs="Arial"/>
          <w:sz w:val="21"/>
          <w:szCs w:val="21"/>
        </w:rPr>
        <w:t>rules</w:t>
      </w:r>
    </w:p>
    <w:p w14:paraId="345B6BA4" w14:textId="77777777" w:rsidR="004543F0" w:rsidRPr="00A02271" w:rsidRDefault="004543F0" w:rsidP="004543F0">
      <w:pPr>
        <w:tabs>
          <w:tab w:val="left" w:pos="3969"/>
        </w:tabs>
        <w:spacing w:line="288" w:lineRule="auto"/>
        <w:ind w:right="353"/>
        <w:jc w:val="center"/>
        <w:rPr>
          <w:rFonts w:ascii="Arial" w:hAnsi="Arial" w:cs="Arial"/>
          <w:b/>
          <w:sz w:val="21"/>
          <w:szCs w:val="21"/>
          <w:lang w:val="uk-UA"/>
        </w:rPr>
      </w:pPr>
      <w:r>
        <w:rPr>
          <w:rFonts w:ascii="Arial" w:hAnsi="Arial" w:cs="Arial"/>
          <w:b/>
          <w:sz w:val="21"/>
          <w:szCs w:val="21"/>
          <w:lang w:val="uk-UA"/>
        </w:rPr>
        <w:t xml:space="preserve">                                                                                                              </w:t>
      </w:r>
      <w:r w:rsidRPr="004543F0">
        <w:rPr>
          <w:rFonts w:ascii="Arial" w:hAnsi="Arial" w:cs="Arial"/>
          <w:b/>
          <w:sz w:val="21"/>
          <w:szCs w:val="21"/>
        </w:rPr>
        <w:t>Чинні</w:t>
      </w:r>
      <w:r w:rsidRPr="004543F0">
        <w:rPr>
          <w:rFonts w:ascii="Arial" w:hAnsi="Arial" w:cs="Arial"/>
          <w:b/>
          <w:spacing w:val="-2"/>
          <w:sz w:val="21"/>
          <w:szCs w:val="21"/>
        </w:rPr>
        <w:t xml:space="preserve"> </w:t>
      </w:r>
      <w:r w:rsidRPr="004543F0">
        <w:rPr>
          <w:rFonts w:ascii="Arial" w:hAnsi="Arial" w:cs="Arial"/>
          <w:b/>
          <w:sz w:val="21"/>
          <w:szCs w:val="21"/>
        </w:rPr>
        <w:t xml:space="preserve">від </w:t>
      </w:r>
      <w:r w:rsidR="00A02271">
        <w:rPr>
          <w:rFonts w:ascii="Arial" w:hAnsi="Arial" w:cs="Arial"/>
          <w:b/>
          <w:sz w:val="21"/>
          <w:szCs w:val="21"/>
          <w:lang w:val="uk-UA"/>
        </w:rPr>
        <w:t>2022-09-01</w:t>
      </w:r>
    </w:p>
    <w:p w14:paraId="323D4B55" w14:textId="77777777" w:rsidR="004543F0" w:rsidRPr="00597FFA" w:rsidRDefault="004543F0" w:rsidP="00456279">
      <w:pPr>
        <w:pStyle w:val="11"/>
        <w:numPr>
          <w:ilvl w:val="2"/>
          <w:numId w:val="1"/>
        </w:numPr>
        <w:tabs>
          <w:tab w:val="left" w:pos="426"/>
        </w:tabs>
        <w:spacing w:line="288" w:lineRule="auto"/>
        <w:ind w:left="-284" w:firstLine="710"/>
        <w:rPr>
          <w:rFonts w:ascii="Arial" w:hAnsi="Arial" w:cs="Arial"/>
          <w:sz w:val="21"/>
          <w:szCs w:val="21"/>
        </w:rPr>
      </w:pPr>
      <w:bookmarkStart w:id="0" w:name="1_СФЕРА_ЗАСТОСУВАННЯ"/>
      <w:bookmarkStart w:id="1" w:name="_bookmark0"/>
      <w:bookmarkEnd w:id="0"/>
      <w:bookmarkEnd w:id="1"/>
      <w:r w:rsidRPr="00597FFA">
        <w:rPr>
          <w:rFonts w:ascii="Arial" w:hAnsi="Arial" w:cs="Arial"/>
          <w:sz w:val="21"/>
          <w:szCs w:val="21"/>
        </w:rPr>
        <w:t>СФЕРА</w:t>
      </w:r>
      <w:r w:rsidRPr="00597FFA">
        <w:rPr>
          <w:rFonts w:ascii="Arial" w:hAnsi="Arial" w:cs="Arial"/>
          <w:spacing w:val="-7"/>
          <w:sz w:val="21"/>
          <w:szCs w:val="21"/>
        </w:rPr>
        <w:t xml:space="preserve"> </w:t>
      </w:r>
      <w:r w:rsidRPr="00597FFA">
        <w:rPr>
          <w:rFonts w:ascii="Arial" w:hAnsi="Arial" w:cs="Arial"/>
          <w:sz w:val="21"/>
          <w:szCs w:val="21"/>
        </w:rPr>
        <w:t>ЗАСТОСУВАННЯ</w:t>
      </w:r>
    </w:p>
    <w:p w14:paraId="747FC86A"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1.1</w:t>
      </w:r>
      <w:r w:rsidRPr="00597FFA">
        <w:rPr>
          <w:rFonts w:ascii="Arial" w:hAnsi="Arial" w:cs="Arial"/>
          <w:sz w:val="21"/>
          <w:szCs w:val="21"/>
        </w:rPr>
        <w:t xml:space="preserve"> Ці Норми застосовуються в проектуванні будівель і інженерних споруд або їх</w:t>
      </w:r>
      <w:r w:rsidRPr="00597FFA">
        <w:rPr>
          <w:rFonts w:ascii="Arial" w:hAnsi="Arial" w:cs="Arial"/>
          <w:spacing w:val="1"/>
          <w:sz w:val="21"/>
          <w:szCs w:val="21"/>
        </w:rPr>
        <w:t xml:space="preserve"> </w:t>
      </w:r>
      <w:r w:rsidRPr="00597FFA">
        <w:rPr>
          <w:rFonts w:ascii="Arial" w:hAnsi="Arial" w:cs="Arial"/>
          <w:sz w:val="21"/>
          <w:szCs w:val="21"/>
        </w:rPr>
        <w:t>складових</w:t>
      </w:r>
      <w:r w:rsidRPr="00597FFA">
        <w:rPr>
          <w:rFonts w:ascii="Arial" w:hAnsi="Arial" w:cs="Arial"/>
          <w:spacing w:val="1"/>
          <w:sz w:val="21"/>
          <w:szCs w:val="21"/>
        </w:rPr>
        <w:t xml:space="preserve"> </w:t>
      </w:r>
      <w:r w:rsidRPr="00597FFA">
        <w:rPr>
          <w:rFonts w:ascii="Arial" w:hAnsi="Arial" w:cs="Arial"/>
          <w:sz w:val="21"/>
          <w:szCs w:val="21"/>
        </w:rPr>
        <w:t>із</w:t>
      </w:r>
      <w:r w:rsidRPr="00597FFA">
        <w:rPr>
          <w:rFonts w:ascii="Arial" w:hAnsi="Arial" w:cs="Arial"/>
          <w:spacing w:val="1"/>
          <w:sz w:val="21"/>
          <w:szCs w:val="21"/>
        </w:rPr>
        <w:t xml:space="preserve"> </w:t>
      </w:r>
      <w:r w:rsidRPr="00597FFA">
        <w:rPr>
          <w:rFonts w:ascii="Arial" w:hAnsi="Arial" w:cs="Arial"/>
          <w:sz w:val="21"/>
          <w:szCs w:val="21"/>
        </w:rPr>
        <w:t>застосуванням</w:t>
      </w:r>
      <w:r w:rsidRPr="00597FFA">
        <w:rPr>
          <w:rFonts w:ascii="Arial" w:hAnsi="Arial" w:cs="Arial"/>
          <w:spacing w:val="1"/>
          <w:sz w:val="21"/>
          <w:szCs w:val="21"/>
        </w:rPr>
        <w:t xml:space="preserve"> </w:t>
      </w:r>
      <w:r w:rsidRPr="00597FFA">
        <w:rPr>
          <w:rFonts w:ascii="Arial" w:hAnsi="Arial" w:cs="Arial"/>
          <w:sz w:val="21"/>
          <w:szCs w:val="21"/>
        </w:rPr>
        <w:t>неармованої,</w:t>
      </w:r>
      <w:r w:rsidRPr="00597FFA">
        <w:rPr>
          <w:rFonts w:ascii="Arial" w:hAnsi="Arial" w:cs="Arial"/>
          <w:spacing w:val="1"/>
          <w:sz w:val="21"/>
          <w:szCs w:val="21"/>
        </w:rPr>
        <w:t xml:space="preserve"> </w:t>
      </w:r>
      <w:r w:rsidRPr="00597FFA">
        <w:rPr>
          <w:rFonts w:ascii="Arial" w:hAnsi="Arial" w:cs="Arial"/>
          <w:sz w:val="21"/>
          <w:szCs w:val="21"/>
        </w:rPr>
        <w:t>армованої,</w:t>
      </w:r>
      <w:r w:rsidRPr="00597FFA">
        <w:rPr>
          <w:rFonts w:ascii="Arial" w:hAnsi="Arial" w:cs="Arial"/>
          <w:spacing w:val="1"/>
          <w:sz w:val="21"/>
          <w:szCs w:val="21"/>
        </w:rPr>
        <w:t xml:space="preserve"> </w:t>
      </w:r>
      <w:r w:rsidRPr="00597FFA">
        <w:rPr>
          <w:rFonts w:ascii="Arial" w:hAnsi="Arial" w:cs="Arial"/>
          <w:sz w:val="21"/>
          <w:szCs w:val="21"/>
        </w:rPr>
        <w:t>попередньо</w:t>
      </w:r>
      <w:r w:rsidRPr="00597FFA">
        <w:rPr>
          <w:rFonts w:ascii="Arial" w:hAnsi="Arial" w:cs="Arial"/>
          <w:spacing w:val="1"/>
          <w:sz w:val="21"/>
          <w:szCs w:val="21"/>
        </w:rPr>
        <w:t xml:space="preserve"> </w:t>
      </w:r>
      <w:r w:rsidRPr="00597FFA">
        <w:rPr>
          <w:rFonts w:ascii="Arial" w:hAnsi="Arial" w:cs="Arial"/>
          <w:sz w:val="21"/>
          <w:szCs w:val="21"/>
        </w:rPr>
        <w:t>напруженої</w:t>
      </w:r>
      <w:r w:rsidRPr="00597FFA">
        <w:rPr>
          <w:rFonts w:ascii="Arial" w:hAnsi="Arial" w:cs="Arial"/>
          <w:spacing w:val="1"/>
          <w:sz w:val="21"/>
          <w:szCs w:val="21"/>
        </w:rPr>
        <w:t xml:space="preserve"> </w:t>
      </w:r>
      <w:r w:rsidRPr="00597FFA">
        <w:rPr>
          <w:rFonts w:ascii="Arial" w:hAnsi="Arial" w:cs="Arial"/>
          <w:sz w:val="21"/>
          <w:szCs w:val="21"/>
        </w:rPr>
        <w:t>і</w:t>
      </w:r>
      <w:r w:rsidRPr="00597FFA">
        <w:rPr>
          <w:rFonts w:ascii="Arial" w:hAnsi="Arial" w:cs="Arial"/>
          <w:spacing w:val="1"/>
          <w:sz w:val="21"/>
          <w:szCs w:val="21"/>
        </w:rPr>
        <w:t xml:space="preserve"> </w:t>
      </w:r>
      <w:r w:rsidRPr="00597FFA">
        <w:rPr>
          <w:rFonts w:ascii="Arial" w:hAnsi="Arial" w:cs="Arial"/>
          <w:sz w:val="21"/>
          <w:szCs w:val="21"/>
        </w:rPr>
        <w:t>анкерної</w:t>
      </w:r>
      <w:r w:rsidRPr="00597FFA">
        <w:rPr>
          <w:rFonts w:ascii="Arial" w:hAnsi="Arial" w:cs="Arial"/>
          <w:spacing w:val="1"/>
          <w:sz w:val="21"/>
          <w:szCs w:val="21"/>
        </w:rPr>
        <w:t xml:space="preserve"> </w:t>
      </w:r>
      <w:r w:rsidRPr="00597FFA">
        <w:rPr>
          <w:rFonts w:ascii="Arial" w:hAnsi="Arial" w:cs="Arial"/>
          <w:sz w:val="21"/>
          <w:szCs w:val="21"/>
        </w:rPr>
        <w:t>кладки.</w:t>
      </w:r>
    </w:p>
    <w:p w14:paraId="65388C78"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1.2</w:t>
      </w:r>
      <w:r w:rsidRPr="00597FFA">
        <w:rPr>
          <w:rFonts w:ascii="Arial" w:hAnsi="Arial" w:cs="Arial"/>
          <w:sz w:val="21"/>
          <w:szCs w:val="21"/>
        </w:rPr>
        <w:t xml:space="preserve"> Ці</w:t>
      </w:r>
      <w:r w:rsidRPr="00597FFA">
        <w:rPr>
          <w:rFonts w:ascii="Arial" w:hAnsi="Arial" w:cs="Arial"/>
          <w:spacing w:val="-4"/>
          <w:sz w:val="21"/>
          <w:szCs w:val="21"/>
        </w:rPr>
        <w:t xml:space="preserve"> </w:t>
      </w:r>
      <w:r w:rsidRPr="00597FFA">
        <w:rPr>
          <w:rFonts w:ascii="Arial" w:hAnsi="Arial" w:cs="Arial"/>
          <w:sz w:val="21"/>
          <w:szCs w:val="21"/>
        </w:rPr>
        <w:t>Норми</w:t>
      </w:r>
      <w:r w:rsidRPr="00597FFA">
        <w:rPr>
          <w:rFonts w:ascii="Arial" w:hAnsi="Arial" w:cs="Arial"/>
          <w:spacing w:val="-3"/>
          <w:sz w:val="21"/>
          <w:szCs w:val="21"/>
        </w:rPr>
        <w:t xml:space="preserve"> </w:t>
      </w:r>
      <w:r w:rsidRPr="00597FFA">
        <w:rPr>
          <w:rFonts w:ascii="Arial" w:hAnsi="Arial" w:cs="Arial"/>
          <w:sz w:val="21"/>
          <w:szCs w:val="21"/>
        </w:rPr>
        <w:t>застосовуються</w:t>
      </w:r>
      <w:r w:rsidRPr="00597FFA">
        <w:rPr>
          <w:rFonts w:ascii="Arial" w:hAnsi="Arial" w:cs="Arial"/>
          <w:spacing w:val="-4"/>
          <w:sz w:val="21"/>
          <w:szCs w:val="21"/>
        </w:rPr>
        <w:t xml:space="preserve"> </w:t>
      </w:r>
      <w:r w:rsidRPr="00597FFA">
        <w:rPr>
          <w:rFonts w:ascii="Arial" w:hAnsi="Arial" w:cs="Arial"/>
          <w:sz w:val="21"/>
          <w:szCs w:val="21"/>
        </w:rPr>
        <w:t>тільки</w:t>
      </w:r>
      <w:r w:rsidRPr="00597FFA">
        <w:rPr>
          <w:rFonts w:ascii="Arial" w:hAnsi="Arial" w:cs="Arial"/>
          <w:spacing w:val="-4"/>
          <w:sz w:val="21"/>
          <w:szCs w:val="21"/>
        </w:rPr>
        <w:t xml:space="preserve"> </w:t>
      </w:r>
      <w:r w:rsidRPr="00597FFA">
        <w:rPr>
          <w:rFonts w:ascii="Arial" w:hAnsi="Arial" w:cs="Arial"/>
          <w:sz w:val="21"/>
          <w:szCs w:val="21"/>
        </w:rPr>
        <w:t>стосовно</w:t>
      </w:r>
      <w:r w:rsidRPr="00597FFA">
        <w:rPr>
          <w:rFonts w:ascii="Arial" w:hAnsi="Arial" w:cs="Arial"/>
          <w:spacing w:val="-4"/>
          <w:sz w:val="21"/>
          <w:szCs w:val="21"/>
        </w:rPr>
        <w:t xml:space="preserve"> </w:t>
      </w:r>
      <w:r w:rsidRPr="00597FFA">
        <w:rPr>
          <w:rFonts w:ascii="Arial" w:hAnsi="Arial" w:cs="Arial"/>
          <w:sz w:val="21"/>
          <w:szCs w:val="21"/>
        </w:rPr>
        <w:t>граничного</w:t>
      </w:r>
      <w:r w:rsidRPr="00597FFA">
        <w:rPr>
          <w:rFonts w:ascii="Arial" w:hAnsi="Arial" w:cs="Arial"/>
          <w:spacing w:val="-4"/>
          <w:sz w:val="21"/>
          <w:szCs w:val="21"/>
        </w:rPr>
        <w:t xml:space="preserve"> </w:t>
      </w:r>
      <w:r w:rsidRPr="00597FFA">
        <w:rPr>
          <w:rFonts w:ascii="Arial" w:hAnsi="Arial" w:cs="Arial"/>
          <w:sz w:val="21"/>
          <w:szCs w:val="21"/>
        </w:rPr>
        <w:t>стану</w:t>
      </w:r>
      <w:r w:rsidRPr="00597FFA">
        <w:rPr>
          <w:rFonts w:ascii="Arial" w:hAnsi="Arial" w:cs="Arial"/>
          <w:spacing w:val="-11"/>
          <w:sz w:val="21"/>
          <w:szCs w:val="21"/>
        </w:rPr>
        <w:t xml:space="preserve"> </w:t>
      </w:r>
      <w:r w:rsidRPr="00597FFA">
        <w:rPr>
          <w:rFonts w:ascii="Arial" w:hAnsi="Arial" w:cs="Arial"/>
          <w:sz w:val="21"/>
          <w:szCs w:val="21"/>
        </w:rPr>
        <w:t>1-ї</w:t>
      </w:r>
      <w:r w:rsidRPr="00597FFA">
        <w:rPr>
          <w:rFonts w:ascii="Arial" w:hAnsi="Arial" w:cs="Arial"/>
          <w:spacing w:val="-4"/>
          <w:sz w:val="21"/>
          <w:szCs w:val="21"/>
        </w:rPr>
        <w:t xml:space="preserve"> </w:t>
      </w:r>
      <w:r w:rsidRPr="00597FFA">
        <w:rPr>
          <w:rFonts w:ascii="Arial" w:hAnsi="Arial" w:cs="Arial"/>
          <w:sz w:val="21"/>
          <w:szCs w:val="21"/>
        </w:rPr>
        <w:t>та</w:t>
      </w:r>
      <w:r w:rsidRPr="00597FFA">
        <w:rPr>
          <w:rFonts w:ascii="Arial" w:hAnsi="Arial" w:cs="Arial"/>
          <w:spacing w:val="-2"/>
          <w:sz w:val="21"/>
          <w:szCs w:val="21"/>
        </w:rPr>
        <w:t xml:space="preserve"> </w:t>
      </w:r>
      <w:r w:rsidRPr="00597FFA">
        <w:rPr>
          <w:rFonts w:ascii="Arial" w:hAnsi="Arial" w:cs="Arial"/>
          <w:sz w:val="21"/>
          <w:szCs w:val="21"/>
        </w:rPr>
        <w:t>2-ї</w:t>
      </w:r>
      <w:r w:rsidRPr="00597FFA">
        <w:rPr>
          <w:rFonts w:ascii="Arial" w:hAnsi="Arial" w:cs="Arial"/>
          <w:spacing w:val="-1"/>
          <w:sz w:val="21"/>
          <w:szCs w:val="21"/>
        </w:rPr>
        <w:t xml:space="preserve"> </w:t>
      </w:r>
      <w:r w:rsidRPr="00597FFA">
        <w:rPr>
          <w:rFonts w:ascii="Arial" w:hAnsi="Arial" w:cs="Arial"/>
          <w:sz w:val="21"/>
          <w:szCs w:val="21"/>
        </w:rPr>
        <w:t>груп,</w:t>
      </w:r>
      <w:r w:rsidRPr="00597FFA">
        <w:rPr>
          <w:rFonts w:ascii="Arial" w:hAnsi="Arial" w:cs="Arial"/>
          <w:spacing w:val="-4"/>
          <w:sz w:val="21"/>
          <w:szCs w:val="21"/>
        </w:rPr>
        <w:t xml:space="preserve"> </w:t>
      </w:r>
      <w:r w:rsidRPr="00597FFA">
        <w:rPr>
          <w:rFonts w:ascii="Arial" w:hAnsi="Arial" w:cs="Arial"/>
          <w:sz w:val="21"/>
          <w:szCs w:val="21"/>
        </w:rPr>
        <w:t>а</w:t>
      </w:r>
      <w:r w:rsidRPr="00597FFA">
        <w:rPr>
          <w:rFonts w:ascii="Arial" w:hAnsi="Arial" w:cs="Arial"/>
          <w:spacing w:val="-6"/>
          <w:sz w:val="21"/>
          <w:szCs w:val="21"/>
        </w:rPr>
        <w:t xml:space="preserve"> </w:t>
      </w:r>
      <w:r w:rsidRPr="00597FFA">
        <w:rPr>
          <w:rFonts w:ascii="Arial" w:hAnsi="Arial" w:cs="Arial"/>
          <w:sz w:val="21"/>
          <w:szCs w:val="21"/>
        </w:rPr>
        <w:t>також</w:t>
      </w:r>
      <w:r w:rsidRPr="00597FFA">
        <w:rPr>
          <w:rFonts w:ascii="Arial" w:hAnsi="Arial" w:cs="Arial"/>
          <w:spacing w:val="-57"/>
          <w:sz w:val="21"/>
          <w:szCs w:val="21"/>
        </w:rPr>
        <w:t xml:space="preserve"> </w:t>
      </w:r>
      <w:r w:rsidRPr="00597FFA">
        <w:rPr>
          <w:rFonts w:ascii="Arial" w:hAnsi="Arial" w:cs="Arial"/>
          <w:sz w:val="21"/>
          <w:szCs w:val="21"/>
        </w:rPr>
        <w:t>довговічності конструкцій. Інші вимоги як, наприклад, вимоги стосовно пожежної безпеки,</w:t>
      </w:r>
      <w:r w:rsidRPr="00597FFA">
        <w:rPr>
          <w:rFonts w:ascii="Arial" w:hAnsi="Arial" w:cs="Arial"/>
          <w:spacing w:val="1"/>
          <w:sz w:val="21"/>
          <w:szCs w:val="21"/>
        </w:rPr>
        <w:t xml:space="preserve"> </w:t>
      </w:r>
      <w:r w:rsidRPr="00597FFA">
        <w:rPr>
          <w:rFonts w:ascii="Arial" w:hAnsi="Arial" w:cs="Arial"/>
          <w:sz w:val="21"/>
          <w:szCs w:val="21"/>
        </w:rPr>
        <w:t>тепло-</w:t>
      </w:r>
      <w:r w:rsidRPr="00597FFA">
        <w:rPr>
          <w:rFonts w:ascii="Arial" w:hAnsi="Arial" w:cs="Arial"/>
          <w:spacing w:val="-2"/>
          <w:sz w:val="21"/>
          <w:szCs w:val="21"/>
        </w:rPr>
        <w:t xml:space="preserve"> </w:t>
      </w:r>
      <w:r w:rsidRPr="00597FFA">
        <w:rPr>
          <w:rFonts w:ascii="Arial" w:hAnsi="Arial" w:cs="Arial"/>
          <w:sz w:val="21"/>
          <w:szCs w:val="21"/>
        </w:rPr>
        <w:t>і звукоізоляції не</w:t>
      </w:r>
      <w:r w:rsidRPr="00597FFA">
        <w:rPr>
          <w:rFonts w:ascii="Arial" w:hAnsi="Arial" w:cs="Arial"/>
          <w:spacing w:val="-1"/>
          <w:sz w:val="21"/>
          <w:szCs w:val="21"/>
        </w:rPr>
        <w:t xml:space="preserve"> </w:t>
      </w:r>
      <w:r w:rsidRPr="00597FFA">
        <w:rPr>
          <w:rFonts w:ascii="Arial" w:hAnsi="Arial" w:cs="Arial"/>
          <w:sz w:val="21"/>
          <w:szCs w:val="21"/>
        </w:rPr>
        <w:t>розглядаються.</w:t>
      </w:r>
    </w:p>
    <w:p w14:paraId="4571C6DD"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1.3</w:t>
      </w:r>
      <w:r w:rsidRPr="00597FFA">
        <w:rPr>
          <w:rFonts w:ascii="Arial" w:hAnsi="Arial" w:cs="Arial"/>
          <w:sz w:val="21"/>
          <w:szCs w:val="21"/>
        </w:rPr>
        <w:t xml:space="preserve"> Процес</w:t>
      </w:r>
      <w:r w:rsidRPr="00597FFA">
        <w:rPr>
          <w:rFonts w:ascii="Arial" w:hAnsi="Arial" w:cs="Arial"/>
          <w:spacing w:val="1"/>
          <w:sz w:val="21"/>
          <w:szCs w:val="21"/>
        </w:rPr>
        <w:t xml:space="preserve"> </w:t>
      </w:r>
      <w:r w:rsidRPr="00597FFA">
        <w:rPr>
          <w:rFonts w:ascii="Arial" w:hAnsi="Arial" w:cs="Arial"/>
          <w:sz w:val="21"/>
          <w:szCs w:val="21"/>
        </w:rPr>
        <w:t>виготовлення</w:t>
      </w:r>
      <w:r w:rsidRPr="00597FFA">
        <w:rPr>
          <w:rFonts w:ascii="Arial" w:hAnsi="Arial" w:cs="Arial"/>
          <w:spacing w:val="1"/>
          <w:sz w:val="21"/>
          <w:szCs w:val="21"/>
        </w:rPr>
        <w:t xml:space="preserve"> </w:t>
      </w:r>
      <w:r w:rsidRPr="00597FFA">
        <w:rPr>
          <w:rFonts w:ascii="Arial" w:hAnsi="Arial" w:cs="Arial"/>
          <w:sz w:val="21"/>
          <w:szCs w:val="21"/>
        </w:rPr>
        <w:t>конструкцій</w:t>
      </w:r>
      <w:r w:rsidRPr="00597FFA">
        <w:rPr>
          <w:rFonts w:ascii="Arial" w:hAnsi="Arial" w:cs="Arial"/>
          <w:spacing w:val="1"/>
          <w:sz w:val="21"/>
          <w:szCs w:val="21"/>
        </w:rPr>
        <w:t xml:space="preserve"> </w:t>
      </w:r>
      <w:r w:rsidRPr="00597FFA">
        <w:rPr>
          <w:rFonts w:ascii="Arial" w:hAnsi="Arial" w:cs="Arial"/>
          <w:sz w:val="21"/>
          <w:szCs w:val="21"/>
        </w:rPr>
        <w:t>розглядається</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межах,</w:t>
      </w:r>
      <w:r w:rsidRPr="00597FFA">
        <w:rPr>
          <w:rFonts w:ascii="Arial" w:hAnsi="Arial" w:cs="Arial"/>
          <w:spacing w:val="1"/>
          <w:sz w:val="21"/>
          <w:szCs w:val="21"/>
        </w:rPr>
        <w:t xml:space="preserve"> </w:t>
      </w:r>
      <w:r w:rsidRPr="00597FFA">
        <w:rPr>
          <w:rFonts w:ascii="Arial" w:hAnsi="Arial" w:cs="Arial"/>
          <w:sz w:val="21"/>
          <w:szCs w:val="21"/>
        </w:rPr>
        <w:t>необхідних</w:t>
      </w:r>
      <w:r w:rsidRPr="00597FFA">
        <w:rPr>
          <w:rFonts w:ascii="Arial" w:hAnsi="Arial" w:cs="Arial"/>
          <w:spacing w:val="1"/>
          <w:sz w:val="21"/>
          <w:szCs w:val="21"/>
        </w:rPr>
        <w:t xml:space="preserve"> </w:t>
      </w:r>
      <w:r w:rsidRPr="00597FFA">
        <w:rPr>
          <w:rFonts w:ascii="Arial" w:hAnsi="Arial" w:cs="Arial"/>
          <w:sz w:val="21"/>
          <w:szCs w:val="21"/>
        </w:rPr>
        <w:t>для</w:t>
      </w:r>
      <w:r w:rsidRPr="00597FFA">
        <w:rPr>
          <w:rFonts w:ascii="Arial" w:hAnsi="Arial" w:cs="Arial"/>
          <w:spacing w:val="1"/>
          <w:sz w:val="21"/>
          <w:szCs w:val="21"/>
        </w:rPr>
        <w:t xml:space="preserve"> </w:t>
      </w:r>
      <w:r w:rsidRPr="00597FFA">
        <w:rPr>
          <w:rFonts w:ascii="Arial" w:hAnsi="Arial" w:cs="Arial"/>
          <w:sz w:val="21"/>
          <w:szCs w:val="21"/>
        </w:rPr>
        <w:t>визначення</w:t>
      </w:r>
      <w:r w:rsidRPr="00597FFA">
        <w:rPr>
          <w:rFonts w:ascii="Arial" w:hAnsi="Arial" w:cs="Arial"/>
          <w:spacing w:val="-8"/>
          <w:sz w:val="21"/>
          <w:szCs w:val="21"/>
        </w:rPr>
        <w:t xml:space="preserve"> </w:t>
      </w:r>
      <w:r w:rsidRPr="00597FFA">
        <w:rPr>
          <w:rFonts w:ascii="Arial" w:hAnsi="Arial" w:cs="Arial"/>
          <w:sz w:val="21"/>
          <w:szCs w:val="21"/>
        </w:rPr>
        <w:t>якості</w:t>
      </w:r>
      <w:r w:rsidRPr="00597FFA">
        <w:rPr>
          <w:rFonts w:ascii="Arial" w:hAnsi="Arial" w:cs="Arial"/>
          <w:spacing w:val="-8"/>
          <w:sz w:val="21"/>
          <w:szCs w:val="21"/>
        </w:rPr>
        <w:t xml:space="preserve"> </w:t>
      </w:r>
      <w:r w:rsidRPr="00597FFA">
        <w:rPr>
          <w:rFonts w:ascii="Arial" w:hAnsi="Arial" w:cs="Arial"/>
          <w:sz w:val="21"/>
          <w:szCs w:val="21"/>
        </w:rPr>
        <w:t>використовуваних</w:t>
      </w:r>
      <w:r w:rsidRPr="00597FFA">
        <w:rPr>
          <w:rFonts w:ascii="Arial" w:hAnsi="Arial" w:cs="Arial"/>
          <w:spacing w:val="-7"/>
          <w:sz w:val="21"/>
          <w:szCs w:val="21"/>
        </w:rPr>
        <w:t xml:space="preserve"> </w:t>
      </w:r>
      <w:r w:rsidRPr="00597FFA">
        <w:rPr>
          <w:rFonts w:ascii="Arial" w:hAnsi="Arial" w:cs="Arial"/>
          <w:sz w:val="21"/>
          <w:szCs w:val="21"/>
        </w:rPr>
        <w:t>будівельних</w:t>
      </w:r>
      <w:r w:rsidRPr="00597FFA">
        <w:rPr>
          <w:rFonts w:ascii="Arial" w:hAnsi="Arial" w:cs="Arial"/>
          <w:spacing w:val="-6"/>
          <w:sz w:val="21"/>
          <w:szCs w:val="21"/>
        </w:rPr>
        <w:t xml:space="preserve"> </w:t>
      </w:r>
      <w:r w:rsidRPr="00597FFA">
        <w:rPr>
          <w:rFonts w:ascii="Arial" w:hAnsi="Arial" w:cs="Arial"/>
          <w:sz w:val="21"/>
          <w:szCs w:val="21"/>
        </w:rPr>
        <w:t>матеріалів</w:t>
      </w:r>
      <w:r w:rsidRPr="00597FFA">
        <w:rPr>
          <w:rFonts w:ascii="Arial" w:hAnsi="Arial" w:cs="Arial"/>
          <w:spacing w:val="-9"/>
          <w:sz w:val="21"/>
          <w:szCs w:val="21"/>
        </w:rPr>
        <w:t xml:space="preserve"> </w:t>
      </w:r>
      <w:r w:rsidRPr="00597FFA">
        <w:rPr>
          <w:rFonts w:ascii="Arial" w:hAnsi="Arial" w:cs="Arial"/>
          <w:sz w:val="21"/>
          <w:szCs w:val="21"/>
        </w:rPr>
        <w:t>і</w:t>
      </w:r>
      <w:r w:rsidRPr="00597FFA">
        <w:rPr>
          <w:rFonts w:ascii="Arial" w:hAnsi="Arial" w:cs="Arial"/>
          <w:spacing w:val="-8"/>
          <w:sz w:val="21"/>
          <w:szCs w:val="21"/>
        </w:rPr>
        <w:t xml:space="preserve"> </w:t>
      </w:r>
      <w:r w:rsidRPr="00597FFA">
        <w:rPr>
          <w:rFonts w:ascii="Arial" w:hAnsi="Arial" w:cs="Arial"/>
          <w:sz w:val="21"/>
          <w:szCs w:val="21"/>
        </w:rPr>
        <w:t>продукції,</w:t>
      </w:r>
      <w:r w:rsidRPr="00597FFA">
        <w:rPr>
          <w:rFonts w:ascii="Arial" w:hAnsi="Arial" w:cs="Arial"/>
          <w:spacing w:val="-8"/>
          <w:sz w:val="21"/>
          <w:szCs w:val="21"/>
        </w:rPr>
        <w:t xml:space="preserve"> </w:t>
      </w:r>
      <w:r w:rsidRPr="00597FFA">
        <w:rPr>
          <w:rFonts w:ascii="Arial" w:hAnsi="Arial" w:cs="Arial"/>
          <w:sz w:val="21"/>
          <w:szCs w:val="21"/>
        </w:rPr>
        <w:t>а</w:t>
      </w:r>
      <w:r w:rsidRPr="00597FFA">
        <w:rPr>
          <w:rFonts w:ascii="Arial" w:hAnsi="Arial" w:cs="Arial"/>
          <w:spacing w:val="-9"/>
          <w:sz w:val="21"/>
          <w:szCs w:val="21"/>
        </w:rPr>
        <w:t xml:space="preserve"> </w:t>
      </w:r>
      <w:r w:rsidRPr="00597FFA">
        <w:rPr>
          <w:rFonts w:ascii="Arial" w:hAnsi="Arial" w:cs="Arial"/>
          <w:sz w:val="21"/>
          <w:szCs w:val="21"/>
        </w:rPr>
        <w:t>також</w:t>
      </w:r>
      <w:r w:rsidRPr="00597FFA">
        <w:rPr>
          <w:rFonts w:ascii="Arial" w:hAnsi="Arial" w:cs="Arial"/>
          <w:spacing w:val="-8"/>
          <w:sz w:val="21"/>
          <w:szCs w:val="21"/>
        </w:rPr>
        <w:t xml:space="preserve"> </w:t>
      </w:r>
      <w:r w:rsidRPr="00597FFA">
        <w:rPr>
          <w:rFonts w:ascii="Arial" w:hAnsi="Arial" w:cs="Arial"/>
          <w:sz w:val="21"/>
          <w:szCs w:val="21"/>
        </w:rPr>
        <w:t>професійних</w:t>
      </w:r>
      <w:r w:rsidRPr="00597FFA">
        <w:rPr>
          <w:rFonts w:ascii="Arial" w:hAnsi="Arial" w:cs="Arial"/>
          <w:spacing w:val="-58"/>
          <w:sz w:val="21"/>
          <w:szCs w:val="21"/>
        </w:rPr>
        <w:t xml:space="preserve"> </w:t>
      </w:r>
      <w:r w:rsidRPr="00597FFA">
        <w:rPr>
          <w:rFonts w:ascii="Arial" w:hAnsi="Arial" w:cs="Arial"/>
          <w:sz w:val="21"/>
          <w:szCs w:val="21"/>
        </w:rPr>
        <w:t>навиків, потрібних</w:t>
      </w:r>
      <w:r w:rsidRPr="00597FFA">
        <w:rPr>
          <w:rFonts w:ascii="Arial" w:hAnsi="Arial" w:cs="Arial"/>
          <w:spacing w:val="1"/>
          <w:sz w:val="21"/>
          <w:szCs w:val="21"/>
        </w:rPr>
        <w:t xml:space="preserve"> </w:t>
      </w:r>
      <w:r w:rsidRPr="00597FFA">
        <w:rPr>
          <w:rFonts w:ascii="Arial" w:hAnsi="Arial" w:cs="Arial"/>
          <w:sz w:val="21"/>
          <w:szCs w:val="21"/>
        </w:rPr>
        <w:t>на будівельному майданчику для того, щоб задовольнити положення,</w:t>
      </w:r>
      <w:r w:rsidRPr="00597FFA">
        <w:rPr>
          <w:rFonts w:ascii="Arial" w:hAnsi="Arial" w:cs="Arial"/>
          <w:spacing w:val="1"/>
          <w:sz w:val="21"/>
          <w:szCs w:val="21"/>
        </w:rPr>
        <w:t xml:space="preserve"> </w:t>
      </w:r>
      <w:r w:rsidRPr="00597FFA">
        <w:rPr>
          <w:rFonts w:ascii="Arial" w:hAnsi="Arial" w:cs="Arial"/>
          <w:sz w:val="21"/>
          <w:szCs w:val="21"/>
        </w:rPr>
        <w:t>закладені</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правилах проектування.</w:t>
      </w:r>
    </w:p>
    <w:p w14:paraId="38E6DC02"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1.4</w:t>
      </w:r>
      <w:r w:rsidRPr="00597FFA">
        <w:rPr>
          <w:rFonts w:ascii="Arial" w:hAnsi="Arial" w:cs="Arial"/>
          <w:sz w:val="21"/>
          <w:szCs w:val="21"/>
        </w:rPr>
        <w:t xml:space="preserve"> </w:t>
      </w:r>
      <w:r w:rsidR="00F76754">
        <w:rPr>
          <w:rFonts w:ascii="Arial" w:hAnsi="Arial" w:cs="Arial"/>
          <w:sz w:val="21"/>
          <w:szCs w:val="21"/>
        </w:rPr>
        <w:t xml:space="preserve"> </w:t>
      </w:r>
      <w:r w:rsidRPr="00597FFA">
        <w:rPr>
          <w:rFonts w:ascii="Arial" w:hAnsi="Arial" w:cs="Arial"/>
          <w:sz w:val="21"/>
          <w:szCs w:val="21"/>
        </w:rPr>
        <w:t>Дані</w:t>
      </w:r>
      <w:r w:rsidRPr="00597FFA">
        <w:rPr>
          <w:rFonts w:ascii="Arial" w:hAnsi="Arial" w:cs="Arial"/>
          <w:spacing w:val="1"/>
          <w:sz w:val="21"/>
          <w:szCs w:val="21"/>
        </w:rPr>
        <w:t xml:space="preserve"> </w:t>
      </w:r>
      <w:r w:rsidRPr="00597FFA">
        <w:rPr>
          <w:rFonts w:ascii="Arial" w:hAnsi="Arial" w:cs="Arial"/>
          <w:sz w:val="21"/>
          <w:szCs w:val="21"/>
        </w:rPr>
        <w:t>Норми</w:t>
      </w:r>
      <w:r w:rsidRPr="00597FFA">
        <w:rPr>
          <w:rFonts w:ascii="Arial" w:hAnsi="Arial" w:cs="Arial"/>
          <w:spacing w:val="1"/>
          <w:sz w:val="21"/>
          <w:szCs w:val="21"/>
        </w:rPr>
        <w:t xml:space="preserve"> </w:t>
      </w:r>
      <w:r w:rsidRPr="00597FFA">
        <w:rPr>
          <w:rFonts w:ascii="Arial" w:hAnsi="Arial" w:cs="Arial"/>
          <w:sz w:val="21"/>
          <w:szCs w:val="21"/>
        </w:rPr>
        <w:t>не</w:t>
      </w:r>
      <w:r w:rsidRPr="00597FFA">
        <w:rPr>
          <w:rFonts w:ascii="Arial" w:hAnsi="Arial" w:cs="Arial"/>
          <w:spacing w:val="1"/>
          <w:sz w:val="21"/>
          <w:szCs w:val="21"/>
        </w:rPr>
        <w:t xml:space="preserve"> </w:t>
      </w:r>
      <w:r w:rsidRPr="00597FFA">
        <w:rPr>
          <w:rFonts w:ascii="Arial" w:hAnsi="Arial" w:cs="Arial"/>
          <w:sz w:val="21"/>
          <w:szCs w:val="21"/>
        </w:rPr>
        <w:t>поширюються</w:t>
      </w:r>
      <w:r w:rsidRPr="00597FFA">
        <w:rPr>
          <w:rFonts w:ascii="Arial" w:hAnsi="Arial" w:cs="Arial"/>
          <w:spacing w:val="1"/>
          <w:sz w:val="21"/>
          <w:szCs w:val="21"/>
        </w:rPr>
        <w:t xml:space="preserve"> </w:t>
      </w:r>
      <w:r w:rsidRPr="00597FFA">
        <w:rPr>
          <w:rFonts w:ascii="Arial" w:hAnsi="Arial" w:cs="Arial"/>
          <w:sz w:val="21"/>
          <w:szCs w:val="21"/>
        </w:rPr>
        <w:t>на</w:t>
      </w:r>
      <w:r w:rsidRPr="00597FFA">
        <w:rPr>
          <w:rFonts w:ascii="Arial" w:hAnsi="Arial" w:cs="Arial"/>
          <w:spacing w:val="1"/>
          <w:sz w:val="21"/>
          <w:szCs w:val="21"/>
        </w:rPr>
        <w:t xml:space="preserve"> </w:t>
      </w:r>
      <w:r w:rsidRPr="00597FFA">
        <w:rPr>
          <w:rFonts w:ascii="Arial" w:hAnsi="Arial" w:cs="Arial"/>
          <w:sz w:val="21"/>
          <w:szCs w:val="21"/>
        </w:rPr>
        <w:t>спеціальні</w:t>
      </w:r>
      <w:r w:rsidRPr="00597FFA">
        <w:rPr>
          <w:rFonts w:ascii="Arial" w:hAnsi="Arial" w:cs="Arial"/>
          <w:spacing w:val="1"/>
          <w:sz w:val="21"/>
          <w:szCs w:val="21"/>
        </w:rPr>
        <w:t xml:space="preserve"> </w:t>
      </w:r>
      <w:r w:rsidRPr="00597FFA">
        <w:rPr>
          <w:rFonts w:ascii="Arial" w:hAnsi="Arial" w:cs="Arial"/>
          <w:sz w:val="21"/>
          <w:szCs w:val="21"/>
        </w:rPr>
        <w:t>вимоги</w:t>
      </w:r>
      <w:r w:rsidRPr="00597FFA">
        <w:rPr>
          <w:rFonts w:ascii="Arial" w:hAnsi="Arial" w:cs="Arial"/>
          <w:spacing w:val="1"/>
          <w:sz w:val="21"/>
          <w:szCs w:val="21"/>
        </w:rPr>
        <w:t xml:space="preserve"> </w:t>
      </w:r>
      <w:r w:rsidRPr="00597FFA">
        <w:rPr>
          <w:rFonts w:ascii="Arial" w:hAnsi="Arial" w:cs="Arial"/>
          <w:sz w:val="21"/>
          <w:szCs w:val="21"/>
        </w:rPr>
        <w:t>щодо</w:t>
      </w:r>
      <w:r w:rsidRPr="00597FFA">
        <w:rPr>
          <w:rFonts w:ascii="Arial" w:hAnsi="Arial" w:cs="Arial"/>
          <w:spacing w:val="1"/>
          <w:sz w:val="21"/>
          <w:szCs w:val="21"/>
        </w:rPr>
        <w:t xml:space="preserve"> </w:t>
      </w:r>
      <w:r w:rsidRPr="00597FFA">
        <w:rPr>
          <w:rFonts w:ascii="Arial" w:hAnsi="Arial" w:cs="Arial"/>
          <w:sz w:val="21"/>
          <w:szCs w:val="21"/>
        </w:rPr>
        <w:t>проектування</w:t>
      </w:r>
      <w:r w:rsidRPr="00597FFA">
        <w:rPr>
          <w:rFonts w:ascii="Arial" w:hAnsi="Arial" w:cs="Arial"/>
          <w:spacing w:val="1"/>
          <w:sz w:val="21"/>
          <w:szCs w:val="21"/>
        </w:rPr>
        <w:t xml:space="preserve"> </w:t>
      </w:r>
      <w:r w:rsidRPr="00597FFA">
        <w:rPr>
          <w:rFonts w:ascii="Arial" w:hAnsi="Arial" w:cs="Arial"/>
          <w:sz w:val="21"/>
          <w:szCs w:val="21"/>
        </w:rPr>
        <w:t>сейсмостійкості.</w:t>
      </w:r>
      <w:r w:rsidRPr="00597FFA">
        <w:rPr>
          <w:rFonts w:ascii="Arial" w:hAnsi="Arial" w:cs="Arial"/>
          <w:spacing w:val="-1"/>
          <w:sz w:val="21"/>
          <w:szCs w:val="21"/>
        </w:rPr>
        <w:t xml:space="preserve"> </w:t>
      </w:r>
      <w:r w:rsidRPr="00597FFA">
        <w:rPr>
          <w:rFonts w:ascii="Arial" w:hAnsi="Arial" w:cs="Arial"/>
          <w:sz w:val="21"/>
          <w:szCs w:val="21"/>
        </w:rPr>
        <w:t>Положення,</w:t>
      </w:r>
      <w:r w:rsidRPr="00597FFA">
        <w:rPr>
          <w:rFonts w:ascii="Arial" w:hAnsi="Arial" w:cs="Arial"/>
          <w:spacing w:val="-1"/>
          <w:sz w:val="21"/>
          <w:szCs w:val="21"/>
        </w:rPr>
        <w:t xml:space="preserve"> </w:t>
      </w:r>
      <w:r w:rsidRPr="00597FFA">
        <w:rPr>
          <w:rFonts w:ascii="Arial" w:hAnsi="Arial" w:cs="Arial"/>
          <w:sz w:val="21"/>
          <w:szCs w:val="21"/>
        </w:rPr>
        <w:t>що</w:t>
      </w:r>
      <w:r w:rsidRPr="00597FFA">
        <w:rPr>
          <w:rFonts w:ascii="Arial" w:hAnsi="Arial" w:cs="Arial"/>
          <w:spacing w:val="-1"/>
          <w:sz w:val="21"/>
          <w:szCs w:val="21"/>
        </w:rPr>
        <w:t xml:space="preserve"> </w:t>
      </w:r>
      <w:r w:rsidRPr="00597FFA">
        <w:rPr>
          <w:rFonts w:ascii="Arial" w:hAnsi="Arial" w:cs="Arial"/>
          <w:sz w:val="21"/>
          <w:szCs w:val="21"/>
        </w:rPr>
        <w:t>відносяться</w:t>
      </w:r>
      <w:r w:rsidRPr="00597FFA">
        <w:rPr>
          <w:rFonts w:ascii="Arial" w:hAnsi="Arial" w:cs="Arial"/>
          <w:spacing w:val="-4"/>
          <w:sz w:val="21"/>
          <w:szCs w:val="21"/>
        </w:rPr>
        <w:t xml:space="preserve"> </w:t>
      </w:r>
      <w:r w:rsidRPr="00597FFA">
        <w:rPr>
          <w:rFonts w:ascii="Arial" w:hAnsi="Arial" w:cs="Arial"/>
          <w:sz w:val="21"/>
          <w:szCs w:val="21"/>
        </w:rPr>
        <w:t>до таких</w:t>
      </w:r>
      <w:r w:rsidRPr="00597FFA">
        <w:rPr>
          <w:rFonts w:ascii="Arial" w:hAnsi="Arial" w:cs="Arial"/>
          <w:spacing w:val="1"/>
          <w:sz w:val="21"/>
          <w:szCs w:val="21"/>
        </w:rPr>
        <w:t xml:space="preserve"> </w:t>
      </w:r>
      <w:r w:rsidRPr="00597FFA">
        <w:rPr>
          <w:rFonts w:ascii="Arial" w:hAnsi="Arial" w:cs="Arial"/>
          <w:sz w:val="21"/>
          <w:szCs w:val="21"/>
        </w:rPr>
        <w:t>вимог,</w:t>
      </w:r>
      <w:r w:rsidRPr="00597FFA">
        <w:rPr>
          <w:rFonts w:ascii="Arial" w:hAnsi="Arial" w:cs="Arial"/>
          <w:spacing w:val="-1"/>
          <w:sz w:val="21"/>
          <w:szCs w:val="21"/>
        </w:rPr>
        <w:t xml:space="preserve"> </w:t>
      </w:r>
      <w:r w:rsidRPr="00597FFA">
        <w:rPr>
          <w:rFonts w:ascii="Arial" w:hAnsi="Arial" w:cs="Arial"/>
          <w:sz w:val="21"/>
          <w:szCs w:val="21"/>
        </w:rPr>
        <w:t>викладені</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ДБН</w:t>
      </w:r>
      <w:r w:rsidRPr="00597FFA">
        <w:rPr>
          <w:rFonts w:ascii="Arial" w:hAnsi="Arial" w:cs="Arial"/>
          <w:spacing w:val="-2"/>
          <w:sz w:val="21"/>
          <w:szCs w:val="21"/>
        </w:rPr>
        <w:t xml:space="preserve"> </w:t>
      </w:r>
      <w:r w:rsidRPr="00597FFA">
        <w:rPr>
          <w:rFonts w:ascii="Arial" w:hAnsi="Arial" w:cs="Arial"/>
          <w:sz w:val="21"/>
          <w:szCs w:val="21"/>
        </w:rPr>
        <w:t>В.1.1-12.</w:t>
      </w:r>
    </w:p>
    <w:p w14:paraId="0B931CC2" w14:textId="77777777" w:rsidR="007347A2" w:rsidRDefault="007347A2" w:rsidP="00456279">
      <w:pPr>
        <w:pStyle w:val="aa"/>
        <w:numPr>
          <w:ilvl w:val="3"/>
          <w:numId w:val="1"/>
        </w:numPr>
        <w:tabs>
          <w:tab w:val="clear" w:pos="128"/>
          <w:tab w:val="num" w:pos="360"/>
          <w:tab w:val="left" w:pos="1349"/>
          <w:tab w:val="left" w:pos="9400"/>
        </w:tabs>
        <w:spacing w:line="288" w:lineRule="auto"/>
        <w:ind w:left="-284" w:firstLine="426"/>
        <w:rPr>
          <w:rFonts w:ascii="Arial" w:hAnsi="Arial" w:cs="Arial"/>
          <w:color w:val="00B050"/>
          <w:sz w:val="21"/>
          <w:szCs w:val="21"/>
        </w:rPr>
      </w:pPr>
      <w:r w:rsidRPr="007347A2">
        <w:rPr>
          <w:rFonts w:ascii="Arial" w:hAnsi="Arial" w:cs="Arial"/>
          <w:b/>
          <w:sz w:val="21"/>
          <w:szCs w:val="21"/>
        </w:rPr>
        <w:t>1.5</w:t>
      </w:r>
      <w:r w:rsidRPr="00597FFA">
        <w:rPr>
          <w:rFonts w:ascii="Arial" w:hAnsi="Arial" w:cs="Arial"/>
          <w:sz w:val="21"/>
          <w:szCs w:val="21"/>
        </w:rPr>
        <w:t xml:space="preserve"> </w:t>
      </w:r>
      <w:r w:rsidRPr="007347A2">
        <w:rPr>
          <w:rFonts w:ascii="Arial" w:hAnsi="Arial" w:cs="Arial"/>
          <w:color w:val="00B050"/>
          <w:sz w:val="21"/>
          <w:szCs w:val="21"/>
        </w:rPr>
        <w:t>Чисельні величини чинників, що впливають на об'єкти цивільного і промислового</w:t>
      </w:r>
      <w:r w:rsidRPr="007347A2">
        <w:rPr>
          <w:rFonts w:ascii="Arial" w:hAnsi="Arial" w:cs="Arial"/>
          <w:color w:val="00B050"/>
          <w:spacing w:val="1"/>
          <w:sz w:val="21"/>
          <w:szCs w:val="21"/>
        </w:rPr>
        <w:t xml:space="preserve"> </w:t>
      </w:r>
      <w:r w:rsidRPr="007347A2">
        <w:rPr>
          <w:rFonts w:ascii="Arial" w:hAnsi="Arial" w:cs="Arial"/>
          <w:color w:val="00B050"/>
          <w:sz w:val="21"/>
          <w:szCs w:val="21"/>
        </w:rPr>
        <w:t>будівництва, які необхідно враховувати в розрахунках при проектуванні, не наводяться. Дані</w:t>
      </w:r>
      <w:r w:rsidRPr="007347A2">
        <w:rPr>
          <w:rFonts w:ascii="Arial" w:hAnsi="Arial" w:cs="Arial"/>
          <w:color w:val="00B050"/>
          <w:spacing w:val="1"/>
          <w:sz w:val="21"/>
          <w:szCs w:val="21"/>
        </w:rPr>
        <w:t xml:space="preserve"> </w:t>
      </w:r>
      <w:r w:rsidRPr="007347A2">
        <w:rPr>
          <w:rFonts w:ascii="Arial" w:hAnsi="Arial" w:cs="Arial"/>
          <w:color w:val="00B050"/>
          <w:sz w:val="21"/>
          <w:szCs w:val="21"/>
        </w:rPr>
        <w:t>Норми</w:t>
      </w:r>
      <w:r w:rsidRPr="007347A2">
        <w:rPr>
          <w:rFonts w:ascii="Arial" w:hAnsi="Arial" w:cs="Arial"/>
          <w:color w:val="00B050"/>
          <w:spacing w:val="-9"/>
          <w:sz w:val="21"/>
          <w:szCs w:val="21"/>
        </w:rPr>
        <w:t xml:space="preserve"> </w:t>
      </w:r>
      <w:r w:rsidRPr="007347A2">
        <w:rPr>
          <w:rFonts w:ascii="Arial" w:hAnsi="Arial" w:cs="Arial"/>
          <w:color w:val="00B050"/>
          <w:sz w:val="21"/>
          <w:szCs w:val="21"/>
        </w:rPr>
        <w:t>використовуються</w:t>
      </w:r>
      <w:r w:rsidRPr="007347A2">
        <w:rPr>
          <w:rFonts w:ascii="Arial" w:hAnsi="Arial" w:cs="Arial"/>
          <w:color w:val="00B050"/>
          <w:spacing w:val="-10"/>
          <w:sz w:val="21"/>
          <w:szCs w:val="21"/>
        </w:rPr>
        <w:t xml:space="preserve"> </w:t>
      </w:r>
      <w:r w:rsidRPr="007347A2">
        <w:rPr>
          <w:rFonts w:ascii="Arial" w:hAnsi="Arial" w:cs="Arial"/>
          <w:color w:val="00B050"/>
          <w:sz w:val="21"/>
          <w:szCs w:val="21"/>
        </w:rPr>
        <w:t>в</w:t>
      </w:r>
      <w:r w:rsidRPr="007347A2">
        <w:rPr>
          <w:rFonts w:ascii="Arial" w:hAnsi="Arial" w:cs="Arial"/>
          <w:color w:val="00B050"/>
          <w:spacing w:val="-10"/>
          <w:sz w:val="21"/>
          <w:szCs w:val="21"/>
        </w:rPr>
        <w:t xml:space="preserve"> </w:t>
      </w:r>
      <w:r w:rsidRPr="007347A2">
        <w:rPr>
          <w:rFonts w:ascii="Arial" w:hAnsi="Arial" w:cs="Arial"/>
          <w:color w:val="00B050"/>
          <w:sz w:val="21"/>
          <w:szCs w:val="21"/>
        </w:rPr>
        <w:t>поєднанні</w:t>
      </w:r>
      <w:r w:rsidRPr="007347A2">
        <w:rPr>
          <w:rFonts w:ascii="Arial" w:hAnsi="Arial" w:cs="Arial"/>
          <w:color w:val="00B050"/>
          <w:spacing w:val="-12"/>
          <w:sz w:val="21"/>
          <w:szCs w:val="21"/>
        </w:rPr>
        <w:t xml:space="preserve"> </w:t>
      </w:r>
      <w:r w:rsidRPr="007347A2">
        <w:rPr>
          <w:rFonts w:ascii="Arial" w:hAnsi="Arial" w:cs="Arial"/>
          <w:color w:val="00B050"/>
          <w:sz w:val="21"/>
          <w:szCs w:val="21"/>
        </w:rPr>
        <w:t>з</w:t>
      </w:r>
      <w:r w:rsidRPr="007347A2">
        <w:rPr>
          <w:rFonts w:ascii="Arial" w:hAnsi="Arial" w:cs="Arial"/>
          <w:color w:val="00B050"/>
          <w:spacing w:val="-11"/>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10"/>
          <w:sz w:val="21"/>
          <w:szCs w:val="21"/>
        </w:rPr>
        <w:t xml:space="preserve"> </w:t>
      </w:r>
      <w:r w:rsidRPr="007347A2">
        <w:rPr>
          <w:rFonts w:ascii="Arial" w:hAnsi="Arial" w:cs="Arial"/>
          <w:color w:val="00B050"/>
          <w:sz w:val="21"/>
          <w:szCs w:val="21"/>
        </w:rPr>
        <w:t>В.1.1-7,</w:t>
      </w:r>
      <w:r w:rsidRPr="007347A2">
        <w:rPr>
          <w:rFonts w:ascii="Arial" w:hAnsi="Arial" w:cs="Arial"/>
          <w:color w:val="00B050"/>
          <w:spacing w:val="-10"/>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10"/>
          <w:sz w:val="21"/>
          <w:szCs w:val="21"/>
        </w:rPr>
        <w:t xml:space="preserve"> </w:t>
      </w:r>
      <w:r w:rsidRPr="007347A2">
        <w:rPr>
          <w:rFonts w:ascii="Arial" w:hAnsi="Arial" w:cs="Arial"/>
          <w:color w:val="00B050"/>
          <w:sz w:val="21"/>
          <w:szCs w:val="21"/>
        </w:rPr>
        <w:t>В.1.1-12,</w:t>
      </w:r>
      <w:r w:rsidRPr="007347A2">
        <w:rPr>
          <w:rFonts w:ascii="Arial" w:hAnsi="Arial" w:cs="Arial"/>
          <w:color w:val="00B050"/>
          <w:spacing w:val="-10"/>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9"/>
          <w:sz w:val="21"/>
          <w:szCs w:val="21"/>
        </w:rPr>
        <w:t xml:space="preserve"> </w:t>
      </w:r>
      <w:r w:rsidRPr="007347A2">
        <w:rPr>
          <w:rFonts w:ascii="Arial" w:hAnsi="Arial" w:cs="Arial"/>
          <w:color w:val="00B050"/>
          <w:sz w:val="21"/>
          <w:szCs w:val="21"/>
        </w:rPr>
        <w:t xml:space="preserve">В.1.2-2, </w:t>
      </w:r>
      <w:r w:rsidRPr="007347A2">
        <w:rPr>
          <w:rFonts w:ascii="Arial" w:hAnsi="Arial" w:cs="Arial"/>
          <w:color w:val="00B050"/>
          <w:spacing w:val="-1"/>
          <w:sz w:val="21"/>
          <w:szCs w:val="21"/>
        </w:rPr>
        <w:t>ДБН</w:t>
      </w:r>
      <w:r w:rsidRPr="007347A2">
        <w:rPr>
          <w:rFonts w:ascii="Arial" w:hAnsi="Arial" w:cs="Arial"/>
          <w:color w:val="00B050"/>
          <w:spacing w:val="-58"/>
          <w:sz w:val="21"/>
          <w:szCs w:val="21"/>
        </w:rPr>
        <w:t xml:space="preserve"> </w:t>
      </w:r>
      <w:r w:rsidRPr="007347A2">
        <w:rPr>
          <w:rFonts w:ascii="Arial" w:hAnsi="Arial" w:cs="Arial"/>
          <w:color w:val="00B050"/>
          <w:sz w:val="21"/>
          <w:szCs w:val="21"/>
        </w:rPr>
        <w:t>В.1.2-7,</w:t>
      </w:r>
      <w:r w:rsidRPr="007347A2">
        <w:rPr>
          <w:rFonts w:ascii="Arial" w:hAnsi="Arial" w:cs="Arial"/>
          <w:color w:val="00B050"/>
          <w:spacing w:val="-1"/>
          <w:sz w:val="21"/>
          <w:szCs w:val="21"/>
        </w:rPr>
        <w:t xml:space="preserve"> </w:t>
      </w:r>
      <w:r w:rsidRPr="007347A2">
        <w:rPr>
          <w:rFonts w:ascii="Arial" w:hAnsi="Arial" w:cs="Arial"/>
          <w:color w:val="00B050"/>
          <w:sz w:val="21"/>
          <w:szCs w:val="21"/>
        </w:rPr>
        <w:t>ДБН</w:t>
      </w:r>
      <w:r w:rsidRPr="007347A2">
        <w:rPr>
          <w:rFonts w:ascii="Arial" w:hAnsi="Arial" w:cs="Arial"/>
          <w:color w:val="00B050"/>
          <w:spacing w:val="1"/>
          <w:sz w:val="21"/>
          <w:szCs w:val="21"/>
        </w:rPr>
        <w:t xml:space="preserve"> </w:t>
      </w:r>
      <w:r w:rsidRPr="007347A2">
        <w:rPr>
          <w:rFonts w:ascii="Arial" w:hAnsi="Arial" w:cs="Arial"/>
          <w:color w:val="00B050"/>
          <w:sz w:val="21"/>
          <w:szCs w:val="21"/>
        </w:rPr>
        <w:t>В.1.2-14,</w:t>
      </w:r>
      <w:r w:rsidRPr="007347A2">
        <w:rPr>
          <w:rFonts w:ascii="Arial" w:hAnsi="Arial" w:cs="Arial"/>
          <w:color w:val="00B050"/>
          <w:spacing w:val="2"/>
          <w:sz w:val="21"/>
          <w:szCs w:val="21"/>
        </w:rPr>
        <w:t xml:space="preserve"> </w:t>
      </w:r>
      <w:r w:rsidRPr="007347A2">
        <w:rPr>
          <w:rFonts w:ascii="Arial" w:hAnsi="Arial" w:cs="Arial"/>
          <w:color w:val="00B050"/>
          <w:sz w:val="21"/>
          <w:szCs w:val="21"/>
        </w:rPr>
        <w:t>ДСТУ</w:t>
      </w:r>
      <w:r w:rsidRPr="007347A2">
        <w:rPr>
          <w:rFonts w:ascii="Arial" w:hAnsi="Arial" w:cs="Arial"/>
          <w:color w:val="00B050"/>
          <w:spacing w:val="-1"/>
          <w:sz w:val="21"/>
          <w:szCs w:val="21"/>
        </w:rPr>
        <w:t xml:space="preserve"> </w:t>
      </w:r>
      <w:r w:rsidRPr="007347A2">
        <w:rPr>
          <w:rFonts w:ascii="Arial" w:hAnsi="Arial" w:cs="Arial"/>
          <w:color w:val="00B050"/>
          <w:sz w:val="21"/>
          <w:szCs w:val="21"/>
        </w:rPr>
        <w:t>Б</w:t>
      </w:r>
      <w:r w:rsidRPr="007347A2">
        <w:rPr>
          <w:rFonts w:ascii="Arial" w:hAnsi="Arial" w:cs="Arial"/>
          <w:color w:val="00B050"/>
          <w:spacing w:val="-2"/>
          <w:sz w:val="21"/>
          <w:szCs w:val="21"/>
        </w:rPr>
        <w:t xml:space="preserve"> </w:t>
      </w:r>
      <w:r w:rsidRPr="007347A2">
        <w:rPr>
          <w:rFonts w:ascii="Arial" w:hAnsi="Arial" w:cs="Arial"/>
          <w:color w:val="00B050"/>
          <w:sz w:val="21"/>
          <w:szCs w:val="21"/>
        </w:rPr>
        <w:t>В.1.2-3, ДСТУ-П</w:t>
      </w:r>
      <w:r w:rsidRPr="007347A2">
        <w:rPr>
          <w:rFonts w:ascii="Arial" w:hAnsi="Arial" w:cs="Arial"/>
          <w:color w:val="00B050"/>
          <w:spacing w:val="-2"/>
          <w:sz w:val="21"/>
          <w:szCs w:val="21"/>
        </w:rPr>
        <w:t xml:space="preserve"> </w:t>
      </w:r>
      <w:r w:rsidRPr="007347A2">
        <w:rPr>
          <w:rFonts w:ascii="Arial" w:hAnsi="Arial" w:cs="Arial"/>
          <w:color w:val="00B050"/>
          <w:sz w:val="21"/>
          <w:szCs w:val="21"/>
        </w:rPr>
        <w:t>Б</w:t>
      </w:r>
      <w:r w:rsidRPr="007347A2">
        <w:rPr>
          <w:rFonts w:ascii="Arial" w:hAnsi="Arial" w:cs="Arial"/>
          <w:color w:val="00B050"/>
          <w:spacing w:val="1"/>
          <w:sz w:val="21"/>
          <w:szCs w:val="21"/>
        </w:rPr>
        <w:t xml:space="preserve"> </w:t>
      </w:r>
      <w:r w:rsidRPr="007347A2">
        <w:rPr>
          <w:rFonts w:ascii="Arial" w:hAnsi="Arial" w:cs="Arial"/>
          <w:color w:val="00B050"/>
          <w:sz w:val="21"/>
          <w:szCs w:val="21"/>
        </w:rPr>
        <w:t>В.2.6-158.</w:t>
      </w:r>
    </w:p>
    <w:p w14:paraId="25C304C3" w14:textId="77777777" w:rsidR="007347A2" w:rsidRPr="007347A2" w:rsidRDefault="007347A2" w:rsidP="00456279">
      <w:pPr>
        <w:pStyle w:val="aa"/>
        <w:numPr>
          <w:ilvl w:val="3"/>
          <w:numId w:val="1"/>
        </w:numPr>
        <w:tabs>
          <w:tab w:val="clear" w:pos="128"/>
          <w:tab w:val="num" w:pos="360"/>
          <w:tab w:val="left" w:pos="1349"/>
          <w:tab w:val="left" w:pos="9400"/>
        </w:tabs>
        <w:spacing w:line="288" w:lineRule="auto"/>
        <w:ind w:left="-284" w:firstLine="426"/>
        <w:rPr>
          <w:rFonts w:ascii="Arial" w:hAnsi="Arial" w:cs="Arial"/>
          <w:i/>
          <w:color w:val="00B050"/>
          <w:sz w:val="21"/>
          <w:szCs w:val="21"/>
        </w:rPr>
      </w:pPr>
      <w:r w:rsidRPr="007347A2">
        <w:rPr>
          <w:rFonts w:ascii="Arial" w:hAnsi="Arial" w:cs="Arial"/>
          <w:b/>
          <w:i/>
          <w:color w:val="00B050"/>
          <w:sz w:val="21"/>
          <w:szCs w:val="21"/>
        </w:rPr>
        <w:t>(Пункт 1.5 змінено, Зміна № 1)</w:t>
      </w:r>
    </w:p>
    <w:p w14:paraId="459A6EDA" w14:textId="77777777" w:rsidR="007347A2" w:rsidRPr="00597FFA" w:rsidRDefault="007347A2" w:rsidP="00456279">
      <w:pPr>
        <w:pStyle w:val="aa"/>
        <w:numPr>
          <w:ilvl w:val="3"/>
          <w:numId w:val="1"/>
        </w:numPr>
        <w:tabs>
          <w:tab w:val="clear" w:pos="128"/>
          <w:tab w:val="num" w:pos="360"/>
          <w:tab w:val="left" w:pos="1349"/>
        </w:tabs>
        <w:spacing w:line="288" w:lineRule="auto"/>
        <w:ind w:left="-284" w:firstLine="426"/>
        <w:rPr>
          <w:rFonts w:ascii="Arial" w:hAnsi="Arial" w:cs="Arial"/>
          <w:sz w:val="21"/>
          <w:szCs w:val="21"/>
        </w:rPr>
      </w:pPr>
      <w:r w:rsidRPr="007347A2">
        <w:rPr>
          <w:rFonts w:ascii="Arial" w:hAnsi="Arial" w:cs="Arial"/>
          <w:b/>
          <w:sz w:val="21"/>
          <w:szCs w:val="21"/>
        </w:rPr>
        <w:t>1.6</w:t>
      </w:r>
      <w:r w:rsidRPr="00597FFA">
        <w:rPr>
          <w:rFonts w:ascii="Arial" w:hAnsi="Arial" w:cs="Arial"/>
          <w:sz w:val="21"/>
          <w:szCs w:val="21"/>
        </w:rPr>
        <w:t xml:space="preserve">  Основні</w:t>
      </w:r>
      <w:r w:rsidRPr="00597FFA">
        <w:rPr>
          <w:rFonts w:ascii="Arial" w:hAnsi="Arial" w:cs="Arial"/>
          <w:spacing w:val="1"/>
          <w:sz w:val="21"/>
          <w:szCs w:val="21"/>
        </w:rPr>
        <w:t xml:space="preserve"> </w:t>
      </w:r>
      <w:r w:rsidRPr="00597FFA">
        <w:rPr>
          <w:rFonts w:ascii="Arial" w:hAnsi="Arial" w:cs="Arial"/>
          <w:sz w:val="21"/>
          <w:szCs w:val="21"/>
        </w:rPr>
        <w:t>положення</w:t>
      </w:r>
      <w:r w:rsidRPr="00597FFA">
        <w:rPr>
          <w:rFonts w:ascii="Arial" w:hAnsi="Arial" w:cs="Arial"/>
          <w:spacing w:val="1"/>
          <w:sz w:val="21"/>
          <w:szCs w:val="21"/>
        </w:rPr>
        <w:t xml:space="preserve"> </w:t>
      </w:r>
      <w:r w:rsidRPr="00597FFA">
        <w:rPr>
          <w:rFonts w:ascii="Arial" w:hAnsi="Arial" w:cs="Arial"/>
          <w:sz w:val="21"/>
          <w:szCs w:val="21"/>
        </w:rPr>
        <w:t>проектування</w:t>
      </w:r>
      <w:r w:rsidRPr="00597FFA">
        <w:rPr>
          <w:rFonts w:ascii="Arial" w:hAnsi="Arial" w:cs="Arial"/>
          <w:spacing w:val="1"/>
          <w:sz w:val="21"/>
          <w:szCs w:val="21"/>
        </w:rPr>
        <w:t xml:space="preserve"> </w:t>
      </w:r>
      <w:r w:rsidRPr="00597FFA">
        <w:rPr>
          <w:rFonts w:ascii="Arial" w:hAnsi="Arial" w:cs="Arial"/>
          <w:sz w:val="21"/>
          <w:szCs w:val="21"/>
        </w:rPr>
        <w:t>будівель</w:t>
      </w:r>
      <w:r w:rsidRPr="00597FFA">
        <w:rPr>
          <w:rFonts w:ascii="Arial" w:hAnsi="Arial" w:cs="Arial"/>
          <w:spacing w:val="1"/>
          <w:sz w:val="21"/>
          <w:szCs w:val="21"/>
        </w:rPr>
        <w:t xml:space="preserve"> </w:t>
      </w:r>
      <w:r w:rsidRPr="00597FFA">
        <w:rPr>
          <w:rFonts w:ascii="Arial" w:hAnsi="Arial" w:cs="Arial"/>
          <w:sz w:val="21"/>
          <w:szCs w:val="21"/>
        </w:rPr>
        <w:t>і</w:t>
      </w:r>
      <w:r w:rsidRPr="00597FFA">
        <w:rPr>
          <w:rFonts w:ascii="Arial" w:hAnsi="Arial" w:cs="Arial"/>
          <w:spacing w:val="1"/>
          <w:sz w:val="21"/>
          <w:szCs w:val="21"/>
        </w:rPr>
        <w:t xml:space="preserve"> </w:t>
      </w:r>
      <w:r w:rsidRPr="00597FFA">
        <w:rPr>
          <w:rFonts w:ascii="Arial" w:hAnsi="Arial" w:cs="Arial"/>
          <w:sz w:val="21"/>
          <w:szCs w:val="21"/>
        </w:rPr>
        <w:t>інженерних</w:t>
      </w:r>
      <w:r w:rsidRPr="00597FFA">
        <w:rPr>
          <w:rFonts w:ascii="Arial" w:hAnsi="Arial" w:cs="Arial"/>
          <w:spacing w:val="1"/>
          <w:sz w:val="21"/>
          <w:szCs w:val="21"/>
        </w:rPr>
        <w:t xml:space="preserve"> </w:t>
      </w:r>
      <w:r w:rsidRPr="00597FFA">
        <w:rPr>
          <w:rFonts w:ascii="Arial" w:hAnsi="Arial" w:cs="Arial"/>
          <w:sz w:val="21"/>
          <w:szCs w:val="21"/>
        </w:rPr>
        <w:t>споруд,</w:t>
      </w:r>
      <w:r w:rsidRPr="00597FFA">
        <w:rPr>
          <w:rFonts w:ascii="Arial" w:hAnsi="Arial" w:cs="Arial"/>
          <w:spacing w:val="1"/>
          <w:sz w:val="21"/>
          <w:szCs w:val="21"/>
        </w:rPr>
        <w:t xml:space="preserve"> </w:t>
      </w:r>
      <w:r w:rsidRPr="00597FFA">
        <w:rPr>
          <w:rFonts w:ascii="Arial" w:hAnsi="Arial" w:cs="Arial"/>
          <w:sz w:val="21"/>
          <w:szCs w:val="21"/>
        </w:rPr>
        <w:t>що</w:t>
      </w:r>
      <w:r w:rsidRPr="00597FFA">
        <w:rPr>
          <w:rFonts w:ascii="Arial" w:hAnsi="Arial" w:cs="Arial"/>
          <w:spacing w:val="1"/>
          <w:sz w:val="21"/>
          <w:szCs w:val="21"/>
        </w:rPr>
        <w:t xml:space="preserve"> </w:t>
      </w:r>
      <w:r w:rsidRPr="00597FFA">
        <w:rPr>
          <w:rFonts w:ascii="Arial" w:hAnsi="Arial" w:cs="Arial"/>
          <w:sz w:val="21"/>
          <w:szCs w:val="21"/>
        </w:rPr>
        <w:t>наведені</w:t>
      </w:r>
      <w:r w:rsidRPr="00597FFA">
        <w:rPr>
          <w:rFonts w:ascii="Arial" w:hAnsi="Arial" w:cs="Arial"/>
          <w:spacing w:val="1"/>
          <w:sz w:val="21"/>
          <w:szCs w:val="21"/>
        </w:rPr>
        <w:t xml:space="preserve"> </w:t>
      </w:r>
      <w:r w:rsidRPr="00597FFA">
        <w:rPr>
          <w:rFonts w:ascii="Arial" w:hAnsi="Arial" w:cs="Arial"/>
          <w:sz w:val="21"/>
          <w:szCs w:val="21"/>
        </w:rPr>
        <w:t>стосовно</w:t>
      </w:r>
      <w:r w:rsidRPr="00597FFA">
        <w:rPr>
          <w:rFonts w:ascii="Arial" w:hAnsi="Arial" w:cs="Arial"/>
          <w:spacing w:val="-7"/>
          <w:sz w:val="21"/>
          <w:szCs w:val="21"/>
        </w:rPr>
        <w:t xml:space="preserve"> </w:t>
      </w:r>
      <w:r w:rsidRPr="00597FFA">
        <w:rPr>
          <w:rFonts w:ascii="Arial" w:hAnsi="Arial" w:cs="Arial"/>
          <w:sz w:val="21"/>
          <w:szCs w:val="21"/>
        </w:rPr>
        <w:t>неармованих</w:t>
      </w:r>
      <w:r w:rsidRPr="00597FFA">
        <w:rPr>
          <w:rFonts w:ascii="Arial" w:hAnsi="Arial" w:cs="Arial"/>
          <w:spacing w:val="-7"/>
          <w:sz w:val="21"/>
          <w:szCs w:val="21"/>
        </w:rPr>
        <w:t xml:space="preserve"> </w:t>
      </w:r>
      <w:r w:rsidRPr="00597FFA">
        <w:rPr>
          <w:rFonts w:ascii="Arial" w:hAnsi="Arial" w:cs="Arial"/>
          <w:sz w:val="21"/>
          <w:szCs w:val="21"/>
        </w:rPr>
        <w:t>і</w:t>
      </w:r>
      <w:r w:rsidRPr="00597FFA">
        <w:rPr>
          <w:rFonts w:ascii="Arial" w:hAnsi="Arial" w:cs="Arial"/>
          <w:spacing w:val="-8"/>
          <w:sz w:val="21"/>
          <w:szCs w:val="21"/>
        </w:rPr>
        <w:t xml:space="preserve"> </w:t>
      </w:r>
      <w:r w:rsidRPr="00597FFA">
        <w:rPr>
          <w:rFonts w:ascii="Arial" w:hAnsi="Arial" w:cs="Arial"/>
          <w:sz w:val="21"/>
          <w:szCs w:val="21"/>
        </w:rPr>
        <w:t>армованих</w:t>
      </w:r>
      <w:r w:rsidRPr="00597FFA">
        <w:rPr>
          <w:rFonts w:ascii="Arial" w:hAnsi="Arial" w:cs="Arial"/>
          <w:spacing w:val="-5"/>
          <w:sz w:val="21"/>
          <w:szCs w:val="21"/>
        </w:rPr>
        <w:t xml:space="preserve"> </w:t>
      </w:r>
      <w:r w:rsidRPr="00597FFA">
        <w:rPr>
          <w:rFonts w:ascii="Arial" w:hAnsi="Arial" w:cs="Arial"/>
          <w:sz w:val="21"/>
          <w:szCs w:val="21"/>
        </w:rPr>
        <w:t>кам'яних</w:t>
      </w:r>
      <w:r w:rsidRPr="00597FFA">
        <w:rPr>
          <w:rFonts w:ascii="Arial" w:hAnsi="Arial" w:cs="Arial"/>
          <w:spacing w:val="-7"/>
          <w:sz w:val="21"/>
          <w:szCs w:val="21"/>
        </w:rPr>
        <w:t xml:space="preserve"> </w:t>
      </w:r>
      <w:r w:rsidRPr="00597FFA">
        <w:rPr>
          <w:rFonts w:ascii="Arial" w:hAnsi="Arial" w:cs="Arial"/>
          <w:sz w:val="21"/>
          <w:szCs w:val="21"/>
        </w:rPr>
        <w:t>конструкцій,</w:t>
      </w:r>
      <w:r w:rsidRPr="00597FFA">
        <w:rPr>
          <w:rFonts w:ascii="Arial" w:hAnsi="Arial" w:cs="Arial"/>
          <w:spacing w:val="-7"/>
          <w:sz w:val="21"/>
          <w:szCs w:val="21"/>
        </w:rPr>
        <w:t xml:space="preserve"> </w:t>
      </w:r>
      <w:r w:rsidRPr="00597FFA">
        <w:rPr>
          <w:rFonts w:ascii="Arial" w:hAnsi="Arial" w:cs="Arial"/>
          <w:sz w:val="21"/>
          <w:szCs w:val="21"/>
        </w:rPr>
        <w:t>використовуються</w:t>
      </w:r>
      <w:r w:rsidRPr="00597FFA">
        <w:rPr>
          <w:rFonts w:ascii="Arial" w:hAnsi="Arial" w:cs="Arial"/>
          <w:spacing w:val="-4"/>
          <w:sz w:val="21"/>
          <w:szCs w:val="21"/>
        </w:rPr>
        <w:t xml:space="preserve"> </w:t>
      </w:r>
      <w:r w:rsidRPr="00597FFA">
        <w:rPr>
          <w:rFonts w:ascii="Arial" w:hAnsi="Arial" w:cs="Arial"/>
          <w:sz w:val="21"/>
          <w:szCs w:val="21"/>
        </w:rPr>
        <w:t>у</w:t>
      </w:r>
      <w:r w:rsidRPr="00597FFA">
        <w:rPr>
          <w:rFonts w:ascii="Arial" w:hAnsi="Arial" w:cs="Arial"/>
          <w:spacing w:val="-12"/>
          <w:sz w:val="21"/>
          <w:szCs w:val="21"/>
        </w:rPr>
        <w:t xml:space="preserve"> </w:t>
      </w:r>
      <w:r w:rsidRPr="00597FFA">
        <w:rPr>
          <w:rFonts w:ascii="Arial" w:hAnsi="Arial" w:cs="Arial"/>
          <w:sz w:val="21"/>
          <w:szCs w:val="21"/>
        </w:rPr>
        <w:t>випадках,</w:t>
      </w:r>
      <w:r w:rsidRPr="00597FFA">
        <w:rPr>
          <w:rFonts w:ascii="Arial" w:hAnsi="Arial" w:cs="Arial"/>
          <w:spacing w:val="-7"/>
          <w:sz w:val="21"/>
          <w:szCs w:val="21"/>
        </w:rPr>
        <w:t xml:space="preserve"> </w:t>
      </w:r>
      <w:r w:rsidRPr="00597FFA">
        <w:rPr>
          <w:rFonts w:ascii="Arial" w:hAnsi="Arial" w:cs="Arial"/>
          <w:sz w:val="21"/>
          <w:szCs w:val="21"/>
        </w:rPr>
        <w:t>коли</w:t>
      </w:r>
      <w:r w:rsidRPr="00597FFA">
        <w:rPr>
          <w:rFonts w:ascii="Arial" w:hAnsi="Arial" w:cs="Arial"/>
          <w:spacing w:val="-57"/>
          <w:sz w:val="21"/>
          <w:szCs w:val="21"/>
        </w:rPr>
        <w:t xml:space="preserve"> </w:t>
      </w:r>
      <w:r w:rsidRPr="00597FFA">
        <w:rPr>
          <w:rFonts w:ascii="Arial" w:hAnsi="Arial" w:cs="Arial"/>
          <w:sz w:val="21"/>
          <w:szCs w:val="21"/>
        </w:rPr>
        <w:t>арматура включена для забезпечення міцності або придатності до експлуатації, а також для</w:t>
      </w:r>
      <w:r w:rsidRPr="00597FFA">
        <w:rPr>
          <w:rFonts w:ascii="Arial" w:hAnsi="Arial" w:cs="Arial"/>
          <w:spacing w:val="1"/>
          <w:sz w:val="21"/>
          <w:szCs w:val="21"/>
        </w:rPr>
        <w:t xml:space="preserve"> </w:t>
      </w:r>
      <w:r w:rsidRPr="00597FFA">
        <w:rPr>
          <w:rFonts w:ascii="Arial" w:hAnsi="Arial" w:cs="Arial"/>
          <w:sz w:val="21"/>
          <w:szCs w:val="21"/>
        </w:rPr>
        <w:t>підвищення довговічності. Також наведені правила проектування, розрахунку та визначення</w:t>
      </w:r>
      <w:r w:rsidRPr="00597FFA">
        <w:rPr>
          <w:rFonts w:ascii="Arial" w:hAnsi="Arial" w:cs="Arial"/>
          <w:spacing w:val="1"/>
          <w:sz w:val="21"/>
          <w:szCs w:val="21"/>
        </w:rPr>
        <w:t xml:space="preserve"> </w:t>
      </w:r>
      <w:r w:rsidRPr="00597FFA">
        <w:rPr>
          <w:rFonts w:ascii="Arial" w:hAnsi="Arial" w:cs="Arial"/>
          <w:sz w:val="21"/>
          <w:szCs w:val="21"/>
        </w:rPr>
        <w:t>розрахункових</w:t>
      </w:r>
      <w:r w:rsidRPr="00597FFA">
        <w:rPr>
          <w:rFonts w:ascii="Arial" w:hAnsi="Arial" w:cs="Arial"/>
          <w:spacing w:val="1"/>
          <w:sz w:val="21"/>
          <w:szCs w:val="21"/>
        </w:rPr>
        <w:t xml:space="preserve"> </w:t>
      </w:r>
      <w:r w:rsidRPr="00597FFA">
        <w:rPr>
          <w:rFonts w:ascii="Arial" w:hAnsi="Arial" w:cs="Arial"/>
          <w:sz w:val="21"/>
          <w:szCs w:val="21"/>
        </w:rPr>
        <w:t>параметрів</w:t>
      </w:r>
      <w:r w:rsidRPr="00597FFA">
        <w:rPr>
          <w:rFonts w:ascii="Arial" w:hAnsi="Arial" w:cs="Arial"/>
          <w:spacing w:val="1"/>
          <w:sz w:val="21"/>
          <w:szCs w:val="21"/>
        </w:rPr>
        <w:t xml:space="preserve"> </w:t>
      </w:r>
      <w:r w:rsidRPr="00597FFA">
        <w:rPr>
          <w:rFonts w:ascii="Arial" w:hAnsi="Arial" w:cs="Arial"/>
          <w:sz w:val="21"/>
          <w:szCs w:val="21"/>
        </w:rPr>
        <w:t>попередньо</w:t>
      </w:r>
      <w:r w:rsidRPr="00597FFA">
        <w:rPr>
          <w:rFonts w:ascii="Arial" w:hAnsi="Arial" w:cs="Arial"/>
          <w:spacing w:val="1"/>
          <w:sz w:val="21"/>
          <w:szCs w:val="21"/>
        </w:rPr>
        <w:t xml:space="preserve"> </w:t>
      </w:r>
      <w:r w:rsidRPr="00597FFA">
        <w:rPr>
          <w:rFonts w:ascii="Arial" w:hAnsi="Arial" w:cs="Arial"/>
          <w:sz w:val="21"/>
          <w:szCs w:val="21"/>
        </w:rPr>
        <w:t>напруженої</w:t>
      </w:r>
      <w:r w:rsidRPr="00597FFA">
        <w:rPr>
          <w:rFonts w:ascii="Arial" w:hAnsi="Arial" w:cs="Arial"/>
          <w:spacing w:val="1"/>
          <w:sz w:val="21"/>
          <w:szCs w:val="21"/>
        </w:rPr>
        <w:t xml:space="preserve"> </w:t>
      </w:r>
      <w:r w:rsidRPr="00597FFA">
        <w:rPr>
          <w:rFonts w:ascii="Arial" w:hAnsi="Arial" w:cs="Arial"/>
          <w:sz w:val="21"/>
          <w:szCs w:val="21"/>
        </w:rPr>
        <w:t>кам'яної</w:t>
      </w:r>
      <w:r w:rsidRPr="00597FFA">
        <w:rPr>
          <w:rFonts w:ascii="Arial" w:hAnsi="Arial" w:cs="Arial"/>
          <w:spacing w:val="1"/>
          <w:sz w:val="21"/>
          <w:szCs w:val="21"/>
        </w:rPr>
        <w:t xml:space="preserve"> </w:t>
      </w:r>
      <w:r w:rsidRPr="00597FFA">
        <w:rPr>
          <w:rFonts w:ascii="Arial" w:hAnsi="Arial" w:cs="Arial"/>
          <w:sz w:val="21"/>
          <w:szCs w:val="21"/>
        </w:rPr>
        <w:t>кладки</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обоймі</w:t>
      </w:r>
      <w:r w:rsidRPr="00597FFA">
        <w:rPr>
          <w:rFonts w:ascii="Arial" w:hAnsi="Arial" w:cs="Arial"/>
          <w:spacing w:val="1"/>
          <w:sz w:val="21"/>
          <w:szCs w:val="21"/>
        </w:rPr>
        <w:t xml:space="preserve"> </w:t>
      </w:r>
      <w:r w:rsidRPr="00597FFA">
        <w:rPr>
          <w:rFonts w:ascii="Arial" w:hAnsi="Arial" w:cs="Arial"/>
          <w:sz w:val="21"/>
          <w:szCs w:val="21"/>
        </w:rPr>
        <w:t>(кладки</w:t>
      </w:r>
      <w:r w:rsidRPr="00597FFA">
        <w:rPr>
          <w:rFonts w:ascii="Arial" w:hAnsi="Arial" w:cs="Arial"/>
          <w:spacing w:val="1"/>
          <w:sz w:val="21"/>
          <w:szCs w:val="21"/>
        </w:rPr>
        <w:t xml:space="preserve"> </w:t>
      </w:r>
      <w:r w:rsidRPr="00597FFA">
        <w:rPr>
          <w:rFonts w:ascii="Arial" w:hAnsi="Arial" w:cs="Arial"/>
          <w:sz w:val="21"/>
          <w:szCs w:val="21"/>
        </w:rPr>
        <w:t>з</w:t>
      </w:r>
      <w:r w:rsidRPr="00597FFA">
        <w:rPr>
          <w:rFonts w:ascii="Arial" w:hAnsi="Arial" w:cs="Arial"/>
          <w:spacing w:val="1"/>
          <w:sz w:val="21"/>
          <w:szCs w:val="21"/>
        </w:rPr>
        <w:t xml:space="preserve"> </w:t>
      </w:r>
      <w:r w:rsidRPr="00597FFA">
        <w:rPr>
          <w:rFonts w:ascii="Arial" w:hAnsi="Arial" w:cs="Arial"/>
          <w:sz w:val="21"/>
          <w:szCs w:val="21"/>
        </w:rPr>
        <w:t>підсиленням),</w:t>
      </w:r>
      <w:r w:rsidRPr="00597FFA">
        <w:rPr>
          <w:rFonts w:ascii="Arial" w:hAnsi="Arial" w:cs="Arial"/>
          <w:spacing w:val="1"/>
          <w:sz w:val="21"/>
          <w:szCs w:val="21"/>
        </w:rPr>
        <w:t xml:space="preserve"> </w:t>
      </w:r>
      <w:r w:rsidRPr="00597FFA">
        <w:rPr>
          <w:rFonts w:ascii="Arial" w:hAnsi="Arial" w:cs="Arial"/>
          <w:sz w:val="21"/>
          <w:szCs w:val="21"/>
        </w:rPr>
        <w:t>але</w:t>
      </w:r>
      <w:r w:rsidRPr="00597FFA">
        <w:rPr>
          <w:rFonts w:ascii="Arial" w:hAnsi="Arial" w:cs="Arial"/>
          <w:spacing w:val="1"/>
          <w:sz w:val="21"/>
          <w:szCs w:val="21"/>
        </w:rPr>
        <w:t xml:space="preserve"> </w:t>
      </w:r>
      <w:r w:rsidRPr="00597FFA">
        <w:rPr>
          <w:rFonts w:ascii="Arial" w:hAnsi="Arial" w:cs="Arial"/>
          <w:sz w:val="21"/>
          <w:szCs w:val="21"/>
        </w:rPr>
        <w:t>без</w:t>
      </w:r>
      <w:r w:rsidRPr="00597FFA">
        <w:rPr>
          <w:rFonts w:ascii="Arial" w:hAnsi="Arial" w:cs="Arial"/>
          <w:spacing w:val="1"/>
          <w:sz w:val="21"/>
          <w:szCs w:val="21"/>
        </w:rPr>
        <w:t xml:space="preserve"> </w:t>
      </w:r>
      <w:r w:rsidRPr="00597FFA">
        <w:rPr>
          <w:rFonts w:ascii="Arial" w:hAnsi="Arial" w:cs="Arial"/>
          <w:sz w:val="21"/>
          <w:szCs w:val="21"/>
        </w:rPr>
        <w:t>наведення</w:t>
      </w:r>
      <w:r w:rsidRPr="00597FFA">
        <w:rPr>
          <w:rFonts w:ascii="Arial" w:hAnsi="Arial" w:cs="Arial"/>
          <w:spacing w:val="1"/>
          <w:sz w:val="21"/>
          <w:szCs w:val="21"/>
        </w:rPr>
        <w:t xml:space="preserve"> </w:t>
      </w:r>
      <w:r w:rsidRPr="00597FFA">
        <w:rPr>
          <w:rFonts w:ascii="Arial" w:hAnsi="Arial" w:cs="Arial"/>
          <w:sz w:val="21"/>
          <w:szCs w:val="21"/>
        </w:rPr>
        <w:t>правила</w:t>
      </w:r>
      <w:r w:rsidRPr="00597FFA">
        <w:rPr>
          <w:rFonts w:ascii="Arial" w:hAnsi="Arial" w:cs="Arial"/>
          <w:spacing w:val="1"/>
          <w:sz w:val="21"/>
          <w:szCs w:val="21"/>
        </w:rPr>
        <w:t xml:space="preserve"> </w:t>
      </w:r>
      <w:r w:rsidRPr="00597FFA">
        <w:rPr>
          <w:rFonts w:ascii="Arial" w:hAnsi="Arial" w:cs="Arial"/>
          <w:sz w:val="21"/>
          <w:szCs w:val="21"/>
        </w:rPr>
        <w:t>їх</w:t>
      </w:r>
      <w:r w:rsidRPr="00597FFA">
        <w:rPr>
          <w:rFonts w:ascii="Arial" w:hAnsi="Arial" w:cs="Arial"/>
          <w:spacing w:val="1"/>
          <w:sz w:val="21"/>
          <w:szCs w:val="21"/>
        </w:rPr>
        <w:t xml:space="preserve"> </w:t>
      </w:r>
      <w:r w:rsidRPr="00597FFA">
        <w:rPr>
          <w:rFonts w:ascii="Arial" w:hAnsi="Arial" w:cs="Arial"/>
          <w:sz w:val="21"/>
          <w:szCs w:val="21"/>
        </w:rPr>
        <w:t>застосування.</w:t>
      </w:r>
      <w:r w:rsidRPr="00597FFA">
        <w:rPr>
          <w:rFonts w:ascii="Arial" w:hAnsi="Arial" w:cs="Arial"/>
          <w:spacing w:val="1"/>
          <w:sz w:val="21"/>
          <w:szCs w:val="21"/>
        </w:rPr>
        <w:t xml:space="preserve"> </w:t>
      </w:r>
      <w:r w:rsidRPr="00597FFA">
        <w:rPr>
          <w:rFonts w:ascii="Arial" w:hAnsi="Arial" w:cs="Arial"/>
          <w:sz w:val="21"/>
          <w:szCs w:val="21"/>
        </w:rPr>
        <w:t>Положення</w:t>
      </w:r>
      <w:r w:rsidRPr="00597FFA">
        <w:rPr>
          <w:rFonts w:ascii="Arial" w:hAnsi="Arial" w:cs="Arial"/>
          <w:spacing w:val="1"/>
          <w:sz w:val="21"/>
          <w:szCs w:val="21"/>
        </w:rPr>
        <w:t xml:space="preserve"> </w:t>
      </w:r>
      <w:r w:rsidRPr="00597FFA">
        <w:rPr>
          <w:rFonts w:ascii="Arial" w:hAnsi="Arial" w:cs="Arial"/>
          <w:sz w:val="21"/>
          <w:szCs w:val="21"/>
        </w:rPr>
        <w:t>цих</w:t>
      </w:r>
      <w:r w:rsidRPr="00597FFA">
        <w:rPr>
          <w:rFonts w:ascii="Arial" w:hAnsi="Arial" w:cs="Arial"/>
          <w:spacing w:val="1"/>
          <w:sz w:val="21"/>
          <w:szCs w:val="21"/>
        </w:rPr>
        <w:t xml:space="preserve"> </w:t>
      </w:r>
      <w:r w:rsidRPr="00597FFA">
        <w:rPr>
          <w:rFonts w:ascii="Arial" w:hAnsi="Arial" w:cs="Arial"/>
          <w:sz w:val="21"/>
          <w:szCs w:val="21"/>
        </w:rPr>
        <w:t>Норм</w:t>
      </w:r>
      <w:r w:rsidRPr="00597FFA">
        <w:rPr>
          <w:rFonts w:ascii="Arial" w:hAnsi="Arial" w:cs="Arial"/>
          <w:spacing w:val="1"/>
          <w:sz w:val="21"/>
          <w:szCs w:val="21"/>
        </w:rPr>
        <w:t xml:space="preserve"> </w:t>
      </w:r>
      <w:r w:rsidRPr="00597FFA">
        <w:rPr>
          <w:rFonts w:ascii="Arial" w:hAnsi="Arial" w:cs="Arial"/>
          <w:sz w:val="21"/>
          <w:szCs w:val="21"/>
        </w:rPr>
        <w:t>не</w:t>
      </w:r>
      <w:r w:rsidRPr="00597FFA">
        <w:rPr>
          <w:rFonts w:ascii="Arial" w:hAnsi="Arial" w:cs="Arial"/>
          <w:spacing w:val="1"/>
          <w:sz w:val="21"/>
          <w:szCs w:val="21"/>
        </w:rPr>
        <w:t xml:space="preserve"> </w:t>
      </w:r>
      <w:r w:rsidRPr="00597FFA">
        <w:rPr>
          <w:rFonts w:ascii="Arial" w:hAnsi="Arial" w:cs="Arial"/>
          <w:sz w:val="21"/>
          <w:szCs w:val="21"/>
        </w:rPr>
        <w:t>розповсюджуються на</w:t>
      </w:r>
      <w:r w:rsidRPr="00597FFA">
        <w:rPr>
          <w:rFonts w:ascii="Arial" w:hAnsi="Arial" w:cs="Arial"/>
          <w:spacing w:val="1"/>
          <w:sz w:val="21"/>
          <w:szCs w:val="21"/>
        </w:rPr>
        <w:t xml:space="preserve"> </w:t>
      </w:r>
      <w:r w:rsidRPr="00597FFA">
        <w:rPr>
          <w:rFonts w:ascii="Arial" w:hAnsi="Arial" w:cs="Arial"/>
          <w:sz w:val="21"/>
          <w:szCs w:val="21"/>
        </w:rPr>
        <w:t>кладку</w:t>
      </w:r>
      <w:r w:rsidRPr="00597FFA">
        <w:rPr>
          <w:rFonts w:ascii="Arial" w:hAnsi="Arial" w:cs="Arial"/>
          <w:spacing w:val="-8"/>
          <w:sz w:val="21"/>
          <w:szCs w:val="21"/>
        </w:rPr>
        <w:t xml:space="preserve"> </w:t>
      </w:r>
      <w:r w:rsidRPr="00597FFA">
        <w:rPr>
          <w:rFonts w:ascii="Arial" w:hAnsi="Arial" w:cs="Arial"/>
          <w:sz w:val="21"/>
          <w:szCs w:val="21"/>
        </w:rPr>
        <w:t>з</w:t>
      </w:r>
      <w:r w:rsidRPr="00597FFA">
        <w:rPr>
          <w:rFonts w:ascii="Arial" w:hAnsi="Arial" w:cs="Arial"/>
          <w:spacing w:val="1"/>
          <w:sz w:val="21"/>
          <w:szCs w:val="21"/>
        </w:rPr>
        <w:t xml:space="preserve"> </w:t>
      </w:r>
      <w:r w:rsidRPr="00597FFA">
        <w:rPr>
          <w:rFonts w:ascii="Arial" w:hAnsi="Arial" w:cs="Arial"/>
          <w:sz w:val="21"/>
          <w:szCs w:val="21"/>
        </w:rPr>
        <w:t>площею поперечного перерізу</w:t>
      </w:r>
      <w:r w:rsidRPr="00597FFA">
        <w:rPr>
          <w:rFonts w:ascii="Arial" w:hAnsi="Arial" w:cs="Arial"/>
          <w:spacing w:val="-5"/>
          <w:sz w:val="21"/>
          <w:szCs w:val="21"/>
        </w:rPr>
        <w:t xml:space="preserve"> </w:t>
      </w:r>
      <w:r w:rsidRPr="00597FFA">
        <w:rPr>
          <w:rFonts w:ascii="Arial" w:hAnsi="Arial" w:cs="Arial"/>
          <w:sz w:val="21"/>
          <w:szCs w:val="21"/>
        </w:rPr>
        <w:t>менше</w:t>
      </w:r>
      <w:r w:rsidRPr="00597FFA">
        <w:rPr>
          <w:rFonts w:ascii="Arial" w:hAnsi="Arial" w:cs="Arial"/>
          <w:spacing w:val="-1"/>
          <w:sz w:val="21"/>
          <w:szCs w:val="21"/>
        </w:rPr>
        <w:t xml:space="preserve"> </w:t>
      </w:r>
      <w:r w:rsidRPr="00597FFA">
        <w:rPr>
          <w:rFonts w:ascii="Arial" w:hAnsi="Arial" w:cs="Arial"/>
          <w:sz w:val="21"/>
          <w:szCs w:val="21"/>
        </w:rPr>
        <w:t>0,04 м</w:t>
      </w:r>
      <w:r w:rsidRPr="00597FFA">
        <w:rPr>
          <w:rFonts w:ascii="Arial" w:hAnsi="Arial" w:cs="Arial"/>
          <w:sz w:val="21"/>
          <w:szCs w:val="21"/>
          <w:vertAlign w:val="superscript"/>
        </w:rPr>
        <w:t>2</w:t>
      </w:r>
      <w:r w:rsidRPr="00597FFA">
        <w:rPr>
          <w:rFonts w:ascii="Arial" w:hAnsi="Arial" w:cs="Arial"/>
          <w:sz w:val="21"/>
          <w:szCs w:val="21"/>
        </w:rPr>
        <w:t>.</w:t>
      </w:r>
    </w:p>
    <w:p w14:paraId="509B7C02" w14:textId="77777777" w:rsidR="007347A2" w:rsidRPr="00597FFA" w:rsidRDefault="007347A2" w:rsidP="00456279">
      <w:pPr>
        <w:pStyle w:val="aa"/>
        <w:numPr>
          <w:ilvl w:val="3"/>
          <w:numId w:val="1"/>
        </w:numPr>
        <w:tabs>
          <w:tab w:val="clear" w:pos="128"/>
          <w:tab w:val="num" w:pos="360"/>
          <w:tab w:val="left" w:pos="1388"/>
        </w:tabs>
        <w:spacing w:line="288" w:lineRule="auto"/>
        <w:ind w:left="-284" w:firstLine="426"/>
        <w:rPr>
          <w:rFonts w:ascii="Arial" w:hAnsi="Arial" w:cs="Arial"/>
          <w:sz w:val="21"/>
          <w:szCs w:val="21"/>
        </w:rPr>
      </w:pPr>
      <w:r w:rsidRPr="007347A2">
        <w:rPr>
          <w:rFonts w:ascii="Arial" w:hAnsi="Arial" w:cs="Arial"/>
          <w:b/>
          <w:sz w:val="21"/>
          <w:szCs w:val="21"/>
        </w:rPr>
        <w:t>1.7</w:t>
      </w:r>
      <w:r w:rsidRPr="00597FFA">
        <w:rPr>
          <w:rFonts w:ascii="Arial" w:hAnsi="Arial" w:cs="Arial"/>
          <w:sz w:val="21"/>
          <w:szCs w:val="21"/>
        </w:rPr>
        <w:t xml:space="preserve">  Принципи</w:t>
      </w:r>
      <w:r w:rsidRPr="00597FFA">
        <w:rPr>
          <w:rFonts w:ascii="Arial" w:hAnsi="Arial" w:cs="Arial"/>
          <w:spacing w:val="1"/>
          <w:sz w:val="21"/>
          <w:szCs w:val="21"/>
        </w:rPr>
        <w:t xml:space="preserve"> </w:t>
      </w:r>
      <w:r w:rsidRPr="00597FFA">
        <w:rPr>
          <w:rFonts w:ascii="Arial" w:hAnsi="Arial" w:cs="Arial"/>
          <w:sz w:val="21"/>
          <w:szCs w:val="21"/>
        </w:rPr>
        <w:t>і</w:t>
      </w:r>
      <w:r w:rsidRPr="00597FFA">
        <w:rPr>
          <w:rFonts w:ascii="Arial" w:hAnsi="Arial" w:cs="Arial"/>
          <w:spacing w:val="1"/>
          <w:sz w:val="21"/>
          <w:szCs w:val="21"/>
        </w:rPr>
        <w:t xml:space="preserve"> </w:t>
      </w:r>
      <w:r w:rsidRPr="00597FFA">
        <w:rPr>
          <w:rFonts w:ascii="Arial" w:hAnsi="Arial" w:cs="Arial"/>
          <w:sz w:val="21"/>
          <w:szCs w:val="21"/>
        </w:rPr>
        <w:t>правила</w:t>
      </w:r>
      <w:r w:rsidRPr="00597FFA">
        <w:rPr>
          <w:rFonts w:ascii="Arial" w:hAnsi="Arial" w:cs="Arial"/>
          <w:spacing w:val="1"/>
          <w:sz w:val="21"/>
          <w:szCs w:val="21"/>
        </w:rPr>
        <w:t xml:space="preserve"> </w:t>
      </w:r>
      <w:r w:rsidRPr="00597FFA">
        <w:rPr>
          <w:rFonts w:ascii="Arial" w:hAnsi="Arial" w:cs="Arial"/>
          <w:sz w:val="21"/>
          <w:szCs w:val="21"/>
        </w:rPr>
        <w:t>застосування,</w:t>
      </w:r>
      <w:r w:rsidRPr="00597FFA">
        <w:rPr>
          <w:rFonts w:ascii="Arial" w:hAnsi="Arial" w:cs="Arial"/>
          <w:spacing w:val="1"/>
          <w:sz w:val="21"/>
          <w:szCs w:val="21"/>
        </w:rPr>
        <w:t xml:space="preserve"> </w:t>
      </w:r>
      <w:r w:rsidRPr="00597FFA">
        <w:rPr>
          <w:rFonts w:ascii="Arial" w:hAnsi="Arial" w:cs="Arial"/>
          <w:sz w:val="21"/>
          <w:szCs w:val="21"/>
        </w:rPr>
        <w:t>що</w:t>
      </w:r>
      <w:r w:rsidRPr="00597FFA">
        <w:rPr>
          <w:rFonts w:ascii="Arial" w:hAnsi="Arial" w:cs="Arial"/>
          <w:spacing w:val="1"/>
          <w:sz w:val="21"/>
          <w:szCs w:val="21"/>
        </w:rPr>
        <w:t xml:space="preserve"> </w:t>
      </w:r>
      <w:r w:rsidRPr="00597FFA">
        <w:rPr>
          <w:rFonts w:ascii="Arial" w:hAnsi="Arial" w:cs="Arial"/>
          <w:sz w:val="21"/>
          <w:szCs w:val="21"/>
        </w:rPr>
        <w:t>наведені</w:t>
      </w:r>
      <w:r w:rsidRPr="00597FFA">
        <w:rPr>
          <w:rFonts w:ascii="Arial" w:hAnsi="Arial" w:cs="Arial"/>
          <w:spacing w:val="1"/>
          <w:sz w:val="21"/>
          <w:szCs w:val="21"/>
        </w:rPr>
        <w:t xml:space="preserve"> </w:t>
      </w:r>
      <w:r w:rsidRPr="00597FFA">
        <w:rPr>
          <w:rFonts w:ascii="Arial" w:hAnsi="Arial" w:cs="Arial"/>
          <w:sz w:val="21"/>
          <w:szCs w:val="21"/>
        </w:rPr>
        <w:t>в</w:t>
      </w:r>
      <w:r w:rsidRPr="00597FFA">
        <w:rPr>
          <w:rFonts w:ascii="Arial" w:hAnsi="Arial" w:cs="Arial"/>
          <w:spacing w:val="1"/>
          <w:sz w:val="21"/>
          <w:szCs w:val="21"/>
        </w:rPr>
        <w:t xml:space="preserve"> </w:t>
      </w:r>
      <w:r w:rsidRPr="00597FFA">
        <w:rPr>
          <w:rFonts w:ascii="Arial" w:hAnsi="Arial" w:cs="Arial"/>
          <w:sz w:val="21"/>
          <w:szCs w:val="21"/>
        </w:rPr>
        <w:t>цих</w:t>
      </w:r>
      <w:r w:rsidRPr="00597FFA">
        <w:rPr>
          <w:rFonts w:ascii="Arial" w:hAnsi="Arial" w:cs="Arial"/>
          <w:spacing w:val="1"/>
          <w:sz w:val="21"/>
          <w:szCs w:val="21"/>
        </w:rPr>
        <w:t xml:space="preserve"> </w:t>
      </w:r>
      <w:r w:rsidRPr="00597FFA">
        <w:rPr>
          <w:rFonts w:ascii="Arial" w:hAnsi="Arial" w:cs="Arial"/>
          <w:sz w:val="21"/>
          <w:szCs w:val="21"/>
        </w:rPr>
        <w:t>Нормах,</w:t>
      </w:r>
      <w:r w:rsidRPr="00597FFA">
        <w:rPr>
          <w:rFonts w:ascii="Arial" w:hAnsi="Arial" w:cs="Arial"/>
          <w:spacing w:val="1"/>
          <w:sz w:val="21"/>
          <w:szCs w:val="21"/>
        </w:rPr>
        <w:t xml:space="preserve"> </w:t>
      </w:r>
      <w:r w:rsidRPr="00597FFA">
        <w:rPr>
          <w:rFonts w:ascii="Arial" w:hAnsi="Arial" w:cs="Arial"/>
          <w:sz w:val="21"/>
          <w:szCs w:val="21"/>
        </w:rPr>
        <w:t>можуть</w:t>
      </w:r>
      <w:r w:rsidRPr="00597FFA">
        <w:rPr>
          <w:rFonts w:ascii="Arial" w:hAnsi="Arial" w:cs="Arial"/>
          <w:spacing w:val="1"/>
          <w:sz w:val="21"/>
          <w:szCs w:val="21"/>
        </w:rPr>
        <w:t xml:space="preserve"> </w:t>
      </w:r>
      <w:r w:rsidRPr="00597FFA">
        <w:rPr>
          <w:rFonts w:ascii="Arial" w:hAnsi="Arial" w:cs="Arial"/>
          <w:sz w:val="21"/>
          <w:szCs w:val="21"/>
        </w:rPr>
        <w:t>бути</w:t>
      </w:r>
      <w:r w:rsidRPr="00597FFA">
        <w:rPr>
          <w:rFonts w:ascii="Arial" w:hAnsi="Arial" w:cs="Arial"/>
          <w:spacing w:val="1"/>
          <w:sz w:val="21"/>
          <w:szCs w:val="21"/>
        </w:rPr>
        <w:t xml:space="preserve"> </w:t>
      </w:r>
      <w:r w:rsidRPr="00597FFA">
        <w:rPr>
          <w:rFonts w:ascii="Arial" w:hAnsi="Arial" w:cs="Arial"/>
          <w:spacing w:val="-1"/>
          <w:sz w:val="21"/>
          <w:szCs w:val="21"/>
        </w:rPr>
        <w:t>поширені</w:t>
      </w:r>
      <w:r w:rsidRPr="00597FFA">
        <w:rPr>
          <w:rFonts w:ascii="Arial" w:hAnsi="Arial" w:cs="Arial"/>
          <w:spacing w:val="-17"/>
          <w:sz w:val="21"/>
          <w:szCs w:val="21"/>
        </w:rPr>
        <w:t xml:space="preserve"> </w:t>
      </w:r>
      <w:r w:rsidRPr="00597FFA">
        <w:rPr>
          <w:rFonts w:ascii="Arial" w:hAnsi="Arial" w:cs="Arial"/>
          <w:spacing w:val="-1"/>
          <w:sz w:val="21"/>
          <w:szCs w:val="21"/>
        </w:rPr>
        <w:t>з</w:t>
      </w:r>
      <w:r w:rsidRPr="00597FFA">
        <w:rPr>
          <w:rFonts w:ascii="Arial" w:hAnsi="Arial" w:cs="Arial"/>
          <w:spacing w:val="-14"/>
          <w:sz w:val="21"/>
          <w:szCs w:val="21"/>
        </w:rPr>
        <w:t xml:space="preserve"> </w:t>
      </w:r>
      <w:r w:rsidRPr="00597FFA">
        <w:rPr>
          <w:rFonts w:ascii="Arial" w:hAnsi="Arial" w:cs="Arial"/>
          <w:spacing w:val="-1"/>
          <w:sz w:val="21"/>
          <w:szCs w:val="21"/>
        </w:rPr>
        <w:t>можливими</w:t>
      </w:r>
      <w:r w:rsidRPr="00597FFA">
        <w:rPr>
          <w:rFonts w:ascii="Arial" w:hAnsi="Arial" w:cs="Arial"/>
          <w:spacing w:val="-16"/>
          <w:sz w:val="21"/>
          <w:szCs w:val="21"/>
        </w:rPr>
        <w:t xml:space="preserve"> </w:t>
      </w:r>
      <w:r w:rsidRPr="00597FFA">
        <w:rPr>
          <w:rFonts w:ascii="Arial" w:hAnsi="Arial" w:cs="Arial"/>
          <w:spacing w:val="-1"/>
          <w:sz w:val="21"/>
          <w:szCs w:val="21"/>
        </w:rPr>
        <w:t>доповненнями</w:t>
      </w:r>
      <w:r w:rsidRPr="00597FFA">
        <w:rPr>
          <w:rFonts w:ascii="Arial" w:hAnsi="Arial" w:cs="Arial"/>
          <w:spacing w:val="-14"/>
          <w:sz w:val="21"/>
          <w:szCs w:val="21"/>
        </w:rPr>
        <w:t xml:space="preserve"> </w:t>
      </w:r>
      <w:r w:rsidRPr="00597FFA">
        <w:rPr>
          <w:rFonts w:ascii="Arial" w:hAnsi="Arial" w:cs="Arial"/>
          <w:sz w:val="21"/>
          <w:szCs w:val="21"/>
        </w:rPr>
        <w:t>на</w:t>
      </w:r>
      <w:r w:rsidRPr="00597FFA">
        <w:rPr>
          <w:rFonts w:ascii="Arial" w:hAnsi="Arial" w:cs="Arial"/>
          <w:spacing w:val="-16"/>
          <w:sz w:val="21"/>
          <w:szCs w:val="21"/>
        </w:rPr>
        <w:t xml:space="preserve"> </w:t>
      </w:r>
      <w:r w:rsidRPr="00597FFA">
        <w:rPr>
          <w:rFonts w:ascii="Arial" w:hAnsi="Arial" w:cs="Arial"/>
          <w:sz w:val="21"/>
          <w:szCs w:val="21"/>
        </w:rPr>
        <w:t>ті</w:t>
      </w:r>
      <w:r w:rsidRPr="00597FFA">
        <w:rPr>
          <w:rFonts w:ascii="Arial" w:hAnsi="Arial" w:cs="Arial"/>
          <w:spacing w:val="-17"/>
          <w:sz w:val="21"/>
          <w:szCs w:val="21"/>
        </w:rPr>
        <w:t xml:space="preserve"> </w:t>
      </w:r>
      <w:r w:rsidRPr="00597FFA">
        <w:rPr>
          <w:rFonts w:ascii="Arial" w:hAnsi="Arial" w:cs="Arial"/>
          <w:sz w:val="21"/>
          <w:szCs w:val="21"/>
        </w:rPr>
        <w:t>типи</w:t>
      </w:r>
      <w:r w:rsidRPr="00597FFA">
        <w:rPr>
          <w:rFonts w:ascii="Arial" w:hAnsi="Arial" w:cs="Arial"/>
          <w:spacing w:val="-13"/>
          <w:sz w:val="21"/>
          <w:szCs w:val="21"/>
        </w:rPr>
        <w:t xml:space="preserve"> </w:t>
      </w:r>
      <w:r w:rsidRPr="00597FFA">
        <w:rPr>
          <w:rFonts w:ascii="Arial" w:hAnsi="Arial" w:cs="Arial"/>
          <w:sz w:val="21"/>
          <w:szCs w:val="21"/>
        </w:rPr>
        <w:t>конструкцій,</w:t>
      </w:r>
      <w:r w:rsidRPr="00597FFA">
        <w:rPr>
          <w:rFonts w:ascii="Arial" w:hAnsi="Arial" w:cs="Arial"/>
          <w:spacing w:val="-15"/>
          <w:sz w:val="21"/>
          <w:szCs w:val="21"/>
        </w:rPr>
        <w:t xml:space="preserve"> </w:t>
      </w:r>
      <w:r w:rsidRPr="00597FFA">
        <w:rPr>
          <w:rFonts w:ascii="Arial" w:hAnsi="Arial" w:cs="Arial"/>
          <w:sz w:val="21"/>
          <w:szCs w:val="21"/>
        </w:rPr>
        <w:t>які</w:t>
      </w:r>
      <w:r w:rsidRPr="00597FFA">
        <w:rPr>
          <w:rFonts w:ascii="Arial" w:hAnsi="Arial" w:cs="Arial"/>
          <w:spacing w:val="-14"/>
          <w:sz w:val="21"/>
          <w:szCs w:val="21"/>
        </w:rPr>
        <w:t xml:space="preserve"> </w:t>
      </w:r>
      <w:r w:rsidRPr="00597FFA">
        <w:rPr>
          <w:rFonts w:ascii="Arial" w:hAnsi="Arial" w:cs="Arial"/>
          <w:sz w:val="21"/>
          <w:szCs w:val="21"/>
        </w:rPr>
        <w:t>не</w:t>
      </w:r>
      <w:r w:rsidRPr="00597FFA">
        <w:rPr>
          <w:rFonts w:ascii="Arial" w:hAnsi="Arial" w:cs="Arial"/>
          <w:spacing w:val="-16"/>
          <w:sz w:val="21"/>
          <w:szCs w:val="21"/>
        </w:rPr>
        <w:t xml:space="preserve"> </w:t>
      </w:r>
      <w:r w:rsidRPr="00597FFA">
        <w:rPr>
          <w:rFonts w:ascii="Arial" w:hAnsi="Arial" w:cs="Arial"/>
          <w:sz w:val="21"/>
          <w:szCs w:val="21"/>
        </w:rPr>
        <w:t>були</w:t>
      </w:r>
      <w:r w:rsidRPr="00597FFA">
        <w:rPr>
          <w:rFonts w:ascii="Arial" w:hAnsi="Arial" w:cs="Arial"/>
          <w:spacing w:val="-14"/>
          <w:sz w:val="21"/>
          <w:szCs w:val="21"/>
        </w:rPr>
        <w:t xml:space="preserve"> </w:t>
      </w:r>
      <w:r w:rsidRPr="00597FFA">
        <w:rPr>
          <w:rFonts w:ascii="Arial" w:hAnsi="Arial" w:cs="Arial"/>
          <w:sz w:val="21"/>
          <w:szCs w:val="21"/>
        </w:rPr>
        <w:t>розглянуті</w:t>
      </w:r>
      <w:r w:rsidRPr="00597FFA">
        <w:rPr>
          <w:rFonts w:ascii="Arial" w:hAnsi="Arial" w:cs="Arial"/>
          <w:spacing w:val="-14"/>
          <w:sz w:val="21"/>
          <w:szCs w:val="21"/>
        </w:rPr>
        <w:t xml:space="preserve"> </w:t>
      </w:r>
      <w:r w:rsidRPr="00597FFA">
        <w:rPr>
          <w:rFonts w:ascii="Arial" w:hAnsi="Arial" w:cs="Arial"/>
          <w:sz w:val="21"/>
          <w:szCs w:val="21"/>
        </w:rPr>
        <w:t>повністю,</w:t>
      </w:r>
      <w:r w:rsidRPr="00597FFA">
        <w:rPr>
          <w:rFonts w:ascii="Arial" w:hAnsi="Arial" w:cs="Arial"/>
          <w:spacing w:val="-57"/>
          <w:sz w:val="21"/>
          <w:szCs w:val="21"/>
        </w:rPr>
        <w:t xml:space="preserve"> </w:t>
      </w:r>
      <w:r w:rsidRPr="00597FFA">
        <w:rPr>
          <w:rFonts w:ascii="Arial" w:hAnsi="Arial" w:cs="Arial"/>
          <w:sz w:val="21"/>
          <w:szCs w:val="21"/>
        </w:rPr>
        <w:t>на нові конструкції з уже адаптованих матеріалів, на нові матеріали або на ті випадки, коли</w:t>
      </w:r>
      <w:r w:rsidRPr="00597FFA">
        <w:rPr>
          <w:rFonts w:ascii="Arial" w:hAnsi="Arial" w:cs="Arial"/>
          <w:spacing w:val="1"/>
          <w:sz w:val="21"/>
          <w:szCs w:val="21"/>
        </w:rPr>
        <w:t xml:space="preserve"> </w:t>
      </w:r>
      <w:r w:rsidRPr="00597FFA">
        <w:rPr>
          <w:rFonts w:ascii="Arial" w:hAnsi="Arial" w:cs="Arial"/>
          <w:sz w:val="21"/>
          <w:szCs w:val="21"/>
        </w:rPr>
        <w:t>виникає необхідність протистояти діям або впливам, не передбаченим у рамках звичайного</w:t>
      </w:r>
      <w:r w:rsidRPr="00597FFA">
        <w:rPr>
          <w:rFonts w:ascii="Arial" w:hAnsi="Arial" w:cs="Arial"/>
          <w:spacing w:val="1"/>
          <w:sz w:val="21"/>
          <w:szCs w:val="21"/>
        </w:rPr>
        <w:t xml:space="preserve"> </w:t>
      </w:r>
      <w:r w:rsidRPr="00597FFA">
        <w:rPr>
          <w:rFonts w:ascii="Arial" w:hAnsi="Arial" w:cs="Arial"/>
          <w:sz w:val="21"/>
          <w:szCs w:val="21"/>
        </w:rPr>
        <w:t>досвіду.</w:t>
      </w:r>
    </w:p>
    <w:p w14:paraId="77F13842" w14:textId="77777777" w:rsidR="004543F0" w:rsidRDefault="007347A2" w:rsidP="00456279">
      <w:pPr>
        <w:pStyle w:val="aa"/>
        <w:numPr>
          <w:ilvl w:val="3"/>
          <w:numId w:val="1"/>
        </w:numPr>
        <w:tabs>
          <w:tab w:val="clear" w:pos="128"/>
          <w:tab w:val="num" w:pos="360"/>
          <w:tab w:val="left" w:pos="1368"/>
        </w:tabs>
        <w:spacing w:line="288" w:lineRule="auto"/>
        <w:ind w:left="-284" w:firstLine="426"/>
        <w:rPr>
          <w:rFonts w:ascii="Arial" w:hAnsi="Arial" w:cs="Arial"/>
          <w:sz w:val="21"/>
          <w:szCs w:val="21"/>
        </w:rPr>
      </w:pPr>
      <w:r w:rsidRPr="007347A2">
        <w:rPr>
          <w:rFonts w:ascii="Arial" w:hAnsi="Arial" w:cs="Arial"/>
          <w:b/>
          <w:sz w:val="21"/>
          <w:szCs w:val="21"/>
        </w:rPr>
        <w:t>1.8</w:t>
      </w:r>
      <w:r w:rsidRPr="00597FFA">
        <w:rPr>
          <w:rFonts w:ascii="Arial" w:hAnsi="Arial" w:cs="Arial"/>
          <w:sz w:val="21"/>
          <w:szCs w:val="21"/>
        </w:rPr>
        <w:t xml:space="preserve"> У цих</w:t>
      </w:r>
      <w:r w:rsidRPr="00597FFA">
        <w:rPr>
          <w:rFonts w:ascii="Arial" w:hAnsi="Arial" w:cs="Arial"/>
          <w:spacing w:val="1"/>
          <w:sz w:val="21"/>
          <w:szCs w:val="21"/>
        </w:rPr>
        <w:t xml:space="preserve"> </w:t>
      </w:r>
      <w:r w:rsidRPr="00597FFA">
        <w:rPr>
          <w:rFonts w:ascii="Arial" w:hAnsi="Arial" w:cs="Arial"/>
          <w:sz w:val="21"/>
          <w:szCs w:val="21"/>
        </w:rPr>
        <w:t>Нормах</w:t>
      </w:r>
      <w:r w:rsidRPr="00597FFA">
        <w:rPr>
          <w:rFonts w:ascii="Arial" w:hAnsi="Arial" w:cs="Arial"/>
          <w:spacing w:val="1"/>
          <w:sz w:val="21"/>
          <w:szCs w:val="21"/>
        </w:rPr>
        <w:t xml:space="preserve"> </w:t>
      </w:r>
      <w:r w:rsidRPr="00597FFA">
        <w:rPr>
          <w:rFonts w:ascii="Arial" w:hAnsi="Arial" w:cs="Arial"/>
          <w:sz w:val="21"/>
          <w:szCs w:val="21"/>
        </w:rPr>
        <w:t>наведені правила, які в основному застосовуються до будівель</w:t>
      </w:r>
      <w:r w:rsidRPr="00597FFA">
        <w:rPr>
          <w:rFonts w:ascii="Arial" w:hAnsi="Arial" w:cs="Arial"/>
          <w:spacing w:val="1"/>
          <w:sz w:val="21"/>
          <w:szCs w:val="21"/>
        </w:rPr>
        <w:t xml:space="preserve"> </w:t>
      </w:r>
      <w:r w:rsidRPr="00597FFA">
        <w:rPr>
          <w:rFonts w:ascii="Arial" w:hAnsi="Arial" w:cs="Arial"/>
          <w:sz w:val="21"/>
          <w:szCs w:val="21"/>
        </w:rPr>
        <w:t xml:space="preserve">громадського, цивільного та промислового призначення. </w:t>
      </w:r>
      <w:r w:rsidRPr="007347A2">
        <w:rPr>
          <w:rFonts w:ascii="Arial" w:hAnsi="Arial" w:cs="Arial"/>
          <w:sz w:val="21"/>
          <w:szCs w:val="21"/>
        </w:rPr>
        <w:t>Застосування цих правил може бути</w:t>
      </w:r>
      <w:r w:rsidRPr="007347A2">
        <w:rPr>
          <w:rFonts w:ascii="Arial" w:hAnsi="Arial" w:cs="Arial"/>
          <w:spacing w:val="-57"/>
          <w:sz w:val="21"/>
          <w:szCs w:val="21"/>
        </w:rPr>
        <w:t xml:space="preserve"> </w:t>
      </w:r>
      <w:r w:rsidRPr="007347A2">
        <w:rPr>
          <w:rFonts w:ascii="Arial" w:hAnsi="Arial" w:cs="Arial"/>
          <w:sz w:val="21"/>
          <w:szCs w:val="21"/>
        </w:rPr>
        <w:t>обмежене з практичних міркувань або в результаті впровадження спрощень; обмеження в</w:t>
      </w:r>
      <w:r w:rsidRPr="007347A2">
        <w:rPr>
          <w:rFonts w:ascii="Arial" w:hAnsi="Arial" w:cs="Arial"/>
          <w:spacing w:val="1"/>
          <w:sz w:val="21"/>
          <w:szCs w:val="21"/>
        </w:rPr>
        <w:t xml:space="preserve"> </w:t>
      </w:r>
      <w:r w:rsidRPr="007347A2">
        <w:rPr>
          <w:rFonts w:ascii="Arial" w:hAnsi="Arial" w:cs="Arial"/>
          <w:sz w:val="21"/>
          <w:szCs w:val="21"/>
        </w:rPr>
        <w:lastRenderedPageBreak/>
        <w:t>застосуванні</w:t>
      </w:r>
      <w:r w:rsidRPr="007347A2">
        <w:rPr>
          <w:rFonts w:ascii="Arial" w:hAnsi="Arial" w:cs="Arial"/>
          <w:spacing w:val="-1"/>
          <w:sz w:val="21"/>
          <w:szCs w:val="21"/>
        </w:rPr>
        <w:t xml:space="preserve"> </w:t>
      </w:r>
      <w:r w:rsidRPr="007347A2">
        <w:rPr>
          <w:rFonts w:ascii="Arial" w:hAnsi="Arial" w:cs="Arial"/>
          <w:sz w:val="21"/>
          <w:szCs w:val="21"/>
        </w:rPr>
        <w:t>правил вказані</w:t>
      </w:r>
      <w:r w:rsidRPr="007347A2">
        <w:rPr>
          <w:rFonts w:ascii="Arial" w:hAnsi="Arial" w:cs="Arial"/>
          <w:spacing w:val="2"/>
          <w:sz w:val="21"/>
          <w:szCs w:val="21"/>
        </w:rPr>
        <w:t xml:space="preserve"> </w:t>
      </w:r>
      <w:r w:rsidRPr="007347A2">
        <w:rPr>
          <w:rFonts w:ascii="Arial" w:hAnsi="Arial" w:cs="Arial"/>
          <w:sz w:val="21"/>
          <w:szCs w:val="21"/>
        </w:rPr>
        <w:t>у</w:t>
      </w:r>
      <w:r w:rsidRPr="007347A2">
        <w:rPr>
          <w:rFonts w:ascii="Arial" w:hAnsi="Arial" w:cs="Arial"/>
          <w:spacing w:val="-5"/>
          <w:sz w:val="21"/>
          <w:szCs w:val="21"/>
        </w:rPr>
        <w:t xml:space="preserve"> </w:t>
      </w:r>
      <w:r w:rsidRPr="007347A2">
        <w:rPr>
          <w:rFonts w:ascii="Arial" w:hAnsi="Arial" w:cs="Arial"/>
          <w:sz w:val="21"/>
          <w:szCs w:val="21"/>
        </w:rPr>
        <w:t>тексті.</w:t>
      </w:r>
    </w:p>
    <w:p w14:paraId="7C082C84" w14:textId="77777777" w:rsidR="002344FF" w:rsidRPr="00437608" w:rsidRDefault="002344FF" w:rsidP="00456279">
      <w:pPr>
        <w:pStyle w:val="aa"/>
        <w:numPr>
          <w:ilvl w:val="3"/>
          <w:numId w:val="1"/>
        </w:numPr>
        <w:tabs>
          <w:tab w:val="clear" w:pos="128"/>
          <w:tab w:val="num" w:pos="360"/>
        </w:tabs>
        <w:spacing w:line="288" w:lineRule="auto"/>
        <w:ind w:left="-284" w:firstLine="568"/>
        <w:rPr>
          <w:rFonts w:ascii="Arial" w:hAnsi="Arial" w:cs="Arial"/>
          <w:sz w:val="21"/>
          <w:szCs w:val="21"/>
        </w:rPr>
      </w:pPr>
      <w:r w:rsidRPr="002344FF">
        <w:rPr>
          <w:rFonts w:ascii="Arial" w:hAnsi="Arial" w:cs="Arial"/>
          <w:b/>
          <w:sz w:val="21"/>
          <w:szCs w:val="21"/>
        </w:rPr>
        <w:t>1.9</w:t>
      </w:r>
      <w:r w:rsidRPr="00437608">
        <w:rPr>
          <w:rFonts w:ascii="Arial" w:hAnsi="Arial" w:cs="Arial"/>
          <w:sz w:val="21"/>
          <w:szCs w:val="21"/>
        </w:rPr>
        <w:t xml:space="preserve"> </w:t>
      </w:r>
      <w:r>
        <w:rPr>
          <w:rFonts w:ascii="Arial" w:hAnsi="Arial" w:cs="Arial"/>
          <w:sz w:val="21"/>
          <w:szCs w:val="21"/>
        </w:rPr>
        <w:t xml:space="preserve">  </w:t>
      </w:r>
      <w:r w:rsidRPr="00437608">
        <w:rPr>
          <w:rFonts w:ascii="Arial" w:hAnsi="Arial" w:cs="Arial"/>
          <w:sz w:val="21"/>
          <w:szCs w:val="21"/>
        </w:rPr>
        <w:t>Ці</w:t>
      </w:r>
      <w:r w:rsidRPr="00437608">
        <w:rPr>
          <w:rFonts w:ascii="Arial" w:hAnsi="Arial" w:cs="Arial"/>
          <w:spacing w:val="-2"/>
          <w:sz w:val="21"/>
          <w:szCs w:val="21"/>
        </w:rPr>
        <w:t xml:space="preserve"> </w:t>
      </w:r>
      <w:r w:rsidRPr="00437608">
        <w:rPr>
          <w:rFonts w:ascii="Arial" w:hAnsi="Arial" w:cs="Arial"/>
          <w:sz w:val="21"/>
          <w:szCs w:val="21"/>
        </w:rPr>
        <w:t>Норми</w:t>
      </w:r>
      <w:r w:rsidRPr="00437608">
        <w:rPr>
          <w:rFonts w:ascii="Arial" w:hAnsi="Arial" w:cs="Arial"/>
          <w:spacing w:val="-1"/>
          <w:sz w:val="21"/>
          <w:szCs w:val="21"/>
        </w:rPr>
        <w:t xml:space="preserve"> </w:t>
      </w:r>
      <w:r w:rsidRPr="00437608">
        <w:rPr>
          <w:rFonts w:ascii="Arial" w:hAnsi="Arial" w:cs="Arial"/>
          <w:sz w:val="21"/>
          <w:szCs w:val="21"/>
        </w:rPr>
        <w:t>не</w:t>
      </w:r>
      <w:r w:rsidRPr="00437608">
        <w:rPr>
          <w:rFonts w:ascii="Arial" w:hAnsi="Arial" w:cs="Arial"/>
          <w:spacing w:val="-2"/>
          <w:sz w:val="21"/>
          <w:szCs w:val="21"/>
        </w:rPr>
        <w:t xml:space="preserve"> </w:t>
      </w:r>
      <w:r w:rsidRPr="00437608">
        <w:rPr>
          <w:rFonts w:ascii="Arial" w:hAnsi="Arial" w:cs="Arial"/>
          <w:sz w:val="21"/>
          <w:szCs w:val="21"/>
        </w:rPr>
        <w:t>розповсюджуються</w:t>
      </w:r>
      <w:r w:rsidRPr="00437608">
        <w:rPr>
          <w:rFonts w:ascii="Arial" w:hAnsi="Arial" w:cs="Arial"/>
          <w:spacing w:val="-1"/>
          <w:sz w:val="21"/>
          <w:szCs w:val="21"/>
        </w:rPr>
        <w:t xml:space="preserve"> </w:t>
      </w:r>
      <w:r w:rsidRPr="00437608">
        <w:rPr>
          <w:rFonts w:ascii="Arial" w:hAnsi="Arial" w:cs="Arial"/>
          <w:sz w:val="21"/>
          <w:szCs w:val="21"/>
        </w:rPr>
        <w:t>на:</w:t>
      </w:r>
    </w:p>
    <w:p w14:paraId="60A0BD8F" w14:textId="77777777" w:rsidR="002344FF" w:rsidRPr="00437608" w:rsidRDefault="002344FF" w:rsidP="00456279">
      <w:pPr>
        <w:pStyle w:val="aa"/>
        <w:numPr>
          <w:ilvl w:val="0"/>
          <w:numId w:val="6"/>
        </w:numPr>
        <w:tabs>
          <w:tab w:val="left" w:pos="1121"/>
        </w:tabs>
        <w:spacing w:line="288" w:lineRule="auto"/>
        <w:ind w:left="-284" w:firstLine="1135"/>
        <w:rPr>
          <w:rFonts w:ascii="Arial" w:hAnsi="Arial" w:cs="Arial"/>
          <w:sz w:val="21"/>
          <w:szCs w:val="21"/>
        </w:rPr>
      </w:pPr>
      <w:r w:rsidRPr="00437608">
        <w:rPr>
          <w:rFonts w:ascii="Arial" w:hAnsi="Arial" w:cs="Arial"/>
          <w:sz w:val="21"/>
          <w:szCs w:val="21"/>
        </w:rPr>
        <w:t>конкретні</w:t>
      </w:r>
      <w:r w:rsidRPr="00437608">
        <w:rPr>
          <w:rFonts w:ascii="Arial" w:hAnsi="Arial" w:cs="Arial"/>
          <w:spacing w:val="4"/>
          <w:sz w:val="21"/>
          <w:szCs w:val="21"/>
        </w:rPr>
        <w:t xml:space="preserve"> </w:t>
      </w:r>
      <w:r w:rsidRPr="00437608">
        <w:rPr>
          <w:rFonts w:ascii="Arial" w:hAnsi="Arial" w:cs="Arial"/>
          <w:sz w:val="21"/>
          <w:szCs w:val="21"/>
        </w:rPr>
        <w:t>аспекти</w:t>
      </w:r>
      <w:r w:rsidRPr="00437608">
        <w:rPr>
          <w:rFonts w:ascii="Arial" w:hAnsi="Arial" w:cs="Arial"/>
          <w:spacing w:val="5"/>
          <w:sz w:val="21"/>
          <w:szCs w:val="21"/>
        </w:rPr>
        <w:t xml:space="preserve"> </w:t>
      </w:r>
      <w:r w:rsidRPr="00437608">
        <w:rPr>
          <w:rFonts w:ascii="Arial" w:hAnsi="Arial" w:cs="Arial"/>
          <w:sz w:val="21"/>
          <w:szCs w:val="21"/>
        </w:rPr>
        <w:t>будівель</w:t>
      </w:r>
      <w:r w:rsidRPr="00437608">
        <w:rPr>
          <w:rFonts w:ascii="Arial" w:hAnsi="Arial" w:cs="Arial"/>
          <w:spacing w:val="5"/>
          <w:sz w:val="21"/>
          <w:szCs w:val="21"/>
        </w:rPr>
        <w:t xml:space="preserve"> </w:t>
      </w:r>
      <w:r w:rsidRPr="00437608">
        <w:rPr>
          <w:rFonts w:ascii="Arial" w:hAnsi="Arial" w:cs="Arial"/>
          <w:sz w:val="21"/>
          <w:szCs w:val="21"/>
        </w:rPr>
        <w:t>спеціального</w:t>
      </w:r>
      <w:r w:rsidRPr="00437608">
        <w:rPr>
          <w:rFonts w:ascii="Arial" w:hAnsi="Arial" w:cs="Arial"/>
          <w:spacing w:val="4"/>
          <w:sz w:val="21"/>
          <w:szCs w:val="21"/>
        </w:rPr>
        <w:t xml:space="preserve"> </w:t>
      </w:r>
      <w:r w:rsidRPr="00437608">
        <w:rPr>
          <w:rFonts w:ascii="Arial" w:hAnsi="Arial" w:cs="Arial"/>
          <w:sz w:val="21"/>
          <w:szCs w:val="21"/>
        </w:rPr>
        <w:t>призначення</w:t>
      </w:r>
      <w:r w:rsidRPr="00437608">
        <w:rPr>
          <w:rFonts w:ascii="Arial" w:hAnsi="Arial" w:cs="Arial"/>
          <w:spacing w:val="4"/>
          <w:sz w:val="21"/>
          <w:szCs w:val="21"/>
        </w:rPr>
        <w:t xml:space="preserve"> </w:t>
      </w:r>
      <w:r w:rsidRPr="00437608">
        <w:rPr>
          <w:rFonts w:ascii="Arial" w:hAnsi="Arial" w:cs="Arial"/>
          <w:sz w:val="21"/>
          <w:szCs w:val="21"/>
        </w:rPr>
        <w:t>(наприклад,</w:t>
      </w:r>
      <w:r w:rsidRPr="00437608">
        <w:rPr>
          <w:rFonts w:ascii="Arial" w:hAnsi="Arial" w:cs="Arial"/>
          <w:spacing w:val="4"/>
          <w:sz w:val="21"/>
          <w:szCs w:val="21"/>
        </w:rPr>
        <w:t xml:space="preserve"> </w:t>
      </w:r>
      <w:r w:rsidRPr="00437608">
        <w:rPr>
          <w:rFonts w:ascii="Arial" w:hAnsi="Arial" w:cs="Arial"/>
          <w:sz w:val="21"/>
          <w:szCs w:val="21"/>
        </w:rPr>
        <w:t>динамічні</w:t>
      </w:r>
      <w:r w:rsidRPr="00437608">
        <w:rPr>
          <w:rFonts w:ascii="Arial" w:hAnsi="Arial" w:cs="Arial"/>
          <w:spacing w:val="5"/>
          <w:sz w:val="21"/>
          <w:szCs w:val="21"/>
        </w:rPr>
        <w:t xml:space="preserve"> </w:t>
      </w:r>
      <w:r w:rsidRPr="00437608">
        <w:rPr>
          <w:rFonts w:ascii="Arial" w:hAnsi="Arial" w:cs="Arial"/>
          <w:sz w:val="21"/>
          <w:szCs w:val="21"/>
        </w:rPr>
        <w:t>ефекти</w:t>
      </w:r>
      <w:r w:rsidRPr="00437608">
        <w:rPr>
          <w:rFonts w:ascii="Arial" w:hAnsi="Arial" w:cs="Arial"/>
          <w:spacing w:val="-57"/>
          <w:sz w:val="21"/>
          <w:szCs w:val="21"/>
        </w:rPr>
        <w:t xml:space="preserve"> </w:t>
      </w:r>
      <w:r w:rsidRPr="00437608">
        <w:rPr>
          <w:rFonts w:ascii="Arial" w:hAnsi="Arial" w:cs="Arial"/>
          <w:sz w:val="21"/>
          <w:szCs w:val="21"/>
        </w:rPr>
        <w:t>у</w:t>
      </w:r>
      <w:r w:rsidRPr="00437608">
        <w:rPr>
          <w:rFonts w:ascii="Arial" w:hAnsi="Arial" w:cs="Arial"/>
          <w:spacing w:val="-4"/>
          <w:sz w:val="21"/>
          <w:szCs w:val="21"/>
        </w:rPr>
        <w:t xml:space="preserve"> </w:t>
      </w:r>
      <w:r w:rsidRPr="00437608">
        <w:rPr>
          <w:rFonts w:ascii="Arial" w:hAnsi="Arial" w:cs="Arial"/>
          <w:sz w:val="21"/>
          <w:szCs w:val="21"/>
        </w:rPr>
        <w:t>висотних</w:t>
      </w:r>
      <w:r w:rsidRPr="00437608">
        <w:rPr>
          <w:rFonts w:ascii="Arial" w:hAnsi="Arial" w:cs="Arial"/>
          <w:spacing w:val="2"/>
          <w:sz w:val="21"/>
          <w:szCs w:val="21"/>
        </w:rPr>
        <w:t xml:space="preserve"> </w:t>
      </w:r>
      <w:r w:rsidRPr="00437608">
        <w:rPr>
          <w:rFonts w:ascii="Arial" w:hAnsi="Arial" w:cs="Arial"/>
          <w:sz w:val="21"/>
          <w:szCs w:val="21"/>
        </w:rPr>
        <w:t>будівлях);</w:t>
      </w:r>
    </w:p>
    <w:p w14:paraId="11950FA9" w14:textId="77777777" w:rsidR="002344FF" w:rsidRPr="00437608" w:rsidRDefault="002344FF" w:rsidP="00456279">
      <w:pPr>
        <w:pStyle w:val="aa"/>
        <w:numPr>
          <w:ilvl w:val="0"/>
          <w:numId w:val="6"/>
        </w:numPr>
        <w:tabs>
          <w:tab w:val="left" w:pos="1121"/>
        </w:tabs>
        <w:spacing w:line="288" w:lineRule="auto"/>
        <w:ind w:left="-284" w:firstLine="1135"/>
        <w:rPr>
          <w:rFonts w:ascii="Arial" w:hAnsi="Arial" w:cs="Arial"/>
          <w:sz w:val="21"/>
          <w:szCs w:val="21"/>
        </w:rPr>
      </w:pPr>
      <w:r w:rsidRPr="00437608">
        <w:rPr>
          <w:rFonts w:ascii="Arial" w:hAnsi="Arial" w:cs="Arial"/>
          <w:sz w:val="21"/>
          <w:szCs w:val="21"/>
        </w:rPr>
        <w:t>конкретні</w:t>
      </w:r>
      <w:r w:rsidRPr="00437608">
        <w:rPr>
          <w:rFonts w:ascii="Arial" w:hAnsi="Arial" w:cs="Arial"/>
          <w:spacing w:val="3"/>
          <w:sz w:val="21"/>
          <w:szCs w:val="21"/>
        </w:rPr>
        <w:t xml:space="preserve"> </w:t>
      </w:r>
      <w:r w:rsidRPr="00437608">
        <w:rPr>
          <w:rFonts w:ascii="Arial" w:hAnsi="Arial" w:cs="Arial"/>
          <w:sz w:val="21"/>
          <w:szCs w:val="21"/>
        </w:rPr>
        <w:t>аспекти</w:t>
      </w:r>
      <w:r w:rsidRPr="00437608">
        <w:rPr>
          <w:rFonts w:ascii="Arial" w:hAnsi="Arial" w:cs="Arial"/>
          <w:spacing w:val="1"/>
          <w:sz w:val="21"/>
          <w:szCs w:val="21"/>
        </w:rPr>
        <w:t xml:space="preserve"> </w:t>
      </w:r>
      <w:r w:rsidRPr="00437608">
        <w:rPr>
          <w:rFonts w:ascii="Arial" w:hAnsi="Arial" w:cs="Arial"/>
          <w:sz w:val="21"/>
          <w:szCs w:val="21"/>
        </w:rPr>
        <w:t>цивільних</w:t>
      </w:r>
      <w:r w:rsidRPr="00437608">
        <w:rPr>
          <w:rFonts w:ascii="Arial" w:hAnsi="Arial" w:cs="Arial"/>
          <w:spacing w:val="5"/>
          <w:sz w:val="21"/>
          <w:szCs w:val="21"/>
        </w:rPr>
        <w:t xml:space="preserve"> </w:t>
      </w:r>
      <w:r w:rsidRPr="00437608">
        <w:rPr>
          <w:rFonts w:ascii="Arial" w:hAnsi="Arial" w:cs="Arial"/>
          <w:sz w:val="21"/>
          <w:szCs w:val="21"/>
        </w:rPr>
        <w:t>будівель</w:t>
      </w:r>
      <w:r w:rsidRPr="00437608">
        <w:rPr>
          <w:rFonts w:ascii="Arial" w:hAnsi="Arial" w:cs="Arial"/>
          <w:spacing w:val="3"/>
          <w:sz w:val="21"/>
          <w:szCs w:val="21"/>
        </w:rPr>
        <w:t xml:space="preserve"> </w:t>
      </w:r>
      <w:r w:rsidRPr="00437608">
        <w:rPr>
          <w:rFonts w:ascii="Arial" w:hAnsi="Arial" w:cs="Arial"/>
          <w:sz w:val="21"/>
          <w:szCs w:val="21"/>
        </w:rPr>
        <w:t>спеціального</w:t>
      </w:r>
      <w:r w:rsidRPr="00437608">
        <w:rPr>
          <w:rFonts w:ascii="Arial" w:hAnsi="Arial" w:cs="Arial"/>
          <w:spacing w:val="2"/>
          <w:sz w:val="21"/>
          <w:szCs w:val="21"/>
        </w:rPr>
        <w:t xml:space="preserve"> </w:t>
      </w:r>
      <w:r w:rsidRPr="00437608">
        <w:rPr>
          <w:rFonts w:ascii="Arial" w:hAnsi="Arial" w:cs="Arial"/>
          <w:sz w:val="21"/>
          <w:szCs w:val="21"/>
        </w:rPr>
        <w:t>призначення</w:t>
      </w:r>
      <w:r w:rsidRPr="00437608">
        <w:rPr>
          <w:rFonts w:ascii="Arial" w:hAnsi="Arial" w:cs="Arial"/>
          <w:spacing w:val="2"/>
          <w:sz w:val="21"/>
          <w:szCs w:val="21"/>
        </w:rPr>
        <w:t xml:space="preserve"> </w:t>
      </w:r>
      <w:r w:rsidRPr="00437608">
        <w:rPr>
          <w:rFonts w:ascii="Arial" w:hAnsi="Arial" w:cs="Arial"/>
          <w:sz w:val="21"/>
          <w:szCs w:val="21"/>
        </w:rPr>
        <w:t>(цегляні</w:t>
      </w:r>
      <w:r w:rsidRPr="00437608">
        <w:rPr>
          <w:rFonts w:ascii="Arial" w:hAnsi="Arial" w:cs="Arial"/>
          <w:spacing w:val="3"/>
          <w:sz w:val="21"/>
          <w:szCs w:val="21"/>
        </w:rPr>
        <w:t xml:space="preserve"> </w:t>
      </w:r>
      <w:r w:rsidRPr="00437608">
        <w:rPr>
          <w:rFonts w:ascii="Arial" w:hAnsi="Arial" w:cs="Arial"/>
          <w:sz w:val="21"/>
          <w:szCs w:val="21"/>
        </w:rPr>
        <w:t>мости,</w:t>
      </w:r>
      <w:r w:rsidRPr="00437608">
        <w:rPr>
          <w:rFonts w:ascii="Arial" w:hAnsi="Arial" w:cs="Arial"/>
          <w:spacing w:val="-57"/>
          <w:sz w:val="21"/>
          <w:szCs w:val="21"/>
        </w:rPr>
        <w:t xml:space="preserve"> </w:t>
      </w:r>
      <w:r w:rsidRPr="00437608">
        <w:rPr>
          <w:rFonts w:ascii="Arial" w:hAnsi="Arial" w:cs="Arial"/>
          <w:sz w:val="21"/>
          <w:szCs w:val="21"/>
        </w:rPr>
        <w:t>греблі,</w:t>
      </w:r>
      <w:r w:rsidRPr="00437608">
        <w:rPr>
          <w:rFonts w:ascii="Arial" w:hAnsi="Arial" w:cs="Arial"/>
          <w:spacing w:val="-1"/>
          <w:sz w:val="21"/>
          <w:szCs w:val="21"/>
        </w:rPr>
        <w:t xml:space="preserve"> </w:t>
      </w:r>
      <w:r w:rsidRPr="00437608">
        <w:rPr>
          <w:rFonts w:ascii="Arial" w:hAnsi="Arial" w:cs="Arial"/>
          <w:sz w:val="21"/>
          <w:szCs w:val="21"/>
        </w:rPr>
        <w:t>труби</w:t>
      </w:r>
      <w:r w:rsidRPr="00437608">
        <w:rPr>
          <w:rFonts w:ascii="Arial" w:hAnsi="Arial" w:cs="Arial"/>
          <w:spacing w:val="1"/>
          <w:sz w:val="21"/>
          <w:szCs w:val="21"/>
        </w:rPr>
        <w:t xml:space="preserve"> </w:t>
      </w:r>
      <w:r w:rsidRPr="00437608">
        <w:rPr>
          <w:rFonts w:ascii="Arial" w:hAnsi="Arial" w:cs="Arial"/>
          <w:sz w:val="21"/>
          <w:szCs w:val="21"/>
        </w:rPr>
        <w:t>або водозбірні споруди);</w:t>
      </w:r>
    </w:p>
    <w:p w14:paraId="1E8691C6" w14:textId="77777777" w:rsidR="002344FF" w:rsidRPr="00437608" w:rsidRDefault="002344FF" w:rsidP="00456279">
      <w:pPr>
        <w:pStyle w:val="aa"/>
        <w:numPr>
          <w:ilvl w:val="0"/>
          <w:numId w:val="6"/>
        </w:numPr>
        <w:tabs>
          <w:tab w:val="left" w:pos="1116"/>
        </w:tabs>
        <w:spacing w:line="288" w:lineRule="auto"/>
        <w:ind w:left="-284" w:firstLine="1135"/>
        <w:rPr>
          <w:rFonts w:ascii="Arial" w:hAnsi="Arial" w:cs="Arial"/>
          <w:sz w:val="21"/>
          <w:szCs w:val="21"/>
        </w:rPr>
      </w:pPr>
      <w:r w:rsidRPr="00437608">
        <w:rPr>
          <w:rFonts w:ascii="Arial" w:hAnsi="Arial" w:cs="Arial"/>
          <w:sz w:val="21"/>
          <w:szCs w:val="21"/>
        </w:rPr>
        <w:t>конкретні</w:t>
      </w:r>
      <w:r w:rsidRPr="00437608">
        <w:rPr>
          <w:rFonts w:ascii="Arial" w:hAnsi="Arial" w:cs="Arial"/>
          <w:spacing w:val="-2"/>
          <w:sz w:val="21"/>
          <w:szCs w:val="21"/>
        </w:rPr>
        <w:t xml:space="preserve"> </w:t>
      </w:r>
      <w:r w:rsidRPr="00437608">
        <w:rPr>
          <w:rFonts w:ascii="Arial" w:hAnsi="Arial" w:cs="Arial"/>
          <w:sz w:val="21"/>
          <w:szCs w:val="21"/>
        </w:rPr>
        <w:t>аспекти</w:t>
      </w:r>
      <w:r w:rsidRPr="00437608">
        <w:rPr>
          <w:rFonts w:ascii="Arial" w:hAnsi="Arial" w:cs="Arial"/>
          <w:spacing w:val="-4"/>
          <w:sz w:val="21"/>
          <w:szCs w:val="21"/>
        </w:rPr>
        <w:t xml:space="preserve"> </w:t>
      </w:r>
      <w:r w:rsidRPr="00437608">
        <w:rPr>
          <w:rFonts w:ascii="Arial" w:hAnsi="Arial" w:cs="Arial"/>
          <w:sz w:val="21"/>
          <w:szCs w:val="21"/>
        </w:rPr>
        <w:t>конструкцій</w:t>
      </w:r>
      <w:r w:rsidRPr="00437608">
        <w:rPr>
          <w:rFonts w:ascii="Arial" w:hAnsi="Arial" w:cs="Arial"/>
          <w:spacing w:val="-1"/>
          <w:sz w:val="21"/>
          <w:szCs w:val="21"/>
        </w:rPr>
        <w:t xml:space="preserve"> </w:t>
      </w:r>
      <w:r w:rsidRPr="00437608">
        <w:rPr>
          <w:rFonts w:ascii="Arial" w:hAnsi="Arial" w:cs="Arial"/>
          <w:sz w:val="21"/>
          <w:szCs w:val="21"/>
        </w:rPr>
        <w:t>спеціального</w:t>
      </w:r>
      <w:r w:rsidRPr="00437608">
        <w:rPr>
          <w:rFonts w:ascii="Arial" w:hAnsi="Arial" w:cs="Arial"/>
          <w:spacing w:val="-2"/>
          <w:sz w:val="21"/>
          <w:szCs w:val="21"/>
        </w:rPr>
        <w:t xml:space="preserve"> </w:t>
      </w:r>
      <w:r w:rsidRPr="00437608">
        <w:rPr>
          <w:rFonts w:ascii="Arial" w:hAnsi="Arial" w:cs="Arial"/>
          <w:sz w:val="21"/>
          <w:szCs w:val="21"/>
        </w:rPr>
        <w:t>призначення</w:t>
      </w:r>
      <w:r w:rsidRPr="00437608">
        <w:rPr>
          <w:rFonts w:ascii="Arial" w:hAnsi="Arial" w:cs="Arial"/>
          <w:spacing w:val="-2"/>
          <w:sz w:val="21"/>
          <w:szCs w:val="21"/>
        </w:rPr>
        <w:t xml:space="preserve"> </w:t>
      </w:r>
      <w:r w:rsidRPr="00437608">
        <w:rPr>
          <w:rFonts w:ascii="Arial" w:hAnsi="Arial" w:cs="Arial"/>
          <w:sz w:val="21"/>
          <w:szCs w:val="21"/>
        </w:rPr>
        <w:t>(арки або</w:t>
      </w:r>
      <w:r w:rsidRPr="00437608">
        <w:rPr>
          <w:rFonts w:ascii="Arial" w:hAnsi="Arial" w:cs="Arial"/>
          <w:spacing w:val="-2"/>
          <w:sz w:val="21"/>
          <w:szCs w:val="21"/>
        </w:rPr>
        <w:t xml:space="preserve"> </w:t>
      </w:r>
      <w:r w:rsidRPr="00437608">
        <w:rPr>
          <w:rFonts w:ascii="Arial" w:hAnsi="Arial" w:cs="Arial"/>
          <w:sz w:val="21"/>
          <w:szCs w:val="21"/>
        </w:rPr>
        <w:t>куполи);</w:t>
      </w:r>
    </w:p>
    <w:p w14:paraId="2B93286E" w14:textId="77777777" w:rsidR="002344FF" w:rsidRPr="00437608" w:rsidRDefault="002344FF" w:rsidP="00456279">
      <w:pPr>
        <w:pStyle w:val="aa"/>
        <w:numPr>
          <w:ilvl w:val="0"/>
          <w:numId w:val="6"/>
        </w:numPr>
        <w:tabs>
          <w:tab w:val="left" w:pos="1116"/>
        </w:tabs>
        <w:spacing w:line="288" w:lineRule="auto"/>
        <w:ind w:left="-284" w:firstLine="1135"/>
        <w:rPr>
          <w:rFonts w:ascii="Arial" w:hAnsi="Arial" w:cs="Arial"/>
          <w:sz w:val="21"/>
          <w:szCs w:val="21"/>
        </w:rPr>
      </w:pPr>
      <w:r w:rsidRPr="00437608">
        <w:rPr>
          <w:rFonts w:ascii="Arial" w:hAnsi="Arial" w:cs="Arial"/>
          <w:sz w:val="21"/>
          <w:szCs w:val="21"/>
        </w:rPr>
        <w:t>кладка,</w:t>
      </w:r>
      <w:r w:rsidRPr="00437608">
        <w:rPr>
          <w:rFonts w:ascii="Arial" w:hAnsi="Arial" w:cs="Arial"/>
          <w:spacing w:val="16"/>
          <w:sz w:val="21"/>
          <w:szCs w:val="21"/>
        </w:rPr>
        <w:t xml:space="preserve"> </w:t>
      </w:r>
      <w:r w:rsidRPr="00437608">
        <w:rPr>
          <w:rFonts w:ascii="Arial" w:hAnsi="Arial" w:cs="Arial"/>
          <w:sz w:val="21"/>
          <w:szCs w:val="21"/>
        </w:rPr>
        <w:t>в</w:t>
      </w:r>
      <w:r w:rsidRPr="00437608">
        <w:rPr>
          <w:rFonts w:ascii="Arial" w:hAnsi="Arial" w:cs="Arial"/>
          <w:spacing w:val="15"/>
          <w:sz w:val="21"/>
          <w:szCs w:val="21"/>
        </w:rPr>
        <w:t xml:space="preserve"> </w:t>
      </w:r>
      <w:r w:rsidRPr="00437608">
        <w:rPr>
          <w:rFonts w:ascii="Arial" w:hAnsi="Arial" w:cs="Arial"/>
          <w:sz w:val="21"/>
          <w:szCs w:val="21"/>
        </w:rPr>
        <w:t>якій</w:t>
      </w:r>
      <w:r w:rsidRPr="00437608">
        <w:rPr>
          <w:rFonts w:ascii="Arial" w:hAnsi="Arial" w:cs="Arial"/>
          <w:spacing w:val="18"/>
          <w:sz w:val="21"/>
          <w:szCs w:val="21"/>
        </w:rPr>
        <w:t xml:space="preserve"> </w:t>
      </w:r>
      <w:r w:rsidRPr="00437608">
        <w:rPr>
          <w:rFonts w:ascii="Arial" w:hAnsi="Arial" w:cs="Arial"/>
          <w:sz w:val="21"/>
          <w:szCs w:val="21"/>
        </w:rPr>
        <w:t>використовується</w:t>
      </w:r>
      <w:r w:rsidRPr="00437608">
        <w:rPr>
          <w:rFonts w:ascii="Arial" w:hAnsi="Arial" w:cs="Arial"/>
          <w:spacing w:val="16"/>
          <w:sz w:val="21"/>
          <w:szCs w:val="21"/>
        </w:rPr>
        <w:t xml:space="preserve"> </w:t>
      </w:r>
      <w:r w:rsidRPr="00437608">
        <w:rPr>
          <w:rFonts w:ascii="Arial" w:hAnsi="Arial" w:cs="Arial"/>
          <w:sz w:val="21"/>
          <w:szCs w:val="21"/>
        </w:rPr>
        <w:t>гіпсовий</w:t>
      </w:r>
      <w:r w:rsidRPr="00437608">
        <w:rPr>
          <w:rFonts w:ascii="Arial" w:hAnsi="Arial" w:cs="Arial"/>
          <w:spacing w:val="18"/>
          <w:sz w:val="21"/>
          <w:szCs w:val="21"/>
        </w:rPr>
        <w:t xml:space="preserve"> </w:t>
      </w:r>
      <w:r w:rsidRPr="00437608">
        <w:rPr>
          <w:rFonts w:ascii="Arial" w:hAnsi="Arial" w:cs="Arial"/>
          <w:sz w:val="21"/>
          <w:szCs w:val="21"/>
        </w:rPr>
        <w:t>будівельний</w:t>
      </w:r>
      <w:r w:rsidRPr="00437608">
        <w:rPr>
          <w:rFonts w:ascii="Arial" w:hAnsi="Arial" w:cs="Arial"/>
          <w:spacing w:val="17"/>
          <w:sz w:val="21"/>
          <w:szCs w:val="21"/>
        </w:rPr>
        <w:t xml:space="preserve"> </w:t>
      </w:r>
      <w:r w:rsidRPr="00437608">
        <w:rPr>
          <w:rFonts w:ascii="Arial" w:hAnsi="Arial" w:cs="Arial"/>
          <w:sz w:val="21"/>
          <w:szCs w:val="21"/>
        </w:rPr>
        <w:t>розчин,</w:t>
      </w:r>
      <w:r w:rsidRPr="00437608">
        <w:rPr>
          <w:rFonts w:ascii="Arial" w:hAnsi="Arial" w:cs="Arial"/>
          <w:spacing w:val="16"/>
          <w:sz w:val="21"/>
          <w:szCs w:val="21"/>
        </w:rPr>
        <w:t xml:space="preserve"> </w:t>
      </w:r>
      <w:r w:rsidRPr="00437608">
        <w:rPr>
          <w:rFonts w:ascii="Arial" w:hAnsi="Arial" w:cs="Arial"/>
          <w:sz w:val="21"/>
          <w:szCs w:val="21"/>
        </w:rPr>
        <w:t>із</w:t>
      </w:r>
      <w:r w:rsidRPr="00437608">
        <w:rPr>
          <w:rFonts w:ascii="Arial" w:hAnsi="Arial" w:cs="Arial"/>
          <w:spacing w:val="15"/>
          <w:sz w:val="21"/>
          <w:szCs w:val="21"/>
        </w:rPr>
        <w:t xml:space="preserve"> </w:t>
      </w:r>
      <w:r w:rsidRPr="00437608">
        <w:rPr>
          <w:rFonts w:ascii="Arial" w:hAnsi="Arial" w:cs="Arial"/>
          <w:sz w:val="21"/>
          <w:szCs w:val="21"/>
        </w:rPr>
        <w:t>застосуванням</w:t>
      </w:r>
      <w:r w:rsidRPr="00437608">
        <w:rPr>
          <w:rFonts w:ascii="Arial" w:hAnsi="Arial" w:cs="Arial"/>
          <w:spacing w:val="15"/>
          <w:sz w:val="21"/>
          <w:szCs w:val="21"/>
        </w:rPr>
        <w:t xml:space="preserve"> </w:t>
      </w:r>
      <w:r w:rsidRPr="00437608">
        <w:rPr>
          <w:rFonts w:ascii="Arial" w:hAnsi="Arial" w:cs="Arial"/>
          <w:sz w:val="21"/>
          <w:szCs w:val="21"/>
        </w:rPr>
        <w:t>або</w:t>
      </w:r>
      <w:r>
        <w:rPr>
          <w:rFonts w:ascii="Arial" w:hAnsi="Arial" w:cs="Arial"/>
          <w:sz w:val="21"/>
          <w:szCs w:val="21"/>
        </w:rPr>
        <w:t xml:space="preserve"> </w:t>
      </w:r>
      <w:r w:rsidRPr="00437608">
        <w:rPr>
          <w:rFonts w:ascii="Arial" w:hAnsi="Arial" w:cs="Arial"/>
          <w:spacing w:val="-57"/>
          <w:sz w:val="21"/>
          <w:szCs w:val="21"/>
        </w:rPr>
        <w:t xml:space="preserve"> </w:t>
      </w:r>
      <w:r w:rsidRPr="00437608">
        <w:rPr>
          <w:rFonts w:ascii="Arial" w:hAnsi="Arial" w:cs="Arial"/>
          <w:sz w:val="21"/>
          <w:szCs w:val="21"/>
        </w:rPr>
        <w:t>без застосування цементу;</w:t>
      </w:r>
    </w:p>
    <w:p w14:paraId="4782D316" w14:textId="77777777" w:rsidR="002344FF" w:rsidRPr="00437608" w:rsidRDefault="002344FF" w:rsidP="00456279">
      <w:pPr>
        <w:pStyle w:val="aa"/>
        <w:numPr>
          <w:ilvl w:val="0"/>
          <w:numId w:val="6"/>
        </w:numPr>
        <w:tabs>
          <w:tab w:val="left" w:pos="1112"/>
        </w:tabs>
        <w:spacing w:line="288" w:lineRule="auto"/>
        <w:ind w:left="-284" w:firstLine="1135"/>
        <w:rPr>
          <w:rFonts w:ascii="Arial" w:hAnsi="Arial" w:cs="Arial"/>
          <w:sz w:val="21"/>
          <w:szCs w:val="21"/>
        </w:rPr>
      </w:pPr>
      <w:r w:rsidRPr="00437608">
        <w:rPr>
          <w:rFonts w:ascii="Arial" w:hAnsi="Arial" w:cs="Arial"/>
          <w:sz w:val="21"/>
          <w:szCs w:val="21"/>
        </w:rPr>
        <w:t>кладка,</w:t>
      </w:r>
      <w:r w:rsidRPr="00437608">
        <w:rPr>
          <w:rFonts w:ascii="Arial" w:hAnsi="Arial" w:cs="Arial"/>
          <w:spacing w:val="-1"/>
          <w:sz w:val="21"/>
          <w:szCs w:val="21"/>
        </w:rPr>
        <w:t xml:space="preserve"> </w:t>
      </w:r>
      <w:r w:rsidRPr="00437608">
        <w:rPr>
          <w:rFonts w:ascii="Arial" w:hAnsi="Arial" w:cs="Arial"/>
          <w:sz w:val="21"/>
          <w:szCs w:val="21"/>
        </w:rPr>
        <w:t>в</w:t>
      </w:r>
      <w:r w:rsidRPr="00437608">
        <w:rPr>
          <w:rFonts w:ascii="Arial" w:hAnsi="Arial" w:cs="Arial"/>
          <w:spacing w:val="-2"/>
          <w:sz w:val="21"/>
          <w:szCs w:val="21"/>
        </w:rPr>
        <w:t xml:space="preserve"> </w:t>
      </w:r>
      <w:r w:rsidRPr="00437608">
        <w:rPr>
          <w:rFonts w:ascii="Arial" w:hAnsi="Arial" w:cs="Arial"/>
          <w:sz w:val="21"/>
          <w:szCs w:val="21"/>
        </w:rPr>
        <w:t>якій її</w:t>
      </w:r>
      <w:r w:rsidRPr="00437608">
        <w:rPr>
          <w:rFonts w:ascii="Arial" w:hAnsi="Arial" w:cs="Arial"/>
          <w:spacing w:val="-1"/>
          <w:sz w:val="21"/>
          <w:szCs w:val="21"/>
        </w:rPr>
        <w:t xml:space="preserve"> </w:t>
      </w:r>
      <w:r w:rsidRPr="00437608">
        <w:rPr>
          <w:rFonts w:ascii="Arial" w:hAnsi="Arial" w:cs="Arial"/>
          <w:sz w:val="21"/>
          <w:szCs w:val="21"/>
        </w:rPr>
        <w:t>елементи</w:t>
      </w:r>
      <w:r w:rsidRPr="00437608">
        <w:rPr>
          <w:rFonts w:ascii="Arial" w:hAnsi="Arial" w:cs="Arial"/>
          <w:spacing w:val="1"/>
          <w:sz w:val="21"/>
          <w:szCs w:val="21"/>
        </w:rPr>
        <w:t xml:space="preserve"> </w:t>
      </w:r>
      <w:r w:rsidRPr="00437608">
        <w:rPr>
          <w:rFonts w:ascii="Arial" w:hAnsi="Arial" w:cs="Arial"/>
          <w:sz w:val="21"/>
          <w:szCs w:val="21"/>
        </w:rPr>
        <w:t>не укладаються</w:t>
      </w:r>
      <w:r w:rsidRPr="00437608">
        <w:rPr>
          <w:rFonts w:ascii="Arial" w:hAnsi="Arial" w:cs="Arial"/>
          <w:spacing w:val="-1"/>
          <w:sz w:val="21"/>
          <w:szCs w:val="21"/>
        </w:rPr>
        <w:t xml:space="preserve"> </w:t>
      </w:r>
      <w:r w:rsidRPr="00437608">
        <w:rPr>
          <w:rFonts w:ascii="Arial" w:hAnsi="Arial" w:cs="Arial"/>
          <w:sz w:val="21"/>
          <w:szCs w:val="21"/>
        </w:rPr>
        <w:t>в</w:t>
      </w:r>
      <w:r w:rsidRPr="00437608">
        <w:rPr>
          <w:rFonts w:ascii="Arial" w:hAnsi="Arial" w:cs="Arial"/>
          <w:spacing w:val="-2"/>
          <w:sz w:val="21"/>
          <w:szCs w:val="21"/>
        </w:rPr>
        <w:t xml:space="preserve"> </w:t>
      </w:r>
      <w:r w:rsidRPr="00437608">
        <w:rPr>
          <w:rFonts w:ascii="Arial" w:hAnsi="Arial" w:cs="Arial"/>
          <w:sz w:val="21"/>
          <w:szCs w:val="21"/>
        </w:rPr>
        <w:t>правильному</w:t>
      </w:r>
      <w:r w:rsidRPr="00437608">
        <w:rPr>
          <w:rFonts w:ascii="Arial" w:hAnsi="Arial" w:cs="Arial"/>
          <w:spacing w:val="-8"/>
          <w:sz w:val="21"/>
          <w:szCs w:val="21"/>
        </w:rPr>
        <w:t xml:space="preserve"> </w:t>
      </w:r>
      <w:r w:rsidRPr="00437608">
        <w:rPr>
          <w:rFonts w:ascii="Arial" w:hAnsi="Arial" w:cs="Arial"/>
          <w:sz w:val="21"/>
          <w:szCs w:val="21"/>
        </w:rPr>
        <w:t>порядку</w:t>
      </w:r>
      <w:r w:rsidRPr="00437608">
        <w:rPr>
          <w:rFonts w:ascii="Arial" w:hAnsi="Arial" w:cs="Arial"/>
          <w:spacing w:val="-4"/>
          <w:sz w:val="21"/>
          <w:szCs w:val="21"/>
        </w:rPr>
        <w:t xml:space="preserve"> </w:t>
      </w:r>
      <w:r w:rsidRPr="00437608">
        <w:rPr>
          <w:rFonts w:ascii="Arial" w:hAnsi="Arial" w:cs="Arial"/>
          <w:sz w:val="21"/>
          <w:szCs w:val="21"/>
        </w:rPr>
        <w:t>(бутова</w:t>
      </w:r>
      <w:r w:rsidRPr="00437608">
        <w:rPr>
          <w:rFonts w:ascii="Arial" w:hAnsi="Arial" w:cs="Arial"/>
          <w:spacing w:val="-2"/>
          <w:sz w:val="21"/>
          <w:szCs w:val="21"/>
        </w:rPr>
        <w:t xml:space="preserve"> </w:t>
      </w:r>
      <w:r w:rsidRPr="00437608">
        <w:rPr>
          <w:rFonts w:ascii="Arial" w:hAnsi="Arial" w:cs="Arial"/>
          <w:sz w:val="21"/>
          <w:szCs w:val="21"/>
        </w:rPr>
        <w:t>кладка);</w:t>
      </w:r>
    </w:p>
    <w:p w14:paraId="00E8C5A4" w14:textId="77777777" w:rsidR="002344FF" w:rsidRDefault="002344FF" w:rsidP="00456279">
      <w:pPr>
        <w:pStyle w:val="aa"/>
        <w:numPr>
          <w:ilvl w:val="0"/>
          <w:numId w:val="6"/>
        </w:numPr>
        <w:tabs>
          <w:tab w:val="left" w:pos="1112"/>
        </w:tabs>
        <w:spacing w:line="288" w:lineRule="auto"/>
        <w:ind w:left="-284" w:firstLine="1135"/>
        <w:rPr>
          <w:rFonts w:ascii="Arial" w:hAnsi="Arial" w:cs="Arial"/>
          <w:sz w:val="21"/>
          <w:szCs w:val="21"/>
        </w:rPr>
      </w:pPr>
      <w:r w:rsidRPr="00437608">
        <w:rPr>
          <w:rFonts w:ascii="Arial" w:hAnsi="Arial" w:cs="Arial"/>
          <w:sz w:val="21"/>
          <w:szCs w:val="21"/>
        </w:rPr>
        <w:t>кладка,</w:t>
      </w:r>
      <w:r w:rsidRPr="00437608">
        <w:rPr>
          <w:rFonts w:ascii="Arial" w:hAnsi="Arial" w:cs="Arial"/>
          <w:spacing w:val="-2"/>
          <w:sz w:val="21"/>
          <w:szCs w:val="21"/>
        </w:rPr>
        <w:t xml:space="preserve"> </w:t>
      </w:r>
      <w:r w:rsidRPr="00437608">
        <w:rPr>
          <w:rFonts w:ascii="Arial" w:hAnsi="Arial" w:cs="Arial"/>
          <w:sz w:val="21"/>
          <w:szCs w:val="21"/>
        </w:rPr>
        <w:t>армована</w:t>
      </w:r>
      <w:r w:rsidRPr="00437608">
        <w:rPr>
          <w:rFonts w:ascii="Arial" w:hAnsi="Arial" w:cs="Arial"/>
          <w:spacing w:val="-2"/>
          <w:sz w:val="21"/>
          <w:szCs w:val="21"/>
        </w:rPr>
        <w:t xml:space="preserve"> </w:t>
      </w:r>
      <w:r w:rsidRPr="00437608">
        <w:rPr>
          <w:rFonts w:ascii="Arial" w:hAnsi="Arial" w:cs="Arial"/>
          <w:sz w:val="21"/>
          <w:szCs w:val="21"/>
        </w:rPr>
        <w:t>матеріалами,</w:t>
      </w:r>
      <w:r w:rsidRPr="00437608">
        <w:rPr>
          <w:rFonts w:ascii="Arial" w:hAnsi="Arial" w:cs="Arial"/>
          <w:spacing w:val="-2"/>
          <w:sz w:val="21"/>
          <w:szCs w:val="21"/>
        </w:rPr>
        <w:t xml:space="preserve"> </w:t>
      </w:r>
      <w:r w:rsidRPr="00437608">
        <w:rPr>
          <w:rFonts w:ascii="Arial" w:hAnsi="Arial" w:cs="Arial"/>
          <w:sz w:val="21"/>
          <w:szCs w:val="21"/>
        </w:rPr>
        <w:t>відмінними від</w:t>
      </w:r>
      <w:r w:rsidRPr="00437608">
        <w:rPr>
          <w:rFonts w:ascii="Arial" w:hAnsi="Arial" w:cs="Arial"/>
          <w:spacing w:val="-5"/>
          <w:sz w:val="21"/>
          <w:szCs w:val="21"/>
        </w:rPr>
        <w:t xml:space="preserve"> </w:t>
      </w:r>
      <w:r w:rsidRPr="00437608">
        <w:rPr>
          <w:rFonts w:ascii="Arial" w:hAnsi="Arial" w:cs="Arial"/>
          <w:sz w:val="21"/>
          <w:szCs w:val="21"/>
        </w:rPr>
        <w:t>сталі.</w:t>
      </w:r>
    </w:p>
    <w:p w14:paraId="7CF2E576" w14:textId="77777777" w:rsidR="002344FF" w:rsidRDefault="002344FF" w:rsidP="002344FF">
      <w:pPr>
        <w:pStyle w:val="11"/>
        <w:tabs>
          <w:tab w:val="left" w:pos="1133"/>
        </w:tabs>
        <w:spacing w:line="288" w:lineRule="auto"/>
        <w:jc w:val="both"/>
        <w:rPr>
          <w:rFonts w:ascii="Arial" w:hAnsi="Arial" w:cs="Arial"/>
          <w:sz w:val="21"/>
          <w:szCs w:val="21"/>
        </w:rPr>
      </w:pPr>
    </w:p>
    <w:p w14:paraId="0D59EB9D" w14:textId="77777777" w:rsidR="002344FF" w:rsidRPr="00706E06" w:rsidRDefault="002344FF" w:rsidP="00456279">
      <w:pPr>
        <w:pStyle w:val="11"/>
        <w:numPr>
          <w:ilvl w:val="2"/>
          <w:numId w:val="1"/>
        </w:numPr>
        <w:tabs>
          <w:tab w:val="left" w:pos="709"/>
        </w:tabs>
        <w:spacing w:line="288" w:lineRule="auto"/>
        <w:ind w:left="426" w:firstLine="0"/>
        <w:jc w:val="both"/>
        <w:rPr>
          <w:rFonts w:ascii="Arial" w:hAnsi="Arial" w:cs="Arial"/>
          <w:sz w:val="21"/>
          <w:szCs w:val="21"/>
        </w:rPr>
      </w:pPr>
      <w:r w:rsidRPr="00706E06">
        <w:rPr>
          <w:rFonts w:ascii="Arial" w:hAnsi="Arial" w:cs="Arial"/>
          <w:sz w:val="21"/>
          <w:szCs w:val="21"/>
        </w:rPr>
        <w:t>НОРМАТИВНІ</w:t>
      </w:r>
      <w:r w:rsidRPr="00706E06">
        <w:rPr>
          <w:rFonts w:ascii="Arial" w:hAnsi="Arial" w:cs="Arial"/>
          <w:spacing w:val="-6"/>
          <w:sz w:val="21"/>
          <w:szCs w:val="21"/>
        </w:rPr>
        <w:t xml:space="preserve"> </w:t>
      </w:r>
      <w:r w:rsidRPr="00706E06">
        <w:rPr>
          <w:rFonts w:ascii="Arial" w:hAnsi="Arial" w:cs="Arial"/>
          <w:sz w:val="21"/>
          <w:szCs w:val="21"/>
        </w:rPr>
        <w:t>ПОСИЛАННЯ</w:t>
      </w:r>
    </w:p>
    <w:p w14:paraId="4DB09BE8" w14:textId="77777777" w:rsidR="002344FF" w:rsidRPr="00706E06" w:rsidRDefault="002344FF" w:rsidP="002344FF">
      <w:pPr>
        <w:pStyle w:val="a5"/>
        <w:spacing w:line="288" w:lineRule="auto"/>
        <w:ind w:left="180"/>
        <w:jc w:val="both"/>
        <w:rPr>
          <w:rFonts w:ascii="Arial" w:hAnsi="Arial" w:cs="Arial"/>
          <w:sz w:val="21"/>
          <w:szCs w:val="21"/>
        </w:rPr>
      </w:pPr>
      <w:r>
        <w:rPr>
          <w:rFonts w:ascii="Arial" w:hAnsi="Arial" w:cs="Arial"/>
          <w:sz w:val="21"/>
          <w:szCs w:val="21"/>
        </w:rPr>
        <w:t xml:space="preserve">         </w:t>
      </w:r>
      <w:r w:rsidRPr="00706E06">
        <w:rPr>
          <w:rFonts w:ascii="Arial" w:hAnsi="Arial" w:cs="Arial"/>
          <w:sz w:val="21"/>
          <w:szCs w:val="21"/>
        </w:rPr>
        <w:t>У</w:t>
      </w:r>
      <w:r w:rsidRPr="00706E06">
        <w:rPr>
          <w:rFonts w:ascii="Arial" w:hAnsi="Arial" w:cs="Arial"/>
          <w:spacing w:val="-2"/>
          <w:sz w:val="21"/>
          <w:szCs w:val="21"/>
        </w:rPr>
        <w:t xml:space="preserve"> </w:t>
      </w:r>
      <w:r w:rsidRPr="00706E06">
        <w:rPr>
          <w:rFonts w:ascii="Arial" w:hAnsi="Arial" w:cs="Arial"/>
          <w:sz w:val="21"/>
          <w:szCs w:val="21"/>
        </w:rPr>
        <w:t>цих</w:t>
      </w:r>
      <w:r w:rsidRPr="00706E06">
        <w:rPr>
          <w:rFonts w:ascii="Arial" w:hAnsi="Arial" w:cs="Arial"/>
          <w:spacing w:val="1"/>
          <w:sz w:val="21"/>
          <w:szCs w:val="21"/>
        </w:rPr>
        <w:t xml:space="preserve"> </w:t>
      </w:r>
      <w:r w:rsidRPr="00706E06">
        <w:rPr>
          <w:rFonts w:ascii="Arial" w:hAnsi="Arial" w:cs="Arial"/>
          <w:sz w:val="21"/>
          <w:szCs w:val="21"/>
        </w:rPr>
        <w:t>Нормах є</w:t>
      </w:r>
      <w:r w:rsidRPr="00706E06">
        <w:rPr>
          <w:rFonts w:ascii="Arial" w:hAnsi="Arial" w:cs="Arial"/>
          <w:spacing w:val="-4"/>
          <w:sz w:val="21"/>
          <w:szCs w:val="21"/>
        </w:rPr>
        <w:t xml:space="preserve"> </w:t>
      </w:r>
      <w:r w:rsidRPr="00706E06">
        <w:rPr>
          <w:rFonts w:ascii="Arial" w:hAnsi="Arial" w:cs="Arial"/>
          <w:sz w:val="21"/>
          <w:szCs w:val="21"/>
        </w:rPr>
        <w:t>посилання</w:t>
      </w:r>
      <w:r w:rsidRPr="00706E06">
        <w:rPr>
          <w:rFonts w:ascii="Arial" w:hAnsi="Arial" w:cs="Arial"/>
          <w:spacing w:val="-1"/>
          <w:sz w:val="21"/>
          <w:szCs w:val="21"/>
        </w:rPr>
        <w:t xml:space="preserve"> </w:t>
      </w:r>
      <w:r w:rsidRPr="00706E06">
        <w:rPr>
          <w:rFonts w:ascii="Arial" w:hAnsi="Arial" w:cs="Arial"/>
          <w:sz w:val="21"/>
          <w:szCs w:val="21"/>
        </w:rPr>
        <w:t>на</w:t>
      </w:r>
      <w:r w:rsidRPr="00706E06">
        <w:rPr>
          <w:rFonts w:ascii="Arial" w:hAnsi="Arial" w:cs="Arial"/>
          <w:spacing w:val="-2"/>
          <w:sz w:val="21"/>
          <w:szCs w:val="21"/>
        </w:rPr>
        <w:t xml:space="preserve"> </w:t>
      </w:r>
      <w:r w:rsidRPr="00706E06">
        <w:rPr>
          <w:rFonts w:ascii="Arial" w:hAnsi="Arial" w:cs="Arial"/>
          <w:sz w:val="21"/>
          <w:szCs w:val="21"/>
        </w:rPr>
        <w:t>такі</w:t>
      </w:r>
      <w:r w:rsidRPr="00706E06">
        <w:rPr>
          <w:rFonts w:ascii="Arial" w:hAnsi="Arial" w:cs="Arial"/>
          <w:spacing w:val="-2"/>
          <w:sz w:val="21"/>
          <w:szCs w:val="21"/>
        </w:rPr>
        <w:t xml:space="preserve"> </w:t>
      </w:r>
      <w:r w:rsidRPr="00706E06">
        <w:rPr>
          <w:rFonts w:ascii="Arial" w:hAnsi="Arial" w:cs="Arial"/>
          <w:sz w:val="21"/>
          <w:szCs w:val="21"/>
        </w:rPr>
        <w:t>нормативні</w:t>
      </w:r>
      <w:r w:rsidRPr="00706E06">
        <w:rPr>
          <w:rFonts w:ascii="Arial" w:hAnsi="Arial" w:cs="Arial"/>
          <w:spacing w:val="-3"/>
          <w:sz w:val="21"/>
          <w:szCs w:val="21"/>
        </w:rPr>
        <w:t xml:space="preserve"> </w:t>
      </w:r>
      <w:r w:rsidRPr="00706E06">
        <w:rPr>
          <w:rFonts w:ascii="Arial" w:hAnsi="Arial" w:cs="Arial"/>
          <w:sz w:val="21"/>
          <w:szCs w:val="21"/>
        </w:rPr>
        <w:t>акти та</w:t>
      </w:r>
      <w:r w:rsidRPr="00706E06">
        <w:rPr>
          <w:rFonts w:ascii="Arial" w:hAnsi="Arial" w:cs="Arial"/>
          <w:spacing w:val="-3"/>
          <w:sz w:val="21"/>
          <w:szCs w:val="21"/>
        </w:rPr>
        <w:t xml:space="preserve"> </w:t>
      </w:r>
      <w:r w:rsidRPr="00706E06">
        <w:rPr>
          <w:rFonts w:ascii="Arial" w:hAnsi="Arial" w:cs="Arial"/>
          <w:sz w:val="21"/>
          <w:szCs w:val="21"/>
        </w:rPr>
        <w:t>документи:</w:t>
      </w:r>
    </w:p>
    <w:p w14:paraId="0B5A0420" w14:textId="77777777" w:rsidR="002344FF" w:rsidRDefault="002344FF" w:rsidP="002344FF">
      <w:pPr>
        <w:pStyle w:val="a5"/>
        <w:spacing w:line="288" w:lineRule="auto"/>
        <w:ind w:left="0" w:firstLine="720"/>
        <w:jc w:val="both"/>
        <w:rPr>
          <w:rFonts w:ascii="Arial" w:hAnsi="Arial" w:cs="Arial"/>
          <w:color w:val="00B050"/>
          <w:sz w:val="21"/>
          <w:szCs w:val="21"/>
        </w:rPr>
      </w:pPr>
      <w:r w:rsidRPr="00993C58">
        <w:rPr>
          <w:rFonts w:ascii="Arial" w:hAnsi="Arial" w:cs="Arial"/>
          <w:color w:val="00B050"/>
          <w:sz w:val="21"/>
          <w:szCs w:val="21"/>
        </w:rPr>
        <w:t>ДБН</w:t>
      </w:r>
      <w:r w:rsidRPr="00993C58">
        <w:rPr>
          <w:rFonts w:ascii="Arial" w:hAnsi="Arial" w:cs="Arial"/>
          <w:color w:val="00B050"/>
          <w:spacing w:val="1"/>
          <w:sz w:val="21"/>
          <w:szCs w:val="21"/>
        </w:rPr>
        <w:t xml:space="preserve"> </w:t>
      </w:r>
      <w:r w:rsidRPr="00993C58">
        <w:rPr>
          <w:rFonts w:ascii="Arial" w:hAnsi="Arial" w:cs="Arial"/>
          <w:color w:val="00B050"/>
          <w:sz w:val="21"/>
          <w:szCs w:val="21"/>
        </w:rPr>
        <w:t>В.1.1-12:20</w:t>
      </w:r>
      <w:r w:rsidR="00993C58" w:rsidRPr="00993C58">
        <w:rPr>
          <w:rFonts w:ascii="Arial" w:hAnsi="Arial" w:cs="Arial"/>
          <w:color w:val="00B050"/>
          <w:sz w:val="21"/>
          <w:szCs w:val="21"/>
        </w:rPr>
        <w:t>14</w:t>
      </w:r>
      <w:r w:rsidRPr="00993C58">
        <w:rPr>
          <w:rFonts w:ascii="Arial" w:hAnsi="Arial" w:cs="Arial"/>
          <w:color w:val="00B050"/>
          <w:spacing w:val="1"/>
          <w:sz w:val="21"/>
          <w:szCs w:val="21"/>
        </w:rPr>
        <w:t xml:space="preserve"> </w:t>
      </w:r>
      <w:r w:rsidRPr="00993C58">
        <w:rPr>
          <w:rFonts w:ascii="Arial" w:hAnsi="Arial" w:cs="Arial"/>
          <w:color w:val="00B050"/>
          <w:sz w:val="21"/>
          <w:szCs w:val="21"/>
        </w:rPr>
        <w:t>Будівництво</w:t>
      </w:r>
      <w:r w:rsidRPr="00993C58">
        <w:rPr>
          <w:rFonts w:ascii="Arial" w:hAnsi="Arial" w:cs="Arial"/>
          <w:color w:val="00B050"/>
          <w:spacing w:val="1"/>
          <w:sz w:val="21"/>
          <w:szCs w:val="21"/>
        </w:rPr>
        <w:t xml:space="preserve"> </w:t>
      </w:r>
      <w:r w:rsidRPr="00993C58">
        <w:rPr>
          <w:rFonts w:ascii="Arial" w:hAnsi="Arial" w:cs="Arial"/>
          <w:color w:val="00B050"/>
          <w:sz w:val="21"/>
          <w:szCs w:val="21"/>
        </w:rPr>
        <w:t>у</w:t>
      </w:r>
      <w:r w:rsidRPr="00993C58">
        <w:rPr>
          <w:rFonts w:ascii="Arial" w:hAnsi="Arial" w:cs="Arial"/>
          <w:color w:val="00B050"/>
          <w:spacing w:val="1"/>
          <w:sz w:val="21"/>
          <w:szCs w:val="21"/>
        </w:rPr>
        <w:t xml:space="preserve"> </w:t>
      </w:r>
      <w:r w:rsidRPr="00993C58">
        <w:rPr>
          <w:rFonts w:ascii="Arial" w:hAnsi="Arial" w:cs="Arial"/>
          <w:color w:val="00B050"/>
          <w:sz w:val="21"/>
          <w:szCs w:val="21"/>
        </w:rPr>
        <w:t>сейсмічних</w:t>
      </w:r>
      <w:r w:rsidRPr="00993C58">
        <w:rPr>
          <w:rFonts w:ascii="Arial" w:hAnsi="Arial" w:cs="Arial"/>
          <w:color w:val="00B050"/>
          <w:spacing w:val="1"/>
          <w:sz w:val="21"/>
          <w:szCs w:val="21"/>
        </w:rPr>
        <w:t xml:space="preserve"> </w:t>
      </w:r>
      <w:r w:rsidRPr="00993C58">
        <w:rPr>
          <w:rFonts w:ascii="Arial" w:hAnsi="Arial" w:cs="Arial"/>
          <w:color w:val="00B050"/>
          <w:sz w:val="21"/>
          <w:szCs w:val="21"/>
        </w:rPr>
        <w:t>районах</w:t>
      </w:r>
      <w:r w:rsidRPr="00993C58">
        <w:rPr>
          <w:rFonts w:ascii="Arial" w:hAnsi="Arial" w:cs="Arial"/>
          <w:color w:val="00B050"/>
          <w:spacing w:val="2"/>
          <w:sz w:val="21"/>
          <w:szCs w:val="21"/>
        </w:rPr>
        <w:t xml:space="preserve"> </w:t>
      </w:r>
      <w:r w:rsidRPr="00993C58">
        <w:rPr>
          <w:rFonts w:ascii="Arial" w:hAnsi="Arial" w:cs="Arial"/>
          <w:color w:val="00B050"/>
          <w:sz w:val="21"/>
          <w:szCs w:val="21"/>
        </w:rPr>
        <w:t>України</w:t>
      </w:r>
    </w:p>
    <w:p w14:paraId="175D083C" w14:textId="77777777" w:rsidR="00993C58" w:rsidRPr="00993C58" w:rsidRDefault="00993C58" w:rsidP="002344FF">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671199A5" w14:textId="77777777" w:rsidR="00993C58" w:rsidRPr="00993C58" w:rsidRDefault="002344FF" w:rsidP="00993C58">
      <w:pPr>
        <w:pStyle w:val="a5"/>
        <w:spacing w:line="288" w:lineRule="auto"/>
        <w:ind w:left="0" w:firstLine="709"/>
        <w:jc w:val="both"/>
        <w:rPr>
          <w:rFonts w:ascii="Arial" w:hAnsi="Arial" w:cs="Arial"/>
          <w:color w:val="00B050"/>
          <w:sz w:val="21"/>
          <w:szCs w:val="21"/>
        </w:rPr>
      </w:pPr>
      <w:r w:rsidRPr="00993C58">
        <w:rPr>
          <w:rFonts w:ascii="Arial" w:hAnsi="Arial" w:cs="Arial"/>
          <w:color w:val="00B050"/>
          <w:sz w:val="21"/>
          <w:szCs w:val="21"/>
        </w:rPr>
        <w:t>ДБН</w:t>
      </w:r>
      <w:r w:rsidRPr="00993C58">
        <w:rPr>
          <w:rFonts w:ascii="Arial" w:hAnsi="Arial" w:cs="Arial"/>
          <w:color w:val="00B050"/>
          <w:spacing w:val="32"/>
          <w:sz w:val="21"/>
          <w:szCs w:val="21"/>
        </w:rPr>
        <w:t xml:space="preserve"> </w:t>
      </w:r>
      <w:r w:rsidRPr="00993C58">
        <w:rPr>
          <w:rFonts w:ascii="Arial" w:hAnsi="Arial" w:cs="Arial"/>
          <w:color w:val="00B050"/>
          <w:sz w:val="21"/>
          <w:szCs w:val="21"/>
        </w:rPr>
        <w:t>В.1.2-2:2006</w:t>
      </w:r>
      <w:r w:rsidRPr="00993C58">
        <w:rPr>
          <w:rFonts w:ascii="Arial" w:hAnsi="Arial" w:cs="Arial"/>
          <w:color w:val="00B050"/>
          <w:spacing w:val="34"/>
          <w:sz w:val="21"/>
          <w:szCs w:val="21"/>
        </w:rPr>
        <w:t xml:space="preserve"> </w:t>
      </w:r>
      <w:r w:rsidR="00993C58" w:rsidRPr="00993C58">
        <w:rPr>
          <w:rFonts w:ascii="Arial" w:hAnsi="Arial" w:cs="Arial"/>
          <w:color w:val="00B050"/>
          <w:sz w:val="21"/>
          <w:szCs w:val="21"/>
        </w:rPr>
        <w:t>Навантаження</w:t>
      </w:r>
      <w:r w:rsidR="00993C58" w:rsidRPr="00993C58">
        <w:rPr>
          <w:rFonts w:ascii="Arial" w:hAnsi="Arial" w:cs="Arial"/>
          <w:color w:val="00B050"/>
          <w:spacing w:val="-2"/>
          <w:sz w:val="21"/>
          <w:szCs w:val="21"/>
        </w:rPr>
        <w:t xml:space="preserve"> </w:t>
      </w:r>
      <w:r w:rsidR="00993C58" w:rsidRPr="00993C58">
        <w:rPr>
          <w:rFonts w:ascii="Arial" w:hAnsi="Arial" w:cs="Arial"/>
          <w:color w:val="00B050"/>
          <w:sz w:val="21"/>
          <w:szCs w:val="21"/>
        </w:rPr>
        <w:t>і</w:t>
      </w:r>
      <w:r w:rsidR="00993C58" w:rsidRPr="00993C58">
        <w:rPr>
          <w:rFonts w:ascii="Arial" w:hAnsi="Arial" w:cs="Arial"/>
          <w:color w:val="00B050"/>
          <w:spacing w:val="-2"/>
          <w:sz w:val="21"/>
          <w:szCs w:val="21"/>
        </w:rPr>
        <w:t xml:space="preserve"> </w:t>
      </w:r>
      <w:r w:rsidR="00993C58" w:rsidRPr="00993C58">
        <w:rPr>
          <w:rFonts w:ascii="Arial" w:hAnsi="Arial" w:cs="Arial"/>
          <w:color w:val="00B050"/>
          <w:sz w:val="21"/>
          <w:szCs w:val="21"/>
        </w:rPr>
        <w:t>впливи.</w:t>
      </w:r>
      <w:r w:rsidR="00993C58" w:rsidRPr="00993C58">
        <w:rPr>
          <w:rFonts w:ascii="Arial" w:hAnsi="Arial" w:cs="Arial"/>
          <w:color w:val="00B050"/>
          <w:spacing w:val="-2"/>
          <w:sz w:val="21"/>
          <w:szCs w:val="21"/>
        </w:rPr>
        <w:t xml:space="preserve"> </w:t>
      </w:r>
      <w:r w:rsidR="00993C58" w:rsidRPr="00993C58">
        <w:rPr>
          <w:rFonts w:ascii="Arial" w:hAnsi="Arial" w:cs="Arial"/>
          <w:color w:val="00B050"/>
          <w:sz w:val="21"/>
          <w:szCs w:val="21"/>
        </w:rPr>
        <w:t>Норми</w:t>
      </w:r>
      <w:r w:rsidR="00993C58" w:rsidRPr="00993C58">
        <w:rPr>
          <w:rFonts w:ascii="Arial" w:hAnsi="Arial" w:cs="Arial"/>
          <w:color w:val="00B050"/>
          <w:spacing w:val="-1"/>
          <w:sz w:val="21"/>
          <w:szCs w:val="21"/>
        </w:rPr>
        <w:t xml:space="preserve"> </w:t>
      </w:r>
      <w:r w:rsidR="00993C58" w:rsidRPr="00993C58">
        <w:rPr>
          <w:rFonts w:ascii="Arial" w:hAnsi="Arial" w:cs="Arial"/>
          <w:color w:val="00B050"/>
          <w:sz w:val="21"/>
          <w:szCs w:val="21"/>
        </w:rPr>
        <w:t>проектування</w:t>
      </w:r>
    </w:p>
    <w:p w14:paraId="29404375" w14:textId="77777777" w:rsidR="00993C58" w:rsidRPr="00993C58" w:rsidRDefault="00993C58" w:rsidP="00993C58">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2168A44A" w14:textId="77777777" w:rsidR="00993C58" w:rsidRPr="00993C58" w:rsidRDefault="00993C58" w:rsidP="00993C58">
      <w:pPr>
        <w:pStyle w:val="a5"/>
        <w:spacing w:line="288" w:lineRule="auto"/>
        <w:ind w:left="0" w:firstLine="709"/>
        <w:jc w:val="both"/>
        <w:rPr>
          <w:rFonts w:ascii="Arial" w:hAnsi="Arial" w:cs="Arial"/>
          <w:color w:val="00B050"/>
          <w:sz w:val="21"/>
          <w:szCs w:val="21"/>
        </w:rPr>
      </w:pPr>
      <w:r w:rsidRPr="00993C58">
        <w:rPr>
          <w:rFonts w:ascii="Arial" w:hAnsi="Arial" w:cs="Arial"/>
          <w:color w:val="00B050"/>
          <w:sz w:val="21"/>
          <w:szCs w:val="21"/>
        </w:rPr>
        <w:t>ДБН</w:t>
      </w:r>
      <w:r w:rsidRPr="00993C58">
        <w:rPr>
          <w:rFonts w:ascii="Arial" w:hAnsi="Arial" w:cs="Arial"/>
          <w:color w:val="00B050"/>
          <w:spacing w:val="-1"/>
          <w:sz w:val="21"/>
          <w:szCs w:val="21"/>
        </w:rPr>
        <w:t xml:space="preserve"> </w:t>
      </w:r>
      <w:r w:rsidRPr="00993C58">
        <w:rPr>
          <w:rFonts w:ascii="Arial" w:hAnsi="Arial" w:cs="Arial"/>
          <w:color w:val="00B050"/>
          <w:sz w:val="21"/>
          <w:szCs w:val="21"/>
        </w:rPr>
        <w:t>В.1.1-7-2016</w:t>
      </w:r>
      <w:r w:rsidRPr="00993C58">
        <w:rPr>
          <w:rFonts w:ascii="Arial" w:hAnsi="Arial" w:cs="Arial"/>
          <w:color w:val="00B050"/>
          <w:spacing w:val="-2"/>
          <w:sz w:val="21"/>
          <w:szCs w:val="21"/>
        </w:rPr>
        <w:t xml:space="preserve"> </w:t>
      </w:r>
      <w:r w:rsidRPr="00993C58">
        <w:rPr>
          <w:rFonts w:ascii="Arial" w:hAnsi="Arial" w:cs="Arial"/>
          <w:color w:val="00B050"/>
          <w:sz w:val="21"/>
          <w:szCs w:val="21"/>
        </w:rPr>
        <w:t>Пожежна</w:t>
      </w:r>
      <w:r w:rsidRPr="00993C58">
        <w:rPr>
          <w:rFonts w:ascii="Arial" w:hAnsi="Arial" w:cs="Arial"/>
          <w:color w:val="00B050"/>
          <w:spacing w:val="-3"/>
          <w:sz w:val="21"/>
          <w:szCs w:val="21"/>
        </w:rPr>
        <w:t xml:space="preserve"> </w:t>
      </w:r>
      <w:r w:rsidRPr="00993C58">
        <w:rPr>
          <w:rFonts w:ascii="Arial" w:hAnsi="Arial" w:cs="Arial"/>
          <w:color w:val="00B050"/>
          <w:sz w:val="21"/>
          <w:szCs w:val="21"/>
        </w:rPr>
        <w:t>безпека</w:t>
      </w:r>
      <w:r w:rsidRPr="00993C58">
        <w:rPr>
          <w:rFonts w:ascii="Arial" w:hAnsi="Arial" w:cs="Arial"/>
          <w:color w:val="00B050"/>
          <w:spacing w:val="-3"/>
          <w:sz w:val="21"/>
          <w:szCs w:val="21"/>
        </w:rPr>
        <w:t xml:space="preserve"> </w:t>
      </w:r>
      <w:r w:rsidRPr="00993C58">
        <w:rPr>
          <w:rFonts w:ascii="Arial" w:hAnsi="Arial" w:cs="Arial"/>
          <w:color w:val="00B050"/>
          <w:sz w:val="21"/>
          <w:szCs w:val="21"/>
        </w:rPr>
        <w:t>об'єктів</w:t>
      </w:r>
      <w:r w:rsidRPr="00993C58">
        <w:rPr>
          <w:rFonts w:ascii="Arial" w:hAnsi="Arial" w:cs="Arial"/>
          <w:color w:val="00B050"/>
          <w:spacing w:val="-2"/>
          <w:sz w:val="21"/>
          <w:szCs w:val="21"/>
        </w:rPr>
        <w:t xml:space="preserve"> </w:t>
      </w:r>
      <w:r w:rsidRPr="00993C58">
        <w:rPr>
          <w:rFonts w:ascii="Arial" w:hAnsi="Arial" w:cs="Arial"/>
          <w:color w:val="00B050"/>
          <w:sz w:val="21"/>
          <w:szCs w:val="21"/>
        </w:rPr>
        <w:t>будівництва. Загальні вимоги</w:t>
      </w:r>
    </w:p>
    <w:p w14:paraId="46737AFB" w14:textId="77777777" w:rsidR="00993C58" w:rsidRPr="00993C58" w:rsidRDefault="00993C58" w:rsidP="00993C58">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5741CFB1" w14:textId="77777777" w:rsidR="00993C58" w:rsidRPr="00706E06" w:rsidRDefault="00993C58" w:rsidP="00993C58">
      <w:pPr>
        <w:pStyle w:val="a5"/>
        <w:spacing w:line="288" w:lineRule="auto"/>
        <w:ind w:left="0" w:firstLine="709"/>
        <w:jc w:val="both"/>
        <w:rPr>
          <w:rFonts w:ascii="Arial" w:hAnsi="Arial" w:cs="Arial"/>
          <w:sz w:val="21"/>
          <w:szCs w:val="21"/>
        </w:rPr>
      </w:pPr>
      <w:r w:rsidRPr="00706E06">
        <w:rPr>
          <w:rFonts w:ascii="Arial" w:hAnsi="Arial" w:cs="Arial"/>
          <w:sz w:val="21"/>
          <w:szCs w:val="21"/>
        </w:rPr>
        <w:t>ДБН</w:t>
      </w:r>
      <w:r w:rsidRPr="00706E06">
        <w:rPr>
          <w:rFonts w:ascii="Arial" w:hAnsi="Arial" w:cs="Arial"/>
          <w:spacing w:val="30"/>
          <w:sz w:val="21"/>
          <w:szCs w:val="21"/>
        </w:rPr>
        <w:t xml:space="preserve"> </w:t>
      </w:r>
      <w:r w:rsidRPr="00706E06">
        <w:rPr>
          <w:rFonts w:ascii="Arial" w:hAnsi="Arial" w:cs="Arial"/>
          <w:sz w:val="21"/>
          <w:szCs w:val="21"/>
        </w:rPr>
        <w:t>В.1.2-7-2008</w:t>
      </w:r>
      <w:r w:rsidRPr="00706E06">
        <w:rPr>
          <w:rFonts w:ascii="Arial" w:hAnsi="Arial" w:cs="Arial"/>
          <w:spacing w:val="31"/>
          <w:sz w:val="21"/>
          <w:szCs w:val="21"/>
        </w:rPr>
        <w:t xml:space="preserve"> </w:t>
      </w:r>
      <w:r w:rsidRPr="00706E06">
        <w:rPr>
          <w:rFonts w:ascii="Arial" w:hAnsi="Arial" w:cs="Arial"/>
          <w:sz w:val="21"/>
          <w:szCs w:val="21"/>
        </w:rPr>
        <w:t>Система</w:t>
      </w:r>
      <w:r w:rsidRPr="00706E06">
        <w:rPr>
          <w:rFonts w:ascii="Arial" w:hAnsi="Arial" w:cs="Arial"/>
          <w:spacing w:val="30"/>
          <w:sz w:val="21"/>
          <w:szCs w:val="21"/>
        </w:rPr>
        <w:t xml:space="preserve"> </w:t>
      </w:r>
      <w:r w:rsidRPr="00706E06">
        <w:rPr>
          <w:rFonts w:ascii="Arial" w:hAnsi="Arial" w:cs="Arial"/>
          <w:sz w:val="21"/>
          <w:szCs w:val="21"/>
        </w:rPr>
        <w:t>забезпечення</w:t>
      </w:r>
      <w:r w:rsidRPr="00706E06">
        <w:rPr>
          <w:rFonts w:ascii="Arial" w:hAnsi="Arial" w:cs="Arial"/>
          <w:spacing w:val="31"/>
          <w:sz w:val="21"/>
          <w:szCs w:val="21"/>
        </w:rPr>
        <w:t xml:space="preserve"> </w:t>
      </w:r>
      <w:r w:rsidRPr="00706E06">
        <w:rPr>
          <w:rFonts w:ascii="Arial" w:hAnsi="Arial" w:cs="Arial"/>
          <w:sz w:val="21"/>
          <w:szCs w:val="21"/>
        </w:rPr>
        <w:t>надійності</w:t>
      </w:r>
      <w:r w:rsidRPr="00706E06">
        <w:rPr>
          <w:rFonts w:ascii="Arial" w:hAnsi="Arial" w:cs="Arial"/>
          <w:spacing w:val="32"/>
          <w:sz w:val="21"/>
          <w:szCs w:val="21"/>
        </w:rPr>
        <w:t xml:space="preserve"> </w:t>
      </w:r>
      <w:r w:rsidRPr="00706E06">
        <w:rPr>
          <w:rFonts w:ascii="Arial" w:hAnsi="Arial" w:cs="Arial"/>
          <w:sz w:val="21"/>
          <w:szCs w:val="21"/>
        </w:rPr>
        <w:t>та</w:t>
      </w:r>
      <w:r w:rsidRPr="00706E06">
        <w:rPr>
          <w:rFonts w:ascii="Arial" w:hAnsi="Arial" w:cs="Arial"/>
          <w:spacing w:val="30"/>
          <w:sz w:val="21"/>
          <w:szCs w:val="21"/>
        </w:rPr>
        <w:t xml:space="preserve"> </w:t>
      </w:r>
      <w:r w:rsidRPr="00706E06">
        <w:rPr>
          <w:rFonts w:ascii="Arial" w:hAnsi="Arial" w:cs="Arial"/>
          <w:sz w:val="21"/>
          <w:szCs w:val="21"/>
        </w:rPr>
        <w:t>безпеки</w:t>
      </w:r>
      <w:r w:rsidRPr="00706E06">
        <w:rPr>
          <w:rFonts w:ascii="Arial" w:hAnsi="Arial" w:cs="Arial"/>
          <w:spacing w:val="30"/>
          <w:sz w:val="21"/>
          <w:szCs w:val="21"/>
        </w:rPr>
        <w:t xml:space="preserve"> </w:t>
      </w:r>
      <w:r w:rsidRPr="00706E06">
        <w:rPr>
          <w:rFonts w:ascii="Arial" w:hAnsi="Arial" w:cs="Arial"/>
          <w:sz w:val="21"/>
          <w:szCs w:val="21"/>
        </w:rPr>
        <w:t>будівельних</w:t>
      </w:r>
      <w:r w:rsidRPr="00706E06">
        <w:rPr>
          <w:rFonts w:ascii="Arial" w:hAnsi="Arial" w:cs="Arial"/>
          <w:spacing w:val="34"/>
          <w:sz w:val="21"/>
          <w:szCs w:val="21"/>
        </w:rPr>
        <w:t xml:space="preserve"> </w:t>
      </w:r>
      <w:r w:rsidRPr="00706E06">
        <w:rPr>
          <w:rFonts w:ascii="Arial" w:hAnsi="Arial" w:cs="Arial"/>
          <w:sz w:val="21"/>
          <w:szCs w:val="21"/>
        </w:rPr>
        <w:t>об'єктів.</w:t>
      </w:r>
    </w:p>
    <w:p w14:paraId="12C99158" w14:textId="77777777" w:rsidR="00993C58" w:rsidRPr="00706E06" w:rsidRDefault="00993C58" w:rsidP="00993C58">
      <w:pPr>
        <w:pStyle w:val="a5"/>
        <w:spacing w:line="288" w:lineRule="auto"/>
        <w:ind w:left="-993" w:firstLine="709"/>
        <w:jc w:val="both"/>
        <w:rPr>
          <w:rFonts w:ascii="Arial" w:hAnsi="Arial" w:cs="Arial"/>
          <w:sz w:val="21"/>
          <w:szCs w:val="21"/>
        </w:rPr>
      </w:pPr>
      <w:r w:rsidRPr="00706E06">
        <w:rPr>
          <w:rFonts w:ascii="Arial" w:hAnsi="Arial" w:cs="Arial"/>
          <w:sz w:val="21"/>
          <w:szCs w:val="21"/>
        </w:rPr>
        <w:t>Основні</w:t>
      </w:r>
      <w:r w:rsidRPr="00706E06">
        <w:rPr>
          <w:rFonts w:ascii="Arial" w:hAnsi="Arial" w:cs="Arial"/>
          <w:spacing w:val="-2"/>
          <w:sz w:val="21"/>
          <w:szCs w:val="21"/>
        </w:rPr>
        <w:t xml:space="preserve"> </w:t>
      </w:r>
      <w:r w:rsidRPr="00706E06">
        <w:rPr>
          <w:rFonts w:ascii="Arial" w:hAnsi="Arial" w:cs="Arial"/>
          <w:sz w:val="21"/>
          <w:szCs w:val="21"/>
        </w:rPr>
        <w:t>вимоги до</w:t>
      </w:r>
      <w:r w:rsidRPr="00706E06">
        <w:rPr>
          <w:rFonts w:ascii="Arial" w:hAnsi="Arial" w:cs="Arial"/>
          <w:spacing w:val="-1"/>
          <w:sz w:val="21"/>
          <w:szCs w:val="21"/>
        </w:rPr>
        <w:t xml:space="preserve"> </w:t>
      </w:r>
      <w:r w:rsidRPr="00706E06">
        <w:rPr>
          <w:rFonts w:ascii="Arial" w:hAnsi="Arial" w:cs="Arial"/>
          <w:sz w:val="21"/>
          <w:szCs w:val="21"/>
        </w:rPr>
        <w:t>будівель</w:t>
      </w:r>
      <w:r w:rsidRPr="00706E06">
        <w:rPr>
          <w:rFonts w:ascii="Arial" w:hAnsi="Arial" w:cs="Arial"/>
          <w:spacing w:val="-1"/>
          <w:sz w:val="21"/>
          <w:szCs w:val="21"/>
        </w:rPr>
        <w:t xml:space="preserve"> </w:t>
      </w:r>
      <w:r w:rsidRPr="00706E06">
        <w:rPr>
          <w:rFonts w:ascii="Arial" w:hAnsi="Arial" w:cs="Arial"/>
          <w:sz w:val="21"/>
          <w:szCs w:val="21"/>
        </w:rPr>
        <w:t>і</w:t>
      </w:r>
      <w:r w:rsidRPr="00706E06">
        <w:rPr>
          <w:rFonts w:ascii="Arial" w:hAnsi="Arial" w:cs="Arial"/>
          <w:spacing w:val="-1"/>
          <w:sz w:val="21"/>
          <w:szCs w:val="21"/>
        </w:rPr>
        <w:t xml:space="preserve"> </w:t>
      </w:r>
      <w:r w:rsidRPr="00706E06">
        <w:rPr>
          <w:rFonts w:ascii="Arial" w:hAnsi="Arial" w:cs="Arial"/>
          <w:sz w:val="21"/>
          <w:szCs w:val="21"/>
        </w:rPr>
        <w:t>споруд</w:t>
      </w:r>
      <w:r w:rsidRPr="00706E06">
        <w:rPr>
          <w:rFonts w:ascii="Arial" w:hAnsi="Arial" w:cs="Arial"/>
          <w:spacing w:val="-2"/>
          <w:sz w:val="21"/>
          <w:szCs w:val="21"/>
        </w:rPr>
        <w:t xml:space="preserve"> </w:t>
      </w:r>
      <w:r w:rsidRPr="00706E06">
        <w:rPr>
          <w:rFonts w:ascii="Arial" w:hAnsi="Arial" w:cs="Arial"/>
          <w:sz w:val="21"/>
          <w:szCs w:val="21"/>
        </w:rPr>
        <w:t>.</w:t>
      </w:r>
      <w:r w:rsidRPr="00706E06">
        <w:rPr>
          <w:rFonts w:ascii="Arial" w:hAnsi="Arial" w:cs="Arial"/>
          <w:spacing w:val="-1"/>
          <w:sz w:val="21"/>
          <w:szCs w:val="21"/>
        </w:rPr>
        <w:t xml:space="preserve"> </w:t>
      </w:r>
      <w:r w:rsidRPr="00706E06">
        <w:rPr>
          <w:rFonts w:ascii="Arial" w:hAnsi="Arial" w:cs="Arial"/>
          <w:sz w:val="21"/>
          <w:szCs w:val="21"/>
        </w:rPr>
        <w:t>Пожежна</w:t>
      </w:r>
      <w:r w:rsidRPr="00706E06">
        <w:rPr>
          <w:rFonts w:ascii="Arial" w:hAnsi="Arial" w:cs="Arial"/>
          <w:spacing w:val="-2"/>
          <w:sz w:val="21"/>
          <w:szCs w:val="21"/>
        </w:rPr>
        <w:t xml:space="preserve"> </w:t>
      </w:r>
      <w:r w:rsidRPr="00706E06">
        <w:rPr>
          <w:rFonts w:ascii="Arial" w:hAnsi="Arial" w:cs="Arial"/>
          <w:sz w:val="21"/>
          <w:szCs w:val="21"/>
        </w:rPr>
        <w:t>безпека</w:t>
      </w:r>
    </w:p>
    <w:p w14:paraId="59D9A0DA" w14:textId="77777777" w:rsidR="00993C58" w:rsidRPr="00993C58" w:rsidRDefault="00993C58" w:rsidP="00993C58">
      <w:pPr>
        <w:pStyle w:val="a5"/>
        <w:spacing w:line="288" w:lineRule="auto"/>
        <w:ind w:left="-284" w:firstLine="720"/>
        <w:jc w:val="both"/>
        <w:rPr>
          <w:rFonts w:ascii="Arial" w:hAnsi="Arial" w:cs="Arial"/>
          <w:color w:val="00B050"/>
          <w:sz w:val="21"/>
          <w:szCs w:val="21"/>
        </w:rPr>
      </w:pPr>
      <w:r>
        <w:rPr>
          <w:rFonts w:ascii="Arial" w:hAnsi="Arial" w:cs="Arial"/>
          <w:color w:val="00B050"/>
          <w:sz w:val="21"/>
          <w:szCs w:val="21"/>
        </w:rPr>
        <w:t xml:space="preserve">    </w:t>
      </w:r>
      <w:r w:rsidRPr="00993C58">
        <w:rPr>
          <w:rFonts w:ascii="Arial" w:hAnsi="Arial" w:cs="Arial"/>
          <w:color w:val="00B050"/>
          <w:sz w:val="21"/>
          <w:szCs w:val="21"/>
        </w:rPr>
        <w:t>ДБН В.1.2-14-2021 Загальні</w:t>
      </w:r>
      <w:r w:rsidRPr="00993C58">
        <w:rPr>
          <w:rFonts w:ascii="Arial" w:hAnsi="Arial" w:cs="Arial"/>
          <w:color w:val="00B050"/>
          <w:spacing w:val="1"/>
          <w:sz w:val="21"/>
          <w:szCs w:val="21"/>
        </w:rPr>
        <w:t xml:space="preserve"> </w:t>
      </w:r>
      <w:r w:rsidRPr="00993C58">
        <w:rPr>
          <w:rFonts w:ascii="Arial" w:hAnsi="Arial" w:cs="Arial"/>
          <w:color w:val="00B050"/>
          <w:sz w:val="21"/>
          <w:szCs w:val="21"/>
        </w:rPr>
        <w:t>принципи</w:t>
      </w:r>
      <w:r w:rsidRPr="00993C58">
        <w:rPr>
          <w:rFonts w:ascii="Arial" w:hAnsi="Arial" w:cs="Arial"/>
          <w:color w:val="00B050"/>
          <w:spacing w:val="1"/>
          <w:sz w:val="21"/>
          <w:szCs w:val="21"/>
        </w:rPr>
        <w:t xml:space="preserve"> </w:t>
      </w:r>
      <w:r w:rsidRPr="00993C58">
        <w:rPr>
          <w:rFonts w:ascii="Arial" w:hAnsi="Arial" w:cs="Arial"/>
          <w:color w:val="00B050"/>
          <w:sz w:val="21"/>
          <w:szCs w:val="21"/>
        </w:rPr>
        <w:t>забезпечення</w:t>
      </w:r>
      <w:r w:rsidRPr="00993C58">
        <w:rPr>
          <w:rFonts w:ascii="Arial" w:hAnsi="Arial" w:cs="Arial"/>
          <w:color w:val="00B050"/>
          <w:spacing w:val="1"/>
          <w:sz w:val="21"/>
          <w:szCs w:val="21"/>
        </w:rPr>
        <w:t xml:space="preserve"> </w:t>
      </w:r>
      <w:r w:rsidRPr="00993C58">
        <w:rPr>
          <w:rFonts w:ascii="Arial" w:hAnsi="Arial" w:cs="Arial"/>
          <w:color w:val="00B050"/>
          <w:sz w:val="21"/>
          <w:szCs w:val="21"/>
        </w:rPr>
        <w:t>надійності</w:t>
      </w:r>
      <w:r w:rsidRPr="00993C58">
        <w:rPr>
          <w:rFonts w:ascii="Arial" w:hAnsi="Arial" w:cs="Arial"/>
          <w:color w:val="00B050"/>
          <w:spacing w:val="1"/>
          <w:sz w:val="21"/>
          <w:szCs w:val="21"/>
        </w:rPr>
        <w:t xml:space="preserve"> </w:t>
      </w:r>
      <w:r w:rsidRPr="00993C58">
        <w:rPr>
          <w:rFonts w:ascii="Arial" w:hAnsi="Arial" w:cs="Arial"/>
          <w:color w:val="00B050"/>
          <w:sz w:val="21"/>
          <w:szCs w:val="21"/>
        </w:rPr>
        <w:t>та</w:t>
      </w:r>
      <w:r w:rsidRPr="00993C58">
        <w:rPr>
          <w:rFonts w:ascii="Arial" w:hAnsi="Arial" w:cs="Arial"/>
          <w:color w:val="00B050"/>
          <w:spacing w:val="1"/>
          <w:sz w:val="21"/>
          <w:szCs w:val="21"/>
        </w:rPr>
        <w:t xml:space="preserve"> </w:t>
      </w:r>
      <w:r w:rsidRPr="00993C58">
        <w:rPr>
          <w:rFonts w:ascii="Arial" w:hAnsi="Arial" w:cs="Arial"/>
          <w:color w:val="00B050"/>
          <w:sz w:val="21"/>
          <w:szCs w:val="21"/>
        </w:rPr>
        <w:t>конструктивної</w:t>
      </w:r>
      <w:r w:rsidRPr="00993C58">
        <w:rPr>
          <w:rFonts w:ascii="Arial" w:hAnsi="Arial" w:cs="Arial"/>
          <w:color w:val="00B050"/>
          <w:spacing w:val="1"/>
          <w:sz w:val="21"/>
          <w:szCs w:val="21"/>
        </w:rPr>
        <w:t xml:space="preserve"> </w:t>
      </w:r>
      <w:r w:rsidRPr="00993C58">
        <w:rPr>
          <w:rFonts w:ascii="Arial" w:hAnsi="Arial" w:cs="Arial"/>
          <w:color w:val="00B050"/>
          <w:sz w:val="21"/>
          <w:szCs w:val="21"/>
        </w:rPr>
        <w:t>безпеки</w:t>
      </w:r>
      <w:r w:rsidRPr="00993C58">
        <w:rPr>
          <w:rFonts w:ascii="Arial" w:hAnsi="Arial" w:cs="Arial"/>
          <w:color w:val="00B050"/>
          <w:spacing w:val="1"/>
          <w:sz w:val="21"/>
          <w:szCs w:val="21"/>
        </w:rPr>
        <w:t xml:space="preserve"> </w:t>
      </w:r>
      <w:r w:rsidRPr="00993C58">
        <w:rPr>
          <w:rFonts w:ascii="Arial" w:hAnsi="Arial" w:cs="Arial"/>
          <w:color w:val="00B050"/>
          <w:sz w:val="21"/>
          <w:szCs w:val="21"/>
        </w:rPr>
        <w:t>будівель і споруд</w:t>
      </w:r>
    </w:p>
    <w:p w14:paraId="0CFCBAC4" w14:textId="77777777" w:rsidR="00993C58" w:rsidRPr="00993C58" w:rsidRDefault="00993C58" w:rsidP="00993C58">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5695B670" w14:textId="77777777" w:rsidR="00F00626" w:rsidRPr="00F00626" w:rsidRDefault="00F00626" w:rsidP="00F00626">
      <w:pPr>
        <w:pStyle w:val="a5"/>
        <w:spacing w:line="288" w:lineRule="auto"/>
        <w:ind w:left="0" w:firstLine="709"/>
        <w:jc w:val="both"/>
        <w:rPr>
          <w:rFonts w:ascii="Arial" w:hAnsi="Arial" w:cs="Arial"/>
          <w:color w:val="00B050"/>
          <w:sz w:val="21"/>
          <w:szCs w:val="21"/>
        </w:rPr>
      </w:pPr>
      <w:r w:rsidRPr="00F00626">
        <w:rPr>
          <w:rFonts w:ascii="Arial" w:hAnsi="Arial" w:cs="Arial"/>
          <w:color w:val="00B050"/>
          <w:sz w:val="21"/>
          <w:szCs w:val="21"/>
        </w:rPr>
        <w:t>ДБН</w:t>
      </w:r>
      <w:r w:rsidRPr="00F00626">
        <w:rPr>
          <w:rFonts w:ascii="Arial" w:hAnsi="Arial" w:cs="Arial"/>
          <w:color w:val="00B050"/>
          <w:spacing w:val="-1"/>
          <w:sz w:val="21"/>
          <w:szCs w:val="21"/>
        </w:rPr>
        <w:t xml:space="preserve"> </w:t>
      </w:r>
      <w:r w:rsidRPr="00F00626">
        <w:rPr>
          <w:rFonts w:ascii="Arial" w:hAnsi="Arial" w:cs="Arial"/>
          <w:color w:val="00B050"/>
          <w:sz w:val="21"/>
          <w:szCs w:val="21"/>
        </w:rPr>
        <w:t>В.2.6-31:2021</w:t>
      </w:r>
      <w:r w:rsidRPr="00F00626">
        <w:rPr>
          <w:rFonts w:ascii="Arial" w:hAnsi="Arial" w:cs="Arial"/>
          <w:color w:val="00B050"/>
          <w:spacing w:val="-2"/>
          <w:sz w:val="21"/>
          <w:szCs w:val="21"/>
        </w:rPr>
        <w:t xml:space="preserve"> </w:t>
      </w:r>
      <w:r w:rsidRPr="00F00626">
        <w:rPr>
          <w:rFonts w:ascii="Arial" w:hAnsi="Arial" w:cs="Arial"/>
          <w:color w:val="00B050"/>
          <w:sz w:val="21"/>
          <w:szCs w:val="21"/>
        </w:rPr>
        <w:t>Теплова</w:t>
      </w:r>
      <w:r w:rsidRPr="00F00626">
        <w:rPr>
          <w:rFonts w:ascii="Arial" w:hAnsi="Arial" w:cs="Arial"/>
          <w:color w:val="00B050"/>
          <w:spacing w:val="-3"/>
          <w:sz w:val="21"/>
          <w:szCs w:val="21"/>
        </w:rPr>
        <w:t xml:space="preserve"> </w:t>
      </w:r>
      <w:r w:rsidRPr="00F00626">
        <w:rPr>
          <w:rFonts w:ascii="Arial" w:hAnsi="Arial" w:cs="Arial"/>
          <w:color w:val="00B050"/>
          <w:sz w:val="21"/>
          <w:szCs w:val="21"/>
        </w:rPr>
        <w:t>ізоляція</w:t>
      </w:r>
      <w:r w:rsidRPr="00F00626">
        <w:rPr>
          <w:rFonts w:ascii="Arial" w:hAnsi="Arial" w:cs="Arial"/>
          <w:color w:val="00B050"/>
          <w:spacing w:val="-2"/>
          <w:sz w:val="21"/>
          <w:szCs w:val="21"/>
        </w:rPr>
        <w:t xml:space="preserve"> та енергоефективність </w:t>
      </w:r>
      <w:r w:rsidRPr="00F00626">
        <w:rPr>
          <w:rFonts w:ascii="Arial" w:hAnsi="Arial" w:cs="Arial"/>
          <w:color w:val="00B050"/>
          <w:sz w:val="21"/>
          <w:szCs w:val="21"/>
        </w:rPr>
        <w:t>будівель</w:t>
      </w:r>
    </w:p>
    <w:p w14:paraId="4884BA3B" w14:textId="77777777" w:rsidR="00F00626" w:rsidRPr="00993C58" w:rsidRDefault="00F00626" w:rsidP="00F00626">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26E95794" w14:textId="77777777" w:rsidR="00F00626" w:rsidRPr="00F00626" w:rsidRDefault="00F00626" w:rsidP="00F00626">
      <w:pPr>
        <w:pStyle w:val="a5"/>
        <w:spacing w:line="288" w:lineRule="auto"/>
        <w:ind w:left="0" w:firstLine="709"/>
        <w:jc w:val="both"/>
        <w:rPr>
          <w:rFonts w:ascii="Arial" w:hAnsi="Arial" w:cs="Arial"/>
          <w:color w:val="00B050"/>
          <w:sz w:val="21"/>
          <w:szCs w:val="21"/>
        </w:rPr>
      </w:pPr>
      <w:r w:rsidRPr="00F00626">
        <w:rPr>
          <w:rFonts w:ascii="Arial" w:hAnsi="Arial" w:cs="Arial"/>
          <w:color w:val="00B050"/>
          <w:spacing w:val="-1"/>
          <w:sz w:val="21"/>
          <w:szCs w:val="21"/>
        </w:rPr>
        <w:t>ДБН</w:t>
      </w:r>
      <w:r w:rsidRPr="00F00626">
        <w:rPr>
          <w:rFonts w:ascii="Arial" w:hAnsi="Arial" w:cs="Arial"/>
          <w:color w:val="00B050"/>
          <w:spacing w:val="-12"/>
          <w:sz w:val="21"/>
          <w:szCs w:val="21"/>
        </w:rPr>
        <w:t xml:space="preserve"> </w:t>
      </w:r>
      <w:r w:rsidRPr="00F00626">
        <w:rPr>
          <w:rFonts w:ascii="Arial" w:hAnsi="Arial" w:cs="Arial"/>
          <w:color w:val="00B050"/>
          <w:spacing w:val="-1"/>
          <w:sz w:val="21"/>
          <w:szCs w:val="21"/>
        </w:rPr>
        <w:t>В.2.6-98:2009</w:t>
      </w:r>
      <w:r w:rsidRPr="00F00626">
        <w:rPr>
          <w:rFonts w:ascii="Arial" w:hAnsi="Arial" w:cs="Arial"/>
          <w:color w:val="00B050"/>
          <w:spacing w:val="-11"/>
          <w:sz w:val="21"/>
          <w:szCs w:val="21"/>
        </w:rPr>
        <w:t xml:space="preserve">  </w:t>
      </w:r>
      <w:r w:rsidRPr="00F00626">
        <w:rPr>
          <w:rFonts w:ascii="Arial" w:hAnsi="Arial" w:cs="Arial"/>
          <w:color w:val="00B050"/>
          <w:sz w:val="21"/>
          <w:szCs w:val="21"/>
        </w:rPr>
        <w:t>Бетонні</w:t>
      </w:r>
      <w:r w:rsidRPr="00F00626">
        <w:rPr>
          <w:rFonts w:ascii="Arial" w:hAnsi="Arial" w:cs="Arial"/>
          <w:color w:val="00B050"/>
          <w:spacing w:val="-13"/>
          <w:sz w:val="21"/>
          <w:szCs w:val="21"/>
        </w:rPr>
        <w:t xml:space="preserve"> </w:t>
      </w:r>
      <w:r w:rsidRPr="00F00626">
        <w:rPr>
          <w:rFonts w:ascii="Arial" w:hAnsi="Arial" w:cs="Arial"/>
          <w:color w:val="00B050"/>
          <w:sz w:val="21"/>
          <w:szCs w:val="21"/>
        </w:rPr>
        <w:t>та</w:t>
      </w:r>
      <w:r w:rsidRPr="00F00626">
        <w:rPr>
          <w:rFonts w:ascii="Arial" w:hAnsi="Arial" w:cs="Arial"/>
          <w:color w:val="00B050"/>
          <w:spacing w:val="-15"/>
          <w:sz w:val="21"/>
          <w:szCs w:val="21"/>
        </w:rPr>
        <w:t xml:space="preserve"> </w:t>
      </w:r>
      <w:r w:rsidRPr="00F00626">
        <w:rPr>
          <w:rFonts w:ascii="Arial" w:hAnsi="Arial" w:cs="Arial"/>
          <w:color w:val="00B050"/>
          <w:sz w:val="21"/>
          <w:szCs w:val="21"/>
        </w:rPr>
        <w:t>залізобетонні</w:t>
      </w:r>
      <w:r w:rsidRPr="00F00626">
        <w:rPr>
          <w:rFonts w:ascii="Arial" w:hAnsi="Arial" w:cs="Arial"/>
          <w:color w:val="00B050"/>
          <w:spacing w:val="-13"/>
          <w:sz w:val="21"/>
          <w:szCs w:val="21"/>
        </w:rPr>
        <w:t xml:space="preserve"> </w:t>
      </w:r>
      <w:r w:rsidRPr="00F00626">
        <w:rPr>
          <w:rFonts w:ascii="Arial" w:hAnsi="Arial" w:cs="Arial"/>
          <w:color w:val="00B050"/>
          <w:sz w:val="21"/>
          <w:szCs w:val="21"/>
        </w:rPr>
        <w:t>конструкції. Основні</w:t>
      </w:r>
      <w:r w:rsidRPr="00F00626">
        <w:rPr>
          <w:rFonts w:ascii="Arial" w:hAnsi="Arial" w:cs="Arial"/>
          <w:color w:val="00B050"/>
          <w:spacing w:val="-1"/>
          <w:sz w:val="21"/>
          <w:szCs w:val="21"/>
        </w:rPr>
        <w:t xml:space="preserve"> </w:t>
      </w:r>
      <w:r w:rsidRPr="00F00626">
        <w:rPr>
          <w:rFonts w:ascii="Arial" w:hAnsi="Arial" w:cs="Arial"/>
          <w:color w:val="00B050"/>
          <w:sz w:val="21"/>
          <w:szCs w:val="21"/>
        </w:rPr>
        <w:t>положення</w:t>
      </w:r>
    </w:p>
    <w:p w14:paraId="60D1A30D" w14:textId="77777777" w:rsidR="00F00626" w:rsidRPr="00993C58" w:rsidRDefault="00F00626" w:rsidP="00F00626">
      <w:pPr>
        <w:pStyle w:val="a5"/>
        <w:spacing w:line="288" w:lineRule="auto"/>
        <w:ind w:left="0" w:firstLine="720"/>
        <w:jc w:val="both"/>
        <w:rPr>
          <w:rFonts w:ascii="Arial" w:hAnsi="Arial" w:cs="Arial"/>
          <w:b/>
          <w:i/>
          <w:color w:val="00B050"/>
          <w:sz w:val="21"/>
          <w:szCs w:val="21"/>
        </w:rPr>
      </w:pPr>
      <w:r w:rsidRPr="00993C58">
        <w:rPr>
          <w:rFonts w:ascii="Arial" w:hAnsi="Arial" w:cs="Arial"/>
          <w:b/>
          <w:i/>
          <w:color w:val="00B050"/>
          <w:sz w:val="21"/>
          <w:szCs w:val="21"/>
        </w:rPr>
        <w:t>(Змінено, Зміна № 1)</w:t>
      </w:r>
    </w:p>
    <w:p w14:paraId="65692534" w14:textId="77777777" w:rsidR="00F00626" w:rsidRDefault="00F00626" w:rsidP="00F00626">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12"/>
          <w:sz w:val="21"/>
          <w:szCs w:val="21"/>
        </w:rPr>
        <w:t xml:space="preserve"> </w:t>
      </w:r>
      <w:r w:rsidRPr="00706E06">
        <w:rPr>
          <w:rFonts w:ascii="Arial" w:hAnsi="Arial" w:cs="Arial"/>
          <w:sz w:val="21"/>
          <w:szCs w:val="21"/>
        </w:rPr>
        <w:t>Б</w:t>
      </w:r>
      <w:r w:rsidRPr="00706E06">
        <w:rPr>
          <w:rFonts w:ascii="Arial" w:hAnsi="Arial" w:cs="Arial"/>
          <w:spacing w:val="-12"/>
          <w:sz w:val="21"/>
          <w:szCs w:val="21"/>
        </w:rPr>
        <w:t xml:space="preserve"> </w:t>
      </w:r>
      <w:r w:rsidRPr="00706E06">
        <w:rPr>
          <w:rFonts w:ascii="Arial" w:hAnsi="Arial" w:cs="Arial"/>
          <w:sz w:val="21"/>
          <w:szCs w:val="21"/>
        </w:rPr>
        <w:t>В.1.2-3:2006</w:t>
      </w:r>
      <w:r w:rsidRPr="00706E06">
        <w:rPr>
          <w:rFonts w:ascii="Arial" w:hAnsi="Arial" w:cs="Arial"/>
          <w:spacing w:val="-12"/>
          <w:sz w:val="21"/>
          <w:szCs w:val="21"/>
        </w:rPr>
        <w:t xml:space="preserve"> </w:t>
      </w:r>
      <w:r w:rsidRPr="00706E06">
        <w:rPr>
          <w:rFonts w:ascii="Arial" w:hAnsi="Arial" w:cs="Arial"/>
          <w:sz w:val="21"/>
          <w:szCs w:val="21"/>
        </w:rPr>
        <w:t>Система</w:t>
      </w:r>
      <w:r w:rsidRPr="00706E06">
        <w:rPr>
          <w:rFonts w:ascii="Arial" w:hAnsi="Arial" w:cs="Arial"/>
          <w:spacing w:val="-12"/>
          <w:sz w:val="21"/>
          <w:szCs w:val="21"/>
        </w:rPr>
        <w:t xml:space="preserve"> </w:t>
      </w:r>
      <w:r w:rsidRPr="00706E06">
        <w:rPr>
          <w:rFonts w:ascii="Arial" w:hAnsi="Arial" w:cs="Arial"/>
          <w:sz w:val="21"/>
          <w:szCs w:val="21"/>
        </w:rPr>
        <w:t>забезпечення</w:t>
      </w:r>
      <w:r w:rsidRPr="00706E06">
        <w:rPr>
          <w:rFonts w:ascii="Arial" w:hAnsi="Arial" w:cs="Arial"/>
          <w:spacing w:val="-12"/>
          <w:sz w:val="21"/>
          <w:szCs w:val="21"/>
        </w:rPr>
        <w:t xml:space="preserve"> </w:t>
      </w:r>
      <w:r w:rsidRPr="00706E06">
        <w:rPr>
          <w:rFonts w:ascii="Arial" w:hAnsi="Arial" w:cs="Arial"/>
          <w:sz w:val="21"/>
          <w:szCs w:val="21"/>
        </w:rPr>
        <w:t>надійності</w:t>
      </w:r>
      <w:r w:rsidRPr="00706E06">
        <w:rPr>
          <w:rFonts w:ascii="Arial" w:hAnsi="Arial" w:cs="Arial"/>
          <w:spacing w:val="-13"/>
          <w:sz w:val="21"/>
          <w:szCs w:val="21"/>
        </w:rPr>
        <w:t xml:space="preserve"> </w:t>
      </w:r>
      <w:r w:rsidRPr="00706E06">
        <w:rPr>
          <w:rFonts w:ascii="Arial" w:hAnsi="Arial" w:cs="Arial"/>
          <w:sz w:val="21"/>
          <w:szCs w:val="21"/>
        </w:rPr>
        <w:t>та</w:t>
      </w:r>
      <w:r w:rsidRPr="00706E06">
        <w:rPr>
          <w:rFonts w:ascii="Arial" w:hAnsi="Arial" w:cs="Arial"/>
          <w:spacing w:val="-12"/>
          <w:sz w:val="21"/>
          <w:szCs w:val="21"/>
        </w:rPr>
        <w:t xml:space="preserve"> </w:t>
      </w:r>
      <w:r w:rsidRPr="00706E06">
        <w:rPr>
          <w:rFonts w:ascii="Arial" w:hAnsi="Arial" w:cs="Arial"/>
          <w:sz w:val="21"/>
          <w:szCs w:val="21"/>
        </w:rPr>
        <w:t>безпеки</w:t>
      </w:r>
      <w:r w:rsidRPr="00706E06">
        <w:rPr>
          <w:rFonts w:ascii="Arial" w:hAnsi="Arial" w:cs="Arial"/>
          <w:spacing w:val="-11"/>
          <w:sz w:val="21"/>
          <w:szCs w:val="21"/>
        </w:rPr>
        <w:t xml:space="preserve"> </w:t>
      </w:r>
      <w:r w:rsidRPr="00706E06">
        <w:rPr>
          <w:rFonts w:ascii="Arial" w:hAnsi="Arial" w:cs="Arial"/>
          <w:sz w:val="21"/>
          <w:szCs w:val="21"/>
        </w:rPr>
        <w:t>будівельних</w:t>
      </w:r>
      <w:r w:rsidRPr="00706E06">
        <w:rPr>
          <w:rFonts w:ascii="Arial" w:hAnsi="Arial" w:cs="Arial"/>
          <w:spacing w:val="-9"/>
          <w:sz w:val="21"/>
          <w:szCs w:val="21"/>
        </w:rPr>
        <w:t xml:space="preserve"> </w:t>
      </w:r>
      <w:r w:rsidRPr="00706E06">
        <w:rPr>
          <w:rFonts w:ascii="Arial" w:hAnsi="Arial" w:cs="Arial"/>
          <w:sz w:val="21"/>
          <w:szCs w:val="21"/>
        </w:rPr>
        <w:t>об'єктів.</w:t>
      </w:r>
    </w:p>
    <w:p w14:paraId="0DC522EC" w14:textId="77777777" w:rsidR="00F00626" w:rsidRPr="00706E06" w:rsidRDefault="00F00626" w:rsidP="00F00626">
      <w:pPr>
        <w:pStyle w:val="a5"/>
        <w:spacing w:line="288" w:lineRule="auto"/>
        <w:ind w:left="-284"/>
        <w:jc w:val="both"/>
        <w:rPr>
          <w:rFonts w:ascii="Arial" w:hAnsi="Arial" w:cs="Arial"/>
          <w:sz w:val="21"/>
          <w:szCs w:val="21"/>
        </w:rPr>
      </w:pPr>
      <w:r w:rsidRPr="00706E06">
        <w:rPr>
          <w:rFonts w:ascii="Arial" w:hAnsi="Arial" w:cs="Arial"/>
          <w:sz w:val="21"/>
          <w:szCs w:val="21"/>
        </w:rPr>
        <w:t>Прогини</w:t>
      </w:r>
      <w:r w:rsidRPr="00706E06">
        <w:rPr>
          <w:rFonts w:ascii="Arial" w:hAnsi="Arial" w:cs="Arial"/>
          <w:spacing w:val="-1"/>
          <w:sz w:val="21"/>
          <w:szCs w:val="21"/>
        </w:rPr>
        <w:t xml:space="preserve"> </w:t>
      </w:r>
      <w:r w:rsidRPr="00706E06">
        <w:rPr>
          <w:rFonts w:ascii="Arial" w:hAnsi="Arial" w:cs="Arial"/>
          <w:sz w:val="21"/>
          <w:szCs w:val="21"/>
        </w:rPr>
        <w:t>і</w:t>
      </w:r>
      <w:r w:rsidRPr="00706E06">
        <w:rPr>
          <w:rFonts w:ascii="Arial" w:hAnsi="Arial" w:cs="Arial"/>
          <w:spacing w:val="-3"/>
          <w:sz w:val="21"/>
          <w:szCs w:val="21"/>
        </w:rPr>
        <w:t xml:space="preserve"> </w:t>
      </w:r>
      <w:r w:rsidRPr="00706E06">
        <w:rPr>
          <w:rFonts w:ascii="Arial" w:hAnsi="Arial" w:cs="Arial"/>
          <w:sz w:val="21"/>
          <w:szCs w:val="21"/>
        </w:rPr>
        <w:t>переміщення.</w:t>
      </w:r>
      <w:r w:rsidRPr="00706E06">
        <w:rPr>
          <w:rFonts w:ascii="Arial" w:hAnsi="Arial" w:cs="Arial"/>
          <w:spacing w:val="-1"/>
          <w:sz w:val="21"/>
          <w:szCs w:val="21"/>
        </w:rPr>
        <w:t xml:space="preserve"> </w:t>
      </w:r>
      <w:r w:rsidRPr="00706E06">
        <w:rPr>
          <w:rFonts w:ascii="Arial" w:hAnsi="Arial" w:cs="Arial"/>
          <w:sz w:val="21"/>
          <w:szCs w:val="21"/>
        </w:rPr>
        <w:t>Вимоги</w:t>
      </w:r>
      <w:r w:rsidRPr="00706E06">
        <w:rPr>
          <w:rFonts w:ascii="Arial" w:hAnsi="Arial" w:cs="Arial"/>
          <w:spacing w:val="-1"/>
          <w:sz w:val="21"/>
          <w:szCs w:val="21"/>
        </w:rPr>
        <w:t xml:space="preserve"> </w:t>
      </w:r>
      <w:r w:rsidRPr="00706E06">
        <w:rPr>
          <w:rFonts w:ascii="Arial" w:hAnsi="Arial" w:cs="Arial"/>
          <w:sz w:val="21"/>
          <w:szCs w:val="21"/>
        </w:rPr>
        <w:t>проектування</w:t>
      </w:r>
    </w:p>
    <w:p w14:paraId="5ED961D8" w14:textId="77777777" w:rsidR="00F00626" w:rsidRPr="00F00626" w:rsidRDefault="00F00626" w:rsidP="00F00626">
      <w:pPr>
        <w:pStyle w:val="a5"/>
        <w:spacing w:line="288" w:lineRule="auto"/>
        <w:ind w:left="0" w:firstLine="720"/>
        <w:jc w:val="both"/>
        <w:rPr>
          <w:rFonts w:ascii="Arial" w:hAnsi="Arial" w:cs="Arial"/>
          <w:color w:val="00B050"/>
          <w:sz w:val="21"/>
          <w:szCs w:val="21"/>
        </w:rPr>
      </w:pPr>
      <w:r w:rsidRPr="00F00626">
        <w:rPr>
          <w:rFonts w:ascii="Arial" w:hAnsi="Arial" w:cs="Arial"/>
          <w:color w:val="00B050"/>
          <w:sz w:val="21"/>
          <w:szCs w:val="21"/>
        </w:rPr>
        <w:t xml:space="preserve">ДСТУ Б В.2.6-55:2008 </w:t>
      </w:r>
    </w:p>
    <w:p w14:paraId="548B7874" w14:textId="77777777" w:rsidR="00F00626" w:rsidRDefault="00F00626" w:rsidP="00F00626">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598E3F1" w14:textId="77777777" w:rsidR="0040619C" w:rsidRDefault="0040619C" w:rsidP="0040619C">
      <w:pPr>
        <w:pStyle w:val="a5"/>
        <w:spacing w:line="288" w:lineRule="auto"/>
        <w:ind w:left="0" w:firstLine="709"/>
        <w:rPr>
          <w:rFonts w:ascii="Arial" w:hAnsi="Arial" w:cs="Arial"/>
          <w:color w:val="00B050"/>
          <w:sz w:val="21"/>
          <w:szCs w:val="21"/>
        </w:rPr>
      </w:pPr>
      <w:r w:rsidRPr="0040619C">
        <w:rPr>
          <w:rFonts w:ascii="Arial" w:hAnsi="Arial" w:cs="Arial"/>
          <w:color w:val="00B050"/>
          <w:sz w:val="21"/>
          <w:szCs w:val="21"/>
        </w:rPr>
        <w:t>ДСТУ</w:t>
      </w:r>
      <w:r w:rsidRPr="0040619C">
        <w:rPr>
          <w:rFonts w:ascii="Arial" w:hAnsi="Arial" w:cs="Arial"/>
          <w:color w:val="00B050"/>
          <w:spacing w:val="59"/>
          <w:sz w:val="21"/>
          <w:szCs w:val="21"/>
        </w:rPr>
        <w:t xml:space="preserve"> </w:t>
      </w:r>
      <w:r w:rsidRPr="0040619C">
        <w:rPr>
          <w:rFonts w:ascii="Arial" w:hAnsi="Arial" w:cs="Arial"/>
          <w:color w:val="00B050"/>
          <w:sz w:val="21"/>
          <w:szCs w:val="21"/>
        </w:rPr>
        <w:t>Б</w:t>
      </w:r>
      <w:r w:rsidRPr="0040619C">
        <w:rPr>
          <w:rFonts w:ascii="Arial" w:hAnsi="Arial" w:cs="Arial"/>
          <w:color w:val="00B050"/>
          <w:spacing w:val="2"/>
          <w:sz w:val="21"/>
          <w:szCs w:val="21"/>
        </w:rPr>
        <w:t xml:space="preserve"> </w:t>
      </w:r>
      <w:r w:rsidRPr="0040619C">
        <w:rPr>
          <w:rFonts w:ascii="Arial" w:hAnsi="Arial" w:cs="Arial"/>
          <w:color w:val="00B050"/>
          <w:sz w:val="21"/>
          <w:szCs w:val="21"/>
        </w:rPr>
        <w:t xml:space="preserve">В.2.6-156:2010 Конструкції будинків і споруд. Бетонні та залізобетонні конструкції з важкого бетону. Правила проектування. </w:t>
      </w:r>
    </w:p>
    <w:p w14:paraId="556D5A4F" w14:textId="77777777" w:rsidR="00F76754" w:rsidRPr="00F76754" w:rsidRDefault="00F76754" w:rsidP="0040619C">
      <w:pPr>
        <w:pStyle w:val="a5"/>
        <w:spacing w:line="288" w:lineRule="auto"/>
        <w:ind w:left="0" w:firstLine="709"/>
        <w:rPr>
          <w:rFonts w:ascii="Arial" w:hAnsi="Arial" w:cs="Arial"/>
          <w:b/>
          <w:i/>
          <w:color w:val="00B050"/>
          <w:sz w:val="21"/>
          <w:szCs w:val="21"/>
        </w:rPr>
      </w:pPr>
      <w:r w:rsidRPr="00F76754">
        <w:rPr>
          <w:rFonts w:ascii="Arial" w:hAnsi="Arial" w:cs="Arial"/>
          <w:b/>
          <w:i/>
          <w:color w:val="00B050"/>
          <w:sz w:val="21"/>
          <w:szCs w:val="21"/>
        </w:rPr>
        <w:t>(Долучено, Зміна № 1)</w:t>
      </w:r>
    </w:p>
    <w:p w14:paraId="5F2E66A8" w14:textId="77777777" w:rsidR="00F00626" w:rsidRDefault="00F00626" w:rsidP="00F00626">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59"/>
          <w:sz w:val="21"/>
          <w:szCs w:val="21"/>
        </w:rPr>
        <w:t xml:space="preserve"> </w:t>
      </w:r>
      <w:r w:rsidRPr="00706E06">
        <w:rPr>
          <w:rFonts w:ascii="Arial" w:hAnsi="Arial" w:cs="Arial"/>
          <w:sz w:val="21"/>
          <w:szCs w:val="21"/>
        </w:rPr>
        <w:t>Б</w:t>
      </w:r>
      <w:r w:rsidRPr="00706E06">
        <w:rPr>
          <w:rFonts w:ascii="Arial" w:hAnsi="Arial" w:cs="Arial"/>
          <w:spacing w:val="2"/>
          <w:sz w:val="21"/>
          <w:szCs w:val="21"/>
        </w:rPr>
        <w:t xml:space="preserve"> </w:t>
      </w:r>
      <w:r w:rsidRPr="00706E06">
        <w:rPr>
          <w:rFonts w:ascii="Arial" w:hAnsi="Arial" w:cs="Arial"/>
          <w:sz w:val="21"/>
          <w:szCs w:val="21"/>
        </w:rPr>
        <w:t>В.2.7-7:2008</w:t>
      </w:r>
      <w:r w:rsidRPr="00706E06">
        <w:rPr>
          <w:rFonts w:ascii="Arial" w:hAnsi="Arial" w:cs="Arial"/>
          <w:spacing w:val="62"/>
          <w:sz w:val="21"/>
          <w:szCs w:val="21"/>
        </w:rPr>
        <w:t xml:space="preserve"> </w:t>
      </w:r>
      <w:r w:rsidRPr="00706E06">
        <w:rPr>
          <w:rFonts w:ascii="Arial" w:hAnsi="Arial" w:cs="Arial"/>
          <w:sz w:val="21"/>
          <w:szCs w:val="21"/>
        </w:rPr>
        <w:t>Будівельні  матеріали.</w:t>
      </w:r>
      <w:r w:rsidRPr="00706E06">
        <w:rPr>
          <w:rFonts w:ascii="Arial" w:hAnsi="Arial" w:cs="Arial"/>
          <w:spacing w:val="62"/>
          <w:sz w:val="21"/>
          <w:szCs w:val="21"/>
        </w:rPr>
        <w:t xml:space="preserve"> </w:t>
      </w:r>
      <w:r w:rsidRPr="00706E06">
        <w:rPr>
          <w:rFonts w:ascii="Arial" w:hAnsi="Arial" w:cs="Arial"/>
          <w:sz w:val="21"/>
          <w:szCs w:val="21"/>
        </w:rPr>
        <w:t>Вироби</w:t>
      </w:r>
      <w:r w:rsidRPr="00706E06">
        <w:rPr>
          <w:rFonts w:ascii="Arial" w:hAnsi="Arial" w:cs="Arial"/>
          <w:spacing w:val="61"/>
          <w:sz w:val="21"/>
          <w:szCs w:val="21"/>
        </w:rPr>
        <w:t xml:space="preserve"> </w:t>
      </w:r>
      <w:r w:rsidRPr="00706E06">
        <w:rPr>
          <w:rFonts w:ascii="Arial" w:hAnsi="Arial" w:cs="Arial"/>
          <w:sz w:val="21"/>
          <w:szCs w:val="21"/>
        </w:rPr>
        <w:t>бетонні  стінові  дрібноштучні.</w:t>
      </w:r>
    </w:p>
    <w:p w14:paraId="122532B2" w14:textId="77777777" w:rsidR="00F00626" w:rsidRPr="00706E06" w:rsidRDefault="00F00626" w:rsidP="00F00626">
      <w:pPr>
        <w:pStyle w:val="a5"/>
        <w:spacing w:line="288" w:lineRule="auto"/>
        <w:ind w:left="-284"/>
        <w:jc w:val="both"/>
        <w:rPr>
          <w:rFonts w:ascii="Arial" w:hAnsi="Arial" w:cs="Arial"/>
          <w:sz w:val="21"/>
          <w:szCs w:val="21"/>
        </w:rPr>
      </w:pPr>
      <w:r w:rsidRPr="00706E06">
        <w:rPr>
          <w:rFonts w:ascii="Arial" w:hAnsi="Arial" w:cs="Arial"/>
          <w:sz w:val="21"/>
          <w:szCs w:val="21"/>
        </w:rPr>
        <w:t>Технічні</w:t>
      </w:r>
      <w:r w:rsidRPr="00706E06">
        <w:rPr>
          <w:rFonts w:ascii="Arial" w:hAnsi="Arial" w:cs="Arial"/>
          <w:spacing w:val="-1"/>
          <w:sz w:val="21"/>
          <w:szCs w:val="21"/>
        </w:rPr>
        <w:t xml:space="preserve"> </w:t>
      </w:r>
      <w:r w:rsidRPr="00706E06">
        <w:rPr>
          <w:rFonts w:ascii="Arial" w:hAnsi="Arial" w:cs="Arial"/>
          <w:sz w:val="21"/>
          <w:szCs w:val="21"/>
        </w:rPr>
        <w:t>умови</w:t>
      </w:r>
      <w:r w:rsidRPr="00706E06">
        <w:rPr>
          <w:rFonts w:ascii="Arial" w:hAnsi="Arial" w:cs="Arial"/>
          <w:spacing w:val="-2"/>
          <w:sz w:val="21"/>
          <w:szCs w:val="21"/>
        </w:rPr>
        <w:t xml:space="preserve"> </w:t>
      </w:r>
      <w:r w:rsidRPr="00706E06">
        <w:rPr>
          <w:rFonts w:ascii="Arial" w:hAnsi="Arial" w:cs="Arial"/>
          <w:sz w:val="21"/>
          <w:szCs w:val="21"/>
        </w:rPr>
        <w:t>(EN</w:t>
      </w:r>
      <w:r w:rsidRPr="00706E06">
        <w:rPr>
          <w:rFonts w:ascii="Arial" w:hAnsi="Arial" w:cs="Arial"/>
          <w:spacing w:val="-3"/>
          <w:sz w:val="21"/>
          <w:szCs w:val="21"/>
        </w:rPr>
        <w:t xml:space="preserve"> </w:t>
      </w:r>
      <w:r w:rsidRPr="00706E06">
        <w:rPr>
          <w:rFonts w:ascii="Arial" w:hAnsi="Arial" w:cs="Arial"/>
          <w:sz w:val="21"/>
          <w:szCs w:val="21"/>
        </w:rPr>
        <w:t>771-3:2003,</w:t>
      </w:r>
      <w:r w:rsidRPr="00706E06">
        <w:rPr>
          <w:rFonts w:ascii="Arial" w:hAnsi="Arial" w:cs="Arial"/>
          <w:spacing w:val="-2"/>
          <w:sz w:val="21"/>
          <w:szCs w:val="21"/>
        </w:rPr>
        <w:t xml:space="preserve"> </w:t>
      </w:r>
      <w:r w:rsidRPr="00706E06">
        <w:rPr>
          <w:rFonts w:ascii="Arial" w:hAnsi="Arial" w:cs="Arial"/>
          <w:sz w:val="21"/>
          <w:szCs w:val="21"/>
        </w:rPr>
        <w:t>NEQ)</w:t>
      </w:r>
      <w:r>
        <w:rPr>
          <w:rFonts w:ascii="Arial" w:hAnsi="Arial" w:cs="Arial"/>
          <w:sz w:val="21"/>
          <w:szCs w:val="21"/>
        </w:rPr>
        <w:t xml:space="preserve"> </w:t>
      </w:r>
    </w:p>
    <w:p w14:paraId="38168D36" w14:textId="77777777" w:rsidR="00F00626" w:rsidRPr="00F00626" w:rsidRDefault="00F00626" w:rsidP="00F00626">
      <w:pPr>
        <w:pStyle w:val="a5"/>
        <w:spacing w:line="288" w:lineRule="auto"/>
        <w:ind w:left="0" w:firstLine="720"/>
        <w:jc w:val="both"/>
        <w:rPr>
          <w:rFonts w:ascii="Arial" w:hAnsi="Arial" w:cs="Arial"/>
          <w:color w:val="00B050"/>
          <w:spacing w:val="-8"/>
          <w:sz w:val="21"/>
          <w:szCs w:val="21"/>
        </w:rPr>
      </w:pPr>
      <w:r w:rsidRPr="00F00626">
        <w:rPr>
          <w:rFonts w:ascii="Arial" w:hAnsi="Arial" w:cs="Arial"/>
          <w:color w:val="00B050"/>
          <w:sz w:val="21"/>
          <w:szCs w:val="21"/>
        </w:rPr>
        <w:t>ДСТУ</w:t>
      </w:r>
      <w:r w:rsidRPr="00F00626">
        <w:rPr>
          <w:rFonts w:ascii="Arial" w:hAnsi="Arial" w:cs="Arial"/>
          <w:color w:val="00B050"/>
          <w:spacing w:val="-8"/>
          <w:sz w:val="21"/>
          <w:szCs w:val="21"/>
        </w:rPr>
        <w:t xml:space="preserve"> </w:t>
      </w:r>
      <w:r w:rsidRPr="00F00626">
        <w:rPr>
          <w:rFonts w:ascii="Arial" w:hAnsi="Arial" w:cs="Arial"/>
          <w:color w:val="00B050"/>
          <w:sz w:val="21"/>
          <w:szCs w:val="21"/>
        </w:rPr>
        <w:t>Б</w:t>
      </w:r>
      <w:r w:rsidRPr="00F00626">
        <w:rPr>
          <w:rFonts w:ascii="Arial" w:hAnsi="Arial" w:cs="Arial"/>
          <w:color w:val="00B050"/>
          <w:spacing w:val="-8"/>
          <w:sz w:val="21"/>
          <w:szCs w:val="21"/>
        </w:rPr>
        <w:t xml:space="preserve"> </w:t>
      </w:r>
      <w:r w:rsidRPr="00F00626">
        <w:rPr>
          <w:rFonts w:ascii="Arial" w:hAnsi="Arial" w:cs="Arial"/>
          <w:color w:val="00B050"/>
          <w:sz w:val="21"/>
          <w:szCs w:val="21"/>
        </w:rPr>
        <w:t>В.2.7-18-95</w:t>
      </w:r>
      <w:r w:rsidRPr="00F00626">
        <w:rPr>
          <w:rFonts w:ascii="Arial" w:hAnsi="Arial" w:cs="Arial"/>
          <w:color w:val="00B050"/>
          <w:spacing w:val="-8"/>
          <w:sz w:val="21"/>
          <w:szCs w:val="21"/>
        </w:rPr>
        <w:t xml:space="preserve"> </w:t>
      </w:r>
    </w:p>
    <w:p w14:paraId="54343372" w14:textId="77777777" w:rsidR="00F00626" w:rsidRDefault="00F00626" w:rsidP="00F00626">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71A68CA7" w14:textId="77777777" w:rsidR="00F76754" w:rsidRDefault="00F76754" w:rsidP="00F00626">
      <w:pPr>
        <w:pStyle w:val="a5"/>
        <w:spacing w:line="288" w:lineRule="auto"/>
        <w:ind w:left="0" w:firstLine="709"/>
        <w:jc w:val="both"/>
        <w:rPr>
          <w:rFonts w:ascii="Arial" w:hAnsi="Arial" w:cs="Arial"/>
          <w:color w:val="00B050"/>
          <w:sz w:val="21"/>
          <w:szCs w:val="21"/>
        </w:rPr>
      </w:pPr>
      <w:r w:rsidRPr="00F76754">
        <w:rPr>
          <w:rFonts w:ascii="Arial" w:hAnsi="Arial" w:cs="Arial"/>
          <w:color w:val="00B050"/>
          <w:sz w:val="21"/>
          <w:szCs w:val="21"/>
        </w:rPr>
        <w:t>ДСТУ</w:t>
      </w:r>
      <w:r w:rsidRPr="00F76754">
        <w:rPr>
          <w:rFonts w:ascii="Arial" w:hAnsi="Arial" w:cs="Arial"/>
          <w:color w:val="00B050"/>
          <w:spacing w:val="59"/>
          <w:sz w:val="21"/>
          <w:szCs w:val="21"/>
        </w:rPr>
        <w:t xml:space="preserve"> </w:t>
      </w:r>
      <w:r w:rsidRPr="00F76754">
        <w:rPr>
          <w:rFonts w:ascii="Arial" w:hAnsi="Arial" w:cs="Arial"/>
          <w:color w:val="00B050"/>
          <w:sz w:val="21"/>
          <w:szCs w:val="21"/>
        </w:rPr>
        <w:t>Б</w:t>
      </w:r>
      <w:r w:rsidRPr="00F76754">
        <w:rPr>
          <w:rFonts w:ascii="Arial" w:hAnsi="Arial" w:cs="Arial"/>
          <w:color w:val="00B050"/>
          <w:spacing w:val="2"/>
          <w:sz w:val="21"/>
          <w:szCs w:val="21"/>
        </w:rPr>
        <w:t xml:space="preserve"> </w:t>
      </w:r>
      <w:r w:rsidRPr="00F76754">
        <w:rPr>
          <w:rFonts w:ascii="Arial" w:hAnsi="Arial" w:cs="Arial"/>
          <w:color w:val="00B050"/>
          <w:sz w:val="21"/>
          <w:szCs w:val="21"/>
        </w:rPr>
        <w:t xml:space="preserve">В.2.7-23-95 </w:t>
      </w:r>
      <w:r>
        <w:rPr>
          <w:rFonts w:ascii="Arial" w:hAnsi="Arial" w:cs="Arial"/>
          <w:color w:val="00B050"/>
          <w:sz w:val="21"/>
          <w:szCs w:val="21"/>
        </w:rPr>
        <w:t xml:space="preserve">Розчини будівельні. Загальні технічні умови </w:t>
      </w:r>
    </w:p>
    <w:p w14:paraId="1D6EE69E" w14:textId="77777777" w:rsidR="00F76754" w:rsidRPr="00F76754" w:rsidRDefault="00F76754" w:rsidP="00F76754">
      <w:pPr>
        <w:pStyle w:val="a5"/>
        <w:spacing w:line="288" w:lineRule="auto"/>
        <w:ind w:left="0" w:firstLine="709"/>
        <w:rPr>
          <w:rFonts w:ascii="Arial" w:hAnsi="Arial" w:cs="Arial"/>
          <w:b/>
          <w:i/>
          <w:color w:val="00B050"/>
          <w:sz w:val="21"/>
          <w:szCs w:val="21"/>
        </w:rPr>
      </w:pPr>
      <w:r w:rsidRPr="00F76754">
        <w:rPr>
          <w:rFonts w:ascii="Arial" w:hAnsi="Arial" w:cs="Arial"/>
          <w:b/>
          <w:i/>
          <w:color w:val="00B050"/>
          <w:sz w:val="21"/>
          <w:szCs w:val="21"/>
        </w:rPr>
        <w:t>(Долучено, Зміна № 1)</w:t>
      </w:r>
    </w:p>
    <w:p w14:paraId="4292104B" w14:textId="77777777" w:rsidR="00F76754" w:rsidRPr="00706E06" w:rsidRDefault="00F76754" w:rsidP="00F76754">
      <w:pPr>
        <w:pStyle w:val="a5"/>
        <w:spacing w:line="288" w:lineRule="auto"/>
        <w:ind w:left="0" w:firstLine="720"/>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58"/>
          <w:sz w:val="21"/>
          <w:szCs w:val="21"/>
        </w:rPr>
        <w:t xml:space="preserve"> </w:t>
      </w:r>
      <w:r>
        <w:rPr>
          <w:rFonts w:ascii="Arial" w:hAnsi="Arial" w:cs="Arial"/>
          <w:spacing w:val="-58"/>
          <w:sz w:val="21"/>
          <w:szCs w:val="21"/>
        </w:rPr>
        <w:t xml:space="preserve">         </w:t>
      </w:r>
      <w:r w:rsidRPr="00F76754">
        <w:rPr>
          <w:rFonts w:ascii="Arial" w:hAnsi="Arial" w:cs="Arial"/>
          <w:color w:val="FFFFFF"/>
          <w:spacing w:val="-58"/>
          <w:sz w:val="21"/>
          <w:szCs w:val="21"/>
        </w:rPr>
        <w:t>_</w:t>
      </w:r>
      <w:r w:rsidRPr="00706E06">
        <w:rPr>
          <w:rFonts w:ascii="Arial" w:hAnsi="Arial" w:cs="Arial"/>
          <w:sz w:val="21"/>
          <w:szCs w:val="21"/>
        </w:rPr>
        <w:t>Б</w:t>
      </w:r>
      <w:r w:rsidRPr="00706E06">
        <w:rPr>
          <w:rFonts w:ascii="Arial" w:hAnsi="Arial" w:cs="Arial"/>
          <w:spacing w:val="-3"/>
          <w:sz w:val="21"/>
          <w:szCs w:val="21"/>
        </w:rPr>
        <w:t xml:space="preserve"> </w:t>
      </w:r>
      <w:r w:rsidRPr="00706E06">
        <w:rPr>
          <w:rFonts w:ascii="Arial" w:hAnsi="Arial" w:cs="Arial"/>
          <w:sz w:val="21"/>
          <w:szCs w:val="21"/>
        </w:rPr>
        <w:t>В.2.7-43-96 Будівельні</w:t>
      </w:r>
      <w:r w:rsidRPr="00706E06">
        <w:rPr>
          <w:rFonts w:ascii="Arial" w:hAnsi="Arial" w:cs="Arial"/>
          <w:spacing w:val="-1"/>
          <w:sz w:val="21"/>
          <w:szCs w:val="21"/>
        </w:rPr>
        <w:t xml:space="preserve"> </w:t>
      </w:r>
      <w:r w:rsidRPr="00706E06">
        <w:rPr>
          <w:rFonts w:ascii="Arial" w:hAnsi="Arial" w:cs="Arial"/>
          <w:sz w:val="21"/>
          <w:szCs w:val="21"/>
        </w:rPr>
        <w:t>матеріали. Бетони</w:t>
      </w:r>
      <w:r w:rsidRPr="00706E06">
        <w:rPr>
          <w:rFonts w:ascii="Arial" w:hAnsi="Arial" w:cs="Arial"/>
          <w:spacing w:val="1"/>
          <w:sz w:val="21"/>
          <w:szCs w:val="21"/>
        </w:rPr>
        <w:t xml:space="preserve"> </w:t>
      </w:r>
      <w:r w:rsidRPr="00706E06">
        <w:rPr>
          <w:rFonts w:ascii="Arial" w:hAnsi="Arial" w:cs="Arial"/>
          <w:sz w:val="21"/>
          <w:szCs w:val="21"/>
        </w:rPr>
        <w:t>важкі.</w:t>
      </w:r>
      <w:r w:rsidRPr="00706E06">
        <w:rPr>
          <w:rFonts w:ascii="Arial" w:hAnsi="Arial" w:cs="Arial"/>
          <w:spacing w:val="-1"/>
          <w:sz w:val="21"/>
          <w:szCs w:val="21"/>
        </w:rPr>
        <w:t xml:space="preserve"> </w:t>
      </w:r>
      <w:r w:rsidRPr="00706E06">
        <w:rPr>
          <w:rFonts w:ascii="Arial" w:hAnsi="Arial" w:cs="Arial"/>
          <w:sz w:val="21"/>
          <w:szCs w:val="21"/>
        </w:rPr>
        <w:t>Технічні</w:t>
      </w:r>
      <w:r w:rsidRPr="00706E06">
        <w:rPr>
          <w:rFonts w:ascii="Arial" w:hAnsi="Arial" w:cs="Arial"/>
          <w:spacing w:val="2"/>
          <w:sz w:val="21"/>
          <w:szCs w:val="21"/>
        </w:rPr>
        <w:t xml:space="preserve"> </w:t>
      </w:r>
      <w:r w:rsidRPr="00706E06">
        <w:rPr>
          <w:rFonts w:ascii="Arial" w:hAnsi="Arial" w:cs="Arial"/>
          <w:sz w:val="21"/>
          <w:szCs w:val="21"/>
        </w:rPr>
        <w:t>умови</w:t>
      </w:r>
    </w:p>
    <w:p w14:paraId="7887DF5D" w14:textId="77777777" w:rsidR="00F76754" w:rsidRPr="00706E06" w:rsidRDefault="00F76754" w:rsidP="00F76754">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12"/>
          <w:sz w:val="21"/>
          <w:szCs w:val="21"/>
        </w:rPr>
        <w:t xml:space="preserve"> </w:t>
      </w:r>
      <w:r w:rsidRPr="00706E06">
        <w:rPr>
          <w:rFonts w:ascii="Arial" w:hAnsi="Arial" w:cs="Arial"/>
          <w:sz w:val="21"/>
          <w:szCs w:val="21"/>
        </w:rPr>
        <w:t>Б</w:t>
      </w:r>
      <w:r w:rsidRPr="00706E06">
        <w:rPr>
          <w:rFonts w:ascii="Arial" w:hAnsi="Arial" w:cs="Arial"/>
          <w:spacing w:val="-12"/>
          <w:sz w:val="21"/>
          <w:szCs w:val="21"/>
        </w:rPr>
        <w:t xml:space="preserve"> </w:t>
      </w:r>
      <w:r w:rsidRPr="00706E06">
        <w:rPr>
          <w:rFonts w:ascii="Arial" w:hAnsi="Arial" w:cs="Arial"/>
          <w:sz w:val="21"/>
          <w:szCs w:val="21"/>
        </w:rPr>
        <w:t>В.2.7-61:2008</w:t>
      </w:r>
      <w:r w:rsidRPr="00706E06">
        <w:rPr>
          <w:rFonts w:ascii="Arial" w:hAnsi="Arial" w:cs="Arial"/>
          <w:spacing w:val="-12"/>
          <w:sz w:val="21"/>
          <w:szCs w:val="21"/>
        </w:rPr>
        <w:t xml:space="preserve"> </w:t>
      </w:r>
      <w:r w:rsidRPr="00706E06">
        <w:rPr>
          <w:rFonts w:ascii="Arial" w:hAnsi="Arial" w:cs="Arial"/>
          <w:sz w:val="21"/>
          <w:szCs w:val="21"/>
        </w:rPr>
        <w:t>Будівельні</w:t>
      </w:r>
      <w:r w:rsidRPr="00706E06">
        <w:rPr>
          <w:rFonts w:ascii="Arial" w:hAnsi="Arial" w:cs="Arial"/>
          <w:spacing w:val="-11"/>
          <w:sz w:val="21"/>
          <w:szCs w:val="21"/>
        </w:rPr>
        <w:t xml:space="preserve"> </w:t>
      </w:r>
      <w:r w:rsidRPr="00706E06">
        <w:rPr>
          <w:rFonts w:ascii="Arial" w:hAnsi="Arial" w:cs="Arial"/>
          <w:sz w:val="21"/>
          <w:szCs w:val="21"/>
        </w:rPr>
        <w:t>матеріали.</w:t>
      </w:r>
      <w:r w:rsidRPr="00706E06">
        <w:rPr>
          <w:rFonts w:ascii="Arial" w:hAnsi="Arial" w:cs="Arial"/>
          <w:spacing w:val="-12"/>
          <w:sz w:val="21"/>
          <w:szCs w:val="21"/>
        </w:rPr>
        <w:t xml:space="preserve"> </w:t>
      </w:r>
      <w:r w:rsidRPr="00706E06">
        <w:rPr>
          <w:rFonts w:ascii="Arial" w:hAnsi="Arial" w:cs="Arial"/>
          <w:sz w:val="21"/>
          <w:szCs w:val="21"/>
        </w:rPr>
        <w:t>Цегла</w:t>
      </w:r>
      <w:r w:rsidRPr="00706E06">
        <w:rPr>
          <w:rFonts w:ascii="Arial" w:hAnsi="Arial" w:cs="Arial"/>
          <w:spacing w:val="-12"/>
          <w:sz w:val="21"/>
          <w:szCs w:val="21"/>
        </w:rPr>
        <w:t xml:space="preserve"> </w:t>
      </w:r>
      <w:r w:rsidRPr="00706E06">
        <w:rPr>
          <w:rFonts w:ascii="Arial" w:hAnsi="Arial" w:cs="Arial"/>
          <w:sz w:val="21"/>
          <w:szCs w:val="21"/>
        </w:rPr>
        <w:t>та</w:t>
      </w:r>
      <w:r w:rsidRPr="00706E06">
        <w:rPr>
          <w:rFonts w:ascii="Arial" w:hAnsi="Arial" w:cs="Arial"/>
          <w:spacing w:val="-12"/>
          <w:sz w:val="21"/>
          <w:szCs w:val="21"/>
        </w:rPr>
        <w:t xml:space="preserve"> </w:t>
      </w:r>
      <w:r w:rsidRPr="00706E06">
        <w:rPr>
          <w:rFonts w:ascii="Arial" w:hAnsi="Arial" w:cs="Arial"/>
          <w:sz w:val="21"/>
          <w:szCs w:val="21"/>
        </w:rPr>
        <w:t>камені</w:t>
      </w:r>
      <w:r w:rsidRPr="00706E06">
        <w:rPr>
          <w:rFonts w:ascii="Arial" w:hAnsi="Arial" w:cs="Arial"/>
          <w:spacing w:val="-12"/>
          <w:sz w:val="21"/>
          <w:szCs w:val="21"/>
        </w:rPr>
        <w:t xml:space="preserve"> </w:t>
      </w:r>
      <w:r w:rsidRPr="00706E06">
        <w:rPr>
          <w:rFonts w:ascii="Arial" w:hAnsi="Arial" w:cs="Arial"/>
          <w:sz w:val="21"/>
          <w:szCs w:val="21"/>
        </w:rPr>
        <w:t>керамічні</w:t>
      </w:r>
      <w:r w:rsidRPr="00706E06">
        <w:rPr>
          <w:rFonts w:ascii="Arial" w:hAnsi="Arial" w:cs="Arial"/>
          <w:spacing w:val="-11"/>
          <w:sz w:val="21"/>
          <w:szCs w:val="21"/>
        </w:rPr>
        <w:t xml:space="preserve"> </w:t>
      </w:r>
      <w:r w:rsidRPr="00706E06">
        <w:rPr>
          <w:rFonts w:ascii="Arial" w:hAnsi="Arial" w:cs="Arial"/>
          <w:sz w:val="21"/>
          <w:szCs w:val="21"/>
        </w:rPr>
        <w:t>рядові</w:t>
      </w:r>
      <w:r w:rsidRPr="00706E06">
        <w:rPr>
          <w:rFonts w:ascii="Arial" w:hAnsi="Arial" w:cs="Arial"/>
          <w:spacing w:val="-12"/>
          <w:sz w:val="21"/>
          <w:szCs w:val="21"/>
        </w:rPr>
        <w:t xml:space="preserve"> </w:t>
      </w:r>
      <w:r w:rsidRPr="00706E06">
        <w:rPr>
          <w:rFonts w:ascii="Arial" w:hAnsi="Arial" w:cs="Arial"/>
          <w:sz w:val="21"/>
          <w:szCs w:val="21"/>
        </w:rPr>
        <w:t>і</w:t>
      </w:r>
      <w:r w:rsidRPr="00706E06">
        <w:rPr>
          <w:rFonts w:ascii="Arial" w:hAnsi="Arial" w:cs="Arial"/>
          <w:spacing w:val="-11"/>
          <w:sz w:val="21"/>
          <w:szCs w:val="21"/>
        </w:rPr>
        <w:t xml:space="preserve"> </w:t>
      </w:r>
      <w:r w:rsidRPr="00706E06">
        <w:rPr>
          <w:rFonts w:ascii="Arial" w:hAnsi="Arial" w:cs="Arial"/>
          <w:sz w:val="21"/>
          <w:szCs w:val="21"/>
        </w:rPr>
        <w:t>лицьові.</w:t>
      </w:r>
    </w:p>
    <w:p w14:paraId="0F90F5FD" w14:textId="77777777" w:rsidR="00F76754" w:rsidRPr="00706E06" w:rsidRDefault="00F76754" w:rsidP="00F76754">
      <w:pPr>
        <w:pStyle w:val="a5"/>
        <w:spacing w:line="288" w:lineRule="auto"/>
        <w:ind w:left="-284"/>
        <w:jc w:val="both"/>
        <w:rPr>
          <w:rFonts w:ascii="Arial" w:hAnsi="Arial" w:cs="Arial"/>
          <w:sz w:val="21"/>
          <w:szCs w:val="21"/>
        </w:rPr>
      </w:pPr>
      <w:r w:rsidRPr="00706E06">
        <w:rPr>
          <w:rFonts w:ascii="Arial" w:hAnsi="Arial" w:cs="Arial"/>
          <w:sz w:val="21"/>
          <w:szCs w:val="21"/>
        </w:rPr>
        <w:t>Технічні</w:t>
      </w:r>
      <w:r w:rsidRPr="00706E06">
        <w:rPr>
          <w:rFonts w:ascii="Arial" w:hAnsi="Arial" w:cs="Arial"/>
          <w:spacing w:val="-1"/>
          <w:sz w:val="21"/>
          <w:szCs w:val="21"/>
        </w:rPr>
        <w:t xml:space="preserve"> </w:t>
      </w:r>
      <w:r w:rsidRPr="00706E06">
        <w:rPr>
          <w:rFonts w:ascii="Arial" w:hAnsi="Arial" w:cs="Arial"/>
          <w:sz w:val="21"/>
          <w:szCs w:val="21"/>
        </w:rPr>
        <w:t>умови</w:t>
      </w:r>
      <w:r w:rsidRPr="00706E06">
        <w:rPr>
          <w:rFonts w:ascii="Arial" w:hAnsi="Arial" w:cs="Arial"/>
          <w:spacing w:val="-2"/>
          <w:sz w:val="21"/>
          <w:szCs w:val="21"/>
        </w:rPr>
        <w:t xml:space="preserve"> </w:t>
      </w:r>
      <w:r w:rsidRPr="00706E06">
        <w:rPr>
          <w:rFonts w:ascii="Arial" w:hAnsi="Arial" w:cs="Arial"/>
          <w:sz w:val="21"/>
          <w:szCs w:val="21"/>
        </w:rPr>
        <w:t>(EN</w:t>
      </w:r>
      <w:r w:rsidRPr="00706E06">
        <w:rPr>
          <w:rFonts w:ascii="Arial" w:hAnsi="Arial" w:cs="Arial"/>
          <w:spacing w:val="-3"/>
          <w:sz w:val="21"/>
          <w:szCs w:val="21"/>
        </w:rPr>
        <w:t xml:space="preserve"> </w:t>
      </w:r>
      <w:r w:rsidRPr="00706E06">
        <w:rPr>
          <w:rFonts w:ascii="Arial" w:hAnsi="Arial" w:cs="Arial"/>
          <w:sz w:val="21"/>
          <w:szCs w:val="21"/>
        </w:rPr>
        <w:t>771-1:2003,</w:t>
      </w:r>
      <w:r w:rsidRPr="00706E06">
        <w:rPr>
          <w:rFonts w:ascii="Arial" w:hAnsi="Arial" w:cs="Arial"/>
          <w:spacing w:val="-2"/>
          <w:sz w:val="21"/>
          <w:szCs w:val="21"/>
        </w:rPr>
        <w:t xml:space="preserve"> </w:t>
      </w:r>
      <w:r w:rsidRPr="00706E06">
        <w:rPr>
          <w:rFonts w:ascii="Arial" w:hAnsi="Arial" w:cs="Arial"/>
          <w:sz w:val="21"/>
          <w:szCs w:val="21"/>
        </w:rPr>
        <w:t>NEQ)</w:t>
      </w:r>
    </w:p>
    <w:p w14:paraId="4739A07C" w14:textId="77777777" w:rsidR="00F76754" w:rsidRPr="00706E06" w:rsidRDefault="00F76754" w:rsidP="00F76754">
      <w:pPr>
        <w:pStyle w:val="a5"/>
        <w:spacing w:line="288" w:lineRule="auto"/>
        <w:ind w:left="0" w:firstLine="709"/>
        <w:jc w:val="both"/>
        <w:rPr>
          <w:rFonts w:ascii="Arial" w:hAnsi="Arial" w:cs="Arial"/>
          <w:sz w:val="21"/>
          <w:szCs w:val="21"/>
        </w:rPr>
      </w:pPr>
      <w:r w:rsidRPr="00F00626">
        <w:rPr>
          <w:rFonts w:ascii="Arial" w:hAnsi="Arial" w:cs="Arial"/>
          <w:color w:val="00B050"/>
          <w:sz w:val="21"/>
          <w:szCs w:val="21"/>
        </w:rPr>
        <w:t>ДСТУ</w:t>
      </w:r>
      <w:r w:rsidRPr="00F00626">
        <w:rPr>
          <w:rFonts w:ascii="Arial" w:hAnsi="Arial" w:cs="Arial"/>
          <w:color w:val="00B050"/>
          <w:spacing w:val="-4"/>
          <w:sz w:val="21"/>
          <w:szCs w:val="21"/>
        </w:rPr>
        <w:t xml:space="preserve"> </w:t>
      </w:r>
      <w:r w:rsidRPr="00F00626">
        <w:rPr>
          <w:rFonts w:ascii="Arial" w:hAnsi="Arial" w:cs="Arial"/>
          <w:color w:val="00B050"/>
          <w:sz w:val="21"/>
          <w:szCs w:val="21"/>
        </w:rPr>
        <w:t>Б</w:t>
      </w:r>
      <w:r w:rsidRPr="00F00626">
        <w:rPr>
          <w:rFonts w:ascii="Arial" w:hAnsi="Arial" w:cs="Arial"/>
          <w:color w:val="00B050"/>
          <w:spacing w:val="-6"/>
          <w:sz w:val="21"/>
          <w:szCs w:val="21"/>
        </w:rPr>
        <w:t xml:space="preserve"> </w:t>
      </w:r>
      <w:r w:rsidRPr="00F00626">
        <w:rPr>
          <w:rFonts w:ascii="Arial" w:hAnsi="Arial" w:cs="Arial"/>
          <w:color w:val="00B050"/>
          <w:sz w:val="21"/>
          <w:szCs w:val="21"/>
        </w:rPr>
        <w:t>В.2.7-80:2008</w:t>
      </w:r>
    </w:p>
    <w:p w14:paraId="08CE8A05" w14:textId="77777777" w:rsidR="00F76754" w:rsidRPr="00F00626" w:rsidRDefault="00F76754" w:rsidP="00F76754">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7691948A" w14:textId="77777777" w:rsidR="00F76754" w:rsidRDefault="00F76754" w:rsidP="00F76754">
      <w:pPr>
        <w:pStyle w:val="a5"/>
        <w:spacing w:line="288" w:lineRule="auto"/>
        <w:ind w:left="0" w:firstLine="709"/>
        <w:jc w:val="both"/>
        <w:rPr>
          <w:rFonts w:ascii="Arial" w:hAnsi="Arial" w:cs="Arial"/>
          <w:sz w:val="21"/>
          <w:szCs w:val="21"/>
        </w:rPr>
      </w:pPr>
      <w:r w:rsidRPr="00706E06">
        <w:rPr>
          <w:rFonts w:ascii="Arial" w:hAnsi="Arial" w:cs="Arial"/>
          <w:sz w:val="21"/>
          <w:szCs w:val="21"/>
        </w:rPr>
        <w:t>ДСТУ</w:t>
      </w:r>
      <w:r w:rsidRPr="00706E06">
        <w:rPr>
          <w:rFonts w:ascii="Arial" w:hAnsi="Arial" w:cs="Arial"/>
          <w:spacing w:val="56"/>
          <w:sz w:val="21"/>
          <w:szCs w:val="21"/>
        </w:rPr>
        <w:t xml:space="preserve"> </w:t>
      </w:r>
      <w:r w:rsidRPr="00706E06">
        <w:rPr>
          <w:rFonts w:ascii="Arial" w:hAnsi="Arial" w:cs="Arial"/>
          <w:sz w:val="21"/>
          <w:szCs w:val="21"/>
        </w:rPr>
        <w:t>Б</w:t>
      </w:r>
      <w:r w:rsidRPr="00706E06">
        <w:rPr>
          <w:rFonts w:ascii="Arial" w:hAnsi="Arial" w:cs="Arial"/>
          <w:spacing w:val="54"/>
          <w:sz w:val="21"/>
          <w:szCs w:val="21"/>
        </w:rPr>
        <w:t xml:space="preserve"> </w:t>
      </w:r>
      <w:r w:rsidRPr="00706E06">
        <w:rPr>
          <w:rFonts w:ascii="Arial" w:hAnsi="Arial" w:cs="Arial"/>
          <w:sz w:val="21"/>
          <w:szCs w:val="21"/>
        </w:rPr>
        <w:t>В.2.7-114-2002</w:t>
      </w:r>
      <w:r w:rsidRPr="00706E06">
        <w:rPr>
          <w:rFonts w:ascii="Arial" w:hAnsi="Arial" w:cs="Arial"/>
          <w:spacing w:val="55"/>
          <w:sz w:val="21"/>
          <w:szCs w:val="21"/>
        </w:rPr>
        <w:t xml:space="preserve"> </w:t>
      </w:r>
      <w:r w:rsidRPr="00706E06">
        <w:rPr>
          <w:rFonts w:ascii="Arial" w:hAnsi="Arial" w:cs="Arial"/>
          <w:sz w:val="21"/>
          <w:szCs w:val="21"/>
        </w:rPr>
        <w:t>(ГОСТ</w:t>
      </w:r>
      <w:r w:rsidRPr="00706E06">
        <w:rPr>
          <w:rFonts w:ascii="Arial" w:hAnsi="Arial" w:cs="Arial"/>
          <w:spacing w:val="55"/>
          <w:sz w:val="21"/>
          <w:szCs w:val="21"/>
        </w:rPr>
        <w:t xml:space="preserve"> </w:t>
      </w:r>
      <w:r w:rsidRPr="00706E06">
        <w:rPr>
          <w:rFonts w:ascii="Arial" w:hAnsi="Arial" w:cs="Arial"/>
          <w:sz w:val="21"/>
          <w:szCs w:val="21"/>
        </w:rPr>
        <w:t>10181-2000)</w:t>
      </w:r>
      <w:r w:rsidRPr="00706E06">
        <w:rPr>
          <w:rFonts w:ascii="Arial" w:hAnsi="Arial" w:cs="Arial"/>
          <w:spacing w:val="54"/>
          <w:sz w:val="21"/>
          <w:szCs w:val="21"/>
        </w:rPr>
        <w:t xml:space="preserve"> </w:t>
      </w:r>
      <w:r w:rsidRPr="00706E06">
        <w:rPr>
          <w:rFonts w:ascii="Arial" w:hAnsi="Arial" w:cs="Arial"/>
          <w:sz w:val="21"/>
          <w:szCs w:val="21"/>
        </w:rPr>
        <w:t>Будівельні</w:t>
      </w:r>
      <w:r w:rsidRPr="00706E06">
        <w:rPr>
          <w:rFonts w:ascii="Arial" w:hAnsi="Arial" w:cs="Arial"/>
          <w:spacing w:val="57"/>
          <w:sz w:val="21"/>
          <w:szCs w:val="21"/>
        </w:rPr>
        <w:t xml:space="preserve"> </w:t>
      </w:r>
      <w:r w:rsidRPr="00706E06">
        <w:rPr>
          <w:rFonts w:ascii="Arial" w:hAnsi="Arial" w:cs="Arial"/>
          <w:sz w:val="21"/>
          <w:szCs w:val="21"/>
        </w:rPr>
        <w:t>матеріали.</w:t>
      </w:r>
      <w:r w:rsidRPr="00706E06">
        <w:rPr>
          <w:rFonts w:ascii="Arial" w:hAnsi="Arial" w:cs="Arial"/>
          <w:spacing w:val="53"/>
          <w:sz w:val="21"/>
          <w:szCs w:val="21"/>
        </w:rPr>
        <w:t xml:space="preserve"> </w:t>
      </w:r>
      <w:r w:rsidRPr="00706E06">
        <w:rPr>
          <w:rFonts w:ascii="Arial" w:hAnsi="Arial" w:cs="Arial"/>
          <w:sz w:val="21"/>
          <w:szCs w:val="21"/>
        </w:rPr>
        <w:t>Суміші</w:t>
      </w:r>
      <w:r w:rsidRPr="00706E06">
        <w:rPr>
          <w:rFonts w:ascii="Arial" w:hAnsi="Arial" w:cs="Arial"/>
          <w:spacing w:val="56"/>
          <w:sz w:val="21"/>
          <w:szCs w:val="21"/>
        </w:rPr>
        <w:t xml:space="preserve"> </w:t>
      </w:r>
      <w:r w:rsidRPr="00706E06">
        <w:rPr>
          <w:rFonts w:ascii="Arial" w:hAnsi="Arial" w:cs="Arial"/>
          <w:sz w:val="21"/>
          <w:szCs w:val="21"/>
        </w:rPr>
        <w:t>бетонні.</w:t>
      </w:r>
    </w:p>
    <w:p w14:paraId="49FC7136" w14:textId="77777777" w:rsidR="00F76754" w:rsidRDefault="00F76754" w:rsidP="00F76754">
      <w:pPr>
        <w:pStyle w:val="a5"/>
        <w:spacing w:line="288" w:lineRule="auto"/>
        <w:ind w:hanging="516"/>
        <w:jc w:val="both"/>
        <w:rPr>
          <w:rFonts w:ascii="Arial" w:hAnsi="Arial" w:cs="Arial"/>
          <w:sz w:val="21"/>
          <w:szCs w:val="21"/>
        </w:rPr>
      </w:pPr>
      <w:r w:rsidRPr="00706E06">
        <w:rPr>
          <w:rFonts w:ascii="Arial" w:hAnsi="Arial" w:cs="Arial"/>
          <w:sz w:val="21"/>
          <w:szCs w:val="21"/>
        </w:rPr>
        <w:t>Методи</w:t>
      </w:r>
      <w:r w:rsidRPr="00706E06">
        <w:rPr>
          <w:rFonts w:ascii="Arial" w:hAnsi="Arial" w:cs="Arial"/>
          <w:spacing w:val="-3"/>
          <w:sz w:val="21"/>
          <w:szCs w:val="21"/>
        </w:rPr>
        <w:t xml:space="preserve"> </w:t>
      </w:r>
      <w:r w:rsidRPr="00706E06">
        <w:rPr>
          <w:rFonts w:ascii="Arial" w:hAnsi="Arial" w:cs="Arial"/>
          <w:sz w:val="21"/>
          <w:szCs w:val="21"/>
        </w:rPr>
        <w:t>випробувань</w:t>
      </w:r>
    </w:p>
    <w:p w14:paraId="749000DA" w14:textId="77777777" w:rsidR="00F76754" w:rsidRPr="00F76754" w:rsidRDefault="00F76754" w:rsidP="00F76754">
      <w:pPr>
        <w:pStyle w:val="a5"/>
        <w:spacing w:line="288" w:lineRule="auto"/>
        <w:ind w:left="-284" w:firstLine="993"/>
        <w:jc w:val="both"/>
        <w:rPr>
          <w:rFonts w:ascii="Arial" w:hAnsi="Arial" w:cs="Arial"/>
          <w:color w:val="00B050"/>
          <w:sz w:val="21"/>
          <w:szCs w:val="21"/>
        </w:rPr>
      </w:pPr>
      <w:r w:rsidRPr="00F76754">
        <w:rPr>
          <w:rFonts w:ascii="Arial" w:hAnsi="Arial" w:cs="Arial"/>
          <w:color w:val="00B050"/>
          <w:sz w:val="21"/>
          <w:szCs w:val="21"/>
        </w:rPr>
        <w:lastRenderedPageBreak/>
        <w:t>ДСТУ</w:t>
      </w:r>
      <w:r w:rsidRPr="00F76754">
        <w:rPr>
          <w:rFonts w:ascii="Arial" w:hAnsi="Arial" w:cs="Arial"/>
          <w:color w:val="00B050"/>
          <w:spacing w:val="56"/>
          <w:sz w:val="21"/>
          <w:szCs w:val="21"/>
        </w:rPr>
        <w:t xml:space="preserve"> </w:t>
      </w:r>
      <w:r w:rsidRPr="00F76754">
        <w:rPr>
          <w:rFonts w:ascii="Arial" w:hAnsi="Arial" w:cs="Arial"/>
          <w:color w:val="00B050"/>
          <w:sz w:val="21"/>
          <w:szCs w:val="21"/>
        </w:rPr>
        <w:t>Б</w:t>
      </w:r>
      <w:r w:rsidRPr="00F76754">
        <w:rPr>
          <w:rFonts w:ascii="Arial" w:hAnsi="Arial" w:cs="Arial"/>
          <w:color w:val="00B050"/>
          <w:spacing w:val="54"/>
          <w:sz w:val="21"/>
          <w:szCs w:val="21"/>
        </w:rPr>
        <w:t xml:space="preserve"> </w:t>
      </w:r>
      <w:r w:rsidRPr="00F76754">
        <w:rPr>
          <w:rFonts w:ascii="Arial" w:hAnsi="Arial" w:cs="Arial"/>
          <w:color w:val="00B050"/>
          <w:sz w:val="21"/>
          <w:szCs w:val="21"/>
        </w:rPr>
        <w:t>В.2.7-126:2011 Будівельні матеріали. Суміші будівельні сухі модифіковані. Загальні технічні умови</w:t>
      </w:r>
    </w:p>
    <w:p w14:paraId="537D9C09" w14:textId="77777777" w:rsidR="00F76754" w:rsidRPr="00F76754" w:rsidRDefault="00F76754" w:rsidP="00F76754">
      <w:pPr>
        <w:pStyle w:val="a5"/>
        <w:spacing w:line="288" w:lineRule="auto"/>
        <w:ind w:left="0" w:firstLine="709"/>
        <w:rPr>
          <w:rFonts w:ascii="Arial" w:hAnsi="Arial" w:cs="Arial"/>
          <w:b/>
          <w:i/>
          <w:color w:val="00B050"/>
          <w:sz w:val="21"/>
          <w:szCs w:val="21"/>
        </w:rPr>
      </w:pPr>
      <w:r w:rsidRPr="00F76754">
        <w:rPr>
          <w:rFonts w:ascii="Arial" w:hAnsi="Arial" w:cs="Arial"/>
          <w:b/>
          <w:i/>
          <w:color w:val="00B050"/>
          <w:sz w:val="21"/>
          <w:szCs w:val="21"/>
        </w:rPr>
        <w:t>(Долучено, Зміна № 1)</w:t>
      </w:r>
    </w:p>
    <w:p w14:paraId="14D7F464" w14:textId="77777777" w:rsidR="00EB6276" w:rsidRDefault="00F00626" w:rsidP="00EB6276">
      <w:pPr>
        <w:pStyle w:val="a5"/>
        <w:spacing w:line="288" w:lineRule="auto"/>
        <w:ind w:left="0" w:firstLine="709"/>
        <w:rPr>
          <w:rFonts w:ascii="Arial" w:hAnsi="Arial" w:cs="Arial"/>
          <w:color w:val="00B050"/>
          <w:sz w:val="21"/>
          <w:szCs w:val="21"/>
        </w:rPr>
      </w:pPr>
      <w:r w:rsidRPr="00EB6276">
        <w:rPr>
          <w:rFonts w:ascii="Arial" w:hAnsi="Arial" w:cs="Arial"/>
          <w:color w:val="00B050"/>
          <w:sz w:val="21"/>
          <w:szCs w:val="21"/>
        </w:rPr>
        <w:t>ДСТУ</w:t>
      </w:r>
      <w:r w:rsidRPr="00EB6276">
        <w:rPr>
          <w:rFonts w:ascii="Arial" w:hAnsi="Arial" w:cs="Arial"/>
          <w:color w:val="00B050"/>
          <w:spacing w:val="46"/>
          <w:sz w:val="21"/>
          <w:szCs w:val="21"/>
        </w:rPr>
        <w:t xml:space="preserve"> </w:t>
      </w:r>
      <w:r w:rsidRPr="00EB6276">
        <w:rPr>
          <w:rFonts w:ascii="Arial" w:hAnsi="Arial" w:cs="Arial"/>
          <w:color w:val="00B050"/>
          <w:sz w:val="21"/>
          <w:szCs w:val="21"/>
        </w:rPr>
        <w:t>Б</w:t>
      </w:r>
      <w:r w:rsidRPr="00EB6276">
        <w:rPr>
          <w:rFonts w:ascii="Arial" w:hAnsi="Arial" w:cs="Arial"/>
          <w:color w:val="00B050"/>
          <w:spacing w:val="44"/>
          <w:sz w:val="21"/>
          <w:szCs w:val="21"/>
        </w:rPr>
        <w:t xml:space="preserve"> </w:t>
      </w:r>
      <w:r w:rsidRPr="00EB6276">
        <w:rPr>
          <w:rFonts w:ascii="Arial" w:hAnsi="Arial" w:cs="Arial"/>
          <w:color w:val="00B050"/>
          <w:sz w:val="21"/>
          <w:szCs w:val="21"/>
        </w:rPr>
        <w:t>В.2.7-137:2008</w:t>
      </w:r>
    </w:p>
    <w:p w14:paraId="3BC7621E" w14:textId="77777777" w:rsidR="00F00626" w:rsidRPr="00EB6276" w:rsidRDefault="00F00626" w:rsidP="00EB6276">
      <w:pPr>
        <w:pStyle w:val="a5"/>
        <w:spacing w:line="288" w:lineRule="auto"/>
        <w:ind w:left="0" w:firstLine="709"/>
        <w:jc w:val="both"/>
        <w:rPr>
          <w:rFonts w:ascii="Arial" w:hAnsi="Arial" w:cs="Arial"/>
          <w:b/>
          <w:i/>
          <w:color w:val="00B050"/>
          <w:sz w:val="21"/>
          <w:szCs w:val="21"/>
        </w:rPr>
      </w:pPr>
      <w:r w:rsidRPr="00EB6276">
        <w:rPr>
          <w:rFonts w:ascii="Arial" w:hAnsi="Arial" w:cs="Arial"/>
          <w:color w:val="00B050"/>
          <w:sz w:val="21"/>
          <w:szCs w:val="21"/>
        </w:rPr>
        <w:t xml:space="preserve"> </w:t>
      </w:r>
      <w:r w:rsidR="00EB6276" w:rsidRPr="00F00626">
        <w:rPr>
          <w:rFonts w:ascii="Arial" w:hAnsi="Arial" w:cs="Arial"/>
          <w:b/>
          <w:i/>
          <w:color w:val="00B050"/>
          <w:sz w:val="21"/>
          <w:szCs w:val="21"/>
        </w:rPr>
        <w:t>(Вилучено, Зміна № 1)</w:t>
      </w:r>
    </w:p>
    <w:p w14:paraId="6B0BDECE" w14:textId="77777777" w:rsidR="00F00626" w:rsidRPr="00F00626" w:rsidRDefault="00F00626" w:rsidP="00F00626">
      <w:pPr>
        <w:pStyle w:val="a5"/>
        <w:spacing w:line="288" w:lineRule="auto"/>
        <w:ind w:left="0" w:firstLine="720"/>
        <w:rPr>
          <w:rFonts w:ascii="Arial" w:hAnsi="Arial" w:cs="Arial"/>
          <w:color w:val="00B050"/>
          <w:spacing w:val="25"/>
          <w:sz w:val="21"/>
          <w:szCs w:val="21"/>
        </w:rPr>
      </w:pPr>
      <w:r w:rsidRPr="00F00626">
        <w:rPr>
          <w:rFonts w:ascii="Arial" w:hAnsi="Arial" w:cs="Arial"/>
          <w:color w:val="00B050"/>
          <w:sz w:val="21"/>
          <w:szCs w:val="21"/>
        </w:rPr>
        <w:t>ДСТУ</w:t>
      </w:r>
      <w:r w:rsidRPr="00F00626">
        <w:rPr>
          <w:rFonts w:ascii="Arial" w:hAnsi="Arial" w:cs="Arial"/>
          <w:color w:val="00B050"/>
          <w:spacing w:val="26"/>
          <w:sz w:val="21"/>
          <w:szCs w:val="21"/>
        </w:rPr>
        <w:t xml:space="preserve"> </w:t>
      </w:r>
      <w:r w:rsidRPr="00F00626">
        <w:rPr>
          <w:rFonts w:ascii="Arial" w:hAnsi="Arial" w:cs="Arial"/>
          <w:color w:val="00B050"/>
          <w:sz w:val="21"/>
          <w:szCs w:val="21"/>
        </w:rPr>
        <w:t>Б</w:t>
      </w:r>
      <w:r w:rsidRPr="00F00626">
        <w:rPr>
          <w:rFonts w:ascii="Arial" w:hAnsi="Arial" w:cs="Arial"/>
          <w:color w:val="00B050"/>
          <w:spacing w:val="24"/>
          <w:sz w:val="21"/>
          <w:szCs w:val="21"/>
        </w:rPr>
        <w:t xml:space="preserve"> </w:t>
      </w:r>
      <w:r w:rsidRPr="00F00626">
        <w:rPr>
          <w:rFonts w:ascii="Arial" w:hAnsi="Arial" w:cs="Arial"/>
          <w:color w:val="00B050"/>
          <w:sz w:val="21"/>
          <w:szCs w:val="21"/>
        </w:rPr>
        <w:t>В.2.7-165:2008</w:t>
      </w:r>
      <w:r w:rsidRPr="00F00626">
        <w:rPr>
          <w:rFonts w:ascii="Arial" w:hAnsi="Arial" w:cs="Arial"/>
          <w:color w:val="00B050"/>
          <w:spacing w:val="25"/>
          <w:sz w:val="21"/>
          <w:szCs w:val="21"/>
        </w:rPr>
        <w:t xml:space="preserve"> </w:t>
      </w:r>
    </w:p>
    <w:p w14:paraId="416F70BC" w14:textId="77777777" w:rsidR="00F00626" w:rsidRPr="00F00626" w:rsidRDefault="00F00626" w:rsidP="00F00626">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6B44A55A" w14:textId="77777777" w:rsidR="002344FF" w:rsidRPr="00706E06" w:rsidRDefault="00F00626" w:rsidP="00F00626">
      <w:pPr>
        <w:pStyle w:val="a5"/>
        <w:spacing w:line="288" w:lineRule="auto"/>
        <w:ind w:left="-284"/>
        <w:rPr>
          <w:rFonts w:ascii="Arial" w:hAnsi="Arial" w:cs="Arial"/>
          <w:b/>
          <w:sz w:val="21"/>
          <w:szCs w:val="21"/>
        </w:rPr>
      </w:pPr>
      <w:r>
        <w:rPr>
          <w:rFonts w:ascii="Arial" w:hAnsi="Arial" w:cs="Arial"/>
          <w:sz w:val="21"/>
          <w:szCs w:val="21"/>
        </w:rPr>
        <w:t xml:space="preserve">                 </w:t>
      </w:r>
      <w:r w:rsidRPr="00706E06">
        <w:rPr>
          <w:rFonts w:ascii="Arial" w:hAnsi="Arial" w:cs="Arial"/>
          <w:sz w:val="21"/>
          <w:szCs w:val="21"/>
        </w:rPr>
        <w:t>ДСТУ</w:t>
      </w:r>
      <w:r w:rsidRPr="00706E06">
        <w:rPr>
          <w:rFonts w:ascii="Arial" w:hAnsi="Arial" w:cs="Arial"/>
          <w:spacing w:val="16"/>
          <w:sz w:val="21"/>
          <w:szCs w:val="21"/>
        </w:rPr>
        <w:t xml:space="preserve"> </w:t>
      </w:r>
      <w:r w:rsidRPr="00706E06">
        <w:rPr>
          <w:rFonts w:ascii="Arial" w:hAnsi="Arial" w:cs="Arial"/>
          <w:sz w:val="21"/>
          <w:szCs w:val="21"/>
        </w:rPr>
        <w:t>Б</w:t>
      </w:r>
      <w:r w:rsidRPr="00706E06">
        <w:rPr>
          <w:rFonts w:ascii="Arial" w:hAnsi="Arial" w:cs="Arial"/>
          <w:spacing w:val="17"/>
          <w:sz w:val="21"/>
          <w:szCs w:val="21"/>
        </w:rPr>
        <w:t xml:space="preserve"> </w:t>
      </w:r>
      <w:r w:rsidRPr="00706E06">
        <w:rPr>
          <w:rFonts w:ascii="Arial" w:hAnsi="Arial" w:cs="Arial"/>
          <w:sz w:val="21"/>
          <w:szCs w:val="21"/>
        </w:rPr>
        <w:t>В.2.7-176:2008</w:t>
      </w:r>
      <w:r w:rsidRPr="00706E06">
        <w:rPr>
          <w:rFonts w:ascii="Arial" w:hAnsi="Arial" w:cs="Arial"/>
          <w:spacing w:val="15"/>
          <w:sz w:val="21"/>
          <w:szCs w:val="21"/>
        </w:rPr>
        <w:t xml:space="preserve"> </w:t>
      </w:r>
      <w:r w:rsidRPr="00706E06">
        <w:rPr>
          <w:rFonts w:ascii="Arial" w:hAnsi="Arial" w:cs="Arial"/>
          <w:sz w:val="21"/>
          <w:szCs w:val="21"/>
        </w:rPr>
        <w:t>Будівельні</w:t>
      </w:r>
      <w:r w:rsidRPr="00706E06">
        <w:rPr>
          <w:rFonts w:ascii="Arial" w:hAnsi="Arial" w:cs="Arial"/>
          <w:spacing w:val="16"/>
          <w:sz w:val="21"/>
          <w:szCs w:val="21"/>
        </w:rPr>
        <w:t xml:space="preserve"> </w:t>
      </w:r>
      <w:r w:rsidRPr="00706E06">
        <w:rPr>
          <w:rFonts w:ascii="Arial" w:hAnsi="Arial" w:cs="Arial"/>
          <w:sz w:val="21"/>
          <w:szCs w:val="21"/>
        </w:rPr>
        <w:t>матеріали.</w:t>
      </w:r>
      <w:r w:rsidRPr="00706E06">
        <w:rPr>
          <w:rFonts w:ascii="Arial" w:hAnsi="Arial" w:cs="Arial"/>
          <w:spacing w:val="15"/>
          <w:sz w:val="21"/>
          <w:szCs w:val="21"/>
        </w:rPr>
        <w:t xml:space="preserve"> </w:t>
      </w:r>
      <w:r w:rsidRPr="00706E06">
        <w:rPr>
          <w:rFonts w:ascii="Arial" w:hAnsi="Arial" w:cs="Arial"/>
          <w:sz w:val="21"/>
          <w:szCs w:val="21"/>
        </w:rPr>
        <w:t>Суміші</w:t>
      </w:r>
      <w:r w:rsidRPr="00706E06">
        <w:rPr>
          <w:rFonts w:ascii="Arial" w:hAnsi="Arial" w:cs="Arial"/>
          <w:spacing w:val="16"/>
          <w:sz w:val="21"/>
          <w:szCs w:val="21"/>
        </w:rPr>
        <w:t xml:space="preserve"> </w:t>
      </w:r>
      <w:r w:rsidRPr="00706E06">
        <w:rPr>
          <w:rFonts w:ascii="Arial" w:hAnsi="Arial" w:cs="Arial"/>
          <w:sz w:val="21"/>
          <w:szCs w:val="21"/>
        </w:rPr>
        <w:t>бетонні</w:t>
      </w:r>
      <w:r w:rsidRPr="00706E06">
        <w:rPr>
          <w:rFonts w:ascii="Arial" w:hAnsi="Arial" w:cs="Arial"/>
          <w:spacing w:val="16"/>
          <w:sz w:val="21"/>
          <w:szCs w:val="21"/>
        </w:rPr>
        <w:t xml:space="preserve"> </w:t>
      </w:r>
      <w:r w:rsidRPr="00706E06">
        <w:rPr>
          <w:rFonts w:ascii="Arial" w:hAnsi="Arial" w:cs="Arial"/>
          <w:sz w:val="21"/>
          <w:szCs w:val="21"/>
        </w:rPr>
        <w:t>та</w:t>
      </w:r>
      <w:r w:rsidRPr="00706E06">
        <w:rPr>
          <w:rFonts w:ascii="Arial" w:hAnsi="Arial" w:cs="Arial"/>
          <w:spacing w:val="14"/>
          <w:sz w:val="21"/>
          <w:szCs w:val="21"/>
        </w:rPr>
        <w:t xml:space="preserve"> </w:t>
      </w:r>
      <w:r w:rsidRPr="00706E06">
        <w:rPr>
          <w:rFonts w:ascii="Arial" w:hAnsi="Arial" w:cs="Arial"/>
          <w:sz w:val="21"/>
          <w:szCs w:val="21"/>
        </w:rPr>
        <w:t>бетон.</w:t>
      </w:r>
      <w:r w:rsidRPr="00706E06">
        <w:rPr>
          <w:rFonts w:ascii="Arial" w:hAnsi="Arial" w:cs="Arial"/>
          <w:spacing w:val="15"/>
          <w:sz w:val="21"/>
          <w:szCs w:val="21"/>
        </w:rPr>
        <w:t xml:space="preserve"> </w:t>
      </w:r>
      <w:r w:rsidRPr="00706E06">
        <w:rPr>
          <w:rFonts w:ascii="Arial" w:hAnsi="Arial" w:cs="Arial"/>
          <w:sz w:val="21"/>
          <w:szCs w:val="21"/>
        </w:rPr>
        <w:t>Загальні</w:t>
      </w:r>
    </w:p>
    <w:p w14:paraId="43884B5B" w14:textId="77777777" w:rsidR="002344FF" w:rsidRPr="00706E06" w:rsidRDefault="002344FF" w:rsidP="00F00626">
      <w:pPr>
        <w:pStyle w:val="a5"/>
        <w:spacing w:line="288" w:lineRule="auto"/>
        <w:ind w:left="0" w:hanging="284"/>
        <w:rPr>
          <w:rFonts w:ascii="Arial" w:hAnsi="Arial" w:cs="Arial"/>
          <w:sz w:val="21"/>
          <w:szCs w:val="21"/>
        </w:rPr>
      </w:pPr>
      <w:r w:rsidRPr="00706E06">
        <w:rPr>
          <w:rFonts w:ascii="Arial" w:hAnsi="Arial" w:cs="Arial"/>
          <w:sz w:val="21"/>
          <w:szCs w:val="21"/>
        </w:rPr>
        <w:t>технічні</w:t>
      </w:r>
      <w:r w:rsidRPr="00706E06">
        <w:rPr>
          <w:rFonts w:ascii="Arial" w:hAnsi="Arial" w:cs="Arial"/>
          <w:spacing w:val="1"/>
          <w:sz w:val="21"/>
          <w:szCs w:val="21"/>
        </w:rPr>
        <w:t xml:space="preserve"> </w:t>
      </w:r>
      <w:r w:rsidRPr="00706E06">
        <w:rPr>
          <w:rFonts w:ascii="Arial" w:hAnsi="Arial" w:cs="Arial"/>
          <w:sz w:val="21"/>
          <w:szCs w:val="21"/>
        </w:rPr>
        <w:t>умови</w:t>
      </w:r>
      <w:r w:rsidRPr="00706E06">
        <w:rPr>
          <w:rFonts w:ascii="Arial" w:hAnsi="Arial" w:cs="Arial"/>
          <w:spacing w:val="1"/>
          <w:sz w:val="21"/>
          <w:szCs w:val="21"/>
        </w:rPr>
        <w:t xml:space="preserve"> </w:t>
      </w:r>
      <w:r w:rsidRPr="00706E06">
        <w:rPr>
          <w:rFonts w:ascii="Arial" w:hAnsi="Arial" w:cs="Arial"/>
          <w:sz w:val="21"/>
          <w:szCs w:val="21"/>
        </w:rPr>
        <w:t>(EN</w:t>
      </w:r>
      <w:r w:rsidRPr="00706E06">
        <w:rPr>
          <w:rFonts w:ascii="Arial" w:hAnsi="Arial" w:cs="Arial"/>
          <w:spacing w:val="-1"/>
          <w:sz w:val="21"/>
          <w:szCs w:val="21"/>
        </w:rPr>
        <w:t xml:space="preserve"> </w:t>
      </w:r>
      <w:r w:rsidRPr="00706E06">
        <w:rPr>
          <w:rFonts w:ascii="Arial" w:hAnsi="Arial" w:cs="Arial"/>
          <w:sz w:val="21"/>
          <w:szCs w:val="21"/>
        </w:rPr>
        <w:t>206-1:2002, NEQ)</w:t>
      </w:r>
    </w:p>
    <w:p w14:paraId="5EBFBDFE" w14:textId="77777777" w:rsidR="00453B2E" w:rsidRPr="00EB6276" w:rsidRDefault="00453B2E" w:rsidP="00453B2E">
      <w:pPr>
        <w:pStyle w:val="a5"/>
        <w:spacing w:line="288" w:lineRule="auto"/>
        <w:ind w:left="-284" w:firstLine="993"/>
        <w:rPr>
          <w:rFonts w:ascii="Arial" w:hAnsi="Arial" w:cs="Arial"/>
          <w:color w:val="00B050"/>
          <w:sz w:val="21"/>
          <w:szCs w:val="21"/>
        </w:rPr>
      </w:pPr>
      <w:r w:rsidRPr="00453B2E">
        <w:rPr>
          <w:rFonts w:ascii="Arial" w:hAnsi="Arial" w:cs="Arial"/>
          <w:color w:val="00B050"/>
          <w:sz w:val="21"/>
          <w:szCs w:val="21"/>
        </w:rPr>
        <w:t>ДСТУ Б В.2.7-239:2010 Будівельні матеріали. Розчини</w:t>
      </w:r>
      <w:r w:rsidRPr="00453B2E">
        <w:rPr>
          <w:rFonts w:ascii="Arial" w:hAnsi="Arial" w:cs="Arial"/>
          <w:color w:val="00B050"/>
          <w:spacing w:val="86"/>
          <w:sz w:val="21"/>
          <w:szCs w:val="21"/>
        </w:rPr>
        <w:t xml:space="preserve"> </w:t>
      </w:r>
      <w:r w:rsidRPr="00453B2E">
        <w:rPr>
          <w:rFonts w:ascii="Arial" w:hAnsi="Arial" w:cs="Arial"/>
          <w:color w:val="00B050"/>
          <w:sz w:val="21"/>
          <w:szCs w:val="21"/>
        </w:rPr>
        <w:t>будівельні. Методи</w:t>
      </w:r>
      <w:r w:rsidRPr="00453B2E">
        <w:rPr>
          <w:rFonts w:ascii="Arial" w:hAnsi="Arial" w:cs="Arial"/>
          <w:color w:val="00B050"/>
          <w:spacing w:val="-3"/>
          <w:sz w:val="21"/>
          <w:szCs w:val="21"/>
        </w:rPr>
        <w:t xml:space="preserve"> </w:t>
      </w:r>
      <w:r w:rsidRPr="00453B2E">
        <w:rPr>
          <w:rFonts w:ascii="Arial" w:hAnsi="Arial" w:cs="Arial"/>
          <w:color w:val="00B050"/>
          <w:sz w:val="21"/>
          <w:szCs w:val="21"/>
        </w:rPr>
        <w:t>випробувань (</w:t>
      </w:r>
      <w:r w:rsidRPr="00453B2E">
        <w:rPr>
          <w:rFonts w:ascii="Arial" w:hAnsi="Arial" w:cs="Arial"/>
          <w:color w:val="00B050"/>
          <w:sz w:val="21"/>
          <w:szCs w:val="21"/>
          <w:lang w:val="en-US"/>
        </w:rPr>
        <w:t>EN</w:t>
      </w:r>
      <w:r w:rsidRPr="00453B2E">
        <w:rPr>
          <w:rFonts w:ascii="Arial" w:hAnsi="Arial" w:cs="Arial"/>
          <w:color w:val="00B050"/>
          <w:sz w:val="21"/>
          <w:szCs w:val="21"/>
        </w:rPr>
        <w:t xml:space="preserve"> 1015-11:1999, </w:t>
      </w:r>
      <w:r w:rsidRPr="00453B2E">
        <w:rPr>
          <w:rFonts w:ascii="Arial" w:hAnsi="Arial" w:cs="Arial"/>
          <w:color w:val="00B050"/>
          <w:sz w:val="21"/>
          <w:szCs w:val="21"/>
          <w:lang w:val="en-US"/>
        </w:rPr>
        <w:t>NEQ</w:t>
      </w:r>
      <w:r w:rsidRPr="00453B2E">
        <w:rPr>
          <w:rFonts w:ascii="Arial" w:hAnsi="Arial" w:cs="Arial"/>
          <w:color w:val="00B050"/>
          <w:sz w:val="21"/>
          <w:szCs w:val="21"/>
        </w:rPr>
        <w:t>)</w:t>
      </w:r>
    </w:p>
    <w:p w14:paraId="7CE8B49A" w14:textId="77777777" w:rsidR="00453B2E" w:rsidRDefault="0040619C" w:rsidP="00453B2E">
      <w:pPr>
        <w:pStyle w:val="a5"/>
        <w:spacing w:line="288" w:lineRule="auto"/>
        <w:ind w:left="0" w:firstLine="567"/>
        <w:jc w:val="both"/>
        <w:rPr>
          <w:rFonts w:ascii="Arial" w:hAnsi="Arial" w:cs="Arial"/>
          <w:b/>
          <w:i/>
          <w:color w:val="00B050"/>
          <w:sz w:val="21"/>
          <w:szCs w:val="21"/>
        </w:rPr>
      </w:pPr>
      <w:r>
        <w:rPr>
          <w:rFonts w:ascii="Arial" w:hAnsi="Arial" w:cs="Arial"/>
          <w:b/>
          <w:i/>
          <w:color w:val="00B050"/>
          <w:sz w:val="21"/>
          <w:szCs w:val="21"/>
        </w:rPr>
        <w:t xml:space="preserve"> </w:t>
      </w:r>
      <w:r w:rsidR="00453B2E" w:rsidRPr="00B3456A">
        <w:rPr>
          <w:rFonts w:ascii="Arial" w:hAnsi="Arial" w:cs="Arial"/>
          <w:b/>
          <w:i/>
          <w:color w:val="00B050"/>
          <w:sz w:val="21"/>
          <w:szCs w:val="21"/>
        </w:rPr>
        <w:t xml:space="preserve"> </w:t>
      </w:r>
      <w:r w:rsidR="00453B2E" w:rsidRPr="00993C58">
        <w:rPr>
          <w:rFonts w:ascii="Arial" w:hAnsi="Arial" w:cs="Arial"/>
          <w:b/>
          <w:i/>
          <w:color w:val="00B050"/>
          <w:sz w:val="21"/>
          <w:szCs w:val="21"/>
        </w:rPr>
        <w:t>(Змінено, Зміна № 1)</w:t>
      </w:r>
    </w:p>
    <w:p w14:paraId="06657767" w14:textId="77777777" w:rsidR="0040619C" w:rsidRPr="0040619C" w:rsidRDefault="0040619C" w:rsidP="0040619C">
      <w:pPr>
        <w:pStyle w:val="a5"/>
        <w:spacing w:line="288" w:lineRule="auto"/>
        <w:ind w:left="-284" w:firstLine="993"/>
        <w:jc w:val="both"/>
        <w:rPr>
          <w:rFonts w:ascii="Arial" w:hAnsi="Arial" w:cs="Arial"/>
          <w:color w:val="00B050"/>
          <w:sz w:val="21"/>
          <w:szCs w:val="21"/>
        </w:rPr>
      </w:pPr>
      <w:r w:rsidRPr="0040619C">
        <w:rPr>
          <w:rFonts w:ascii="Arial" w:hAnsi="Arial" w:cs="Arial"/>
          <w:color w:val="00B050"/>
          <w:sz w:val="21"/>
          <w:szCs w:val="21"/>
        </w:rPr>
        <w:t>ДСТУ Б В.2.7-248:2011 Матеріали стінові. Методи визначення границь міцності при стиску і згині (ГОСТ 8462-85, МО</w:t>
      </w:r>
      <w:r w:rsidRPr="0040619C">
        <w:rPr>
          <w:rFonts w:ascii="Arial" w:hAnsi="Arial" w:cs="Arial"/>
          <w:color w:val="00B050"/>
          <w:sz w:val="21"/>
          <w:szCs w:val="21"/>
          <w:lang w:val="en-US"/>
        </w:rPr>
        <w:t>D</w:t>
      </w:r>
      <w:r w:rsidRPr="0040619C">
        <w:rPr>
          <w:rFonts w:ascii="Arial" w:hAnsi="Arial" w:cs="Arial"/>
          <w:color w:val="00B050"/>
          <w:sz w:val="21"/>
          <w:szCs w:val="21"/>
          <w:lang w:val="ru-RU"/>
        </w:rPr>
        <w:t>)</w:t>
      </w:r>
      <w:r w:rsidRPr="0040619C">
        <w:rPr>
          <w:rFonts w:ascii="Arial" w:hAnsi="Arial" w:cs="Arial"/>
          <w:color w:val="00B050"/>
          <w:sz w:val="21"/>
          <w:szCs w:val="21"/>
        </w:rPr>
        <w:t xml:space="preserve"> </w:t>
      </w:r>
    </w:p>
    <w:p w14:paraId="7DA25CD7" w14:textId="77777777" w:rsidR="0040619C" w:rsidRDefault="0040619C" w:rsidP="0040619C">
      <w:pPr>
        <w:pStyle w:val="a5"/>
        <w:spacing w:line="288" w:lineRule="auto"/>
        <w:ind w:left="0" w:firstLine="567"/>
        <w:jc w:val="both"/>
        <w:rPr>
          <w:rFonts w:ascii="Arial" w:hAnsi="Arial" w:cs="Arial"/>
          <w:b/>
          <w:i/>
          <w:color w:val="00B050"/>
          <w:sz w:val="21"/>
          <w:szCs w:val="21"/>
        </w:rPr>
      </w:pPr>
      <w:r>
        <w:rPr>
          <w:rFonts w:ascii="Arial" w:hAnsi="Arial" w:cs="Arial"/>
          <w:b/>
          <w:i/>
          <w:color w:val="00B050"/>
          <w:sz w:val="21"/>
          <w:szCs w:val="21"/>
        </w:rPr>
        <w:t xml:space="preserve"> </w:t>
      </w:r>
      <w:r w:rsidRPr="0040619C">
        <w:rPr>
          <w:rFonts w:ascii="Arial" w:hAnsi="Arial" w:cs="Arial"/>
          <w:b/>
          <w:i/>
          <w:color w:val="00B050"/>
          <w:sz w:val="21"/>
          <w:szCs w:val="21"/>
        </w:rPr>
        <w:t xml:space="preserve"> </w:t>
      </w:r>
      <w:r w:rsidRPr="00993C58">
        <w:rPr>
          <w:rFonts w:ascii="Arial" w:hAnsi="Arial" w:cs="Arial"/>
          <w:b/>
          <w:i/>
          <w:color w:val="00B050"/>
          <w:sz w:val="21"/>
          <w:szCs w:val="21"/>
        </w:rPr>
        <w:t>(Змінено, Зміна № 1)</w:t>
      </w:r>
    </w:p>
    <w:p w14:paraId="58D0ADAC" w14:textId="77777777" w:rsidR="0040619C" w:rsidRPr="00DF34D7" w:rsidRDefault="0040619C" w:rsidP="0040619C">
      <w:pPr>
        <w:pStyle w:val="a5"/>
        <w:spacing w:line="288" w:lineRule="auto"/>
        <w:ind w:left="-284" w:firstLine="993"/>
        <w:rPr>
          <w:rFonts w:ascii="Arial" w:hAnsi="Arial" w:cs="Arial"/>
          <w:color w:val="00B050"/>
          <w:sz w:val="21"/>
          <w:szCs w:val="21"/>
          <w:lang w:val="ru-RU"/>
        </w:rPr>
      </w:pPr>
      <w:r w:rsidRPr="009E477E">
        <w:rPr>
          <w:rFonts w:ascii="Arial" w:hAnsi="Arial" w:cs="Arial"/>
          <w:color w:val="00B050"/>
          <w:sz w:val="21"/>
          <w:szCs w:val="21"/>
        </w:rPr>
        <w:t>ДСТУ-П</w:t>
      </w:r>
      <w:r w:rsidRPr="009E477E">
        <w:rPr>
          <w:rFonts w:ascii="Arial" w:hAnsi="Arial" w:cs="Arial"/>
          <w:color w:val="00B050"/>
          <w:spacing w:val="8"/>
          <w:sz w:val="21"/>
          <w:szCs w:val="21"/>
        </w:rPr>
        <w:t xml:space="preserve"> </w:t>
      </w:r>
      <w:r w:rsidRPr="009E477E">
        <w:rPr>
          <w:rFonts w:ascii="Arial" w:hAnsi="Arial" w:cs="Arial"/>
          <w:color w:val="00B050"/>
          <w:sz w:val="21"/>
          <w:szCs w:val="21"/>
        </w:rPr>
        <w:t>Б</w:t>
      </w:r>
      <w:r w:rsidRPr="009E477E">
        <w:rPr>
          <w:rFonts w:ascii="Arial" w:hAnsi="Arial" w:cs="Arial"/>
          <w:color w:val="00B050"/>
          <w:spacing w:val="9"/>
          <w:sz w:val="21"/>
          <w:szCs w:val="21"/>
        </w:rPr>
        <w:t xml:space="preserve"> </w:t>
      </w:r>
      <w:r w:rsidRPr="009E477E">
        <w:rPr>
          <w:rFonts w:ascii="Arial" w:hAnsi="Arial" w:cs="Arial"/>
          <w:color w:val="00B050"/>
          <w:sz w:val="21"/>
          <w:szCs w:val="21"/>
        </w:rPr>
        <w:t>В.2.6-158:2010 Конструкції будинків і споруд. Проектування</w:t>
      </w:r>
      <w:r w:rsidRPr="009E477E">
        <w:rPr>
          <w:rFonts w:ascii="Arial" w:hAnsi="Arial" w:cs="Arial"/>
          <w:color w:val="00B050"/>
          <w:spacing w:val="10"/>
          <w:sz w:val="21"/>
          <w:szCs w:val="21"/>
        </w:rPr>
        <w:t xml:space="preserve"> </w:t>
      </w:r>
      <w:r w:rsidRPr="009E477E">
        <w:rPr>
          <w:rFonts w:ascii="Arial" w:hAnsi="Arial" w:cs="Arial"/>
          <w:color w:val="00B050"/>
          <w:sz w:val="21"/>
          <w:szCs w:val="21"/>
        </w:rPr>
        <w:t>кам'яних</w:t>
      </w:r>
      <w:r w:rsidRPr="009E477E">
        <w:rPr>
          <w:rFonts w:ascii="Arial" w:hAnsi="Arial" w:cs="Arial"/>
          <w:color w:val="00B050"/>
          <w:spacing w:val="10"/>
          <w:sz w:val="21"/>
          <w:szCs w:val="21"/>
        </w:rPr>
        <w:t xml:space="preserve"> </w:t>
      </w:r>
      <w:r w:rsidRPr="009E477E">
        <w:rPr>
          <w:rFonts w:ascii="Arial" w:hAnsi="Arial" w:cs="Arial"/>
          <w:color w:val="00B050"/>
          <w:sz w:val="21"/>
          <w:szCs w:val="21"/>
        </w:rPr>
        <w:t>конструкцій.</w:t>
      </w:r>
      <w:r w:rsidRPr="009E477E">
        <w:rPr>
          <w:rFonts w:ascii="Arial" w:hAnsi="Arial" w:cs="Arial"/>
          <w:color w:val="00B050"/>
          <w:spacing w:val="10"/>
          <w:sz w:val="21"/>
          <w:szCs w:val="21"/>
        </w:rPr>
        <w:t xml:space="preserve"> Частина 1-2. </w:t>
      </w:r>
      <w:r w:rsidRPr="009E477E">
        <w:rPr>
          <w:rFonts w:ascii="Arial" w:hAnsi="Arial" w:cs="Arial"/>
          <w:color w:val="00B050"/>
          <w:sz w:val="21"/>
          <w:szCs w:val="21"/>
        </w:rPr>
        <w:t>Основні</w:t>
      </w:r>
      <w:r w:rsidRPr="009E477E">
        <w:rPr>
          <w:rFonts w:ascii="Arial" w:hAnsi="Arial" w:cs="Arial"/>
          <w:color w:val="00B050"/>
          <w:spacing w:val="10"/>
          <w:sz w:val="21"/>
          <w:szCs w:val="21"/>
        </w:rPr>
        <w:t xml:space="preserve"> </w:t>
      </w:r>
      <w:r w:rsidRPr="009E477E">
        <w:rPr>
          <w:rFonts w:ascii="Arial" w:hAnsi="Arial" w:cs="Arial"/>
          <w:color w:val="00B050"/>
          <w:sz w:val="21"/>
          <w:szCs w:val="21"/>
        </w:rPr>
        <w:t>положення. Розрахунок конструкцій на вогнестійкість</w:t>
      </w:r>
      <w:r>
        <w:rPr>
          <w:rFonts w:ascii="Arial" w:hAnsi="Arial" w:cs="Arial"/>
          <w:color w:val="00B050"/>
          <w:sz w:val="21"/>
          <w:szCs w:val="21"/>
        </w:rPr>
        <w:t xml:space="preserve"> (Е</w:t>
      </w:r>
      <w:r>
        <w:rPr>
          <w:rFonts w:ascii="Arial" w:hAnsi="Arial" w:cs="Arial"/>
          <w:color w:val="00B050"/>
          <w:sz w:val="21"/>
          <w:szCs w:val="21"/>
          <w:lang w:val="en-US"/>
        </w:rPr>
        <w:t>N</w:t>
      </w:r>
      <w:r w:rsidRPr="00DF34D7">
        <w:rPr>
          <w:rFonts w:ascii="Arial" w:hAnsi="Arial" w:cs="Arial"/>
          <w:color w:val="00B050"/>
          <w:sz w:val="21"/>
          <w:szCs w:val="21"/>
          <w:lang w:val="ru-RU"/>
        </w:rPr>
        <w:t xml:space="preserve"> </w:t>
      </w:r>
      <w:r>
        <w:rPr>
          <w:rFonts w:ascii="Arial" w:hAnsi="Arial" w:cs="Arial"/>
          <w:color w:val="00B050"/>
          <w:sz w:val="21"/>
          <w:szCs w:val="21"/>
        </w:rPr>
        <w:t>1996-1-2:2005, МО</w:t>
      </w:r>
      <w:r>
        <w:rPr>
          <w:rFonts w:ascii="Arial" w:hAnsi="Arial" w:cs="Arial"/>
          <w:color w:val="00B050"/>
          <w:sz w:val="21"/>
          <w:szCs w:val="21"/>
          <w:lang w:val="en-US"/>
        </w:rPr>
        <w:t>D</w:t>
      </w:r>
      <w:r w:rsidRPr="00DF34D7">
        <w:rPr>
          <w:rFonts w:ascii="Arial" w:hAnsi="Arial" w:cs="Arial"/>
          <w:color w:val="00B050"/>
          <w:sz w:val="21"/>
          <w:szCs w:val="21"/>
          <w:lang w:val="ru-RU"/>
        </w:rPr>
        <w:t>)</w:t>
      </w:r>
    </w:p>
    <w:p w14:paraId="58A38C34" w14:textId="77777777" w:rsidR="0040619C" w:rsidRPr="00993C58" w:rsidRDefault="0040619C" w:rsidP="0040619C">
      <w:pPr>
        <w:pStyle w:val="a5"/>
        <w:spacing w:line="288" w:lineRule="auto"/>
        <w:ind w:left="0" w:firstLine="567"/>
        <w:jc w:val="both"/>
        <w:rPr>
          <w:rFonts w:ascii="Arial" w:hAnsi="Arial" w:cs="Arial"/>
          <w:b/>
          <w:i/>
          <w:color w:val="00B050"/>
          <w:sz w:val="21"/>
          <w:szCs w:val="21"/>
        </w:rPr>
      </w:pPr>
      <w:r w:rsidRPr="00453B2E">
        <w:rPr>
          <w:rFonts w:ascii="Arial" w:hAnsi="Arial" w:cs="Arial"/>
          <w:b/>
          <w:i/>
          <w:color w:val="00B050"/>
          <w:sz w:val="21"/>
          <w:szCs w:val="21"/>
          <w:lang w:val="ru-RU"/>
        </w:rPr>
        <w:t xml:space="preserve"> </w:t>
      </w:r>
      <w:r w:rsidRPr="00B3456A">
        <w:rPr>
          <w:rFonts w:ascii="Arial" w:hAnsi="Arial" w:cs="Arial"/>
          <w:b/>
          <w:i/>
          <w:color w:val="00B050"/>
          <w:sz w:val="21"/>
          <w:szCs w:val="21"/>
          <w:lang w:val="ru-RU"/>
        </w:rPr>
        <w:t xml:space="preserve"> </w:t>
      </w:r>
      <w:r w:rsidRPr="00993C58">
        <w:rPr>
          <w:rFonts w:ascii="Arial" w:hAnsi="Arial" w:cs="Arial"/>
          <w:b/>
          <w:i/>
          <w:color w:val="00B050"/>
          <w:sz w:val="21"/>
          <w:szCs w:val="21"/>
        </w:rPr>
        <w:t>(Змінено, Зміна № 1)</w:t>
      </w:r>
    </w:p>
    <w:p w14:paraId="1546963D" w14:textId="77777777" w:rsidR="0040619C" w:rsidRPr="00B3456A" w:rsidRDefault="0040619C" w:rsidP="0040619C">
      <w:pPr>
        <w:pStyle w:val="a5"/>
        <w:spacing w:line="288" w:lineRule="auto"/>
        <w:ind w:left="-284" w:firstLine="993"/>
        <w:rPr>
          <w:rFonts w:ascii="Arial" w:hAnsi="Arial" w:cs="Arial"/>
          <w:color w:val="00B050"/>
          <w:sz w:val="21"/>
          <w:szCs w:val="21"/>
        </w:rPr>
      </w:pPr>
      <w:r w:rsidRPr="00DF34D7">
        <w:rPr>
          <w:rFonts w:ascii="Arial" w:hAnsi="Arial" w:cs="Arial"/>
          <w:color w:val="00B050"/>
          <w:spacing w:val="-1"/>
          <w:sz w:val="21"/>
          <w:szCs w:val="21"/>
        </w:rPr>
        <w:t>ДСТУ</w:t>
      </w:r>
      <w:r w:rsidRPr="00DF34D7">
        <w:rPr>
          <w:rFonts w:ascii="Arial" w:hAnsi="Arial" w:cs="Arial"/>
          <w:color w:val="00B050"/>
          <w:spacing w:val="-14"/>
          <w:sz w:val="21"/>
          <w:szCs w:val="21"/>
        </w:rPr>
        <w:t xml:space="preserve"> </w:t>
      </w:r>
      <w:r w:rsidRPr="00DF34D7">
        <w:rPr>
          <w:rFonts w:ascii="Arial" w:hAnsi="Arial" w:cs="Arial"/>
          <w:color w:val="00B050"/>
          <w:spacing w:val="-1"/>
          <w:sz w:val="21"/>
          <w:szCs w:val="21"/>
        </w:rPr>
        <w:t>3760:20</w:t>
      </w:r>
      <w:r w:rsidRPr="00DF34D7">
        <w:rPr>
          <w:rFonts w:ascii="Arial" w:hAnsi="Arial" w:cs="Arial"/>
          <w:color w:val="00B050"/>
          <w:spacing w:val="-1"/>
          <w:sz w:val="21"/>
          <w:szCs w:val="21"/>
          <w:lang w:val="ru-RU"/>
        </w:rPr>
        <w:t xml:space="preserve">19 </w:t>
      </w:r>
      <w:r w:rsidRPr="00DF34D7">
        <w:rPr>
          <w:rFonts w:ascii="Arial" w:hAnsi="Arial" w:cs="Arial"/>
          <w:color w:val="00B050"/>
          <w:spacing w:val="-15"/>
          <w:sz w:val="21"/>
          <w:szCs w:val="21"/>
        </w:rPr>
        <w:t xml:space="preserve"> </w:t>
      </w:r>
      <w:r w:rsidRPr="00DF34D7">
        <w:rPr>
          <w:rFonts w:ascii="Arial" w:hAnsi="Arial" w:cs="Arial"/>
          <w:color w:val="00B050"/>
          <w:spacing w:val="-1"/>
          <w:sz w:val="21"/>
          <w:szCs w:val="21"/>
        </w:rPr>
        <w:t>Прокат</w:t>
      </w:r>
      <w:r w:rsidRPr="00DF34D7">
        <w:rPr>
          <w:rFonts w:ascii="Arial" w:hAnsi="Arial" w:cs="Arial"/>
          <w:color w:val="00B050"/>
          <w:spacing w:val="-13"/>
          <w:sz w:val="21"/>
          <w:szCs w:val="21"/>
        </w:rPr>
        <w:t xml:space="preserve"> </w:t>
      </w:r>
      <w:r w:rsidRPr="00DF34D7">
        <w:rPr>
          <w:rFonts w:ascii="Arial" w:hAnsi="Arial" w:cs="Arial"/>
          <w:color w:val="00B050"/>
          <w:sz w:val="21"/>
          <w:szCs w:val="21"/>
        </w:rPr>
        <w:t>арматурний</w:t>
      </w:r>
      <w:r w:rsidRPr="00DF34D7">
        <w:rPr>
          <w:rFonts w:ascii="Arial" w:hAnsi="Arial" w:cs="Arial"/>
          <w:color w:val="00B050"/>
          <w:spacing w:val="-14"/>
          <w:sz w:val="21"/>
          <w:szCs w:val="21"/>
        </w:rPr>
        <w:t xml:space="preserve"> </w:t>
      </w:r>
      <w:r w:rsidRPr="00DF34D7">
        <w:rPr>
          <w:rFonts w:ascii="Arial" w:hAnsi="Arial" w:cs="Arial"/>
          <w:color w:val="00B050"/>
          <w:sz w:val="21"/>
          <w:szCs w:val="21"/>
        </w:rPr>
        <w:t>для</w:t>
      </w:r>
      <w:r w:rsidRPr="00DF34D7">
        <w:rPr>
          <w:rFonts w:ascii="Arial" w:hAnsi="Arial" w:cs="Arial"/>
          <w:color w:val="00B050"/>
          <w:spacing w:val="-15"/>
          <w:sz w:val="21"/>
          <w:szCs w:val="21"/>
        </w:rPr>
        <w:t xml:space="preserve"> </w:t>
      </w:r>
      <w:r w:rsidRPr="00DF34D7">
        <w:rPr>
          <w:rFonts w:ascii="Arial" w:hAnsi="Arial" w:cs="Arial"/>
          <w:color w:val="00B050"/>
          <w:sz w:val="21"/>
          <w:szCs w:val="21"/>
        </w:rPr>
        <w:t>залізобетонних</w:t>
      </w:r>
      <w:r w:rsidRPr="00DF34D7">
        <w:rPr>
          <w:rFonts w:ascii="Arial" w:hAnsi="Arial" w:cs="Arial"/>
          <w:color w:val="00B050"/>
          <w:spacing w:val="-14"/>
          <w:sz w:val="21"/>
          <w:szCs w:val="21"/>
        </w:rPr>
        <w:t xml:space="preserve"> </w:t>
      </w:r>
      <w:r w:rsidRPr="00DF34D7">
        <w:rPr>
          <w:rFonts w:ascii="Arial" w:hAnsi="Arial" w:cs="Arial"/>
          <w:color w:val="00B050"/>
          <w:sz w:val="21"/>
          <w:szCs w:val="21"/>
        </w:rPr>
        <w:t>конструкцій.</w:t>
      </w:r>
      <w:r w:rsidRPr="00DF34D7">
        <w:rPr>
          <w:rFonts w:ascii="Arial" w:hAnsi="Arial" w:cs="Arial"/>
          <w:color w:val="00B050"/>
          <w:spacing w:val="-15"/>
          <w:sz w:val="21"/>
          <w:szCs w:val="21"/>
        </w:rPr>
        <w:t xml:space="preserve"> </w:t>
      </w:r>
      <w:r w:rsidRPr="00DF34D7">
        <w:rPr>
          <w:rFonts w:ascii="Arial" w:hAnsi="Arial" w:cs="Arial"/>
          <w:color w:val="00B050"/>
          <w:sz w:val="21"/>
          <w:szCs w:val="21"/>
        </w:rPr>
        <w:t>Загальні</w:t>
      </w:r>
      <w:r w:rsidRPr="00DF34D7">
        <w:rPr>
          <w:rFonts w:ascii="Arial" w:hAnsi="Arial" w:cs="Arial"/>
          <w:color w:val="00B050"/>
          <w:spacing w:val="-14"/>
          <w:sz w:val="21"/>
          <w:szCs w:val="21"/>
        </w:rPr>
        <w:t xml:space="preserve"> </w:t>
      </w:r>
      <w:r w:rsidRPr="00DF34D7">
        <w:rPr>
          <w:rFonts w:ascii="Arial" w:hAnsi="Arial" w:cs="Arial"/>
          <w:color w:val="00B050"/>
          <w:sz w:val="21"/>
          <w:szCs w:val="21"/>
        </w:rPr>
        <w:t>технічні</w:t>
      </w:r>
      <w:r w:rsidRPr="00DF34D7">
        <w:rPr>
          <w:rFonts w:ascii="Arial" w:hAnsi="Arial" w:cs="Arial"/>
          <w:color w:val="00B050"/>
          <w:spacing w:val="-57"/>
          <w:sz w:val="21"/>
          <w:szCs w:val="21"/>
        </w:rPr>
        <w:t xml:space="preserve"> </w:t>
      </w:r>
      <w:r w:rsidRPr="00DF34D7">
        <w:rPr>
          <w:rFonts w:ascii="Arial" w:hAnsi="Arial" w:cs="Arial"/>
          <w:color w:val="00B050"/>
          <w:sz w:val="21"/>
          <w:szCs w:val="21"/>
        </w:rPr>
        <w:t xml:space="preserve">умови </w:t>
      </w:r>
    </w:p>
    <w:p w14:paraId="4FFE527D" w14:textId="77777777" w:rsidR="0040619C" w:rsidRDefault="0040619C" w:rsidP="0040619C">
      <w:pPr>
        <w:pStyle w:val="a5"/>
        <w:spacing w:line="288" w:lineRule="auto"/>
        <w:ind w:left="0" w:firstLine="709"/>
        <w:jc w:val="both"/>
        <w:rPr>
          <w:rFonts w:ascii="Arial" w:hAnsi="Arial" w:cs="Arial"/>
          <w:b/>
          <w:i/>
          <w:color w:val="00B050"/>
          <w:sz w:val="21"/>
          <w:szCs w:val="21"/>
        </w:rPr>
      </w:pPr>
      <w:r w:rsidRPr="00B3456A">
        <w:rPr>
          <w:rFonts w:ascii="Arial" w:hAnsi="Arial" w:cs="Arial"/>
          <w:b/>
          <w:i/>
          <w:color w:val="00B050"/>
          <w:sz w:val="21"/>
          <w:szCs w:val="21"/>
        </w:rPr>
        <w:t xml:space="preserve"> </w:t>
      </w:r>
      <w:r w:rsidRPr="00993C58">
        <w:rPr>
          <w:rFonts w:ascii="Arial" w:hAnsi="Arial" w:cs="Arial"/>
          <w:b/>
          <w:i/>
          <w:color w:val="00B050"/>
          <w:sz w:val="21"/>
          <w:szCs w:val="21"/>
        </w:rPr>
        <w:t>(Змінено, Зміна № 1)</w:t>
      </w:r>
    </w:p>
    <w:p w14:paraId="6AAF6551" w14:textId="77777777" w:rsidR="0040619C" w:rsidRPr="00993C58" w:rsidRDefault="0040619C" w:rsidP="0040619C">
      <w:pPr>
        <w:pStyle w:val="a5"/>
        <w:spacing w:line="288" w:lineRule="auto"/>
        <w:ind w:left="0" w:firstLine="709"/>
        <w:jc w:val="both"/>
        <w:rPr>
          <w:rFonts w:ascii="Arial" w:hAnsi="Arial" w:cs="Arial"/>
          <w:b/>
          <w:i/>
          <w:color w:val="00B050"/>
          <w:sz w:val="21"/>
          <w:szCs w:val="21"/>
        </w:rPr>
      </w:pPr>
      <w:r w:rsidRPr="00EB6276">
        <w:rPr>
          <w:rFonts w:ascii="Arial" w:hAnsi="Arial" w:cs="Arial"/>
          <w:color w:val="00B050"/>
          <w:sz w:val="21"/>
          <w:szCs w:val="21"/>
        </w:rPr>
        <w:t>ГОСТ</w:t>
      </w:r>
      <w:r w:rsidRPr="00EB6276">
        <w:rPr>
          <w:rFonts w:ascii="Arial" w:hAnsi="Arial" w:cs="Arial"/>
          <w:color w:val="00B050"/>
          <w:spacing w:val="-3"/>
          <w:sz w:val="21"/>
          <w:szCs w:val="21"/>
        </w:rPr>
        <w:t xml:space="preserve"> </w:t>
      </w:r>
      <w:r w:rsidRPr="00EB6276">
        <w:rPr>
          <w:rFonts w:ascii="Arial" w:hAnsi="Arial" w:cs="Arial"/>
          <w:color w:val="00B050"/>
          <w:sz w:val="21"/>
          <w:szCs w:val="21"/>
        </w:rPr>
        <w:t>4001-84</w:t>
      </w:r>
    </w:p>
    <w:p w14:paraId="65CEC172"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Pr>
          <w:rFonts w:ascii="Arial" w:hAnsi="Arial" w:cs="Arial"/>
          <w:b/>
          <w:i/>
          <w:color w:val="00B050"/>
          <w:sz w:val="21"/>
          <w:szCs w:val="21"/>
        </w:rPr>
        <w:t xml:space="preserve"> </w:t>
      </w:r>
      <w:r w:rsidRPr="00F00626">
        <w:rPr>
          <w:rFonts w:ascii="Arial" w:hAnsi="Arial" w:cs="Arial"/>
          <w:b/>
          <w:i/>
          <w:color w:val="00B050"/>
          <w:sz w:val="21"/>
          <w:szCs w:val="21"/>
        </w:rPr>
        <w:t>(Вилучено, Зміна № 1)</w:t>
      </w:r>
    </w:p>
    <w:p w14:paraId="47E01744" w14:textId="77777777" w:rsidR="0040619C" w:rsidRPr="00EB6276" w:rsidRDefault="0040619C" w:rsidP="0040619C">
      <w:pPr>
        <w:pStyle w:val="a5"/>
        <w:spacing w:line="288" w:lineRule="auto"/>
        <w:ind w:left="0" w:firstLine="709"/>
        <w:jc w:val="both"/>
        <w:rPr>
          <w:rFonts w:ascii="Arial" w:hAnsi="Arial" w:cs="Arial"/>
          <w:color w:val="00B050"/>
          <w:sz w:val="21"/>
          <w:szCs w:val="21"/>
        </w:rPr>
      </w:pPr>
      <w:r>
        <w:rPr>
          <w:rFonts w:ascii="Arial" w:hAnsi="Arial" w:cs="Arial"/>
          <w:color w:val="00B050"/>
          <w:sz w:val="21"/>
          <w:szCs w:val="21"/>
        </w:rPr>
        <w:t xml:space="preserve"> </w:t>
      </w:r>
      <w:r w:rsidRPr="00EB6276">
        <w:rPr>
          <w:rFonts w:ascii="Arial" w:hAnsi="Arial" w:cs="Arial"/>
          <w:color w:val="00B050"/>
          <w:sz w:val="21"/>
          <w:szCs w:val="21"/>
        </w:rPr>
        <w:t xml:space="preserve">ГОСТ 5781-82 </w:t>
      </w:r>
    </w:p>
    <w:p w14:paraId="7AE97845"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69B7F6D6"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lang w:val="ru-RU"/>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6133-84</w:t>
      </w:r>
      <w:r w:rsidRPr="0040619C">
        <w:rPr>
          <w:rFonts w:ascii="Arial" w:hAnsi="Arial" w:cs="Arial"/>
          <w:color w:val="00B050"/>
          <w:spacing w:val="1"/>
          <w:sz w:val="21"/>
          <w:szCs w:val="21"/>
        </w:rPr>
        <w:t xml:space="preserve"> </w:t>
      </w:r>
    </w:p>
    <w:p w14:paraId="51854EAD"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2282203" w14:textId="77777777" w:rsidR="0040619C" w:rsidRPr="00FB1273" w:rsidRDefault="0040619C" w:rsidP="0040619C">
      <w:pPr>
        <w:pStyle w:val="a5"/>
        <w:tabs>
          <w:tab w:val="left" w:pos="-284"/>
        </w:tabs>
        <w:spacing w:line="288" w:lineRule="auto"/>
        <w:ind w:left="-284" w:firstLine="993"/>
        <w:jc w:val="both"/>
        <w:rPr>
          <w:rFonts w:ascii="Arial" w:hAnsi="Arial" w:cs="Arial"/>
          <w:sz w:val="21"/>
          <w:szCs w:val="21"/>
        </w:rPr>
      </w:pPr>
      <w:r w:rsidRPr="00FB1273">
        <w:rPr>
          <w:rFonts w:ascii="Arial" w:hAnsi="Arial" w:cs="Arial"/>
          <w:sz w:val="21"/>
          <w:szCs w:val="21"/>
        </w:rPr>
        <w:t>ДСТУ Б В.2.7-214:2009 Будівельні матеріали. Бетони. Методи визначення міцності за</w:t>
      </w:r>
      <w:r w:rsidRPr="00FB1273">
        <w:rPr>
          <w:rFonts w:ascii="Arial" w:hAnsi="Arial" w:cs="Arial"/>
          <w:spacing w:val="1"/>
          <w:sz w:val="21"/>
          <w:szCs w:val="21"/>
        </w:rPr>
        <w:t xml:space="preserve"> </w:t>
      </w:r>
      <w:r w:rsidRPr="00FB1273">
        <w:rPr>
          <w:rFonts w:ascii="Arial" w:hAnsi="Arial" w:cs="Arial"/>
          <w:sz w:val="21"/>
          <w:szCs w:val="21"/>
        </w:rPr>
        <w:t>контрольними зразками</w:t>
      </w:r>
    </w:p>
    <w:p w14:paraId="58AD746D"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10884-94</w:t>
      </w:r>
      <w:r w:rsidRPr="0040619C">
        <w:rPr>
          <w:rFonts w:ascii="Arial" w:hAnsi="Arial" w:cs="Arial"/>
          <w:color w:val="00B050"/>
          <w:spacing w:val="1"/>
          <w:sz w:val="21"/>
          <w:szCs w:val="21"/>
        </w:rPr>
        <w:t xml:space="preserve"> </w:t>
      </w:r>
    </w:p>
    <w:p w14:paraId="1158614E"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699A071"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13579-78</w:t>
      </w:r>
      <w:r w:rsidRPr="0040619C">
        <w:rPr>
          <w:rFonts w:ascii="Arial" w:hAnsi="Arial" w:cs="Arial"/>
          <w:color w:val="00B050"/>
          <w:spacing w:val="1"/>
          <w:sz w:val="21"/>
          <w:szCs w:val="21"/>
        </w:rPr>
        <w:t xml:space="preserve"> </w:t>
      </w:r>
    </w:p>
    <w:p w14:paraId="4EACBDE1"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53FD4EBB" w14:textId="77777777" w:rsidR="0040619C" w:rsidRPr="0040619C" w:rsidRDefault="0040619C" w:rsidP="0040619C">
      <w:pPr>
        <w:pStyle w:val="a5"/>
        <w:spacing w:line="288" w:lineRule="auto"/>
        <w:ind w:left="0" w:firstLine="720"/>
        <w:jc w:val="both"/>
        <w:rPr>
          <w:rFonts w:ascii="Arial" w:hAnsi="Arial" w:cs="Arial"/>
          <w:color w:val="00B050"/>
          <w:spacing w:val="1"/>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19010-82</w:t>
      </w:r>
      <w:r w:rsidRPr="0040619C">
        <w:rPr>
          <w:rFonts w:ascii="Arial" w:hAnsi="Arial" w:cs="Arial"/>
          <w:color w:val="00B050"/>
          <w:spacing w:val="1"/>
          <w:sz w:val="21"/>
          <w:szCs w:val="21"/>
        </w:rPr>
        <w:t xml:space="preserve"> </w:t>
      </w:r>
    </w:p>
    <w:p w14:paraId="37C24EA6"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345013AB" w14:textId="77777777" w:rsidR="0040619C" w:rsidRPr="0040619C" w:rsidRDefault="0040619C" w:rsidP="0040619C">
      <w:pPr>
        <w:pStyle w:val="a5"/>
        <w:spacing w:line="288" w:lineRule="auto"/>
        <w:ind w:left="0" w:firstLine="720"/>
        <w:jc w:val="both"/>
        <w:rPr>
          <w:rFonts w:ascii="Arial" w:hAnsi="Arial" w:cs="Arial"/>
          <w:color w:val="00B050"/>
          <w:sz w:val="21"/>
          <w:szCs w:val="21"/>
        </w:rPr>
      </w:pPr>
      <w:r w:rsidRPr="0040619C">
        <w:rPr>
          <w:rFonts w:ascii="Arial" w:hAnsi="Arial" w:cs="Arial"/>
          <w:color w:val="00B050"/>
          <w:sz w:val="21"/>
          <w:szCs w:val="21"/>
        </w:rPr>
        <w:t>ГОСТ 24332-88</w:t>
      </w:r>
    </w:p>
    <w:p w14:paraId="7F0F4708"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0824FBCA" w14:textId="77777777" w:rsidR="0040619C" w:rsidRPr="0040619C" w:rsidRDefault="0040619C" w:rsidP="0040619C">
      <w:pPr>
        <w:pStyle w:val="a5"/>
        <w:spacing w:line="288" w:lineRule="auto"/>
        <w:ind w:left="0" w:firstLine="720"/>
        <w:jc w:val="both"/>
        <w:rPr>
          <w:rFonts w:ascii="Arial" w:hAnsi="Arial" w:cs="Arial"/>
          <w:color w:val="00B050"/>
          <w:sz w:val="21"/>
          <w:szCs w:val="21"/>
        </w:rPr>
      </w:pPr>
      <w:r w:rsidRPr="0040619C">
        <w:rPr>
          <w:rFonts w:ascii="Arial" w:hAnsi="Arial" w:cs="Arial"/>
          <w:color w:val="00B050"/>
          <w:sz w:val="21"/>
          <w:szCs w:val="21"/>
        </w:rPr>
        <w:t>ГОСТ</w:t>
      </w:r>
      <w:r w:rsidRPr="0040619C">
        <w:rPr>
          <w:rFonts w:ascii="Arial" w:hAnsi="Arial" w:cs="Arial"/>
          <w:color w:val="00B050"/>
          <w:spacing w:val="1"/>
          <w:sz w:val="21"/>
          <w:szCs w:val="21"/>
        </w:rPr>
        <w:t xml:space="preserve"> </w:t>
      </w:r>
      <w:r w:rsidRPr="0040619C">
        <w:rPr>
          <w:rFonts w:ascii="Arial" w:hAnsi="Arial" w:cs="Arial"/>
          <w:color w:val="00B050"/>
          <w:sz w:val="21"/>
          <w:szCs w:val="21"/>
        </w:rPr>
        <w:t>27005-86</w:t>
      </w:r>
      <w:r w:rsidRPr="0040619C">
        <w:rPr>
          <w:rFonts w:ascii="Arial" w:hAnsi="Arial" w:cs="Arial"/>
          <w:color w:val="00B050"/>
          <w:spacing w:val="1"/>
          <w:sz w:val="21"/>
          <w:szCs w:val="21"/>
        </w:rPr>
        <w:t xml:space="preserve"> </w:t>
      </w:r>
    </w:p>
    <w:p w14:paraId="0DDC2DDB" w14:textId="77777777" w:rsidR="0040619C" w:rsidRPr="00F00626" w:rsidRDefault="0040619C" w:rsidP="0040619C">
      <w:pPr>
        <w:pStyle w:val="a5"/>
        <w:spacing w:line="288" w:lineRule="auto"/>
        <w:ind w:left="0" w:firstLine="709"/>
        <w:jc w:val="both"/>
        <w:rPr>
          <w:rFonts w:ascii="Arial" w:hAnsi="Arial" w:cs="Arial"/>
          <w:b/>
          <w:i/>
          <w:color w:val="00B050"/>
          <w:sz w:val="21"/>
          <w:szCs w:val="21"/>
        </w:rPr>
      </w:pPr>
      <w:r w:rsidRPr="00F00626">
        <w:rPr>
          <w:rFonts w:ascii="Arial" w:hAnsi="Arial" w:cs="Arial"/>
          <w:b/>
          <w:i/>
          <w:color w:val="00B050"/>
          <w:sz w:val="21"/>
          <w:szCs w:val="21"/>
        </w:rPr>
        <w:t>(Вилучено, Зміна № 1)</w:t>
      </w:r>
    </w:p>
    <w:p w14:paraId="52D7EA3F" w14:textId="77777777" w:rsidR="0040619C" w:rsidRPr="00993C58" w:rsidRDefault="0040619C" w:rsidP="00453B2E">
      <w:pPr>
        <w:pStyle w:val="a5"/>
        <w:spacing w:line="288" w:lineRule="auto"/>
        <w:ind w:left="0" w:firstLine="567"/>
        <w:jc w:val="both"/>
        <w:rPr>
          <w:rFonts w:ascii="Arial" w:hAnsi="Arial" w:cs="Arial"/>
          <w:b/>
          <w:i/>
          <w:color w:val="00B050"/>
          <w:sz w:val="21"/>
          <w:szCs w:val="21"/>
        </w:rPr>
      </w:pPr>
    </w:p>
    <w:p w14:paraId="40425BDD" w14:textId="77777777" w:rsidR="00F76754" w:rsidRPr="00BF7BDF" w:rsidRDefault="00F76754" w:rsidP="00456279">
      <w:pPr>
        <w:pStyle w:val="11"/>
        <w:numPr>
          <w:ilvl w:val="2"/>
          <w:numId w:val="1"/>
        </w:numPr>
        <w:tabs>
          <w:tab w:val="left" w:pos="993"/>
        </w:tabs>
        <w:spacing w:line="288" w:lineRule="auto"/>
        <w:ind w:left="0" w:firstLine="709"/>
        <w:rPr>
          <w:rFonts w:ascii="Arial" w:hAnsi="Arial" w:cs="Arial"/>
          <w:sz w:val="21"/>
          <w:szCs w:val="21"/>
        </w:rPr>
      </w:pPr>
      <w:r w:rsidRPr="00BF7BDF">
        <w:rPr>
          <w:rFonts w:ascii="Arial" w:hAnsi="Arial" w:cs="Arial"/>
          <w:sz w:val="21"/>
          <w:szCs w:val="21"/>
        </w:rPr>
        <w:t>ПЕРЕДУМОВИ</w:t>
      </w:r>
    </w:p>
    <w:p w14:paraId="4CCAF31E" w14:textId="77777777" w:rsidR="00F76754" w:rsidRPr="00BF7BDF" w:rsidRDefault="00F76754" w:rsidP="00F76754">
      <w:pPr>
        <w:pStyle w:val="a5"/>
        <w:spacing w:line="288" w:lineRule="auto"/>
        <w:ind w:left="-426" w:firstLine="993"/>
        <w:jc w:val="both"/>
        <w:rPr>
          <w:rFonts w:ascii="Arial" w:hAnsi="Arial" w:cs="Arial"/>
          <w:sz w:val="21"/>
          <w:szCs w:val="21"/>
        </w:rPr>
      </w:pPr>
      <w:r w:rsidRPr="00BF7BDF">
        <w:rPr>
          <w:rFonts w:ascii="Arial" w:hAnsi="Arial" w:cs="Arial"/>
          <w:sz w:val="21"/>
          <w:szCs w:val="21"/>
        </w:rPr>
        <w:t>У</w:t>
      </w:r>
      <w:r w:rsidRPr="00BF7BDF">
        <w:rPr>
          <w:rFonts w:ascii="Arial" w:hAnsi="Arial" w:cs="Arial"/>
          <w:spacing w:val="-2"/>
          <w:sz w:val="21"/>
          <w:szCs w:val="21"/>
        </w:rPr>
        <w:t xml:space="preserve"> </w:t>
      </w:r>
      <w:r w:rsidRPr="00BF7BDF">
        <w:rPr>
          <w:rFonts w:ascii="Arial" w:hAnsi="Arial" w:cs="Arial"/>
          <w:sz w:val="21"/>
          <w:szCs w:val="21"/>
        </w:rPr>
        <w:t>цих Нормах</w:t>
      </w:r>
      <w:r w:rsidRPr="00BF7BDF">
        <w:rPr>
          <w:rFonts w:ascii="Arial" w:hAnsi="Arial" w:cs="Arial"/>
          <w:spacing w:val="-1"/>
          <w:sz w:val="21"/>
          <w:szCs w:val="21"/>
        </w:rPr>
        <w:t xml:space="preserve"> </w:t>
      </w:r>
      <w:r w:rsidRPr="00BF7BDF">
        <w:rPr>
          <w:rFonts w:ascii="Arial" w:hAnsi="Arial" w:cs="Arial"/>
          <w:sz w:val="21"/>
          <w:szCs w:val="21"/>
        </w:rPr>
        <w:t>наведені</w:t>
      </w:r>
      <w:r w:rsidRPr="00BF7BDF">
        <w:rPr>
          <w:rFonts w:ascii="Arial" w:hAnsi="Arial" w:cs="Arial"/>
          <w:spacing w:val="-2"/>
          <w:sz w:val="21"/>
          <w:szCs w:val="21"/>
        </w:rPr>
        <w:t xml:space="preserve"> </w:t>
      </w:r>
      <w:r w:rsidRPr="00BF7BDF">
        <w:rPr>
          <w:rFonts w:ascii="Arial" w:hAnsi="Arial" w:cs="Arial"/>
          <w:sz w:val="21"/>
          <w:szCs w:val="21"/>
        </w:rPr>
        <w:t>наступні</w:t>
      </w:r>
      <w:r w:rsidRPr="00BF7BDF">
        <w:rPr>
          <w:rFonts w:ascii="Arial" w:hAnsi="Arial" w:cs="Arial"/>
          <w:spacing w:val="-2"/>
          <w:sz w:val="21"/>
          <w:szCs w:val="21"/>
        </w:rPr>
        <w:t xml:space="preserve"> </w:t>
      </w:r>
      <w:r w:rsidRPr="00BF7BDF">
        <w:rPr>
          <w:rFonts w:ascii="Arial" w:hAnsi="Arial" w:cs="Arial"/>
          <w:sz w:val="21"/>
          <w:szCs w:val="21"/>
        </w:rPr>
        <w:t>загальні</w:t>
      </w:r>
      <w:r w:rsidRPr="00BF7BDF">
        <w:rPr>
          <w:rFonts w:ascii="Arial" w:hAnsi="Arial" w:cs="Arial"/>
          <w:spacing w:val="-3"/>
          <w:sz w:val="21"/>
          <w:szCs w:val="21"/>
        </w:rPr>
        <w:t xml:space="preserve"> </w:t>
      </w:r>
      <w:r w:rsidRPr="00BF7BDF">
        <w:rPr>
          <w:rFonts w:ascii="Arial" w:hAnsi="Arial" w:cs="Arial"/>
          <w:sz w:val="21"/>
          <w:szCs w:val="21"/>
        </w:rPr>
        <w:t>передумови:</w:t>
      </w:r>
    </w:p>
    <w:p w14:paraId="20DDAAD4" w14:textId="77777777" w:rsidR="00F76754" w:rsidRPr="00BF7BDF" w:rsidRDefault="00F76754" w:rsidP="00456279">
      <w:pPr>
        <w:pStyle w:val="aa"/>
        <w:numPr>
          <w:ilvl w:val="0"/>
          <w:numId w:val="6"/>
        </w:numPr>
        <w:tabs>
          <w:tab w:val="left" w:pos="1224"/>
        </w:tabs>
        <w:spacing w:line="288" w:lineRule="auto"/>
        <w:ind w:left="-426" w:firstLine="993"/>
        <w:rPr>
          <w:rFonts w:ascii="Arial" w:hAnsi="Arial" w:cs="Arial"/>
          <w:sz w:val="21"/>
          <w:szCs w:val="21"/>
        </w:rPr>
      </w:pPr>
      <w:r w:rsidRPr="00BF7BDF">
        <w:rPr>
          <w:rFonts w:ascii="Arial" w:hAnsi="Arial" w:cs="Arial"/>
          <w:sz w:val="21"/>
          <w:szCs w:val="21"/>
        </w:rPr>
        <w:t>вибір</w:t>
      </w:r>
      <w:r w:rsidRPr="00BF7BDF">
        <w:rPr>
          <w:rFonts w:ascii="Arial" w:hAnsi="Arial" w:cs="Arial"/>
          <w:spacing w:val="9"/>
          <w:sz w:val="21"/>
          <w:szCs w:val="21"/>
        </w:rPr>
        <w:t xml:space="preserve"> </w:t>
      </w:r>
      <w:r w:rsidRPr="00BF7BDF">
        <w:rPr>
          <w:rFonts w:ascii="Arial" w:hAnsi="Arial" w:cs="Arial"/>
          <w:sz w:val="21"/>
          <w:szCs w:val="21"/>
        </w:rPr>
        <w:t>конструктивної</w:t>
      </w:r>
      <w:r w:rsidRPr="00BF7BDF">
        <w:rPr>
          <w:rFonts w:ascii="Arial" w:hAnsi="Arial" w:cs="Arial"/>
          <w:spacing w:val="9"/>
          <w:sz w:val="21"/>
          <w:szCs w:val="21"/>
        </w:rPr>
        <w:t xml:space="preserve"> </w:t>
      </w:r>
      <w:r w:rsidRPr="00BF7BDF">
        <w:rPr>
          <w:rFonts w:ascii="Arial" w:hAnsi="Arial" w:cs="Arial"/>
          <w:sz w:val="21"/>
          <w:szCs w:val="21"/>
        </w:rPr>
        <w:t>схеми</w:t>
      </w:r>
      <w:r w:rsidRPr="00BF7BDF">
        <w:rPr>
          <w:rFonts w:ascii="Arial" w:hAnsi="Arial" w:cs="Arial"/>
          <w:spacing w:val="10"/>
          <w:sz w:val="21"/>
          <w:szCs w:val="21"/>
        </w:rPr>
        <w:t xml:space="preserve"> </w:t>
      </w:r>
      <w:r w:rsidRPr="00BF7BDF">
        <w:rPr>
          <w:rFonts w:ascii="Arial" w:hAnsi="Arial" w:cs="Arial"/>
          <w:sz w:val="21"/>
          <w:szCs w:val="21"/>
        </w:rPr>
        <w:t>і</w:t>
      </w:r>
      <w:r w:rsidRPr="00BF7BDF">
        <w:rPr>
          <w:rFonts w:ascii="Arial" w:hAnsi="Arial" w:cs="Arial"/>
          <w:spacing w:val="9"/>
          <w:sz w:val="21"/>
          <w:szCs w:val="21"/>
        </w:rPr>
        <w:t xml:space="preserve"> </w:t>
      </w:r>
      <w:r w:rsidRPr="00BF7BDF">
        <w:rPr>
          <w:rFonts w:ascii="Arial" w:hAnsi="Arial" w:cs="Arial"/>
          <w:sz w:val="21"/>
          <w:szCs w:val="21"/>
        </w:rPr>
        <w:t>розрахунок</w:t>
      </w:r>
      <w:r w:rsidRPr="00BF7BDF">
        <w:rPr>
          <w:rFonts w:ascii="Arial" w:hAnsi="Arial" w:cs="Arial"/>
          <w:spacing w:val="9"/>
          <w:sz w:val="21"/>
          <w:szCs w:val="21"/>
        </w:rPr>
        <w:t xml:space="preserve"> </w:t>
      </w:r>
      <w:r w:rsidRPr="00BF7BDF">
        <w:rPr>
          <w:rFonts w:ascii="Arial" w:hAnsi="Arial" w:cs="Arial"/>
          <w:sz w:val="21"/>
          <w:szCs w:val="21"/>
        </w:rPr>
        <w:t>споруди</w:t>
      </w:r>
      <w:r w:rsidRPr="00BF7BDF">
        <w:rPr>
          <w:rFonts w:ascii="Arial" w:hAnsi="Arial" w:cs="Arial"/>
          <w:spacing w:val="10"/>
          <w:sz w:val="21"/>
          <w:szCs w:val="21"/>
        </w:rPr>
        <w:t xml:space="preserve"> </w:t>
      </w:r>
      <w:r w:rsidRPr="00BF7BDF">
        <w:rPr>
          <w:rFonts w:ascii="Arial" w:hAnsi="Arial" w:cs="Arial"/>
          <w:sz w:val="21"/>
          <w:szCs w:val="21"/>
        </w:rPr>
        <w:t>виконується</w:t>
      </w:r>
      <w:r w:rsidRPr="00BF7BDF">
        <w:rPr>
          <w:rFonts w:ascii="Arial" w:hAnsi="Arial" w:cs="Arial"/>
          <w:spacing w:val="9"/>
          <w:sz w:val="21"/>
          <w:szCs w:val="21"/>
        </w:rPr>
        <w:t xml:space="preserve"> </w:t>
      </w:r>
      <w:r w:rsidRPr="00BF7BDF">
        <w:rPr>
          <w:rFonts w:ascii="Arial" w:hAnsi="Arial" w:cs="Arial"/>
          <w:sz w:val="21"/>
          <w:szCs w:val="21"/>
        </w:rPr>
        <w:t>персоналом</w:t>
      </w:r>
      <w:r w:rsidRPr="00BF7BDF">
        <w:rPr>
          <w:rFonts w:ascii="Arial" w:hAnsi="Arial" w:cs="Arial"/>
          <w:spacing w:val="-57"/>
          <w:sz w:val="21"/>
          <w:szCs w:val="21"/>
        </w:rPr>
        <w:t xml:space="preserve"> </w:t>
      </w:r>
      <w:r w:rsidRPr="00BF7BDF">
        <w:rPr>
          <w:rFonts w:ascii="Arial" w:hAnsi="Arial" w:cs="Arial"/>
          <w:sz w:val="21"/>
          <w:szCs w:val="21"/>
        </w:rPr>
        <w:t>відповідної</w:t>
      </w:r>
      <w:r w:rsidRPr="00BF7BDF">
        <w:rPr>
          <w:rFonts w:ascii="Arial" w:hAnsi="Arial" w:cs="Arial"/>
          <w:spacing w:val="-3"/>
          <w:sz w:val="21"/>
          <w:szCs w:val="21"/>
        </w:rPr>
        <w:t xml:space="preserve"> </w:t>
      </w:r>
      <w:r w:rsidRPr="00BF7BDF">
        <w:rPr>
          <w:rFonts w:ascii="Arial" w:hAnsi="Arial" w:cs="Arial"/>
          <w:sz w:val="21"/>
          <w:szCs w:val="21"/>
        </w:rPr>
        <w:t>кваліфікації та</w:t>
      </w:r>
      <w:r w:rsidRPr="00BF7BDF">
        <w:rPr>
          <w:rFonts w:ascii="Arial" w:hAnsi="Arial" w:cs="Arial"/>
          <w:spacing w:val="-1"/>
          <w:sz w:val="21"/>
          <w:szCs w:val="21"/>
        </w:rPr>
        <w:t xml:space="preserve"> </w:t>
      </w:r>
      <w:r w:rsidRPr="00BF7BDF">
        <w:rPr>
          <w:rFonts w:ascii="Arial" w:hAnsi="Arial" w:cs="Arial"/>
          <w:sz w:val="21"/>
          <w:szCs w:val="21"/>
        </w:rPr>
        <w:t>досвіду;</w:t>
      </w:r>
    </w:p>
    <w:p w14:paraId="72EF5430" w14:textId="77777777" w:rsidR="00F76754" w:rsidRPr="00BF7BDF" w:rsidRDefault="00F76754" w:rsidP="00456279">
      <w:pPr>
        <w:pStyle w:val="aa"/>
        <w:numPr>
          <w:ilvl w:val="0"/>
          <w:numId w:val="6"/>
        </w:numPr>
        <w:tabs>
          <w:tab w:val="left" w:pos="1116"/>
        </w:tabs>
        <w:spacing w:line="288" w:lineRule="auto"/>
        <w:ind w:left="-426" w:firstLine="993"/>
        <w:rPr>
          <w:rFonts w:ascii="Arial" w:hAnsi="Arial" w:cs="Arial"/>
          <w:sz w:val="21"/>
          <w:szCs w:val="21"/>
        </w:rPr>
      </w:pPr>
      <w:r w:rsidRPr="00BF7BDF">
        <w:rPr>
          <w:rFonts w:ascii="Arial" w:hAnsi="Arial" w:cs="Arial"/>
          <w:sz w:val="21"/>
          <w:szCs w:val="21"/>
        </w:rPr>
        <w:t>виконання</w:t>
      </w:r>
      <w:r w:rsidRPr="00BF7BDF">
        <w:rPr>
          <w:rFonts w:ascii="Arial" w:hAnsi="Arial" w:cs="Arial"/>
          <w:spacing w:val="-2"/>
          <w:sz w:val="21"/>
          <w:szCs w:val="21"/>
        </w:rPr>
        <w:t xml:space="preserve"> </w:t>
      </w:r>
      <w:r w:rsidRPr="00BF7BDF">
        <w:rPr>
          <w:rFonts w:ascii="Arial" w:hAnsi="Arial" w:cs="Arial"/>
          <w:sz w:val="21"/>
          <w:szCs w:val="21"/>
        </w:rPr>
        <w:t>робіт</w:t>
      </w:r>
      <w:r w:rsidRPr="00BF7BDF">
        <w:rPr>
          <w:rFonts w:ascii="Arial" w:hAnsi="Arial" w:cs="Arial"/>
          <w:spacing w:val="-4"/>
          <w:sz w:val="21"/>
          <w:szCs w:val="21"/>
        </w:rPr>
        <w:t xml:space="preserve"> </w:t>
      </w:r>
      <w:r w:rsidRPr="00BF7BDF">
        <w:rPr>
          <w:rFonts w:ascii="Arial" w:hAnsi="Arial" w:cs="Arial"/>
          <w:sz w:val="21"/>
          <w:szCs w:val="21"/>
        </w:rPr>
        <w:t>здійснюється</w:t>
      </w:r>
      <w:r w:rsidRPr="00BF7BDF">
        <w:rPr>
          <w:rFonts w:ascii="Arial" w:hAnsi="Arial" w:cs="Arial"/>
          <w:spacing w:val="-1"/>
          <w:sz w:val="21"/>
          <w:szCs w:val="21"/>
        </w:rPr>
        <w:t xml:space="preserve"> </w:t>
      </w:r>
      <w:r w:rsidRPr="00BF7BDF">
        <w:rPr>
          <w:rFonts w:ascii="Arial" w:hAnsi="Arial" w:cs="Arial"/>
          <w:sz w:val="21"/>
          <w:szCs w:val="21"/>
        </w:rPr>
        <w:t>персоналом,</w:t>
      </w:r>
      <w:r w:rsidRPr="00BF7BDF">
        <w:rPr>
          <w:rFonts w:ascii="Arial" w:hAnsi="Arial" w:cs="Arial"/>
          <w:spacing w:val="-2"/>
          <w:sz w:val="21"/>
          <w:szCs w:val="21"/>
        </w:rPr>
        <w:t xml:space="preserve"> </w:t>
      </w:r>
      <w:r w:rsidRPr="00BF7BDF">
        <w:rPr>
          <w:rFonts w:ascii="Arial" w:hAnsi="Arial" w:cs="Arial"/>
          <w:sz w:val="21"/>
          <w:szCs w:val="21"/>
        </w:rPr>
        <w:t>який</w:t>
      </w:r>
      <w:r w:rsidRPr="00BF7BDF">
        <w:rPr>
          <w:rFonts w:ascii="Arial" w:hAnsi="Arial" w:cs="Arial"/>
          <w:spacing w:val="-1"/>
          <w:sz w:val="21"/>
          <w:szCs w:val="21"/>
        </w:rPr>
        <w:t xml:space="preserve"> </w:t>
      </w:r>
      <w:r w:rsidRPr="00BF7BDF">
        <w:rPr>
          <w:rFonts w:ascii="Arial" w:hAnsi="Arial" w:cs="Arial"/>
          <w:sz w:val="21"/>
          <w:szCs w:val="21"/>
        </w:rPr>
        <w:t>має</w:t>
      </w:r>
      <w:r w:rsidRPr="00BF7BDF">
        <w:rPr>
          <w:rFonts w:ascii="Arial" w:hAnsi="Arial" w:cs="Arial"/>
          <w:spacing w:val="-1"/>
          <w:sz w:val="21"/>
          <w:szCs w:val="21"/>
        </w:rPr>
        <w:t xml:space="preserve"> </w:t>
      </w:r>
      <w:r w:rsidRPr="00BF7BDF">
        <w:rPr>
          <w:rFonts w:ascii="Arial" w:hAnsi="Arial" w:cs="Arial"/>
          <w:sz w:val="21"/>
          <w:szCs w:val="21"/>
        </w:rPr>
        <w:t>необхідні</w:t>
      </w:r>
      <w:r w:rsidRPr="00BF7BDF">
        <w:rPr>
          <w:rFonts w:ascii="Arial" w:hAnsi="Arial" w:cs="Arial"/>
          <w:spacing w:val="-2"/>
          <w:sz w:val="21"/>
          <w:szCs w:val="21"/>
        </w:rPr>
        <w:t xml:space="preserve"> </w:t>
      </w:r>
      <w:r w:rsidRPr="00BF7BDF">
        <w:rPr>
          <w:rFonts w:ascii="Arial" w:hAnsi="Arial" w:cs="Arial"/>
          <w:sz w:val="21"/>
          <w:szCs w:val="21"/>
        </w:rPr>
        <w:t>навички</w:t>
      </w:r>
      <w:r w:rsidRPr="00BF7BDF">
        <w:rPr>
          <w:rFonts w:ascii="Arial" w:hAnsi="Arial" w:cs="Arial"/>
          <w:spacing w:val="-1"/>
          <w:sz w:val="21"/>
          <w:szCs w:val="21"/>
        </w:rPr>
        <w:t xml:space="preserve"> </w:t>
      </w:r>
      <w:r w:rsidRPr="00BF7BDF">
        <w:rPr>
          <w:rFonts w:ascii="Arial" w:hAnsi="Arial" w:cs="Arial"/>
          <w:sz w:val="21"/>
          <w:szCs w:val="21"/>
        </w:rPr>
        <w:t>та</w:t>
      </w:r>
      <w:r w:rsidRPr="00BF7BDF">
        <w:rPr>
          <w:rFonts w:ascii="Arial" w:hAnsi="Arial" w:cs="Arial"/>
          <w:spacing w:val="-2"/>
          <w:sz w:val="21"/>
          <w:szCs w:val="21"/>
        </w:rPr>
        <w:t xml:space="preserve"> </w:t>
      </w:r>
      <w:r w:rsidRPr="00BF7BDF">
        <w:rPr>
          <w:rFonts w:ascii="Arial" w:hAnsi="Arial" w:cs="Arial"/>
          <w:sz w:val="21"/>
          <w:szCs w:val="21"/>
        </w:rPr>
        <w:t>досвід;</w:t>
      </w:r>
    </w:p>
    <w:p w14:paraId="627DB916" w14:textId="77777777" w:rsidR="00F76754" w:rsidRPr="00BF7BDF" w:rsidRDefault="00F76754" w:rsidP="00456279">
      <w:pPr>
        <w:pStyle w:val="aa"/>
        <w:numPr>
          <w:ilvl w:val="0"/>
          <w:numId w:val="6"/>
        </w:numPr>
        <w:tabs>
          <w:tab w:val="left" w:pos="1116"/>
        </w:tabs>
        <w:spacing w:line="288" w:lineRule="auto"/>
        <w:ind w:left="-426" w:firstLine="993"/>
        <w:rPr>
          <w:rFonts w:ascii="Arial" w:hAnsi="Arial" w:cs="Arial"/>
          <w:sz w:val="21"/>
          <w:szCs w:val="21"/>
        </w:rPr>
      </w:pPr>
      <w:r w:rsidRPr="00BF7BDF">
        <w:rPr>
          <w:rFonts w:ascii="Arial" w:hAnsi="Arial" w:cs="Arial"/>
          <w:sz w:val="21"/>
          <w:szCs w:val="21"/>
        </w:rPr>
        <w:t>контроль</w:t>
      </w:r>
      <w:r w:rsidRPr="00BF7BDF">
        <w:rPr>
          <w:rFonts w:ascii="Arial" w:hAnsi="Arial" w:cs="Arial"/>
          <w:spacing w:val="26"/>
          <w:sz w:val="21"/>
          <w:szCs w:val="21"/>
        </w:rPr>
        <w:t xml:space="preserve"> </w:t>
      </w:r>
      <w:r w:rsidRPr="00BF7BDF">
        <w:rPr>
          <w:rFonts w:ascii="Arial" w:hAnsi="Arial" w:cs="Arial"/>
          <w:sz w:val="21"/>
          <w:szCs w:val="21"/>
        </w:rPr>
        <w:t>якості</w:t>
      </w:r>
      <w:r w:rsidRPr="00BF7BDF">
        <w:rPr>
          <w:rFonts w:ascii="Arial" w:hAnsi="Arial" w:cs="Arial"/>
          <w:spacing w:val="23"/>
          <w:sz w:val="21"/>
          <w:szCs w:val="21"/>
        </w:rPr>
        <w:t xml:space="preserve"> </w:t>
      </w:r>
      <w:r w:rsidRPr="00BF7BDF">
        <w:rPr>
          <w:rFonts w:ascii="Arial" w:hAnsi="Arial" w:cs="Arial"/>
          <w:sz w:val="21"/>
          <w:szCs w:val="21"/>
        </w:rPr>
        <w:t>забезпечується</w:t>
      </w:r>
      <w:r w:rsidRPr="00BF7BDF">
        <w:rPr>
          <w:rFonts w:ascii="Arial" w:hAnsi="Arial" w:cs="Arial"/>
          <w:spacing w:val="25"/>
          <w:sz w:val="21"/>
          <w:szCs w:val="21"/>
        </w:rPr>
        <w:t xml:space="preserve"> </w:t>
      </w:r>
      <w:r w:rsidRPr="00BF7BDF">
        <w:rPr>
          <w:rFonts w:ascii="Arial" w:hAnsi="Arial" w:cs="Arial"/>
          <w:sz w:val="21"/>
          <w:szCs w:val="21"/>
        </w:rPr>
        <w:t>протягом</w:t>
      </w:r>
      <w:r w:rsidRPr="00BF7BDF">
        <w:rPr>
          <w:rFonts w:ascii="Arial" w:hAnsi="Arial" w:cs="Arial"/>
          <w:spacing w:val="24"/>
          <w:sz w:val="21"/>
          <w:szCs w:val="21"/>
        </w:rPr>
        <w:t xml:space="preserve"> </w:t>
      </w:r>
      <w:r w:rsidRPr="00BF7BDF">
        <w:rPr>
          <w:rFonts w:ascii="Arial" w:hAnsi="Arial" w:cs="Arial"/>
          <w:sz w:val="21"/>
          <w:szCs w:val="21"/>
        </w:rPr>
        <w:t>виконання</w:t>
      </w:r>
      <w:r w:rsidRPr="00BF7BDF">
        <w:rPr>
          <w:rFonts w:ascii="Arial" w:hAnsi="Arial" w:cs="Arial"/>
          <w:spacing w:val="25"/>
          <w:sz w:val="21"/>
          <w:szCs w:val="21"/>
        </w:rPr>
        <w:t xml:space="preserve"> </w:t>
      </w:r>
      <w:r w:rsidRPr="00BF7BDF">
        <w:rPr>
          <w:rFonts w:ascii="Arial" w:hAnsi="Arial" w:cs="Arial"/>
          <w:sz w:val="21"/>
          <w:szCs w:val="21"/>
        </w:rPr>
        <w:t>роботи</w:t>
      </w:r>
      <w:r w:rsidRPr="00BF7BDF">
        <w:rPr>
          <w:rFonts w:ascii="Arial" w:hAnsi="Arial" w:cs="Arial"/>
          <w:spacing w:val="24"/>
          <w:sz w:val="21"/>
          <w:szCs w:val="21"/>
        </w:rPr>
        <w:t xml:space="preserve"> </w:t>
      </w:r>
      <w:r w:rsidRPr="00BF7BDF">
        <w:rPr>
          <w:rFonts w:ascii="Arial" w:hAnsi="Arial" w:cs="Arial"/>
          <w:sz w:val="21"/>
          <w:szCs w:val="21"/>
        </w:rPr>
        <w:t>з</w:t>
      </w:r>
      <w:r w:rsidRPr="00BF7BDF">
        <w:rPr>
          <w:rFonts w:ascii="Arial" w:hAnsi="Arial" w:cs="Arial"/>
          <w:spacing w:val="26"/>
          <w:sz w:val="21"/>
          <w:szCs w:val="21"/>
        </w:rPr>
        <w:t xml:space="preserve"> </w:t>
      </w:r>
      <w:r w:rsidRPr="00BF7BDF">
        <w:rPr>
          <w:rFonts w:ascii="Arial" w:hAnsi="Arial" w:cs="Arial"/>
          <w:sz w:val="21"/>
          <w:szCs w:val="21"/>
        </w:rPr>
        <w:t>проектування</w:t>
      </w:r>
      <w:r w:rsidRPr="00BF7BDF">
        <w:rPr>
          <w:rFonts w:ascii="Arial" w:hAnsi="Arial" w:cs="Arial"/>
          <w:spacing w:val="25"/>
          <w:sz w:val="21"/>
          <w:szCs w:val="21"/>
        </w:rPr>
        <w:t xml:space="preserve"> </w:t>
      </w:r>
      <w:r w:rsidRPr="00BF7BDF">
        <w:rPr>
          <w:rFonts w:ascii="Arial" w:hAnsi="Arial" w:cs="Arial"/>
          <w:sz w:val="21"/>
          <w:szCs w:val="21"/>
        </w:rPr>
        <w:t>до</w:t>
      </w:r>
      <w:r w:rsidRPr="00BF7BDF">
        <w:rPr>
          <w:rFonts w:ascii="Arial" w:hAnsi="Arial" w:cs="Arial"/>
          <w:spacing w:val="-57"/>
          <w:sz w:val="21"/>
          <w:szCs w:val="21"/>
        </w:rPr>
        <w:t xml:space="preserve"> </w:t>
      </w:r>
      <w:r w:rsidRPr="00BF7BDF">
        <w:rPr>
          <w:rFonts w:ascii="Arial" w:hAnsi="Arial" w:cs="Arial"/>
          <w:sz w:val="21"/>
          <w:szCs w:val="21"/>
        </w:rPr>
        <w:t>виконання</w:t>
      </w:r>
      <w:r w:rsidRPr="00BF7BDF">
        <w:rPr>
          <w:rFonts w:ascii="Arial" w:hAnsi="Arial" w:cs="Arial"/>
          <w:spacing w:val="-2"/>
          <w:sz w:val="21"/>
          <w:szCs w:val="21"/>
        </w:rPr>
        <w:t xml:space="preserve"> </w:t>
      </w:r>
      <w:r w:rsidRPr="00BF7BDF">
        <w:rPr>
          <w:rFonts w:ascii="Arial" w:hAnsi="Arial" w:cs="Arial"/>
          <w:sz w:val="21"/>
          <w:szCs w:val="21"/>
        </w:rPr>
        <w:t>конструкцій</w:t>
      </w:r>
      <w:r w:rsidRPr="00BF7BDF">
        <w:rPr>
          <w:rFonts w:ascii="Arial" w:hAnsi="Arial" w:cs="Arial"/>
          <w:spacing w:val="1"/>
          <w:sz w:val="21"/>
          <w:szCs w:val="21"/>
        </w:rPr>
        <w:t xml:space="preserve"> </w:t>
      </w:r>
      <w:r w:rsidRPr="00BF7BDF">
        <w:rPr>
          <w:rFonts w:ascii="Arial" w:hAnsi="Arial" w:cs="Arial"/>
          <w:sz w:val="21"/>
          <w:szCs w:val="21"/>
        </w:rPr>
        <w:t>на</w:t>
      </w:r>
      <w:r w:rsidRPr="00BF7BDF">
        <w:rPr>
          <w:rFonts w:ascii="Arial" w:hAnsi="Arial" w:cs="Arial"/>
          <w:spacing w:val="-1"/>
          <w:sz w:val="21"/>
          <w:szCs w:val="21"/>
        </w:rPr>
        <w:t xml:space="preserve"> </w:t>
      </w:r>
      <w:r w:rsidRPr="00BF7BDF">
        <w:rPr>
          <w:rFonts w:ascii="Arial" w:hAnsi="Arial" w:cs="Arial"/>
          <w:sz w:val="21"/>
          <w:szCs w:val="21"/>
        </w:rPr>
        <w:t>будмайданчиках</w:t>
      </w:r>
      <w:r w:rsidRPr="00BF7BDF">
        <w:rPr>
          <w:rFonts w:ascii="Arial" w:hAnsi="Arial" w:cs="Arial"/>
          <w:spacing w:val="2"/>
          <w:sz w:val="21"/>
          <w:szCs w:val="21"/>
        </w:rPr>
        <w:t xml:space="preserve"> </w:t>
      </w:r>
      <w:r w:rsidRPr="00BF7BDF">
        <w:rPr>
          <w:rFonts w:ascii="Arial" w:hAnsi="Arial" w:cs="Arial"/>
          <w:sz w:val="21"/>
          <w:szCs w:val="21"/>
        </w:rPr>
        <w:t>України;</w:t>
      </w:r>
    </w:p>
    <w:p w14:paraId="0C326061" w14:textId="77777777" w:rsidR="00F76754" w:rsidRPr="00BF7BDF" w:rsidRDefault="00F76754" w:rsidP="00456279">
      <w:pPr>
        <w:pStyle w:val="aa"/>
        <w:numPr>
          <w:ilvl w:val="0"/>
          <w:numId w:val="6"/>
        </w:numPr>
        <w:tabs>
          <w:tab w:val="left" w:pos="1116"/>
        </w:tabs>
        <w:spacing w:line="288" w:lineRule="auto"/>
        <w:ind w:left="-426" w:firstLine="993"/>
        <w:rPr>
          <w:rFonts w:ascii="Arial" w:hAnsi="Arial" w:cs="Arial"/>
          <w:sz w:val="21"/>
          <w:szCs w:val="21"/>
        </w:rPr>
      </w:pPr>
      <w:r w:rsidRPr="00BF7BDF">
        <w:rPr>
          <w:rFonts w:ascii="Arial" w:hAnsi="Arial" w:cs="Arial"/>
          <w:sz w:val="21"/>
          <w:szCs w:val="21"/>
        </w:rPr>
        <w:t>будівельні</w:t>
      </w:r>
      <w:r w:rsidRPr="00BF7BDF">
        <w:rPr>
          <w:rFonts w:ascii="Arial" w:hAnsi="Arial" w:cs="Arial"/>
          <w:spacing w:val="-3"/>
          <w:sz w:val="21"/>
          <w:szCs w:val="21"/>
        </w:rPr>
        <w:t xml:space="preserve"> </w:t>
      </w:r>
      <w:r w:rsidRPr="00BF7BDF">
        <w:rPr>
          <w:rFonts w:ascii="Arial" w:hAnsi="Arial" w:cs="Arial"/>
          <w:sz w:val="21"/>
          <w:szCs w:val="21"/>
        </w:rPr>
        <w:t>матеріали</w:t>
      </w:r>
      <w:r w:rsidRPr="00BF7BDF">
        <w:rPr>
          <w:rFonts w:ascii="Arial" w:hAnsi="Arial" w:cs="Arial"/>
          <w:spacing w:val="-1"/>
          <w:sz w:val="21"/>
          <w:szCs w:val="21"/>
        </w:rPr>
        <w:t xml:space="preserve"> </w:t>
      </w:r>
      <w:r w:rsidRPr="00BF7BDF">
        <w:rPr>
          <w:rFonts w:ascii="Arial" w:hAnsi="Arial" w:cs="Arial"/>
          <w:sz w:val="21"/>
          <w:szCs w:val="21"/>
        </w:rPr>
        <w:t>і</w:t>
      </w:r>
      <w:r w:rsidRPr="00BF7BDF">
        <w:rPr>
          <w:rFonts w:ascii="Arial" w:hAnsi="Arial" w:cs="Arial"/>
          <w:spacing w:val="-2"/>
          <w:sz w:val="21"/>
          <w:szCs w:val="21"/>
        </w:rPr>
        <w:t xml:space="preserve"> </w:t>
      </w:r>
      <w:r w:rsidRPr="00BF7BDF">
        <w:rPr>
          <w:rFonts w:ascii="Arial" w:hAnsi="Arial" w:cs="Arial"/>
          <w:sz w:val="21"/>
          <w:szCs w:val="21"/>
        </w:rPr>
        <w:t>вироби</w:t>
      </w:r>
      <w:r w:rsidRPr="00BF7BDF">
        <w:rPr>
          <w:rFonts w:ascii="Arial" w:hAnsi="Arial" w:cs="Arial"/>
          <w:spacing w:val="-5"/>
          <w:sz w:val="21"/>
          <w:szCs w:val="21"/>
        </w:rPr>
        <w:t xml:space="preserve"> </w:t>
      </w:r>
      <w:r w:rsidRPr="00BF7BDF">
        <w:rPr>
          <w:rFonts w:ascii="Arial" w:hAnsi="Arial" w:cs="Arial"/>
          <w:sz w:val="21"/>
          <w:szCs w:val="21"/>
        </w:rPr>
        <w:t>застосовуються</w:t>
      </w:r>
      <w:r w:rsidRPr="00BF7BDF">
        <w:rPr>
          <w:rFonts w:ascii="Arial" w:hAnsi="Arial" w:cs="Arial"/>
          <w:spacing w:val="-2"/>
          <w:sz w:val="21"/>
          <w:szCs w:val="21"/>
        </w:rPr>
        <w:t xml:space="preserve"> </w:t>
      </w:r>
      <w:r w:rsidRPr="00BF7BDF">
        <w:rPr>
          <w:rFonts w:ascii="Arial" w:hAnsi="Arial" w:cs="Arial"/>
          <w:sz w:val="21"/>
          <w:szCs w:val="21"/>
        </w:rPr>
        <w:t>відповідно</w:t>
      </w:r>
      <w:r w:rsidRPr="00BF7BDF">
        <w:rPr>
          <w:rFonts w:ascii="Arial" w:hAnsi="Arial" w:cs="Arial"/>
          <w:spacing w:val="-5"/>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чинних</w:t>
      </w:r>
      <w:r w:rsidRPr="00BF7BDF">
        <w:rPr>
          <w:rFonts w:ascii="Arial" w:hAnsi="Arial" w:cs="Arial"/>
          <w:spacing w:val="-1"/>
          <w:sz w:val="21"/>
          <w:szCs w:val="21"/>
        </w:rPr>
        <w:t xml:space="preserve"> </w:t>
      </w:r>
      <w:r w:rsidRPr="00BF7BDF">
        <w:rPr>
          <w:rFonts w:ascii="Arial" w:hAnsi="Arial" w:cs="Arial"/>
          <w:sz w:val="21"/>
          <w:szCs w:val="21"/>
        </w:rPr>
        <w:t>стандартів;</w:t>
      </w:r>
    </w:p>
    <w:p w14:paraId="03A8257C" w14:textId="77777777" w:rsidR="00F76754" w:rsidRPr="00BF7BDF" w:rsidRDefault="00F76754" w:rsidP="00F76754">
      <w:pPr>
        <w:pStyle w:val="a5"/>
        <w:spacing w:line="288" w:lineRule="auto"/>
        <w:ind w:left="0"/>
        <w:rPr>
          <w:rFonts w:ascii="Arial" w:hAnsi="Arial" w:cs="Arial"/>
          <w:b/>
          <w:sz w:val="21"/>
          <w:szCs w:val="21"/>
        </w:rPr>
      </w:pPr>
    </w:p>
    <w:p w14:paraId="64B2BB05" w14:textId="77777777" w:rsidR="00F76754" w:rsidRPr="00BF7BDF" w:rsidRDefault="00F76754" w:rsidP="00456279">
      <w:pPr>
        <w:pStyle w:val="aa"/>
        <w:numPr>
          <w:ilvl w:val="0"/>
          <w:numId w:val="6"/>
        </w:numPr>
        <w:tabs>
          <w:tab w:val="left" w:pos="1121"/>
        </w:tabs>
        <w:spacing w:line="288" w:lineRule="auto"/>
        <w:ind w:left="0" w:firstLine="567"/>
        <w:jc w:val="left"/>
        <w:rPr>
          <w:rFonts w:ascii="Arial" w:hAnsi="Arial" w:cs="Arial"/>
          <w:sz w:val="21"/>
          <w:szCs w:val="21"/>
        </w:rPr>
      </w:pPr>
      <w:r w:rsidRPr="00BF7BDF">
        <w:rPr>
          <w:rFonts w:ascii="Arial" w:hAnsi="Arial" w:cs="Arial"/>
          <w:sz w:val="21"/>
          <w:szCs w:val="21"/>
        </w:rPr>
        <w:t>відповідне</w:t>
      </w:r>
      <w:r w:rsidRPr="00BF7BDF">
        <w:rPr>
          <w:rFonts w:ascii="Arial" w:hAnsi="Arial" w:cs="Arial"/>
          <w:spacing w:val="-5"/>
          <w:sz w:val="21"/>
          <w:szCs w:val="21"/>
        </w:rPr>
        <w:t xml:space="preserve"> </w:t>
      </w:r>
      <w:r w:rsidRPr="00BF7BDF">
        <w:rPr>
          <w:rFonts w:ascii="Arial" w:hAnsi="Arial" w:cs="Arial"/>
          <w:sz w:val="21"/>
          <w:szCs w:val="21"/>
        </w:rPr>
        <w:t>технічне</w:t>
      </w:r>
      <w:r w:rsidRPr="00BF7BDF">
        <w:rPr>
          <w:rFonts w:ascii="Arial" w:hAnsi="Arial" w:cs="Arial"/>
          <w:spacing w:val="-4"/>
          <w:sz w:val="21"/>
          <w:szCs w:val="21"/>
        </w:rPr>
        <w:t xml:space="preserve"> </w:t>
      </w:r>
      <w:r w:rsidRPr="00BF7BDF">
        <w:rPr>
          <w:rFonts w:ascii="Arial" w:hAnsi="Arial" w:cs="Arial"/>
          <w:sz w:val="21"/>
          <w:szCs w:val="21"/>
        </w:rPr>
        <w:t>обслуговування</w:t>
      </w:r>
      <w:r w:rsidRPr="00BF7BDF">
        <w:rPr>
          <w:rFonts w:ascii="Arial" w:hAnsi="Arial" w:cs="Arial"/>
          <w:spacing w:val="-3"/>
          <w:sz w:val="21"/>
          <w:szCs w:val="21"/>
        </w:rPr>
        <w:t xml:space="preserve"> </w:t>
      </w:r>
      <w:r w:rsidRPr="00BF7BDF">
        <w:rPr>
          <w:rFonts w:ascii="Arial" w:hAnsi="Arial" w:cs="Arial"/>
          <w:sz w:val="21"/>
          <w:szCs w:val="21"/>
        </w:rPr>
        <w:t>споруд</w:t>
      </w:r>
      <w:r w:rsidRPr="00BF7BDF">
        <w:rPr>
          <w:rFonts w:ascii="Arial" w:hAnsi="Arial" w:cs="Arial"/>
          <w:spacing w:val="-3"/>
          <w:sz w:val="21"/>
          <w:szCs w:val="21"/>
        </w:rPr>
        <w:t xml:space="preserve"> </w:t>
      </w:r>
      <w:r w:rsidRPr="00BF7BDF">
        <w:rPr>
          <w:rFonts w:ascii="Arial" w:hAnsi="Arial" w:cs="Arial"/>
          <w:sz w:val="21"/>
          <w:szCs w:val="21"/>
        </w:rPr>
        <w:t>забезпечується;</w:t>
      </w:r>
    </w:p>
    <w:p w14:paraId="37BD98C4" w14:textId="77777777" w:rsidR="00F76754" w:rsidRPr="00BF7BDF" w:rsidRDefault="00F76754" w:rsidP="00456279">
      <w:pPr>
        <w:pStyle w:val="aa"/>
        <w:numPr>
          <w:ilvl w:val="0"/>
          <w:numId w:val="6"/>
        </w:numPr>
        <w:tabs>
          <w:tab w:val="left" w:pos="1121"/>
        </w:tabs>
        <w:spacing w:line="288" w:lineRule="auto"/>
        <w:ind w:left="0" w:firstLine="567"/>
        <w:jc w:val="left"/>
        <w:rPr>
          <w:rFonts w:ascii="Arial" w:hAnsi="Arial" w:cs="Arial"/>
          <w:sz w:val="21"/>
          <w:szCs w:val="21"/>
        </w:rPr>
      </w:pPr>
      <w:r w:rsidRPr="00BF7BDF">
        <w:rPr>
          <w:rFonts w:ascii="Arial" w:hAnsi="Arial" w:cs="Arial"/>
          <w:sz w:val="21"/>
          <w:szCs w:val="21"/>
        </w:rPr>
        <w:t>споруда</w:t>
      </w:r>
      <w:r w:rsidRPr="00BF7BDF">
        <w:rPr>
          <w:rFonts w:ascii="Arial" w:hAnsi="Arial" w:cs="Arial"/>
          <w:spacing w:val="-3"/>
          <w:sz w:val="21"/>
          <w:szCs w:val="21"/>
        </w:rPr>
        <w:t xml:space="preserve"> </w:t>
      </w:r>
      <w:r w:rsidRPr="00BF7BDF">
        <w:rPr>
          <w:rFonts w:ascii="Arial" w:hAnsi="Arial" w:cs="Arial"/>
          <w:sz w:val="21"/>
          <w:szCs w:val="21"/>
        </w:rPr>
        <w:t>буде</w:t>
      </w:r>
      <w:r w:rsidRPr="00BF7BDF">
        <w:rPr>
          <w:rFonts w:ascii="Arial" w:hAnsi="Arial" w:cs="Arial"/>
          <w:spacing w:val="-1"/>
          <w:sz w:val="21"/>
          <w:szCs w:val="21"/>
        </w:rPr>
        <w:t xml:space="preserve"> </w:t>
      </w:r>
      <w:r w:rsidRPr="00BF7BDF">
        <w:rPr>
          <w:rFonts w:ascii="Arial" w:hAnsi="Arial" w:cs="Arial"/>
          <w:sz w:val="21"/>
          <w:szCs w:val="21"/>
        </w:rPr>
        <w:t>використовуватись</w:t>
      </w:r>
      <w:r w:rsidRPr="00BF7BDF">
        <w:rPr>
          <w:rFonts w:ascii="Arial" w:hAnsi="Arial" w:cs="Arial"/>
          <w:spacing w:val="-2"/>
          <w:sz w:val="21"/>
          <w:szCs w:val="21"/>
        </w:rPr>
        <w:t xml:space="preserve"> </w:t>
      </w:r>
      <w:r w:rsidRPr="00BF7BDF">
        <w:rPr>
          <w:rFonts w:ascii="Arial" w:hAnsi="Arial" w:cs="Arial"/>
          <w:sz w:val="21"/>
          <w:szCs w:val="21"/>
        </w:rPr>
        <w:t>відповідно</w:t>
      </w:r>
      <w:r w:rsidRPr="00BF7BDF">
        <w:rPr>
          <w:rFonts w:ascii="Arial" w:hAnsi="Arial" w:cs="Arial"/>
          <w:spacing w:val="-2"/>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проектних рішень.</w:t>
      </w:r>
    </w:p>
    <w:p w14:paraId="7F9A6AE5" w14:textId="77777777" w:rsidR="00F76754" w:rsidRPr="00F76754" w:rsidRDefault="00F76754" w:rsidP="00F76754">
      <w:pPr>
        <w:spacing w:line="288" w:lineRule="auto"/>
        <w:ind w:firstLine="567"/>
        <w:rPr>
          <w:rFonts w:ascii="Arial" w:hAnsi="Arial" w:cs="Arial"/>
          <w:sz w:val="20"/>
          <w:szCs w:val="20"/>
        </w:rPr>
      </w:pPr>
      <w:bookmarkStart w:id="2" w:name="4__ВІДМІННОСТІ_МІЖ_ОСНОВНИМИ_ПОЛОЖЕННЯМИ"/>
      <w:bookmarkStart w:id="3" w:name="_bookmark3"/>
      <w:bookmarkEnd w:id="2"/>
      <w:bookmarkEnd w:id="3"/>
      <w:r w:rsidRPr="00F76754">
        <w:rPr>
          <w:rFonts w:ascii="Arial" w:hAnsi="Arial" w:cs="Arial"/>
          <w:b/>
          <w:sz w:val="20"/>
          <w:szCs w:val="20"/>
        </w:rPr>
        <w:t>Примітка.</w:t>
      </w:r>
      <w:r w:rsidRPr="00F76754">
        <w:rPr>
          <w:rFonts w:ascii="Arial" w:hAnsi="Arial" w:cs="Arial"/>
          <w:b/>
          <w:spacing w:val="-7"/>
          <w:sz w:val="20"/>
          <w:szCs w:val="20"/>
        </w:rPr>
        <w:t xml:space="preserve"> </w:t>
      </w:r>
      <w:r w:rsidRPr="00F76754">
        <w:rPr>
          <w:rFonts w:ascii="Arial" w:hAnsi="Arial" w:cs="Arial"/>
          <w:sz w:val="20"/>
          <w:szCs w:val="20"/>
        </w:rPr>
        <w:t>Можливі</w:t>
      </w:r>
      <w:r w:rsidRPr="00F76754">
        <w:rPr>
          <w:rFonts w:ascii="Arial" w:hAnsi="Arial" w:cs="Arial"/>
          <w:spacing w:val="-3"/>
          <w:sz w:val="20"/>
          <w:szCs w:val="20"/>
        </w:rPr>
        <w:t xml:space="preserve"> </w:t>
      </w:r>
      <w:r w:rsidRPr="00F76754">
        <w:rPr>
          <w:rFonts w:ascii="Arial" w:hAnsi="Arial" w:cs="Arial"/>
          <w:sz w:val="20"/>
          <w:szCs w:val="20"/>
        </w:rPr>
        <w:t>випадки,</w:t>
      </w:r>
      <w:r w:rsidRPr="00F76754">
        <w:rPr>
          <w:rFonts w:ascii="Arial" w:hAnsi="Arial" w:cs="Arial"/>
          <w:spacing w:val="-4"/>
          <w:sz w:val="20"/>
          <w:szCs w:val="20"/>
        </w:rPr>
        <w:t xml:space="preserve"> </w:t>
      </w:r>
      <w:r w:rsidRPr="00F76754">
        <w:rPr>
          <w:rFonts w:ascii="Arial" w:hAnsi="Arial" w:cs="Arial"/>
          <w:sz w:val="20"/>
          <w:szCs w:val="20"/>
        </w:rPr>
        <w:t>коли</w:t>
      </w:r>
      <w:r w:rsidRPr="00F76754">
        <w:rPr>
          <w:rFonts w:ascii="Arial" w:hAnsi="Arial" w:cs="Arial"/>
          <w:spacing w:val="-5"/>
          <w:sz w:val="20"/>
          <w:szCs w:val="20"/>
        </w:rPr>
        <w:t xml:space="preserve"> </w:t>
      </w:r>
      <w:r w:rsidRPr="00F76754">
        <w:rPr>
          <w:rFonts w:ascii="Arial" w:hAnsi="Arial" w:cs="Arial"/>
          <w:sz w:val="20"/>
          <w:szCs w:val="20"/>
        </w:rPr>
        <w:t>вищезазначені</w:t>
      </w:r>
      <w:r w:rsidRPr="00F76754">
        <w:rPr>
          <w:rFonts w:ascii="Arial" w:hAnsi="Arial" w:cs="Arial"/>
          <w:spacing w:val="-6"/>
          <w:sz w:val="20"/>
          <w:szCs w:val="20"/>
        </w:rPr>
        <w:t xml:space="preserve"> </w:t>
      </w:r>
      <w:r w:rsidRPr="00F76754">
        <w:rPr>
          <w:rFonts w:ascii="Arial" w:hAnsi="Arial" w:cs="Arial"/>
          <w:sz w:val="20"/>
          <w:szCs w:val="20"/>
        </w:rPr>
        <w:t>передумови</w:t>
      </w:r>
      <w:r w:rsidRPr="00F76754">
        <w:rPr>
          <w:rFonts w:ascii="Arial" w:hAnsi="Arial" w:cs="Arial"/>
          <w:spacing w:val="-5"/>
          <w:sz w:val="20"/>
          <w:szCs w:val="20"/>
        </w:rPr>
        <w:t xml:space="preserve"> </w:t>
      </w:r>
      <w:r w:rsidRPr="00F76754">
        <w:rPr>
          <w:rFonts w:ascii="Arial" w:hAnsi="Arial" w:cs="Arial"/>
          <w:sz w:val="20"/>
          <w:szCs w:val="20"/>
        </w:rPr>
        <w:t>потребуватимуть</w:t>
      </w:r>
      <w:r w:rsidRPr="00F76754">
        <w:rPr>
          <w:rFonts w:ascii="Arial" w:hAnsi="Arial" w:cs="Arial"/>
          <w:spacing w:val="-4"/>
          <w:sz w:val="20"/>
          <w:szCs w:val="20"/>
        </w:rPr>
        <w:t xml:space="preserve"> </w:t>
      </w:r>
      <w:r w:rsidRPr="00F76754">
        <w:rPr>
          <w:rFonts w:ascii="Arial" w:hAnsi="Arial" w:cs="Arial"/>
          <w:sz w:val="20"/>
          <w:szCs w:val="20"/>
        </w:rPr>
        <w:t>доповнення.</w:t>
      </w:r>
    </w:p>
    <w:p w14:paraId="6203CF45" w14:textId="77777777" w:rsidR="00F76754" w:rsidRPr="00BF7BDF" w:rsidRDefault="00F76754" w:rsidP="00F76754">
      <w:pPr>
        <w:pStyle w:val="a5"/>
        <w:spacing w:line="288" w:lineRule="auto"/>
        <w:ind w:left="0"/>
        <w:rPr>
          <w:rFonts w:ascii="Arial" w:hAnsi="Arial" w:cs="Arial"/>
          <w:sz w:val="21"/>
          <w:szCs w:val="21"/>
        </w:rPr>
      </w:pPr>
    </w:p>
    <w:p w14:paraId="4733827A" w14:textId="77777777" w:rsidR="00F76754" w:rsidRPr="00BF7BDF" w:rsidRDefault="00F76754" w:rsidP="00456279">
      <w:pPr>
        <w:pStyle w:val="11"/>
        <w:numPr>
          <w:ilvl w:val="2"/>
          <w:numId w:val="1"/>
        </w:numPr>
        <w:tabs>
          <w:tab w:val="left" w:pos="709"/>
        </w:tabs>
        <w:spacing w:line="288" w:lineRule="auto"/>
        <w:ind w:left="0" w:firstLine="426"/>
        <w:rPr>
          <w:rFonts w:ascii="Arial" w:hAnsi="Arial" w:cs="Arial"/>
          <w:sz w:val="21"/>
          <w:szCs w:val="21"/>
        </w:rPr>
      </w:pPr>
      <w:r w:rsidRPr="00BF7BDF">
        <w:rPr>
          <w:rFonts w:ascii="Arial" w:hAnsi="Arial" w:cs="Arial"/>
          <w:sz w:val="21"/>
          <w:szCs w:val="21"/>
        </w:rPr>
        <w:t>ВІДМІННОСТІ МІЖ ОСНОВНИМИ ПОЛОЖЕННЯМИ І ПРАВИЛАМИ</w:t>
      </w:r>
      <w:r w:rsidRPr="00BF7BDF">
        <w:rPr>
          <w:rFonts w:ascii="Arial" w:hAnsi="Arial" w:cs="Arial"/>
          <w:spacing w:val="-57"/>
          <w:sz w:val="21"/>
          <w:szCs w:val="21"/>
        </w:rPr>
        <w:t xml:space="preserve"> </w:t>
      </w:r>
      <w:r>
        <w:rPr>
          <w:rFonts w:ascii="Arial" w:hAnsi="Arial" w:cs="Arial"/>
          <w:spacing w:val="-57"/>
          <w:sz w:val="21"/>
          <w:szCs w:val="21"/>
        </w:rPr>
        <w:t xml:space="preserve">      </w:t>
      </w:r>
      <w:r w:rsidRPr="00F76754">
        <w:rPr>
          <w:rFonts w:ascii="Arial" w:hAnsi="Arial" w:cs="Arial"/>
          <w:color w:val="FFFFFF"/>
          <w:spacing w:val="-57"/>
          <w:sz w:val="21"/>
          <w:szCs w:val="21"/>
        </w:rPr>
        <w:t>_</w:t>
      </w:r>
      <w:r w:rsidRPr="00BF7BDF">
        <w:rPr>
          <w:rFonts w:ascii="Arial" w:hAnsi="Arial" w:cs="Arial"/>
          <w:sz w:val="21"/>
          <w:szCs w:val="21"/>
        </w:rPr>
        <w:t>ЗАСТОСУВАННЯ</w:t>
      </w:r>
    </w:p>
    <w:p w14:paraId="1E215831" w14:textId="77777777" w:rsidR="0087081B" w:rsidRPr="00BF7BDF" w:rsidRDefault="0087081B" w:rsidP="0087081B">
      <w:pPr>
        <w:pStyle w:val="a5"/>
        <w:spacing w:line="288" w:lineRule="auto"/>
        <w:ind w:left="180" w:firstLine="387"/>
        <w:rPr>
          <w:rFonts w:ascii="Arial" w:hAnsi="Arial" w:cs="Arial"/>
          <w:sz w:val="21"/>
          <w:szCs w:val="21"/>
        </w:rPr>
      </w:pPr>
      <w:r w:rsidRPr="00BF7BDF">
        <w:rPr>
          <w:rFonts w:ascii="Arial" w:hAnsi="Arial" w:cs="Arial"/>
          <w:sz w:val="21"/>
          <w:szCs w:val="21"/>
        </w:rPr>
        <w:t>Правила,</w:t>
      </w:r>
      <w:r w:rsidRPr="00BF7BDF">
        <w:rPr>
          <w:rFonts w:ascii="Arial" w:hAnsi="Arial" w:cs="Arial"/>
          <w:spacing w:val="-2"/>
          <w:sz w:val="21"/>
          <w:szCs w:val="21"/>
        </w:rPr>
        <w:t xml:space="preserve"> </w:t>
      </w:r>
      <w:r w:rsidRPr="00BF7BDF">
        <w:rPr>
          <w:rFonts w:ascii="Arial" w:hAnsi="Arial" w:cs="Arial"/>
          <w:sz w:val="21"/>
          <w:szCs w:val="21"/>
        </w:rPr>
        <w:t>наведені</w:t>
      </w:r>
      <w:r w:rsidRPr="00BF7BDF">
        <w:rPr>
          <w:rFonts w:ascii="Arial" w:hAnsi="Arial" w:cs="Arial"/>
          <w:spacing w:val="2"/>
          <w:sz w:val="21"/>
          <w:szCs w:val="21"/>
        </w:rPr>
        <w:t xml:space="preserve"> </w:t>
      </w:r>
      <w:r w:rsidRPr="00BF7BDF">
        <w:rPr>
          <w:rFonts w:ascii="Arial" w:hAnsi="Arial" w:cs="Arial"/>
          <w:sz w:val="21"/>
          <w:szCs w:val="21"/>
        </w:rPr>
        <w:t>у</w:t>
      </w:r>
      <w:r w:rsidRPr="00BF7BDF">
        <w:rPr>
          <w:rFonts w:ascii="Arial" w:hAnsi="Arial" w:cs="Arial"/>
          <w:spacing w:val="-6"/>
          <w:sz w:val="21"/>
          <w:szCs w:val="21"/>
        </w:rPr>
        <w:t xml:space="preserve"> </w:t>
      </w:r>
      <w:r w:rsidRPr="00BF7BDF">
        <w:rPr>
          <w:rFonts w:ascii="Arial" w:hAnsi="Arial" w:cs="Arial"/>
          <w:sz w:val="21"/>
          <w:szCs w:val="21"/>
        </w:rPr>
        <w:t>відповідних нормативних</w:t>
      </w:r>
      <w:r w:rsidRPr="00BF7BDF">
        <w:rPr>
          <w:rFonts w:ascii="Arial" w:hAnsi="Arial" w:cs="Arial"/>
          <w:spacing w:val="-2"/>
          <w:sz w:val="21"/>
          <w:szCs w:val="21"/>
        </w:rPr>
        <w:t xml:space="preserve"> </w:t>
      </w:r>
      <w:r w:rsidRPr="00BF7BDF">
        <w:rPr>
          <w:rFonts w:ascii="Arial" w:hAnsi="Arial" w:cs="Arial"/>
          <w:sz w:val="21"/>
          <w:szCs w:val="21"/>
        </w:rPr>
        <w:t>документах,</w:t>
      </w:r>
      <w:r w:rsidRPr="00BF7BDF">
        <w:rPr>
          <w:rFonts w:ascii="Arial" w:hAnsi="Arial" w:cs="Arial"/>
          <w:spacing w:val="-2"/>
          <w:sz w:val="21"/>
          <w:szCs w:val="21"/>
        </w:rPr>
        <w:t xml:space="preserve"> </w:t>
      </w:r>
      <w:r w:rsidRPr="00BF7BDF">
        <w:rPr>
          <w:rFonts w:ascii="Arial" w:hAnsi="Arial" w:cs="Arial"/>
          <w:sz w:val="21"/>
          <w:szCs w:val="21"/>
        </w:rPr>
        <w:t>застосовані</w:t>
      </w:r>
      <w:r w:rsidRPr="00BF7BDF">
        <w:rPr>
          <w:rFonts w:ascii="Arial" w:hAnsi="Arial" w:cs="Arial"/>
          <w:spacing w:val="-2"/>
          <w:sz w:val="21"/>
          <w:szCs w:val="21"/>
        </w:rPr>
        <w:t xml:space="preserve"> </w:t>
      </w:r>
      <w:r w:rsidRPr="00BF7BDF">
        <w:rPr>
          <w:rFonts w:ascii="Arial" w:hAnsi="Arial" w:cs="Arial"/>
          <w:sz w:val="21"/>
          <w:szCs w:val="21"/>
        </w:rPr>
        <w:t>в</w:t>
      </w:r>
      <w:r w:rsidRPr="00BF7BDF">
        <w:rPr>
          <w:rFonts w:ascii="Arial" w:hAnsi="Arial" w:cs="Arial"/>
          <w:spacing w:val="-3"/>
          <w:sz w:val="21"/>
          <w:szCs w:val="21"/>
        </w:rPr>
        <w:t xml:space="preserve"> </w:t>
      </w:r>
      <w:r w:rsidRPr="00BF7BDF">
        <w:rPr>
          <w:rFonts w:ascii="Arial" w:hAnsi="Arial" w:cs="Arial"/>
          <w:sz w:val="21"/>
          <w:szCs w:val="21"/>
        </w:rPr>
        <w:t>цих Нормах.</w:t>
      </w:r>
    </w:p>
    <w:p w14:paraId="0041096D" w14:textId="77777777" w:rsidR="00F76754" w:rsidRPr="00BF7BDF" w:rsidRDefault="00F76754" w:rsidP="00F76754">
      <w:pPr>
        <w:pStyle w:val="a5"/>
        <w:spacing w:line="288" w:lineRule="auto"/>
        <w:ind w:left="0" w:firstLine="426"/>
        <w:rPr>
          <w:rFonts w:ascii="Arial" w:hAnsi="Arial" w:cs="Arial"/>
          <w:b/>
          <w:sz w:val="21"/>
          <w:szCs w:val="21"/>
        </w:rPr>
      </w:pPr>
    </w:p>
    <w:p w14:paraId="5A1341DC" w14:textId="77777777" w:rsidR="0087081B" w:rsidRPr="00BF7BDF" w:rsidRDefault="0087081B" w:rsidP="00456279">
      <w:pPr>
        <w:pStyle w:val="11"/>
        <w:numPr>
          <w:ilvl w:val="2"/>
          <w:numId w:val="1"/>
        </w:numPr>
        <w:tabs>
          <w:tab w:val="left" w:pos="709"/>
        </w:tabs>
        <w:spacing w:line="288" w:lineRule="auto"/>
        <w:ind w:left="0" w:firstLine="426"/>
        <w:rPr>
          <w:rFonts w:ascii="Arial" w:hAnsi="Arial" w:cs="Arial"/>
          <w:sz w:val="21"/>
          <w:szCs w:val="21"/>
        </w:rPr>
      </w:pPr>
      <w:r w:rsidRPr="00BF7BDF">
        <w:rPr>
          <w:rFonts w:ascii="Arial" w:hAnsi="Arial" w:cs="Arial"/>
          <w:sz w:val="21"/>
          <w:szCs w:val="21"/>
        </w:rPr>
        <w:t>ТЕРМІНИ</w:t>
      </w:r>
      <w:r w:rsidRPr="00BF7BDF">
        <w:rPr>
          <w:rFonts w:ascii="Arial" w:hAnsi="Arial" w:cs="Arial"/>
          <w:spacing w:val="-4"/>
          <w:sz w:val="21"/>
          <w:szCs w:val="21"/>
        </w:rPr>
        <w:t xml:space="preserve"> </w:t>
      </w:r>
      <w:r w:rsidRPr="00BF7BDF">
        <w:rPr>
          <w:rFonts w:ascii="Arial" w:hAnsi="Arial" w:cs="Arial"/>
          <w:sz w:val="21"/>
          <w:szCs w:val="21"/>
        </w:rPr>
        <w:t>ТА</w:t>
      </w:r>
      <w:r w:rsidRPr="00BF7BDF">
        <w:rPr>
          <w:rFonts w:ascii="Arial" w:hAnsi="Arial" w:cs="Arial"/>
          <w:spacing w:val="-4"/>
          <w:sz w:val="21"/>
          <w:szCs w:val="21"/>
        </w:rPr>
        <w:t xml:space="preserve"> </w:t>
      </w:r>
      <w:r w:rsidRPr="00BF7BDF">
        <w:rPr>
          <w:rFonts w:ascii="Arial" w:hAnsi="Arial" w:cs="Arial"/>
          <w:sz w:val="21"/>
          <w:szCs w:val="21"/>
        </w:rPr>
        <w:t>ВИЗНАЧЕННЯ</w:t>
      </w:r>
      <w:r w:rsidRPr="00BF7BDF">
        <w:rPr>
          <w:rFonts w:ascii="Arial" w:hAnsi="Arial" w:cs="Arial"/>
          <w:spacing w:val="-3"/>
          <w:sz w:val="21"/>
          <w:szCs w:val="21"/>
        </w:rPr>
        <w:t xml:space="preserve"> </w:t>
      </w:r>
      <w:r w:rsidRPr="00BF7BDF">
        <w:rPr>
          <w:rFonts w:ascii="Arial" w:hAnsi="Arial" w:cs="Arial"/>
          <w:sz w:val="21"/>
          <w:szCs w:val="21"/>
        </w:rPr>
        <w:t>ПОНЯТЬ</w:t>
      </w:r>
    </w:p>
    <w:p w14:paraId="2FD275A8" w14:textId="77777777" w:rsidR="0087081B" w:rsidRPr="00BF7BDF" w:rsidRDefault="0087081B"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r w:rsidRPr="00BF7BDF">
        <w:rPr>
          <w:rFonts w:ascii="Arial" w:hAnsi="Arial" w:cs="Arial"/>
          <w:sz w:val="21"/>
          <w:szCs w:val="21"/>
        </w:rPr>
        <w:t>5.1</w:t>
      </w:r>
      <w:r>
        <w:rPr>
          <w:rFonts w:ascii="Arial" w:hAnsi="Arial" w:cs="Arial"/>
          <w:sz w:val="21"/>
          <w:szCs w:val="21"/>
        </w:rPr>
        <w:t xml:space="preserve">  </w:t>
      </w:r>
      <w:r w:rsidRPr="00BF7BDF">
        <w:rPr>
          <w:rFonts w:ascii="Arial" w:hAnsi="Arial" w:cs="Arial"/>
          <w:sz w:val="21"/>
          <w:szCs w:val="21"/>
        </w:rPr>
        <w:t>Загальні</w:t>
      </w:r>
      <w:r w:rsidRPr="00BF7BDF">
        <w:rPr>
          <w:rFonts w:ascii="Arial" w:hAnsi="Arial" w:cs="Arial"/>
          <w:spacing w:val="-5"/>
          <w:sz w:val="21"/>
          <w:szCs w:val="21"/>
        </w:rPr>
        <w:t xml:space="preserve"> </w:t>
      </w:r>
      <w:r w:rsidRPr="00BF7BDF">
        <w:rPr>
          <w:rFonts w:ascii="Arial" w:hAnsi="Arial" w:cs="Arial"/>
          <w:sz w:val="21"/>
          <w:szCs w:val="21"/>
        </w:rPr>
        <w:t>положення</w:t>
      </w:r>
    </w:p>
    <w:p w14:paraId="37F88300" w14:textId="77777777" w:rsidR="0087081B" w:rsidRPr="00BF7BDF" w:rsidRDefault="0087081B"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r w:rsidRPr="00BF7BDF">
        <w:rPr>
          <w:rFonts w:ascii="Arial" w:hAnsi="Arial" w:cs="Arial"/>
          <w:sz w:val="21"/>
          <w:szCs w:val="21"/>
        </w:rPr>
        <w:t xml:space="preserve">5.2 </w:t>
      </w:r>
      <w:r>
        <w:rPr>
          <w:rFonts w:ascii="Arial" w:hAnsi="Arial" w:cs="Arial"/>
          <w:sz w:val="21"/>
          <w:szCs w:val="21"/>
        </w:rPr>
        <w:t xml:space="preserve"> </w:t>
      </w:r>
      <w:r w:rsidRPr="00BF7BDF">
        <w:rPr>
          <w:rFonts w:ascii="Arial" w:hAnsi="Arial" w:cs="Arial"/>
          <w:sz w:val="21"/>
          <w:szCs w:val="21"/>
        </w:rPr>
        <w:t>Терміни,</w:t>
      </w:r>
      <w:r w:rsidRPr="00BF7BDF">
        <w:rPr>
          <w:rFonts w:ascii="Arial" w:hAnsi="Arial" w:cs="Arial"/>
          <w:spacing w:val="-2"/>
          <w:sz w:val="21"/>
          <w:szCs w:val="21"/>
        </w:rPr>
        <w:t xml:space="preserve"> </w:t>
      </w:r>
      <w:r w:rsidRPr="00BF7BDF">
        <w:rPr>
          <w:rFonts w:ascii="Arial" w:hAnsi="Arial" w:cs="Arial"/>
          <w:sz w:val="21"/>
          <w:szCs w:val="21"/>
        </w:rPr>
        <w:t>що</w:t>
      </w:r>
      <w:r w:rsidRPr="00BF7BDF">
        <w:rPr>
          <w:rFonts w:ascii="Arial" w:hAnsi="Arial" w:cs="Arial"/>
          <w:spacing w:val="-3"/>
          <w:sz w:val="21"/>
          <w:szCs w:val="21"/>
        </w:rPr>
        <w:t xml:space="preserve"> </w:t>
      </w:r>
      <w:r w:rsidRPr="00BF7BDF">
        <w:rPr>
          <w:rFonts w:ascii="Arial" w:hAnsi="Arial" w:cs="Arial"/>
          <w:sz w:val="21"/>
          <w:szCs w:val="21"/>
        </w:rPr>
        <w:t>відносяться</w:t>
      </w:r>
      <w:r w:rsidRPr="00BF7BDF">
        <w:rPr>
          <w:rFonts w:ascii="Arial" w:hAnsi="Arial" w:cs="Arial"/>
          <w:spacing w:val="-2"/>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кладки</w:t>
      </w:r>
    </w:p>
    <w:p w14:paraId="53C67017" w14:textId="77777777" w:rsidR="0087081B" w:rsidRPr="00BF7BDF" w:rsidRDefault="0087081B" w:rsidP="0087081B">
      <w:pPr>
        <w:pStyle w:val="aa"/>
        <w:tabs>
          <w:tab w:val="left" w:pos="1493"/>
        </w:tabs>
        <w:spacing w:line="288" w:lineRule="auto"/>
        <w:ind w:left="426" w:firstLine="0"/>
        <w:rPr>
          <w:rFonts w:ascii="Arial" w:hAnsi="Arial" w:cs="Arial"/>
          <w:b/>
          <w:sz w:val="21"/>
          <w:szCs w:val="21"/>
        </w:rPr>
      </w:pPr>
      <w:r w:rsidRPr="00BF7BDF">
        <w:rPr>
          <w:rFonts w:ascii="Arial" w:hAnsi="Arial" w:cs="Arial"/>
          <w:b/>
          <w:sz w:val="21"/>
          <w:szCs w:val="21"/>
        </w:rPr>
        <w:t>5.2.1 кладка</w:t>
      </w:r>
    </w:p>
    <w:p w14:paraId="7EC6FB11" w14:textId="77777777" w:rsidR="0087081B" w:rsidRPr="00BF7BDF" w:rsidRDefault="0087081B" w:rsidP="0087081B">
      <w:pPr>
        <w:pStyle w:val="a5"/>
        <w:spacing w:line="288" w:lineRule="auto"/>
        <w:ind w:left="0" w:firstLine="194"/>
        <w:jc w:val="both"/>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Сукупність</w:t>
      </w:r>
      <w:r w:rsidRPr="00BF7BDF">
        <w:rPr>
          <w:rFonts w:ascii="Arial" w:hAnsi="Arial" w:cs="Arial"/>
          <w:spacing w:val="21"/>
          <w:sz w:val="21"/>
          <w:szCs w:val="21"/>
        </w:rPr>
        <w:t xml:space="preserve"> </w:t>
      </w:r>
      <w:r w:rsidRPr="00BF7BDF">
        <w:rPr>
          <w:rFonts w:ascii="Arial" w:hAnsi="Arial" w:cs="Arial"/>
          <w:sz w:val="21"/>
          <w:szCs w:val="21"/>
        </w:rPr>
        <w:t>елементів</w:t>
      </w:r>
      <w:r w:rsidRPr="00BF7BDF">
        <w:rPr>
          <w:rFonts w:ascii="Arial" w:hAnsi="Arial" w:cs="Arial"/>
          <w:spacing w:val="21"/>
          <w:sz w:val="21"/>
          <w:szCs w:val="21"/>
        </w:rPr>
        <w:t xml:space="preserve"> </w:t>
      </w:r>
      <w:r w:rsidRPr="00BF7BDF">
        <w:rPr>
          <w:rFonts w:ascii="Arial" w:hAnsi="Arial" w:cs="Arial"/>
          <w:sz w:val="21"/>
          <w:szCs w:val="21"/>
        </w:rPr>
        <w:t>кам'яної</w:t>
      </w:r>
      <w:r w:rsidRPr="00BF7BDF">
        <w:rPr>
          <w:rFonts w:ascii="Arial" w:hAnsi="Arial" w:cs="Arial"/>
          <w:spacing w:val="22"/>
          <w:sz w:val="21"/>
          <w:szCs w:val="21"/>
        </w:rPr>
        <w:t xml:space="preserve"> </w:t>
      </w:r>
      <w:r w:rsidRPr="00BF7BDF">
        <w:rPr>
          <w:rFonts w:ascii="Arial" w:hAnsi="Arial" w:cs="Arial"/>
          <w:sz w:val="21"/>
          <w:szCs w:val="21"/>
        </w:rPr>
        <w:t>кладки,</w:t>
      </w:r>
      <w:r w:rsidRPr="00BF7BDF">
        <w:rPr>
          <w:rFonts w:ascii="Arial" w:hAnsi="Arial" w:cs="Arial"/>
          <w:spacing w:val="21"/>
          <w:sz w:val="21"/>
          <w:szCs w:val="21"/>
        </w:rPr>
        <w:t xml:space="preserve"> </w:t>
      </w:r>
      <w:r w:rsidRPr="00BF7BDF">
        <w:rPr>
          <w:rFonts w:ascii="Arial" w:hAnsi="Arial" w:cs="Arial"/>
          <w:sz w:val="21"/>
          <w:szCs w:val="21"/>
        </w:rPr>
        <w:t>розташованих</w:t>
      </w:r>
      <w:r w:rsidRPr="00BF7BDF">
        <w:rPr>
          <w:rFonts w:ascii="Arial" w:hAnsi="Arial" w:cs="Arial"/>
          <w:spacing w:val="25"/>
          <w:sz w:val="21"/>
          <w:szCs w:val="21"/>
        </w:rPr>
        <w:t xml:space="preserve"> </w:t>
      </w:r>
      <w:r w:rsidRPr="00BF7BDF">
        <w:rPr>
          <w:rFonts w:ascii="Arial" w:hAnsi="Arial" w:cs="Arial"/>
          <w:sz w:val="21"/>
          <w:szCs w:val="21"/>
        </w:rPr>
        <w:t>у</w:t>
      </w:r>
      <w:r w:rsidRPr="00BF7BDF">
        <w:rPr>
          <w:rFonts w:ascii="Arial" w:hAnsi="Arial" w:cs="Arial"/>
          <w:spacing w:val="16"/>
          <w:sz w:val="21"/>
          <w:szCs w:val="21"/>
        </w:rPr>
        <w:t xml:space="preserve"> </w:t>
      </w:r>
      <w:r w:rsidRPr="00BF7BDF">
        <w:rPr>
          <w:rFonts w:ascii="Arial" w:hAnsi="Arial" w:cs="Arial"/>
          <w:sz w:val="21"/>
          <w:szCs w:val="21"/>
        </w:rPr>
        <w:t>заданому</w:t>
      </w:r>
      <w:r w:rsidRPr="00BF7BDF">
        <w:rPr>
          <w:rFonts w:ascii="Arial" w:hAnsi="Arial" w:cs="Arial"/>
          <w:spacing w:val="16"/>
          <w:sz w:val="21"/>
          <w:szCs w:val="21"/>
        </w:rPr>
        <w:t xml:space="preserve"> </w:t>
      </w:r>
      <w:r w:rsidRPr="00BF7BDF">
        <w:rPr>
          <w:rFonts w:ascii="Arial" w:hAnsi="Arial" w:cs="Arial"/>
          <w:sz w:val="21"/>
          <w:szCs w:val="21"/>
        </w:rPr>
        <w:t>порядку</w:t>
      </w:r>
      <w:r w:rsidRPr="00BF7BDF">
        <w:rPr>
          <w:rFonts w:ascii="Arial" w:hAnsi="Arial" w:cs="Arial"/>
          <w:spacing w:val="16"/>
          <w:sz w:val="21"/>
          <w:szCs w:val="21"/>
        </w:rPr>
        <w:t xml:space="preserve"> </w:t>
      </w:r>
      <w:r w:rsidRPr="00BF7BDF">
        <w:rPr>
          <w:rFonts w:ascii="Arial" w:hAnsi="Arial" w:cs="Arial"/>
          <w:sz w:val="21"/>
          <w:szCs w:val="21"/>
        </w:rPr>
        <w:t>і</w:t>
      </w:r>
      <w:r w:rsidRPr="00BF7BDF">
        <w:rPr>
          <w:rFonts w:ascii="Arial" w:hAnsi="Arial" w:cs="Arial"/>
          <w:spacing w:val="22"/>
          <w:sz w:val="21"/>
          <w:szCs w:val="21"/>
        </w:rPr>
        <w:t xml:space="preserve"> </w:t>
      </w:r>
      <w:r w:rsidRPr="00BF7BDF">
        <w:rPr>
          <w:rFonts w:ascii="Arial" w:hAnsi="Arial" w:cs="Arial"/>
          <w:sz w:val="21"/>
          <w:szCs w:val="21"/>
        </w:rPr>
        <w:t>з'єднаних</w:t>
      </w:r>
    </w:p>
    <w:p w14:paraId="329ABDC7" w14:textId="77777777" w:rsidR="0087081B" w:rsidRPr="00BF7BDF" w:rsidRDefault="0087081B" w:rsidP="0087081B">
      <w:pPr>
        <w:pStyle w:val="a5"/>
        <w:spacing w:line="288" w:lineRule="auto"/>
        <w:ind w:left="0" w:hanging="426"/>
        <w:jc w:val="both"/>
        <w:rPr>
          <w:rFonts w:ascii="Arial" w:hAnsi="Arial" w:cs="Arial"/>
          <w:sz w:val="21"/>
          <w:szCs w:val="21"/>
        </w:rPr>
      </w:pPr>
      <w:r w:rsidRPr="00BF7BDF">
        <w:rPr>
          <w:rFonts w:ascii="Arial" w:hAnsi="Arial" w:cs="Arial"/>
          <w:sz w:val="21"/>
          <w:szCs w:val="21"/>
        </w:rPr>
        <w:t>разом</w:t>
      </w:r>
      <w:r w:rsidRPr="00BF7BDF">
        <w:rPr>
          <w:rFonts w:ascii="Arial" w:hAnsi="Arial" w:cs="Arial"/>
          <w:spacing w:val="-1"/>
          <w:sz w:val="21"/>
          <w:szCs w:val="21"/>
        </w:rPr>
        <w:t xml:space="preserve"> </w:t>
      </w:r>
      <w:r w:rsidRPr="00BF7BDF">
        <w:rPr>
          <w:rFonts w:ascii="Arial" w:hAnsi="Arial" w:cs="Arial"/>
          <w:sz w:val="21"/>
          <w:szCs w:val="21"/>
        </w:rPr>
        <w:t>цементним</w:t>
      </w:r>
      <w:r w:rsidRPr="00BF7BDF">
        <w:rPr>
          <w:rFonts w:ascii="Arial" w:hAnsi="Arial" w:cs="Arial"/>
          <w:spacing w:val="-1"/>
          <w:sz w:val="21"/>
          <w:szCs w:val="21"/>
        </w:rPr>
        <w:t xml:space="preserve"> </w:t>
      </w:r>
      <w:r w:rsidRPr="00BF7BDF">
        <w:rPr>
          <w:rFonts w:ascii="Arial" w:hAnsi="Arial" w:cs="Arial"/>
          <w:sz w:val="21"/>
          <w:szCs w:val="21"/>
        </w:rPr>
        <w:t>розчином</w:t>
      </w:r>
    </w:p>
    <w:p w14:paraId="756F45D8" w14:textId="77777777" w:rsidR="0087081B" w:rsidRPr="00BF7BDF" w:rsidRDefault="0087081B" w:rsidP="00456279">
      <w:pPr>
        <w:pStyle w:val="11"/>
        <w:numPr>
          <w:ilvl w:val="4"/>
          <w:numId w:val="1"/>
        </w:numPr>
        <w:tabs>
          <w:tab w:val="clear" w:pos="128"/>
          <w:tab w:val="num" w:pos="360"/>
          <w:tab w:val="left" w:pos="426"/>
        </w:tabs>
        <w:spacing w:line="288" w:lineRule="auto"/>
        <w:ind w:hanging="1066"/>
        <w:jc w:val="both"/>
        <w:rPr>
          <w:rFonts w:ascii="Arial" w:hAnsi="Arial" w:cs="Arial"/>
          <w:sz w:val="21"/>
          <w:szCs w:val="21"/>
        </w:rPr>
      </w:pPr>
      <w:r w:rsidRPr="00BF7BDF">
        <w:rPr>
          <w:rFonts w:ascii="Arial" w:hAnsi="Arial" w:cs="Arial"/>
          <w:sz w:val="21"/>
          <w:szCs w:val="21"/>
        </w:rPr>
        <w:t>5.2.2 неармована</w:t>
      </w:r>
      <w:r w:rsidRPr="00BF7BDF">
        <w:rPr>
          <w:rFonts w:ascii="Arial" w:hAnsi="Arial" w:cs="Arial"/>
          <w:spacing w:val="-3"/>
          <w:sz w:val="21"/>
          <w:szCs w:val="21"/>
        </w:rPr>
        <w:t xml:space="preserve"> </w:t>
      </w:r>
      <w:r w:rsidRPr="00BF7BDF">
        <w:rPr>
          <w:rFonts w:ascii="Arial" w:hAnsi="Arial" w:cs="Arial"/>
          <w:sz w:val="21"/>
          <w:szCs w:val="21"/>
        </w:rPr>
        <w:t>кам'яна</w:t>
      </w:r>
      <w:r w:rsidRPr="00BF7BDF">
        <w:rPr>
          <w:rFonts w:ascii="Arial" w:hAnsi="Arial" w:cs="Arial"/>
          <w:spacing w:val="-2"/>
          <w:sz w:val="21"/>
          <w:szCs w:val="21"/>
        </w:rPr>
        <w:t xml:space="preserve"> </w:t>
      </w:r>
      <w:r w:rsidRPr="00BF7BDF">
        <w:rPr>
          <w:rFonts w:ascii="Arial" w:hAnsi="Arial" w:cs="Arial"/>
          <w:sz w:val="21"/>
          <w:szCs w:val="21"/>
        </w:rPr>
        <w:t>кладка</w:t>
      </w:r>
    </w:p>
    <w:p w14:paraId="48D76568" w14:textId="77777777" w:rsidR="0087081B" w:rsidRPr="00BF7BDF" w:rsidRDefault="0087081B" w:rsidP="0087081B">
      <w:pPr>
        <w:pStyle w:val="a5"/>
        <w:spacing w:line="288" w:lineRule="auto"/>
        <w:ind w:left="-426" w:firstLine="852"/>
        <w:jc w:val="both"/>
        <w:rPr>
          <w:rFonts w:ascii="Arial" w:hAnsi="Arial" w:cs="Arial"/>
          <w:sz w:val="21"/>
          <w:szCs w:val="21"/>
        </w:rPr>
      </w:pPr>
      <w:r w:rsidRPr="00BF7BDF">
        <w:rPr>
          <w:rFonts w:ascii="Arial" w:hAnsi="Arial" w:cs="Arial"/>
          <w:sz w:val="21"/>
          <w:szCs w:val="21"/>
        </w:rPr>
        <w:t>Кладка,</w:t>
      </w:r>
      <w:r w:rsidRPr="00BF7BDF">
        <w:rPr>
          <w:rFonts w:ascii="Arial" w:hAnsi="Arial" w:cs="Arial"/>
          <w:spacing w:val="1"/>
          <w:sz w:val="21"/>
          <w:szCs w:val="21"/>
        </w:rPr>
        <w:t xml:space="preserve"> </w:t>
      </w:r>
      <w:r w:rsidRPr="00BF7BDF">
        <w:rPr>
          <w:rFonts w:ascii="Arial" w:hAnsi="Arial" w:cs="Arial"/>
          <w:sz w:val="21"/>
          <w:szCs w:val="21"/>
        </w:rPr>
        <w:t>в структуру якої</w:t>
      </w:r>
      <w:r w:rsidRPr="00BF7BDF">
        <w:rPr>
          <w:rFonts w:ascii="Arial" w:hAnsi="Arial" w:cs="Arial"/>
          <w:spacing w:val="1"/>
          <w:sz w:val="21"/>
          <w:szCs w:val="21"/>
        </w:rPr>
        <w:t xml:space="preserve"> </w:t>
      </w:r>
      <w:r w:rsidRPr="00BF7BDF">
        <w:rPr>
          <w:rFonts w:ascii="Arial" w:hAnsi="Arial" w:cs="Arial"/>
          <w:sz w:val="21"/>
          <w:szCs w:val="21"/>
        </w:rPr>
        <w:t>включені</w:t>
      </w:r>
      <w:r w:rsidRPr="00BF7BDF">
        <w:rPr>
          <w:rFonts w:ascii="Arial" w:hAnsi="Arial" w:cs="Arial"/>
          <w:spacing w:val="1"/>
          <w:sz w:val="21"/>
          <w:szCs w:val="21"/>
        </w:rPr>
        <w:t xml:space="preserve"> </w:t>
      </w:r>
      <w:r w:rsidRPr="00BF7BDF">
        <w:rPr>
          <w:rFonts w:ascii="Arial" w:hAnsi="Arial" w:cs="Arial"/>
          <w:sz w:val="21"/>
          <w:szCs w:val="21"/>
        </w:rPr>
        <w:t>арматурні</w:t>
      </w:r>
      <w:r w:rsidRPr="00BF7BDF">
        <w:rPr>
          <w:rFonts w:ascii="Arial" w:hAnsi="Arial" w:cs="Arial"/>
          <w:spacing w:val="1"/>
          <w:sz w:val="21"/>
          <w:szCs w:val="21"/>
        </w:rPr>
        <w:t xml:space="preserve"> </w:t>
      </w:r>
      <w:r w:rsidRPr="00BF7BDF">
        <w:rPr>
          <w:rFonts w:ascii="Arial" w:hAnsi="Arial" w:cs="Arial"/>
          <w:sz w:val="21"/>
          <w:szCs w:val="21"/>
        </w:rPr>
        <w:t>елементи</w:t>
      </w:r>
      <w:r w:rsidRPr="00BF7BDF">
        <w:rPr>
          <w:rFonts w:ascii="Arial" w:hAnsi="Arial" w:cs="Arial"/>
          <w:spacing w:val="1"/>
          <w:sz w:val="21"/>
          <w:szCs w:val="21"/>
        </w:rPr>
        <w:t xml:space="preserve"> </w:t>
      </w:r>
      <w:r w:rsidRPr="00BF7BDF">
        <w:rPr>
          <w:rFonts w:ascii="Arial" w:hAnsi="Arial" w:cs="Arial"/>
          <w:sz w:val="21"/>
          <w:szCs w:val="21"/>
        </w:rPr>
        <w:t>в кількості, недостатній</w:t>
      </w:r>
      <w:r w:rsidRPr="00BF7BDF">
        <w:rPr>
          <w:rFonts w:ascii="Arial" w:hAnsi="Arial" w:cs="Arial"/>
          <w:spacing w:val="1"/>
          <w:sz w:val="21"/>
          <w:szCs w:val="21"/>
        </w:rPr>
        <w:t xml:space="preserve"> </w:t>
      </w:r>
      <w:r w:rsidRPr="00BF7BDF">
        <w:rPr>
          <w:rFonts w:ascii="Arial" w:hAnsi="Arial" w:cs="Arial"/>
          <w:sz w:val="21"/>
          <w:szCs w:val="21"/>
        </w:rPr>
        <w:t>для</w:t>
      </w:r>
      <w:r w:rsidRPr="00BF7BDF">
        <w:rPr>
          <w:rFonts w:ascii="Arial" w:hAnsi="Arial" w:cs="Arial"/>
          <w:spacing w:val="-57"/>
          <w:sz w:val="21"/>
          <w:szCs w:val="21"/>
        </w:rPr>
        <w:t xml:space="preserve"> </w:t>
      </w:r>
      <w:r w:rsidRPr="00BF7BDF">
        <w:rPr>
          <w:rFonts w:ascii="Arial" w:hAnsi="Arial" w:cs="Arial"/>
          <w:sz w:val="21"/>
          <w:szCs w:val="21"/>
        </w:rPr>
        <w:t>того,</w:t>
      </w:r>
      <w:r w:rsidRPr="00BF7BDF">
        <w:rPr>
          <w:rFonts w:ascii="Arial" w:hAnsi="Arial" w:cs="Arial"/>
          <w:spacing w:val="-1"/>
          <w:sz w:val="21"/>
          <w:szCs w:val="21"/>
        </w:rPr>
        <w:t xml:space="preserve"> </w:t>
      </w:r>
      <w:r w:rsidRPr="00BF7BDF">
        <w:rPr>
          <w:rFonts w:ascii="Arial" w:hAnsi="Arial" w:cs="Arial"/>
          <w:sz w:val="21"/>
          <w:szCs w:val="21"/>
        </w:rPr>
        <w:t>щоб задовольняти</w:t>
      </w:r>
      <w:r w:rsidRPr="00BF7BDF">
        <w:rPr>
          <w:rFonts w:ascii="Arial" w:hAnsi="Arial" w:cs="Arial"/>
          <w:spacing w:val="-2"/>
          <w:sz w:val="21"/>
          <w:szCs w:val="21"/>
        </w:rPr>
        <w:t xml:space="preserve"> </w:t>
      </w:r>
      <w:r w:rsidRPr="00BF7BDF">
        <w:rPr>
          <w:rFonts w:ascii="Arial" w:hAnsi="Arial" w:cs="Arial"/>
          <w:sz w:val="21"/>
          <w:szCs w:val="21"/>
        </w:rPr>
        <w:t>вимоги</w:t>
      </w:r>
      <w:r w:rsidRPr="00BF7BDF">
        <w:rPr>
          <w:rFonts w:ascii="Arial" w:hAnsi="Arial" w:cs="Arial"/>
          <w:spacing w:val="1"/>
          <w:sz w:val="21"/>
          <w:szCs w:val="21"/>
        </w:rPr>
        <w:t xml:space="preserve"> </w:t>
      </w:r>
      <w:r w:rsidRPr="00BF7BDF">
        <w:rPr>
          <w:rFonts w:ascii="Arial" w:hAnsi="Arial" w:cs="Arial"/>
          <w:sz w:val="21"/>
          <w:szCs w:val="21"/>
        </w:rPr>
        <w:t>до армованої</w:t>
      </w:r>
      <w:r w:rsidRPr="00BF7BDF">
        <w:rPr>
          <w:rFonts w:ascii="Arial" w:hAnsi="Arial" w:cs="Arial"/>
          <w:spacing w:val="-1"/>
          <w:sz w:val="21"/>
          <w:szCs w:val="21"/>
        </w:rPr>
        <w:t xml:space="preserve"> </w:t>
      </w:r>
      <w:r w:rsidRPr="00BF7BDF">
        <w:rPr>
          <w:rFonts w:ascii="Arial" w:hAnsi="Arial" w:cs="Arial"/>
          <w:sz w:val="21"/>
          <w:szCs w:val="21"/>
        </w:rPr>
        <w:t>кам'яної конструкції</w:t>
      </w:r>
    </w:p>
    <w:p w14:paraId="0A5A1D07" w14:textId="77777777" w:rsidR="0087081B" w:rsidRPr="00BF7BDF" w:rsidRDefault="0087081B" w:rsidP="00456279">
      <w:pPr>
        <w:pStyle w:val="11"/>
        <w:numPr>
          <w:ilvl w:val="4"/>
          <w:numId w:val="1"/>
        </w:numPr>
        <w:tabs>
          <w:tab w:val="clear" w:pos="128"/>
          <w:tab w:val="num" w:pos="360"/>
          <w:tab w:val="left" w:pos="426"/>
        </w:tabs>
        <w:spacing w:line="288" w:lineRule="auto"/>
        <w:ind w:left="426" w:hanging="284"/>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5.2.3 армована</w:t>
      </w:r>
      <w:r w:rsidRPr="00BF7BDF">
        <w:rPr>
          <w:rFonts w:ascii="Arial" w:hAnsi="Arial" w:cs="Arial"/>
          <w:spacing w:val="-2"/>
          <w:sz w:val="21"/>
          <w:szCs w:val="21"/>
        </w:rPr>
        <w:t xml:space="preserve"> </w:t>
      </w:r>
      <w:r w:rsidRPr="00BF7BDF">
        <w:rPr>
          <w:rFonts w:ascii="Arial" w:hAnsi="Arial" w:cs="Arial"/>
          <w:sz w:val="21"/>
          <w:szCs w:val="21"/>
        </w:rPr>
        <w:t>кам'яна</w:t>
      </w:r>
      <w:r w:rsidRPr="00BF7BDF">
        <w:rPr>
          <w:rFonts w:ascii="Arial" w:hAnsi="Arial" w:cs="Arial"/>
          <w:spacing w:val="-2"/>
          <w:sz w:val="21"/>
          <w:szCs w:val="21"/>
        </w:rPr>
        <w:t xml:space="preserve"> </w:t>
      </w:r>
      <w:r w:rsidRPr="00BF7BDF">
        <w:rPr>
          <w:rFonts w:ascii="Arial" w:hAnsi="Arial" w:cs="Arial"/>
          <w:sz w:val="21"/>
          <w:szCs w:val="21"/>
        </w:rPr>
        <w:t>кладка</w:t>
      </w:r>
    </w:p>
    <w:p w14:paraId="3E184BA4" w14:textId="77777777" w:rsidR="0087081B" w:rsidRPr="00BF7BDF" w:rsidRDefault="0087081B" w:rsidP="0087081B">
      <w:pPr>
        <w:pStyle w:val="a5"/>
        <w:tabs>
          <w:tab w:val="left" w:pos="-426"/>
        </w:tabs>
        <w:spacing w:line="288" w:lineRule="auto"/>
        <w:ind w:left="-426" w:firstLine="568"/>
        <w:jc w:val="both"/>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Кладка,</w:t>
      </w:r>
      <w:r w:rsidRPr="00BF7BDF">
        <w:rPr>
          <w:rFonts w:ascii="Arial" w:hAnsi="Arial" w:cs="Arial"/>
          <w:spacing w:val="5"/>
          <w:sz w:val="21"/>
          <w:szCs w:val="21"/>
        </w:rPr>
        <w:t xml:space="preserve"> </w:t>
      </w:r>
      <w:r w:rsidRPr="00BF7BDF">
        <w:rPr>
          <w:rFonts w:ascii="Arial" w:hAnsi="Arial" w:cs="Arial"/>
          <w:sz w:val="21"/>
          <w:szCs w:val="21"/>
        </w:rPr>
        <w:t>в</w:t>
      </w:r>
      <w:r w:rsidRPr="00BF7BDF">
        <w:rPr>
          <w:rFonts w:ascii="Arial" w:hAnsi="Arial" w:cs="Arial"/>
          <w:spacing w:val="5"/>
          <w:sz w:val="21"/>
          <w:szCs w:val="21"/>
        </w:rPr>
        <w:t xml:space="preserve"> </w:t>
      </w:r>
      <w:r w:rsidRPr="00BF7BDF">
        <w:rPr>
          <w:rFonts w:ascii="Arial" w:hAnsi="Arial" w:cs="Arial"/>
          <w:sz w:val="21"/>
          <w:szCs w:val="21"/>
        </w:rPr>
        <w:t>якій</w:t>
      </w:r>
      <w:r w:rsidRPr="00BF7BDF">
        <w:rPr>
          <w:rFonts w:ascii="Arial" w:hAnsi="Arial" w:cs="Arial"/>
          <w:spacing w:val="4"/>
          <w:sz w:val="21"/>
          <w:szCs w:val="21"/>
        </w:rPr>
        <w:t xml:space="preserve"> </w:t>
      </w:r>
      <w:r w:rsidRPr="00BF7BDF">
        <w:rPr>
          <w:rFonts w:ascii="Arial" w:hAnsi="Arial" w:cs="Arial"/>
          <w:sz w:val="21"/>
          <w:szCs w:val="21"/>
        </w:rPr>
        <w:t>знаходяться</w:t>
      </w:r>
      <w:r w:rsidRPr="00BF7BDF">
        <w:rPr>
          <w:rFonts w:ascii="Arial" w:hAnsi="Arial" w:cs="Arial"/>
          <w:spacing w:val="5"/>
          <w:sz w:val="21"/>
          <w:szCs w:val="21"/>
        </w:rPr>
        <w:t xml:space="preserve"> </w:t>
      </w:r>
      <w:r w:rsidRPr="00BF7BDF">
        <w:rPr>
          <w:rFonts w:ascii="Arial" w:hAnsi="Arial" w:cs="Arial"/>
          <w:sz w:val="21"/>
          <w:szCs w:val="21"/>
        </w:rPr>
        <w:t>прутки</w:t>
      </w:r>
      <w:r w:rsidRPr="00BF7BDF">
        <w:rPr>
          <w:rFonts w:ascii="Arial" w:hAnsi="Arial" w:cs="Arial"/>
          <w:spacing w:val="7"/>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сітки,</w:t>
      </w:r>
      <w:r w:rsidRPr="00BF7BDF">
        <w:rPr>
          <w:rFonts w:ascii="Arial" w:hAnsi="Arial" w:cs="Arial"/>
          <w:spacing w:val="6"/>
          <w:sz w:val="21"/>
          <w:szCs w:val="21"/>
        </w:rPr>
        <w:t xml:space="preserve"> </w:t>
      </w:r>
      <w:r w:rsidRPr="00BF7BDF">
        <w:rPr>
          <w:rFonts w:ascii="Arial" w:hAnsi="Arial" w:cs="Arial"/>
          <w:sz w:val="21"/>
          <w:szCs w:val="21"/>
        </w:rPr>
        <w:t>занурені</w:t>
      </w:r>
      <w:r w:rsidRPr="00BF7BDF">
        <w:rPr>
          <w:rFonts w:ascii="Arial" w:hAnsi="Arial" w:cs="Arial"/>
          <w:spacing w:val="5"/>
          <w:sz w:val="21"/>
          <w:szCs w:val="21"/>
        </w:rPr>
        <w:t xml:space="preserve"> </w:t>
      </w:r>
      <w:r w:rsidRPr="00BF7BDF">
        <w:rPr>
          <w:rFonts w:ascii="Arial" w:hAnsi="Arial" w:cs="Arial"/>
          <w:sz w:val="21"/>
          <w:szCs w:val="21"/>
        </w:rPr>
        <w:t>в</w:t>
      </w:r>
      <w:r w:rsidRPr="00BF7BDF">
        <w:rPr>
          <w:rFonts w:ascii="Arial" w:hAnsi="Arial" w:cs="Arial"/>
          <w:spacing w:val="5"/>
          <w:sz w:val="21"/>
          <w:szCs w:val="21"/>
        </w:rPr>
        <w:t xml:space="preserve"> </w:t>
      </w:r>
      <w:r w:rsidRPr="00BF7BDF">
        <w:rPr>
          <w:rFonts w:ascii="Arial" w:hAnsi="Arial" w:cs="Arial"/>
          <w:sz w:val="21"/>
          <w:szCs w:val="21"/>
        </w:rPr>
        <w:t>розчин</w:t>
      </w:r>
      <w:r w:rsidRPr="00BF7BDF">
        <w:rPr>
          <w:rFonts w:ascii="Arial" w:hAnsi="Arial" w:cs="Arial"/>
          <w:spacing w:val="7"/>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бетон,</w:t>
      </w:r>
      <w:r w:rsidRPr="00BF7BDF">
        <w:rPr>
          <w:rFonts w:ascii="Arial" w:hAnsi="Arial" w:cs="Arial"/>
          <w:spacing w:val="5"/>
          <w:sz w:val="21"/>
          <w:szCs w:val="21"/>
        </w:rPr>
        <w:t xml:space="preserve"> </w:t>
      </w:r>
      <w:r w:rsidRPr="00BF7BDF">
        <w:rPr>
          <w:rFonts w:ascii="Arial" w:hAnsi="Arial" w:cs="Arial"/>
          <w:sz w:val="21"/>
          <w:szCs w:val="21"/>
        </w:rPr>
        <w:t>що</w:t>
      </w:r>
      <w:r w:rsidRPr="00BF7BDF">
        <w:rPr>
          <w:rFonts w:ascii="Arial" w:hAnsi="Arial" w:cs="Arial"/>
          <w:spacing w:val="6"/>
          <w:sz w:val="21"/>
          <w:szCs w:val="21"/>
        </w:rPr>
        <w:t xml:space="preserve"> </w:t>
      </w:r>
      <w:r w:rsidRPr="00BF7BDF">
        <w:rPr>
          <w:rFonts w:ascii="Arial" w:hAnsi="Arial" w:cs="Arial"/>
          <w:sz w:val="21"/>
          <w:szCs w:val="21"/>
        </w:rPr>
        <w:t>створює</w:t>
      </w:r>
      <w:r w:rsidRPr="00BF7BDF">
        <w:rPr>
          <w:rFonts w:ascii="Arial" w:hAnsi="Arial" w:cs="Arial"/>
          <w:spacing w:val="-57"/>
          <w:sz w:val="21"/>
          <w:szCs w:val="21"/>
        </w:rPr>
        <w:t xml:space="preserve"> </w:t>
      </w:r>
      <w:r w:rsidRPr="00BF7BDF">
        <w:rPr>
          <w:rFonts w:ascii="Arial" w:hAnsi="Arial" w:cs="Arial"/>
          <w:sz w:val="21"/>
          <w:szCs w:val="21"/>
        </w:rPr>
        <w:t>опір</w:t>
      </w:r>
      <w:r w:rsidRPr="00BF7BDF">
        <w:rPr>
          <w:rFonts w:ascii="Arial" w:hAnsi="Arial" w:cs="Arial"/>
          <w:spacing w:val="-1"/>
          <w:sz w:val="21"/>
          <w:szCs w:val="21"/>
        </w:rPr>
        <w:t xml:space="preserve"> </w:t>
      </w:r>
      <w:r w:rsidRPr="00BF7BDF">
        <w:rPr>
          <w:rFonts w:ascii="Arial" w:hAnsi="Arial" w:cs="Arial"/>
          <w:sz w:val="21"/>
          <w:szCs w:val="21"/>
        </w:rPr>
        <w:t>впливам</w:t>
      </w:r>
      <w:r w:rsidRPr="00BF7BDF">
        <w:rPr>
          <w:rFonts w:ascii="Arial" w:hAnsi="Arial" w:cs="Arial"/>
          <w:spacing w:val="-1"/>
          <w:sz w:val="21"/>
          <w:szCs w:val="21"/>
        </w:rPr>
        <w:t xml:space="preserve"> </w:t>
      </w:r>
      <w:r w:rsidRPr="00BF7BDF">
        <w:rPr>
          <w:rFonts w:ascii="Arial" w:hAnsi="Arial" w:cs="Arial"/>
          <w:sz w:val="21"/>
          <w:szCs w:val="21"/>
        </w:rPr>
        <w:t>на</w:t>
      </w:r>
      <w:r w:rsidRPr="00BF7BDF">
        <w:rPr>
          <w:rFonts w:ascii="Arial" w:hAnsi="Arial" w:cs="Arial"/>
          <w:spacing w:val="-1"/>
          <w:sz w:val="21"/>
          <w:szCs w:val="21"/>
        </w:rPr>
        <w:t xml:space="preserve"> </w:t>
      </w:r>
      <w:r w:rsidRPr="00BF7BDF">
        <w:rPr>
          <w:rFonts w:ascii="Arial" w:hAnsi="Arial" w:cs="Arial"/>
          <w:sz w:val="21"/>
          <w:szCs w:val="21"/>
        </w:rPr>
        <w:t>основі взаємодії всіх</w:t>
      </w:r>
      <w:r w:rsidRPr="00BF7BDF">
        <w:rPr>
          <w:rFonts w:ascii="Arial" w:hAnsi="Arial" w:cs="Arial"/>
          <w:spacing w:val="1"/>
          <w:sz w:val="21"/>
          <w:szCs w:val="21"/>
        </w:rPr>
        <w:t xml:space="preserve"> </w:t>
      </w:r>
      <w:r w:rsidRPr="00BF7BDF">
        <w:rPr>
          <w:rFonts w:ascii="Arial" w:hAnsi="Arial" w:cs="Arial"/>
          <w:sz w:val="21"/>
          <w:szCs w:val="21"/>
        </w:rPr>
        <w:t>компонентів</w:t>
      </w:r>
      <w:r w:rsidRPr="00BF7BDF">
        <w:rPr>
          <w:rFonts w:ascii="Arial" w:hAnsi="Arial" w:cs="Arial"/>
          <w:spacing w:val="-1"/>
          <w:sz w:val="21"/>
          <w:szCs w:val="21"/>
        </w:rPr>
        <w:t xml:space="preserve"> </w:t>
      </w:r>
      <w:r w:rsidRPr="00BF7BDF">
        <w:rPr>
          <w:rFonts w:ascii="Arial" w:hAnsi="Arial" w:cs="Arial"/>
          <w:sz w:val="21"/>
          <w:szCs w:val="21"/>
        </w:rPr>
        <w:t>кладки</w:t>
      </w:r>
    </w:p>
    <w:p w14:paraId="451AB1F6" w14:textId="77777777" w:rsidR="0087081B" w:rsidRPr="00BF7BDF" w:rsidRDefault="0087081B" w:rsidP="00456279">
      <w:pPr>
        <w:pStyle w:val="11"/>
        <w:numPr>
          <w:ilvl w:val="4"/>
          <w:numId w:val="1"/>
        </w:numPr>
        <w:tabs>
          <w:tab w:val="clear" w:pos="128"/>
          <w:tab w:val="num" w:pos="360"/>
          <w:tab w:val="left" w:pos="426"/>
        </w:tabs>
        <w:spacing w:line="288" w:lineRule="auto"/>
        <w:ind w:hanging="1066"/>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5.2.4 попередньо</w:t>
      </w:r>
      <w:r w:rsidRPr="00BF7BDF">
        <w:rPr>
          <w:rFonts w:ascii="Arial" w:hAnsi="Arial" w:cs="Arial"/>
          <w:spacing w:val="-5"/>
          <w:sz w:val="21"/>
          <w:szCs w:val="21"/>
        </w:rPr>
        <w:t xml:space="preserve"> </w:t>
      </w:r>
      <w:r w:rsidRPr="00BF7BDF">
        <w:rPr>
          <w:rFonts w:ascii="Arial" w:hAnsi="Arial" w:cs="Arial"/>
          <w:sz w:val="21"/>
          <w:szCs w:val="21"/>
        </w:rPr>
        <w:t>напружена</w:t>
      </w:r>
      <w:r w:rsidRPr="00BF7BDF">
        <w:rPr>
          <w:rFonts w:ascii="Arial" w:hAnsi="Arial" w:cs="Arial"/>
          <w:spacing w:val="-2"/>
          <w:sz w:val="21"/>
          <w:szCs w:val="21"/>
        </w:rPr>
        <w:t xml:space="preserve"> </w:t>
      </w:r>
      <w:r w:rsidRPr="00BF7BDF">
        <w:rPr>
          <w:rFonts w:ascii="Arial" w:hAnsi="Arial" w:cs="Arial"/>
          <w:sz w:val="21"/>
          <w:szCs w:val="21"/>
        </w:rPr>
        <w:t>кладка</w:t>
      </w:r>
    </w:p>
    <w:p w14:paraId="2C2A0CF9" w14:textId="77777777" w:rsidR="0087081B" w:rsidRPr="00BF7BDF" w:rsidRDefault="0087081B" w:rsidP="0087081B">
      <w:pPr>
        <w:pStyle w:val="a5"/>
        <w:spacing w:line="288" w:lineRule="auto"/>
        <w:ind w:left="-426" w:firstLine="426"/>
        <w:jc w:val="both"/>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Кладка,</w:t>
      </w:r>
      <w:r w:rsidRPr="00BF7BDF">
        <w:rPr>
          <w:rFonts w:ascii="Arial" w:hAnsi="Arial" w:cs="Arial"/>
          <w:spacing w:val="13"/>
          <w:sz w:val="21"/>
          <w:szCs w:val="21"/>
        </w:rPr>
        <w:t xml:space="preserve"> </w:t>
      </w:r>
      <w:r w:rsidRPr="00BF7BDF">
        <w:rPr>
          <w:rFonts w:ascii="Arial" w:hAnsi="Arial" w:cs="Arial"/>
          <w:sz w:val="21"/>
          <w:szCs w:val="21"/>
        </w:rPr>
        <w:t>в</w:t>
      </w:r>
      <w:r w:rsidRPr="00BF7BDF">
        <w:rPr>
          <w:rFonts w:ascii="Arial" w:hAnsi="Arial" w:cs="Arial"/>
          <w:spacing w:val="12"/>
          <w:sz w:val="21"/>
          <w:szCs w:val="21"/>
        </w:rPr>
        <w:t xml:space="preserve"> </w:t>
      </w:r>
      <w:r w:rsidRPr="00BF7BDF">
        <w:rPr>
          <w:rFonts w:ascii="Arial" w:hAnsi="Arial" w:cs="Arial"/>
          <w:sz w:val="21"/>
          <w:szCs w:val="21"/>
        </w:rPr>
        <w:t>якій</w:t>
      </w:r>
      <w:r w:rsidRPr="00BF7BDF">
        <w:rPr>
          <w:rFonts w:ascii="Arial" w:hAnsi="Arial" w:cs="Arial"/>
          <w:spacing w:val="14"/>
          <w:sz w:val="21"/>
          <w:szCs w:val="21"/>
        </w:rPr>
        <w:t xml:space="preserve"> </w:t>
      </w:r>
      <w:r w:rsidRPr="00BF7BDF">
        <w:rPr>
          <w:rFonts w:ascii="Arial" w:hAnsi="Arial" w:cs="Arial"/>
          <w:sz w:val="21"/>
          <w:szCs w:val="21"/>
        </w:rPr>
        <w:t>внутрішні</w:t>
      </w:r>
      <w:r w:rsidRPr="00BF7BDF">
        <w:rPr>
          <w:rFonts w:ascii="Arial" w:hAnsi="Arial" w:cs="Arial"/>
          <w:spacing w:val="13"/>
          <w:sz w:val="21"/>
          <w:szCs w:val="21"/>
        </w:rPr>
        <w:t xml:space="preserve"> </w:t>
      </w:r>
      <w:r w:rsidRPr="00BF7BDF">
        <w:rPr>
          <w:rFonts w:ascii="Arial" w:hAnsi="Arial" w:cs="Arial"/>
          <w:sz w:val="21"/>
          <w:szCs w:val="21"/>
        </w:rPr>
        <w:t>напруження</w:t>
      </w:r>
      <w:r w:rsidRPr="00BF7BDF">
        <w:rPr>
          <w:rFonts w:ascii="Arial" w:hAnsi="Arial" w:cs="Arial"/>
          <w:spacing w:val="13"/>
          <w:sz w:val="21"/>
          <w:szCs w:val="21"/>
        </w:rPr>
        <w:t xml:space="preserve"> </w:t>
      </w:r>
      <w:r w:rsidRPr="00BF7BDF">
        <w:rPr>
          <w:rFonts w:ascii="Arial" w:hAnsi="Arial" w:cs="Arial"/>
          <w:sz w:val="21"/>
          <w:szCs w:val="21"/>
        </w:rPr>
        <w:t>стиску</w:t>
      </w:r>
      <w:r w:rsidRPr="00BF7BDF">
        <w:rPr>
          <w:rFonts w:ascii="Arial" w:hAnsi="Arial" w:cs="Arial"/>
          <w:spacing w:val="8"/>
          <w:sz w:val="21"/>
          <w:szCs w:val="21"/>
        </w:rPr>
        <w:t xml:space="preserve"> </w:t>
      </w:r>
      <w:r w:rsidRPr="00BF7BDF">
        <w:rPr>
          <w:rFonts w:ascii="Arial" w:hAnsi="Arial" w:cs="Arial"/>
          <w:sz w:val="21"/>
          <w:szCs w:val="21"/>
        </w:rPr>
        <w:t>створені</w:t>
      </w:r>
      <w:r w:rsidRPr="00BF7BDF">
        <w:rPr>
          <w:rFonts w:ascii="Arial" w:hAnsi="Arial" w:cs="Arial"/>
          <w:spacing w:val="13"/>
          <w:sz w:val="21"/>
          <w:szCs w:val="21"/>
        </w:rPr>
        <w:t xml:space="preserve"> </w:t>
      </w:r>
      <w:r w:rsidRPr="00BF7BDF">
        <w:rPr>
          <w:rFonts w:ascii="Arial" w:hAnsi="Arial" w:cs="Arial"/>
          <w:sz w:val="21"/>
          <w:szCs w:val="21"/>
        </w:rPr>
        <w:t>шляхом</w:t>
      </w:r>
      <w:r w:rsidRPr="00BF7BDF">
        <w:rPr>
          <w:rFonts w:ascii="Arial" w:hAnsi="Arial" w:cs="Arial"/>
          <w:spacing w:val="12"/>
          <w:sz w:val="21"/>
          <w:szCs w:val="21"/>
        </w:rPr>
        <w:t xml:space="preserve"> </w:t>
      </w:r>
      <w:r w:rsidRPr="00BF7BDF">
        <w:rPr>
          <w:rFonts w:ascii="Arial" w:hAnsi="Arial" w:cs="Arial"/>
          <w:sz w:val="21"/>
          <w:szCs w:val="21"/>
        </w:rPr>
        <w:t>попереднього</w:t>
      </w:r>
      <w:r>
        <w:rPr>
          <w:rFonts w:ascii="Arial" w:hAnsi="Arial" w:cs="Arial"/>
          <w:sz w:val="21"/>
          <w:szCs w:val="21"/>
        </w:rPr>
        <w:t xml:space="preserve">  </w:t>
      </w:r>
      <w:r w:rsidRPr="00BF7BDF">
        <w:rPr>
          <w:rFonts w:ascii="Arial" w:hAnsi="Arial" w:cs="Arial"/>
          <w:spacing w:val="-57"/>
          <w:sz w:val="21"/>
          <w:szCs w:val="21"/>
        </w:rPr>
        <w:t xml:space="preserve"> </w:t>
      </w:r>
      <w:r w:rsidRPr="00BF7BDF">
        <w:rPr>
          <w:rFonts w:ascii="Arial" w:hAnsi="Arial" w:cs="Arial"/>
          <w:sz w:val="21"/>
          <w:szCs w:val="21"/>
        </w:rPr>
        <w:t>напруження</w:t>
      </w:r>
      <w:r w:rsidRPr="00BF7BDF">
        <w:rPr>
          <w:rFonts w:ascii="Arial" w:hAnsi="Arial" w:cs="Arial"/>
          <w:spacing w:val="-1"/>
          <w:sz w:val="21"/>
          <w:szCs w:val="21"/>
        </w:rPr>
        <w:t xml:space="preserve"> </w:t>
      </w:r>
      <w:r w:rsidRPr="00BF7BDF">
        <w:rPr>
          <w:rFonts w:ascii="Arial" w:hAnsi="Arial" w:cs="Arial"/>
          <w:sz w:val="21"/>
          <w:szCs w:val="21"/>
        </w:rPr>
        <w:t>арматури</w:t>
      </w:r>
    </w:p>
    <w:p w14:paraId="644087CB" w14:textId="77777777" w:rsidR="0087081B" w:rsidRPr="00BF7BDF" w:rsidRDefault="0087081B" w:rsidP="0087081B">
      <w:pPr>
        <w:pStyle w:val="11"/>
        <w:spacing w:line="288" w:lineRule="auto"/>
        <w:ind w:left="426" w:firstLine="0"/>
        <w:rPr>
          <w:rFonts w:ascii="Arial" w:hAnsi="Arial" w:cs="Arial"/>
          <w:sz w:val="21"/>
          <w:szCs w:val="21"/>
        </w:rPr>
      </w:pPr>
      <w:r w:rsidRPr="00BF7BDF">
        <w:rPr>
          <w:rFonts w:ascii="Arial" w:hAnsi="Arial" w:cs="Arial"/>
          <w:sz w:val="21"/>
          <w:szCs w:val="21"/>
        </w:rPr>
        <w:t>5.2.5 анкерна</w:t>
      </w:r>
      <w:r w:rsidRPr="00BF7BDF">
        <w:rPr>
          <w:rFonts w:ascii="Arial" w:hAnsi="Arial" w:cs="Arial"/>
          <w:spacing w:val="-2"/>
          <w:sz w:val="21"/>
          <w:szCs w:val="21"/>
        </w:rPr>
        <w:t xml:space="preserve"> </w:t>
      </w:r>
      <w:r w:rsidRPr="00BF7BDF">
        <w:rPr>
          <w:rFonts w:ascii="Arial" w:hAnsi="Arial" w:cs="Arial"/>
          <w:sz w:val="21"/>
          <w:szCs w:val="21"/>
        </w:rPr>
        <w:t>кладка</w:t>
      </w:r>
    </w:p>
    <w:p w14:paraId="1AA660B3" w14:textId="77777777" w:rsidR="0087081B" w:rsidRPr="00BF7BDF" w:rsidRDefault="0087081B" w:rsidP="0087081B">
      <w:pPr>
        <w:pStyle w:val="a5"/>
        <w:spacing w:line="288" w:lineRule="auto"/>
        <w:ind w:left="-426" w:firstLine="852"/>
        <w:jc w:val="both"/>
        <w:rPr>
          <w:rFonts w:ascii="Arial" w:hAnsi="Arial" w:cs="Arial"/>
          <w:sz w:val="21"/>
          <w:szCs w:val="21"/>
        </w:rPr>
      </w:pPr>
      <w:r w:rsidRPr="00BF7BDF">
        <w:rPr>
          <w:rFonts w:ascii="Arial" w:hAnsi="Arial" w:cs="Arial"/>
          <w:sz w:val="21"/>
          <w:szCs w:val="21"/>
        </w:rPr>
        <w:t>Кладка,</w:t>
      </w:r>
      <w:r w:rsidRPr="00BF7BDF">
        <w:rPr>
          <w:rFonts w:ascii="Arial" w:hAnsi="Arial" w:cs="Arial"/>
          <w:spacing w:val="43"/>
          <w:sz w:val="21"/>
          <w:szCs w:val="21"/>
        </w:rPr>
        <w:t xml:space="preserve"> </w:t>
      </w:r>
      <w:r w:rsidRPr="00BF7BDF">
        <w:rPr>
          <w:rFonts w:ascii="Arial" w:hAnsi="Arial" w:cs="Arial"/>
          <w:sz w:val="21"/>
          <w:szCs w:val="21"/>
        </w:rPr>
        <w:t>в</w:t>
      </w:r>
      <w:r w:rsidRPr="00BF7BDF">
        <w:rPr>
          <w:rFonts w:ascii="Arial" w:hAnsi="Arial" w:cs="Arial"/>
          <w:spacing w:val="43"/>
          <w:sz w:val="21"/>
          <w:szCs w:val="21"/>
        </w:rPr>
        <w:t xml:space="preserve"> </w:t>
      </w:r>
      <w:r w:rsidRPr="00BF7BDF">
        <w:rPr>
          <w:rFonts w:ascii="Arial" w:hAnsi="Arial" w:cs="Arial"/>
          <w:sz w:val="21"/>
          <w:szCs w:val="21"/>
        </w:rPr>
        <w:t>якій</w:t>
      </w:r>
      <w:r w:rsidRPr="00BF7BDF">
        <w:rPr>
          <w:rFonts w:ascii="Arial" w:hAnsi="Arial" w:cs="Arial"/>
          <w:spacing w:val="44"/>
          <w:sz w:val="21"/>
          <w:szCs w:val="21"/>
        </w:rPr>
        <w:t xml:space="preserve"> </w:t>
      </w:r>
      <w:r w:rsidRPr="00BF7BDF">
        <w:rPr>
          <w:rFonts w:ascii="Arial" w:hAnsi="Arial" w:cs="Arial"/>
          <w:sz w:val="21"/>
          <w:szCs w:val="21"/>
        </w:rPr>
        <w:t>передбачено</w:t>
      </w:r>
      <w:r w:rsidRPr="00BF7BDF">
        <w:rPr>
          <w:rFonts w:ascii="Arial" w:hAnsi="Arial" w:cs="Arial"/>
          <w:spacing w:val="43"/>
          <w:sz w:val="21"/>
          <w:szCs w:val="21"/>
        </w:rPr>
        <w:t xml:space="preserve"> </w:t>
      </w:r>
      <w:r w:rsidRPr="00BF7BDF">
        <w:rPr>
          <w:rFonts w:ascii="Arial" w:hAnsi="Arial" w:cs="Arial"/>
          <w:sz w:val="21"/>
          <w:szCs w:val="21"/>
        </w:rPr>
        <w:t>анкерування</w:t>
      </w:r>
      <w:r w:rsidRPr="00BF7BDF">
        <w:rPr>
          <w:rFonts w:ascii="Arial" w:hAnsi="Arial" w:cs="Arial"/>
          <w:spacing w:val="43"/>
          <w:sz w:val="21"/>
          <w:szCs w:val="21"/>
        </w:rPr>
        <w:t xml:space="preserve"> </w:t>
      </w:r>
      <w:r w:rsidRPr="00BF7BDF">
        <w:rPr>
          <w:rFonts w:ascii="Arial" w:hAnsi="Arial" w:cs="Arial"/>
          <w:sz w:val="21"/>
          <w:szCs w:val="21"/>
        </w:rPr>
        <w:t>будівельних</w:t>
      </w:r>
      <w:r w:rsidRPr="00BF7BDF">
        <w:rPr>
          <w:rFonts w:ascii="Arial" w:hAnsi="Arial" w:cs="Arial"/>
          <w:spacing w:val="46"/>
          <w:sz w:val="21"/>
          <w:szCs w:val="21"/>
        </w:rPr>
        <w:t xml:space="preserve"> </w:t>
      </w:r>
      <w:r w:rsidRPr="00BF7BDF">
        <w:rPr>
          <w:rFonts w:ascii="Arial" w:hAnsi="Arial" w:cs="Arial"/>
          <w:sz w:val="21"/>
          <w:szCs w:val="21"/>
        </w:rPr>
        <w:t>елементів</w:t>
      </w:r>
      <w:r w:rsidRPr="00BF7BDF">
        <w:rPr>
          <w:rFonts w:ascii="Arial" w:hAnsi="Arial" w:cs="Arial"/>
          <w:spacing w:val="44"/>
          <w:sz w:val="21"/>
          <w:szCs w:val="21"/>
        </w:rPr>
        <w:t xml:space="preserve"> </w:t>
      </w:r>
      <w:r w:rsidRPr="00BF7BDF">
        <w:rPr>
          <w:rFonts w:ascii="Arial" w:hAnsi="Arial" w:cs="Arial"/>
          <w:sz w:val="21"/>
          <w:szCs w:val="21"/>
        </w:rPr>
        <w:t>із</w:t>
      </w:r>
      <w:r w:rsidRPr="00BF7BDF">
        <w:rPr>
          <w:rFonts w:ascii="Arial" w:hAnsi="Arial" w:cs="Arial"/>
          <w:spacing w:val="42"/>
          <w:sz w:val="21"/>
          <w:szCs w:val="21"/>
        </w:rPr>
        <w:t xml:space="preserve"> </w:t>
      </w:r>
      <w:r w:rsidRPr="00BF7BDF">
        <w:rPr>
          <w:rFonts w:ascii="Arial" w:hAnsi="Arial" w:cs="Arial"/>
          <w:sz w:val="21"/>
          <w:szCs w:val="21"/>
        </w:rPr>
        <w:t>залізобетону</w:t>
      </w:r>
      <w:r w:rsidRPr="00BF7BDF">
        <w:rPr>
          <w:rFonts w:ascii="Arial" w:hAnsi="Arial" w:cs="Arial"/>
          <w:spacing w:val="36"/>
          <w:sz w:val="21"/>
          <w:szCs w:val="21"/>
        </w:rPr>
        <w:t xml:space="preserve"> </w:t>
      </w:r>
      <w:r w:rsidRPr="00BF7BDF">
        <w:rPr>
          <w:rFonts w:ascii="Arial" w:hAnsi="Arial" w:cs="Arial"/>
          <w:sz w:val="21"/>
          <w:szCs w:val="21"/>
        </w:rPr>
        <w:t>або</w:t>
      </w:r>
      <w:r w:rsidRPr="00BF7BDF">
        <w:rPr>
          <w:rFonts w:ascii="Arial" w:hAnsi="Arial" w:cs="Arial"/>
          <w:spacing w:val="-57"/>
          <w:sz w:val="21"/>
          <w:szCs w:val="21"/>
        </w:rPr>
        <w:t xml:space="preserve"> </w:t>
      </w:r>
      <w:r w:rsidRPr="00BF7BDF">
        <w:rPr>
          <w:rFonts w:ascii="Arial" w:hAnsi="Arial" w:cs="Arial"/>
          <w:sz w:val="21"/>
          <w:szCs w:val="21"/>
        </w:rPr>
        <w:t>арматури в</w:t>
      </w:r>
      <w:r w:rsidRPr="00BF7BDF">
        <w:rPr>
          <w:rFonts w:ascii="Arial" w:hAnsi="Arial" w:cs="Arial"/>
          <w:spacing w:val="-1"/>
          <w:sz w:val="21"/>
          <w:szCs w:val="21"/>
        </w:rPr>
        <w:t xml:space="preserve"> </w:t>
      </w:r>
      <w:r w:rsidRPr="00BF7BDF">
        <w:rPr>
          <w:rFonts w:ascii="Arial" w:hAnsi="Arial" w:cs="Arial"/>
          <w:sz w:val="21"/>
          <w:szCs w:val="21"/>
        </w:rPr>
        <w:t>вертикальному</w:t>
      </w:r>
      <w:r w:rsidRPr="00BF7BDF">
        <w:rPr>
          <w:rFonts w:ascii="Arial" w:hAnsi="Arial" w:cs="Arial"/>
          <w:spacing w:val="-5"/>
          <w:sz w:val="21"/>
          <w:szCs w:val="21"/>
        </w:rPr>
        <w:t xml:space="preserve"> </w:t>
      </w:r>
      <w:r w:rsidRPr="00BF7BDF">
        <w:rPr>
          <w:rFonts w:ascii="Arial" w:hAnsi="Arial" w:cs="Arial"/>
          <w:sz w:val="21"/>
          <w:szCs w:val="21"/>
        </w:rPr>
        <w:t>і горизонтальному</w:t>
      </w:r>
      <w:r w:rsidRPr="00BF7BDF">
        <w:rPr>
          <w:rFonts w:ascii="Arial" w:hAnsi="Arial" w:cs="Arial"/>
          <w:spacing w:val="-5"/>
          <w:sz w:val="21"/>
          <w:szCs w:val="21"/>
        </w:rPr>
        <w:t xml:space="preserve"> </w:t>
      </w:r>
      <w:r w:rsidRPr="00BF7BDF">
        <w:rPr>
          <w:rFonts w:ascii="Arial" w:hAnsi="Arial" w:cs="Arial"/>
          <w:sz w:val="21"/>
          <w:szCs w:val="21"/>
        </w:rPr>
        <w:t>напрямках</w:t>
      </w:r>
    </w:p>
    <w:p w14:paraId="7BD8605B" w14:textId="77777777" w:rsidR="0087081B" w:rsidRPr="00BF7BDF" w:rsidRDefault="0087081B" w:rsidP="00456279">
      <w:pPr>
        <w:pStyle w:val="11"/>
        <w:numPr>
          <w:ilvl w:val="4"/>
          <w:numId w:val="1"/>
        </w:numPr>
        <w:tabs>
          <w:tab w:val="clear" w:pos="128"/>
          <w:tab w:val="num" w:pos="360"/>
        </w:tabs>
        <w:spacing w:line="288" w:lineRule="auto"/>
        <w:ind w:left="426" w:hanging="142"/>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5.2.6 перев'язка</w:t>
      </w:r>
      <w:r w:rsidRPr="00BF7BDF">
        <w:rPr>
          <w:rFonts w:ascii="Arial" w:hAnsi="Arial" w:cs="Arial"/>
          <w:spacing w:val="-4"/>
          <w:sz w:val="21"/>
          <w:szCs w:val="21"/>
        </w:rPr>
        <w:t xml:space="preserve"> </w:t>
      </w:r>
      <w:r w:rsidRPr="00BF7BDF">
        <w:rPr>
          <w:rFonts w:ascii="Arial" w:hAnsi="Arial" w:cs="Arial"/>
          <w:sz w:val="21"/>
          <w:szCs w:val="21"/>
        </w:rPr>
        <w:t>кладки</w:t>
      </w:r>
    </w:p>
    <w:p w14:paraId="36F57F24" w14:textId="77777777" w:rsidR="0087081B" w:rsidRPr="00BF7BDF" w:rsidRDefault="0087081B" w:rsidP="0087081B">
      <w:pPr>
        <w:pStyle w:val="a5"/>
        <w:spacing w:line="288" w:lineRule="auto"/>
        <w:ind w:left="-426" w:firstLine="852"/>
        <w:jc w:val="both"/>
        <w:rPr>
          <w:rFonts w:ascii="Arial" w:hAnsi="Arial" w:cs="Arial"/>
          <w:sz w:val="21"/>
          <w:szCs w:val="21"/>
        </w:rPr>
      </w:pPr>
      <w:r w:rsidRPr="00BF7BDF">
        <w:rPr>
          <w:rFonts w:ascii="Arial" w:hAnsi="Arial" w:cs="Arial"/>
          <w:sz w:val="21"/>
          <w:szCs w:val="21"/>
        </w:rPr>
        <w:t>Розташування</w:t>
      </w:r>
      <w:r w:rsidRPr="00BF7BDF">
        <w:rPr>
          <w:rFonts w:ascii="Arial" w:hAnsi="Arial" w:cs="Arial"/>
          <w:spacing w:val="30"/>
          <w:sz w:val="21"/>
          <w:szCs w:val="21"/>
        </w:rPr>
        <w:t xml:space="preserve"> </w:t>
      </w:r>
      <w:r w:rsidRPr="00BF7BDF">
        <w:rPr>
          <w:rFonts w:ascii="Arial" w:hAnsi="Arial" w:cs="Arial"/>
          <w:sz w:val="21"/>
          <w:szCs w:val="21"/>
        </w:rPr>
        <w:t>елементів</w:t>
      </w:r>
      <w:r w:rsidRPr="00BF7BDF">
        <w:rPr>
          <w:rFonts w:ascii="Arial" w:hAnsi="Arial" w:cs="Arial"/>
          <w:spacing w:val="29"/>
          <w:sz w:val="21"/>
          <w:szCs w:val="21"/>
        </w:rPr>
        <w:t xml:space="preserve"> </w:t>
      </w:r>
      <w:r w:rsidRPr="00BF7BDF">
        <w:rPr>
          <w:rFonts w:ascii="Arial" w:hAnsi="Arial" w:cs="Arial"/>
          <w:sz w:val="21"/>
          <w:szCs w:val="21"/>
        </w:rPr>
        <w:t>кладки</w:t>
      </w:r>
      <w:r w:rsidRPr="00BF7BDF">
        <w:rPr>
          <w:rFonts w:ascii="Arial" w:hAnsi="Arial" w:cs="Arial"/>
          <w:spacing w:val="30"/>
          <w:sz w:val="21"/>
          <w:szCs w:val="21"/>
        </w:rPr>
        <w:t xml:space="preserve"> </w:t>
      </w:r>
      <w:r w:rsidRPr="00BF7BDF">
        <w:rPr>
          <w:rFonts w:ascii="Arial" w:hAnsi="Arial" w:cs="Arial"/>
          <w:sz w:val="21"/>
          <w:szCs w:val="21"/>
        </w:rPr>
        <w:t>в</w:t>
      </w:r>
      <w:r w:rsidRPr="00BF7BDF">
        <w:rPr>
          <w:rFonts w:ascii="Arial" w:hAnsi="Arial" w:cs="Arial"/>
          <w:spacing w:val="29"/>
          <w:sz w:val="21"/>
          <w:szCs w:val="21"/>
        </w:rPr>
        <w:t xml:space="preserve"> </w:t>
      </w:r>
      <w:r w:rsidRPr="00BF7BDF">
        <w:rPr>
          <w:rFonts w:ascii="Arial" w:hAnsi="Arial" w:cs="Arial"/>
          <w:sz w:val="21"/>
          <w:szCs w:val="21"/>
        </w:rPr>
        <w:t>певній</w:t>
      </w:r>
      <w:r w:rsidRPr="00BF7BDF">
        <w:rPr>
          <w:rFonts w:ascii="Arial" w:hAnsi="Arial" w:cs="Arial"/>
          <w:spacing w:val="31"/>
          <w:sz w:val="21"/>
          <w:szCs w:val="21"/>
        </w:rPr>
        <w:t xml:space="preserve"> </w:t>
      </w:r>
      <w:r w:rsidRPr="00BF7BDF">
        <w:rPr>
          <w:rFonts w:ascii="Arial" w:hAnsi="Arial" w:cs="Arial"/>
          <w:sz w:val="21"/>
          <w:szCs w:val="21"/>
        </w:rPr>
        <w:t>послідовності,</w:t>
      </w:r>
      <w:r w:rsidRPr="00BF7BDF">
        <w:rPr>
          <w:rFonts w:ascii="Arial" w:hAnsi="Arial" w:cs="Arial"/>
          <w:spacing w:val="30"/>
          <w:sz w:val="21"/>
          <w:szCs w:val="21"/>
        </w:rPr>
        <w:t xml:space="preserve"> </w:t>
      </w:r>
      <w:r w:rsidRPr="00BF7BDF">
        <w:rPr>
          <w:rFonts w:ascii="Arial" w:hAnsi="Arial" w:cs="Arial"/>
          <w:sz w:val="21"/>
          <w:szCs w:val="21"/>
        </w:rPr>
        <w:t>щоб</w:t>
      </w:r>
      <w:r w:rsidRPr="00BF7BDF">
        <w:rPr>
          <w:rFonts w:ascii="Arial" w:hAnsi="Arial" w:cs="Arial"/>
          <w:spacing w:val="30"/>
          <w:sz w:val="21"/>
          <w:szCs w:val="21"/>
        </w:rPr>
        <w:t xml:space="preserve"> </w:t>
      </w:r>
      <w:r w:rsidRPr="00BF7BDF">
        <w:rPr>
          <w:rFonts w:ascii="Arial" w:hAnsi="Arial" w:cs="Arial"/>
          <w:sz w:val="21"/>
          <w:szCs w:val="21"/>
        </w:rPr>
        <w:t>забезпечити</w:t>
      </w:r>
      <w:r w:rsidRPr="00BF7BDF">
        <w:rPr>
          <w:rFonts w:ascii="Arial" w:hAnsi="Arial" w:cs="Arial"/>
          <w:spacing w:val="31"/>
          <w:sz w:val="21"/>
          <w:szCs w:val="21"/>
        </w:rPr>
        <w:t xml:space="preserve"> </w:t>
      </w:r>
      <w:r w:rsidRPr="00BF7BDF">
        <w:rPr>
          <w:rFonts w:ascii="Arial" w:hAnsi="Arial" w:cs="Arial"/>
          <w:sz w:val="21"/>
          <w:szCs w:val="21"/>
        </w:rPr>
        <w:t>їх</w:t>
      </w:r>
      <w:r w:rsidRPr="00BF7BDF">
        <w:rPr>
          <w:rFonts w:ascii="Arial" w:hAnsi="Arial" w:cs="Arial"/>
          <w:spacing w:val="32"/>
          <w:sz w:val="21"/>
          <w:szCs w:val="21"/>
        </w:rPr>
        <w:t xml:space="preserve"> </w:t>
      </w:r>
      <w:r w:rsidRPr="00BF7BDF">
        <w:rPr>
          <w:rFonts w:ascii="Arial" w:hAnsi="Arial" w:cs="Arial"/>
          <w:sz w:val="21"/>
          <w:szCs w:val="21"/>
        </w:rPr>
        <w:t>сумісну</w:t>
      </w:r>
      <w:r>
        <w:rPr>
          <w:rFonts w:ascii="Arial" w:hAnsi="Arial" w:cs="Arial"/>
          <w:sz w:val="21"/>
          <w:szCs w:val="21"/>
        </w:rPr>
        <w:t xml:space="preserve"> роботу</w:t>
      </w:r>
    </w:p>
    <w:p w14:paraId="031B5A21" w14:textId="77777777" w:rsidR="001E592A" w:rsidRPr="00BF7BDF" w:rsidRDefault="001E592A" w:rsidP="00456279">
      <w:pPr>
        <w:pStyle w:val="11"/>
        <w:numPr>
          <w:ilvl w:val="3"/>
          <w:numId w:val="1"/>
        </w:numPr>
        <w:tabs>
          <w:tab w:val="clear" w:pos="128"/>
          <w:tab w:val="left" w:pos="330"/>
          <w:tab w:val="num" w:pos="360"/>
        </w:tabs>
        <w:spacing w:line="288" w:lineRule="auto"/>
        <w:ind w:left="329" w:hanging="361"/>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 Терміни,</w:t>
      </w:r>
      <w:r w:rsidRPr="00BF7BDF">
        <w:rPr>
          <w:rFonts w:ascii="Arial" w:hAnsi="Arial" w:cs="Arial"/>
          <w:spacing w:val="-3"/>
          <w:sz w:val="21"/>
          <w:szCs w:val="21"/>
        </w:rPr>
        <w:t xml:space="preserve"> </w:t>
      </w:r>
      <w:r w:rsidRPr="00BF7BDF">
        <w:rPr>
          <w:rFonts w:ascii="Arial" w:hAnsi="Arial" w:cs="Arial"/>
          <w:sz w:val="21"/>
          <w:szCs w:val="21"/>
        </w:rPr>
        <w:t>що</w:t>
      </w:r>
      <w:r w:rsidRPr="00BF7BDF">
        <w:rPr>
          <w:rFonts w:ascii="Arial" w:hAnsi="Arial" w:cs="Arial"/>
          <w:spacing w:val="-2"/>
          <w:sz w:val="21"/>
          <w:szCs w:val="21"/>
        </w:rPr>
        <w:t xml:space="preserve"> </w:t>
      </w:r>
      <w:r w:rsidRPr="00BF7BDF">
        <w:rPr>
          <w:rFonts w:ascii="Arial" w:hAnsi="Arial" w:cs="Arial"/>
          <w:sz w:val="21"/>
          <w:szCs w:val="21"/>
        </w:rPr>
        <w:t>відносяться</w:t>
      </w:r>
      <w:r w:rsidRPr="00BF7BDF">
        <w:rPr>
          <w:rFonts w:ascii="Arial" w:hAnsi="Arial" w:cs="Arial"/>
          <w:spacing w:val="-3"/>
          <w:sz w:val="21"/>
          <w:szCs w:val="21"/>
        </w:rPr>
        <w:t xml:space="preserve"> </w:t>
      </w:r>
      <w:r w:rsidRPr="00BF7BDF">
        <w:rPr>
          <w:rFonts w:ascii="Arial" w:hAnsi="Arial" w:cs="Arial"/>
          <w:sz w:val="21"/>
          <w:szCs w:val="21"/>
        </w:rPr>
        <w:t>до</w:t>
      </w:r>
      <w:r w:rsidRPr="00BF7BDF">
        <w:rPr>
          <w:rFonts w:ascii="Arial" w:hAnsi="Arial" w:cs="Arial"/>
          <w:spacing w:val="-2"/>
          <w:sz w:val="21"/>
          <w:szCs w:val="21"/>
        </w:rPr>
        <w:t xml:space="preserve"> </w:t>
      </w:r>
      <w:r w:rsidRPr="00BF7BDF">
        <w:rPr>
          <w:rFonts w:ascii="Arial" w:hAnsi="Arial" w:cs="Arial"/>
          <w:sz w:val="21"/>
          <w:szCs w:val="21"/>
        </w:rPr>
        <w:t>міцності</w:t>
      </w:r>
      <w:r w:rsidRPr="00BF7BDF">
        <w:rPr>
          <w:rFonts w:ascii="Arial" w:hAnsi="Arial" w:cs="Arial"/>
          <w:spacing w:val="-3"/>
          <w:sz w:val="21"/>
          <w:szCs w:val="21"/>
        </w:rPr>
        <w:t xml:space="preserve"> </w:t>
      </w:r>
      <w:r w:rsidRPr="00BF7BDF">
        <w:rPr>
          <w:rFonts w:ascii="Arial" w:hAnsi="Arial" w:cs="Arial"/>
          <w:sz w:val="21"/>
          <w:szCs w:val="21"/>
        </w:rPr>
        <w:t>кладки</w:t>
      </w:r>
    </w:p>
    <w:p w14:paraId="4B5D537E" w14:textId="77777777" w:rsidR="001E592A" w:rsidRDefault="001E592A" w:rsidP="00456279">
      <w:pPr>
        <w:pStyle w:val="aa"/>
        <w:numPr>
          <w:ilvl w:val="4"/>
          <w:numId w:val="1"/>
        </w:numPr>
        <w:tabs>
          <w:tab w:val="clear" w:pos="128"/>
          <w:tab w:val="num" w:pos="360"/>
          <w:tab w:val="left" w:pos="510"/>
        </w:tabs>
        <w:spacing w:line="288" w:lineRule="auto"/>
        <w:ind w:left="509" w:hanging="541"/>
        <w:rPr>
          <w:rFonts w:ascii="Arial" w:hAnsi="Arial" w:cs="Arial"/>
          <w:b/>
          <w:sz w:val="21"/>
          <w:szCs w:val="21"/>
        </w:rPr>
      </w:pPr>
      <w:r>
        <w:rPr>
          <w:rFonts w:ascii="Arial" w:hAnsi="Arial" w:cs="Arial"/>
          <w:b/>
          <w:sz w:val="21"/>
          <w:szCs w:val="21"/>
        </w:rPr>
        <w:t xml:space="preserve"> </w:t>
      </w:r>
      <w:r w:rsidRPr="00BF7BDF">
        <w:rPr>
          <w:rFonts w:ascii="Arial" w:hAnsi="Arial" w:cs="Arial"/>
          <w:b/>
          <w:sz w:val="21"/>
          <w:szCs w:val="21"/>
        </w:rPr>
        <w:t>5.3.1 характеристична</w:t>
      </w:r>
      <w:r w:rsidRPr="00BF7BDF">
        <w:rPr>
          <w:rFonts w:ascii="Arial" w:hAnsi="Arial" w:cs="Arial"/>
          <w:b/>
          <w:spacing w:val="-7"/>
          <w:sz w:val="21"/>
          <w:szCs w:val="21"/>
        </w:rPr>
        <w:t xml:space="preserve"> </w:t>
      </w:r>
      <w:r w:rsidRPr="00BF7BDF">
        <w:rPr>
          <w:rFonts w:ascii="Arial" w:hAnsi="Arial" w:cs="Arial"/>
          <w:b/>
          <w:sz w:val="21"/>
          <w:szCs w:val="21"/>
        </w:rPr>
        <w:t>(нормативна)</w:t>
      </w:r>
      <w:r w:rsidRPr="00BF7BDF">
        <w:rPr>
          <w:rFonts w:ascii="Arial" w:hAnsi="Arial" w:cs="Arial"/>
          <w:b/>
          <w:spacing w:val="-6"/>
          <w:sz w:val="21"/>
          <w:szCs w:val="21"/>
        </w:rPr>
        <w:t xml:space="preserve"> </w:t>
      </w:r>
      <w:r w:rsidRPr="00BF7BDF">
        <w:rPr>
          <w:rFonts w:ascii="Arial" w:hAnsi="Arial" w:cs="Arial"/>
          <w:b/>
          <w:sz w:val="21"/>
          <w:szCs w:val="21"/>
        </w:rPr>
        <w:t>міцність</w:t>
      </w:r>
      <w:r w:rsidRPr="00BF7BDF">
        <w:rPr>
          <w:rFonts w:ascii="Arial" w:hAnsi="Arial" w:cs="Arial"/>
          <w:b/>
          <w:spacing w:val="-4"/>
          <w:sz w:val="21"/>
          <w:szCs w:val="21"/>
        </w:rPr>
        <w:t xml:space="preserve"> </w:t>
      </w:r>
      <w:r w:rsidRPr="00BF7BDF">
        <w:rPr>
          <w:rFonts w:ascii="Arial" w:hAnsi="Arial" w:cs="Arial"/>
          <w:b/>
          <w:sz w:val="21"/>
          <w:szCs w:val="21"/>
        </w:rPr>
        <w:t>кладки</w:t>
      </w:r>
    </w:p>
    <w:p w14:paraId="5658E8C2" w14:textId="77777777" w:rsidR="001E592A" w:rsidRPr="00BF7BDF" w:rsidRDefault="001E592A" w:rsidP="001E592A">
      <w:pPr>
        <w:pStyle w:val="a5"/>
        <w:spacing w:line="288" w:lineRule="auto"/>
        <w:ind w:left="-426" w:firstLine="852"/>
        <w:jc w:val="both"/>
        <w:rPr>
          <w:rFonts w:ascii="Arial" w:hAnsi="Arial" w:cs="Arial"/>
          <w:sz w:val="21"/>
          <w:szCs w:val="21"/>
        </w:rPr>
      </w:pPr>
      <w:r>
        <w:rPr>
          <w:rFonts w:ascii="Arial" w:hAnsi="Arial" w:cs="Arial"/>
          <w:sz w:val="21"/>
          <w:szCs w:val="21"/>
        </w:rPr>
        <w:t xml:space="preserve">Величина міцності кладки з 5% вірогідністю того, що вона не буде досягнута при проведенні серії випробувань, гіпотетично не обмежених у часі. </w:t>
      </w:r>
      <w:r w:rsidRPr="00BF7BDF">
        <w:rPr>
          <w:rFonts w:ascii="Arial" w:hAnsi="Arial" w:cs="Arial"/>
          <w:sz w:val="21"/>
          <w:szCs w:val="21"/>
        </w:rPr>
        <w:t>Дана величина в загальному</w:t>
      </w:r>
      <w:r w:rsidRPr="00BF7BDF">
        <w:rPr>
          <w:rFonts w:ascii="Arial" w:hAnsi="Arial" w:cs="Arial"/>
          <w:spacing w:val="1"/>
          <w:sz w:val="21"/>
          <w:szCs w:val="21"/>
        </w:rPr>
        <w:t xml:space="preserve"> </w:t>
      </w:r>
      <w:r w:rsidRPr="00BF7BDF">
        <w:rPr>
          <w:rFonts w:ascii="Arial" w:hAnsi="Arial" w:cs="Arial"/>
          <w:sz w:val="21"/>
          <w:szCs w:val="21"/>
        </w:rPr>
        <w:t>випадку відповідає визначеною квантилем статистичного розподілу результатів, отриманих у</w:t>
      </w:r>
      <w:r w:rsidRPr="00BF7BDF">
        <w:rPr>
          <w:rFonts w:ascii="Arial" w:hAnsi="Arial" w:cs="Arial"/>
          <w:spacing w:val="-57"/>
          <w:sz w:val="21"/>
          <w:szCs w:val="21"/>
        </w:rPr>
        <w:t xml:space="preserve"> </w:t>
      </w:r>
      <w:r w:rsidRPr="00BF7BDF">
        <w:rPr>
          <w:rFonts w:ascii="Arial" w:hAnsi="Arial" w:cs="Arial"/>
          <w:sz w:val="21"/>
          <w:szCs w:val="21"/>
        </w:rPr>
        <w:t>серії</w:t>
      </w:r>
      <w:r w:rsidRPr="00BF7BDF">
        <w:rPr>
          <w:rFonts w:ascii="Arial" w:hAnsi="Arial" w:cs="Arial"/>
          <w:spacing w:val="1"/>
          <w:sz w:val="21"/>
          <w:szCs w:val="21"/>
        </w:rPr>
        <w:t xml:space="preserve"> </w:t>
      </w:r>
      <w:r w:rsidRPr="00BF7BDF">
        <w:rPr>
          <w:rFonts w:ascii="Arial" w:hAnsi="Arial" w:cs="Arial"/>
          <w:sz w:val="21"/>
          <w:szCs w:val="21"/>
        </w:rPr>
        <w:t>випробувань</w:t>
      </w:r>
      <w:r w:rsidRPr="00BF7BDF">
        <w:rPr>
          <w:rFonts w:ascii="Arial" w:hAnsi="Arial" w:cs="Arial"/>
          <w:spacing w:val="1"/>
          <w:sz w:val="21"/>
          <w:szCs w:val="21"/>
        </w:rPr>
        <w:t xml:space="preserve"> </w:t>
      </w:r>
      <w:r w:rsidRPr="00BF7BDF">
        <w:rPr>
          <w:rFonts w:ascii="Arial" w:hAnsi="Arial" w:cs="Arial"/>
          <w:sz w:val="21"/>
          <w:szCs w:val="21"/>
        </w:rPr>
        <w:t>конкретної</w:t>
      </w:r>
      <w:r w:rsidRPr="00BF7BDF">
        <w:rPr>
          <w:rFonts w:ascii="Arial" w:hAnsi="Arial" w:cs="Arial"/>
          <w:spacing w:val="1"/>
          <w:sz w:val="21"/>
          <w:szCs w:val="21"/>
        </w:rPr>
        <w:t xml:space="preserve"> </w:t>
      </w:r>
      <w:r w:rsidRPr="00BF7BDF">
        <w:rPr>
          <w:rFonts w:ascii="Arial" w:hAnsi="Arial" w:cs="Arial"/>
          <w:sz w:val="21"/>
          <w:szCs w:val="21"/>
        </w:rPr>
        <w:t>характеристики</w:t>
      </w:r>
      <w:r w:rsidRPr="00BF7BDF">
        <w:rPr>
          <w:rFonts w:ascii="Arial" w:hAnsi="Arial" w:cs="Arial"/>
          <w:spacing w:val="1"/>
          <w:sz w:val="21"/>
          <w:szCs w:val="21"/>
        </w:rPr>
        <w:t xml:space="preserve"> </w:t>
      </w:r>
      <w:r w:rsidRPr="00BF7BDF">
        <w:rPr>
          <w:rFonts w:ascii="Arial" w:hAnsi="Arial" w:cs="Arial"/>
          <w:sz w:val="21"/>
          <w:szCs w:val="21"/>
        </w:rPr>
        <w:t>матеріалу.</w:t>
      </w:r>
      <w:r w:rsidRPr="00BF7BDF">
        <w:rPr>
          <w:rFonts w:ascii="Arial" w:hAnsi="Arial" w:cs="Arial"/>
          <w:spacing w:val="1"/>
          <w:sz w:val="21"/>
          <w:szCs w:val="21"/>
        </w:rPr>
        <w:t xml:space="preserve"> </w:t>
      </w:r>
      <w:r w:rsidRPr="00BF7BDF">
        <w:rPr>
          <w:rFonts w:ascii="Arial" w:hAnsi="Arial" w:cs="Arial"/>
          <w:sz w:val="21"/>
          <w:szCs w:val="21"/>
        </w:rPr>
        <w:t>Номінальна</w:t>
      </w:r>
      <w:r w:rsidRPr="00BF7BDF">
        <w:rPr>
          <w:rFonts w:ascii="Arial" w:hAnsi="Arial" w:cs="Arial"/>
          <w:spacing w:val="1"/>
          <w:sz w:val="21"/>
          <w:szCs w:val="21"/>
        </w:rPr>
        <w:t xml:space="preserve"> </w:t>
      </w:r>
      <w:r w:rsidRPr="00BF7BDF">
        <w:rPr>
          <w:rFonts w:ascii="Arial" w:hAnsi="Arial" w:cs="Arial"/>
          <w:sz w:val="21"/>
          <w:szCs w:val="21"/>
        </w:rPr>
        <w:t>величина</w:t>
      </w:r>
      <w:r w:rsidRPr="00BF7BDF">
        <w:rPr>
          <w:rFonts w:ascii="Arial" w:hAnsi="Arial" w:cs="Arial"/>
          <w:spacing w:val="1"/>
          <w:sz w:val="21"/>
          <w:szCs w:val="21"/>
        </w:rPr>
        <w:t xml:space="preserve"> </w:t>
      </w:r>
      <w:r w:rsidRPr="00BF7BDF">
        <w:rPr>
          <w:rFonts w:ascii="Arial" w:hAnsi="Arial" w:cs="Arial"/>
          <w:sz w:val="21"/>
          <w:szCs w:val="21"/>
        </w:rPr>
        <w:t>використовується</w:t>
      </w:r>
      <w:r w:rsidRPr="00BF7BDF">
        <w:rPr>
          <w:rFonts w:ascii="Arial" w:hAnsi="Arial" w:cs="Arial"/>
          <w:spacing w:val="-1"/>
          <w:sz w:val="21"/>
          <w:szCs w:val="21"/>
        </w:rPr>
        <w:t xml:space="preserve"> </w:t>
      </w:r>
      <w:r w:rsidRPr="00BF7BDF">
        <w:rPr>
          <w:rFonts w:ascii="Arial" w:hAnsi="Arial" w:cs="Arial"/>
          <w:sz w:val="21"/>
          <w:szCs w:val="21"/>
        </w:rPr>
        <w:t>як характеристична</w:t>
      </w:r>
      <w:r w:rsidRPr="00BF7BDF">
        <w:rPr>
          <w:rFonts w:ascii="Arial" w:hAnsi="Arial" w:cs="Arial"/>
          <w:spacing w:val="-1"/>
          <w:sz w:val="21"/>
          <w:szCs w:val="21"/>
        </w:rPr>
        <w:t xml:space="preserve"> </w:t>
      </w:r>
      <w:r w:rsidRPr="00BF7BDF">
        <w:rPr>
          <w:rFonts w:ascii="Arial" w:hAnsi="Arial" w:cs="Arial"/>
          <w:sz w:val="21"/>
          <w:szCs w:val="21"/>
        </w:rPr>
        <w:t>величина</w:t>
      </w:r>
      <w:r w:rsidRPr="00BF7BDF">
        <w:rPr>
          <w:rFonts w:ascii="Arial" w:hAnsi="Arial" w:cs="Arial"/>
          <w:spacing w:val="-2"/>
          <w:sz w:val="21"/>
          <w:szCs w:val="21"/>
        </w:rPr>
        <w:t xml:space="preserve"> </w:t>
      </w:r>
      <w:r w:rsidRPr="00BF7BDF">
        <w:rPr>
          <w:rFonts w:ascii="Arial" w:hAnsi="Arial" w:cs="Arial"/>
          <w:sz w:val="21"/>
          <w:szCs w:val="21"/>
        </w:rPr>
        <w:t>за</w:t>
      </w:r>
      <w:r w:rsidRPr="00BF7BDF">
        <w:rPr>
          <w:rFonts w:ascii="Arial" w:hAnsi="Arial" w:cs="Arial"/>
          <w:spacing w:val="-1"/>
          <w:sz w:val="21"/>
          <w:szCs w:val="21"/>
        </w:rPr>
        <w:t xml:space="preserve"> </w:t>
      </w:r>
      <w:r w:rsidRPr="00BF7BDF">
        <w:rPr>
          <w:rFonts w:ascii="Arial" w:hAnsi="Arial" w:cs="Arial"/>
          <w:sz w:val="21"/>
          <w:szCs w:val="21"/>
        </w:rPr>
        <w:t>певних</w:t>
      </w:r>
      <w:r w:rsidRPr="00BF7BDF">
        <w:rPr>
          <w:rFonts w:ascii="Arial" w:hAnsi="Arial" w:cs="Arial"/>
          <w:spacing w:val="4"/>
          <w:sz w:val="21"/>
          <w:szCs w:val="21"/>
        </w:rPr>
        <w:t xml:space="preserve"> </w:t>
      </w:r>
      <w:r w:rsidRPr="00BF7BDF">
        <w:rPr>
          <w:rFonts w:ascii="Arial" w:hAnsi="Arial" w:cs="Arial"/>
          <w:sz w:val="21"/>
          <w:szCs w:val="21"/>
        </w:rPr>
        <w:t>умов</w:t>
      </w:r>
      <w:r>
        <w:rPr>
          <w:rFonts w:ascii="Arial" w:hAnsi="Arial" w:cs="Arial"/>
          <w:sz w:val="21"/>
          <w:szCs w:val="21"/>
        </w:rPr>
        <w:t xml:space="preserve">. </w:t>
      </w:r>
    </w:p>
    <w:p w14:paraId="2BE63F1B" w14:textId="77777777" w:rsidR="001E592A" w:rsidRPr="00BF7BDF" w:rsidRDefault="001E592A" w:rsidP="001E592A">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 xml:space="preserve">5.3.2 </w:t>
      </w:r>
      <w:r>
        <w:rPr>
          <w:rFonts w:ascii="Arial" w:hAnsi="Arial" w:cs="Arial"/>
          <w:sz w:val="21"/>
          <w:szCs w:val="21"/>
        </w:rPr>
        <w:t xml:space="preserve"> </w:t>
      </w:r>
      <w:r w:rsidRPr="00BF7BDF">
        <w:rPr>
          <w:rFonts w:ascii="Arial" w:hAnsi="Arial" w:cs="Arial"/>
          <w:sz w:val="21"/>
          <w:szCs w:val="21"/>
        </w:rPr>
        <w:t>міцність</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4"/>
          <w:sz w:val="21"/>
          <w:szCs w:val="21"/>
        </w:rPr>
        <w:t xml:space="preserve"> </w:t>
      </w:r>
      <w:r w:rsidRPr="00BF7BDF">
        <w:rPr>
          <w:rFonts w:ascii="Arial" w:hAnsi="Arial" w:cs="Arial"/>
          <w:sz w:val="21"/>
          <w:szCs w:val="21"/>
        </w:rPr>
        <w:t>на</w:t>
      </w:r>
      <w:r w:rsidRPr="00BF7BDF">
        <w:rPr>
          <w:rFonts w:ascii="Arial" w:hAnsi="Arial" w:cs="Arial"/>
          <w:spacing w:val="-2"/>
          <w:sz w:val="21"/>
          <w:szCs w:val="21"/>
        </w:rPr>
        <w:t xml:space="preserve"> </w:t>
      </w:r>
      <w:r w:rsidRPr="00BF7BDF">
        <w:rPr>
          <w:rFonts w:ascii="Arial" w:hAnsi="Arial" w:cs="Arial"/>
          <w:sz w:val="21"/>
          <w:szCs w:val="21"/>
        </w:rPr>
        <w:t>стиск</w:t>
      </w:r>
    </w:p>
    <w:p w14:paraId="3B0FC67A" w14:textId="77777777" w:rsidR="001E592A" w:rsidRPr="00BF7BDF" w:rsidRDefault="001E592A" w:rsidP="001E592A">
      <w:pPr>
        <w:pStyle w:val="a5"/>
        <w:spacing w:line="288" w:lineRule="auto"/>
        <w:ind w:left="-426" w:firstLine="852"/>
        <w:jc w:val="both"/>
        <w:rPr>
          <w:rFonts w:ascii="Arial" w:hAnsi="Arial" w:cs="Arial"/>
          <w:sz w:val="21"/>
          <w:szCs w:val="21"/>
        </w:rPr>
      </w:pPr>
      <w:r w:rsidRPr="00BF7BDF">
        <w:rPr>
          <w:rFonts w:ascii="Arial" w:hAnsi="Arial" w:cs="Arial"/>
          <w:spacing w:val="-1"/>
          <w:sz w:val="21"/>
          <w:szCs w:val="21"/>
        </w:rPr>
        <w:t>Опір</w:t>
      </w:r>
      <w:r w:rsidRPr="00BF7BDF">
        <w:rPr>
          <w:rFonts w:ascii="Arial" w:hAnsi="Arial" w:cs="Arial"/>
          <w:spacing w:val="-15"/>
          <w:sz w:val="21"/>
          <w:szCs w:val="21"/>
        </w:rPr>
        <w:t xml:space="preserve"> </w:t>
      </w:r>
      <w:r w:rsidRPr="00BF7BDF">
        <w:rPr>
          <w:rFonts w:ascii="Arial" w:hAnsi="Arial" w:cs="Arial"/>
          <w:spacing w:val="-1"/>
          <w:sz w:val="21"/>
          <w:szCs w:val="21"/>
        </w:rPr>
        <w:t>кладки</w:t>
      </w:r>
      <w:r w:rsidRPr="00BF7BDF">
        <w:rPr>
          <w:rFonts w:ascii="Arial" w:hAnsi="Arial" w:cs="Arial"/>
          <w:spacing w:val="-13"/>
          <w:sz w:val="21"/>
          <w:szCs w:val="21"/>
        </w:rPr>
        <w:t xml:space="preserve"> </w:t>
      </w:r>
      <w:r w:rsidRPr="00BF7BDF">
        <w:rPr>
          <w:rFonts w:ascii="Arial" w:hAnsi="Arial" w:cs="Arial"/>
          <w:spacing w:val="-1"/>
          <w:sz w:val="21"/>
          <w:szCs w:val="21"/>
        </w:rPr>
        <w:t>стискальним</w:t>
      </w:r>
      <w:r w:rsidRPr="00BF7BDF">
        <w:rPr>
          <w:rFonts w:ascii="Arial" w:hAnsi="Arial" w:cs="Arial"/>
          <w:spacing w:val="-16"/>
          <w:sz w:val="21"/>
          <w:szCs w:val="21"/>
        </w:rPr>
        <w:t xml:space="preserve"> </w:t>
      </w:r>
      <w:r w:rsidRPr="00BF7BDF">
        <w:rPr>
          <w:rFonts w:ascii="Arial" w:hAnsi="Arial" w:cs="Arial"/>
          <w:sz w:val="21"/>
          <w:szCs w:val="21"/>
        </w:rPr>
        <w:t>навантаженням</w:t>
      </w:r>
      <w:r w:rsidRPr="00BF7BDF">
        <w:rPr>
          <w:rFonts w:ascii="Arial" w:hAnsi="Arial" w:cs="Arial"/>
          <w:spacing w:val="-15"/>
          <w:sz w:val="21"/>
          <w:szCs w:val="21"/>
        </w:rPr>
        <w:t xml:space="preserve"> </w:t>
      </w:r>
      <w:r w:rsidRPr="00BF7BDF">
        <w:rPr>
          <w:rFonts w:ascii="Arial" w:hAnsi="Arial" w:cs="Arial"/>
          <w:sz w:val="21"/>
          <w:szCs w:val="21"/>
        </w:rPr>
        <w:t>без</w:t>
      </w:r>
      <w:r w:rsidRPr="00BF7BDF">
        <w:rPr>
          <w:rFonts w:ascii="Arial" w:hAnsi="Arial" w:cs="Arial"/>
          <w:spacing w:val="-14"/>
          <w:sz w:val="21"/>
          <w:szCs w:val="21"/>
        </w:rPr>
        <w:t xml:space="preserve"> </w:t>
      </w:r>
      <w:r w:rsidRPr="00BF7BDF">
        <w:rPr>
          <w:rFonts w:ascii="Arial" w:hAnsi="Arial" w:cs="Arial"/>
          <w:sz w:val="21"/>
          <w:szCs w:val="21"/>
        </w:rPr>
        <w:t>деформацій</w:t>
      </w:r>
      <w:r w:rsidRPr="00BF7BDF">
        <w:rPr>
          <w:rFonts w:ascii="Arial" w:hAnsi="Arial" w:cs="Arial"/>
          <w:spacing w:val="-13"/>
          <w:sz w:val="21"/>
          <w:szCs w:val="21"/>
        </w:rPr>
        <w:t xml:space="preserve"> </w:t>
      </w:r>
      <w:r w:rsidRPr="00BF7BDF">
        <w:rPr>
          <w:rFonts w:ascii="Arial" w:hAnsi="Arial" w:cs="Arial"/>
          <w:sz w:val="21"/>
          <w:szCs w:val="21"/>
        </w:rPr>
        <w:t>опорних</w:t>
      </w:r>
      <w:r w:rsidRPr="00BF7BDF">
        <w:rPr>
          <w:rFonts w:ascii="Arial" w:hAnsi="Arial" w:cs="Arial"/>
          <w:spacing w:val="-12"/>
          <w:sz w:val="21"/>
          <w:szCs w:val="21"/>
        </w:rPr>
        <w:t xml:space="preserve"> </w:t>
      </w:r>
      <w:r w:rsidRPr="00BF7BDF">
        <w:rPr>
          <w:rFonts w:ascii="Arial" w:hAnsi="Arial" w:cs="Arial"/>
          <w:sz w:val="21"/>
          <w:szCs w:val="21"/>
        </w:rPr>
        <w:t>подушок,</w:t>
      </w:r>
      <w:r w:rsidRPr="00BF7BDF">
        <w:rPr>
          <w:rFonts w:ascii="Arial" w:hAnsi="Arial" w:cs="Arial"/>
          <w:spacing w:val="-14"/>
          <w:sz w:val="21"/>
          <w:szCs w:val="21"/>
        </w:rPr>
        <w:t xml:space="preserve"> </w:t>
      </w:r>
      <w:r w:rsidRPr="00BF7BDF">
        <w:rPr>
          <w:rFonts w:ascii="Arial" w:hAnsi="Arial" w:cs="Arial"/>
          <w:sz w:val="21"/>
          <w:szCs w:val="21"/>
        </w:rPr>
        <w:t>без</w:t>
      </w:r>
      <w:r w:rsidRPr="00BF7BDF">
        <w:rPr>
          <w:rFonts w:ascii="Arial" w:hAnsi="Arial" w:cs="Arial"/>
          <w:spacing w:val="-14"/>
          <w:sz w:val="21"/>
          <w:szCs w:val="21"/>
        </w:rPr>
        <w:t xml:space="preserve"> </w:t>
      </w:r>
      <w:r w:rsidRPr="00BF7BDF">
        <w:rPr>
          <w:rFonts w:ascii="Arial" w:hAnsi="Arial" w:cs="Arial"/>
          <w:sz w:val="21"/>
          <w:szCs w:val="21"/>
        </w:rPr>
        <w:t>впливу</w:t>
      </w:r>
      <w:r w:rsidRPr="00BF7BDF">
        <w:rPr>
          <w:rFonts w:ascii="Arial" w:hAnsi="Arial" w:cs="Arial"/>
          <w:spacing w:val="-57"/>
          <w:sz w:val="21"/>
          <w:szCs w:val="21"/>
        </w:rPr>
        <w:t xml:space="preserve"> </w:t>
      </w:r>
      <w:r w:rsidRPr="00BF7BDF">
        <w:rPr>
          <w:rFonts w:ascii="Arial" w:hAnsi="Arial" w:cs="Arial"/>
          <w:sz w:val="21"/>
          <w:szCs w:val="21"/>
        </w:rPr>
        <w:t>гнучкості</w:t>
      </w:r>
      <w:r w:rsidRPr="00BF7BDF">
        <w:rPr>
          <w:rFonts w:ascii="Arial" w:hAnsi="Arial" w:cs="Arial"/>
          <w:spacing w:val="-1"/>
          <w:sz w:val="21"/>
          <w:szCs w:val="21"/>
        </w:rPr>
        <w:t xml:space="preserve"> </w:t>
      </w:r>
      <w:r w:rsidRPr="00BF7BDF">
        <w:rPr>
          <w:rFonts w:ascii="Arial" w:hAnsi="Arial" w:cs="Arial"/>
          <w:sz w:val="21"/>
          <w:szCs w:val="21"/>
        </w:rPr>
        <w:t>та</w:t>
      </w:r>
      <w:r w:rsidRPr="00BF7BDF">
        <w:rPr>
          <w:rFonts w:ascii="Arial" w:hAnsi="Arial" w:cs="Arial"/>
          <w:spacing w:val="-1"/>
          <w:sz w:val="21"/>
          <w:szCs w:val="21"/>
        </w:rPr>
        <w:t xml:space="preserve"> </w:t>
      </w:r>
      <w:r w:rsidRPr="00BF7BDF">
        <w:rPr>
          <w:rFonts w:ascii="Arial" w:hAnsi="Arial" w:cs="Arial"/>
          <w:sz w:val="21"/>
          <w:szCs w:val="21"/>
        </w:rPr>
        <w:t>позацентрового навантаження</w:t>
      </w:r>
    </w:p>
    <w:p w14:paraId="673DFDBA" w14:textId="77777777" w:rsidR="001E592A" w:rsidRPr="00BF7BDF" w:rsidRDefault="001E592A" w:rsidP="001E592A">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5.3.3 міцність</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4"/>
          <w:sz w:val="21"/>
          <w:szCs w:val="21"/>
        </w:rPr>
        <w:t xml:space="preserve"> </w:t>
      </w:r>
      <w:r w:rsidRPr="00BF7BDF">
        <w:rPr>
          <w:rFonts w:ascii="Arial" w:hAnsi="Arial" w:cs="Arial"/>
          <w:sz w:val="21"/>
          <w:szCs w:val="21"/>
        </w:rPr>
        <w:t>на</w:t>
      </w:r>
      <w:r w:rsidRPr="00BF7BDF">
        <w:rPr>
          <w:rFonts w:ascii="Arial" w:hAnsi="Arial" w:cs="Arial"/>
          <w:spacing w:val="-3"/>
          <w:sz w:val="21"/>
          <w:szCs w:val="21"/>
        </w:rPr>
        <w:t xml:space="preserve"> </w:t>
      </w:r>
      <w:r w:rsidRPr="00BF7BDF">
        <w:rPr>
          <w:rFonts w:ascii="Arial" w:hAnsi="Arial" w:cs="Arial"/>
          <w:sz w:val="21"/>
          <w:szCs w:val="21"/>
        </w:rPr>
        <w:t>зсув</w:t>
      </w:r>
    </w:p>
    <w:p w14:paraId="503BA661" w14:textId="77777777" w:rsidR="001E592A" w:rsidRPr="00BF7BDF" w:rsidRDefault="001E592A" w:rsidP="001E592A">
      <w:pPr>
        <w:pStyle w:val="a5"/>
        <w:spacing w:line="288" w:lineRule="auto"/>
        <w:ind w:left="0" w:firstLine="426"/>
        <w:rPr>
          <w:rFonts w:ascii="Arial" w:hAnsi="Arial" w:cs="Arial"/>
          <w:sz w:val="21"/>
          <w:szCs w:val="21"/>
        </w:rPr>
      </w:pPr>
      <w:r w:rsidRPr="00BF7BDF">
        <w:rPr>
          <w:rFonts w:ascii="Arial" w:hAnsi="Arial" w:cs="Arial"/>
          <w:sz w:val="21"/>
          <w:szCs w:val="21"/>
        </w:rPr>
        <w:t>Міцність</w:t>
      </w:r>
      <w:r w:rsidRPr="00BF7BDF">
        <w:rPr>
          <w:rFonts w:ascii="Arial" w:hAnsi="Arial" w:cs="Arial"/>
          <w:spacing w:val="-1"/>
          <w:sz w:val="21"/>
          <w:szCs w:val="21"/>
        </w:rPr>
        <w:t xml:space="preserve"> </w:t>
      </w:r>
      <w:r w:rsidRPr="00BF7BDF">
        <w:rPr>
          <w:rFonts w:ascii="Arial" w:hAnsi="Arial" w:cs="Arial"/>
          <w:sz w:val="21"/>
          <w:szCs w:val="21"/>
        </w:rPr>
        <w:t>кладки при дії</w:t>
      </w:r>
      <w:r w:rsidRPr="00BF7BDF">
        <w:rPr>
          <w:rFonts w:ascii="Arial" w:hAnsi="Arial" w:cs="Arial"/>
          <w:spacing w:val="-3"/>
          <w:sz w:val="21"/>
          <w:szCs w:val="21"/>
        </w:rPr>
        <w:t xml:space="preserve"> </w:t>
      </w:r>
      <w:r w:rsidRPr="00BF7BDF">
        <w:rPr>
          <w:rFonts w:ascii="Arial" w:hAnsi="Arial" w:cs="Arial"/>
          <w:sz w:val="21"/>
          <w:szCs w:val="21"/>
        </w:rPr>
        <w:t>сил зсуву</w:t>
      </w:r>
    </w:p>
    <w:p w14:paraId="1B6AC0F7" w14:textId="77777777" w:rsidR="001E592A" w:rsidRPr="00BF7BDF" w:rsidRDefault="001E592A" w:rsidP="001E592A">
      <w:pPr>
        <w:pStyle w:val="11"/>
        <w:tabs>
          <w:tab w:val="left" w:pos="426"/>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5.3.4 міцність</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4"/>
          <w:sz w:val="21"/>
          <w:szCs w:val="21"/>
        </w:rPr>
        <w:t xml:space="preserve"> </w:t>
      </w:r>
      <w:r w:rsidRPr="00BF7BDF">
        <w:rPr>
          <w:rFonts w:ascii="Arial" w:hAnsi="Arial" w:cs="Arial"/>
          <w:sz w:val="21"/>
          <w:szCs w:val="21"/>
        </w:rPr>
        <w:t>на</w:t>
      </w:r>
      <w:r w:rsidRPr="00BF7BDF">
        <w:rPr>
          <w:rFonts w:ascii="Arial" w:hAnsi="Arial" w:cs="Arial"/>
          <w:spacing w:val="-2"/>
          <w:sz w:val="21"/>
          <w:szCs w:val="21"/>
        </w:rPr>
        <w:t xml:space="preserve"> </w:t>
      </w:r>
      <w:r w:rsidRPr="00BF7BDF">
        <w:rPr>
          <w:rFonts w:ascii="Arial" w:hAnsi="Arial" w:cs="Arial"/>
          <w:sz w:val="21"/>
          <w:szCs w:val="21"/>
        </w:rPr>
        <w:t>вигин</w:t>
      </w:r>
    </w:p>
    <w:p w14:paraId="69798285" w14:textId="77777777" w:rsidR="001E592A" w:rsidRPr="00BF7BDF" w:rsidRDefault="001E592A" w:rsidP="001E592A">
      <w:pPr>
        <w:pStyle w:val="a5"/>
        <w:spacing w:line="288" w:lineRule="auto"/>
        <w:ind w:left="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Міцність</w:t>
      </w:r>
      <w:r w:rsidRPr="00BF7BDF">
        <w:rPr>
          <w:rFonts w:ascii="Arial" w:hAnsi="Arial" w:cs="Arial"/>
          <w:spacing w:val="-1"/>
          <w:sz w:val="21"/>
          <w:szCs w:val="21"/>
        </w:rPr>
        <w:t xml:space="preserve"> </w:t>
      </w:r>
      <w:r w:rsidRPr="00BF7BDF">
        <w:rPr>
          <w:rFonts w:ascii="Arial" w:hAnsi="Arial" w:cs="Arial"/>
          <w:sz w:val="21"/>
          <w:szCs w:val="21"/>
        </w:rPr>
        <w:t>кладки</w:t>
      </w:r>
      <w:r w:rsidRPr="00BF7BDF">
        <w:rPr>
          <w:rFonts w:ascii="Arial" w:hAnsi="Arial" w:cs="Arial"/>
          <w:spacing w:val="1"/>
          <w:sz w:val="21"/>
          <w:szCs w:val="21"/>
        </w:rPr>
        <w:t xml:space="preserve"> </w:t>
      </w:r>
      <w:r w:rsidRPr="00BF7BDF">
        <w:rPr>
          <w:rFonts w:ascii="Arial" w:hAnsi="Arial" w:cs="Arial"/>
          <w:sz w:val="21"/>
          <w:szCs w:val="21"/>
        </w:rPr>
        <w:t>при дії</w:t>
      </w:r>
      <w:r w:rsidRPr="00BF7BDF">
        <w:rPr>
          <w:rFonts w:ascii="Arial" w:hAnsi="Arial" w:cs="Arial"/>
          <w:spacing w:val="-2"/>
          <w:sz w:val="21"/>
          <w:szCs w:val="21"/>
        </w:rPr>
        <w:t xml:space="preserve"> </w:t>
      </w:r>
      <w:r w:rsidRPr="00BF7BDF">
        <w:rPr>
          <w:rFonts w:ascii="Arial" w:hAnsi="Arial" w:cs="Arial"/>
          <w:sz w:val="21"/>
          <w:szCs w:val="21"/>
        </w:rPr>
        <w:t>сил</w:t>
      </w:r>
      <w:r w:rsidRPr="00BF7BDF">
        <w:rPr>
          <w:rFonts w:ascii="Arial" w:hAnsi="Arial" w:cs="Arial"/>
          <w:spacing w:val="-1"/>
          <w:sz w:val="21"/>
          <w:szCs w:val="21"/>
        </w:rPr>
        <w:t xml:space="preserve"> </w:t>
      </w:r>
      <w:r w:rsidRPr="00BF7BDF">
        <w:rPr>
          <w:rFonts w:ascii="Arial" w:hAnsi="Arial" w:cs="Arial"/>
          <w:sz w:val="21"/>
          <w:szCs w:val="21"/>
        </w:rPr>
        <w:t>чистого вигину</w:t>
      </w:r>
    </w:p>
    <w:p w14:paraId="75910A65" w14:textId="77777777" w:rsidR="001E592A" w:rsidRPr="00BF7BDF" w:rsidRDefault="001E592A" w:rsidP="001E592A">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BF7BDF">
        <w:rPr>
          <w:rFonts w:ascii="Arial" w:hAnsi="Arial" w:cs="Arial"/>
          <w:sz w:val="21"/>
          <w:szCs w:val="21"/>
        </w:rPr>
        <w:t>5.3.5 сила</w:t>
      </w:r>
      <w:r w:rsidRPr="00BF7BDF">
        <w:rPr>
          <w:rFonts w:ascii="Arial" w:hAnsi="Arial" w:cs="Arial"/>
          <w:spacing w:val="-3"/>
          <w:sz w:val="21"/>
          <w:szCs w:val="21"/>
        </w:rPr>
        <w:t xml:space="preserve"> </w:t>
      </w:r>
      <w:r w:rsidRPr="00BF7BDF">
        <w:rPr>
          <w:rFonts w:ascii="Arial" w:hAnsi="Arial" w:cs="Arial"/>
          <w:sz w:val="21"/>
          <w:szCs w:val="21"/>
        </w:rPr>
        <w:t>зчеплення</w:t>
      </w:r>
      <w:r w:rsidRPr="00BF7BDF">
        <w:rPr>
          <w:rFonts w:ascii="Arial" w:hAnsi="Arial" w:cs="Arial"/>
          <w:spacing w:val="-3"/>
          <w:sz w:val="21"/>
          <w:szCs w:val="21"/>
        </w:rPr>
        <w:t xml:space="preserve"> </w:t>
      </w:r>
      <w:r w:rsidRPr="00BF7BDF">
        <w:rPr>
          <w:rFonts w:ascii="Arial" w:hAnsi="Arial" w:cs="Arial"/>
          <w:sz w:val="21"/>
          <w:szCs w:val="21"/>
        </w:rPr>
        <w:t>анкерування</w:t>
      </w:r>
    </w:p>
    <w:p w14:paraId="5848BBFA" w14:textId="77777777" w:rsidR="001E592A" w:rsidRPr="00BF7BDF" w:rsidRDefault="001E592A" w:rsidP="001E592A">
      <w:pPr>
        <w:pStyle w:val="a5"/>
        <w:spacing w:line="288" w:lineRule="auto"/>
        <w:ind w:left="-426" w:firstLine="852"/>
        <w:jc w:val="both"/>
        <w:rPr>
          <w:rFonts w:ascii="Arial" w:hAnsi="Arial" w:cs="Arial"/>
          <w:sz w:val="21"/>
          <w:szCs w:val="21"/>
        </w:rPr>
      </w:pPr>
      <w:r w:rsidRPr="00BF7BDF">
        <w:rPr>
          <w:rFonts w:ascii="Arial" w:hAnsi="Arial" w:cs="Arial"/>
          <w:sz w:val="21"/>
          <w:szCs w:val="21"/>
        </w:rPr>
        <w:t>Сила</w:t>
      </w:r>
      <w:r w:rsidRPr="00BF7BDF">
        <w:rPr>
          <w:rFonts w:ascii="Arial" w:hAnsi="Arial" w:cs="Arial"/>
          <w:spacing w:val="-10"/>
          <w:sz w:val="21"/>
          <w:szCs w:val="21"/>
        </w:rPr>
        <w:t xml:space="preserve"> </w:t>
      </w:r>
      <w:r w:rsidRPr="00BF7BDF">
        <w:rPr>
          <w:rFonts w:ascii="Arial" w:hAnsi="Arial" w:cs="Arial"/>
          <w:sz w:val="21"/>
          <w:szCs w:val="21"/>
        </w:rPr>
        <w:t>зчеплення</w:t>
      </w:r>
      <w:r w:rsidRPr="00BF7BDF">
        <w:rPr>
          <w:rFonts w:ascii="Arial" w:hAnsi="Arial" w:cs="Arial"/>
          <w:spacing w:val="-9"/>
          <w:sz w:val="21"/>
          <w:szCs w:val="21"/>
        </w:rPr>
        <w:t xml:space="preserve"> </w:t>
      </w:r>
      <w:r w:rsidRPr="00BF7BDF">
        <w:rPr>
          <w:rFonts w:ascii="Arial" w:hAnsi="Arial" w:cs="Arial"/>
          <w:sz w:val="21"/>
          <w:szCs w:val="21"/>
        </w:rPr>
        <w:t>між</w:t>
      </w:r>
      <w:r w:rsidRPr="00BF7BDF">
        <w:rPr>
          <w:rFonts w:ascii="Arial" w:hAnsi="Arial" w:cs="Arial"/>
          <w:spacing w:val="-9"/>
          <w:sz w:val="21"/>
          <w:szCs w:val="21"/>
        </w:rPr>
        <w:t xml:space="preserve"> </w:t>
      </w:r>
      <w:r w:rsidRPr="00BF7BDF">
        <w:rPr>
          <w:rFonts w:ascii="Arial" w:hAnsi="Arial" w:cs="Arial"/>
          <w:sz w:val="21"/>
          <w:szCs w:val="21"/>
        </w:rPr>
        <w:t>арматурою</w:t>
      </w:r>
      <w:r w:rsidRPr="00BF7BDF">
        <w:rPr>
          <w:rFonts w:ascii="Arial" w:hAnsi="Arial" w:cs="Arial"/>
          <w:spacing w:val="-7"/>
          <w:sz w:val="21"/>
          <w:szCs w:val="21"/>
        </w:rPr>
        <w:t xml:space="preserve"> </w:t>
      </w:r>
      <w:r w:rsidRPr="00BF7BDF">
        <w:rPr>
          <w:rFonts w:ascii="Arial" w:hAnsi="Arial" w:cs="Arial"/>
          <w:sz w:val="21"/>
          <w:szCs w:val="21"/>
        </w:rPr>
        <w:t>і</w:t>
      </w:r>
      <w:r w:rsidRPr="00BF7BDF">
        <w:rPr>
          <w:rFonts w:ascii="Arial" w:hAnsi="Arial" w:cs="Arial"/>
          <w:spacing w:val="-8"/>
          <w:sz w:val="21"/>
          <w:szCs w:val="21"/>
        </w:rPr>
        <w:t xml:space="preserve"> </w:t>
      </w:r>
      <w:r w:rsidRPr="00BF7BDF">
        <w:rPr>
          <w:rFonts w:ascii="Arial" w:hAnsi="Arial" w:cs="Arial"/>
          <w:sz w:val="21"/>
          <w:szCs w:val="21"/>
        </w:rPr>
        <w:t>бетоном</w:t>
      </w:r>
      <w:r w:rsidRPr="00BF7BDF">
        <w:rPr>
          <w:rFonts w:ascii="Arial" w:hAnsi="Arial" w:cs="Arial"/>
          <w:spacing w:val="-9"/>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будівельним</w:t>
      </w:r>
      <w:r w:rsidRPr="00BF7BDF">
        <w:rPr>
          <w:rFonts w:ascii="Arial" w:hAnsi="Arial" w:cs="Arial"/>
          <w:spacing w:val="-8"/>
          <w:sz w:val="21"/>
          <w:szCs w:val="21"/>
        </w:rPr>
        <w:t xml:space="preserve"> </w:t>
      </w:r>
      <w:r w:rsidRPr="00BF7BDF">
        <w:rPr>
          <w:rFonts w:ascii="Arial" w:hAnsi="Arial" w:cs="Arial"/>
          <w:sz w:val="21"/>
          <w:szCs w:val="21"/>
        </w:rPr>
        <w:t>розчином</w:t>
      </w:r>
      <w:r w:rsidRPr="00BF7BDF">
        <w:rPr>
          <w:rFonts w:ascii="Arial" w:hAnsi="Arial" w:cs="Arial"/>
          <w:spacing w:val="-12"/>
          <w:sz w:val="21"/>
          <w:szCs w:val="21"/>
        </w:rPr>
        <w:t xml:space="preserve"> </w:t>
      </w:r>
      <w:r w:rsidRPr="00BF7BDF">
        <w:rPr>
          <w:rFonts w:ascii="Arial" w:hAnsi="Arial" w:cs="Arial"/>
          <w:sz w:val="21"/>
          <w:szCs w:val="21"/>
        </w:rPr>
        <w:t>при</w:t>
      </w:r>
      <w:r w:rsidRPr="00BF7BDF">
        <w:rPr>
          <w:rFonts w:ascii="Arial" w:hAnsi="Arial" w:cs="Arial"/>
          <w:spacing w:val="-8"/>
          <w:sz w:val="21"/>
          <w:szCs w:val="21"/>
        </w:rPr>
        <w:t xml:space="preserve"> </w:t>
      </w:r>
      <w:r w:rsidRPr="00BF7BDF">
        <w:rPr>
          <w:rFonts w:ascii="Arial" w:hAnsi="Arial" w:cs="Arial"/>
          <w:sz w:val="21"/>
          <w:szCs w:val="21"/>
        </w:rPr>
        <w:t>дії</w:t>
      </w:r>
      <w:r w:rsidRPr="00BF7BDF">
        <w:rPr>
          <w:rFonts w:ascii="Arial" w:hAnsi="Arial" w:cs="Arial"/>
          <w:spacing w:val="-7"/>
          <w:sz w:val="21"/>
          <w:szCs w:val="21"/>
        </w:rPr>
        <w:t xml:space="preserve"> </w:t>
      </w:r>
      <w:r w:rsidRPr="00BF7BDF">
        <w:rPr>
          <w:rFonts w:ascii="Arial" w:hAnsi="Arial" w:cs="Arial"/>
          <w:sz w:val="21"/>
          <w:szCs w:val="21"/>
        </w:rPr>
        <w:t>сил</w:t>
      </w:r>
      <w:r w:rsidRPr="00BF7BDF">
        <w:rPr>
          <w:rFonts w:ascii="Arial" w:hAnsi="Arial" w:cs="Arial"/>
          <w:spacing w:val="-8"/>
          <w:sz w:val="21"/>
          <w:szCs w:val="21"/>
        </w:rPr>
        <w:t xml:space="preserve"> </w:t>
      </w:r>
      <w:r w:rsidRPr="00BF7BDF">
        <w:rPr>
          <w:rFonts w:ascii="Arial" w:hAnsi="Arial" w:cs="Arial"/>
          <w:sz w:val="21"/>
          <w:szCs w:val="21"/>
        </w:rPr>
        <w:t>стиску</w:t>
      </w:r>
      <w:r>
        <w:rPr>
          <w:rFonts w:ascii="Arial" w:hAnsi="Arial" w:cs="Arial"/>
          <w:sz w:val="21"/>
          <w:szCs w:val="21"/>
        </w:rPr>
        <w:t xml:space="preserve"> </w:t>
      </w:r>
      <w:r w:rsidRPr="00BF7BDF">
        <w:rPr>
          <w:rFonts w:ascii="Arial" w:hAnsi="Arial" w:cs="Arial"/>
          <w:spacing w:val="-57"/>
          <w:sz w:val="21"/>
          <w:szCs w:val="21"/>
        </w:rPr>
        <w:t xml:space="preserve"> </w:t>
      </w:r>
      <w:r w:rsidRPr="00BF7BDF">
        <w:rPr>
          <w:rFonts w:ascii="Arial" w:hAnsi="Arial" w:cs="Arial"/>
          <w:sz w:val="21"/>
          <w:szCs w:val="21"/>
        </w:rPr>
        <w:t>або</w:t>
      </w:r>
      <w:r w:rsidRPr="00BF7BDF">
        <w:rPr>
          <w:rFonts w:ascii="Arial" w:hAnsi="Arial" w:cs="Arial"/>
          <w:spacing w:val="-1"/>
          <w:sz w:val="21"/>
          <w:szCs w:val="21"/>
        </w:rPr>
        <w:t xml:space="preserve"> </w:t>
      </w:r>
      <w:r w:rsidRPr="00BF7BDF">
        <w:rPr>
          <w:rFonts w:ascii="Arial" w:hAnsi="Arial" w:cs="Arial"/>
          <w:sz w:val="21"/>
          <w:szCs w:val="21"/>
        </w:rPr>
        <w:t>розтягу</w:t>
      </w:r>
      <w:r w:rsidRPr="00BF7BDF">
        <w:rPr>
          <w:rFonts w:ascii="Arial" w:hAnsi="Arial" w:cs="Arial"/>
          <w:spacing w:val="-5"/>
          <w:sz w:val="21"/>
          <w:szCs w:val="21"/>
        </w:rPr>
        <w:t xml:space="preserve"> </w:t>
      </w:r>
      <w:r w:rsidRPr="00BF7BDF">
        <w:rPr>
          <w:rFonts w:ascii="Arial" w:hAnsi="Arial" w:cs="Arial"/>
          <w:sz w:val="21"/>
          <w:szCs w:val="21"/>
        </w:rPr>
        <w:t>арматурних елементів</w:t>
      </w:r>
    </w:p>
    <w:p w14:paraId="79604640" w14:textId="77777777" w:rsidR="001E592A" w:rsidRPr="00BF7BDF" w:rsidRDefault="001E592A" w:rsidP="00456279">
      <w:pPr>
        <w:pStyle w:val="11"/>
        <w:numPr>
          <w:ilvl w:val="4"/>
          <w:numId w:val="1"/>
        </w:numPr>
        <w:tabs>
          <w:tab w:val="clear" w:pos="128"/>
          <w:tab w:val="num" w:pos="360"/>
          <w:tab w:val="left" w:pos="426"/>
        </w:tabs>
        <w:spacing w:line="288" w:lineRule="auto"/>
        <w:ind w:left="426" w:firstLine="0"/>
        <w:rPr>
          <w:rFonts w:ascii="Arial" w:hAnsi="Arial" w:cs="Arial"/>
          <w:sz w:val="21"/>
          <w:szCs w:val="21"/>
        </w:rPr>
      </w:pPr>
      <w:r w:rsidRPr="00BF7BDF">
        <w:rPr>
          <w:rFonts w:ascii="Arial" w:hAnsi="Arial" w:cs="Arial"/>
          <w:sz w:val="21"/>
          <w:szCs w:val="21"/>
        </w:rPr>
        <w:t>5.3.6 зчеплення</w:t>
      </w:r>
    </w:p>
    <w:p w14:paraId="7D73FCAF" w14:textId="77777777" w:rsidR="001E592A" w:rsidRPr="00BF7BDF" w:rsidRDefault="001E592A" w:rsidP="00135EEB">
      <w:pPr>
        <w:pStyle w:val="a5"/>
        <w:spacing w:line="288" w:lineRule="auto"/>
        <w:ind w:left="-426" w:firstLine="852"/>
        <w:jc w:val="both"/>
        <w:rPr>
          <w:rFonts w:ascii="Arial" w:hAnsi="Arial" w:cs="Arial"/>
          <w:sz w:val="21"/>
          <w:szCs w:val="21"/>
        </w:rPr>
      </w:pPr>
      <w:r w:rsidRPr="00BF7BDF">
        <w:rPr>
          <w:rFonts w:ascii="Arial" w:hAnsi="Arial" w:cs="Arial"/>
          <w:sz w:val="21"/>
          <w:szCs w:val="21"/>
        </w:rPr>
        <w:t>Результат</w:t>
      </w:r>
      <w:r w:rsidRPr="00BF7BDF">
        <w:rPr>
          <w:rFonts w:ascii="Arial" w:hAnsi="Arial" w:cs="Arial"/>
          <w:spacing w:val="1"/>
          <w:sz w:val="21"/>
          <w:szCs w:val="21"/>
        </w:rPr>
        <w:t xml:space="preserve"> </w:t>
      </w:r>
      <w:r w:rsidRPr="00BF7BDF">
        <w:rPr>
          <w:rFonts w:ascii="Arial" w:hAnsi="Arial" w:cs="Arial"/>
          <w:sz w:val="21"/>
          <w:szCs w:val="21"/>
        </w:rPr>
        <w:t>дії</w:t>
      </w:r>
      <w:r w:rsidRPr="00BF7BDF">
        <w:rPr>
          <w:rFonts w:ascii="Arial" w:hAnsi="Arial" w:cs="Arial"/>
          <w:spacing w:val="1"/>
          <w:sz w:val="21"/>
          <w:szCs w:val="21"/>
        </w:rPr>
        <w:t xml:space="preserve"> </w:t>
      </w:r>
      <w:r w:rsidRPr="00BF7BDF">
        <w:rPr>
          <w:rFonts w:ascii="Arial" w:hAnsi="Arial" w:cs="Arial"/>
          <w:sz w:val="21"/>
          <w:szCs w:val="21"/>
        </w:rPr>
        <w:t>будівельного</w:t>
      </w:r>
      <w:r w:rsidRPr="00BF7BDF">
        <w:rPr>
          <w:rFonts w:ascii="Arial" w:hAnsi="Arial" w:cs="Arial"/>
          <w:spacing w:val="1"/>
          <w:sz w:val="21"/>
          <w:szCs w:val="21"/>
        </w:rPr>
        <w:t xml:space="preserve"> </w:t>
      </w:r>
      <w:r w:rsidRPr="00BF7BDF">
        <w:rPr>
          <w:rFonts w:ascii="Arial" w:hAnsi="Arial" w:cs="Arial"/>
          <w:sz w:val="21"/>
          <w:szCs w:val="21"/>
        </w:rPr>
        <w:t>розчину,</w:t>
      </w:r>
      <w:r w:rsidRPr="00BF7BDF">
        <w:rPr>
          <w:rFonts w:ascii="Arial" w:hAnsi="Arial" w:cs="Arial"/>
          <w:spacing w:val="1"/>
          <w:sz w:val="21"/>
          <w:szCs w:val="21"/>
        </w:rPr>
        <w:t xml:space="preserve"> </w:t>
      </w:r>
      <w:r w:rsidRPr="00BF7BDF">
        <w:rPr>
          <w:rFonts w:ascii="Arial" w:hAnsi="Arial" w:cs="Arial"/>
          <w:sz w:val="21"/>
          <w:szCs w:val="21"/>
        </w:rPr>
        <w:t>що</w:t>
      </w:r>
      <w:r w:rsidRPr="00BF7BDF">
        <w:rPr>
          <w:rFonts w:ascii="Arial" w:hAnsi="Arial" w:cs="Arial"/>
          <w:spacing w:val="1"/>
          <w:sz w:val="21"/>
          <w:szCs w:val="21"/>
        </w:rPr>
        <w:t xml:space="preserve"> </w:t>
      </w:r>
      <w:r w:rsidRPr="00BF7BDF">
        <w:rPr>
          <w:rFonts w:ascii="Arial" w:hAnsi="Arial" w:cs="Arial"/>
          <w:sz w:val="21"/>
          <w:szCs w:val="21"/>
        </w:rPr>
        <w:t>розвиває</w:t>
      </w:r>
      <w:r w:rsidRPr="00BF7BDF">
        <w:rPr>
          <w:rFonts w:ascii="Arial" w:hAnsi="Arial" w:cs="Arial"/>
          <w:spacing w:val="1"/>
          <w:sz w:val="21"/>
          <w:szCs w:val="21"/>
        </w:rPr>
        <w:t xml:space="preserve"> </w:t>
      </w:r>
      <w:r w:rsidRPr="00BF7BDF">
        <w:rPr>
          <w:rFonts w:ascii="Arial" w:hAnsi="Arial" w:cs="Arial"/>
          <w:sz w:val="21"/>
          <w:szCs w:val="21"/>
        </w:rPr>
        <w:t>опір</w:t>
      </w:r>
      <w:r w:rsidRPr="00BF7BDF">
        <w:rPr>
          <w:rFonts w:ascii="Arial" w:hAnsi="Arial" w:cs="Arial"/>
          <w:spacing w:val="1"/>
          <w:sz w:val="21"/>
          <w:szCs w:val="21"/>
        </w:rPr>
        <w:t xml:space="preserve"> </w:t>
      </w:r>
      <w:r w:rsidRPr="00BF7BDF">
        <w:rPr>
          <w:rFonts w:ascii="Arial" w:hAnsi="Arial" w:cs="Arial"/>
          <w:sz w:val="21"/>
          <w:szCs w:val="21"/>
        </w:rPr>
        <w:t>зусиллям</w:t>
      </w:r>
      <w:r w:rsidRPr="00BF7BDF">
        <w:rPr>
          <w:rFonts w:ascii="Arial" w:hAnsi="Arial" w:cs="Arial"/>
          <w:spacing w:val="1"/>
          <w:sz w:val="21"/>
          <w:szCs w:val="21"/>
        </w:rPr>
        <w:t xml:space="preserve"> </w:t>
      </w:r>
      <w:r w:rsidRPr="00BF7BDF">
        <w:rPr>
          <w:rFonts w:ascii="Arial" w:hAnsi="Arial" w:cs="Arial"/>
          <w:sz w:val="21"/>
          <w:szCs w:val="21"/>
        </w:rPr>
        <w:t>розтягу і</w:t>
      </w:r>
      <w:r w:rsidRPr="00BF7BDF">
        <w:rPr>
          <w:rFonts w:ascii="Arial" w:hAnsi="Arial" w:cs="Arial"/>
          <w:spacing w:val="1"/>
          <w:sz w:val="21"/>
          <w:szCs w:val="21"/>
        </w:rPr>
        <w:t xml:space="preserve"> </w:t>
      </w:r>
      <w:r w:rsidRPr="00BF7BDF">
        <w:rPr>
          <w:rFonts w:ascii="Arial" w:hAnsi="Arial" w:cs="Arial"/>
          <w:sz w:val="21"/>
          <w:szCs w:val="21"/>
        </w:rPr>
        <w:t>зрізу</w:t>
      </w:r>
      <w:r w:rsidRPr="00BF7BDF">
        <w:rPr>
          <w:rFonts w:ascii="Arial" w:hAnsi="Arial" w:cs="Arial"/>
          <w:spacing w:val="1"/>
          <w:sz w:val="21"/>
          <w:szCs w:val="21"/>
        </w:rPr>
        <w:t xml:space="preserve"> </w:t>
      </w:r>
      <w:r w:rsidRPr="00BF7BDF">
        <w:rPr>
          <w:rFonts w:ascii="Arial" w:hAnsi="Arial" w:cs="Arial"/>
          <w:sz w:val="21"/>
          <w:szCs w:val="21"/>
        </w:rPr>
        <w:t>на</w:t>
      </w:r>
      <w:r w:rsidRPr="00BF7BDF">
        <w:rPr>
          <w:rFonts w:ascii="Arial" w:hAnsi="Arial" w:cs="Arial"/>
          <w:spacing w:val="-57"/>
          <w:sz w:val="21"/>
          <w:szCs w:val="21"/>
        </w:rPr>
        <w:t xml:space="preserve"> </w:t>
      </w:r>
      <w:r w:rsidRPr="00BF7BDF">
        <w:rPr>
          <w:rFonts w:ascii="Arial" w:hAnsi="Arial" w:cs="Arial"/>
          <w:sz w:val="21"/>
          <w:szCs w:val="21"/>
        </w:rPr>
        <w:t>поверхнях</w:t>
      </w:r>
      <w:r w:rsidRPr="00BF7BDF">
        <w:rPr>
          <w:rFonts w:ascii="Arial" w:hAnsi="Arial" w:cs="Arial"/>
          <w:spacing w:val="1"/>
          <w:sz w:val="21"/>
          <w:szCs w:val="21"/>
        </w:rPr>
        <w:t xml:space="preserve"> </w:t>
      </w:r>
      <w:r w:rsidRPr="00BF7BDF">
        <w:rPr>
          <w:rFonts w:ascii="Arial" w:hAnsi="Arial" w:cs="Arial"/>
          <w:sz w:val="21"/>
          <w:szCs w:val="21"/>
        </w:rPr>
        <w:t>взаємодії елементів</w:t>
      </w:r>
      <w:r w:rsidRPr="00BF7BDF">
        <w:rPr>
          <w:rFonts w:ascii="Arial" w:hAnsi="Arial" w:cs="Arial"/>
          <w:spacing w:val="-1"/>
          <w:sz w:val="21"/>
          <w:szCs w:val="21"/>
        </w:rPr>
        <w:t xml:space="preserve"> </w:t>
      </w:r>
      <w:r w:rsidRPr="00BF7BDF">
        <w:rPr>
          <w:rFonts w:ascii="Arial" w:hAnsi="Arial" w:cs="Arial"/>
          <w:sz w:val="21"/>
          <w:szCs w:val="21"/>
        </w:rPr>
        <w:t>кам'яної кладки</w:t>
      </w:r>
    </w:p>
    <w:p w14:paraId="65B1B417" w14:textId="77777777" w:rsidR="001E592A" w:rsidRPr="00BF7BDF" w:rsidRDefault="001E592A" w:rsidP="001E592A">
      <w:pPr>
        <w:pStyle w:val="a5"/>
        <w:spacing w:line="288" w:lineRule="auto"/>
        <w:ind w:left="0"/>
        <w:rPr>
          <w:rFonts w:ascii="Arial" w:hAnsi="Arial" w:cs="Arial"/>
          <w:sz w:val="21"/>
          <w:szCs w:val="21"/>
        </w:rPr>
      </w:pPr>
    </w:p>
    <w:p w14:paraId="6D56D38F" w14:textId="77777777" w:rsidR="001E592A" w:rsidRPr="00BF7BDF" w:rsidRDefault="001E592A"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bookmarkStart w:id="4" w:name="5.4_Терміни,_що_відносяться_до_елементів"/>
      <w:bookmarkStart w:id="5" w:name="_bookmark8"/>
      <w:bookmarkEnd w:id="4"/>
      <w:bookmarkEnd w:id="5"/>
      <w:r w:rsidRPr="00BF7BDF">
        <w:rPr>
          <w:rFonts w:ascii="Arial" w:hAnsi="Arial" w:cs="Arial"/>
          <w:sz w:val="21"/>
          <w:szCs w:val="21"/>
        </w:rPr>
        <w:t>5.4 Терміни,</w:t>
      </w:r>
      <w:r w:rsidRPr="00BF7BDF">
        <w:rPr>
          <w:rFonts w:ascii="Arial" w:hAnsi="Arial" w:cs="Arial"/>
          <w:spacing w:val="-3"/>
          <w:sz w:val="21"/>
          <w:szCs w:val="21"/>
        </w:rPr>
        <w:t xml:space="preserve"> </w:t>
      </w:r>
      <w:r w:rsidRPr="00BF7BDF">
        <w:rPr>
          <w:rFonts w:ascii="Arial" w:hAnsi="Arial" w:cs="Arial"/>
          <w:sz w:val="21"/>
          <w:szCs w:val="21"/>
        </w:rPr>
        <w:t>що</w:t>
      </w:r>
      <w:r w:rsidRPr="00BF7BDF">
        <w:rPr>
          <w:rFonts w:ascii="Arial" w:hAnsi="Arial" w:cs="Arial"/>
          <w:spacing w:val="-3"/>
          <w:sz w:val="21"/>
          <w:szCs w:val="21"/>
        </w:rPr>
        <w:t xml:space="preserve"> </w:t>
      </w:r>
      <w:r w:rsidRPr="00BF7BDF">
        <w:rPr>
          <w:rFonts w:ascii="Arial" w:hAnsi="Arial" w:cs="Arial"/>
          <w:sz w:val="21"/>
          <w:szCs w:val="21"/>
        </w:rPr>
        <w:t>відносяться</w:t>
      </w:r>
      <w:r w:rsidRPr="00BF7BDF">
        <w:rPr>
          <w:rFonts w:ascii="Arial" w:hAnsi="Arial" w:cs="Arial"/>
          <w:spacing w:val="-3"/>
          <w:sz w:val="21"/>
          <w:szCs w:val="21"/>
        </w:rPr>
        <w:t xml:space="preserve"> </w:t>
      </w:r>
      <w:r w:rsidRPr="00BF7BDF">
        <w:rPr>
          <w:rFonts w:ascii="Arial" w:hAnsi="Arial" w:cs="Arial"/>
          <w:sz w:val="21"/>
          <w:szCs w:val="21"/>
        </w:rPr>
        <w:t>до</w:t>
      </w:r>
      <w:r w:rsidRPr="00BF7BDF">
        <w:rPr>
          <w:rFonts w:ascii="Arial" w:hAnsi="Arial" w:cs="Arial"/>
          <w:spacing w:val="-3"/>
          <w:sz w:val="21"/>
          <w:szCs w:val="21"/>
        </w:rPr>
        <w:t xml:space="preserve"> </w:t>
      </w:r>
      <w:r w:rsidRPr="00BF7BDF">
        <w:rPr>
          <w:rFonts w:ascii="Arial" w:hAnsi="Arial" w:cs="Arial"/>
          <w:sz w:val="21"/>
          <w:szCs w:val="21"/>
        </w:rPr>
        <w:t>елементів</w:t>
      </w:r>
      <w:r w:rsidRPr="00BF7BDF">
        <w:rPr>
          <w:rFonts w:ascii="Arial" w:hAnsi="Arial" w:cs="Arial"/>
          <w:spacing w:val="-4"/>
          <w:sz w:val="21"/>
          <w:szCs w:val="21"/>
        </w:rPr>
        <w:t xml:space="preserve"> </w:t>
      </w:r>
      <w:r w:rsidRPr="00BF7BDF">
        <w:rPr>
          <w:rFonts w:ascii="Arial" w:hAnsi="Arial" w:cs="Arial"/>
          <w:sz w:val="21"/>
          <w:szCs w:val="21"/>
        </w:rPr>
        <w:t>кам'яної</w:t>
      </w:r>
      <w:r w:rsidRPr="00BF7BDF">
        <w:rPr>
          <w:rFonts w:ascii="Arial" w:hAnsi="Arial" w:cs="Arial"/>
          <w:spacing w:val="-2"/>
          <w:sz w:val="21"/>
          <w:szCs w:val="21"/>
        </w:rPr>
        <w:t xml:space="preserve"> </w:t>
      </w:r>
      <w:r w:rsidRPr="00BF7BDF">
        <w:rPr>
          <w:rFonts w:ascii="Arial" w:hAnsi="Arial" w:cs="Arial"/>
          <w:sz w:val="21"/>
          <w:szCs w:val="21"/>
        </w:rPr>
        <w:t>кладки</w:t>
      </w:r>
    </w:p>
    <w:p w14:paraId="36FF02CC" w14:textId="77777777" w:rsidR="001E592A" w:rsidRPr="00BF7BDF" w:rsidRDefault="001E592A" w:rsidP="00456279">
      <w:pPr>
        <w:pStyle w:val="aa"/>
        <w:numPr>
          <w:ilvl w:val="4"/>
          <w:numId w:val="1"/>
        </w:numPr>
        <w:tabs>
          <w:tab w:val="clear" w:pos="128"/>
          <w:tab w:val="num" w:pos="426"/>
          <w:tab w:val="left" w:pos="1493"/>
        </w:tabs>
        <w:spacing w:line="288" w:lineRule="auto"/>
        <w:ind w:firstLine="52"/>
        <w:rPr>
          <w:rFonts w:ascii="Arial" w:hAnsi="Arial" w:cs="Arial"/>
          <w:b/>
          <w:sz w:val="21"/>
          <w:szCs w:val="21"/>
        </w:rPr>
      </w:pPr>
      <w:r w:rsidRPr="00BF7BDF">
        <w:rPr>
          <w:rFonts w:ascii="Arial" w:hAnsi="Arial" w:cs="Arial"/>
          <w:b/>
          <w:sz w:val="21"/>
          <w:szCs w:val="21"/>
        </w:rPr>
        <w:t>5.4.1 елемент</w:t>
      </w:r>
      <w:r w:rsidRPr="00BF7BDF">
        <w:rPr>
          <w:rFonts w:ascii="Arial" w:hAnsi="Arial" w:cs="Arial"/>
          <w:b/>
          <w:spacing w:val="-1"/>
          <w:sz w:val="21"/>
          <w:szCs w:val="21"/>
        </w:rPr>
        <w:t xml:space="preserve"> </w:t>
      </w:r>
      <w:r w:rsidRPr="00BF7BDF">
        <w:rPr>
          <w:rFonts w:ascii="Arial" w:hAnsi="Arial" w:cs="Arial"/>
          <w:b/>
          <w:sz w:val="21"/>
          <w:szCs w:val="21"/>
        </w:rPr>
        <w:t>кам'яної</w:t>
      </w:r>
      <w:r w:rsidRPr="00BF7BDF">
        <w:rPr>
          <w:rFonts w:ascii="Arial" w:hAnsi="Arial" w:cs="Arial"/>
          <w:b/>
          <w:spacing w:val="-4"/>
          <w:sz w:val="21"/>
          <w:szCs w:val="21"/>
        </w:rPr>
        <w:t xml:space="preserve"> </w:t>
      </w:r>
      <w:r w:rsidRPr="00BF7BDF">
        <w:rPr>
          <w:rFonts w:ascii="Arial" w:hAnsi="Arial" w:cs="Arial"/>
          <w:b/>
          <w:sz w:val="21"/>
          <w:szCs w:val="21"/>
        </w:rPr>
        <w:t>кладки</w:t>
      </w:r>
    </w:p>
    <w:p w14:paraId="701B0AAC" w14:textId="77777777" w:rsidR="001E592A" w:rsidRPr="00BF7BDF" w:rsidRDefault="001E592A" w:rsidP="00135EEB">
      <w:pPr>
        <w:pStyle w:val="a5"/>
        <w:spacing w:line="288" w:lineRule="auto"/>
        <w:ind w:left="-426" w:firstLine="852"/>
        <w:rPr>
          <w:rFonts w:ascii="Arial" w:hAnsi="Arial" w:cs="Arial"/>
          <w:sz w:val="21"/>
          <w:szCs w:val="21"/>
        </w:rPr>
      </w:pPr>
      <w:r w:rsidRPr="00BF7BDF">
        <w:rPr>
          <w:rFonts w:ascii="Arial" w:hAnsi="Arial" w:cs="Arial"/>
          <w:sz w:val="21"/>
          <w:szCs w:val="21"/>
        </w:rPr>
        <w:t>Елемент</w:t>
      </w:r>
      <w:r w:rsidRPr="00BF7BDF">
        <w:rPr>
          <w:rFonts w:ascii="Arial" w:hAnsi="Arial" w:cs="Arial"/>
          <w:spacing w:val="47"/>
          <w:sz w:val="21"/>
          <w:szCs w:val="21"/>
        </w:rPr>
        <w:t xml:space="preserve"> </w:t>
      </w:r>
      <w:r w:rsidRPr="00BF7BDF">
        <w:rPr>
          <w:rFonts w:ascii="Arial" w:hAnsi="Arial" w:cs="Arial"/>
          <w:sz w:val="21"/>
          <w:szCs w:val="21"/>
        </w:rPr>
        <w:t>кладки,</w:t>
      </w:r>
      <w:r w:rsidRPr="00BF7BDF">
        <w:rPr>
          <w:rFonts w:ascii="Arial" w:hAnsi="Arial" w:cs="Arial"/>
          <w:spacing w:val="46"/>
          <w:sz w:val="21"/>
          <w:szCs w:val="21"/>
        </w:rPr>
        <w:t xml:space="preserve"> </w:t>
      </w:r>
      <w:r w:rsidRPr="00BF7BDF">
        <w:rPr>
          <w:rFonts w:ascii="Arial" w:hAnsi="Arial" w:cs="Arial"/>
          <w:sz w:val="21"/>
          <w:szCs w:val="21"/>
        </w:rPr>
        <w:t>що</w:t>
      </w:r>
      <w:r w:rsidRPr="00BF7BDF">
        <w:rPr>
          <w:rFonts w:ascii="Arial" w:hAnsi="Arial" w:cs="Arial"/>
          <w:spacing w:val="48"/>
          <w:sz w:val="21"/>
          <w:szCs w:val="21"/>
        </w:rPr>
        <w:t xml:space="preserve"> </w:t>
      </w:r>
      <w:r w:rsidRPr="00BF7BDF">
        <w:rPr>
          <w:rFonts w:ascii="Arial" w:hAnsi="Arial" w:cs="Arial"/>
          <w:sz w:val="21"/>
          <w:szCs w:val="21"/>
        </w:rPr>
        <w:t>має</w:t>
      </w:r>
      <w:r w:rsidRPr="00BF7BDF">
        <w:rPr>
          <w:rFonts w:ascii="Arial" w:hAnsi="Arial" w:cs="Arial"/>
          <w:spacing w:val="47"/>
          <w:sz w:val="21"/>
          <w:szCs w:val="21"/>
        </w:rPr>
        <w:t xml:space="preserve"> </w:t>
      </w:r>
      <w:r w:rsidRPr="00BF7BDF">
        <w:rPr>
          <w:rFonts w:ascii="Arial" w:hAnsi="Arial" w:cs="Arial"/>
          <w:sz w:val="21"/>
          <w:szCs w:val="21"/>
        </w:rPr>
        <w:t>певну</w:t>
      </w:r>
      <w:r w:rsidRPr="00BF7BDF">
        <w:rPr>
          <w:rFonts w:ascii="Arial" w:hAnsi="Arial" w:cs="Arial"/>
          <w:spacing w:val="42"/>
          <w:sz w:val="21"/>
          <w:szCs w:val="21"/>
        </w:rPr>
        <w:t xml:space="preserve"> </w:t>
      </w:r>
      <w:r w:rsidRPr="00BF7BDF">
        <w:rPr>
          <w:rFonts w:ascii="Arial" w:hAnsi="Arial" w:cs="Arial"/>
          <w:sz w:val="21"/>
          <w:szCs w:val="21"/>
        </w:rPr>
        <w:t>форму</w:t>
      </w:r>
      <w:r w:rsidRPr="00BF7BDF">
        <w:rPr>
          <w:rFonts w:ascii="Arial" w:hAnsi="Arial" w:cs="Arial"/>
          <w:spacing w:val="43"/>
          <w:sz w:val="21"/>
          <w:szCs w:val="21"/>
        </w:rPr>
        <w:t xml:space="preserve"> </w:t>
      </w:r>
      <w:r w:rsidRPr="00BF7BDF">
        <w:rPr>
          <w:rFonts w:ascii="Arial" w:hAnsi="Arial" w:cs="Arial"/>
          <w:sz w:val="21"/>
          <w:szCs w:val="21"/>
        </w:rPr>
        <w:t>і</w:t>
      </w:r>
      <w:r w:rsidRPr="00BF7BDF">
        <w:rPr>
          <w:rFonts w:ascii="Arial" w:hAnsi="Arial" w:cs="Arial"/>
          <w:spacing w:val="47"/>
          <w:sz w:val="21"/>
          <w:szCs w:val="21"/>
        </w:rPr>
        <w:t xml:space="preserve"> </w:t>
      </w:r>
      <w:r w:rsidRPr="00BF7BDF">
        <w:rPr>
          <w:rFonts w:ascii="Arial" w:hAnsi="Arial" w:cs="Arial"/>
          <w:sz w:val="21"/>
          <w:szCs w:val="21"/>
        </w:rPr>
        <w:t>призначений</w:t>
      </w:r>
      <w:r w:rsidRPr="00BF7BDF">
        <w:rPr>
          <w:rFonts w:ascii="Arial" w:hAnsi="Arial" w:cs="Arial"/>
          <w:spacing w:val="49"/>
          <w:sz w:val="21"/>
          <w:szCs w:val="21"/>
        </w:rPr>
        <w:t xml:space="preserve"> </w:t>
      </w:r>
      <w:r w:rsidRPr="00BF7BDF">
        <w:rPr>
          <w:rFonts w:ascii="Arial" w:hAnsi="Arial" w:cs="Arial"/>
          <w:sz w:val="21"/>
          <w:szCs w:val="21"/>
        </w:rPr>
        <w:t>для</w:t>
      </w:r>
      <w:r w:rsidRPr="00BF7BDF">
        <w:rPr>
          <w:rFonts w:ascii="Arial" w:hAnsi="Arial" w:cs="Arial"/>
          <w:spacing w:val="47"/>
          <w:sz w:val="21"/>
          <w:szCs w:val="21"/>
        </w:rPr>
        <w:t xml:space="preserve"> </w:t>
      </w:r>
      <w:r w:rsidRPr="00BF7BDF">
        <w:rPr>
          <w:rFonts w:ascii="Arial" w:hAnsi="Arial" w:cs="Arial"/>
          <w:sz w:val="21"/>
          <w:szCs w:val="21"/>
        </w:rPr>
        <w:t>використання</w:t>
      </w:r>
      <w:r w:rsidRPr="00BF7BDF">
        <w:rPr>
          <w:rFonts w:ascii="Arial" w:hAnsi="Arial" w:cs="Arial"/>
          <w:spacing w:val="47"/>
          <w:sz w:val="21"/>
          <w:szCs w:val="21"/>
        </w:rPr>
        <w:t xml:space="preserve"> </w:t>
      </w:r>
      <w:r w:rsidRPr="00BF7BDF">
        <w:rPr>
          <w:rFonts w:ascii="Arial" w:hAnsi="Arial" w:cs="Arial"/>
          <w:sz w:val="21"/>
          <w:szCs w:val="21"/>
        </w:rPr>
        <w:t>в</w:t>
      </w:r>
      <w:r w:rsidRPr="00BF7BDF">
        <w:rPr>
          <w:rFonts w:ascii="Arial" w:hAnsi="Arial" w:cs="Arial"/>
          <w:spacing w:val="47"/>
          <w:sz w:val="21"/>
          <w:szCs w:val="21"/>
        </w:rPr>
        <w:t xml:space="preserve"> </w:t>
      </w:r>
      <w:r w:rsidRPr="00BF7BDF">
        <w:rPr>
          <w:rFonts w:ascii="Arial" w:hAnsi="Arial" w:cs="Arial"/>
          <w:sz w:val="21"/>
          <w:szCs w:val="21"/>
        </w:rPr>
        <w:t>кам'яних</w:t>
      </w:r>
      <w:r w:rsidRPr="00BF7BDF">
        <w:rPr>
          <w:rFonts w:ascii="Arial" w:hAnsi="Arial" w:cs="Arial"/>
          <w:spacing w:val="-57"/>
          <w:sz w:val="21"/>
          <w:szCs w:val="21"/>
        </w:rPr>
        <w:t xml:space="preserve"> </w:t>
      </w:r>
      <w:r w:rsidRPr="00BF7BDF">
        <w:rPr>
          <w:rFonts w:ascii="Arial" w:hAnsi="Arial" w:cs="Arial"/>
          <w:sz w:val="21"/>
          <w:szCs w:val="21"/>
        </w:rPr>
        <w:t>конструкціях</w:t>
      </w:r>
    </w:p>
    <w:p w14:paraId="58755C06" w14:textId="77777777" w:rsidR="001E592A" w:rsidRPr="00BF7BDF" w:rsidRDefault="001E592A" w:rsidP="00456279">
      <w:pPr>
        <w:pStyle w:val="11"/>
        <w:numPr>
          <w:ilvl w:val="4"/>
          <w:numId w:val="1"/>
        </w:numPr>
        <w:tabs>
          <w:tab w:val="clear" w:pos="128"/>
          <w:tab w:val="num" w:pos="360"/>
          <w:tab w:val="left" w:pos="426"/>
        </w:tabs>
        <w:spacing w:line="288" w:lineRule="auto"/>
        <w:ind w:left="426"/>
        <w:rPr>
          <w:rFonts w:ascii="Arial" w:hAnsi="Arial" w:cs="Arial"/>
          <w:sz w:val="21"/>
          <w:szCs w:val="21"/>
        </w:rPr>
      </w:pPr>
      <w:r w:rsidRPr="00BF7BDF">
        <w:rPr>
          <w:rFonts w:ascii="Arial" w:hAnsi="Arial" w:cs="Arial"/>
          <w:sz w:val="21"/>
          <w:szCs w:val="21"/>
        </w:rPr>
        <w:t>5.4.2 елементи</w:t>
      </w:r>
      <w:r w:rsidRPr="00BF7BDF">
        <w:rPr>
          <w:rFonts w:ascii="Arial" w:hAnsi="Arial" w:cs="Arial"/>
          <w:spacing w:val="-2"/>
          <w:sz w:val="21"/>
          <w:szCs w:val="21"/>
        </w:rPr>
        <w:t xml:space="preserve"> </w:t>
      </w:r>
      <w:r w:rsidRPr="00BF7BDF">
        <w:rPr>
          <w:rFonts w:ascii="Arial" w:hAnsi="Arial" w:cs="Arial"/>
          <w:sz w:val="21"/>
          <w:szCs w:val="21"/>
        </w:rPr>
        <w:t>кам'яної</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2"/>
          <w:sz w:val="21"/>
          <w:szCs w:val="21"/>
        </w:rPr>
        <w:t xml:space="preserve"> </w:t>
      </w:r>
      <w:r w:rsidRPr="00BF7BDF">
        <w:rPr>
          <w:rFonts w:ascii="Arial" w:hAnsi="Arial" w:cs="Arial"/>
          <w:sz w:val="21"/>
          <w:szCs w:val="21"/>
        </w:rPr>
        <w:t>1-ї,</w:t>
      </w:r>
      <w:r w:rsidRPr="00BF7BDF">
        <w:rPr>
          <w:rFonts w:ascii="Arial" w:hAnsi="Arial" w:cs="Arial"/>
          <w:spacing w:val="-2"/>
          <w:sz w:val="21"/>
          <w:szCs w:val="21"/>
        </w:rPr>
        <w:t xml:space="preserve"> </w:t>
      </w:r>
      <w:r w:rsidRPr="00BF7BDF">
        <w:rPr>
          <w:rFonts w:ascii="Arial" w:hAnsi="Arial" w:cs="Arial"/>
          <w:sz w:val="21"/>
          <w:szCs w:val="21"/>
        </w:rPr>
        <w:t>2-ї,</w:t>
      </w:r>
      <w:r w:rsidRPr="00BF7BDF">
        <w:rPr>
          <w:rFonts w:ascii="Arial" w:hAnsi="Arial" w:cs="Arial"/>
          <w:spacing w:val="-2"/>
          <w:sz w:val="21"/>
          <w:szCs w:val="21"/>
        </w:rPr>
        <w:t xml:space="preserve"> </w:t>
      </w:r>
      <w:r w:rsidRPr="00BF7BDF">
        <w:rPr>
          <w:rFonts w:ascii="Arial" w:hAnsi="Arial" w:cs="Arial"/>
          <w:sz w:val="21"/>
          <w:szCs w:val="21"/>
        </w:rPr>
        <w:t>3-ї</w:t>
      </w:r>
      <w:r w:rsidRPr="00BF7BDF">
        <w:rPr>
          <w:rFonts w:ascii="Arial" w:hAnsi="Arial" w:cs="Arial"/>
          <w:spacing w:val="-2"/>
          <w:sz w:val="21"/>
          <w:szCs w:val="21"/>
        </w:rPr>
        <w:t xml:space="preserve"> </w:t>
      </w:r>
      <w:r w:rsidRPr="00BF7BDF">
        <w:rPr>
          <w:rFonts w:ascii="Arial" w:hAnsi="Arial" w:cs="Arial"/>
          <w:sz w:val="21"/>
          <w:szCs w:val="21"/>
        </w:rPr>
        <w:t>і</w:t>
      </w:r>
      <w:r w:rsidRPr="00BF7BDF">
        <w:rPr>
          <w:rFonts w:ascii="Arial" w:hAnsi="Arial" w:cs="Arial"/>
          <w:spacing w:val="-2"/>
          <w:sz w:val="21"/>
          <w:szCs w:val="21"/>
        </w:rPr>
        <w:t xml:space="preserve"> </w:t>
      </w:r>
      <w:r w:rsidRPr="00BF7BDF">
        <w:rPr>
          <w:rFonts w:ascii="Arial" w:hAnsi="Arial" w:cs="Arial"/>
          <w:sz w:val="21"/>
          <w:szCs w:val="21"/>
        </w:rPr>
        <w:t>4-ї</w:t>
      </w:r>
      <w:r w:rsidRPr="00BF7BDF">
        <w:rPr>
          <w:rFonts w:ascii="Arial" w:hAnsi="Arial" w:cs="Arial"/>
          <w:spacing w:val="-2"/>
          <w:sz w:val="21"/>
          <w:szCs w:val="21"/>
        </w:rPr>
        <w:t xml:space="preserve"> </w:t>
      </w:r>
      <w:r w:rsidRPr="00BF7BDF">
        <w:rPr>
          <w:rFonts w:ascii="Arial" w:hAnsi="Arial" w:cs="Arial"/>
          <w:sz w:val="21"/>
          <w:szCs w:val="21"/>
        </w:rPr>
        <w:t>груп</w:t>
      </w:r>
    </w:p>
    <w:p w14:paraId="29582F9E" w14:textId="77777777" w:rsidR="001E592A" w:rsidRPr="00BF7BDF" w:rsidRDefault="001E592A" w:rsidP="00135EEB">
      <w:pPr>
        <w:pStyle w:val="a5"/>
        <w:spacing w:line="288" w:lineRule="auto"/>
        <w:ind w:left="-426" w:firstLine="852"/>
        <w:rPr>
          <w:rFonts w:ascii="Arial" w:hAnsi="Arial" w:cs="Arial"/>
          <w:sz w:val="21"/>
          <w:szCs w:val="21"/>
        </w:rPr>
      </w:pPr>
      <w:r w:rsidRPr="00BF7BDF">
        <w:rPr>
          <w:rFonts w:ascii="Arial" w:hAnsi="Arial" w:cs="Arial"/>
          <w:sz w:val="21"/>
          <w:szCs w:val="21"/>
        </w:rPr>
        <w:t>Групові</w:t>
      </w:r>
      <w:r w:rsidRPr="00BF7BDF">
        <w:rPr>
          <w:rFonts w:ascii="Arial" w:hAnsi="Arial" w:cs="Arial"/>
          <w:spacing w:val="-5"/>
          <w:sz w:val="21"/>
          <w:szCs w:val="21"/>
        </w:rPr>
        <w:t xml:space="preserve"> </w:t>
      </w:r>
      <w:r w:rsidRPr="00BF7BDF">
        <w:rPr>
          <w:rFonts w:ascii="Arial" w:hAnsi="Arial" w:cs="Arial"/>
          <w:sz w:val="21"/>
          <w:szCs w:val="21"/>
        </w:rPr>
        <w:t>познаки</w:t>
      </w:r>
      <w:r w:rsidRPr="00BF7BDF">
        <w:rPr>
          <w:rFonts w:ascii="Arial" w:hAnsi="Arial" w:cs="Arial"/>
          <w:spacing w:val="-4"/>
          <w:sz w:val="21"/>
          <w:szCs w:val="21"/>
        </w:rPr>
        <w:t xml:space="preserve"> </w:t>
      </w:r>
      <w:r w:rsidRPr="00BF7BDF">
        <w:rPr>
          <w:rFonts w:ascii="Arial" w:hAnsi="Arial" w:cs="Arial"/>
          <w:sz w:val="21"/>
          <w:szCs w:val="21"/>
        </w:rPr>
        <w:t>елементів</w:t>
      </w:r>
      <w:r w:rsidRPr="00BF7BDF">
        <w:rPr>
          <w:rFonts w:ascii="Arial" w:hAnsi="Arial" w:cs="Arial"/>
          <w:spacing w:val="-6"/>
          <w:sz w:val="21"/>
          <w:szCs w:val="21"/>
        </w:rPr>
        <w:t xml:space="preserve"> </w:t>
      </w:r>
      <w:r w:rsidRPr="00BF7BDF">
        <w:rPr>
          <w:rFonts w:ascii="Arial" w:hAnsi="Arial" w:cs="Arial"/>
          <w:sz w:val="21"/>
          <w:szCs w:val="21"/>
        </w:rPr>
        <w:t>кам'яної</w:t>
      </w:r>
      <w:r w:rsidRPr="00BF7BDF">
        <w:rPr>
          <w:rFonts w:ascii="Arial" w:hAnsi="Arial" w:cs="Arial"/>
          <w:spacing w:val="-4"/>
          <w:sz w:val="21"/>
          <w:szCs w:val="21"/>
        </w:rPr>
        <w:t xml:space="preserve"> </w:t>
      </w:r>
      <w:r w:rsidRPr="00BF7BDF">
        <w:rPr>
          <w:rFonts w:ascii="Arial" w:hAnsi="Arial" w:cs="Arial"/>
          <w:sz w:val="21"/>
          <w:szCs w:val="21"/>
        </w:rPr>
        <w:t>кладки</w:t>
      </w:r>
      <w:r w:rsidRPr="00BF7BDF">
        <w:rPr>
          <w:rFonts w:ascii="Arial" w:hAnsi="Arial" w:cs="Arial"/>
          <w:spacing w:val="-5"/>
          <w:sz w:val="21"/>
          <w:szCs w:val="21"/>
        </w:rPr>
        <w:t xml:space="preserve"> </w:t>
      </w:r>
      <w:r w:rsidRPr="00BF7BDF">
        <w:rPr>
          <w:rFonts w:ascii="Arial" w:hAnsi="Arial" w:cs="Arial"/>
          <w:sz w:val="21"/>
          <w:szCs w:val="21"/>
        </w:rPr>
        <w:t>відповідно</w:t>
      </w:r>
      <w:r w:rsidRPr="00BF7BDF">
        <w:rPr>
          <w:rFonts w:ascii="Arial" w:hAnsi="Arial" w:cs="Arial"/>
          <w:spacing w:val="-5"/>
          <w:sz w:val="21"/>
          <w:szCs w:val="21"/>
        </w:rPr>
        <w:t xml:space="preserve"> </w:t>
      </w:r>
      <w:r w:rsidRPr="00BF7BDF">
        <w:rPr>
          <w:rFonts w:ascii="Arial" w:hAnsi="Arial" w:cs="Arial"/>
          <w:sz w:val="21"/>
          <w:szCs w:val="21"/>
        </w:rPr>
        <w:t>до</w:t>
      </w:r>
      <w:r w:rsidRPr="00BF7BDF">
        <w:rPr>
          <w:rFonts w:ascii="Arial" w:hAnsi="Arial" w:cs="Arial"/>
          <w:spacing w:val="-8"/>
          <w:sz w:val="21"/>
          <w:szCs w:val="21"/>
        </w:rPr>
        <w:t xml:space="preserve"> </w:t>
      </w:r>
      <w:r w:rsidRPr="00BF7BDF">
        <w:rPr>
          <w:rFonts w:ascii="Arial" w:hAnsi="Arial" w:cs="Arial"/>
          <w:sz w:val="21"/>
          <w:szCs w:val="21"/>
        </w:rPr>
        <w:t>процентного</w:t>
      </w:r>
      <w:r w:rsidRPr="00BF7BDF">
        <w:rPr>
          <w:rFonts w:ascii="Arial" w:hAnsi="Arial" w:cs="Arial"/>
          <w:spacing w:val="-5"/>
          <w:sz w:val="21"/>
          <w:szCs w:val="21"/>
        </w:rPr>
        <w:t xml:space="preserve"> </w:t>
      </w:r>
      <w:r w:rsidRPr="00BF7BDF">
        <w:rPr>
          <w:rFonts w:ascii="Arial" w:hAnsi="Arial" w:cs="Arial"/>
          <w:sz w:val="21"/>
          <w:szCs w:val="21"/>
        </w:rPr>
        <w:t>співвідношення</w:t>
      </w:r>
      <w:r w:rsidRPr="00BF7BDF">
        <w:rPr>
          <w:rFonts w:ascii="Arial" w:hAnsi="Arial" w:cs="Arial"/>
          <w:spacing w:val="-57"/>
          <w:sz w:val="21"/>
          <w:szCs w:val="21"/>
        </w:rPr>
        <w:t xml:space="preserve"> </w:t>
      </w:r>
      <w:r w:rsidRPr="00BF7BDF">
        <w:rPr>
          <w:rFonts w:ascii="Arial" w:hAnsi="Arial" w:cs="Arial"/>
          <w:sz w:val="21"/>
          <w:szCs w:val="21"/>
        </w:rPr>
        <w:t>розмірів</w:t>
      </w:r>
      <w:r w:rsidRPr="00BF7BDF">
        <w:rPr>
          <w:rFonts w:ascii="Arial" w:hAnsi="Arial" w:cs="Arial"/>
          <w:spacing w:val="-2"/>
          <w:sz w:val="21"/>
          <w:szCs w:val="21"/>
        </w:rPr>
        <w:t xml:space="preserve"> </w:t>
      </w:r>
      <w:r w:rsidRPr="00BF7BDF">
        <w:rPr>
          <w:rFonts w:ascii="Arial" w:hAnsi="Arial" w:cs="Arial"/>
          <w:sz w:val="21"/>
          <w:szCs w:val="21"/>
        </w:rPr>
        <w:t>і орієнтації отворів</w:t>
      </w:r>
      <w:r w:rsidRPr="00BF7BDF">
        <w:rPr>
          <w:rFonts w:ascii="Arial" w:hAnsi="Arial" w:cs="Arial"/>
          <w:spacing w:val="-1"/>
          <w:sz w:val="21"/>
          <w:szCs w:val="21"/>
        </w:rPr>
        <w:t xml:space="preserve"> </w:t>
      </w:r>
      <w:r w:rsidRPr="00BF7BDF">
        <w:rPr>
          <w:rFonts w:ascii="Arial" w:hAnsi="Arial" w:cs="Arial"/>
          <w:sz w:val="21"/>
          <w:szCs w:val="21"/>
        </w:rPr>
        <w:t>в</w:t>
      </w:r>
      <w:r w:rsidRPr="00BF7BDF">
        <w:rPr>
          <w:rFonts w:ascii="Arial" w:hAnsi="Arial" w:cs="Arial"/>
          <w:spacing w:val="-1"/>
          <w:sz w:val="21"/>
          <w:szCs w:val="21"/>
        </w:rPr>
        <w:t xml:space="preserve"> </w:t>
      </w:r>
      <w:r w:rsidRPr="00BF7BDF">
        <w:rPr>
          <w:rFonts w:ascii="Arial" w:hAnsi="Arial" w:cs="Arial"/>
          <w:sz w:val="21"/>
          <w:szCs w:val="21"/>
        </w:rPr>
        <w:t>елементах</w:t>
      </w:r>
    </w:p>
    <w:p w14:paraId="37278748" w14:textId="77777777" w:rsidR="001E592A" w:rsidRPr="00BF7BDF" w:rsidRDefault="00135EEB" w:rsidP="00135EEB">
      <w:pPr>
        <w:pStyle w:val="11"/>
        <w:spacing w:line="288" w:lineRule="auto"/>
        <w:ind w:left="0" w:firstLine="0"/>
        <w:rPr>
          <w:rFonts w:ascii="Arial" w:hAnsi="Arial" w:cs="Arial"/>
          <w:sz w:val="21"/>
          <w:szCs w:val="21"/>
        </w:rPr>
      </w:pPr>
      <w:r>
        <w:rPr>
          <w:rFonts w:ascii="Arial" w:hAnsi="Arial" w:cs="Arial"/>
          <w:sz w:val="21"/>
          <w:szCs w:val="21"/>
        </w:rPr>
        <w:t xml:space="preserve">       </w:t>
      </w:r>
      <w:r w:rsidR="001E592A" w:rsidRPr="00BF7BDF">
        <w:rPr>
          <w:rFonts w:ascii="Arial" w:hAnsi="Arial" w:cs="Arial"/>
          <w:sz w:val="21"/>
          <w:szCs w:val="21"/>
        </w:rPr>
        <w:t>5.4.3 постільна</w:t>
      </w:r>
      <w:r w:rsidR="001E592A" w:rsidRPr="00BF7BDF">
        <w:rPr>
          <w:rFonts w:ascii="Arial" w:hAnsi="Arial" w:cs="Arial"/>
          <w:spacing w:val="-4"/>
          <w:sz w:val="21"/>
          <w:szCs w:val="21"/>
        </w:rPr>
        <w:t xml:space="preserve"> </w:t>
      </w:r>
      <w:r w:rsidR="001E592A" w:rsidRPr="00BF7BDF">
        <w:rPr>
          <w:rFonts w:ascii="Arial" w:hAnsi="Arial" w:cs="Arial"/>
          <w:sz w:val="21"/>
          <w:szCs w:val="21"/>
        </w:rPr>
        <w:t>грань</w:t>
      </w:r>
    </w:p>
    <w:p w14:paraId="027DA88E" w14:textId="77777777" w:rsidR="001E592A" w:rsidRPr="00BF7BDF" w:rsidRDefault="001E592A" w:rsidP="00135EEB">
      <w:pPr>
        <w:pStyle w:val="a5"/>
        <w:spacing w:line="288" w:lineRule="auto"/>
        <w:ind w:left="426"/>
        <w:rPr>
          <w:rFonts w:ascii="Arial" w:hAnsi="Arial" w:cs="Arial"/>
          <w:sz w:val="21"/>
          <w:szCs w:val="21"/>
        </w:rPr>
      </w:pPr>
      <w:r w:rsidRPr="00BF7BDF">
        <w:rPr>
          <w:rFonts w:ascii="Arial" w:hAnsi="Arial" w:cs="Arial"/>
          <w:sz w:val="21"/>
          <w:szCs w:val="21"/>
        </w:rPr>
        <w:t>Верхня</w:t>
      </w:r>
      <w:r w:rsidRPr="00BF7BDF">
        <w:rPr>
          <w:rFonts w:ascii="Arial" w:hAnsi="Arial" w:cs="Arial"/>
          <w:spacing w:val="-1"/>
          <w:sz w:val="21"/>
          <w:szCs w:val="21"/>
        </w:rPr>
        <w:t xml:space="preserve"> </w:t>
      </w:r>
      <w:r w:rsidRPr="00BF7BDF">
        <w:rPr>
          <w:rFonts w:ascii="Arial" w:hAnsi="Arial" w:cs="Arial"/>
          <w:sz w:val="21"/>
          <w:szCs w:val="21"/>
        </w:rPr>
        <w:t>або</w:t>
      </w:r>
      <w:r w:rsidRPr="00BF7BDF">
        <w:rPr>
          <w:rFonts w:ascii="Arial" w:hAnsi="Arial" w:cs="Arial"/>
          <w:spacing w:val="-1"/>
          <w:sz w:val="21"/>
          <w:szCs w:val="21"/>
        </w:rPr>
        <w:t xml:space="preserve"> </w:t>
      </w:r>
      <w:r w:rsidRPr="00BF7BDF">
        <w:rPr>
          <w:rFonts w:ascii="Arial" w:hAnsi="Arial" w:cs="Arial"/>
          <w:sz w:val="21"/>
          <w:szCs w:val="21"/>
        </w:rPr>
        <w:t>нижня</w:t>
      </w:r>
      <w:r w:rsidRPr="00BF7BDF">
        <w:rPr>
          <w:rFonts w:ascii="Arial" w:hAnsi="Arial" w:cs="Arial"/>
          <w:spacing w:val="-1"/>
          <w:sz w:val="21"/>
          <w:szCs w:val="21"/>
        </w:rPr>
        <w:t xml:space="preserve"> </w:t>
      </w:r>
      <w:r w:rsidRPr="00BF7BDF">
        <w:rPr>
          <w:rFonts w:ascii="Arial" w:hAnsi="Arial" w:cs="Arial"/>
          <w:sz w:val="21"/>
          <w:szCs w:val="21"/>
        </w:rPr>
        <w:t>грань</w:t>
      </w:r>
      <w:r w:rsidRPr="00BF7BDF">
        <w:rPr>
          <w:rFonts w:ascii="Arial" w:hAnsi="Arial" w:cs="Arial"/>
          <w:spacing w:val="-1"/>
          <w:sz w:val="21"/>
          <w:szCs w:val="21"/>
        </w:rPr>
        <w:t xml:space="preserve"> </w:t>
      </w:r>
      <w:r w:rsidRPr="00BF7BDF">
        <w:rPr>
          <w:rFonts w:ascii="Arial" w:hAnsi="Arial" w:cs="Arial"/>
          <w:sz w:val="21"/>
          <w:szCs w:val="21"/>
        </w:rPr>
        <w:t>елемента</w:t>
      </w:r>
      <w:r w:rsidRPr="00BF7BDF">
        <w:rPr>
          <w:rFonts w:ascii="Arial" w:hAnsi="Arial" w:cs="Arial"/>
          <w:spacing w:val="-2"/>
          <w:sz w:val="21"/>
          <w:szCs w:val="21"/>
        </w:rPr>
        <w:t xml:space="preserve"> </w:t>
      </w:r>
      <w:r w:rsidRPr="00BF7BDF">
        <w:rPr>
          <w:rFonts w:ascii="Arial" w:hAnsi="Arial" w:cs="Arial"/>
          <w:sz w:val="21"/>
          <w:szCs w:val="21"/>
        </w:rPr>
        <w:t>кладки,</w:t>
      </w:r>
      <w:r w:rsidRPr="00BF7BDF">
        <w:rPr>
          <w:rFonts w:ascii="Arial" w:hAnsi="Arial" w:cs="Arial"/>
          <w:spacing w:val="1"/>
          <w:sz w:val="21"/>
          <w:szCs w:val="21"/>
        </w:rPr>
        <w:t xml:space="preserve"> </w:t>
      </w:r>
      <w:r w:rsidRPr="00BF7BDF">
        <w:rPr>
          <w:rFonts w:ascii="Arial" w:hAnsi="Arial" w:cs="Arial"/>
          <w:sz w:val="21"/>
          <w:szCs w:val="21"/>
        </w:rPr>
        <w:t>укладеного</w:t>
      </w:r>
      <w:r w:rsidRPr="00BF7BDF">
        <w:rPr>
          <w:rFonts w:ascii="Arial" w:hAnsi="Arial" w:cs="Arial"/>
          <w:spacing w:val="1"/>
          <w:sz w:val="21"/>
          <w:szCs w:val="21"/>
        </w:rPr>
        <w:t xml:space="preserve"> </w:t>
      </w:r>
      <w:r w:rsidRPr="00BF7BDF">
        <w:rPr>
          <w:rFonts w:ascii="Arial" w:hAnsi="Arial" w:cs="Arial"/>
          <w:sz w:val="21"/>
          <w:szCs w:val="21"/>
        </w:rPr>
        <w:t>у</w:t>
      </w:r>
      <w:r w:rsidRPr="00BF7BDF">
        <w:rPr>
          <w:rFonts w:ascii="Arial" w:hAnsi="Arial" w:cs="Arial"/>
          <w:spacing w:val="-5"/>
          <w:sz w:val="21"/>
          <w:szCs w:val="21"/>
        </w:rPr>
        <w:t xml:space="preserve"> </w:t>
      </w:r>
      <w:r w:rsidRPr="00BF7BDF">
        <w:rPr>
          <w:rFonts w:ascii="Arial" w:hAnsi="Arial" w:cs="Arial"/>
          <w:sz w:val="21"/>
          <w:szCs w:val="21"/>
        </w:rPr>
        <w:t>відповідному</w:t>
      </w:r>
      <w:r w:rsidRPr="00BF7BDF">
        <w:rPr>
          <w:rFonts w:ascii="Arial" w:hAnsi="Arial" w:cs="Arial"/>
          <w:spacing w:val="-4"/>
          <w:sz w:val="21"/>
          <w:szCs w:val="21"/>
        </w:rPr>
        <w:t xml:space="preserve"> </w:t>
      </w:r>
      <w:r w:rsidRPr="00BF7BDF">
        <w:rPr>
          <w:rFonts w:ascii="Arial" w:hAnsi="Arial" w:cs="Arial"/>
          <w:sz w:val="21"/>
          <w:szCs w:val="21"/>
        </w:rPr>
        <w:t>порядку</w:t>
      </w:r>
    </w:p>
    <w:p w14:paraId="29B8096F" w14:textId="77777777" w:rsidR="001E592A" w:rsidRPr="00BF7BDF" w:rsidRDefault="00135EEB" w:rsidP="00456279">
      <w:pPr>
        <w:pStyle w:val="11"/>
        <w:numPr>
          <w:ilvl w:val="4"/>
          <w:numId w:val="1"/>
        </w:numPr>
        <w:tabs>
          <w:tab w:val="clear" w:pos="128"/>
          <w:tab w:val="num" w:pos="360"/>
          <w:tab w:val="left" w:pos="709"/>
        </w:tabs>
        <w:spacing w:line="288" w:lineRule="auto"/>
        <w:ind w:left="426" w:hanging="544"/>
        <w:rPr>
          <w:rFonts w:ascii="Arial" w:hAnsi="Arial" w:cs="Arial"/>
          <w:sz w:val="21"/>
          <w:szCs w:val="21"/>
        </w:rPr>
      </w:pPr>
      <w:r>
        <w:rPr>
          <w:rFonts w:ascii="Arial" w:hAnsi="Arial" w:cs="Arial"/>
          <w:sz w:val="21"/>
          <w:szCs w:val="21"/>
        </w:rPr>
        <w:t xml:space="preserve"> </w:t>
      </w:r>
      <w:r w:rsidR="001E592A" w:rsidRPr="00BF7BDF">
        <w:rPr>
          <w:rFonts w:ascii="Arial" w:hAnsi="Arial" w:cs="Arial"/>
          <w:sz w:val="21"/>
          <w:szCs w:val="21"/>
        </w:rPr>
        <w:t>5.4.4 жолобок</w:t>
      </w:r>
    </w:p>
    <w:p w14:paraId="144EA37F" w14:textId="77777777" w:rsidR="001E592A" w:rsidRPr="00BF7BDF" w:rsidRDefault="001E592A" w:rsidP="00135EEB">
      <w:pPr>
        <w:pStyle w:val="a5"/>
        <w:spacing w:line="288" w:lineRule="auto"/>
        <w:ind w:left="-426" w:firstLine="852"/>
        <w:rPr>
          <w:rFonts w:ascii="Arial" w:hAnsi="Arial" w:cs="Arial"/>
          <w:sz w:val="21"/>
          <w:szCs w:val="21"/>
        </w:rPr>
      </w:pPr>
      <w:r w:rsidRPr="00BF7BDF">
        <w:rPr>
          <w:rFonts w:ascii="Arial" w:hAnsi="Arial" w:cs="Arial"/>
          <w:sz w:val="21"/>
          <w:szCs w:val="21"/>
        </w:rPr>
        <w:t>Поглиблення</w:t>
      </w:r>
      <w:r w:rsidRPr="00BF7BDF">
        <w:rPr>
          <w:rFonts w:ascii="Arial" w:hAnsi="Arial" w:cs="Arial"/>
          <w:spacing w:val="-9"/>
          <w:sz w:val="21"/>
          <w:szCs w:val="21"/>
        </w:rPr>
        <w:t xml:space="preserve"> </w:t>
      </w:r>
      <w:r w:rsidRPr="00BF7BDF">
        <w:rPr>
          <w:rFonts w:ascii="Arial" w:hAnsi="Arial" w:cs="Arial"/>
          <w:sz w:val="21"/>
          <w:szCs w:val="21"/>
        </w:rPr>
        <w:t>на</w:t>
      </w:r>
      <w:r w:rsidRPr="00BF7BDF">
        <w:rPr>
          <w:rFonts w:ascii="Arial" w:hAnsi="Arial" w:cs="Arial"/>
          <w:spacing w:val="-8"/>
          <w:sz w:val="21"/>
          <w:szCs w:val="21"/>
        </w:rPr>
        <w:t xml:space="preserve"> </w:t>
      </w:r>
      <w:r w:rsidRPr="00BF7BDF">
        <w:rPr>
          <w:rFonts w:ascii="Arial" w:hAnsi="Arial" w:cs="Arial"/>
          <w:sz w:val="21"/>
          <w:szCs w:val="21"/>
        </w:rPr>
        <w:t>одній</w:t>
      </w:r>
      <w:r w:rsidRPr="00BF7BDF">
        <w:rPr>
          <w:rFonts w:ascii="Arial" w:hAnsi="Arial" w:cs="Arial"/>
          <w:spacing w:val="-5"/>
          <w:sz w:val="21"/>
          <w:szCs w:val="21"/>
        </w:rPr>
        <w:t xml:space="preserve"> </w:t>
      </w:r>
      <w:r w:rsidRPr="00BF7BDF">
        <w:rPr>
          <w:rFonts w:ascii="Arial" w:hAnsi="Arial" w:cs="Arial"/>
          <w:sz w:val="21"/>
          <w:szCs w:val="21"/>
        </w:rPr>
        <w:t>або</w:t>
      </w:r>
      <w:r w:rsidRPr="00BF7BDF">
        <w:rPr>
          <w:rFonts w:ascii="Arial" w:hAnsi="Arial" w:cs="Arial"/>
          <w:spacing w:val="-6"/>
          <w:sz w:val="21"/>
          <w:szCs w:val="21"/>
        </w:rPr>
        <w:t xml:space="preserve"> </w:t>
      </w:r>
      <w:r w:rsidRPr="00BF7BDF">
        <w:rPr>
          <w:rFonts w:ascii="Arial" w:hAnsi="Arial" w:cs="Arial"/>
          <w:sz w:val="21"/>
          <w:szCs w:val="21"/>
        </w:rPr>
        <w:t>обох</w:t>
      </w:r>
      <w:r w:rsidRPr="00BF7BDF">
        <w:rPr>
          <w:rFonts w:ascii="Arial" w:hAnsi="Arial" w:cs="Arial"/>
          <w:spacing w:val="-6"/>
          <w:sz w:val="21"/>
          <w:szCs w:val="21"/>
        </w:rPr>
        <w:t xml:space="preserve"> </w:t>
      </w:r>
      <w:r w:rsidRPr="00BF7BDF">
        <w:rPr>
          <w:rFonts w:ascii="Arial" w:hAnsi="Arial" w:cs="Arial"/>
          <w:sz w:val="21"/>
          <w:szCs w:val="21"/>
        </w:rPr>
        <w:t>постільних</w:t>
      </w:r>
      <w:r w:rsidRPr="00BF7BDF">
        <w:rPr>
          <w:rFonts w:ascii="Arial" w:hAnsi="Arial" w:cs="Arial"/>
          <w:spacing w:val="-4"/>
          <w:sz w:val="21"/>
          <w:szCs w:val="21"/>
        </w:rPr>
        <w:t xml:space="preserve"> </w:t>
      </w:r>
      <w:r w:rsidRPr="00BF7BDF">
        <w:rPr>
          <w:rFonts w:ascii="Arial" w:hAnsi="Arial" w:cs="Arial"/>
          <w:sz w:val="21"/>
          <w:szCs w:val="21"/>
        </w:rPr>
        <w:t>гранях</w:t>
      </w:r>
      <w:r w:rsidRPr="00BF7BDF">
        <w:rPr>
          <w:rFonts w:ascii="Arial" w:hAnsi="Arial" w:cs="Arial"/>
          <w:spacing w:val="-6"/>
          <w:sz w:val="21"/>
          <w:szCs w:val="21"/>
        </w:rPr>
        <w:t xml:space="preserve"> </w:t>
      </w:r>
      <w:r w:rsidRPr="00BF7BDF">
        <w:rPr>
          <w:rFonts w:ascii="Arial" w:hAnsi="Arial" w:cs="Arial"/>
          <w:sz w:val="21"/>
          <w:szCs w:val="21"/>
        </w:rPr>
        <w:t>елемента</w:t>
      </w:r>
      <w:r w:rsidRPr="00BF7BDF">
        <w:rPr>
          <w:rFonts w:ascii="Arial" w:hAnsi="Arial" w:cs="Arial"/>
          <w:spacing w:val="-7"/>
          <w:sz w:val="21"/>
          <w:szCs w:val="21"/>
        </w:rPr>
        <w:t xml:space="preserve"> </w:t>
      </w:r>
      <w:r w:rsidRPr="00BF7BDF">
        <w:rPr>
          <w:rFonts w:ascii="Arial" w:hAnsi="Arial" w:cs="Arial"/>
          <w:sz w:val="21"/>
          <w:szCs w:val="21"/>
        </w:rPr>
        <w:t>кладки,</w:t>
      </w:r>
      <w:r w:rsidRPr="00BF7BDF">
        <w:rPr>
          <w:rFonts w:ascii="Arial" w:hAnsi="Arial" w:cs="Arial"/>
          <w:spacing w:val="-6"/>
          <w:sz w:val="21"/>
          <w:szCs w:val="21"/>
        </w:rPr>
        <w:t xml:space="preserve"> </w:t>
      </w:r>
      <w:r w:rsidRPr="00BF7BDF">
        <w:rPr>
          <w:rFonts w:ascii="Arial" w:hAnsi="Arial" w:cs="Arial"/>
          <w:sz w:val="21"/>
          <w:szCs w:val="21"/>
        </w:rPr>
        <w:t>отримане</w:t>
      </w:r>
      <w:r w:rsidRPr="00BF7BDF">
        <w:rPr>
          <w:rFonts w:ascii="Arial" w:hAnsi="Arial" w:cs="Arial"/>
          <w:spacing w:val="-7"/>
          <w:sz w:val="21"/>
          <w:szCs w:val="21"/>
        </w:rPr>
        <w:t xml:space="preserve"> </w:t>
      </w:r>
      <w:r w:rsidRPr="00BF7BDF">
        <w:rPr>
          <w:rFonts w:ascii="Arial" w:hAnsi="Arial" w:cs="Arial"/>
          <w:sz w:val="21"/>
          <w:szCs w:val="21"/>
        </w:rPr>
        <w:t>при</w:t>
      </w:r>
      <w:r w:rsidRPr="00BF7BDF">
        <w:rPr>
          <w:rFonts w:ascii="Arial" w:hAnsi="Arial" w:cs="Arial"/>
          <w:spacing w:val="-5"/>
          <w:sz w:val="21"/>
          <w:szCs w:val="21"/>
        </w:rPr>
        <w:t xml:space="preserve"> </w:t>
      </w:r>
      <w:r w:rsidRPr="00BF7BDF">
        <w:rPr>
          <w:rFonts w:ascii="Arial" w:hAnsi="Arial" w:cs="Arial"/>
          <w:sz w:val="21"/>
          <w:szCs w:val="21"/>
        </w:rPr>
        <w:t>його</w:t>
      </w:r>
      <w:r w:rsidRPr="00BF7BDF">
        <w:rPr>
          <w:rFonts w:ascii="Arial" w:hAnsi="Arial" w:cs="Arial"/>
          <w:spacing w:val="-57"/>
          <w:sz w:val="21"/>
          <w:szCs w:val="21"/>
        </w:rPr>
        <w:t xml:space="preserve"> </w:t>
      </w:r>
      <w:r w:rsidRPr="00BF7BDF">
        <w:rPr>
          <w:rFonts w:ascii="Arial" w:hAnsi="Arial" w:cs="Arial"/>
          <w:sz w:val="21"/>
          <w:szCs w:val="21"/>
        </w:rPr>
        <w:t>виготовленні</w:t>
      </w:r>
    </w:p>
    <w:p w14:paraId="27E30426" w14:textId="77777777" w:rsidR="001E592A" w:rsidRPr="00BF7BDF" w:rsidRDefault="001E592A" w:rsidP="00456279">
      <w:pPr>
        <w:pStyle w:val="11"/>
        <w:numPr>
          <w:ilvl w:val="4"/>
          <w:numId w:val="1"/>
        </w:numPr>
        <w:tabs>
          <w:tab w:val="clear" w:pos="128"/>
          <w:tab w:val="num" w:pos="360"/>
          <w:tab w:val="left" w:pos="426"/>
        </w:tabs>
        <w:spacing w:line="288" w:lineRule="auto"/>
        <w:ind w:hanging="1066"/>
        <w:rPr>
          <w:rFonts w:ascii="Arial" w:hAnsi="Arial" w:cs="Arial"/>
          <w:sz w:val="21"/>
          <w:szCs w:val="21"/>
        </w:rPr>
      </w:pPr>
      <w:r w:rsidRPr="00BF7BDF">
        <w:rPr>
          <w:rFonts w:ascii="Arial" w:hAnsi="Arial" w:cs="Arial"/>
          <w:sz w:val="21"/>
          <w:szCs w:val="21"/>
        </w:rPr>
        <w:t>5.4.5 порожнина</w:t>
      </w:r>
    </w:p>
    <w:p w14:paraId="4B22E472" w14:textId="77777777" w:rsidR="001E592A" w:rsidRPr="00BF7BDF" w:rsidRDefault="00135EEB" w:rsidP="00135EEB">
      <w:pPr>
        <w:pStyle w:val="a5"/>
        <w:spacing w:line="288" w:lineRule="auto"/>
        <w:ind w:left="0"/>
        <w:jc w:val="both"/>
        <w:rPr>
          <w:rFonts w:ascii="Arial" w:hAnsi="Arial" w:cs="Arial"/>
          <w:sz w:val="21"/>
          <w:szCs w:val="21"/>
        </w:rPr>
      </w:pPr>
      <w:r>
        <w:rPr>
          <w:rFonts w:ascii="Arial" w:hAnsi="Arial" w:cs="Arial"/>
          <w:sz w:val="21"/>
          <w:szCs w:val="21"/>
        </w:rPr>
        <w:t xml:space="preserve">       </w:t>
      </w:r>
      <w:r w:rsidR="001E592A" w:rsidRPr="00BF7BDF">
        <w:rPr>
          <w:rFonts w:ascii="Arial" w:hAnsi="Arial" w:cs="Arial"/>
          <w:sz w:val="21"/>
          <w:szCs w:val="21"/>
        </w:rPr>
        <w:t>Порожнина</w:t>
      </w:r>
      <w:r w:rsidR="001E592A" w:rsidRPr="00BF7BDF">
        <w:rPr>
          <w:rFonts w:ascii="Arial" w:hAnsi="Arial" w:cs="Arial"/>
          <w:spacing w:val="12"/>
          <w:sz w:val="21"/>
          <w:szCs w:val="21"/>
        </w:rPr>
        <w:t xml:space="preserve"> </w:t>
      </w:r>
      <w:r w:rsidR="001E592A" w:rsidRPr="00BF7BDF">
        <w:rPr>
          <w:rFonts w:ascii="Arial" w:hAnsi="Arial" w:cs="Arial"/>
          <w:sz w:val="21"/>
          <w:szCs w:val="21"/>
        </w:rPr>
        <w:t>певної</w:t>
      </w:r>
      <w:r w:rsidR="001E592A" w:rsidRPr="00BF7BDF">
        <w:rPr>
          <w:rFonts w:ascii="Arial" w:hAnsi="Arial" w:cs="Arial"/>
          <w:spacing w:val="13"/>
          <w:sz w:val="21"/>
          <w:szCs w:val="21"/>
        </w:rPr>
        <w:t xml:space="preserve"> </w:t>
      </w:r>
      <w:r w:rsidR="001E592A" w:rsidRPr="00BF7BDF">
        <w:rPr>
          <w:rFonts w:ascii="Arial" w:hAnsi="Arial" w:cs="Arial"/>
          <w:sz w:val="21"/>
          <w:szCs w:val="21"/>
        </w:rPr>
        <w:t>форми</w:t>
      </w:r>
      <w:r w:rsidR="001E592A" w:rsidRPr="00BF7BDF">
        <w:rPr>
          <w:rFonts w:ascii="Arial" w:hAnsi="Arial" w:cs="Arial"/>
          <w:spacing w:val="15"/>
          <w:sz w:val="21"/>
          <w:szCs w:val="21"/>
        </w:rPr>
        <w:t xml:space="preserve"> </w:t>
      </w:r>
      <w:r w:rsidR="001E592A" w:rsidRPr="00BF7BDF">
        <w:rPr>
          <w:rFonts w:ascii="Arial" w:hAnsi="Arial" w:cs="Arial"/>
          <w:sz w:val="21"/>
          <w:szCs w:val="21"/>
        </w:rPr>
        <w:t>в</w:t>
      </w:r>
      <w:r w:rsidR="001E592A" w:rsidRPr="00BF7BDF">
        <w:rPr>
          <w:rFonts w:ascii="Arial" w:hAnsi="Arial" w:cs="Arial"/>
          <w:spacing w:val="12"/>
          <w:sz w:val="21"/>
          <w:szCs w:val="21"/>
        </w:rPr>
        <w:t xml:space="preserve"> </w:t>
      </w:r>
      <w:r w:rsidR="001E592A" w:rsidRPr="00BF7BDF">
        <w:rPr>
          <w:rFonts w:ascii="Arial" w:hAnsi="Arial" w:cs="Arial"/>
          <w:sz w:val="21"/>
          <w:szCs w:val="21"/>
        </w:rPr>
        <w:t>кладці,</w:t>
      </w:r>
      <w:r w:rsidR="001E592A" w:rsidRPr="00BF7BDF">
        <w:rPr>
          <w:rFonts w:ascii="Arial" w:hAnsi="Arial" w:cs="Arial"/>
          <w:spacing w:val="14"/>
          <w:sz w:val="21"/>
          <w:szCs w:val="21"/>
        </w:rPr>
        <w:t xml:space="preserve"> </w:t>
      </w:r>
      <w:r w:rsidR="001E592A" w:rsidRPr="00BF7BDF">
        <w:rPr>
          <w:rFonts w:ascii="Arial" w:hAnsi="Arial" w:cs="Arial"/>
          <w:sz w:val="21"/>
          <w:szCs w:val="21"/>
        </w:rPr>
        <w:t>яка</w:t>
      </w:r>
      <w:r w:rsidR="001E592A" w:rsidRPr="00BF7BDF">
        <w:rPr>
          <w:rFonts w:ascii="Arial" w:hAnsi="Arial" w:cs="Arial"/>
          <w:spacing w:val="12"/>
          <w:sz w:val="21"/>
          <w:szCs w:val="21"/>
        </w:rPr>
        <w:t xml:space="preserve"> </w:t>
      </w:r>
      <w:r w:rsidR="001E592A" w:rsidRPr="00BF7BDF">
        <w:rPr>
          <w:rFonts w:ascii="Arial" w:hAnsi="Arial" w:cs="Arial"/>
          <w:sz w:val="21"/>
          <w:szCs w:val="21"/>
        </w:rPr>
        <w:t>проходить</w:t>
      </w:r>
      <w:r w:rsidR="001E592A" w:rsidRPr="00BF7BDF">
        <w:rPr>
          <w:rFonts w:ascii="Arial" w:hAnsi="Arial" w:cs="Arial"/>
          <w:spacing w:val="11"/>
          <w:sz w:val="21"/>
          <w:szCs w:val="21"/>
        </w:rPr>
        <w:t xml:space="preserve"> </w:t>
      </w:r>
      <w:r w:rsidR="001E592A" w:rsidRPr="00BF7BDF">
        <w:rPr>
          <w:rFonts w:ascii="Arial" w:hAnsi="Arial" w:cs="Arial"/>
          <w:sz w:val="21"/>
          <w:szCs w:val="21"/>
        </w:rPr>
        <w:t>повністю</w:t>
      </w:r>
      <w:r w:rsidR="001E592A" w:rsidRPr="00BF7BDF">
        <w:rPr>
          <w:rFonts w:ascii="Arial" w:hAnsi="Arial" w:cs="Arial"/>
          <w:spacing w:val="15"/>
          <w:sz w:val="21"/>
          <w:szCs w:val="21"/>
        </w:rPr>
        <w:t xml:space="preserve"> </w:t>
      </w:r>
      <w:r w:rsidR="001E592A" w:rsidRPr="00BF7BDF">
        <w:rPr>
          <w:rFonts w:ascii="Arial" w:hAnsi="Arial" w:cs="Arial"/>
          <w:sz w:val="21"/>
          <w:szCs w:val="21"/>
        </w:rPr>
        <w:t>або</w:t>
      </w:r>
      <w:r w:rsidR="001E592A" w:rsidRPr="00BF7BDF">
        <w:rPr>
          <w:rFonts w:ascii="Arial" w:hAnsi="Arial" w:cs="Arial"/>
          <w:spacing w:val="13"/>
          <w:sz w:val="21"/>
          <w:szCs w:val="21"/>
        </w:rPr>
        <w:t xml:space="preserve"> </w:t>
      </w:r>
      <w:r w:rsidR="001E592A" w:rsidRPr="00BF7BDF">
        <w:rPr>
          <w:rFonts w:ascii="Arial" w:hAnsi="Arial" w:cs="Arial"/>
          <w:sz w:val="21"/>
          <w:szCs w:val="21"/>
        </w:rPr>
        <w:t>частково</w:t>
      </w:r>
      <w:r w:rsidR="001E592A" w:rsidRPr="00BF7BDF">
        <w:rPr>
          <w:rFonts w:ascii="Arial" w:hAnsi="Arial" w:cs="Arial"/>
          <w:spacing w:val="14"/>
          <w:sz w:val="21"/>
          <w:szCs w:val="21"/>
        </w:rPr>
        <w:t xml:space="preserve"> </w:t>
      </w:r>
      <w:r w:rsidR="001E592A" w:rsidRPr="00BF7BDF">
        <w:rPr>
          <w:rFonts w:ascii="Arial" w:hAnsi="Arial" w:cs="Arial"/>
          <w:sz w:val="21"/>
          <w:szCs w:val="21"/>
        </w:rPr>
        <w:t>через</w:t>
      </w:r>
      <w:r w:rsidR="001E592A" w:rsidRPr="00BF7BDF">
        <w:rPr>
          <w:rFonts w:ascii="Arial" w:hAnsi="Arial" w:cs="Arial"/>
          <w:spacing w:val="14"/>
          <w:sz w:val="21"/>
          <w:szCs w:val="21"/>
        </w:rPr>
        <w:t xml:space="preserve"> </w:t>
      </w:r>
      <w:r w:rsidR="001E592A" w:rsidRPr="00BF7BDF">
        <w:rPr>
          <w:rFonts w:ascii="Arial" w:hAnsi="Arial" w:cs="Arial"/>
          <w:sz w:val="21"/>
          <w:szCs w:val="21"/>
        </w:rPr>
        <w:t>цеглу</w:t>
      </w:r>
    </w:p>
    <w:p w14:paraId="14A2BD90" w14:textId="77777777" w:rsidR="00135EEB" w:rsidRDefault="00135EEB" w:rsidP="00135EEB">
      <w:pPr>
        <w:pStyle w:val="a5"/>
        <w:spacing w:line="288" w:lineRule="auto"/>
        <w:ind w:left="-426"/>
        <w:jc w:val="both"/>
      </w:pPr>
      <w:r>
        <w:t>або</w:t>
      </w:r>
      <w:r>
        <w:rPr>
          <w:spacing w:val="-1"/>
        </w:rPr>
        <w:t xml:space="preserve"> </w:t>
      </w:r>
      <w:r>
        <w:t>камінь</w:t>
      </w:r>
    </w:p>
    <w:p w14:paraId="424EF01D" w14:textId="77777777" w:rsidR="00135EEB" w:rsidRPr="00135EEB" w:rsidRDefault="00135EEB" w:rsidP="00456279">
      <w:pPr>
        <w:pStyle w:val="11"/>
        <w:numPr>
          <w:ilvl w:val="4"/>
          <w:numId w:val="1"/>
        </w:numPr>
        <w:tabs>
          <w:tab w:val="clear" w:pos="128"/>
          <w:tab w:val="num" w:pos="360"/>
          <w:tab w:val="left" w:pos="426"/>
        </w:tabs>
        <w:spacing w:before="5" w:line="274" w:lineRule="exact"/>
        <w:ind w:hanging="1066"/>
        <w:rPr>
          <w:rFonts w:ascii="Arial" w:hAnsi="Arial" w:cs="Arial"/>
          <w:sz w:val="21"/>
          <w:szCs w:val="21"/>
        </w:rPr>
      </w:pPr>
      <w:r w:rsidRPr="00135EEB">
        <w:rPr>
          <w:rFonts w:ascii="Arial" w:hAnsi="Arial" w:cs="Arial"/>
          <w:sz w:val="21"/>
          <w:szCs w:val="21"/>
        </w:rPr>
        <w:t>5.4.6 захватна</w:t>
      </w:r>
      <w:r w:rsidRPr="00135EEB">
        <w:rPr>
          <w:rFonts w:ascii="Arial" w:hAnsi="Arial" w:cs="Arial"/>
          <w:spacing w:val="-1"/>
          <w:sz w:val="21"/>
          <w:szCs w:val="21"/>
        </w:rPr>
        <w:t xml:space="preserve"> </w:t>
      </w:r>
      <w:r w:rsidRPr="00135EEB">
        <w:rPr>
          <w:rFonts w:ascii="Arial" w:hAnsi="Arial" w:cs="Arial"/>
          <w:sz w:val="21"/>
          <w:szCs w:val="21"/>
        </w:rPr>
        <w:t>виїмка</w:t>
      </w:r>
    </w:p>
    <w:p w14:paraId="695E6837" w14:textId="77777777" w:rsidR="00135EEB" w:rsidRPr="00135EEB" w:rsidRDefault="00135EEB" w:rsidP="00135EEB">
      <w:pPr>
        <w:pStyle w:val="a5"/>
        <w:tabs>
          <w:tab w:val="left" w:pos="426"/>
        </w:tabs>
        <w:ind w:left="-426" w:right="323" w:firstLine="852"/>
        <w:jc w:val="both"/>
        <w:rPr>
          <w:rFonts w:ascii="Arial" w:hAnsi="Arial" w:cs="Arial"/>
          <w:sz w:val="21"/>
          <w:szCs w:val="21"/>
        </w:rPr>
      </w:pPr>
      <w:r w:rsidRPr="00135EEB">
        <w:rPr>
          <w:rFonts w:ascii="Arial" w:hAnsi="Arial" w:cs="Arial"/>
          <w:sz w:val="21"/>
          <w:szCs w:val="21"/>
        </w:rPr>
        <w:t>Порожнеча певної форми в елементі кладки для того, щоб полегшити його захоплення</w:t>
      </w:r>
      <w:r>
        <w:rPr>
          <w:rFonts w:ascii="Arial" w:hAnsi="Arial" w:cs="Arial"/>
          <w:sz w:val="21"/>
          <w:szCs w:val="21"/>
        </w:rPr>
        <w:t xml:space="preserve"> </w:t>
      </w:r>
      <w:r w:rsidRPr="00135EEB">
        <w:rPr>
          <w:rFonts w:ascii="Arial" w:hAnsi="Arial" w:cs="Arial"/>
          <w:spacing w:val="-57"/>
          <w:sz w:val="21"/>
          <w:szCs w:val="21"/>
        </w:rPr>
        <w:t xml:space="preserve"> </w:t>
      </w:r>
      <w:r>
        <w:rPr>
          <w:rFonts w:ascii="Arial" w:hAnsi="Arial" w:cs="Arial"/>
          <w:spacing w:val="-57"/>
          <w:sz w:val="21"/>
          <w:szCs w:val="21"/>
        </w:rPr>
        <w:t xml:space="preserve">   </w:t>
      </w:r>
      <w:r w:rsidRPr="00135EEB">
        <w:rPr>
          <w:rFonts w:ascii="Arial" w:hAnsi="Arial" w:cs="Arial"/>
          <w:sz w:val="21"/>
          <w:szCs w:val="21"/>
        </w:rPr>
        <w:t>і</w:t>
      </w:r>
      <w:r w:rsidRPr="00135EEB">
        <w:rPr>
          <w:rFonts w:ascii="Arial" w:hAnsi="Arial" w:cs="Arial"/>
          <w:spacing w:val="-1"/>
          <w:sz w:val="21"/>
          <w:szCs w:val="21"/>
        </w:rPr>
        <w:t xml:space="preserve"> </w:t>
      </w:r>
      <w:r w:rsidRPr="00135EEB">
        <w:rPr>
          <w:rFonts w:ascii="Arial" w:hAnsi="Arial" w:cs="Arial"/>
          <w:sz w:val="21"/>
          <w:szCs w:val="21"/>
        </w:rPr>
        <w:t>підйом</w:t>
      </w:r>
      <w:r w:rsidRPr="00135EEB">
        <w:rPr>
          <w:rFonts w:ascii="Arial" w:hAnsi="Arial" w:cs="Arial"/>
          <w:spacing w:val="-1"/>
          <w:sz w:val="21"/>
          <w:szCs w:val="21"/>
        </w:rPr>
        <w:t xml:space="preserve"> </w:t>
      </w:r>
      <w:r w:rsidRPr="00135EEB">
        <w:rPr>
          <w:rFonts w:ascii="Arial" w:hAnsi="Arial" w:cs="Arial"/>
          <w:sz w:val="21"/>
          <w:szCs w:val="21"/>
        </w:rPr>
        <w:t>однією або</w:t>
      </w:r>
      <w:r w:rsidRPr="00135EEB">
        <w:rPr>
          <w:rFonts w:ascii="Arial" w:hAnsi="Arial" w:cs="Arial"/>
          <w:spacing w:val="-1"/>
          <w:sz w:val="21"/>
          <w:szCs w:val="21"/>
        </w:rPr>
        <w:t xml:space="preserve"> </w:t>
      </w:r>
      <w:r w:rsidRPr="00135EEB">
        <w:rPr>
          <w:rFonts w:ascii="Arial" w:hAnsi="Arial" w:cs="Arial"/>
          <w:sz w:val="21"/>
          <w:szCs w:val="21"/>
        </w:rPr>
        <w:t>двома</w:t>
      </w:r>
      <w:r w:rsidRPr="00135EEB">
        <w:rPr>
          <w:rFonts w:ascii="Arial" w:hAnsi="Arial" w:cs="Arial"/>
          <w:spacing w:val="-1"/>
          <w:sz w:val="21"/>
          <w:szCs w:val="21"/>
        </w:rPr>
        <w:t xml:space="preserve"> </w:t>
      </w:r>
      <w:r w:rsidRPr="00135EEB">
        <w:rPr>
          <w:rFonts w:ascii="Arial" w:hAnsi="Arial" w:cs="Arial"/>
          <w:sz w:val="21"/>
          <w:szCs w:val="21"/>
        </w:rPr>
        <w:t>руками, або</w:t>
      </w:r>
      <w:r w:rsidRPr="00135EEB">
        <w:rPr>
          <w:rFonts w:ascii="Arial" w:hAnsi="Arial" w:cs="Arial"/>
          <w:spacing w:val="-1"/>
          <w:sz w:val="21"/>
          <w:szCs w:val="21"/>
        </w:rPr>
        <w:t xml:space="preserve"> </w:t>
      </w:r>
      <w:r w:rsidRPr="00135EEB">
        <w:rPr>
          <w:rFonts w:ascii="Arial" w:hAnsi="Arial" w:cs="Arial"/>
          <w:sz w:val="21"/>
          <w:szCs w:val="21"/>
        </w:rPr>
        <w:t>за</w:t>
      </w:r>
      <w:r w:rsidRPr="00135EEB">
        <w:rPr>
          <w:rFonts w:ascii="Arial" w:hAnsi="Arial" w:cs="Arial"/>
          <w:spacing w:val="-1"/>
          <w:sz w:val="21"/>
          <w:szCs w:val="21"/>
        </w:rPr>
        <w:t xml:space="preserve"> </w:t>
      </w:r>
      <w:r w:rsidRPr="00135EEB">
        <w:rPr>
          <w:rFonts w:ascii="Arial" w:hAnsi="Arial" w:cs="Arial"/>
          <w:sz w:val="21"/>
          <w:szCs w:val="21"/>
        </w:rPr>
        <w:t>допомогою механічних пристроїв</w:t>
      </w:r>
    </w:p>
    <w:p w14:paraId="65D10475" w14:textId="77777777" w:rsidR="00135EEB" w:rsidRPr="00135EEB" w:rsidRDefault="00135EEB" w:rsidP="00456279">
      <w:pPr>
        <w:pStyle w:val="11"/>
        <w:numPr>
          <w:ilvl w:val="4"/>
          <w:numId w:val="1"/>
        </w:numPr>
        <w:tabs>
          <w:tab w:val="clear" w:pos="128"/>
          <w:tab w:val="num" w:pos="360"/>
          <w:tab w:val="left" w:pos="426"/>
        </w:tabs>
        <w:spacing w:before="3" w:line="274" w:lineRule="exact"/>
        <w:ind w:hanging="1066"/>
        <w:rPr>
          <w:rFonts w:ascii="Arial" w:hAnsi="Arial" w:cs="Arial"/>
          <w:sz w:val="21"/>
          <w:szCs w:val="21"/>
        </w:rPr>
      </w:pPr>
      <w:r w:rsidRPr="00135EEB">
        <w:rPr>
          <w:rFonts w:ascii="Arial" w:hAnsi="Arial" w:cs="Arial"/>
          <w:sz w:val="21"/>
          <w:szCs w:val="21"/>
        </w:rPr>
        <w:t>5.4.7 внутрішня</w:t>
      </w:r>
      <w:r w:rsidRPr="00135EEB">
        <w:rPr>
          <w:rFonts w:ascii="Arial" w:hAnsi="Arial" w:cs="Arial"/>
          <w:spacing w:val="-4"/>
          <w:sz w:val="21"/>
          <w:szCs w:val="21"/>
        </w:rPr>
        <w:t xml:space="preserve"> </w:t>
      </w:r>
      <w:r w:rsidRPr="00135EEB">
        <w:rPr>
          <w:rFonts w:ascii="Arial" w:hAnsi="Arial" w:cs="Arial"/>
          <w:sz w:val="21"/>
          <w:szCs w:val="21"/>
        </w:rPr>
        <w:t>перегородка</w:t>
      </w:r>
    </w:p>
    <w:p w14:paraId="1EA4EDB9" w14:textId="77777777" w:rsidR="00135EEB" w:rsidRPr="00135EEB" w:rsidRDefault="00135EEB" w:rsidP="00135EEB">
      <w:pPr>
        <w:pStyle w:val="a5"/>
        <w:spacing w:line="274" w:lineRule="exact"/>
        <w:ind w:left="426"/>
        <w:rPr>
          <w:rFonts w:ascii="Arial" w:hAnsi="Arial" w:cs="Arial"/>
          <w:sz w:val="21"/>
          <w:szCs w:val="21"/>
        </w:rPr>
      </w:pPr>
      <w:r w:rsidRPr="00135EEB">
        <w:rPr>
          <w:rFonts w:ascii="Arial" w:hAnsi="Arial" w:cs="Arial"/>
          <w:sz w:val="21"/>
          <w:szCs w:val="21"/>
        </w:rPr>
        <w:t>Твердий</w:t>
      </w:r>
      <w:r w:rsidRPr="00135EEB">
        <w:rPr>
          <w:rFonts w:ascii="Arial" w:hAnsi="Arial" w:cs="Arial"/>
          <w:spacing w:val="-1"/>
          <w:sz w:val="21"/>
          <w:szCs w:val="21"/>
        </w:rPr>
        <w:t xml:space="preserve"> </w:t>
      </w:r>
      <w:r w:rsidRPr="00135EEB">
        <w:rPr>
          <w:rFonts w:ascii="Arial" w:hAnsi="Arial" w:cs="Arial"/>
          <w:sz w:val="21"/>
          <w:szCs w:val="21"/>
        </w:rPr>
        <w:t>матеріал</w:t>
      </w:r>
      <w:r w:rsidRPr="00135EEB">
        <w:rPr>
          <w:rFonts w:ascii="Arial" w:hAnsi="Arial" w:cs="Arial"/>
          <w:spacing w:val="-1"/>
          <w:sz w:val="21"/>
          <w:szCs w:val="21"/>
        </w:rPr>
        <w:t xml:space="preserve"> </w:t>
      </w:r>
      <w:r w:rsidRPr="00135EEB">
        <w:rPr>
          <w:rFonts w:ascii="Arial" w:hAnsi="Arial" w:cs="Arial"/>
          <w:sz w:val="21"/>
          <w:szCs w:val="21"/>
        </w:rPr>
        <w:t>між</w:t>
      </w:r>
      <w:r w:rsidRPr="00135EEB">
        <w:rPr>
          <w:rFonts w:ascii="Arial" w:hAnsi="Arial" w:cs="Arial"/>
          <w:spacing w:val="-2"/>
          <w:sz w:val="21"/>
          <w:szCs w:val="21"/>
        </w:rPr>
        <w:t xml:space="preserve"> </w:t>
      </w:r>
      <w:r w:rsidRPr="00135EEB">
        <w:rPr>
          <w:rFonts w:ascii="Arial" w:hAnsi="Arial" w:cs="Arial"/>
          <w:sz w:val="21"/>
          <w:szCs w:val="21"/>
        </w:rPr>
        <w:t>порожнинами в</w:t>
      </w:r>
      <w:r w:rsidRPr="00135EEB">
        <w:rPr>
          <w:rFonts w:ascii="Arial" w:hAnsi="Arial" w:cs="Arial"/>
          <w:spacing w:val="-2"/>
          <w:sz w:val="21"/>
          <w:szCs w:val="21"/>
        </w:rPr>
        <w:t xml:space="preserve"> </w:t>
      </w:r>
      <w:r w:rsidRPr="00135EEB">
        <w:rPr>
          <w:rFonts w:ascii="Arial" w:hAnsi="Arial" w:cs="Arial"/>
          <w:sz w:val="21"/>
          <w:szCs w:val="21"/>
        </w:rPr>
        <w:t>елементі</w:t>
      </w:r>
      <w:r w:rsidRPr="00135EEB">
        <w:rPr>
          <w:rFonts w:ascii="Arial" w:hAnsi="Arial" w:cs="Arial"/>
          <w:spacing w:val="-3"/>
          <w:sz w:val="21"/>
          <w:szCs w:val="21"/>
        </w:rPr>
        <w:t xml:space="preserve"> </w:t>
      </w:r>
      <w:r w:rsidRPr="00135EEB">
        <w:rPr>
          <w:rFonts w:ascii="Arial" w:hAnsi="Arial" w:cs="Arial"/>
          <w:sz w:val="21"/>
          <w:szCs w:val="21"/>
        </w:rPr>
        <w:t>кладки</w:t>
      </w:r>
    </w:p>
    <w:p w14:paraId="3840974B" w14:textId="77777777" w:rsidR="00135EEB" w:rsidRPr="00135EEB" w:rsidRDefault="00135EEB" w:rsidP="00456279">
      <w:pPr>
        <w:pStyle w:val="11"/>
        <w:numPr>
          <w:ilvl w:val="4"/>
          <w:numId w:val="1"/>
        </w:numPr>
        <w:tabs>
          <w:tab w:val="clear" w:pos="128"/>
          <w:tab w:val="num" w:pos="360"/>
        </w:tabs>
        <w:spacing w:before="4" w:line="274" w:lineRule="exact"/>
        <w:ind w:left="426"/>
        <w:rPr>
          <w:rFonts w:ascii="Arial" w:hAnsi="Arial" w:cs="Arial"/>
          <w:sz w:val="21"/>
          <w:szCs w:val="21"/>
        </w:rPr>
      </w:pPr>
      <w:r>
        <w:rPr>
          <w:rFonts w:ascii="Arial" w:hAnsi="Arial" w:cs="Arial"/>
          <w:sz w:val="21"/>
          <w:szCs w:val="21"/>
        </w:rPr>
        <w:t xml:space="preserve"> </w:t>
      </w:r>
      <w:r w:rsidRPr="00135EEB">
        <w:rPr>
          <w:rFonts w:ascii="Arial" w:hAnsi="Arial" w:cs="Arial"/>
          <w:sz w:val="21"/>
          <w:szCs w:val="21"/>
        </w:rPr>
        <w:t>5.4.8 зовнішня</w:t>
      </w:r>
      <w:r w:rsidRPr="00135EEB">
        <w:rPr>
          <w:rFonts w:ascii="Arial" w:hAnsi="Arial" w:cs="Arial"/>
          <w:spacing w:val="-3"/>
          <w:sz w:val="21"/>
          <w:szCs w:val="21"/>
        </w:rPr>
        <w:t xml:space="preserve"> </w:t>
      </w:r>
      <w:r w:rsidRPr="00135EEB">
        <w:rPr>
          <w:rFonts w:ascii="Arial" w:hAnsi="Arial" w:cs="Arial"/>
          <w:sz w:val="21"/>
          <w:szCs w:val="21"/>
        </w:rPr>
        <w:t>перегородка</w:t>
      </w:r>
    </w:p>
    <w:p w14:paraId="20F8DDDB" w14:textId="77777777" w:rsidR="00135EEB" w:rsidRPr="00135EEB" w:rsidRDefault="00135EEB" w:rsidP="00135EEB">
      <w:pPr>
        <w:pStyle w:val="a5"/>
        <w:spacing w:line="274" w:lineRule="exact"/>
        <w:ind w:left="952" w:hanging="526"/>
        <w:rPr>
          <w:rFonts w:ascii="Arial" w:hAnsi="Arial" w:cs="Arial"/>
          <w:sz w:val="21"/>
          <w:szCs w:val="21"/>
        </w:rPr>
      </w:pPr>
      <w:r w:rsidRPr="00135EEB">
        <w:rPr>
          <w:rFonts w:ascii="Arial" w:hAnsi="Arial" w:cs="Arial"/>
          <w:sz w:val="21"/>
          <w:szCs w:val="21"/>
        </w:rPr>
        <w:t>Матеріал</w:t>
      </w:r>
      <w:r w:rsidRPr="00135EEB">
        <w:rPr>
          <w:rFonts w:ascii="Arial" w:hAnsi="Arial" w:cs="Arial"/>
          <w:spacing w:val="-2"/>
          <w:sz w:val="21"/>
          <w:szCs w:val="21"/>
        </w:rPr>
        <w:t xml:space="preserve"> </w:t>
      </w:r>
      <w:r w:rsidRPr="00135EEB">
        <w:rPr>
          <w:rFonts w:ascii="Arial" w:hAnsi="Arial" w:cs="Arial"/>
          <w:sz w:val="21"/>
          <w:szCs w:val="21"/>
        </w:rPr>
        <w:t>між</w:t>
      </w:r>
      <w:r w:rsidRPr="00135EEB">
        <w:rPr>
          <w:rFonts w:ascii="Arial" w:hAnsi="Arial" w:cs="Arial"/>
          <w:spacing w:val="-2"/>
          <w:sz w:val="21"/>
          <w:szCs w:val="21"/>
        </w:rPr>
        <w:t xml:space="preserve"> </w:t>
      </w:r>
      <w:r w:rsidRPr="00135EEB">
        <w:rPr>
          <w:rFonts w:ascii="Arial" w:hAnsi="Arial" w:cs="Arial"/>
          <w:sz w:val="21"/>
          <w:szCs w:val="21"/>
        </w:rPr>
        <w:t>отвором</w:t>
      </w:r>
      <w:r w:rsidRPr="00135EEB">
        <w:rPr>
          <w:rFonts w:ascii="Arial" w:hAnsi="Arial" w:cs="Arial"/>
          <w:spacing w:val="-3"/>
          <w:sz w:val="21"/>
          <w:szCs w:val="21"/>
        </w:rPr>
        <w:t xml:space="preserve"> </w:t>
      </w:r>
      <w:r w:rsidRPr="00135EEB">
        <w:rPr>
          <w:rFonts w:ascii="Arial" w:hAnsi="Arial" w:cs="Arial"/>
          <w:sz w:val="21"/>
          <w:szCs w:val="21"/>
        </w:rPr>
        <w:t>і гранню</w:t>
      </w:r>
      <w:r w:rsidRPr="00135EEB">
        <w:rPr>
          <w:rFonts w:ascii="Arial" w:hAnsi="Arial" w:cs="Arial"/>
          <w:spacing w:val="-1"/>
          <w:sz w:val="21"/>
          <w:szCs w:val="21"/>
        </w:rPr>
        <w:t xml:space="preserve"> </w:t>
      </w:r>
      <w:r w:rsidRPr="00135EEB">
        <w:rPr>
          <w:rFonts w:ascii="Arial" w:hAnsi="Arial" w:cs="Arial"/>
          <w:sz w:val="21"/>
          <w:szCs w:val="21"/>
        </w:rPr>
        <w:t>елемента</w:t>
      </w:r>
      <w:r w:rsidRPr="00135EEB">
        <w:rPr>
          <w:rFonts w:ascii="Arial" w:hAnsi="Arial" w:cs="Arial"/>
          <w:spacing w:val="-2"/>
          <w:sz w:val="21"/>
          <w:szCs w:val="21"/>
        </w:rPr>
        <w:t xml:space="preserve"> </w:t>
      </w:r>
      <w:r w:rsidRPr="00135EEB">
        <w:rPr>
          <w:rFonts w:ascii="Arial" w:hAnsi="Arial" w:cs="Arial"/>
          <w:sz w:val="21"/>
          <w:szCs w:val="21"/>
        </w:rPr>
        <w:t>кладки</w:t>
      </w:r>
    </w:p>
    <w:p w14:paraId="0663EA96" w14:textId="77777777" w:rsidR="00135EEB" w:rsidRPr="00135EEB" w:rsidRDefault="00135EEB" w:rsidP="00456279">
      <w:pPr>
        <w:pStyle w:val="aa"/>
        <w:numPr>
          <w:ilvl w:val="4"/>
          <w:numId w:val="1"/>
        </w:numPr>
        <w:tabs>
          <w:tab w:val="clear" w:pos="128"/>
          <w:tab w:val="num" w:pos="360"/>
          <w:tab w:val="left" w:pos="426"/>
        </w:tabs>
        <w:spacing w:before="5" w:line="252" w:lineRule="exact"/>
        <w:ind w:left="1449" w:hanging="1023"/>
        <w:rPr>
          <w:rFonts w:ascii="Arial" w:hAnsi="Arial" w:cs="Arial"/>
          <w:b/>
          <w:sz w:val="21"/>
          <w:szCs w:val="21"/>
        </w:rPr>
      </w:pPr>
      <w:r w:rsidRPr="00135EEB">
        <w:rPr>
          <w:rFonts w:ascii="Arial" w:hAnsi="Arial" w:cs="Arial"/>
          <w:b/>
          <w:sz w:val="21"/>
          <w:szCs w:val="21"/>
        </w:rPr>
        <w:t>5.4.9 площа</w:t>
      </w:r>
      <w:r w:rsidRPr="00135EEB">
        <w:rPr>
          <w:rFonts w:ascii="Arial" w:hAnsi="Arial" w:cs="Arial"/>
          <w:b/>
          <w:spacing w:val="-2"/>
          <w:sz w:val="21"/>
          <w:szCs w:val="21"/>
        </w:rPr>
        <w:t xml:space="preserve"> </w:t>
      </w:r>
      <w:r w:rsidRPr="00135EEB">
        <w:rPr>
          <w:rFonts w:ascii="Arial" w:hAnsi="Arial" w:cs="Arial"/>
          <w:b/>
          <w:sz w:val="21"/>
          <w:szCs w:val="21"/>
        </w:rPr>
        <w:t>брутто</w:t>
      </w:r>
    </w:p>
    <w:p w14:paraId="422B2FAB" w14:textId="77777777" w:rsidR="00135EEB" w:rsidRPr="00135EEB" w:rsidRDefault="00135EEB" w:rsidP="00135EEB">
      <w:pPr>
        <w:spacing w:after="0" w:line="288" w:lineRule="auto"/>
        <w:ind w:left="-426" w:firstLine="852"/>
        <w:jc w:val="both"/>
        <w:rPr>
          <w:rFonts w:ascii="Arial" w:hAnsi="Arial" w:cs="Arial"/>
          <w:sz w:val="21"/>
          <w:szCs w:val="21"/>
          <w:lang w:val="uk-UA"/>
        </w:rPr>
      </w:pPr>
      <w:r w:rsidRPr="00135EEB">
        <w:rPr>
          <w:rFonts w:ascii="Arial" w:hAnsi="Arial" w:cs="Arial"/>
          <w:sz w:val="21"/>
          <w:szCs w:val="21"/>
        </w:rPr>
        <w:t>Площа</w:t>
      </w:r>
      <w:r w:rsidRPr="00135EEB">
        <w:rPr>
          <w:rFonts w:ascii="Arial" w:hAnsi="Arial" w:cs="Arial"/>
          <w:spacing w:val="5"/>
          <w:sz w:val="21"/>
          <w:szCs w:val="21"/>
        </w:rPr>
        <w:t xml:space="preserve"> </w:t>
      </w:r>
      <w:r w:rsidRPr="00135EEB">
        <w:rPr>
          <w:rFonts w:ascii="Arial" w:hAnsi="Arial" w:cs="Arial"/>
          <w:sz w:val="21"/>
          <w:szCs w:val="21"/>
        </w:rPr>
        <w:t>поперечного</w:t>
      </w:r>
      <w:r w:rsidRPr="00135EEB">
        <w:rPr>
          <w:rFonts w:ascii="Arial" w:hAnsi="Arial" w:cs="Arial"/>
          <w:spacing w:val="6"/>
          <w:sz w:val="21"/>
          <w:szCs w:val="21"/>
        </w:rPr>
        <w:t xml:space="preserve"> </w:t>
      </w:r>
      <w:r w:rsidRPr="00135EEB">
        <w:rPr>
          <w:rFonts w:ascii="Arial" w:hAnsi="Arial" w:cs="Arial"/>
          <w:sz w:val="21"/>
          <w:szCs w:val="21"/>
        </w:rPr>
        <w:t>перерізу</w:t>
      </w:r>
      <w:r w:rsidRPr="00135EEB">
        <w:rPr>
          <w:rFonts w:ascii="Arial" w:hAnsi="Arial" w:cs="Arial"/>
          <w:spacing w:val="3"/>
          <w:sz w:val="21"/>
          <w:szCs w:val="21"/>
        </w:rPr>
        <w:t xml:space="preserve"> </w:t>
      </w:r>
      <w:r w:rsidRPr="00135EEB">
        <w:rPr>
          <w:rFonts w:ascii="Arial" w:hAnsi="Arial" w:cs="Arial"/>
          <w:sz w:val="21"/>
          <w:szCs w:val="21"/>
        </w:rPr>
        <w:t>елемента</w:t>
      </w:r>
      <w:r w:rsidRPr="00135EEB">
        <w:rPr>
          <w:rFonts w:ascii="Arial" w:hAnsi="Arial" w:cs="Arial"/>
          <w:spacing w:val="4"/>
          <w:sz w:val="21"/>
          <w:szCs w:val="21"/>
        </w:rPr>
        <w:t xml:space="preserve"> </w:t>
      </w:r>
      <w:r w:rsidRPr="00135EEB">
        <w:rPr>
          <w:rFonts w:ascii="Arial" w:hAnsi="Arial" w:cs="Arial"/>
          <w:sz w:val="21"/>
          <w:szCs w:val="21"/>
        </w:rPr>
        <w:t>кладки,</w:t>
      </w:r>
      <w:r w:rsidRPr="00135EEB">
        <w:rPr>
          <w:rFonts w:ascii="Arial" w:hAnsi="Arial" w:cs="Arial"/>
          <w:spacing w:val="4"/>
          <w:sz w:val="21"/>
          <w:szCs w:val="21"/>
        </w:rPr>
        <w:t xml:space="preserve"> </w:t>
      </w:r>
      <w:r w:rsidRPr="00135EEB">
        <w:rPr>
          <w:rFonts w:ascii="Arial" w:hAnsi="Arial" w:cs="Arial"/>
          <w:sz w:val="21"/>
          <w:szCs w:val="21"/>
        </w:rPr>
        <w:t>що</w:t>
      </w:r>
      <w:r w:rsidRPr="00135EEB">
        <w:rPr>
          <w:rFonts w:ascii="Arial" w:hAnsi="Arial" w:cs="Arial"/>
          <w:spacing w:val="3"/>
          <w:sz w:val="21"/>
          <w:szCs w:val="21"/>
        </w:rPr>
        <w:t xml:space="preserve"> </w:t>
      </w:r>
      <w:r w:rsidRPr="00135EEB">
        <w:rPr>
          <w:rFonts w:ascii="Arial" w:hAnsi="Arial" w:cs="Arial"/>
          <w:sz w:val="21"/>
          <w:szCs w:val="21"/>
        </w:rPr>
        <w:t>включає</w:t>
      </w:r>
      <w:r w:rsidRPr="00135EEB">
        <w:rPr>
          <w:rFonts w:ascii="Arial" w:hAnsi="Arial" w:cs="Arial"/>
          <w:spacing w:val="4"/>
          <w:sz w:val="21"/>
          <w:szCs w:val="21"/>
        </w:rPr>
        <w:t xml:space="preserve"> </w:t>
      </w:r>
      <w:r w:rsidRPr="00135EEB">
        <w:rPr>
          <w:rFonts w:ascii="Arial" w:hAnsi="Arial" w:cs="Arial"/>
          <w:sz w:val="21"/>
          <w:szCs w:val="21"/>
        </w:rPr>
        <w:t>площу</w:t>
      </w:r>
      <w:r w:rsidRPr="00135EEB">
        <w:rPr>
          <w:rFonts w:ascii="Arial" w:hAnsi="Arial" w:cs="Arial"/>
          <w:spacing w:val="4"/>
          <w:sz w:val="21"/>
          <w:szCs w:val="21"/>
        </w:rPr>
        <w:t xml:space="preserve"> </w:t>
      </w:r>
      <w:r w:rsidRPr="00135EEB">
        <w:rPr>
          <w:rFonts w:ascii="Arial" w:hAnsi="Arial" w:cs="Arial"/>
          <w:sz w:val="21"/>
          <w:szCs w:val="21"/>
        </w:rPr>
        <w:t>порожнин,</w:t>
      </w:r>
      <w:r w:rsidRPr="00135EEB">
        <w:rPr>
          <w:rFonts w:ascii="Arial" w:hAnsi="Arial" w:cs="Arial"/>
          <w:spacing w:val="6"/>
          <w:sz w:val="21"/>
          <w:szCs w:val="21"/>
        </w:rPr>
        <w:t xml:space="preserve"> </w:t>
      </w:r>
      <w:r w:rsidRPr="00135EEB">
        <w:rPr>
          <w:rFonts w:ascii="Arial" w:hAnsi="Arial" w:cs="Arial"/>
          <w:sz w:val="21"/>
          <w:szCs w:val="21"/>
        </w:rPr>
        <w:t>виїмок</w:t>
      </w:r>
      <w:r w:rsidRPr="00135EEB">
        <w:rPr>
          <w:rFonts w:ascii="Arial" w:hAnsi="Arial" w:cs="Arial"/>
          <w:spacing w:val="3"/>
          <w:sz w:val="21"/>
          <w:szCs w:val="21"/>
        </w:rPr>
        <w:t xml:space="preserve"> </w:t>
      </w:r>
      <w:r w:rsidRPr="00135EEB">
        <w:rPr>
          <w:rFonts w:ascii="Arial" w:hAnsi="Arial" w:cs="Arial"/>
          <w:sz w:val="21"/>
          <w:szCs w:val="21"/>
        </w:rPr>
        <w:t>і</w:t>
      </w:r>
      <w:r w:rsidRPr="00135EEB">
        <w:rPr>
          <w:rFonts w:ascii="Arial" w:hAnsi="Arial" w:cs="Arial"/>
          <w:spacing w:val="11"/>
          <w:sz w:val="21"/>
          <w:szCs w:val="21"/>
        </w:rPr>
        <w:t xml:space="preserve"> </w:t>
      </w:r>
      <w:r w:rsidRPr="00135EEB">
        <w:rPr>
          <w:rFonts w:ascii="Arial" w:hAnsi="Arial" w:cs="Arial"/>
          <w:sz w:val="21"/>
          <w:szCs w:val="21"/>
        </w:rPr>
        <w:t>різних</w:t>
      </w:r>
      <w:r w:rsidRPr="00135EEB">
        <w:rPr>
          <w:rFonts w:ascii="Arial" w:hAnsi="Arial" w:cs="Arial"/>
          <w:spacing w:val="-57"/>
          <w:sz w:val="21"/>
          <w:szCs w:val="21"/>
        </w:rPr>
        <w:t xml:space="preserve"> </w:t>
      </w:r>
      <w:r>
        <w:rPr>
          <w:rFonts w:ascii="Arial" w:hAnsi="Arial" w:cs="Arial"/>
          <w:spacing w:val="-57"/>
          <w:sz w:val="21"/>
          <w:szCs w:val="21"/>
          <w:lang w:val="uk-UA"/>
        </w:rPr>
        <w:t xml:space="preserve">  </w:t>
      </w:r>
      <w:r w:rsidRPr="00135EEB">
        <w:rPr>
          <w:rFonts w:ascii="Arial" w:hAnsi="Arial" w:cs="Arial"/>
          <w:color w:val="FFFFFF"/>
          <w:spacing w:val="-57"/>
          <w:sz w:val="21"/>
          <w:szCs w:val="21"/>
          <w:lang w:val="uk-UA"/>
        </w:rPr>
        <w:t xml:space="preserve">0 </w:t>
      </w:r>
      <w:r w:rsidRPr="00135EEB">
        <w:rPr>
          <w:rFonts w:ascii="Arial" w:hAnsi="Arial" w:cs="Arial"/>
          <w:sz w:val="21"/>
          <w:szCs w:val="21"/>
        </w:rPr>
        <w:t>виступних</w:t>
      </w:r>
      <w:r w:rsidRPr="00135EEB">
        <w:rPr>
          <w:rFonts w:ascii="Arial" w:hAnsi="Arial" w:cs="Arial"/>
          <w:spacing w:val="1"/>
          <w:sz w:val="21"/>
          <w:szCs w:val="21"/>
        </w:rPr>
        <w:t xml:space="preserve"> </w:t>
      </w:r>
      <w:r w:rsidRPr="00135EEB">
        <w:rPr>
          <w:rFonts w:ascii="Arial" w:hAnsi="Arial" w:cs="Arial"/>
          <w:sz w:val="21"/>
          <w:szCs w:val="21"/>
        </w:rPr>
        <w:t>поверхонь</w:t>
      </w:r>
      <w:r>
        <w:rPr>
          <w:rFonts w:ascii="Arial" w:hAnsi="Arial" w:cs="Arial"/>
          <w:sz w:val="21"/>
          <w:szCs w:val="21"/>
          <w:lang w:val="uk-UA"/>
        </w:rPr>
        <w:t xml:space="preserve"> </w:t>
      </w:r>
    </w:p>
    <w:p w14:paraId="0DD08F49" w14:textId="77777777" w:rsidR="00135EEB" w:rsidRPr="00135EEB" w:rsidRDefault="00135EEB" w:rsidP="00456279">
      <w:pPr>
        <w:pStyle w:val="11"/>
        <w:numPr>
          <w:ilvl w:val="4"/>
          <w:numId w:val="1"/>
        </w:numPr>
        <w:tabs>
          <w:tab w:val="clear" w:pos="128"/>
          <w:tab w:val="num" w:pos="360"/>
          <w:tab w:val="left" w:pos="426"/>
        </w:tabs>
        <w:spacing w:line="288" w:lineRule="auto"/>
        <w:ind w:left="-426" w:firstLine="852"/>
        <w:rPr>
          <w:rFonts w:ascii="Arial" w:hAnsi="Arial" w:cs="Arial"/>
          <w:sz w:val="21"/>
          <w:szCs w:val="21"/>
        </w:rPr>
      </w:pPr>
      <w:r w:rsidRPr="00135EEB">
        <w:rPr>
          <w:rFonts w:ascii="Arial" w:hAnsi="Arial" w:cs="Arial"/>
          <w:sz w:val="21"/>
          <w:szCs w:val="21"/>
        </w:rPr>
        <w:t>5.4.10 міцність</w:t>
      </w:r>
      <w:r w:rsidRPr="00135EEB">
        <w:rPr>
          <w:rFonts w:ascii="Arial" w:hAnsi="Arial" w:cs="Arial"/>
          <w:spacing w:val="-2"/>
          <w:sz w:val="21"/>
          <w:szCs w:val="21"/>
        </w:rPr>
        <w:t xml:space="preserve"> </w:t>
      </w:r>
      <w:r w:rsidRPr="00135EEB">
        <w:rPr>
          <w:rFonts w:ascii="Arial" w:hAnsi="Arial" w:cs="Arial"/>
          <w:sz w:val="21"/>
          <w:szCs w:val="21"/>
        </w:rPr>
        <w:t>на</w:t>
      </w:r>
      <w:r w:rsidRPr="00135EEB">
        <w:rPr>
          <w:rFonts w:ascii="Arial" w:hAnsi="Arial" w:cs="Arial"/>
          <w:spacing w:val="-1"/>
          <w:sz w:val="21"/>
          <w:szCs w:val="21"/>
        </w:rPr>
        <w:t xml:space="preserve"> </w:t>
      </w:r>
      <w:r w:rsidRPr="00135EEB">
        <w:rPr>
          <w:rFonts w:ascii="Arial" w:hAnsi="Arial" w:cs="Arial"/>
          <w:sz w:val="21"/>
          <w:szCs w:val="21"/>
        </w:rPr>
        <w:t>стиск</w:t>
      </w:r>
      <w:r w:rsidRPr="00135EEB">
        <w:rPr>
          <w:rFonts w:ascii="Arial" w:hAnsi="Arial" w:cs="Arial"/>
          <w:spacing w:val="-2"/>
          <w:sz w:val="21"/>
          <w:szCs w:val="21"/>
        </w:rPr>
        <w:t xml:space="preserve"> </w:t>
      </w:r>
      <w:r w:rsidRPr="00135EEB">
        <w:rPr>
          <w:rFonts w:ascii="Arial" w:hAnsi="Arial" w:cs="Arial"/>
          <w:sz w:val="21"/>
          <w:szCs w:val="21"/>
        </w:rPr>
        <w:t>елементів</w:t>
      </w:r>
      <w:r w:rsidRPr="00135EEB">
        <w:rPr>
          <w:rFonts w:ascii="Arial" w:hAnsi="Arial" w:cs="Arial"/>
          <w:spacing w:val="-2"/>
          <w:sz w:val="21"/>
          <w:szCs w:val="21"/>
        </w:rPr>
        <w:t xml:space="preserve"> </w:t>
      </w:r>
      <w:r w:rsidRPr="00135EEB">
        <w:rPr>
          <w:rFonts w:ascii="Arial" w:hAnsi="Arial" w:cs="Arial"/>
          <w:sz w:val="21"/>
          <w:szCs w:val="21"/>
        </w:rPr>
        <w:t>кам'яної</w:t>
      </w:r>
      <w:r w:rsidRPr="00135EEB">
        <w:rPr>
          <w:rFonts w:ascii="Arial" w:hAnsi="Arial" w:cs="Arial"/>
          <w:spacing w:val="-4"/>
          <w:sz w:val="21"/>
          <w:szCs w:val="21"/>
        </w:rPr>
        <w:t xml:space="preserve"> </w:t>
      </w:r>
      <w:r w:rsidRPr="00135EEB">
        <w:rPr>
          <w:rFonts w:ascii="Arial" w:hAnsi="Arial" w:cs="Arial"/>
          <w:sz w:val="21"/>
          <w:szCs w:val="21"/>
        </w:rPr>
        <w:t>кладки</w:t>
      </w:r>
    </w:p>
    <w:p w14:paraId="1515A708" w14:textId="77777777" w:rsidR="00135EEB" w:rsidRPr="00135EEB" w:rsidRDefault="00135EEB" w:rsidP="00135EEB">
      <w:pPr>
        <w:pStyle w:val="a5"/>
        <w:spacing w:line="288" w:lineRule="auto"/>
        <w:ind w:left="-426" w:firstLine="852"/>
        <w:rPr>
          <w:rFonts w:ascii="Arial" w:hAnsi="Arial" w:cs="Arial"/>
          <w:sz w:val="21"/>
          <w:szCs w:val="21"/>
        </w:rPr>
      </w:pPr>
      <w:r w:rsidRPr="00135EEB">
        <w:rPr>
          <w:rFonts w:ascii="Arial" w:hAnsi="Arial" w:cs="Arial"/>
          <w:sz w:val="21"/>
          <w:szCs w:val="21"/>
        </w:rPr>
        <w:t>Середнє</w:t>
      </w:r>
      <w:r w:rsidRPr="00135EEB">
        <w:rPr>
          <w:rFonts w:ascii="Arial" w:hAnsi="Arial" w:cs="Arial"/>
          <w:spacing w:val="-2"/>
          <w:sz w:val="21"/>
          <w:szCs w:val="21"/>
        </w:rPr>
        <w:t xml:space="preserve"> </w:t>
      </w:r>
      <w:r w:rsidRPr="00135EEB">
        <w:rPr>
          <w:rFonts w:ascii="Arial" w:hAnsi="Arial" w:cs="Arial"/>
          <w:sz w:val="21"/>
          <w:szCs w:val="21"/>
        </w:rPr>
        <w:t>значення</w:t>
      </w:r>
      <w:r w:rsidRPr="00135EEB">
        <w:rPr>
          <w:rFonts w:ascii="Arial" w:hAnsi="Arial" w:cs="Arial"/>
          <w:spacing w:val="-1"/>
          <w:sz w:val="21"/>
          <w:szCs w:val="21"/>
        </w:rPr>
        <w:t xml:space="preserve"> </w:t>
      </w:r>
      <w:r w:rsidRPr="00135EEB">
        <w:rPr>
          <w:rFonts w:ascii="Arial" w:hAnsi="Arial" w:cs="Arial"/>
          <w:sz w:val="21"/>
          <w:szCs w:val="21"/>
        </w:rPr>
        <w:t>міцності</w:t>
      </w:r>
      <w:r w:rsidRPr="00135EEB">
        <w:rPr>
          <w:rFonts w:ascii="Arial" w:hAnsi="Arial" w:cs="Arial"/>
          <w:spacing w:val="-2"/>
          <w:sz w:val="21"/>
          <w:szCs w:val="21"/>
        </w:rPr>
        <w:t xml:space="preserve"> </w:t>
      </w:r>
      <w:r w:rsidRPr="00135EEB">
        <w:rPr>
          <w:rFonts w:ascii="Arial" w:hAnsi="Arial" w:cs="Arial"/>
          <w:sz w:val="21"/>
          <w:szCs w:val="21"/>
        </w:rPr>
        <w:t>на</w:t>
      </w:r>
      <w:r w:rsidRPr="00135EEB">
        <w:rPr>
          <w:rFonts w:ascii="Arial" w:hAnsi="Arial" w:cs="Arial"/>
          <w:spacing w:val="-2"/>
          <w:sz w:val="21"/>
          <w:szCs w:val="21"/>
        </w:rPr>
        <w:t xml:space="preserve"> </w:t>
      </w:r>
      <w:r w:rsidRPr="00135EEB">
        <w:rPr>
          <w:rFonts w:ascii="Arial" w:hAnsi="Arial" w:cs="Arial"/>
          <w:sz w:val="21"/>
          <w:szCs w:val="21"/>
        </w:rPr>
        <w:t>стиск</w:t>
      </w:r>
      <w:r w:rsidRPr="00135EEB">
        <w:rPr>
          <w:rFonts w:ascii="Arial" w:hAnsi="Arial" w:cs="Arial"/>
          <w:spacing w:val="-1"/>
          <w:sz w:val="21"/>
          <w:szCs w:val="21"/>
        </w:rPr>
        <w:t xml:space="preserve"> </w:t>
      </w:r>
      <w:r w:rsidRPr="00135EEB">
        <w:rPr>
          <w:rFonts w:ascii="Arial" w:hAnsi="Arial" w:cs="Arial"/>
          <w:sz w:val="21"/>
          <w:szCs w:val="21"/>
        </w:rPr>
        <w:t>певної</w:t>
      </w:r>
      <w:r w:rsidRPr="00135EEB">
        <w:rPr>
          <w:rFonts w:ascii="Arial" w:hAnsi="Arial" w:cs="Arial"/>
          <w:spacing w:val="-3"/>
          <w:sz w:val="21"/>
          <w:szCs w:val="21"/>
        </w:rPr>
        <w:t xml:space="preserve"> </w:t>
      </w:r>
      <w:r w:rsidRPr="00135EEB">
        <w:rPr>
          <w:rFonts w:ascii="Arial" w:hAnsi="Arial" w:cs="Arial"/>
          <w:sz w:val="21"/>
          <w:szCs w:val="21"/>
        </w:rPr>
        <w:t>кількості</w:t>
      </w:r>
      <w:r w:rsidRPr="00135EEB">
        <w:rPr>
          <w:rFonts w:ascii="Arial" w:hAnsi="Arial" w:cs="Arial"/>
          <w:spacing w:val="-2"/>
          <w:sz w:val="21"/>
          <w:szCs w:val="21"/>
        </w:rPr>
        <w:t xml:space="preserve"> </w:t>
      </w:r>
      <w:r w:rsidRPr="00135EEB">
        <w:rPr>
          <w:rFonts w:ascii="Arial" w:hAnsi="Arial" w:cs="Arial"/>
          <w:sz w:val="21"/>
          <w:szCs w:val="21"/>
        </w:rPr>
        <w:t>елементів</w:t>
      </w:r>
      <w:r w:rsidRPr="00135EEB">
        <w:rPr>
          <w:rFonts w:ascii="Arial" w:hAnsi="Arial" w:cs="Arial"/>
          <w:spacing w:val="-2"/>
          <w:sz w:val="21"/>
          <w:szCs w:val="21"/>
        </w:rPr>
        <w:t xml:space="preserve"> </w:t>
      </w:r>
      <w:r w:rsidRPr="00135EEB">
        <w:rPr>
          <w:rFonts w:ascii="Arial" w:hAnsi="Arial" w:cs="Arial"/>
          <w:sz w:val="21"/>
          <w:szCs w:val="21"/>
        </w:rPr>
        <w:t>кам'яної</w:t>
      </w:r>
      <w:r w:rsidRPr="00135EEB">
        <w:rPr>
          <w:rFonts w:ascii="Arial" w:hAnsi="Arial" w:cs="Arial"/>
          <w:spacing w:val="-2"/>
          <w:sz w:val="21"/>
          <w:szCs w:val="21"/>
        </w:rPr>
        <w:t xml:space="preserve"> </w:t>
      </w:r>
      <w:r w:rsidRPr="00135EEB">
        <w:rPr>
          <w:rFonts w:ascii="Arial" w:hAnsi="Arial" w:cs="Arial"/>
          <w:sz w:val="21"/>
          <w:szCs w:val="21"/>
        </w:rPr>
        <w:t>кладки</w:t>
      </w:r>
    </w:p>
    <w:p w14:paraId="7AB5AAA1" w14:textId="77777777" w:rsidR="00135EEB" w:rsidRPr="00135EEB" w:rsidRDefault="00135EEB" w:rsidP="00456279">
      <w:pPr>
        <w:pStyle w:val="11"/>
        <w:numPr>
          <w:ilvl w:val="4"/>
          <w:numId w:val="1"/>
        </w:numPr>
        <w:tabs>
          <w:tab w:val="clear" w:pos="128"/>
          <w:tab w:val="num" w:pos="360"/>
          <w:tab w:val="left" w:pos="1613"/>
        </w:tabs>
        <w:spacing w:line="288" w:lineRule="auto"/>
        <w:ind w:left="0" w:hanging="661"/>
        <w:rPr>
          <w:rFonts w:ascii="Arial" w:hAnsi="Arial" w:cs="Arial"/>
          <w:sz w:val="21"/>
          <w:szCs w:val="21"/>
        </w:rPr>
      </w:pPr>
      <w:r>
        <w:rPr>
          <w:rFonts w:ascii="Arial" w:hAnsi="Arial" w:cs="Arial"/>
          <w:sz w:val="21"/>
          <w:szCs w:val="21"/>
        </w:rPr>
        <w:t xml:space="preserve">        </w:t>
      </w:r>
      <w:r w:rsidRPr="00135EEB">
        <w:rPr>
          <w:rFonts w:ascii="Arial" w:hAnsi="Arial" w:cs="Arial"/>
          <w:sz w:val="21"/>
          <w:szCs w:val="21"/>
        </w:rPr>
        <w:t>5.4.11 характеристична</w:t>
      </w:r>
      <w:r w:rsidRPr="00135EEB">
        <w:rPr>
          <w:rFonts w:ascii="Arial" w:hAnsi="Arial" w:cs="Arial"/>
          <w:spacing w:val="-4"/>
          <w:sz w:val="21"/>
          <w:szCs w:val="21"/>
        </w:rPr>
        <w:t xml:space="preserve"> </w:t>
      </w:r>
      <w:r w:rsidRPr="00135EEB">
        <w:rPr>
          <w:rFonts w:ascii="Arial" w:hAnsi="Arial" w:cs="Arial"/>
          <w:sz w:val="21"/>
          <w:szCs w:val="21"/>
        </w:rPr>
        <w:t>міцність</w:t>
      </w:r>
      <w:r w:rsidRPr="00135EEB">
        <w:rPr>
          <w:rFonts w:ascii="Arial" w:hAnsi="Arial" w:cs="Arial"/>
          <w:spacing w:val="-3"/>
          <w:sz w:val="21"/>
          <w:szCs w:val="21"/>
        </w:rPr>
        <w:t xml:space="preserve"> </w:t>
      </w:r>
      <w:r w:rsidRPr="00135EEB">
        <w:rPr>
          <w:rFonts w:ascii="Arial" w:hAnsi="Arial" w:cs="Arial"/>
          <w:sz w:val="21"/>
          <w:szCs w:val="21"/>
        </w:rPr>
        <w:t>на</w:t>
      </w:r>
      <w:r w:rsidRPr="00135EEB">
        <w:rPr>
          <w:rFonts w:ascii="Arial" w:hAnsi="Arial" w:cs="Arial"/>
          <w:spacing w:val="-5"/>
          <w:sz w:val="21"/>
          <w:szCs w:val="21"/>
        </w:rPr>
        <w:t xml:space="preserve"> </w:t>
      </w:r>
      <w:r w:rsidRPr="00135EEB">
        <w:rPr>
          <w:rFonts w:ascii="Arial" w:hAnsi="Arial" w:cs="Arial"/>
          <w:sz w:val="21"/>
          <w:szCs w:val="21"/>
        </w:rPr>
        <w:t>стиск</w:t>
      </w:r>
      <w:r w:rsidRPr="00135EEB">
        <w:rPr>
          <w:rFonts w:ascii="Arial" w:hAnsi="Arial" w:cs="Arial"/>
          <w:spacing w:val="-3"/>
          <w:sz w:val="21"/>
          <w:szCs w:val="21"/>
        </w:rPr>
        <w:t xml:space="preserve"> </w:t>
      </w:r>
      <w:r w:rsidRPr="00135EEB">
        <w:rPr>
          <w:rFonts w:ascii="Arial" w:hAnsi="Arial" w:cs="Arial"/>
          <w:sz w:val="21"/>
          <w:szCs w:val="21"/>
        </w:rPr>
        <w:t>елементів</w:t>
      </w:r>
      <w:r w:rsidRPr="00135EEB">
        <w:rPr>
          <w:rFonts w:ascii="Arial" w:hAnsi="Arial" w:cs="Arial"/>
          <w:spacing w:val="-4"/>
          <w:sz w:val="21"/>
          <w:szCs w:val="21"/>
        </w:rPr>
        <w:t xml:space="preserve"> </w:t>
      </w:r>
      <w:r w:rsidRPr="00135EEB">
        <w:rPr>
          <w:rFonts w:ascii="Arial" w:hAnsi="Arial" w:cs="Arial"/>
          <w:sz w:val="21"/>
          <w:szCs w:val="21"/>
        </w:rPr>
        <w:t>кам'яної</w:t>
      </w:r>
      <w:r w:rsidRPr="00135EEB">
        <w:rPr>
          <w:rFonts w:ascii="Arial" w:hAnsi="Arial" w:cs="Arial"/>
          <w:spacing w:val="-3"/>
          <w:sz w:val="21"/>
          <w:szCs w:val="21"/>
        </w:rPr>
        <w:t xml:space="preserve"> </w:t>
      </w:r>
      <w:r w:rsidRPr="00135EEB">
        <w:rPr>
          <w:rFonts w:ascii="Arial" w:hAnsi="Arial" w:cs="Arial"/>
          <w:sz w:val="21"/>
          <w:szCs w:val="21"/>
        </w:rPr>
        <w:t>кладки</w:t>
      </w:r>
    </w:p>
    <w:p w14:paraId="265FE2B1" w14:textId="77777777" w:rsidR="00135EEB" w:rsidRPr="00135EEB" w:rsidRDefault="00135EEB" w:rsidP="00135EEB">
      <w:pPr>
        <w:pStyle w:val="a5"/>
        <w:spacing w:line="288" w:lineRule="auto"/>
        <w:ind w:left="-426" w:firstLine="852"/>
        <w:jc w:val="both"/>
        <w:rPr>
          <w:rFonts w:ascii="Arial" w:hAnsi="Arial" w:cs="Arial"/>
          <w:sz w:val="21"/>
          <w:szCs w:val="21"/>
        </w:rPr>
      </w:pPr>
      <w:r w:rsidRPr="00135EEB">
        <w:rPr>
          <w:rFonts w:ascii="Arial" w:hAnsi="Arial" w:cs="Arial"/>
          <w:sz w:val="21"/>
          <w:szCs w:val="21"/>
        </w:rPr>
        <w:t>Міцність</w:t>
      </w:r>
      <w:r w:rsidRPr="00135EEB">
        <w:rPr>
          <w:rFonts w:ascii="Arial" w:hAnsi="Arial" w:cs="Arial"/>
          <w:spacing w:val="40"/>
          <w:sz w:val="21"/>
          <w:szCs w:val="21"/>
        </w:rPr>
        <w:t xml:space="preserve"> </w:t>
      </w:r>
      <w:r w:rsidRPr="00135EEB">
        <w:rPr>
          <w:rFonts w:ascii="Arial" w:hAnsi="Arial" w:cs="Arial"/>
          <w:sz w:val="21"/>
          <w:szCs w:val="21"/>
        </w:rPr>
        <w:t>на</w:t>
      </w:r>
      <w:r w:rsidRPr="00135EEB">
        <w:rPr>
          <w:rFonts w:ascii="Arial" w:hAnsi="Arial" w:cs="Arial"/>
          <w:spacing w:val="38"/>
          <w:sz w:val="21"/>
          <w:szCs w:val="21"/>
        </w:rPr>
        <w:t xml:space="preserve"> </w:t>
      </w:r>
      <w:r w:rsidRPr="00135EEB">
        <w:rPr>
          <w:rFonts w:ascii="Arial" w:hAnsi="Arial" w:cs="Arial"/>
          <w:sz w:val="21"/>
          <w:szCs w:val="21"/>
        </w:rPr>
        <w:t>стиск</w:t>
      </w:r>
      <w:r w:rsidRPr="00135EEB">
        <w:rPr>
          <w:rFonts w:ascii="Arial" w:hAnsi="Arial" w:cs="Arial"/>
          <w:spacing w:val="40"/>
          <w:sz w:val="21"/>
          <w:szCs w:val="21"/>
        </w:rPr>
        <w:t xml:space="preserve"> </w:t>
      </w:r>
      <w:r w:rsidRPr="00135EEB">
        <w:rPr>
          <w:rFonts w:ascii="Arial" w:hAnsi="Arial" w:cs="Arial"/>
          <w:sz w:val="21"/>
          <w:szCs w:val="21"/>
        </w:rPr>
        <w:t>елементів</w:t>
      </w:r>
      <w:r w:rsidRPr="00135EEB">
        <w:rPr>
          <w:rFonts w:ascii="Arial" w:hAnsi="Arial" w:cs="Arial"/>
          <w:spacing w:val="39"/>
          <w:sz w:val="21"/>
          <w:szCs w:val="21"/>
        </w:rPr>
        <w:t xml:space="preserve"> </w:t>
      </w:r>
      <w:r w:rsidRPr="00135EEB">
        <w:rPr>
          <w:rFonts w:ascii="Arial" w:hAnsi="Arial" w:cs="Arial"/>
          <w:sz w:val="21"/>
          <w:szCs w:val="21"/>
        </w:rPr>
        <w:t>кам'яної</w:t>
      </w:r>
      <w:r w:rsidRPr="00135EEB">
        <w:rPr>
          <w:rFonts w:ascii="Arial" w:hAnsi="Arial" w:cs="Arial"/>
          <w:spacing w:val="40"/>
          <w:sz w:val="21"/>
          <w:szCs w:val="21"/>
        </w:rPr>
        <w:t xml:space="preserve"> </w:t>
      </w:r>
      <w:r w:rsidRPr="00135EEB">
        <w:rPr>
          <w:rFonts w:ascii="Arial" w:hAnsi="Arial" w:cs="Arial"/>
          <w:sz w:val="21"/>
          <w:szCs w:val="21"/>
        </w:rPr>
        <w:t>кладки,</w:t>
      </w:r>
      <w:r w:rsidRPr="00135EEB">
        <w:rPr>
          <w:rFonts w:ascii="Arial" w:hAnsi="Arial" w:cs="Arial"/>
          <w:spacing w:val="39"/>
          <w:sz w:val="21"/>
          <w:szCs w:val="21"/>
        </w:rPr>
        <w:t xml:space="preserve"> </w:t>
      </w:r>
      <w:r w:rsidRPr="00135EEB">
        <w:rPr>
          <w:rFonts w:ascii="Arial" w:hAnsi="Arial" w:cs="Arial"/>
          <w:sz w:val="21"/>
          <w:szCs w:val="21"/>
        </w:rPr>
        <w:t>приведена</w:t>
      </w:r>
      <w:r w:rsidRPr="00135EEB">
        <w:rPr>
          <w:rFonts w:ascii="Arial" w:hAnsi="Arial" w:cs="Arial"/>
          <w:spacing w:val="38"/>
          <w:sz w:val="21"/>
          <w:szCs w:val="21"/>
        </w:rPr>
        <w:t xml:space="preserve"> </w:t>
      </w:r>
      <w:r w:rsidRPr="00135EEB">
        <w:rPr>
          <w:rFonts w:ascii="Arial" w:hAnsi="Arial" w:cs="Arial"/>
          <w:sz w:val="21"/>
          <w:szCs w:val="21"/>
        </w:rPr>
        <w:t>до</w:t>
      </w:r>
      <w:r w:rsidRPr="00135EEB">
        <w:rPr>
          <w:rFonts w:ascii="Arial" w:hAnsi="Arial" w:cs="Arial"/>
          <w:spacing w:val="39"/>
          <w:sz w:val="21"/>
          <w:szCs w:val="21"/>
        </w:rPr>
        <w:t xml:space="preserve"> </w:t>
      </w:r>
      <w:r w:rsidRPr="00135EEB">
        <w:rPr>
          <w:rFonts w:ascii="Arial" w:hAnsi="Arial" w:cs="Arial"/>
          <w:sz w:val="21"/>
          <w:szCs w:val="21"/>
        </w:rPr>
        <w:t>міцності</w:t>
      </w:r>
      <w:r w:rsidRPr="00135EEB">
        <w:rPr>
          <w:rFonts w:ascii="Arial" w:hAnsi="Arial" w:cs="Arial"/>
          <w:spacing w:val="40"/>
          <w:sz w:val="21"/>
          <w:szCs w:val="21"/>
        </w:rPr>
        <w:t xml:space="preserve"> </w:t>
      </w:r>
      <w:r w:rsidRPr="00135EEB">
        <w:rPr>
          <w:rFonts w:ascii="Arial" w:hAnsi="Arial" w:cs="Arial"/>
          <w:sz w:val="21"/>
          <w:szCs w:val="21"/>
        </w:rPr>
        <w:t>на</w:t>
      </w:r>
      <w:r w:rsidRPr="00135EEB">
        <w:rPr>
          <w:rFonts w:ascii="Arial" w:hAnsi="Arial" w:cs="Arial"/>
          <w:spacing w:val="38"/>
          <w:sz w:val="21"/>
          <w:szCs w:val="21"/>
        </w:rPr>
        <w:t xml:space="preserve"> </w:t>
      </w:r>
      <w:r w:rsidRPr="00135EEB">
        <w:rPr>
          <w:rFonts w:ascii="Arial" w:hAnsi="Arial" w:cs="Arial"/>
          <w:sz w:val="21"/>
          <w:szCs w:val="21"/>
        </w:rPr>
        <w:t>стиск</w:t>
      </w:r>
      <w:r w:rsidRPr="00135EEB">
        <w:rPr>
          <w:rFonts w:ascii="Arial" w:hAnsi="Arial" w:cs="Arial"/>
          <w:spacing w:val="-57"/>
          <w:sz w:val="21"/>
          <w:szCs w:val="21"/>
        </w:rPr>
        <w:t xml:space="preserve"> </w:t>
      </w:r>
      <w:r w:rsidRPr="00135EEB">
        <w:rPr>
          <w:rFonts w:ascii="Arial" w:hAnsi="Arial" w:cs="Arial"/>
          <w:sz w:val="21"/>
          <w:szCs w:val="21"/>
        </w:rPr>
        <w:t>висушеного</w:t>
      </w:r>
      <w:r w:rsidRPr="00135EEB">
        <w:rPr>
          <w:rFonts w:ascii="Arial" w:hAnsi="Arial" w:cs="Arial"/>
          <w:spacing w:val="-1"/>
          <w:sz w:val="21"/>
          <w:szCs w:val="21"/>
        </w:rPr>
        <w:t xml:space="preserve"> </w:t>
      </w:r>
      <w:r w:rsidRPr="00135EEB">
        <w:rPr>
          <w:rFonts w:ascii="Arial" w:hAnsi="Arial" w:cs="Arial"/>
          <w:sz w:val="21"/>
          <w:szCs w:val="21"/>
        </w:rPr>
        <w:t>елемента</w:t>
      </w:r>
      <w:r w:rsidRPr="00135EEB">
        <w:rPr>
          <w:rFonts w:ascii="Arial" w:hAnsi="Arial" w:cs="Arial"/>
          <w:spacing w:val="-1"/>
          <w:sz w:val="21"/>
          <w:szCs w:val="21"/>
        </w:rPr>
        <w:t xml:space="preserve"> </w:t>
      </w:r>
      <w:r w:rsidRPr="00135EEB">
        <w:rPr>
          <w:rFonts w:ascii="Arial" w:hAnsi="Arial" w:cs="Arial"/>
          <w:sz w:val="21"/>
          <w:szCs w:val="21"/>
        </w:rPr>
        <w:t>кладки</w:t>
      </w:r>
      <w:r w:rsidRPr="00135EEB">
        <w:rPr>
          <w:rFonts w:ascii="Arial" w:hAnsi="Arial" w:cs="Arial"/>
          <w:spacing w:val="1"/>
          <w:sz w:val="21"/>
          <w:szCs w:val="21"/>
        </w:rPr>
        <w:t xml:space="preserve"> </w:t>
      </w:r>
      <w:r w:rsidRPr="00135EEB">
        <w:rPr>
          <w:rFonts w:ascii="Arial" w:hAnsi="Arial" w:cs="Arial"/>
          <w:sz w:val="21"/>
          <w:szCs w:val="21"/>
        </w:rPr>
        <w:t>розмірами</w:t>
      </w:r>
      <w:r w:rsidRPr="00135EEB">
        <w:rPr>
          <w:rFonts w:ascii="Arial" w:hAnsi="Arial" w:cs="Arial"/>
          <w:spacing w:val="1"/>
          <w:sz w:val="21"/>
          <w:szCs w:val="21"/>
        </w:rPr>
        <w:t xml:space="preserve"> </w:t>
      </w:r>
      <w:r w:rsidRPr="00135EEB">
        <w:rPr>
          <w:rFonts w:ascii="Arial" w:hAnsi="Arial" w:cs="Arial"/>
          <w:sz w:val="21"/>
          <w:szCs w:val="21"/>
        </w:rPr>
        <w:t>100 ×</w:t>
      </w:r>
      <w:r w:rsidRPr="00135EEB">
        <w:rPr>
          <w:rFonts w:ascii="Arial" w:hAnsi="Arial" w:cs="Arial"/>
          <w:spacing w:val="-4"/>
          <w:sz w:val="21"/>
          <w:szCs w:val="21"/>
        </w:rPr>
        <w:t xml:space="preserve"> </w:t>
      </w:r>
      <w:r w:rsidRPr="00135EEB">
        <w:rPr>
          <w:rFonts w:ascii="Arial" w:hAnsi="Arial" w:cs="Arial"/>
          <w:sz w:val="21"/>
          <w:szCs w:val="21"/>
        </w:rPr>
        <w:t>100 ×</w:t>
      </w:r>
      <w:r w:rsidRPr="00135EEB">
        <w:rPr>
          <w:rFonts w:ascii="Arial" w:hAnsi="Arial" w:cs="Arial"/>
          <w:spacing w:val="-1"/>
          <w:sz w:val="21"/>
          <w:szCs w:val="21"/>
        </w:rPr>
        <w:t xml:space="preserve"> </w:t>
      </w:r>
      <w:r w:rsidRPr="00135EEB">
        <w:rPr>
          <w:rFonts w:ascii="Arial" w:hAnsi="Arial" w:cs="Arial"/>
          <w:sz w:val="21"/>
          <w:szCs w:val="21"/>
        </w:rPr>
        <w:t>100(h)</w:t>
      </w:r>
      <w:r w:rsidRPr="00135EEB">
        <w:rPr>
          <w:rFonts w:ascii="Arial" w:hAnsi="Arial" w:cs="Arial"/>
          <w:spacing w:val="-1"/>
          <w:sz w:val="21"/>
          <w:szCs w:val="21"/>
        </w:rPr>
        <w:t xml:space="preserve"> </w:t>
      </w:r>
      <w:r w:rsidRPr="00135EEB">
        <w:rPr>
          <w:rFonts w:ascii="Arial" w:hAnsi="Arial" w:cs="Arial"/>
          <w:sz w:val="21"/>
          <w:szCs w:val="21"/>
        </w:rPr>
        <w:t>мм</w:t>
      </w:r>
    </w:p>
    <w:p w14:paraId="4788720C" w14:textId="77777777" w:rsidR="00135EEB" w:rsidRPr="00135EEB" w:rsidRDefault="00135EEB" w:rsidP="00135EEB">
      <w:pPr>
        <w:pStyle w:val="11"/>
        <w:tabs>
          <w:tab w:val="left" w:pos="1313"/>
        </w:tabs>
        <w:spacing w:line="288" w:lineRule="auto"/>
        <w:ind w:left="426" w:firstLine="0"/>
        <w:jc w:val="both"/>
        <w:rPr>
          <w:rFonts w:ascii="Arial" w:hAnsi="Arial" w:cs="Arial"/>
          <w:sz w:val="21"/>
          <w:szCs w:val="21"/>
        </w:rPr>
      </w:pPr>
      <w:r w:rsidRPr="00135EEB">
        <w:rPr>
          <w:rFonts w:ascii="Arial" w:hAnsi="Arial" w:cs="Arial"/>
          <w:sz w:val="21"/>
          <w:szCs w:val="21"/>
        </w:rPr>
        <w:t>5.5 Терміни,</w:t>
      </w:r>
      <w:r w:rsidRPr="00135EEB">
        <w:rPr>
          <w:rFonts w:ascii="Arial" w:hAnsi="Arial" w:cs="Arial"/>
          <w:spacing w:val="-3"/>
          <w:sz w:val="21"/>
          <w:szCs w:val="21"/>
        </w:rPr>
        <w:t xml:space="preserve"> </w:t>
      </w:r>
      <w:r w:rsidRPr="00135EEB">
        <w:rPr>
          <w:rFonts w:ascii="Arial" w:hAnsi="Arial" w:cs="Arial"/>
          <w:sz w:val="21"/>
          <w:szCs w:val="21"/>
        </w:rPr>
        <w:t>що</w:t>
      </w:r>
      <w:r w:rsidRPr="00135EEB">
        <w:rPr>
          <w:rFonts w:ascii="Arial" w:hAnsi="Arial" w:cs="Arial"/>
          <w:spacing w:val="-2"/>
          <w:sz w:val="21"/>
          <w:szCs w:val="21"/>
        </w:rPr>
        <w:t xml:space="preserve"> </w:t>
      </w:r>
      <w:r w:rsidRPr="00135EEB">
        <w:rPr>
          <w:rFonts w:ascii="Arial" w:hAnsi="Arial" w:cs="Arial"/>
          <w:sz w:val="21"/>
          <w:szCs w:val="21"/>
        </w:rPr>
        <w:t>відносяться</w:t>
      </w:r>
      <w:r w:rsidRPr="00135EEB">
        <w:rPr>
          <w:rFonts w:ascii="Arial" w:hAnsi="Arial" w:cs="Arial"/>
          <w:spacing w:val="-3"/>
          <w:sz w:val="21"/>
          <w:szCs w:val="21"/>
        </w:rPr>
        <w:t xml:space="preserve"> </w:t>
      </w:r>
      <w:r w:rsidRPr="00135EEB">
        <w:rPr>
          <w:rFonts w:ascii="Arial" w:hAnsi="Arial" w:cs="Arial"/>
          <w:sz w:val="21"/>
          <w:szCs w:val="21"/>
        </w:rPr>
        <w:t>до</w:t>
      </w:r>
      <w:r w:rsidRPr="00135EEB">
        <w:rPr>
          <w:rFonts w:ascii="Arial" w:hAnsi="Arial" w:cs="Arial"/>
          <w:spacing w:val="-2"/>
          <w:sz w:val="21"/>
          <w:szCs w:val="21"/>
        </w:rPr>
        <w:t xml:space="preserve"> </w:t>
      </w:r>
      <w:r w:rsidRPr="00135EEB">
        <w:rPr>
          <w:rFonts w:ascii="Arial" w:hAnsi="Arial" w:cs="Arial"/>
          <w:sz w:val="21"/>
          <w:szCs w:val="21"/>
        </w:rPr>
        <w:t>будівельного</w:t>
      </w:r>
      <w:r w:rsidRPr="00135EEB">
        <w:rPr>
          <w:rFonts w:ascii="Arial" w:hAnsi="Arial" w:cs="Arial"/>
          <w:spacing w:val="-4"/>
          <w:sz w:val="21"/>
          <w:szCs w:val="21"/>
        </w:rPr>
        <w:t xml:space="preserve"> </w:t>
      </w:r>
      <w:r w:rsidRPr="00135EEB">
        <w:rPr>
          <w:rFonts w:ascii="Arial" w:hAnsi="Arial" w:cs="Arial"/>
          <w:sz w:val="21"/>
          <w:szCs w:val="21"/>
        </w:rPr>
        <w:t>розчину</w:t>
      </w:r>
    </w:p>
    <w:p w14:paraId="588C16B7" w14:textId="77777777" w:rsidR="00135EEB" w:rsidRPr="00135EEB" w:rsidRDefault="00135EEB" w:rsidP="00135EEB">
      <w:pPr>
        <w:pStyle w:val="aa"/>
        <w:tabs>
          <w:tab w:val="left" w:pos="1493"/>
        </w:tabs>
        <w:spacing w:line="288" w:lineRule="auto"/>
        <w:ind w:left="426" w:firstLine="0"/>
        <w:rPr>
          <w:rFonts w:ascii="Arial" w:hAnsi="Arial" w:cs="Arial"/>
          <w:b/>
          <w:sz w:val="21"/>
          <w:szCs w:val="21"/>
        </w:rPr>
      </w:pPr>
      <w:r w:rsidRPr="00135EEB">
        <w:rPr>
          <w:rFonts w:ascii="Arial" w:hAnsi="Arial" w:cs="Arial"/>
          <w:b/>
          <w:sz w:val="21"/>
          <w:szCs w:val="21"/>
        </w:rPr>
        <w:t>5.5.1 будівельний</w:t>
      </w:r>
      <w:r w:rsidRPr="00135EEB">
        <w:rPr>
          <w:rFonts w:ascii="Arial" w:hAnsi="Arial" w:cs="Arial"/>
          <w:b/>
          <w:spacing w:val="-4"/>
          <w:sz w:val="21"/>
          <w:szCs w:val="21"/>
        </w:rPr>
        <w:t xml:space="preserve"> </w:t>
      </w:r>
      <w:r w:rsidRPr="00135EEB">
        <w:rPr>
          <w:rFonts w:ascii="Arial" w:hAnsi="Arial" w:cs="Arial"/>
          <w:b/>
          <w:sz w:val="21"/>
          <w:szCs w:val="21"/>
        </w:rPr>
        <w:t>розчин</w:t>
      </w:r>
    </w:p>
    <w:p w14:paraId="11505AF3" w14:textId="77777777" w:rsidR="00135EEB" w:rsidRPr="00135EEB" w:rsidRDefault="00135EEB" w:rsidP="00135EEB">
      <w:pPr>
        <w:pStyle w:val="a5"/>
        <w:spacing w:line="288" w:lineRule="auto"/>
        <w:ind w:left="-426" w:firstLine="852"/>
        <w:jc w:val="both"/>
        <w:rPr>
          <w:rFonts w:ascii="Arial" w:hAnsi="Arial" w:cs="Arial"/>
          <w:sz w:val="21"/>
          <w:szCs w:val="21"/>
        </w:rPr>
      </w:pPr>
      <w:r w:rsidRPr="00135EEB">
        <w:rPr>
          <w:rFonts w:ascii="Arial" w:hAnsi="Arial" w:cs="Arial"/>
          <w:sz w:val="21"/>
          <w:szCs w:val="21"/>
        </w:rPr>
        <w:t>Суміш одного або декількох неорганічних в'яжучих речовин, наповнювачів і води, а</w:t>
      </w:r>
      <w:r w:rsidRPr="00135EEB">
        <w:rPr>
          <w:rFonts w:ascii="Arial" w:hAnsi="Arial" w:cs="Arial"/>
          <w:spacing w:val="1"/>
          <w:sz w:val="21"/>
          <w:szCs w:val="21"/>
        </w:rPr>
        <w:t xml:space="preserve"> </w:t>
      </w:r>
      <w:r w:rsidRPr="00135EEB">
        <w:rPr>
          <w:rFonts w:ascii="Arial" w:hAnsi="Arial" w:cs="Arial"/>
          <w:sz w:val="21"/>
          <w:szCs w:val="21"/>
        </w:rPr>
        <w:t>також</w:t>
      </w:r>
      <w:r w:rsidRPr="00135EEB">
        <w:rPr>
          <w:rFonts w:ascii="Arial" w:hAnsi="Arial" w:cs="Arial"/>
          <w:spacing w:val="1"/>
          <w:sz w:val="21"/>
          <w:szCs w:val="21"/>
        </w:rPr>
        <w:t xml:space="preserve"> </w:t>
      </w:r>
      <w:r w:rsidRPr="00135EEB">
        <w:rPr>
          <w:rFonts w:ascii="Arial" w:hAnsi="Arial" w:cs="Arial"/>
          <w:sz w:val="21"/>
          <w:szCs w:val="21"/>
        </w:rPr>
        <w:t>у</w:t>
      </w:r>
      <w:r w:rsidRPr="00135EEB">
        <w:rPr>
          <w:rFonts w:ascii="Arial" w:hAnsi="Arial" w:cs="Arial"/>
          <w:spacing w:val="1"/>
          <w:sz w:val="21"/>
          <w:szCs w:val="21"/>
        </w:rPr>
        <w:t xml:space="preserve"> </w:t>
      </w:r>
      <w:r w:rsidRPr="00135EEB">
        <w:rPr>
          <w:rFonts w:ascii="Arial" w:hAnsi="Arial" w:cs="Arial"/>
          <w:sz w:val="21"/>
          <w:szCs w:val="21"/>
        </w:rPr>
        <w:t>деяких</w:t>
      </w:r>
      <w:r w:rsidRPr="00135EEB">
        <w:rPr>
          <w:rFonts w:ascii="Arial" w:hAnsi="Arial" w:cs="Arial"/>
          <w:spacing w:val="1"/>
          <w:sz w:val="21"/>
          <w:szCs w:val="21"/>
        </w:rPr>
        <w:t xml:space="preserve"> </w:t>
      </w:r>
      <w:r w:rsidRPr="00135EEB">
        <w:rPr>
          <w:rFonts w:ascii="Arial" w:hAnsi="Arial" w:cs="Arial"/>
          <w:sz w:val="21"/>
          <w:szCs w:val="21"/>
        </w:rPr>
        <w:t>випадках</w:t>
      </w:r>
      <w:r w:rsidRPr="00135EEB">
        <w:rPr>
          <w:rFonts w:ascii="Arial" w:hAnsi="Arial" w:cs="Arial"/>
          <w:spacing w:val="1"/>
          <w:sz w:val="21"/>
          <w:szCs w:val="21"/>
        </w:rPr>
        <w:t xml:space="preserve"> </w:t>
      </w:r>
      <w:r w:rsidRPr="00135EEB">
        <w:rPr>
          <w:rFonts w:ascii="Arial" w:hAnsi="Arial" w:cs="Arial"/>
          <w:sz w:val="21"/>
          <w:szCs w:val="21"/>
        </w:rPr>
        <w:t>добавок</w:t>
      </w:r>
      <w:r w:rsidRPr="00135EEB">
        <w:rPr>
          <w:rFonts w:ascii="Arial" w:hAnsi="Arial" w:cs="Arial"/>
          <w:spacing w:val="1"/>
          <w:sz w:val="21"/>
          <w:szCs w:val="21"/>
        </w:rPr>
        <w:t xml:space="preserve"> </w:t>
      </w:r>
      <w:r w:rsidRPr="00135EEB">
        <w:rPr>
          <w:rFonts w:ascii="Arial" w:hAnsi="Arial" w:cs="Arial"/>
          <w:sz w:val="21"/>
          <w:szCs w:val="21"/>
        </w:rPr>
        <w:t>і</w:t>
      </w:r>
      <w:r w:rsidRPr="00135EEB">
        <w:rPr>
          <w:rFonts w:ascii="Arial" w:hAnsi="Arial" w:cs="Arial"/>
          <w:spacing w:val="1"/>
          <w:sz w:val="21"/>
          <w:szCs w:val="21"/>
        </w:rPr>
        <w:t xml:space="preserve"> </w:t>
      </w:r>
      <w:r w:rsidRPr="00135EEB">
        <w:rPr>
          <w:rFonts w:ascii="Arial" w:hAnsi="Arial" w:cs="Arial"/>
          <w:sz w:val="21"/>
          <w:szCs w:val="21"/>
        </w:rPr>
        <w:t>домішок,</w:t>
      </w:r>
      <w:r w:rsidRPr="00135EEB">
        <w:rPr>
          <w:rFonts w:ascii="Arial" w:hAnsi="Arial" w:cs="Arial"/>
          <w:spacing w:val="1"/>
          <w:sz w:val="21"/>
          <w:szCs w:val="21"/>
        </w:rPr>
        <w:t xml:space="preserve"> </w:t>
      </w:r>
      <w:r w:rsidRPr="00135EEB">
        <w:rPr>
          <w:rFonts w:ascii="Arial" w:hAnsi="Arial" w:cs="Arial"/>
          <w:sz w:val="21"/>
          <w:szCs w:val="21"/>
        </w:rPr>
        <w:t>що</w:t>
      </w:r>
      <w:r w:rsidRPr="00135EEB">
        <w:rPr>
          <w:rFonts w:ascii="Arial" w:hAnsi="Arial" w:cs="Arial"/>
          <w:spacing w:val="1"/>
          <w:sz w:val="21"/>
          <w:szCs w:val="21"/>
        </w:rPr>
        <w:t xml:space="preserve"> </w:t>
      </w:r>
      <w:r w:rsidRPr="00135EEB">
        <w:rPr>
          <w:rFonts w:ascii="Arial" w:hAnsi="Arial" w:cs="Arial"/>
          <w:sz w:val="21"/>
          <w:szCs w:val="21"/>
        </w:rPr>
        <w:t>використовуються</w:t>
      </w:r>
      <w:r w:rsidRPr="00135EEB">
        <w:rPr>
          <w:rFonts w:ascii="Arial" w:hAnsi="Arial" w:cs="Arial"/>
          <w:spacing w:val="1"/>
          <w:sz w:val="21"/>
          <w:szCs w:val="21"/>
        </w:rPr>
        <w:t xml:space="preserve"> </w:t>
      </w:r>
      <w:r w:rsidRPr="00135EEB">
        <w:rPr>
          <w:rFonts w:ascii="Arial" w:hAnsi="Arial" w:cs="Arial"/>
          <w:sz w:val="21"/>
          <w:szCs w:val="21"/>
        </w:rPr>
        <w:t>для</w:t>
      </w:r>
      <w:r w:rsidRPr="00135EEB">
        <w:rPr>
          <w:rFonts w:ascii="Arial" w:hAnsi="Arial" w:cs="Arial"/>
          <w:spacing w:val="1"/>
          <w:sz w:val="21"/>
          <w:szCs w:val="21"/>
        </w:rPr>
        <w:t xml:space="preserve"> </w:t>
      </w:r>
      <w:r w:rsidRPr="00135EEB">
        <w:rPr>
          <w:rFonts w:ascii="Arial" w:hAnsi="Arial" w:cs="Arial"/>
          <w:sz w:val="21"/>
          <w:szCs w:val="21"/>
        </w:rPr>
        <w:t>влаштування</w:t>
      </w:r>
      <w:r w:rsidRPr="00135EEB">
        <w:rPr>
          <w:rFonts w:ascii="Arial" w:hAnsi="Arial" w:cs="Arial"/>
          <w:spacing w:val="1"/>
          <w:sz w:val="21"/>
          <w:szCs w:val="21"/>
        </w:rPr>
        <w:t xml:space="preserve"> </w:t>
      </w:r>
      <w:r w:rsidRPr="00135EEB">
        <w:rPr>
          <w:rFonts w:ascii="Arial" w:hAnsi="Arial" w:cs="Arial"/>
          <w:sz w:val="21"/>
          <w:szCs w:val="21"/>
        </w:rPr>
        <w:t>і</w:t>
      </w:r>
      <w:r w:rsidRPr="00135EEB">
        <w:rPr>
          <w:rFonts w:ascii="Arial" w:hAnsi="Arial" w:cs="Arial"/>
          <w:spacing w:val="1"/>
          <w:sz w:val="21"/>
          <w:szCs w:val="21"/>
        </w:rPr>
        <w:t xml:space="preserve"> </w:t>
      </w:r>
      <w:r w:rsidRPr="00135EEB">
        <w:rPr>
          <w:rFonts w:ascii="Arial" w:hAnsi="Arial" w:cs="Arial"/>
          <w:sz w:val="21"/>
          <w:szCs w:val="21"/>
        </w:rPr>
        <w:t>розшивки швів</w:t>
      </w:r>
      <w:r w:rsidRPr="00135EEB">
        <w:rPr>
          <w:rFonts w:ascii="Arial" w:hAnsi="Arial" w:cs="Arial"/>
          <w:spacing w:val="-1"/>
          <w:sz w:val="21"/>
          <w:szCs w:val="21"/>
        </w:rPr>
        <w:t xml:space="preserve"> </w:t>
      </w:r>
      <w:r w:rsidRPr="00135EEB">
        <w:rPr>
          <w:rFonts w:ascii="Arial" w:hAnsi="Arial" w:cs="Arial"/>
          <w:sz w:val="21"/>
          <w:szCs w:val="21"/>
        </w:rPr>
        <w:t>кладки</w:t>
      </w:r>
    </w:p>
    <w:p w14:paraId="52BDE867" w14:textId="77777777" w:rsidR="00135EEB" w:rsidRPr="00135EEB" w:rsidRDefault="00135EEB" w:rsidP="00135EEB">
      <w:pPr>
        <w:pStyle w:val="11"/>
        <w:tabs>
          <w:tab w:val="left" w:pos="1493"/>
        </w:tabs>
        <w:spacing w:line="288" w:lineRule="auto"/>
        <w:ind w:left="426" w:firstLine="0"/>
        <w:jc w:val="both"/>
        <w:rPr>
          <w:rFonts w:ascii="Arial" w:hAnsi="Arial" w:cs="Arial"/>
          <w:sz w:val="21"/>
          <w:szCs w:val="21"/>
        </w:rPr>
      </w:pPr>
      <w:r w:rsidRPr="00135EEB">
        <w:rPr>
          <w:rFonts w:ascii="Arial" w:hAnsi="Arial" w:cs="Arial"/>
          <w:sz w:val="21"/>
          <w:szCs w:val="21"/>
        </w:rPr>
        <w:t>5.5.2 будівельний</w:t>
      </w:r>
      <w:r w:rsidRPr="00135EEB">
        <w:rPr>
          <w:rFonts w:ascii="Arial" w:hAnsi="Arial" w:cs="Arial"/>
          <w:spacing w:val="-6"/>
          <w:sz w:val="21"/>
          <w:szCs w:val="21"/>
        </w:rPr>
        <w:t xml:space="preserve"> </w:t>
      </w:r>
      <w:r w:rsidRPr="00135EEB">
        <w:rPr>
          <w:rFonts w:ascii="Arial" w:hAnsi="Arial" w:cs="Arial"/>
          <w:sz w:val="21"/>
          <w:szCs w:val="21"/>
        </w:rPr>
        <w:t>розчин</w:t>
      </w:r>
      <w:r w:rsidRPr="00135EEB">
        <w:rPr>
          <w:rFonts w:ascii="Arial" w:hAnsi="Arial" w:cs="Arial"/>
          <w:spacing w:val="-3"/>
          <w:sz w:val="21"/>
          <w:szCs w:val="21"/>
        </w:rPr>
        <w:t xml:space="preserve"> </w:t>
      </w:r>
      <w:r w:rsidRPr="00135EEB">
        <w:rPr>
          <w:rFonts w:ascii="Arial" w:hAnsi="Arial" w:cs="Arial"/>
          <w:sz w:val="21"/>
          <w:szCs w:val="21"/>
        </w:rPr>
        <w:t>загального</w:t>
      </w:r>
      <w:r w:rsidRPr="00135EEB">
        <w:rPr>
          <w:rFonts w:ascii="Arial" w:hAnsi="Arial" w:cs="Arial"/>
          <w:spacing w:val="-4"/>
          <w:sz w:val="21"/>
          <w:szCs w:val="21"/>
        </w:rPr>
        <w:t xml:space="preserve"> </w:t>
      </w:r>
      <w:r w:rsidRPr="00135EEB">
        <w:rPr>
          <w:rFonts w:ascii="Arial" w:hAnsi="Arial" w:cs="Arial"/>
          <w:sz w:val="21"/>
          <w:szCs w:val="21"/>
        </w:rPr>
        <w:t>призначення</w:t>
      </w:r>
    </w:p>
    <w:p w14:paraId="5A89A63C" w14:textId="77777777" w:rsidR="00135EEB" w:rsidRPr="00135EEB" w:rsidRDefault="00135EEB" w:rsidP="00135EEB">
      <w:pPr>
        <w:pStyle w:val="a5"/>
        <w:spacing w:line="288" w:lineRule="auto"/>
        <w:ind w:left="426"/>
        <w:jc w:val="both"/>
        <w:rPr>
          <w:rFonts w:ascii="Arial" w:hAnsi="Arial" w:cs="Arial"/>
          <w:sz w:val="21"/>
          <w:szCs w:val="21"/>
        </w:rPr>
      </w:pPr>
      <w:r w:rsidRPr="00135EEB">
        <w:rPr>
          <w:rFonts w:ascii="Arial" w:hAnsi="Arial" w:cs="Arial"/>
          <w:sz w:val="21"/>
          <w:szCs w:val="21"/>
        </w:rPr>
        <w:t>Будівельний</w:t>
      </w:r>
      <w:r w:rsidRPr="00135EEB">
        <w:rPr>
          <w:rFonts w:ascii="Arial" w:hAnsi="Arial" w:cs="Arial"/>
          <w:spacing w:val="-1"/>
          <w:sz w:val="21"/>
          <w:szCs w:val="21"/>
        </w:rPr>
        <w:t xml:space="preserve"> </w:t>
      </w:r>
      <w:r w:rsidRPr="00135EEB">
        <w:rPr>
          <w:rFonts w:ascii="Arial" w:hAnsi="Arial" w:cs="Arial"/>
          <w:sz w:val="21"/>
          <w:szCs w:val="21"/>
        </w:rPr>
        <w:t>розчин,</w:t>
      </w:r>
      <w:r w:rsidRPr="00135EEB">
        <w:rPr>
          <w:rFonts w:ascii="Arial" w:hAnsi="Arial" w:cs="Arial"/>
          <w:spacing w:val="-2"/>
          <w:sz w:val="21"/>
          <w:szCs w:val="21"/>
        </w:rPr>
        <w:t xml:space="preserve"> </w:t>
      </w:r>
      <w:r w:rsidRPr="00135EEB">
        <w:rPr>
          <w:rFonts w:ascii="Arial" w:hAnsi="Arial" w:cs="Arial"/>
          <w:sz w:val="21"/>
          <w:szCs w:val="21"/>
        </w:rPr>
        <w:t>що</w:t>
      </w:r>
      <w:r w:rsidRPr="00135EEB">
        <w:rPr>
          <w:rFonts w:ascii="Arial" w:hAnsi="Arial" w:cs="Arial"/>
          <w:spacing w:val="-1"/>
          <w:sz w:val="21"/>
          <w:szCs w:val="21"/>
        </w:rPr>
        <w:t xml:space="preserve"> </w:t>
      </w:r>
      <w:r w:rsidRPr="00135EEB">
        <w:rPr>
          <w:rFonts w:ascii="Arial" w:hAnsi="Arial" w:cs="Arial"/>
          <w:sz w:val="21"/>
          <w:szCs w:val="21"/>
        </w:rPr>
        <w:t>не</w:t>
      </w:r>
      <w:r w:rsidRPr="00135EEB">
        <w:rPr>
          <w:rFonts w:ascii="Arial" w:hAnsi="Arial" w:cs="Arial"/>
          <w:spacing w:val="-2"/>
          <w:sz w:val="21"/>
          <w:szCs w:val="21"/>
        </w:rPr>
        <w:t xml:space="preserve"> </w:t>
      </w:r>
      <w:r w:rsidRPr="00135EEB">
        <w:rPr>
          <w:rFonts w:ascii="Arial" w:hAnsi="Arial" w:cs="Arial"/>
          <w:sz w:val="21"/>
          <w:szCs w:val="21"/>
        </w:rPr>
        <w:t>має</w:t>
      </w:r>
      <w:r w:rsidRPr="00135EEB">
        <w:rPr>
          <w:rFonts w:ascii="Arial" w:hAnsi="Arial" w:cs="Arial"/>
          <w:spacing w:val="-2"/>
          <w:sz w:val="21"/>
          <w:szCs w:val="21"/>
        </w:rPr>
        <w:t xml:space="preserve"> </w:t>
      </w:r>
      <w:r w:rsidRPr="00135EEB">
        <w:rPr>
          <w:rFonts w:ascii="Arial" w:hAnsi="Arial" w:cs="Arial"/>
          <w:sz w:val="21"/>
          <w:szCs w:val="21"/>
        </w:rPr>
        <w:t>особливих</w:t>
      </w:r>
      <w:r w:rsidRPr="00135EEB">
        <w:rPr>
          <w:rFonts w:ascii="Arial" w:hAnsi="Arial" w:cs="Arial"/>
          <w:spacing w:val="-1"/>
          <w:sz w:val="21"/>
          <w:szCs w:val="21"/>
        </w:rPr>
        <w:t xml:space="preserve"> </w:t>
      </w:r>
      <w:r w:rsidRPr="00135EEB">
        <w:rPr>
          <w:rFonts w:ascii="Arial" w:hAnsi="Arial" w:cs="Arial"/>
          <w:sz w:val="21"/>
          <w:szCs w:val="21"/>
        </w:rPr>
        <w:t>характеристик</w:t>
      </w:r>
    </w:p>
    <w:p w14:paraId="6DBB3E6F" w14:textId="77777777" w:rsidR="00135EEB" w:rsidRPr="00135EEB" w:rsidRDefault="00135EEB" w:rsidP="00135EEB">
      <w:pPr>
        <w:pStyle w:val="11"/>
        <w:tabs>
          <w:tab w:val="left" w:pos="1493"/>
        </w:tabs>
        <w:spacing w:line="288" w:lineRule="auto"/>
        <w:ind w:left="426" w:firstLine="0"/>
        <w:jc w:val="both"/>
        <w:rPr>
          <w:rFonts w:ascii="Arial" w:hAnsi="Arial" w:cs="Arial"/>
          <w:sz w:val="21"/>
          <w:szCs w:val="21"/>
        </w:rPr>
      </w:pPr>
      <w:r w:rsidRPr="00135EEB">
        <w:rPr>
          <w:rFonts w:ascii="Arial" w:hAnsi="Arial" w:cs="Arial"/>
          <w:sz w:val="21"/>
          <w:szCs w:val="21"/>
        </w:rPr>
        <w:t>5.5.3 тонкошаровий</w:t>
      </w:r>
      <w:r w:rsidRPr="00135EEB">
        <w:rPr>
          <w:rFonts w:ascii="Arial" w:hAnsi="Arial" w:cs="Arial"/>
          <w:spacing w:val="-5"/>
          <w:sz w:val="21"/>
          <w:szCs w:val="21"/>
        </w:rPr>
        <w:t xml:space="preserve"> </w:t>
      </w:r>
      <w:r w:rsidRPr="00135EEB">
        <w:rPr>
          <w:rFonts w:ascii="Arial" w:hAnsi="Arial" w:cs="Arial"/>
          <w:sz w:val="21"/>
          <w:szCs w:val="21"/>
        </w:rPr>
        <w:t>будівельний</w:t>
      </w:r>
      <w:r w:rsidRPr="00135EEB">
        <w:rPr>
          <w:rFonts w:ascii="Arial" w:hAnsi="Arial" w:cs="Arial"/>
          <w:spacing w:val="-5"/>
          <w:sz w:val="21"/>
          <w:szCs w:val="21"/>
        </w:rPr>
        <w:t xml:space="preserve"> </w:t>
      </w:r>
      <w:r w:rsidRPr="00135EEB">
        <w:rPr>
          <w:rFonts w:ascii="Arial" w:hAnsi="Arial" w:cs="Arial"/>
          <w:sz w:val="21"/>
          <w:szCs w:val="21"/>
        </w:rPr>
        <w:t>розчин</w:t>
      </w:r>
    </w:p>
    <w:p w14:paraId="43572514" w14:textId="77777777" w:rsidR="00135EEB" w:rsidRPr="00135EEB" w:rsidRDefault="00135EEB" w:rsidP="00135EEB">
      <w:pPr>
        <w:pStyle w:val="a5"/>
        <w:spacing w:line="288" w:lineRule="auto"/>
        <w:ind w:left="-426" w:firstLine="852"/>
        <w:jc w:val="both"/>
        <w:rPr>
          <w:rFonts w:ascii="Arial" w:hAnsi="Arial" w:cs="Arial"/>
          <w:sz w:val="21"/>
          <w:szCs w:val="21"/>
        </w:rPr>
      </w:pPr>
      <w:r w:rsidRPr="00135EEB">
        <w:rPr>
          <w:rFonts w:ascii="Arial" w:hAnsi="Arial" w:cs="Arial"/>
          <w:sz w:val="21"/>
          <w:szCs w:val="21"/>
        </w:rPr>
        <w:t>Проектний</w:t>
      </w:r>
      <w:r w:rsidRPr="00135EEB">
        <w:rPr>
          <w:rFonts w:ascii="Arial" w:hAnsi="Arial" w:cs="Arial"/>
          <w:spacing w:val="1"/>
          <w:sz w:val="21"/>
          <w:szCs w:val="21"/>
        </w:rPr>
        <w:t xml:space="preserve"> </w:t>
      </w:r>
      <w:r w:rsidRPr="00135EEB">
        <w:rPr>
          <w:rFonts w:ascii="Arial" w:hAnsi="Arial" w:cs="Arial"/>
          <w:sz w:val="21"/>
          <w:szCs w:val="21"/>
        </w:rPr>
        <w:t>будівельний</w:t>
      </w:r>
      <w:r w:rsidRPr="00135EEB">
        <w:rPr>
          <w:rFonts w:ascii="Arial" w:hAnsi="Arial" w:cs="Arial"/>
          <w:spacing w:val="1"/>
          <w:sz w:val="21"/>
          <w:szCs w:val="21"/>
        </w:rPr>
        <w:t xml:space="preserve"> </w:t>
      </w:r>
      <w:r w:rsidRPr="00135EEB">
        <w:rPr>
          <w:rFonts w:ascii="Arial" w:hAnsi="Arial" w:cs="Arial"/>
          <w:sz w:val="21"/>
          <w:szCs w:val="21"/>
        </w:rPr>
        <w:t>розчин,</w:t>
      </w:r>
      <w:r w:rsidRPr="00135EEB">
        <w:rPr>
          <w:rFonts w:ascii="Arial" w:hAnsi="Arial" w:cs="Arial"/>
          <w:spacing w:val="1"/>
          <w:sz w:val="21"/>
          <w:szCs w:val="21"/>
        </w:rPr>
        <w:t xml:space="preserve"> </w:t>
      </w:r>
      <w:r w:rsidRPr="00135EEB">
        <w:rPr>
          <w:rFonts w:ascii="Arial" w:hAnsi="Arial" w:cs="Arial"/>
          <w:sz w:val="21"/>
          <w:szCs w:val="21"/>
        </w:rPr>
        <w:t>що</w:t>
      </w:r>
      <w:r w:rsidRPr="00135EEB">
        <w:rPr>
          <w:rFonts w:ascii="Arial" w:hAnsi="Arial" w:cs="Arial"/>
          <w:spacing w:val="1"/>
          <w:sz w:val="21"/>
          <w:szCs w:val="21"/>
        </w:rPr>
        <w:t xml:space="preserve"> </w:t>
      </w:r>
      <w:r w:rsidRPr="00135EEB">
        <w:rPr>
          <w:rFonts w:ascii="Arial" w:hAnsi="Arial" w:cs="Arial"/>
          <w:sz w:val="21"/>
          <w:szCs w:val="21"/>
        </w:rPr>
        <w:t>має</w:t>
      </w:r>
      <w:r w:rsidRPr="00135EEB">
        <w:rPr>
          <w:rFonts w:ascii="Arial" w:hAnsi="Arial" w:cs="Arial"/>
          <w:spacing w:val="1"/>
          <w:sz w:val="21"/>
          <w:szCs w:val="21"/>
        </w:rPr>
        <w:t xml:space="preserve"> </w:t>
      </w:r>
      <w:r w:rsidRPr="00135EEB">
        <w:rPr>
          <w:rFonts w:ascii="Arial" w:hAnsi="Arial" w:cs="Arial"/>
          <w:sz w:val="21"/>
          <w:szCs w:val="21"/>
        </w:rPr>
        <w:t>наповнювач,</w:t>
      </w:r>
      <w:r w:rsidRPr="00135EEB">
        <w:rPr>
          <w:rFonts w:ascii="Arial" w:hAnsi="Arial" w:cs="Arial"/>
          <w:spacing w:val="1"/>
          <w:sz w:val="21"/>
          <w:szCs w:val="21"/>
        </w:rPr>
        <w:t xml:space="preserve"> </w:t>
      </w:r>
      <w:r w:rsidRPr="00135EEB">
        <w:rPr>
          <w:rFonts w:ascii="Arial" w:hAnsi="Arial" w:cs="Arial"/>
          <w:sz w:val="21"/>
          <w:szCs w:val="21"/>
        </w:rPr>
        <w:t>максимальний</w:t>
      </w:r>
      <w:r w:rsidRPr="00135EEB">
        <w:rPr>
          <w:rFonts w:ascii="Arial" w:hAnsi="Arial" w:cs="Arial"/>
          <w:spacing w:val="1"/>
          <w:sz w:val="21"/>
          <w:szCs w:val="21"/>
        </w:rPr>
        <w:t xml:space="preserve"> </w:t>
      </w:r>
      <w:r w:rsidRPr="00135EEB">
        <w:rPr>
          <w:rFonts w:ascii="Arial" w:hAnsi="Arial" w:cs="Arial"/>
          <w:sz w:val="21"/>
          <w:szCs w:val="21"/>
        </w:rPr>
        <w:t>розмір</w:t>
      </w:r>
      <w:r w:rsidRPr="00135EEB">
        <w:rPr>
          <w:rFonts w:ascii="Arial" w:hAnsi="Arial" w:cs="Arial"/>
          <w:spacing w:val="1"/>
          <w:sz w:val="21"/>
          <w:szCs w:val="21"/>
        </w:rPr>
        <w:t xml:space="preserve"> </w:t>
      </w:r>
      <w:r w:rsidRPr="00135EEB">
        <w:rPr>
          <w:rFonts w:ascii="Arial" w:hAnsi="Arial" w:cs="Arial"/>
          <w:sz w:val="21"/>
          <w:szCs w:val="21"/>
        </w:rPr>
        <w:t>якого</w:t>
      </w:r>
      <w:r w:rsidRPr="00135EEB">
        <w:rPr>
          <w:rFonts w:ascii="Arial" w:hAnsi="Arial" w:cs="Arial"/>
          <w:spacing w:val="1"/>
          <w:sz w:val="21"/>
          <w:szCs w:val="21"/>
        </w:rPr>
        <w:t xml:space="preserve"> </w:t>
      </w:r>
      <w:r w:rsidRPr="00135EEB">
        <w:rPr>
          <w:rFonts w:ascii="Arial" w:hAnsi="Arial" w:cs="Arial"/>
          <w:sz w:val="21"/>
          <w:szCs w:val="21"/>
        </w:rPr>
        <w:t>менше</w:t>
      </w:r>
      <w:r w:rsidRPr="00135EEB">
        <w:rPr>
          <w:rFonts w:ascii="Arial" w:hAnsi="Arial" w:cs="Arial"/>
          <w:spacing w:val="-2"/>
          <w:sz w:val="21"/>
          <w:szCs w:val="21"/>
        </w:rPr>
        <w:t xml:space="preserve"> </w:t>
      </w:r>
      <w:r w:rsidRPr="00135EEB">
        <w:rPr>
          <w:rFonts w:ascii="Arial" w:hAnsi="Arial" w:cs="Arial"/>
          <w:sz w:val="21"/>
          <w:szCs w:val="21"/>
        </w:rPr>
        <w:t>або дорівнює</w:t>
      </w:r>
      <w:r w:rsidRPr="00135EEB">
        <w:rPr>
          <w:rFonts w:ascii="Arial" w:hAnsi="Arial" w:cs="Arial"/>
          <w:spacing w:val="-1"/>
          <w:sz w:val="21"/>
          <w:szCs w:val="21"/>
        </w:rPr>
        <w:t xml:space="preserve"> </w:t>
      </w:r>
      <w:r w:rsidRPr="00135EEB">
        <w:rPr>
          <w:rFonts w:ascii="Arial" w:hAnsi="Arial" w:cs="Arial"/>
          <w:sz w:val="21"/>
          <w:szCs w:val="21"/>
        </w:rPr>
        <w:t>задекларованій, чи</w:t>
      </w:r>
      <w:r w:rsidRPr="00135EEB">
        <w:rPr>
          <w:rFonts w:ascii="Arial" w:hAnsi="Arial" w:cs="Arial"/>
          <w:spacing w:val="1"/>
          <w:sz w:val="21"/>
          <w:szCs w:val="21"/>
        </w:rPr>
        <w:t xml:space="preserve"> </w:t>
      </w:r>
      <w:r w:rsidRPr="00135EEB">
        <w:rPr>
          <w:rFonts w:ascii="Arial" w:hAnsi="Arial" w:cs="Arial"/>
          <w:sz w:val="21"/>
          <w:szCs w:val="21"/>
        </w:rPr>
        <w:t>величині</w:t>
      </w:r>
      <w:r w:rsidRPr="00135EEB">
        <w:rPr>
          <w:rFonts w:ascii="Arial" w:hAnsi="Arial" w:cs="Arial"/>
          <w:spacing w:val="-1"/>
          <w:sz w:val="21"/>
          <w:szCs w:val="21"/>
        </w:rPr>
        <w:t xml:space="preserve"> </w:t>
      </w:r>
      <w:r w:rsidRPr="00135EEB">
        <w:rPr>
          <w:rFonts w:ascii="Arial" w:hAnsi="Arial" w:cs="Arial"/>
          <w:sz w:val="21"/>
          <w:szCs w:val="21"/>
        </w:rPr>
        <w:t>включень, заданій за</w:t>
      </w:r>
      <w:r w:rsidRPr="00135EEB">
        <w:rPr>
          <w:rFonts w:ascii="Arial" w:hAnsi="Arial" w:cs="Arial"/>
          <w:spacing w:val="-1"/>
          <w:sz w:val="21"/>
          <w:szCs w:val="21"/>
        </w:rPr>
        <w:t xml:space="preserve"> </w:t>
      </w:r>
      <w:r w:rsidRPr="00135EEB">
        <w:rPr>
          <w:rFonts w:ascii="Arial" w:hAnsi="Arial" w:cs="Arial"/>
          <w:sz w:val="21"/>
          <w:szCs w:val="21"/>
        </w:rPr>
        <w:t>приписом</w:t>
      </w:r>
    </w:p>
    <w:p w14:paraId="01365ABE" w14:textId="77777777" w:rsidR="00135EEB" w:rsidRPr="00135EEB" w:rsidRDefault="001854BD" w:rsidP="00135EEB">
      <w:pPr>
        <w:spacing w:after="0" w:line="288" w:lineRule="auto"/>
        <w:jc w:val="both"/>
        <w:rPr>
          <w:rFonts w:ascii="Arial" w:hAnsi="Arial" w:cs="Arial"/>
          <w:sz w:val="20"/>
          <w:szCs w:val="20"/>
        </w:rPr>
      </w:pPr>
      <w:r>
        <w:rPr>
          <w:rFonts w:ascii="Arial" w:hAnsi="Arial" w:cs="Arial"/>
          <w:b/>
          <w:sz w:val="20"/>
          <w:szCs w:val="20"/>
          <w:lang w:val="uk-UA"/>
        </w:rPr>
        <w:t xml:space="preserve">        </w:t>
      </w:r>
      <w:r w:rsidR="00135EEB" w:rsidRPr="00135EEB">
        <w:rPr>
          <w:rFonts w:ascii="Arial" w:hAnsi="Arial" w:cs="Arial"/>
          <w:b/>
          <w:sz w:val="20"/>
          <w:szCs w:val="20"/>
        </w:rPr>
        <w:t>Примітка.</w:t>
      </w:r>
      <w:r w:rsidR="00135EEB" w:rsidRPr="00135EEB">
        <w:rPr>
          <w:rFonts w:ascii="Arial" w:hAnsi="Arial" w:cs="Arial"/>
          <w:b/>
          <w:spacing w:val="-4"/>
          <w:sz w:val="20"/>
          <w:szCs w:val="20"/>
        </w:rPr>
        <w:t xml:space="preserve"> </w:t>
      </w:r>
      <w:r w:rsidR="00135EEB" w:rsidRPr="00135EEB">
        <w:rPr>
          <w:rFonts w:ascii="Arial" w:hAnsi="Arial" w:cs="Arial"/>
          <w:sz w:val="20"/>
          <w:szCs w:val="20"/>
        </w:rPr>
        <w:t>Див. примітку</w:t>
      </w:r>
      <w:r w:rsidR="00135EEB" w:rsidRPr="00135EEB">
        <w:rPr>
          <w:rFonts w:ascii="Arial" w:hAnsi="Arial" w:cs="Arial"/>
          <w:spacing w:val="-3"/>
          <w:sz w:val="20"/>
          <w:szCs w:val="20"/>
        </w:rPr>
        <w:t xml:space="preserve"> </w:t>
      </w:r>
      <w:r w:rsidR="00135EEB" w:rsidRPr="00135EEB">
        <w:rPr>
          <w:rFonts w:ascii="Arial" w:hAnsi="Arial" w:cs="Arial"/>
          <w:sz w:val="20"/>
          <w:szCs w:val="20"/>
        </w:rPr>
        <w:t>в</w:t>
      </w:r>
      <w:r w:rsidR="00135EEB" w:rsidRPr="00135EEB">
        <w:rPr>
          <w:rFonts w:ascii="Arial" w:hAnsi="Arial" w:cs="Arial"/>
          <w:spacing w:val="-1"/>
          <w:sz w:val="20"/>
          <w:szCs w:val="20"/>
        </w:rPr>
        <w:t xml:space="preserve"> </w:t>
      </w:r>
      <w:r w:rsidR="00135EEB" w:rsidRPr="00135EEB">
        <w:rPr>
          <w:rFonts w:ascii="Arial" w:hAnsi="Arial" w:cs="Arial"/>
          <w:sz w:val="20"/>
          <w:szCs w:val="20"/>
        </w:rPr>
        <w:t>8.6.1.2.2.</w:t>
      </w:r>
    </w:p>
    <w:p w14:paraId="1D43E2C6" w14:textId="77777777" w:rsidR="001854BD" w:rsidRPr="00135EEB" w:rsidRDefault="001854BD" w:rsidP="00456279">
      <w:pPr>
        <w:pStyle w:val="11"/>
        <w:numPr>
          <w:ilvl w:val="4"/>
          <w:numId w:val="1"/>
        </w:numPr>
        <w:tabs>
          <w:tab w:val="clear" w:pos="128"/>
          <w:tab w:val="num" w:pos="360"/>
          <w:tab w:val="left" w:pos="426"/>
        </w:tabs>
        <w:spacing w:line="288" w:lineRule="auto"/>
        <w:ind w:left="426" w:firstLine="0"/>
        <w:jc w:val="both"/>
        <w:rPr>
          <w:rFonts w:ascii="Arial" w:hAnsi="Arial" w:cs="Arial"/>
          <w:sz w:val="21"/>
          <w:szCs w:val="21"/>
        </w:rPr>
      </w:pPr>
      <w:r w:rsidRPr="00135EEB">
        <w:rPr>
          <w:rFonts w:ascii="Arial" w:hAnsi="Arial" w:cs="Arial"/>
          <w:sz w:val="21"/>
          <w:szCs w:val="21"/>
        </w:rPr>
        <w:t>5.5.4 легкий</w:t>
      </w:r>
      <w:r w:rsidRPr="00135EEB">
        <w:rPr>
          <w:rFonts w:ascii="Arial" w:hAnsi="Arial" w:cs="Arial"/>
          <w:spacing w:val="-3"/>
          <w:sz w:val="21"/>
          <w:szCs w:val="21"/>
        </w:rPr>
        <w:t xml:space="preserve"> </w:t>
      </w:r>
      <w:r w:rsidRPr="00135EEB">
        <w:rPr>
          <w:rFonts w:ascii="Arial" w:hAnsi="Arial" w:cs="Arial"/>
          <w:sz w:val="21"/>
          <w:szCs w:val="21"/>
        </w:rPr>
        <w:t>будівельний</w:t>
      </w:r>
      <w:r w:rsidRPr="00135EEB">
        <w:rPr>
          <w:rFonts w:ascii="Arial" w:hAnsi="Arial" w:cs="Arial"/>
          <w:spacing w:val="-3"/>
          <w:sz w:val="21"/>
          <w:szCs w:val="21"/>
        </w:rPr>
        <w:t xml:space="preserve"> </w:t>
      </w:r>
      <w:r w:rsidRPr="00135EEB">
        <w:rPr>
          <w:rFonts w:ascii="Arial" w:hAnsi="Arial" w:cs="Arial"/>
          <w:sz w:val="21"/>
          <w:szCs w:val="21"/>
        </w:rPr>
        <w:t>розчин</w:t>
      </w:r>
    </w:p>
    <w:p w14:paraId="505F7ECD" w14:textId="77777777" w:rsidR="001854BD" w:rsidRPr="00135EEB" w:rsidRDefault="001854BD" w:rsidP="001854BD">
      <w:pPr>
        <w:pStyle w:val="a5"/>
        <w:spacing w:line="288" w:lineRule="auto"/>
        <w:ind w:left="-426" w:firstLine="852"/>
        <w:jc w:val="both"/>
        <w:rPr>
          <w:rFonts w:ascii="Arial" w:hAnsi="Arial" w:cs="Arial"/>
          <w:sz w:val="21"/>
          <w:szCs w:val="21"/>
        </w:rPr>
      </w:pPr>
      <w:r w:rsidRPr="00135EEB">
        <w:rPr>
          <w:rFonts w:ascii="Arial" w:hAnsi="Arial" w:cs="Arial"/>
          <w:sz w:val="21"/>
          <w:szCs w:val="21"/>
        </w:rPr>
        <w:t>Будівельний</w:t>
      </w:r>
      <w:r w:rsidRPr="00135EEB">
        <w:rPr>
          <w:rFonts w:ascii="Arial" w:hAnsi="Arial" w:cs="Arial"/>
          <w:spacing w:val="1"/>
          <w:sz w:val="21"/>
          <w:szCs w:val="21"/>
        </w:rPr>
        <w:t xml:space="preserve"> </w:t>
      </w:r>
      <w:r w:rsidRPr="00135EEB">
        <w:rPr>
          <w:rFonts w:ascii="Arial" w:hAnsi="Arial" w:cs="Arial"/>
          <w:sz w:val="21"/>
          <w:szCs w:val="21"/>
        </w:rPr>
        <w:t>розчин</w:t>
      </w:r>
      <w:r w:rsidRPr="00135EEB">
        <w:rPr>
          <w:rFonts w:ascii="Arial" w:hAnsi="Arial" w:cs="Arial"/>
          <w:spacing w:val="1"/>
          <w:sz w:val="21"/>
          <w:szCs w:val="21"/>
        </w:rPr>
        <w:t xml:space="preserve"> </w:t>
      </w:r>
      <w:r w:rsidRPr="00135EEB">
        <w:rPr>
          <w:rFonts w:ascii="Arial" w:hAnsi="Arial" w:cs="Arial"/>
          <w:sz w:val="21"/>
          <w:szCs w:val="21"/>
        </w:rPr>
        <w:t>з</w:t>
      </w:r>
      <w:r w:rsidRPr="00135EEB">
        <w:rPr>
          <w:rFonts w:ascii="Arial" w:hAnsi="Arial" w:cs="Arial"/>
          <w:spacing w:val="1"/>
          <w:sz w:val="21"/>
          <w:szCs w:val="21"/>
        </w:rPr>
        <w:t xml:space="preserve"> </w:t>
      </w:r>
      <w:r w:rsidRPr="00135EEB">
        <w:rPr>
          <w:rFonts w:ascii="Arial" w:hAnsi="Arial" w:cs="Arial"/>
          <w:sz w:val="21"/>
          <w:szCs w:val="21"/>
        </w:rPr>
        <w:t>густиною</w:t>
      </w:r>
      <w:r w:rsidRPr="00135EEB">
        <w:rPr>
          <w:rFonts w:ascii="Arial" w:hAnsi="Arial" w:cs="Arial"/>
          <w:spacing w:val="1"/>
          <w:sz w:val="21"/>
          <w:szCs w:val="21"/>
        </w:rPr>
        <w:t xml:space="preserve"> </w:t>
      </w:r>
      <w:r w:rsidRPr="00135EEB">
        <w:rPr>
          <w:rFonts w:ascii="Arial" w:hAnsi="Arial" w:cs="Arial"/>
          <w:sz w:val="21"/>
          <w:szCs w:val="21"/>
        </w:rPr>
        <w:t>в</w:t>
      </w:r>
      <w:r w:rsidRPr="00135EEB">
        <w:rPr>
          <w:rFonts w:ascii="Arial" w:hAnsi="Arial" w:cs="Arial"/>
          <w:spacing w:val="1"/>
          <w:sz w:val="21"/>
          <w:szCs w:val="21"/>
        </w:rPr>
        <w:t xml:space="preserve"> </w:t>
      </w:r>
      <w:r w:rsidRPr="00135EEB">
        <w:rPr>
          <w:rFonts w:ascii="Arial" w:hAnsi="Arial" w:cs="Arial"/>
          <w:sz w:val="21"/>
          <w:szCs w:val="21"/>
        </w:rPr>
        <w:t>сухому</w:t>
      </w:r>
      <w:r w:rsidRPr="00135EEB">
        <w:rPr>
          <w:rFonts w:ascii="Arial" w:hAnsi="Arial" w:cs="Arial"/>
          <w:spacing w:val="1"/>
          <w:sz w:val="21"/>
          <w:szCs w:val="21"/>
        </w:rPr>
        <w:t xml:space="preserve"> </w:t>
      </w:r>
      <w:r w:rsidRPr="00135EEB">
        <w:rPr>
          <w:rFonts w:ascii="Arial" w:hAnsi="Arial" w:cs="Arial"/>
          <w:sz w:val="21"/>
          <w:szCs w:val="21"/>
        </w:rPr>
        <w:t>стані</w:t>
      </w:r>
      <w:r w:rsidRPr="00135EEB">
        <w:rPr>
          <w:rFonts w:ascii="Arial" w:hAnsi="Arial" w:cs="Arial"/>
          <w:spacing w:val="1"/>
          <w:sz w:val="21"/>
          <w:szCs w:val="21"/>
        </w:rPr>
        <w:t xml:space="preserve"> </w:t>
      </w:r>
      <w:r w:rsidRPr="00135EEB">
        <w:rPr>
          <w:rFonts w:ascii="Arial" w:hAnsi="Arial" w:cs="Arial"/>
          <w:sz w:val="21"/>
          <w:szCs w:val="21"/>
        </w:rPr>
        <w:t>затверділого</w:t>
      </w:r>
      <w:r w:rsidRPr="00135EEB">
        <w:rPr>
          <w:rFonts w:ascii="Arial" w:hAnsi="Arial" w:cs="Arial"/>
          <w:spacing w:val="1"/>
          <w:sz w:val="21"/>
          <w:szCs w:val="21"/>
        </w:rPr>
        <w:t xml:space="preserve"> </w:t>
      </w:r>
      <w:r w:rsidRPr="00135EEB">
        <w:rPr>
          <w:rFonts w:ascii="Arial" w:hAnsi="Arial" w:cs="Arial"/>
          <w:sz w:val="21"/>
          <w:szCs w:val="21"/>
        </w:rPr>
        <w:t>розчину,</w:t>
      </w:r>
      <w:r w:rsidRPr="00135EEB">
        <w:rPr>
          <w:rFonts w:ascii="Arial" w:hAnsi="Arial" w:cs="Arial"/>
          <w:spacing w:val="1"/>
          <w:sz w:val="21"/>
          <w:szCs w:val="21"/>
        </w:rPr>
        <w:t xml:space="preserve"> </w:t>
      </w:r>
      <w:r w:rsidRPr="00135EEB">
        <w:rPr>
          <w:rFonts w:ascii="Arial" w:hAnsi="Arial" w:cs="Arial"/>
          <w:sz w:val="21"/>
          <w:szCs w:val="21"/>
        </w:rPr>
        <w:t>яка</w:t>
      </w:r>
      <w:r w:rsidRPr="00135EEB">
        <w:rPr>
          <w:rFonts w:ascii="Arial" w:hAnsi="Arial" w:cs="Arial"/>
          <w:spacing w:val="1"/>
          <w:sz w:val="21"/>
          <w:szCs w:val="21"/>
        </w:rPr>
        <w:t xml:space="preserve"> </w:t>
      </w:r>
      <w:r w:rsidRPr="00135EEB">
        <w:rPr>
          <w:rFonts w:ascii="Arial" w:hAnsi="Arial" w:cs="Arial"/>
          <w:sz w:val="21"/>
          <w:szCs w:val="21"/>
        </w:rPr>
        <w:t>менше</w:t>
      </w:r>
      <w:r w:rsidRPr="00135EEB">
        <w:rPr>
          <w:rFonts w:ascii="Arial" w:hAnsi="Arial" w:cs="Arial"/>
          <w:spacing w:val="1"/>
          <w:sz w:val="21"/>
          <w:szCs w:val="21"/>
        </w:rPr>
        <w:t xml:space="preserve"> </w:t>
      </w:r>
      <w:r w:rsidRPr="00135EEB">
        <w:rPr>
          <w:rFonts w:ascii="Arial" w:hAnsi="Arial" w:cs="Arial"/>
          <w:sz w:val="21"/>
          <w:szCs w:val="21"/>
        </w:rPr>
        <w:t>нормованої величини</w:t>
      </w:r>
    </w:p>
    <w:p w14:paraId="7A905EA4" w14:textId="77777777" w:rsidR="001854BD" w:rsidRPr="00135EEB" w:rsidRDefault="001854BD" w:rsidP="001854BD">
      <w:pPr>
        <w:pStyle w:val="11"/>
        <w:tabs>
          <w:tab w:val="left" w:pos="1493"/>
        </w:tabs>
        <w:spacing w:line="288" w:lineRule="auto"/>
        <w:ind w:left="426" w:firstLine="0"/>
        <w:jc w:val="both"/>
        <w:rPr>
          <w:rFonts w:ascii="Arial" w:hAnsi="Arial" w:cs="Arial"/>
          <w:sz w:val="21"/>
          <w:szCs w:val="21"/>
        </w:rPr>
      </w:pPr>
      <w:r w:rsidRPr="00135EEB">
        <w:rPr>
          <w:rFonts w:ascii="Arial" w:hAnsi="Arial" w:cs="Arial"/>
          <w:sz w:val="21"/>
          <w:szCs w:val="21"/>
        </w:rPr>
        <w:t>5.5.5 будівельний</w:t>
      </w:r>
      <w:r w:rsidRPr="00135EEB">
        <w:rPr>
          <w:rFonts w:ascii="Arial" w:hAnsi="Arial" w:cs="Arial"/>
          <w:spacing w:val="-4"/>
          <w:sz w:val="21"/>
          <w:szCs w:val="21"/>
        </w:rPr>
        <w:t xml:space="preserve"> </w:t>
      </w:r>
      <w:r w:rsidRPr="00135EEB">
        <w:rPr>
          <w:rFonts w:ascii="Arial" w:hAnsi="Arial" w:cs="Arial"/>
          <w:sz w:val="21"/>
          <w:szCs w:val="21"/>
        </w:rPr>
        <w:t>розчин</w:t>
      </w:r>
      <w:r w:rsidRPr="00135EEB">
        <w:rPr>
          <w:rFonts w:ascii="Arial" w:hAnsi="Arial" w:cs="Arial"/>
          <w:spacing w:val="-1"/>
          <w:sz w:val="21"/>
          <w:szCs w:val="21"/>
        </w:rPr>
        <w:t xml:space="preserve"> </w:t>
      </w:r>
      <w:r w:rsidRPr="00135EEB">
        <w:rPr>
          <w:rFonts w:ascii="Arial" w:hAnsi="Arial" w:cs="Arial"/>
          <w:sz w:val="21"/>
          <w:szCs w:val="21"/>
        </w:rPr>
        <w:t>після</w:t>
      </w:r>
      <w:r w:rsidRPr="00135EEB">
        <w:rPr>
          <w:rFonts w:ascii="Arial" w:hAnsi="Arial" w:cs="Arial"/>
          <w:spacing w:val="-2"/>
          <w:sz w:val="21"/>
          <w:szCs w:val="21"/>
        </w:rPr>
        <w:t xml:space="preserve"> </w:t>
      </w:r>
      <w:r w:rsidRPr="00135EEB">
        <w:rPr>
          <w:rFonts w:ascii="Arial" w:hAnsi="Arial" w:cs="Arial"/>
          <w:sz w:val="21"/>
          <w:szCs w:val="21"/>
        </w:rPr>
        <w:t>випробувань</w:t>
      </w:r>
      <w:r w:rsidRPr="00135EEB">
        <w:rPr>
          <w:rFonts w:ascii="Arial" w:hAnsi="Arial" w:cs="Arial"/>
          <w:spacing w:val="-5"/>
          <w:sz w:val="21"/>
          <w:szCs w:val="21"/>
        </w:rPr>
        <w:t xml:space="preserve"> </w:t>
      </w:r>
      <w:r w:rsidRPr="00135EEB">
        <w:rPr>
          <w:rFonts w:ascii="Arial" w:hAnsi="Arial" w:cs="Arial"/>
          <w:sz w:val="21"/>
          <w:szCs w:val="21"/>
        </w:rPr>
        <w:t>з</w:t>
      </w:r>
      <w:r w:rsidRPr="00135EEB">
        <w:rPr>
          <w:rFonts w:ascii="Arial" w:hAnsi="Arial" w:cs="Arial"/>
          <w:spacing w:val="-2"/>
          <w:sz w:val="21"/>
          <w:szCs w:val="21"/>
        </w:rPr>
        <w:t xml:space="preserve"> </w:t>
      </w:r>
      <w:r w:rsidRPr="00135EEB">
        <w:rPr>
          <w:rFonts w:ascii="Arial" w:hAnsi="Arial" w:cs="Arial"/>
          <w:sz w:val="21"/>
          <w:szCs w:val="21"/>
        </w:rPr>
        <w:t>метою</w:t>
      </w:r>
      <w:r w:rsidRPr="00135EEB">
        <w:rPr>
          <w:rFonts w:ascii="Arial" w:hAnsi="Arial" w:cs="Arial"/>
          <w:spacing w:val="-2"/>
          <w:sz w:val="21"/>
          <w:szCs w:val="21"/>
        </w:rPr>
        <w:t xml:space="preserve"> </w:t>
      </w:r>
      <w:r w:rsidRPr="00135EEB">
        <w:rPr>
          <w:rFonts w:ascii="Arial" w:hAnsi="Arial" w:cs="Arial"/>
          <w:sz w:val="21"/>
          <w:szCs w:val="21"/>
        </w:rPr>
        <w:t>підбору</w:t>
      </w:r>
      <w:r w:rsidRPr="00135EEB">
        <w:rPr>
          <w:rFonts w:ascii="Arial" w:hAnsi="Arial" w:cs="Arial"/>
          <w:spacing w:val="-2"/>
          <w:sz w:val="21"/>
          <w:szCs w:val="21"/>
        </w:rPr>
        <w:t xml:space="preserve"> </w:t>
      </w:r>
      <w:r w:rsidRPr="00135EEB">
        <w:rPr>
          <w:rFonts w:ascii="Arial" w:hAnsi="Arial" w:cs="Arial"/>
          <w:sz w:val="21"/>
          <w:szCs w:val="21"/>
        </w:rPr>
        <w:t>складу</w:t>
      </w:r>
    </w:p>
    <w:p w14:paraId="0F8BABC6" w14:textId="77777777" w:rsidR="001854BD" w:rsidRPr="00135EEB" w:rsidRDefault="001854BD" w:rsidP="001854BD">
      <w:pPr>
        <w:pStyle w:val="a5"/>
        <w:spacing w:line="288" w:lineRule="auto"/>
        <w:ind w:left="-426" w:firstLine="852"/>
        <w:jc w:val="both"/>
        <w:rPr>
          <w:rFonts w:ascii="Arial" w:hAnsi="Arial" w:cs="Arial"/>
          <w:sz w:val="21"/>
          <w:szCs w:val="21"/>
        </w:rPr>
      </w:pPr>
      <w:r w:rsidRPr="00135EEB">
        <w:rPr>
          <w:rFonts w:ascii="Arial" w:hAnsi="Arial" w:cs="Arial"/>
          <w:sz w:val="21"/>
          <w:szCs w:val="21"/>
        </w:rPr>
        <w:t>Будівельний розчин, склад і виготовлення якого вибирається із метою досягнення</w:t>
      </w:r>
      <w:r w:rsidRPr="00135EEB">
        <w:rPr>
          <w:rFonts w:ascii="Arial" w:hAnsi="Arial" w:cs="Arial"/>
          <w:spacing w:val="1"/>
          <w:sz w:val="21"/>
          <w:szCs w:val="21"/>
        </w:rPr>
        <w:t xml:space="preserve"> </w:t>
      </w:r>
      <w:r w:rsidRPr="00135EEB">
        <w:rPr>
          <w:rFonts w:ascii="Arial" w:hAnsi="Arial" w:cs="Arial"/>
          <w:sz w:val="21"/>
          <w:szCs w:val="21"/>
        </w:rPr>
        <w:t>заданих</w:t>
      </w:r>
      <w:r w:rsidRPr="00135EEB">
        <w:rPr>
          <w:rFonts w:ascii="Arial" w:hAnsi="Arial" w:cs="Arial"/>
          <w:spacing w:val="1"/>
          <w:sz w:val="21"/>
          <w:szCs w:val="21"/>
        </w:rPr>
        <w:t xml:space="preserve"> </w:t>
      </w:r>
      <w:r w:rsidRPr="00135EEB">
        <w:rPr>
          <w:rFonts w:ascii="Arial" w:hAnsi="Arial" w:cs="Arial"/>
          <w:sz w:val="21"/>
          <w:szCs w:val="21"/>
        </w:rPr>
        <w:t>властивостей</w:t>
      </w:r>
      <w:r w:rsidRPr="00135EEB">
        <w:rPr>
          <w:rFonts w:ascii="Arial" w:hAnsi="Arial" w:cs="Arial"/>
          <w:spacing w:val="1"/>
          <w:sz w:val="21"/>
          <w:szCs w:val="21"/>
        </w:rPr>
        <w:t xml:space="preserve"> </w:t>
      </w:r>
      <w:r w:rsidRPr="00135EEB">
        <w:rPr>
          <w:rFonts w:ascii="Arial" w:hAnsi="Arial" w:cs="Arial"/>
          <w:sz w:val="21"/>
          <w:szCs w:val="21"/>
        </w:rPr>
        <w:t>(експлуатаційних</w:t>
      </w:r>
      <w:r w:rsidRPr="00135EEB">
        <w:rPr>
          <w:rFonts w:ascii="Arial" w:hAnsi="Arial" w:cs="Arial"/>
          <w:spacing w:val="2"/>
          <w:sz w:val="21"/>
          <w:szCs w:val="21"/>
        </w:rPr>
        <w:t xml:space="preserve"> </w:t>
      </w:r>
      <w:r w:rsidRPr="00135EEB">
        <w:rPr>
          <w:rFonts w:ascii="Arial" w:hAnsi="Arial" w:cs="Arial"/>
          <w:sz w:val="21"/>
          <w:szCs w:val="21"/>
        </w:rPr>
        <w:t>якостей)</w:t>
      </w:r>
    </w:p>
    <w:p w14:paraId="7C497782" w14:textId="77777777" w:rsidR="001854BD" w:rsidRPr="00135EEB" w:rsidRDefault="001854BD"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Pr="00135EEB">
        <w:rPr>
          <w:rFonts w:ascii="Arial" w:hAnsi="Arial" w:cs="Arial"/>
          <w:sz w:val="21"/>
          <w:szCs w:val="21"/>
        </w:rPr>
        <w:t>5.5.6 будівельний</w:t>
      </w:r>
      <w:r w:rsidRPr="00135EEB">
        <w:rPr>
          <w:rFonts w:ascii="Arial" w:hAnsi="Arial" w:cs="Arial"/>
          <w:spacing w:val="-5"/>
          <w:sz w:val="21"/>
          <w:szCs w:val="21"/>
        </w:rPr>
        <w:t xml:space="preserve"> </w:t>
      </w:r>
      <w:r w:rsidRPr="00135EEB">
        <w:rPr>
          <w:rFonts w:ascii="Arial" w:hAnsi="Arial" w:cs="Arial"/>
          <w:sz w:val="21"/>
          <w:szCs w:val="21"/>
        </w:rPr>
        <w:t>розчин</w:t>
      </w:r>
      <w:r w:rsidRPr="00135EEB">
        <w:rPr>
          <w:rFonts w:ascii="Arial" w:hAnsi="Arial" w:cs="Arial"/>
          <w:spacing w:val="-3"/>
          <w:sz w:val="21"/>
          <w:szCs w:val="21"/>
        </w:rPr>
        <w:t xml:space="preserve"> </w:t>
      </w:r>
      <w:r w:rsidRPr="00135EEB">
        <w:rPr>
          <w:rFonts w:ascii="Arial" w:hAnsi="Arial" w:cs="Arial"/>
          <w:sz w:val="21"/>
          <w:szCs w:val="21"/>
        </w:rPr>
        <w:t>із</w:t>
      </w:r>
      <w:r w:rsidRPr="00135EEB">
        <w:rPr>
          <w:rFonts w:ascii="Arial" w:hAnsi="Arial" w:cs="Arial"/>
          <w:spacing w:val="-3"/>
          <w:sz w:val="21"/>
          <w:szCs w:val="21"/>
        </w:rPr>
        <w:t xml:space="preserve"> </w:t>
      </w:r>
      <w:r w:rsidRPr="00135EEB">
        <w:rPr>
          <w:rFonts w:ascii="Arial" w:hAnsi="Arial" w:cs="Arial"/>
          <w:sz w:val="21"/>
          <w:szCs w:val="21"/>
        </w:rPr>
        <w:t>заданими</w:t>
      </w:r>
      <w:r w:rsidRPr="00135EEB">
        <w:rPr>
          <w:rFonts w:ascii="Arial" w:hAnsi="Arial" w:cs="Arial"/>
          <w:spacing w:val="-3"/>
          <w:sz w:val="21"/>
          <w:szCs w:val="21"/>
        </w:rPr>
        <w:t xml:space="preserve"> </w:t>
      </w:r>
      <w:r w:rsidRPr="00135EEB">
        <w:rPr>
          <w:rFonts w:ascii="Arial" w:hAnsi="Arial" w:cs="Arial"/>
          <w:sz w:val="21"/>
          <w:szCs w:val="21"/>
        </w:rPr>
        <w:t>властивостями</w:t>
      </w:r>
    </w:p>
    <w:p w14:paraId="297AB95A" w14:textId="77777777" w:rsidR="001854BD" w:rsidRPr="001854BD" w:rsidRDefault="001854BD" w:rsidP="001854BD">
      <w:pPr>
        <w:pStyle w:val="a5"/>
        <w:spacing w:line="288" w:lineRule="auto"/>
        <w:ind w:left="-426" w:firstLine="852"/>
        <w:jc w:val="both"/>
        <w:rPr>
          <w:rFonts w:ascii="Arial" w:hAnsi="Arial" w:cs="Arial"/>
          <w:sz w:val="21"/>
          <w:szCs w:val="21"/>
        </w:rPr>
      </w:pPr>
      <w:r w:rsidRPr="001854BD">
        <w:rPr>
          <w:rFonts w:ascii="Arial" w:hAnsi="Arial" w:cs="Arial"/>
          <w:sz w:val="21"/>
          <w:szCs w:val="21"/>
        </w:rPr>
        <w:t>Будівельний розчин, приготовлений із дотриманням заданих пропорцій, властивості</w:t>
      </w:r>
      <w:r w:rsidRPr="001854BD">
        <w:rPr>
          <w:rFonts w:ascii="Arial" w:hAnsi="Arial" w:cs="Arial"/>
          <w:spacing w:val="1"/>
          <w:sz w:val="21"/>
          <w:szCs w:val="21"/>
        </w:rPr>
        <w:t xml:space="preserve"> </w:t>
      </w:r>
      <w:r w:rsidRPr="001854BD">
        <w:rPr>
          <w:rFonts w:ascii="Arial" w:hAnsi="Arial" w:cs="Arial"/>
          <w:sz w:val="21"/>
          <w:szCs w:val="21"/>
        </w:rPr>
        <w:t>якого</w:t>
      </w:r>
      <w:r w:rsidRPr="001854BD">
        <w:rPr>
          <w:rFonts w:ascii="Arial" w:hAnsi="Arial" w:cs="Arial"/>
          <w:spacing w:val="-1"/>
          <w:sz w:val="21"/>
          <w:szCs w:val="21"/>
        </w:rPr>
        <w:t xml:space="preserve"> </w:t>
      </w:r>
      <w:r w:rsidRPr="001854BD">
        <w:rPr>
          <w:rFonts w:ascii="Arial" w:hAnsi="Arial" w:cs="Arial"/>
          <w:sz w:val="21"/>
          <w:szCs w:val="21"/>
        </w:rPr>
        <w:lastRenderedPageBreak/>
        <w:t>забезпечуються</w:t>
      </w:r>
      <w:r w:rsidRPr="001854BD">
        <w:rPr>
          <w:rFonts w:ascii="Arial" w:hAnsi="Arial" w:cs="Arial"/>
          <w:spacing w:val="-1"/>
          <w:sz w:val="21"/>
          <w:szCs w:val="21"/>
        </w:rPr>
        <w:t xml:space="preserve"> </w:t>
      </w:r>
      <w:r w:rsidRPr="001854BD">
        <w:rPr>
          <w:rFonts w:ascii="Arial" w:hAnsi="Arial" w:cs="Arial"/>
          <w:sz w:val="21"/>
          <w:szCs w:val="21"/>
        </w:rPr>
        <w:t>заданими</w:t>
      </w:r>
      <w:r w:rsidRPr="001854BD">
        <w:rPr>
          <w:rFonts w:ascii="Arial" w:hAnsi="Arial" w:cs="Arial"/>
          <w:spacing w:val="1"/>
          <w:sz w:val="21"/>
          <w:szCs w:val="21"/>
        </w:rPr>
        <w:t xml:space="preserve"> </w:t>
      </w:r>
      <w:r w:rsidRPr="001854BD">
        <w:rPr>
          <w:rFonts w:ascii="Arial" w:hAnsi="Arial" w:cs="Arial"/>
          <w:sz w:val="21"/>
          <w:szCs w:val="21"/>
        </w:rPr>
        <w:t>пропорціями складових</w:t>
      </w:r>
      <w:r w:rsidRPr="001854BD">
        <w:rPr>
          <w:rFonts w:ascii="Arial" w:hAnsi="Arial" w:cs="Arial"/>
          <w:spacing w:val="1"/>
          <w:sz w:val="21"/>
          <w:szCs w:val="21"/>
        </w:rPr>
        <w:t xml:space="preserve"> </w:t>
      </w:r>
      <w:r w:rsidRPr="001854BD">
        <w:rPr>
          <w:rFonts w:ascii="Arial" w:hAnsi="Arial" w:cs="Arial"/>
          <w:sz w:val="21"/>
          <w:szCs w:val="21"/>
        </w:rPr>
        <w:t>частин (рецептура)</w:t>
      </w:r>
    </w:p>
    <w:p w14:paraId="642586BD" w14:textId="77777777" w:rsidR="00135EEB" w:rsidRPr="001854BD" w:rsidRDefault="00135EEB" w:rsidP="001854BD">
      <w:pPr>
        <w:pStyle w:val="11"/>
        <w:tabs>
          <w:tab w:val="left" w:pos="1493"/>
        </w:tabs>
        <w:spacing w:line="288" w:lineRule="auto"/>
        <w:ind w:left="426" w:firstLine="0"/>
        <w:jc w:val="both"/>
        <w:rPr>
          <w:rFonts w:ascii="Arial" w:hAnsi="Arial" w:cs="Arial"/>
          <w:sz w:val="21"/>
          <w:szCs w:val="21"/>
        </w:rPr>
      </w:pPr>
      <w:bookmarkStart w:id="6" w:name="5.5_Терміни,_що_відносяться_до_будівельн"/>
      <w:bookmarkStart w:id="7" w:name="_bookmark9"/>
      <w:bookmarkEnd w:id="6"/>
      <w:bookmarkEnd w:id="7"/>
      <w:r w:rsidRPr="001854BD">
        <w:rPr>
          <w:rFonts w:ascii="Arial" w:hAnsi="Arial" w:cs="Arial"/>
          <w:sz w:val="21"/>
          <w:szCs w:val="21"/>
        </w:rPr>
        <w:t>5.5.7 заводський</w:t>
      </w:r>
      <w:r w:rsidRPr="001854BD">
        <w:rPr>
          <w:rFonts w:ascii="Arial" w:hAnsi="Arial" w:cs="Arial"/>
          <w:spacing w:val="-4"/>
          <w:sz w:val="21"/>
          <w:szCs w:val="21"/>
        </w:rPr>
        <w:t xml:space="preserve"> </w:t>
      </w:r>
      <w:r w:rsidRPr="001854BD">
        <w:rPr>
          <w:rFonts w:ascii="Arial" w:hAnsi="Arial" w:cs="Arial"/>
          <w:sz w:val="21"/>
          <w:szCs w:val="21"/>
        </w:rPr>
        <w:t>будівельний</w:t>
      </w:r>
      <w:r w:rsidRPr="001854BD">
        <w:rPr>
          <w:rFonts w:ascii="Arial" w:hAnsi="Arial" w:cs="Arial"/>
          <w:spacing w:val="-3"/>
          <w:sz w:val="21"/>
          <w:szCs w:val="21"/>
        </w:rPr>
        <w:t xml:space="preserve"> </w:t>
      </w:r>
      <w:r w:rsidRPr="001854BD">
        <w:rPr>
          <w:rFonts w:ascii="Arial" w:hAnsi="Arial" w:cs="Arial"/>
          <w:sz w:val="21"/>
          <w:szCs w:val="21"/>
        </w:rPr>
        <w:t>розчин</w:t>
      </w:r>
    </w:p>
    <w:p w14:paraId="0EAEE0B9" w14:textId="77777777" w:rsidR="00135EEB" w:rsidRPr="001854BD" w:rsidRDefault="001854BD" w:rsidP="001854BD">
      <w:pPr>
        <w:pStyle w:val="a5"/>
        <w:spacing w:line="288" w:lineRule="auto"/>
        <w:ind w:left="0"/>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Будівельний</w:t>
      </w:r>
      <w:r w:rsidR="00135EEB" w:rsidRPr="001854BD">
        <w:rPr>
          <w:rFonts w:ascii="Arial" w:hAnsi="Arial" w:cs="Arial"/>
          <w:spacing w:val="-1"/>
          <w:sz w:val="21"/>
          <w:szCs w:val="21"/>
        </w:rPr>
        <w:t xml:space="preserve"> </w:t>
      </w:r>
      <w:r w:rsidR="00135EEB" w:rsidRPr="001854BD">
        <w:rPr>
          <w:rFonts w:ascii="Arial" w:hAnsi="Arial" w:cs="Arial"/>
          <w:sz w:val="21"/>
          <w:szCs w:val="21"/>
        </w:rPr>
        <w:t>розчин,</w:t>
      </w:r>
      <w:r w:rsidR="00135EEB" w:rsidRPr="001854BD">
        <w:rPr>
          <w:rFonts w:ascii="Arial" w:hAnsi="Arial" w:cs="Arial"/>
          <w:spacing w:val="-3"/>
          <w:sz w:val="21"/>
          <w:szCs w:val="21"/>
        </w:rPr>
        <w:t xml:space="preserve"> </w:t>
      </w:r>
      <w:r w:rsidR="00135EEB" w:rsidRPr="001854BD">
        <w:rPr>
          <w:rFonts w:ascii="Arial" w:hAnsi="Arial" w:cs="Arial"/>
          <w:sz w:val="21"/>
          <w:szCs w:val="21"/>
        </w:rPr>
        <w:t>віддозований і</w:t>
      </w:r>
      <w:r w:rsidR="00135EEB" w:rsidRPr="001854BD">
        <w:rPr>
          <w:rFonts w:ascii="Arial" w:hAnsi="Arial" w:cs="Arial"/>
          <w:spacing w:val="-2"/>
          <w:sz w:val="21"/>
          <w:szCs w:val="21"/>
        </w:rPr>
        <w:t xml:space="preserve"> </w:t>
      </w:r>
      <w:r w:rsidR="00135EEB" w:rsidRPr="001854BD">
        <w:rPr>
          <w:rFonts w:ascii="Arial" w:hAnsi="Arial" w:cs="Arial"/>
          <w:sz w:val="21"/>
          <w:szCs w:val="21"/>
        </w:rPr>
        <w:t>замішаний</w:t>
      </w:r>
      <w:r w:rsidR="00135EEB" w:rsidRPr="001854BD">
        <w:rPr>
          <w:rFonts w:ascii="Arial" w:hAnsi="Arial" w:cs="Arial"/>
          <w:spacing w:val="-1"/>
          <w:sz w:val="21"/>
          <w:szCs w:val="21"/>
        </w:rPr>
        <w:t xml:space="preserve"> </w:t>
      </w:r>
      <w:r w:rsidR="00135EEB" w:rsidRPr="001854BD">
        <w:rPr>
          <w:rFonts w:ascii="Arial" w:hAnsi="Arial" w:cs="Arial"/>
          <w:sz w:val="21"/>
          <w:szCs w:val="21"/>
        </w:rPr>
        <w:t>на</w:t>
      </w:r>
      <w:r w:rsidR="00135EEB" w:rsidRPr="001854BD">
        <w:rPr>
          <w:rFonts w:ascii="Arial" w:hAnsi="Arial" w:cs="Arial"/>
          <w:spacing w:val="-2"/>
          <w:sz w:val="21"/>
          <w:szCs w:val="21"/>
        </w:rPr>
        <w:t xml:space="preserve"> </w:t>
      </w:r>
      <w:r w:rsidR="00135EEB" w:rsidRPr="001854BD">
        <w:rPr>
          <w:rFonts w:ascii="Arial" w:hAnsi="Arial" w:cs="Arial"/>
          <w:sz w:val="21"/>
          <w:szCs w:val="21"/>
        </w:rPr>
        <w:t>заводі</w:t>
      </w:r>
    </w:p>
    <w:p w14:paraId="65EFC770" w14:textId="77777777" w:rsidR="00135EEB" w:rsidRPr="001854BD" w:rsidRDefault="001854BD"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5.5.8 напівфабрикат</w:t>
      </w:r>
      <w:r w:rsidR="00135EEB" w:rsidRPr="001854BD">
        <w:rPr>
          <w:rFonts w:ascii="Arial" w:hAnsi="Arial" w:cs="Arial"/>
          <w:spacing w:val="-3"/>
          <w:sz w:val="21"/>
          <w:szCs w:val="21"/>
        </w:rPr>
        <w:t xml:space="preserve"> </w:t>
      </w:r>
      <w:r w:rsidR="00135EEB" w:rsidRPr="001854BD">
        <w:rPr>
          <w:rFonts w:ascii="Arial" w:hAnsi="Arial" w:cs="Arial"/>
          <w:sz w:val="21"/>
          <w:szCs w:val="21"/>
        </w:rPr>
        <w:t>заводського</w:t>
      </w:r>
      <w:r w:rsidR="00135EEB" w:rsidRPr="001854BD">
        <w:rPr>
          <w:rFonts w:ascii="Arial" w:hAnsi="Arial" w:cs="Arial"/>
          <w:spacing w:val="-4"/>
          <w:sz w:val="21"/>
          <w:szCs w:val="21"/>
        </w:rPr>
        <w:t xml:space="preserve"> </w:t>
      </w:r>
      <w:r w:rsidR="00135EEB" w:rsidRPr="001854BD">
        <w:rPr>
          <w:rFonts w:ascii="Arial" w:hAnsi="Arial" w:cs="Arial"/>
          <w:sz w:val="21"/>
          <w:szCs w:val="21"/>
        </w:rPr>
        <w:t>будівельного</w:t>
      </w:r>
      <w:r w:rsidR="00135EEB" w:rsidRPr="001854BD">
        <w:rPr>
          <w:rFonts w:ascii="Arial" w:hAnsi="Arial" w:cs="Arial"/>
          <w:spacing w:val="-5"/>
          <w:sz w:val="21"/>
          <w:szCs w:val="21"/>
        </w:rPr>
        <w:t xml:space="preserve"> </w:t>
      </w:r>
      <w:r w:rsidR="00135EEB" w:rsidRPr="001854BD">
        <w:rPr>
          <w:rFonts w:ascii="Arial" w:hAnsi="Arial" w:cs="Arial"/>
          <w:sz w:val="21"/>
          <w:szCs w:val="21"/>
        </w:rPr>
        <w:t>розчину</w:t>
      </w:r>
    </w:p>
    <w:p w14:paraId="3AC2F04D" w14:textId="77777777" w:rsidR="00135EEB" w:rsidRPr="001854BD" w:rsidRDefault="00135EEB" w:rsidP="001854BD">
      <w:pPr>
        <w:pStyle w:val="a5"/>
        <w:spacing w:line="288" w:lineRule="auto"/>
        <w:ind w:left="0" w:firstLine="426"/>
        <w:jc w:val="both"/>
        <w:rPr>
          <w:rFonts w:ascii="Arial" w:hAnsi="Arial" w:cs="Arial"/>
          <w:sz w:val="21"/>
          <w:szCs w:val="21"/>
        </w:rPr>
      </w:pPr>
      <w:r w:rsidRPr="001854BD">
        <w:rPr>
          <w:rFonts w:ascii="Arial" w:hAnsi="Arial" w:cs="Arial"/>
          <w:sz w:val="21"/>
          <w:szCs w:val="21"/>
        </w:rPr>
        <w:t>Заздалегідь</w:t>
      </w:r>
      <w:r w:rsidRPr="001854BD">
        <w:rPr>
          <w:rFonts w:ascii="Arial" w:hAnsi="Arial" w:cs="Arial"/>
          <w:spacing w:val="1"/>
          <w:sz w:val="21"/>
          <w:szCs w:val="21"/>
        </w:rPr>
        <w:t xml:space="preserve"> </w:t>
      </w:r>
      <w:r w:rsidRPr="001854BD">
        <w:rPr>
          <w:rFonts w:ascii="Arial" w:hAnsi="Arial" w:cs="Arial"/>
          <w:sz w:val="21"/>
          <w:szCs w:val="21"/>
        </w:rPr>
        <w:t>дозований</w:t>
      </w:r>
      <w:r w:rsidRPr="001854BD">
        <w:rPr>
          <w:rFonts w:ascii="Arial" w:hAnsi="Arial" w:cs="Arial"/>
          <w:spacing w:val="1"/>
          <w:sz w:val="21"/>
          <w:szCs w:val="21"/>
        </w:rPr>
        <w:t xml:space="preserve"> </w:t>
      </w:r>
      <w:r w:rsidRPr="001854BD">
        <w:rPr>
          <w:rFonts w:ascii="Arial" w:hAnsi="Arial" w:cs="Arial"/>
          <w:sz w:val="21"/>
          <w:szCs w:val="21"/>
        </w:rPr>
        <w:t>будівельний</w:t>
      </w:r>
      <w:r w:rsidRPr="001854BD">
        <w:rPr>
          <w:rFonts w:ascii="Arial" w:hAnsi="Arial" w:cs="Arial"/>
          <w:spacing w:val="1"/>
          <w:sz w:val="21"/>
          <w:szCs w:val="21"/>
        </w:rPr>
        <w:t xml:space="preserve"> </w:t>
      </w:r>
      <w:r w:rsidRPr="001854BD">
        <w:rPr>
          <w:rFonts w:ascii="Arial" w:hAnsi="Arial" w:cs="Arial"/>
          <w:sz w:val="21"/>
          <w:szCs w:val="21"/>
        </w:rPr>
        <w:t>розчин</w:t>
      </w:r>
      <w:r w:rsidRPr="001854BD">
        <w:rPr>
          <w:rFonts w:ascii="Arial" w:hAnsi="Arial" w:cs="Arial"/>
          <w:spacing w:val="1"/>
          <w:sz w:val="21"/>
          <w:szCs w:val="21"/>
        </w:rPr>
        <w:t xml:space="preserve"> </w:t>
      </w:r>
      <w:r w:rsidRPr="001854BD">
        <w:rPr>
          <w:rFonts w:ascii="Arial" w:hAnsi="Arial" w:cs="Arial"/>
          <w:sz w:val="21"/>
          <w:szCs w:val="21"/>
        </w:rPr>
        <w:t>або</w:t>
      </w:r>
      <w:r w:rsidRPr="001854BD">
        <w:rPr>
          <w:rFonts w:ascii="Arial" w:hAnsi="Arial" w:cs="Arial"/>
          <w:spacing w:val="1"/>
          <w:sz w:val="21"/>
          <w:szCs w:val="21"/>
        </w:rPr>
        <w:t xml:space="preserve"> </w:t>
      </w:r>
      <w:r w:rsidRPr="001854BD">
        <w:rPr>
          <w:rFonts w:ascii="Arial" w:hAnsi="Arial" w:cs="Arial"/>
          <w:sz w:val="21"/>
          <w:szCs w:val="21"/>
        </w:rPr>
        <w:t>попередньо</w:t>
      </w:r>
      <w:r w:rsidRPr="001854BD">
        <w:rPr>
          <w:rFonts w:ascii="Arial" w:hAnsi="Arial" w:cs="Arial"/>
          <w:spacing w:val="1"/>
          <w:sz w:val="21"/>
          <w:szCs w:val="21"/>
        </w:rPr>
        <w:t xml:space="preserve"> </w:t>
      </w:r>
      <w:r w:rsidRPr="001854BD">
        <w:rPr>
          <w:rFonts w:ascii="Arial" w:hAnsi="Arial" w:cs="Arial"/>
          <w:sz w:val="21"/>
          <w:szCs w:val="21"/>
        </w:rPr>
        <w:t>замішані</w:t>
      </w:r>
      <w:r w:rsidRPr="001854BD">
        <w:rPr>
          <w:rFonts w:ascii="Arial" w:hAnsi="Arial" w:cs="Arial"/>
          <w:spacing w:val="1"/>
          <w:sz w:val="21"/>
          <w:szCs w:val="21"/>
        </w:rPr>
        <w:t xml:space="preserve"> </w:t>
      </w:r>
      <w:r w:rsidRPr="001854BD">
        <w:rPr>
          <w:rFonts w:ascii="Arial" w:hAnsi="Arial" w:cs="Arial"/>
          <w:sz w:val="21"/>
          <w:szCs w:val="21"/>
        </w:rPr>
        <w:t>компоненти</w:t>
      </w:r>
      <w:r w:rsidRPr="001854BD">
        <w:rPr>
          <w:rFonts w:ascii="Arial" w:hAnsi="Arial" w:cs="Arial"/>
          <w:spacing w:val="1"/>
          <w:sz w:val="21"/>
          <w:szCs w:val="21"/>
        </w:rPr>
        <w:t xml:space="preserve"> </w:t>
      </w:r>
      <w:r w:rsidRPr="001854BD">
        <w:rPr>
          <w:rFonts w:ascii="Arial" w:hAnsi="Arial" w:cs="Arial"/>
          <w:sz w:val="21"/>
          <w:szCs w:val="21"/>
        </w:rPr>
        <w:t>розчину</w:t>
      </w:r>
    </w:p>
    <w:p w14:paraId="638980EE" w14:textId="77777777" w:rsidR="00135EEB" w:rsidRPr="001854BD" w:rsidRDefault="001854BD"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5.5.9 заводський</w:t>
      </w:r>
      <w:r w:rsidR="00135EEB" w:rsidRPr="001854BD">
        <w:rPr>
          <w:rFonts w:ascii="Arial" w:hAnsi="Arial" w:cs="Arial"/>
          <w:spacing w:val="-4"/>
          <w:sz w:val="21"/>
          <w:szCs w:val="21"/>
        </w:rPr>
        <w:t xml:space="preserve"> </w:t>
      </w:r>
      <w:r w:rsidR="00135EEB" w:rsidRPr="001854BD">
        <w:rPr>
          <w:rFonts w:ascii="Arial" w:hAnsi="Arial" w:cs="Arial"/>
          <w:sz w:val="21"/>
          <w:szCs w:val="21"/>
        </w:rPr>
        <w:t>підготовлений</w:t>
      </w:r>
      <w:r w:rsidR="00135EEB" w:rsidRPr="001854BD">
        <w:rPr>
          <w:rFonts w:ascii="Arial" w:hAnsi="Arial" w:cs="Arial"/>
          <w:spacing w:val="-3"/>
          <w:sz w:val="21"/>
          <w:szCs w:val="21"/>
        </w:rPr>
        <w:t xml:space="preserve"> </w:t>
      </w:r>
      <w:r w:rsidR="00135EEB" w:rsidRPr="001854BD">
        <w:rPr>
          <w:rFonts w:ascii="Arial" w:hAnsi="Arial" w:cs="Arial"/>
          <w:sz w:val="21"/>
          <w:szCs w:val="21"/>
        </w:rPr>
        <w:t>будівельний</w:t>
      </w:r>
      <w:r w:rsidR="00135EEB" w:rsidRPr="001854BD">
        <w:rPr>
          <w:rFonts w:ascii="Arial" w:hAnsi="Arial" w:cs="Arial"/>
          <w:spacing w:val="-6"/>
          <w:sz w:val="21"/>
          <w:szCs w:val="21"/>
        </w:rPr>
        <w:t xml:space="preserve"> </w:t>
      </w:r>
      <w:r w:rsidR="00135EEB" w:rsidRPr="001854BD">
        <w:rPr>
          <w:rFonts w:ascii="Arial" w:hAnsi="Arial" w:cs="Arial"/>
          <w:sz w:val="21"/>
          <w:szCs w:val="21"/>
        </w:rPr>
        <w:t>розчин</w:t>
      </w:r>
    </w:p>
    <w:p w14:paraId="2D2404D3" w14:textId="77777777" w:rsidR="00135EEB" w:rsidRPr="001854BD" w:rsidRDefault="001854BD" w:rsidP="001854BD">
      <w:pPr>
        <w:pStyle w:val="a5"/>
        <w:spacing w:line="288" w:lineRule="auto"/>
        <w:ind w:left="-426" w:firstLine="426"/>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Будівельний розчин, всі компоненти якого повністю дозовані на заводі, доставлені на</w:t>
      </w:r>
      <w:r w:rsidR="00135EEB" w:rsidRPr="001854BD">
        <w:rPr>
          <w:rFonts w:ascii="Arial" w:hAnsi="Arial" w:cs="Arial"/>
          <w:spacing w:val="1"/>
          <w:sz w:val="21"/>
          <w:szCs w:val="21"/>
        </w:rPr>
        <w:t xml:space="preserve"> </w:t>
      </w:r>
      <w:r w:rsidR="00135EEB" w:rsidRPr="001854BD">
        <w:rPr>
          <w:rFonts w:ascii="Arial" w:hAnsi="Arial" w:cs="Arial"/>
          <w:sz w:val="21"/>
          <w:szCs w:val="21"/>
        </w:rPr>
        <w:t>будівельний майданчик</w:t>
      </w:r>
      <w:r w:rsidR="00135EEB" w:rsidRPr="001854BD">
        <w:rPr>
          <w:rFonts w:ascii="Arial" w:hAnsi="Arial" w:cs="Arial"/>
          <w:spacing w:val="-3"/>
          <w:sz w:val="21"/>
          <w:szCs w:val="21"/>
        </w:rPr>
        <w:t xml:space="preserve"> </w:t>
      </w:r>
      <w:r w:rsidR="00135EEB" w:rsidRPr="001854BD">
        <w:rPr>
          <w:rFonts w:ascii="Arial" w:hAnsi="Arial" w:cs="Arial"/>
          <w:sz w:val="21"/>
          <w:szCs w:val="21"/>
        </w:rPr>
        <w:t>і тут</w:t>
      </w:r>
      <w:r w:rsidR="00135EEB" w:rsidRPr="001854BD">
        <w:rPr>
          <w:rFonts w:ascii="Arial" w:hAnsi="Arial" w:cs="Arial"/>
          <w:spacing w:val="-1"/>
          <w:sz w:val="21"/>
          <w:szCs w:val="21"/>
        </w:rPr>
        <w:t xml:space="preserve"> </w:t>
      </w:r>
      <w:r w:rsidR="00135EEB" w:rsidRPr="001854BD">
        <w:rPr>
          <w:rFonts w:ascii="Arial" w:hAnsi="Arial" w:cs="Arial"/>
          <w:sz w:val="21"/>
          <w:szCs w:val="21"/>
        </w:rPr>
        <w:t>вже</w:t>
      </w:r>
      <w:r w:rsidR="00135EEB" w:rsidRPr="001854BD">
        <w:rPr>
          <w:rFonts w:ascii="Arial" w:hAnsi="Arial" w:cs="Arial"/>
          <w:spacing w:val="-1"/>
          <w:sz w:val="21"/>
          <w:szCs w:val="21"/>
        </w:rPr>
        <w:t xml:space="preserve"> </w:t>
      </w:r>
      <w:r w:rsidR="00135EEB" w:rsidRPr="001854BD">
        <w:rPr>
          <w:rFonts w:ascii="Arial" w:hAnsi="Arial" w:cs="Arial"/>
          <w:sz w:val="21"/>
          <w:szCs w:val="21"/>
        </w:rPr>
        <w:t>замішані</w:t>
      </w:r>
      <w:r w:rsidR="00135EEB" w:rsidRPr="001854BD">
        <w:rPr>
          <w:rFonts w:ascii="Arial" w:hAnsi="Arial" w:cs="Arial"/>
          <w:spacing w:val="-1"/>
          <w:sz w:val="21"/>
          <w:szCs w:val="21"/>
        </w:rPr>
        <w:t xml:space="preserve"> </w:t>
      </w:r>
      <w:r w:rsidR="00135EEB" w:rsidRPr="001854BD">
        <w:rPr>
          <w:rFonts w:ascii="Arial" w:hAnsi="Arial" w:cs="Arial"/>
          <w:sz w:val="21"/>
          <w:szCs w:val="21"/>
        </w:rPr>
        <w:t>відповідно до</w:t>
      </w:r>
      <w:r w:rsidR="00135EEB" w:rsidRPr="001854BD">
        <w:rPr>
          <w:rFonts w:ascii="Arial" w:hAnsi="Arial" w:cs="Arial"/>
          <w:spacing w:val="-1"/>
          <w:sz w:val="21"/>
          <w:szCs w:val="21"/>
        </w:rPr>
        <w:t xml:space="preserve"> </w:t>
      </w:r>
      <w:r w:rsidR="00135EEB" w:rsidRPr="001854BD">
        <w:rPr>
          <w:rFonts w:ascii="Arial" w:hAnsi="Arial" w:cs="Arial"/>
          <w:sz w:val="21"/>
          <w:szCs w:val="21"/>
        </w:rPr>
        <w:t>вимог і</w:t>
      </w:r>
      <w:r w:rsidR="00135EEB" w:rsidRPr="001854BD">
        <w:rPr>
          <w:rFonts w:ascii="Arial" w:hAnsi="Arial" w:cs="Arial"/>
          <w:spacing w:val="1"/>
          <w:sz w:val="21"/>
          <w:szCs w:val="21"/>
        </w:rPr>
        <w:t xml:space="preserve"> </w:t>
      </w:r>
      <w:r w:rsidR="00135EEB" w:rsidRPr="001854BD">
        <w:rPr>
          <w:rFonts w:ascii="Arial" w:hAnsi="Arial" w:cs="Arial"/>
          <w:sz w:val="21"/>
          <w:szCs w:val="21"/>
        </w:rPr>
        <w:t>умов</w:t>
      </w:r>
      <w:r w:rsidR="00135EEB" w:rsidRPr="001854BD">
        <w:rPr>
          <w:rFonts w:ascii="Arial" w:hAnsi="Arial" w:cs="Arial"/>
          <w:spacing w:val="1"/>
          <w:sz w:val="21"/>
          <w:szCs w:val="21"/>
        </w:rPr>
        <w:t xml:space="preserve"> </w:t>
      </w:r>
      <w:r w:rsidR="00135EEB" w:rsidRPr="001854BD">
        <w:rPr>
          <w:rFonts w:ascii="Arial" w:hAnsi="Arial" w:cs="Arial"/>
          <w:sz w:val="21"/>
          <w:szCs w:val="21"/>
        </w:rPr>
        <w:t>виробника</w:t>
      </w:r>
    </w:p>
    <w:p w14:paraId="59D9EEBD" w14:textId="77777777" w:rsidR="00135EEB" w:rsidRPr="001854BD" w:rsidRDefault="001854BD" w:rsidP="00456279">
      <w:pPr>
        <w:pStyle w:val="11"/>
        <w:numPr>
          <w:ilvl w:val="4"/>
          <w:numId w:val="1"/>
        </w:numPr>
        <w:tabs>
          <w:tab w:val="clear" w:pos="128"/>
          <w:tab w:val="num" w:pos="360"/>
          <w:tab w:val="left" w:pos="1613"/>
        </w:tabs>
        <w:spacing w:line="288" w:lineRule="auto"/>
        <w:ind w:left="0" w:hanging="661"/>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5.5.10 заздалегідь</w:t>
      </w:r>
      <w:r w:rsidR="00135EEB" w:rsidRPr="001854BD">
        <w:rPr>
          <w:rFonts w:ascii="Arial" w:hAnsi="Arial" w:cs="Arial"/>
          <w:spacing w:val="-3"/>
          <w:sz w:val="21"/>
          <w:szCs w:val="21"/>
        </w:rPr>
        <w:t xml:space="preserve"> </w:t>
      </w:r>
      <w:r w:rsidR="00135EEB" w:rsidRPr="001854BD">
        <w:rPr>
          <w:rFonts w:ascii="Arial" w:hAnsi="Arial" w:cs="Arial"/>
          <w:sz w:val="21"/>
          <w:szCs w:val="21"/>
        </w:rPr>
        <w:t>замішаний</w:t>
      </w:r>
      <w:r w:rsidR="00135EEB" w:rsidRPr="001854BD">
        <w:rPr>
          <w:rFonts w:ascii="Arial" w:hAnsi="Arial" w:cs="Arial"/>
          <w:spacing w:val="-3"/>
          <w:sz w:val="21"/>
          <w:szCs w:val="21"/>
        </w:rPr>
        <w:t xml:space="preserve"> </w:t>
      </w:r>
      <w:r w:rsidR="00135EEB" w:rsidRPr="001854BD">
        <w:rPr>
          <w:rFonts w:ascii="Arial" w:hAnsi="Arial" w:cs="Arial"/>
          <w:sz w:val="21"/>
          <w:szCs w:val="21"/>
        </w:rPr>
        <w:t>будівельний</w:t>
      </w:r>
      <w:r w:rsidR="00135EEB" w:rsidRPr="001854BD">
        <w:rPr>
          <w:rFonts w:ascii="Arial" w:hAnsi="Arial" w:cs="Arial"/>
          <w:spacing w:val="-2"/>
          <w:sz w:val="21"/>
          <w:szCs w:val="21"/>
        </w:rPr>
        <w:t xml:space="preserve"> </w:t>
      </w:r>
      <w:r w:rsidR="00135EEB" w:rsidRPr="001854BD">
        <w:rPr>
          <w:rFonts w:ascii="Arial" w:hAnsi="Arial" w:cs="Arial"/>
          <w:sz w:val="21"/>
          <w:szCs w:val="21"/>
        </w:rPr>
        <w:t>розчин</w:t>
      </w:r>
      <w:r w:rsidR="00135EEB" w:rsidRPr="001854BD">
        <w:rPr>
          <w:rFonts w:ascii="Arial" w:hAnsi="Arial" w:cs="Arial"/>
          <w:spacing w:val="-3"/>
          <w:sz w:val="21"/>
          <w:szCs w:val="21"/>
        </w:rPr>
        <w:t xml:space="preserve"> </w:t>
      </w:r>
      <w:r w:rsidR="00135EEB" w:rsidRPr="001854BD">
        <w:rPr>
          <w:rFonts w:ascii="Arial" w:hAnsi="Arial" w:cs="Arial"/>
          <w:sz w:val="21"/>
          <w:szCs w:val="21"/>
        </w:rPr>
        <w:t>із</w:t>
      </w:r>
      <w:r w:rsidR="00135EEB" w:rsidRPr="001854BD">
        <w:rPr>
          <w:rFonts w:ascii="Arial" w:hAnsi="Arial" w:cs="Arial"/>
          <w:spacing w:val="-3"/>
          <w:sz w:val="21"/>
          <w:szCs w:val="21"/>
        </w:rPr>
        <w:t xml:space="preserve"> </w:t>
      </w:r>
      <w:r w:rsidR="00135EEB" w:rsidRPr="001854BD">
        <w:rPr>
          <w:rFonts w:ascii="Arial" w:hAnsi="Arial" w:cs="Arial"/>
          <w:sz w:val="21"/>
          <w:szCs w:val="21"/>
        </w:rPr>
        <w:t>додаванням</w:t>
      </w:r>
      <w:r w:rsidR="00135EEB" w:rsidRPr="001854BD">
        <w:rPr>
          <w:rFonts w:ascii="Arial" w:hAnsi="Arial" w:cs="Arial"/>
          <w:spacing w:val="-4"/>
          <w:sz w:val="21"/>
          <w:szCs w:val="21"/>
        </w:rPr>
        <w:t xml:space="preserve"> </w:t>
      </w:r>
      <w:r w:rsidR="00135EEB" w:rsidRPr="001854BD">
        <w:rPr>
          <w:rFonts w:ascii="Arial" w:hAnsi="Arial" w:cs="Arial"/>
          <w:sz w:val="21"/>
          <w:szCs w:val="21"/>
        </w:rPr>
        <w:t>вапна</w:t>
      </w:r>
      <w:r w:rsidR="00135EEB" w:rsidRPr="001854BD">
        <w:rPr>
          <w:rFonts w:ascii="Arial" w:hAnsi="Arial" w:cs="Arial"/>
          <w:spacing w:val="-2"/>
          <w:sz w:val="21"/>
          <w:szCs w:val="21"/>
        </w:rPr>
        <w:t xml:space="preserve"> </w:t>
      </w:r>
      <w:r w:rsidR="00135EEB" w:rsidRPr="001854BD">
        <w:rPr>
          <w:rFonts w:ascii="Arial" w:hAnsi="Arial" w:cs="Arial"/>
          <w:sz w:val="21"/>
          <w:szCs w:val="21"/>
        </w:rPr>
        <w:t>і</w:t>
      </w:r>
      <w:r w:rsidR="00135EEB" w:rsidRPr="001854BD">
        <w:rPr>
          <w:rFonts w:ascii="Arial" w:hAnsi="Arial" w:cs="Arial"/>
          <w:spacing w:val="-3"/>
          <w:sz w:val="21"/>
          <w:szCs w:val="21"/>
        </w:rPr>
        <w:t xml:space="preserve"> </w:t>
      </w:r>
      <w:r w:rsidR="00135EEB" w:rsidRPr="001854BD">
        <w:rPr>
          <w:rFonts w:ascii="Arial" w:hAnsi="Arial" w:cs="Arial"/>
          <w:sz w:val="21"/>
          <w:szCs w:val="21"/>
        </w:rPr>
        <w:t>піску</w:t>
      </w:r>
    </w:p>
    <w:p w14:paraId="18A8AB91" w14:textId="77777777" w:rsidR="00135EEB" w:rsidRPr="001854BD" w:rsidRDefault="00135EEB" w:rsidP="001854BD">
      <w:pPr>
        <w:pStyle w:val="a5"/>
        <w:spacing w:line="288" w:lineRule="auto"/>
        <w:ind w:left="-426" w:firstLine="852"/>
        <w:jc w:val="both"/>
        <w:rPr>
          <w:rFonts w:ascii="Arial" w:hAnsi="Arial" w:cs="Arial"/>
          <w:sz w:val="21"/>
          <w:szCs w:val="21"/>
        </w:rPr>
      </w:pPr>
      <w:r w:rsidRPr="001854BD">
        <w:rPr>
          <w:rFonts w:ascii="Arial" w:hAnsi="Arial" w:cs="Arial"/>
          <w:sz w:val="21"/>
          <w:szCs w:val="21"/>
        </w:rPr>
        <w:t>Будівельний розчин, компоненти якого дозовані і замішані на заводі, доставлені на</w:t>
      </w:r>
      <w:r w:rsidRPr="001854BD">
        <w:rPr>
          <w:rFonts w:ascii="Arial" w:hAnsi="Arial" w:cs="Arial"/>
          <w:spacing w:val="1"/>
          <w:sz w:val="21"/>
          <w:szCs w:val="21"/>
        </w:rPr>
        <w:t xml:space="preserve"> </w:t>
      </w:r>
      <w:r w:rsidRPr="001854BD">
        <w:rPr>
          <w:rFonts w:ascii="Arial" w:hAnsi="Arial" w:cs="Arial"/>
          <w:sz w:val="21"/>
          <w:szCs w:val="21"/>
        </w:rPr>
        <w:t>будівельний майданчик і після додавання до них інших компонентів за вказівками заводу</w:t>
      </w:r>
      <w:r w:rsidRPr="001854BD">
        <w:rPr>
          <w:rFonts w:ascii="Arial" w:hAnsi="Arial" w:cs="Arial"/>
          <w:spacing w:val="1"/>
          <w:sz w:val="21"/>
          <w:szCs w:val="21"/>
        </w:rPr>
        <w:t xml:space="preserve"> </w:t>
      </w:r>
      <w:r w:rsidRPr="001854BD">
        <w:rPr>
          <w:rFonts w:ascii="Arial" w:hAnsi="Arial" w:cs="Arial"/>
          <w:sz w:val="21"/>
          <w:szCs w:val="21"/>
        </w:rPr>
        <w:t>(наприклад,</w:t>
      </w:r>
      <w:r w:rsidRPr="001854BD">
        <w:rPr>
          <w:rFonts w:ascii="Arial" w:hAnsi="Arial" w:cs="Arial"/>
          <w:spacing w:val="-1"/>
          <w:sz w:val="21"/>
          <w:szCs w:val="21"/>
        </w:rPr>
        <w:t xml:space="preserve"> </w:t>
      </w:r>
      <w:r w:rsidRPr="001854BD">
        <w:rPr>
          <w:rFonts w:ascii="Arial" w:hAnsi="Arial" w:cs="Arial"/>
          <w:sz w:val="21"/>
          <w:szCs w:val="21"/>
        </w:rPr>
        <w:t>цементу)</w:t>
      </w:r>
      <w:r w:rsidRPr="001854BD">
        <w:rPr>
          <w:rFonts w:ascii="Arial" w:hAnsi="Arial" w:cs="Arial"/>
          <w:spacing w:val="-1"/>
          <w:sz w:val="21"/>
          <w:szCs w:val="21"/>
        </w:rPr>
        <w:t xml:space="preserve"> </w:t>
      </w:r>
      <w:r w:rsidRPr="001854BD">
        <w:rPr>
          <w:rFonts w:ascii="Arial" w:hAnsi="Arial" w:cs="Arial"/>
          <w:sz w:val="21"/>
          <w:szCs w:val="21"/>
        </w:rPr>
        <w:t>замішані з</w:t>
      </w:r>
      <w:r w:rsidRPr="001854BD">
        <w:rPr>
          <w:rFonts w:ascii="Arial" w:hAnsi="Arial" w:cs="Arial"/>
          <w:spacing w:val="1"/>
          <w:sz w:val="21"/>
          <w:szCs w:val="21"/>
        </w:rPr>
        <w:t xml:space="preserve"> </w:t>
      </w:r>
      <w:r w:rsidRPr="001854BD">
        <w:rPr>
          <w:rFonts w:ascii="Arial" w:hAnsi="Arial" w:cs="Arial"/>
          <w:sz w:val="21"/>
          <w:szCs w:val="21"/>
        </w:rPr>
        <w:t>вапном</w:t>
      </w:r>
      <w:r w:rsidRPr="001854BD">
        <w:rPr>
          <w:rFonts w:ascii="Arial" w:hAnsi="Arial" w:cs="Arial"/>
          <w:spacing w:val="-1"/>
          <w:sz w:val="21"/>
          <w:szCs w:val="21"/>
        </w:rPr>
        <w:t xml:space="preserve"> </w:t>
      </w:r>
      <w:r w:rsidRPr="001854BD">
        <w:rPr>
          <w:rFonts w:ascii="Arial" w:hAnsi="Arial" w:cs="Arial"/>
          <w:sz w:val="21"/>
          <w:szCs w:val="21"/>
        </w:rPr>
        <w:t>і піском</w:t>
      </w:r>
    </w:p>
    <w:p w14:paraId="19CAAA87" w14:textId="77777777" w:rsidR="00135EEB" w:rsidRPr="001854BD" w:rsidRDefault="001854BD" w:rsidP="00456279">
      <w:pPr>
        <w:pStyle w:val="11"/>
        <w:numPr>
          <w:ilvl w:val="4"/>
          <w:numId w:val="1"/>
        </w:numPr>
        <w:tabs>
          <w:tab w:val="clear" w:pos="128"/>
          <w:tab w:val="num" w:pos="360"/>
          <w:tab w:val="left" w:pos="1613"/>
        </w:tabs>
        <w:spacing w:line="288" w:lineRule="auto"/>
        <w:ind w:left="0" w:hanging="661"/>
        <w:jc w:val="both"/>
        <w:rPr>
          <w:rFonts w:ascii="Arial" w:hAnsi="Arial" w:cs="Arial"/>
          <w:sz w:val="21"/>
          <w:szCs w:val="21"/>
        </w:rPr>
      </w:pPr>
      <w:r>
        <w:rPr>
          <w:rFonts w:ascii="Arial" w:hAnsi="Arial" w:cs="Arial"/>
          <w:sz w:val="21"/>
          <w:szCs w:val="21"/>
        </w:rPr>
        <w:t xml:space="preserve">        </w:t>
      </w:r>
      <w:r w:rsidR="00135EEB" w:rsidRPr="001854BD">
        <w:rPr>
          <w:rFonts w:ascii="Arial" w:hAnsi="Arial" w:cs="Arial"/>
          <w:sz w:val="21"/>
          <w:szCs w:val="21"/>
        </w:rPr>
        <w:t>5.5.11 будівельний</w:t>
      </w:r>
      <w:r w:rsidR="00135EEB" w:rsidRPr="001854BD">
        <w:rPr>
          <w:rFonts w:ascii="Arial" w:hAnsi="Arial" w:cs="Arial"/>
          <w:spacing w:val="-5"/>
          <w:sz w:val="21"/>
          <w:szCs w:val="21"/>
        </w:rPr>
        <w:t xml:space="preserve"> </w:t>
      </w:r>
      <w:r w:rsidR="00135EEB" w:rsidRPr="001854BD">
        <w:rPr>
          <w:rFonts w:ascii="Arial" w:hAnsi="Arial" w:cs="Arial"/>
          <w:sz w:val="21"/>
          <w:szCs w:val="21"/>
        </w:rPr>
        <w:t>розчин,</w:t>
      </w:r>
      <w:r w:rsidR="00135EEB" w:rsidRPr="001854BD">
        <w:rPr>
          <w:rFonts w:ascii="Arial" w:hAnsi="Arial" w:cs="Arial"/>
          <w:spacing w:val="-1"/>
          <w:sz w:val="21"/>
          <w:szCs w:val="21"/>
        </w:rPr>
        <w:t xml:space="preserve"> </w:t>
      </w:r>
      <w:r w:rsidR="00135EEB" w:rsidRPr="001854BD">
        <w:rPr>
          <w:rFonts w:ascii="Arial" w:hAnsi="Arial" w:cs="Arial"/>
          <w:sz w:val="21"/>
          <w:szCs w:val="21"/>
        </w:rPr>
        <w:t>що</w:t>
      </w:r>
      <w:r w:rsidR="00135EEB" w:rsidRPr="001854BD">
        <w:rPr>
          <w:rFonts w:ascii="Arial" w:hAnsi="Arial" w:cs="Arial"/>
          <w:spacing w:val="-2"/>
          <w:sz w:val="21"/>
          <w:szCs w:val="21"/>
        </w:rPr>
        <w:t xml:space="preserve"> </w:t>
      </w:r>
      <w:r w:rsidR="00135EEB" w:rsidRPr="001854BD">
        <w:rPr>
          <w:rFonts w:ascii="Arial" w:hAnsi="Arial" w:cs="Arial"/>
          <w:sz w:val="21"/>
          <w:szCs w:val="21"/>
        </w:rPr>
        <w:t>виготовляється</w:t>
      </w:r>
      <w:r w:rsidR="00135EEB" w:rsidRPr="001854BD">
        <w:rPr>
          <w:rFonts w:ascii="Arial" w:hAnsi="Arial" w:cs="Arial"/>
          <w:spacing w:val="-4"/>
          <w:sz w:val="21"/>
          <w:szCs w:val="21"/>
        </w:rPr>
        <w:t xml:space="preserve"> </w:t>
      </w:r>
      <w:r w:rsidR="00135EEB" w:rsidRPr="001854BD">
        <w:rPr>
          <w:rFonts w:ascii="Arial" w:hAnsi="Arial" w:cs="Arial"/>
          <w:sz w:val="21"/>
          <w:szCs w:val="21"/>
        </w:rPr>
        <w:t>на</w:t>
      </w:r>
      <w:r w:rsidR="00135EEB" w:rsidRPr="001854BD">
        <w:rPr>
          <w:rFonts w:ascii="Arial" w:hAnsi="Arial" w:cs="Arial"/>
          <w:spacing w:val="-2"/>
          <w:sz w:val="21"/>
          <w:szCs w:val="21"/>
        </w:rPr>
        <w:t xml:space="preserve"> </w:t>
      </w:r>
      <w:r w:rsidR="00135EEB" w:rsidRPr="001854BD">
        <w:rPr>
          <w:rFonts w:ascii="Arial" w:hAnsi="Arial" w:cs="Arial"/>
          <w:sz w:val="21"/>
          <w:szCs w:val="21"/>
        </w:rPr>
        <w:t>будмайданчику</w:t>
      </w:r>
    </w:p>
    <w:p w14:paraId="0EFCB026" w14:textId="77777777" w:rsidR="00135EEB" w:rsidRPr="001854BD" w:rsidRDefault="00135EEB" w:rsidP="001854BD">
      <w:pPr>
        <w:pStyle w:val="a5"/>
        <w:spacing w:line="288" w:lineRule="auto"/>
        <w:ind w:left="-426" w:firstLine="852"/>
        <w:jc w:val="both"/>
        <w:rPr>
          <w:rFonts w:ascii="Arial" w:hAnsi="Arial" w:cs="Arial"/>
          <w:sz w:val="21"/>
          <w:szCs w:val="21"/>
        </w:rPr>
      </w:pPr>
      <w:r w:rsidRPr="001854BD">
        <w:rPr>
          <w:rFonts w:ascii="Arial" w:hAnsi="Arial" w:cs="Arial"/>
          <w:sz w:val="21"/>
          <w:szCs w:val="21"/>
        </w:rPr>
        <w:t>Будівельний</w:t>
      </w:r>
      <w:r w:rsidRPr="001854BD">
        <w:rPr>
          <w:rFonts w:ascii="Arial" w:hAnsi="Arial" w:cs="Arial"/>
          <w:spacing w:val="1"/>
          <w:sz w:val="21"/>
          <w:szCs w:val="21"/>
        </w:rPr>
        <w:t xml:space="preserve"> </w:t>
      </w:r>
      <w:r w:rsidRPr="001854BD">
        <w:rPr>
          <w:rFonts w:ascii="Arial" w:hAnsi="Arial" w:cs="Arial"/>
          <w:sz w:val="21"/>
          <w:szCs w:val="21"/>
        </w:rPr>
        <w:t>розчин,</w:t>
      </w:r>
      <w:r w:rsidRPr="001854BD">
        <w:rPr>
          <w:rFonts w:ascii="Arial" w:hAnsi="Arial" w:cs="Arial"/>
          <w:spacing w:val="1"/>
          <w:sz w:val="21"/>
          <w:szCs w:val="21"/>
        </w:rPr>
        <w:t xml:space="preserve"> </w:t>
      </w:r>
      <w:r w:rsidRPr="001854BD">
        <w:rPr>
          <w:rFonts w:ascii="Arial" w:hAnsi="Arial" w:cs="Arial"/>
          <w:sz w:val="21"/>
          <w:szCs w:val="21"/>
        </w:rPr>
        <w:t>складений</w:t>
      </w:r>
      <w:r w:rsidRPr="001854BD">
        <w:rPr>
          <w:rFonts w:ascii="Arial" w:hAnsi="Arial" w:cs="Arial"/>
          <w:spacing w:val="1"/>
          <w:sz w:val="21"/>
          <w:szCs w:val="21"/>
        </w:rPr>
        <w:t xml:space="preserve"> </w:t>
      </w:r>
      <w:r w:rsidRPr="001854BD">
        <w:rPr>
          <w:rFonts w:ascii="Arial" w:hAnsi="Arial" w:cs="Arial"/>
          <w:sz w:val="21"/>
          <w:szCs w:val="21"/>
        </w:rPr>
        <w:t>з</w:t>
      </w:r>
      <w:r w:rsidRPr="001854BD">
        <w:rPr>
          <w:rFonts w:ascii="Arial" w:hAnsi="Arial" w:cs="Arial"/>
          <w:spacing w:val="1"/>
          <w:sz w:val="21"/>
          <w:szCs w:val="21"/>
        </w:rPr>
        <w:t xml:space="preserve"> </w:t>
      </w:r>
      <w:r w:rsidRPr="001854BD">
        <w:rPr>
          <w:rFonts w:ascii="Arial" w:hAnsi="Arial" w:cs="Arial"/>
          <w:sz w:val="21"/>
          <w:szCs w:val="21"/>
        </w:rPr>
        <w:t>окремих</w:t>
      </w:r>
      <w:r w:rsidRPr="001854BD">
        <w:rPr>
          <w:rFonts w:ascii="Arial" w:hAnsi="Arial" w:cs="Arial"/>
          <w:spacing w:val="1"/>
          <w:sz w:val="21"/>
          <w:szCs w:val="21"/>
        </w:rPr>
        <w:t xml:space="preserve"> </w:t>
      </w:r>
      <w:r w:rsidRPr="001854BD">
        <w:rPr>
          <w:rFonts w:ascii="Arial" w:hAnsi="Arial" w:cs="Arial"/>
          <w:sz w:val="21"/>
          <w:szCs w:val="21"/>
        </w:rPr>
        <w:t>компонентів,</w:t>
      </w:r>
      <w:r w:rsidRPr="001854BD">
        <w:rPr>
          <w:rFonts w:ascii="Arial" w:hAnsi="Arial" w:cs="Arial"/>
          <w:spacing w:val="1"/>
          <w:sz w:val="21"/>
          <w:szCs w:val="21"/>
        </w:rPr>
        <w:t xml:space="preserve"> </w:t>
      </w:r>
      <w:r w:rsidRPr="001854BD">
        <w:rPr>
          <w:rFonts w:ascii="Arial" w:hAnsi="Arial" w:cs="Arial"/>
          <w:sz w:val="21"/>
          <w:szCs w:val="21"/>
        </w:rPr>
        <w:t>відміряних</w:t>
      </w:r>
      <w:r w:rsidRPr="001854BD">
        <w:rPr>
          <w:rFonts w:ascii="Arial" w:hAnsi="Arial" w:cs="Arial"/>
          <w:spacing w:val="1"/>
          <w:sz w:val="21"/>
          <w:szCs w:val="21"/>
        </w:rPr>
        <w:t xml:space="preserve"> </w:t>
      </w:r>
      <w:r w:rsidRPr="001854BD">
        <w:rPr>
          <w:rFonts w:ascii="Arial" w:hAnsi="Arial" w:cs="Arial"/>
          <w:sz w:val="21"/>
          <w:szCs w:val="21"/>
        </w:rPr>
        <w:t>і</w:t>
      </w:r>
      <w:r w:rsidRPr="001854BD">
        <w:rPr>
          <w:rFonts w:ascii="Arial" w:hAnsi="Arial" w:cs="Arial"/>
          <w:spacing w:val="1"/>
          <w:sz w:val="21"/>
          <w:szCs w:val="21"/>
        </w:rPr>
        <w:t xml:space="preserve"> </w:t>
      </w:r>
      <w:r w:rsidRPr="001854BD">
        <w:rPr>
          <w:rFonts w:ascii="Arial" w:hAnsi="Arial" w:cs="Arial"/>
          <w:sz w:val="21"/>
          <w:szCs w:val="21"/>
        </w:rPr>
        <w:t>замішаних</w:t>
      </w:r>
      <w:r w:rsidRPr="001854BD">
        <w:rPr>
          <w:rFonts w:ascii="Arial" w:hAnsi="Arial" w:cs="Arial"/>
          <w:spacing w:val="1"/>
          <w:sz w:val="21"/>
          <w:szCs w:val="21"/>
        </w:rPr>
        <w:t xml:space="preserve"> </w:t>
      </w:r>
      <w:r w:rsidRPr="001854BD">
        <w:rPr>
          <w:rFonts w:ascii="Arial" w:hAnsi="Arial" w:cs="Arial"/>
          <w:sz w:val="21"/>
          <w:szCs w:val="21"/>
        </w:rPr>
        <w:t>безпосередньо</w:t>
      </w:r>
      <w:r w:rsidRPr="001854BD">
        <w:rPr>
          <w:rFonts w:ascii="Arial" w:hAnsi="Arial" w:cs="Arial"/>
          <w:spacing w:val="-1"/>
          <w:sz w:val="21"/>
          <w:szCs w:val="21"/>
        </w:rPr>
        <w:t xml:space="preserve"> </w:t>
      </w:r>
      <w:r w:rsidRPr="001854BD">
        <w:rPr>
          <w:rFonts w:ascii="Arial" w:hAnsi="Arial" w:cs="Arial"/>
          <w:sz w:val="21"/>
          <w:szCs w:val="21"/>
        </w:rPr>
        <w:t>на</w:t>
      </w:r>
      <w:r w:rsidRPr="001854BD">
        <w:rPr>
          <w:rFonts w:ascii="Arial" w:hAnsi="Arial" w:cs="Arial"/>
          <w:spacing w:val="-1"/>
          <w:sz w:val="21"/>
          <w:szCs w:val="21"/>
        </w:rPr>
        <w:t xml:space="preserve"> </w:t>
      </w:r>
      <w:r w:rsidRPr="001854BD">
        <w:rPr>
          <w:rFonts w:ascii="Arial" w:hAnsi="Arial" w:cs="Arial"/>
          <w:sz w:val="21"/>
          <w:szCs w:val="21"/>
        </w:rPr>
        <w:t>будівельному</w:t>
      </w:r>
      <w:r w:rsidRPr="001854BD">
        <w:rPr>
          <w:rFonts w:ascii="Arial" w:hAnsi="Arial" w:cs="Arial"/>
          <w:spacing w:val="-5"/>
          <w:sz w:val="21"/>
          <w:szCs w:val="21"/>
        </w:rPr>
        <w:t xml:space="preserve"> </w:t>
      </w:r>
      <w:r w:rsidRPr="001854BD">
        <w:rPr>
          <w:rFonts w:ascii="Arial" w:hAnsi="Arial" w:cs="Arial"/>
          <w:sz w:val="21"/>
          <w:szCs w:val="21"/>
        </w:rPr>
        <w:t>майданчику</w:t>
      </w:r>
    </w:p>
    <w:p w14:paraId="0EFE50A3" w14:textId="77777777" w:rsidR="001854BD" w:rsidRPr="009A2779" w:rsidRDefault="001854BD" w:rsidP="001854BD">
      <w:pPr>
        <w:pStyle w:val="11"/>
        <w:spacing w:line="288" w:lineRule="auto"/>
        <w:ind w:left="0" w:firstLine="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5.5.12 міцність</w:t>
      </w:r>
      <w:r w:rsidRPr="009A2779">
        <w:rPr>
          <w:rFonts w:ascii="Arial" w:hAnsi="Arial" w:cs="Arial"/>
          <w:spacing w:val="-3"/>
          <w:sz w:val="21"/>
          <w:szCs w:val="21"/>
        </w:rPr>
        <w:t xml:space="preserve"> </w:t>
      </w:r>
      <w:r w:rsidRPr="009A2779">
        <w:rPr>
          <w:rFonts w:ascii="Arial" w:hAnsi="Arial" w:cs="Arial"/>
          <w:sz w:val="21"/>
          <w:szCs w:val="21"/>
        </w:rPr>
        <w:t>на</w:t>
      </w:r>
      <w:r w:rsidRPr="009A2779">
        <w:rPr>
          <w:rFonts w:ascii="Arial" w:hAnsi="Arial" w:cs="Arial"/>
          <w:spacing w:val="-2"/>
          <w:sz w:val="21"/>
          <w:szCs w:val="21"/>
        </w:rPr>
        <w:t xml:space="preserve"> </w:t>
      </w:r>
      <w:r w:rsidRPr="009A2779">
        <w:rPr>
          <w:rFonts w:ascii="Arial" w:hAnsi="Arial" w:cs="Arial"/>
          <w:sz w:val="21"/>
          <w:szCs w:val="21"/>
        </w:rPr>
        <w:t>стиск</w:t>
      </w:r>
      <w:r w:rsidRPr="009A2779">
        <w:rPr>
          <w:rFonts w:ascii="Arial" w:hAnsi="Arial" w:cs="Arial"/>
          <w:spacing w:val="-3"/>
          <w:sz w:val="21"/>
          <w:szCs w:val="21"/>
        </w:rPr>
        <w:t xml:space="preserve"> </w:t>
      </w:r>
      <w:r w:rsidRPr="009A2779">
        <w:rPr>
          <w:rFonts w:ascii="Arial" w:hAnsi="Arial" w:cs="Arial"/>
          <w:sz w:val="21"/>
          <w:szCs w:val="21"/>
        </w:rPr>
        <w:t>будівельного</w:t>
      </w:r>
      <w:r w:rsidRPr="009A2779">
        <w:rPr>
          <w:rFonts w:ascii="Arial" w:hAnsi="Arial" w:cs="Arial"/>
          <w:spacing w:val="-2"/>
          <w:sz w:val="21"/>
          <w:szCs w:val="21"/>
        </w:rPr>
        <w:t xml:space="preserve"> </w:t>
      </w:r>
      <w:r w:rsidRPr="009A2779">
        <w:rPr>
          <w:rFonts w:ascii="Arial" w:hAnsi="Arial" w:cs="Arial"/>
          <w:sz w:val="21"/>
          <w:szCs w:val="21"/>
        </w:rPr>
        <w:t>розчину</w:t>
      </w:r>
    </w:p>
    <w:p w14:paraId="4D6844D9" w14:textId="77777777" w:rsidR="001854BD" w:rsidRPr="009A2779" w:rsidRDefault="001854BD" w:rsidP="001854BD">
      <w:pPr>
        <w:pStyle w:val="a5"/>
        <w:spacing w:line="288" w:lineRule="auto"/>
        <w:ind w:left="-426" w:firstLine="852"/>
        <w:jc w:val="both"/>
        <w:rPr>
          <w:rFonts w:ascii="Arial" w:hAnsi="Arial" w:cs="Arial"/>
          <w:sz w:val="21"/>
          <w:szCs w:val="21"/>
        </w:rPr>
      </w:pPr>
      <w:r w:rsidRPr="009A2779">
        <w:rPr>
          <w:rFonts w:ascii="Arial" w:hAnsi="Arial" w:cs="Arial"/>
          <w:sz w:val="21"/>
          <w:szCs w:val="21"/>
        </w:rPr>
        <w:t>Усереднене</w:t>
      </w:r>
      <w:r w:rsidRPr="009A2779">
        <w:rPr>
          <w:rFonts w:ascii="Arial" w:hAnsi="Arial" w:cs="Arial"/>
          <w:spacing w:val="8"/>
          <w:sz w:val="21"/>
          <w:szCs w:val="21"/>
        </w:rPr>
        <w:t xml:space="preserve"> </w:t>
      </w:r>
      <w:r w:rsidRPr="009A2779">
        <w:rPr>
          <w:rFonts w:ascii="Arial" w:hAnsi="Arial" w:cs="Arial"/>
          <w:sz w:val="21"/>
          <w:szCs w:val="21"/>
        </w:rPr>
        <w:t>значення</w:t>
      </w:r>
      <w:r w:rsidRPr="009A2779">
        <w:rPr>
          <w:rFonts w:ascii="Arial" w:hAnsi="Arial" w:cs="Arial"/>
          <w:spacing w:val="10"/>
          <w:sz w:val="21"/>
          <w:szCs w:val="21"/>
        </w:rPr>
        <w:t xml:space="preserve"> </w:t>
      </w:r>
      <w:r w:rsidRPr="009A2779">
        <w:rPr>
          <w:rFonts w:ascii="Arial" w:hAnsi="Arial" w:cs="Arial"/>
          <w:sz w:val="21"/>
          <w:szCs w:val="21"/>
        </w:rPr>
        <w:t>міцності</w:t>
      </w:r>
      <w:r w:rsidRPr="009A2779">
        <w:rPr>
          <w:rFonts w:ascii="Arial" w:hAnsi="Arial" w:cs="Arial"/>
          <w:spacing w:val="8"/>
          <w:sz w:val="21"/>
          <w:szCs w:val="21"/>
        </w:rPr>
        <w:t xml:space="preserve"> </w:t>
      </w:r>
      <w:r w:rsidRPr="009A2779">
        <w:rPr>
          <w:rFonts w:ascii="Arial" w:hAnsi="Arial" w:cs="Arial"/>
          <w:sz w:val="21"/>
          <w:szCs w:val="21"/>
        </w:rPr>
        <w:t>на</w:t>
      </w:r>
      <w:r w:rsidRPr="009A2779">
        <w:rPr>
          <w:rFonts w:ascii="Arial" w:hAnsi="Arial" w:cs="Arial"/>
          <w:spacing w:val="9"/>
          <w:sz w:val="21"/>
          <w:szCs w:val="21"/>
        </w:rPr>
        <w:t xml:space="preserve"> </w:t>
      </w:r>
      <w:r w:rsidRPr="009A2779">
        <w:rPr>
          <w:rFonts w:ascii="Arial" w:hAnsi="Arial" w:cs="Arial"/>
          <w:sz w:val="21"/>
          <w:szCs w:val="21"/>
        </w:rPr>
        <w:t>стиск</w:t>
      </w:r>
      <w:r w:rsidRPr="009A2779">
        <w:rPr>
          <w:rFonts w:ascii="Arial" w:hAnsi="Arial" w:cs="Arial"/>
          <w:spacing w:val="9"/>
          <w:sz w:val="21"/>
          <w:szCs w:val="21"/>
        </w:rPr>
        <w:t xml:space="preserve"> </w:t>
      </w:r>
      <w:r w:rsidRPr="009A2779">
        <w:rPr>
          <w:rFonts w:ascii="Arial" w:hAnsi="Arial" w:cs="Arial"/>
          <w:sz w:val="21"/>
          <w:szCs w:val="21"/>
        </w:rPr>
        <w:t>певної</w:t>
      </w:r>
      <w:r w:rsidRPr="009A2779">
        <w:rPr>
          <w:rFonts w:ascii="Arial" w:hAnsi="Arial" w:cs="Arial"/>
          <w:spacing w:val="8"/>
          <w:sz w:val="21"/>
          <w:szCs w:val="21"/>
        </w:rPr>
        <w:t xml:space="preserve"> </w:t>
      </w:r>
      <w:r w:rsidRPr="009A2779">
        <w:rPr>
          <w:rFonts w:ascii="Arial" w:hAnsi="Arial" w:cs="Arial"/>
          <w:sz w:val="21"/>
          <w:szCs w:val="21"/>
        </w:rPr>
        <w:t>кількості</w:t>
      </w:r>
      <w:r w:rsidRPr="009A2779">
        <w:rPr>
          <w:rFonts w:ascii="Arial" w:hAnsi="Arial" w:cs="Arial"/>
          <w:spacing w:val="9"/>
          <w:sz w:val="21"/>
          <w:szCs w:val="21"/>
        </w:rPr>
        <w:t xml:space="preserve"> </w:t>
      </w:r>
      <w:r w:rsidRPr="009A2779">
        <w:rPr>
          <w:rFonts w:ascii="Arial" w:hAnsi="Arial" w:cs="Arial"/>
          <w:sz w:val="21"/>
          <w:szCs w:val="21"/>
        </w:rPr>
        <w:t>зразків</w:t>
      </w:r>
      <w:r w:rsidRPr="009A2779">
        <w:rPr>
          <w:rFonts w:ascii="Arial" w:hAnsi="Arial" w:cs="Arial"/>
          <w:spacing w:val="8"/>
          <w:sz w:val="21"/>
          <w:szCs w:val="21"/>
        </w:rPr>
        <w:t xml:space="preserve"> </w:t>
      </w:r>
      <w:r w:rsidRPr="009A2779">
        <w:rPr>
          <w:rFonts w:ascii="Arial" w:hAnsi="Arial" w:cs="Arial"/>
          <w:sz w:val="21"/>
          <w:szCs w:val="21"/>
        </w:rPr>
        <w:t>будівельного</w:t>
      </w:r>
      <w:r w:rsidRPr="009A2779">
        <w:rPr>
          <w:rFonts w:ascii="Arial" w:hAnsi="Arial" w:cs="Arial"/>
          <w:spacing w:val="10"/>
          <w:sz w:val="21"/>
          <w:szCs w:val="21"/>
        </w:rPr>
        <w:t xml:space="preserve"> </w:t>
      </w:r>
      <w:r w:rsidRPr="009A2779">
        <w:rPr>
          <w:rFonts w:ascii="Arial" w:hAnsi="Arial" w:cs="Arial"/>
          <w:sz w:val="21"/>
          <w:szCs w:val="21"/>
        </w:rPr>
        <w:t>розчину</w:t>
      </w:r>
      <w:bookmarkStart w:id="8" w:name="5.6_Терміни,_що_відносяться_до_бетону_за"/>
      <w:bookmarkEnd w:id="8"/>
      <w:r w:rsidRPr="009A2779">
        <w:rPr>
          <w:rFonts w:ascii="Arial" w:hAnsi="Arial" w:cs="Arial"/>
          <w:spacing w:val="-57"/>
          <w:sz w:val="21"/>
          <w:szCs w:val="21"/>
        </w:rPr>
        <w:t xml:space="preserve"> </w:t>
      </w:r>
      <w:bookmarkStart w:id="9" w:name="_bookmark10"/>
      <w:bookmarkEnd w:id="9"/>
      <w:r w:rsidRPr="009A2779">
        <w:rPr>
          <w:rFonts w:ascii="Arial" w:hAnsi="Arial" w:cs="Arial"/>
          <w:sz w:val="21"/>
          <w:szCs w:val="21"/>
        </w:rPr>
        <w:t>через 28 діб твердіння</w:t>
      </w:r>
    </w:p>
    <w:p w14:paraId="3426052F" w14:textId="77777777" w:rsidR="001854BD" w:rsidRPr="009A2779" w:rsidRDefault="001854BD" w:rsidP="00456279">
      <w:pPr>
        <w:pStyle w:val="11"/>
        <w:numPr>
          <w:ilvl w:val="3"/>
          <w:numId w:val="1"/>
        </w:numPr>
        <w:tabs>
          <w:tab w:val="clear" w:pos="128"/>
          <w:tab w:val="num" w:pos="360"/>
        </w:tabs>
        <w:spacing w:line="288" w:lineRule="auto"/>
        <w:ind w:left="567" w:hanging="361"/>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5.6 Терміни,</w:t>
      </w:r>
      <w:r w:rsidRPr="009A2779">
        <w:rPr>
          <w:rFonts w:ascii="Arial" w:hAnsi="Arial" w:cs="Arial"/>
          <w:spacing w:val="-2"/>
          <w:sz w:val="21"/>
          <w:szCs w:val="21"/>
        </w:rPr>
        <w:t xml:space="preserve"> </w:t>
      </w:r>
      <w:r w:rsidRPr="009A2779">
        <w:rPr>
          <w:rFonts w:ascii="Arial" w:hAnsi="Arial" w:cs="Arial"/>
          <w:sz w:val="21"/>
          <w:szCs w:val="21"/>
        </w:rPr>
        <w:t>що</w:t>
      </w:r>
      <w:r w:rsidRPr="009A2779">
        <w:rPr>
          <w:rFonts w:ascii="Arial" w:hAnsi="Arial" w:cs="Arial"/>
          <w:spacing w:val="-2"/>
          <w:sz w:val="21"/>
          <w:szCs w:val="21"/>
        </w:rPr>
        <w:t xml:space="preserve"> </w:t>
      </w:r>
      <w:r w:rsidRPr="009A2779">
        <w:rPr>
          <w:rFonts w:ascii="Arial" w:hAnsi="Arial" w:cs="Arial"/>
          <w:sz w:val="21"/>
          <w:szCs w:val="21"/>
        </w:rPr>
        <w:t>відносяться</w:t>
      </w:r>
      <w:r w:rsidRPr="009A2779">
        <w:rPr>
          <w:rFonts w:ascii="Arial" w:hAnsi="Arial" w:cs="Arial"/>
          <w:spacing w:val="-3"/>
          <w:sz w:val="21"/>
          <w:szCs w:val="21"/>
        </w:rPr>
        <w:t xml:space="preserve"> </w:t>
      </w:r>
      <w:r w:rsidRPr="009A2779">
        <w:rPr>
          <w:rFonts w:ascii="Arial" w:hAnsi="Arial" w:cs="Arial"/>
          <w:sz w:val="21"/>
          <w:szCs w:val="21"/>
        </w:rPr>
        <w:t>до</w:t>
      </w:r>
      <w:r w:rsidRPr="009A2779">
        <w:rPr>
          <w:rFonts w:ascii="Arial" w:hAnsi="Arial" w:cs="Arial"/>
          <w:spacing w:val="-2"/>
          <w:sz w:val="21"/>
          <w:szCs w:val="21"/>
        </w:rPr>
        <w:t xml:space="preserve"> </w:t>
      </w:r>
      <w:r w:rsidRPr="009A2779">
        <w:rPr>
          <w:rFonts w:ascii="Arial" w:hAnsi="Arial" w:cs="Arial"/>
          <w:sz w:val="21"/>
          <w:szCs w:val="21"/>
        </w:rPr>
        <w:t>бетону</w:t>
      </w:r>
      <w:r w:rsidRPr="009A2779">
        <w:rPr>
          <w:rFonts w:ascii="Arial" w:hAnsi="Arial" w:cs="Arial"/>
          <w:spacing w:val="-2"/>
          <w:sz w:val="21"/>
          <w:szCs w:val="21"/>
        </w:rPr>
        <w:t xml:space="preserve"> </w:t>
      </w:r>
      <w:r w:rsidRPr="009A2779">
        <w:rPr>
          <w:rFonts w:ascii="Arial" w:hAnsi="Arial" w:cs="Arial"/>
          <w:sz w:val="21"/>
          <w:szCs w:val="21"/>
        </w:rPr>
        <w:t>заповнення</w:t>
      </w:r>
    </w:p>
    <w:p w14:paraId="31A1B970" w14:textId="77777777" w:rsidR="001854BD" w:rsidRPr="009A2779" w:rsidRDefault="001854BD" w:rsidP="00456279">
      <w:pPr>
        <w:pStyle w:val="aa"/>
        <w:numPr>
          <w:ilvl w:val="4"/>
          <w:numId w:val="1"/>
        </w:numPr>
        <w:tabs>
          <w:tab w:val="clear" w:pos="128"/>
          <w:tab w:val="num" w:pos="360"/>
          <w:tab w:val="left" w:pos="1493"/>
        </w:tabs>
        <w:spacing w:line="288" w:lineRule="auto"/>
        <w:ind w:hanging="54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5.6.1 бетон</w:t>
      </w:r>
      <w:r w:rsidRPr="009A2779">
        <w:rPr>
          <w:rFonts w:ascii="Arial" w:hAnsi="Arial" w:cs="Arial"/>
          <w:b/>
          <w:spacing w:val="-3"/>
          <w:sz w:val="21"/>
          <w:szCs w:val="21"/>
        </w:rPr>
        <w:t xml:space="preserve"> </w:t>
      </w:r>
      <w:r w:rsidRPr="009A2779">
        <w:rPr>
          <w:rFonts w:ascii="Arial" w:hAnsi="Arial" w:cs="Arial"/>
          <w:b/>
          <w:sz w:val="21"/>
          <w:szCs w:val="21"/>
        </w:rPr>
        <w:t>заповнення</w:t>
      </w:r>
    </w:p>
    <w:p w14:paraId="2453BD9A" w14:textId="77777777" w:rsidR="001854BD" w:rsidRPr="009A2779" w:rsidRDefault="001854BD" w:rsidP="001854BD">
      <w:pPr>
        <w:pStyle w:val="a5"/>
        <w:spacing w:line="288" w:lineRule="auto"/>
        <w:ind w:left="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Бетон,</w:t>
      </w:r>
      <w:r w:rsidRPr="009A2779">
        <w:rPr>
          <w:rFonts w:ascii="Arial" w:hAnsi="Arial" w:cs="Arial"/>
          <w:spacing w:val="-1"/>
          <w:sz w:val="21"/>
          <w:szCs w:val="21"/>
        </w:rPr>
        <w:t xml:space="preserve"> </w:t>
      </w:r>
      <w:r w:rsidRPr="009A2779">
        <w:rPr>
          <w:rFonts w:ascii="Arial" w:hAnsi="Arial" w:cs="Arial"/>
          <w:sz w:val="21"/>
          <w:szCs w:val="21"/>
        </w:rPr>
        <w:t>що</w:t>
      </w:r>
      <w:r w:rsidRPr="009A2779">
        <w:rPr>
          <w:rFonts w:ascii="Arial" w:hAnsi="Arial" w:cs="Arial"/>
          <w:spacing w:val="-1"/>
          <w:sz w:val="21"/>
          <w:szCs w:val="21"/>
        </w:rPr>
        <w:t xml:space="preserve"> </w:t>
      </w:r>
      <w:r w:rsidRPr="009A2779">
        <w:rPr>
          <w:rFonts w:ascii="Arial" w:hAnsi="Arial" w:cs="Arial"/>
          <w:sz w:val="21"/>
          <w:szCs w:val="21"/>
        </w:rPr>
        <w:t>використовується</w:t>
      </w:r>
      <w:r w:rsidRPr="009A2779">
        <w:rPr>
          <w:rFonts w:ascii="Arial" w:hAnsi="Arial" w:cs="Arial"/>
          <w:spacing w:val="-1"/>
          <w:sz w:val="21"/>
          <w:szCs w:val="21"/>
        </w:rPr>
        <w:t xml:space="preserve"> </w:t>
      </w:r>
      <w:r w:rsidRPr="009A2779">
        <w:rPr>
          <w:rFonts w:ascii="Arial" w:hAnsi="Arial" w:cs="Arial"/>
          <w:sz w:val="21"/>
          <w:szCs w:val="21"/>
        </w:rPr>
        <w:t>для заповнення</w:t>
      </w:r>
      <w:r w:rsidRPr="009A2779">
        <w:rPr>
          <w:rFonts w:ascii="Arial" w:hAnsi="Arial" w:cs="Arial"/>
          <w:spacing w:val="-1"/>
          <w:sz w:val="21"/>
          <w:szCs w:val="21"/>
        </w:rPr>
        <w:t xml:space="preserve"> </w:t>
      </w:r>
      <w:r w:rsidRPr="009A2779">
        <w:rPr>
          <w:rFonts w:ascii="Arial" w:hAnsi="Arial" w:cs="Arial"/>
          <w:sz w:val="21"/>
          <w:szCs w:val="21"/>
        </w:rPr>
        <w:t>порожнин</w:t>
      </w:r>
      <w:r w:rsidRPr="009A2779">
        <w:rPr>
          <w:rFonts w:ascii="Arial" w:hAnsi="Arial" w:cs="Arial"/>
          <w:spacing w:val="-3"/>
          <w:sz w:val="21"/>
          <w:szCs w:val="21"/>
        </w:rPr>
        <w:t xml:space="preserve"> </w:t>
      </w:r>
      <w:r w:rsidRPr="009A2779">
        <w:rPr>
          <w:rFonts w:ascii="Arial" w:hAnsi="Arial" w:cs="Arial"/>
          <w:sz w:val="21"/>
          <w:szCs w:val="21"/>
        </w:rPr>
        <w:t>і виїмок</w:t>
      </w:r>
      <w:r w:rsidRPr="009A2779">
        <w:rPr>
          <w:rFonts w:ascii="Arial" w:hAnsi="Arial" w:cs="Arial"/>
          <w:spacing w:val="2"/>
          <w:sz w:val="21"/>
          <w:szCs w:val="21"/>
        </w:rPr>
        <w:t xml:space="preserve"> </w:t>
      </w:r>
      <w:r w:rsidRPr="009A2779">
        <w:rPr>
          <w:rFonts w:ascii="Arial" w:hAnsi="Arial" w:cs="Arial"/>
          <w:sz w:val="21"/>
          <w:szCs w:val="21"/>
        </w:rPr>
        <w:t>у</w:t>
      </w:r>
      <w:r w:rsidRPr="009A2779">
        <w:rPr>
          <w:rFonts w:ascii="Arial" w:hAnsi="Arial" w:cs="Arial"/>
          <w:spacing w:val="-9"/>
          <w:sz w:val="21"/>
          <w:szCs w:val="21"/>
        </w:rPr>
        <w:t xml:space="preserve"> </w:t>
      </w:r>
      <w:r w:rsidRPr="009A2779">
        <w:rPr>
          <w:rFonts w:ascii="Arial" w:hAnsi="Arial" w:cs="Arial"/>
          <w:sz w:val="21"/>
          <w:szCs w:val="21"/>
        </w:rPr>
        <w:t>кам'яній</w:t>
      </w:r>
      <w:r w:rsidRPr="009A2779">
        <w:rPr>
          <w:rFonts w:ascii="Arial" w:hAnsi="Arial" w:cs="Arial"/>
          <w:spacing w:val="-3"/>
          <w:sz w:val="21"/>
          <w:szCs w:val="21"/>
        </w:rPr>
        <w:t xml:space="preserve"> </w:t>
      </w:r>
      <w:r w:rsidRPr="009A2779">
        <w:rPr>
          <w:rFonts w:ascii="Arial" w:hAnsi="Arial" w:cs="Arial"/>
          <w:sz w:val="21"/>
          <w:szCs w:val="21"/>
        </w:rPr>
        <w:t>кладці</w:t>
      </w:r>
    </w:p>
    <w:p w14:paraId="3B9D9476" w14:textId="77777777" w:rsidR="001854BD" w:rsidRPr="009A2779" w:rsidRDefault="001854BD" w:rsidP="00456279">
      <w:pPr>
        <w:pStyle w:val="11"/>
        <w:numPr>
          <w:ilvl w:val="3"/>
          <w:numId w:val="1"/>
        </w:numPr>
        <w:tabs>
          <w:tab w:val="clear" w:pos="128"/>
          <w:tab w:val="num" w:pos="360"/>
          <w:tab w:val="left" w:pos="426"/>
        </w:tabs>
        <w:spacing w:line="288" w:lineRule="auto"/>
        <w:ind w:left="1312" w:hanging="886"/>
        <w:rPr>
          <w:rFonts w:ascii="Arial" w:hAnsi="Arial" w:cs="Arial"/>
          <w:sz w:val="21"/>
          <w:szCs w:val="21"/>
        </w:rPr>
      </w:pPr>
      <w:r w:rsidRPr="009A2779">
        <w:rPr>
          <w:rFonts w:ascii="Arial" w:hAnsi="Arial" w:cs="Arial"/>
          <w:sz w:val="21"/>
          <w:szCs w:val="21"/>
        </w:rPr>
        <w:t>5.7 Терміни,</w:t>
      </w:r>
      <w:r w:rsidRPr="009A2779">
        <w:rPr>
          <w:rFonts w:ascii="Arial" w:hAnsi="Arial" w:cs="Arial"/>
          <w:spacing w:val="-2"/>
          <w:sz w:val="21"/>
          <w:szCs w:val="21"/>
        </w:rPr>
        <w:t xml:space="preserve"> </w:t>
      </w:r>
      <w:r w:rsidRPr="009A2779">
        <w:rPr>
          <w:rFonts w:ascii="Arial" w:hAnsi="Arial" w:cs="Arial"/>
          <w:sz w:val="21"/>
          <w:szCs w:val="21"/>
        </w:rPr>
        <w:t>що</w:t>
      </w:r>
      <w:r w:rsidRPr="009A2779">
        <w:rPr>
          <w:rFonts w:ascii="Arial" w:hAnsi="Arial" w:cs="Arial"/>
          <w:spacing w:val="-3"/>
          <w:sz w:val="21"/>
          <w:szCs w:val="21"/>
        </w:rPr>
        <w:t xml:space="preserve"> </w:t>
      </w:r>
      <w:r w:rsidRPr="009A2779">
        <w:rPr>
          <w:rFonts w:ascii="Arial" w:hAnsi="Arial" w:cs="Arial"/>
          <w:sz w:val="21"/>
          <w:szCs w:val="21"/>
        </w:rPr>
        <w:t>відносяться</w:t>
      </w:r>
      <w:r w:rsidRPr="009A2779">
        <w:rPr>
          <w:rFonts w:ascii="Arial" w:hAnsi="Arial" w:cs="Arial"/>
          <w:spacing w:val="-2"/>
          <w:sz w:val="21"/>
          <w:szCs w:val="21"/>
        </w:rPr>
        <w:t xml:space="preserve"> </w:t>
      </w:r>
      <w:r w:rsidRPr="009A2779">
        <w:rPr>
          <w:rFonts w:ascii="Arial" w:hAnsi="Arial" w:cs="Arial"/>
          <w:sz w:val="21"/>
          <w:szCs w:val="21"/>
        </w:rPr>
        <w:t>до</w:t>
      </w:r>
      <w:r w:rsidRPr="009A2779">
        <w:rPr>
          <w:rFonts w:ascii="Arial" w:hAnsi="Arial" w:cs="Arial"/>
          <w:spacing w:val="-2"/>
          <w:sz w:val="21"/>
          <w:szCs w:val="21"/>
        </w:rPr>
        <w:t xml:space="preserve"> </w:t>
      </w:r>
      <w:r w:rsidRPr="009A2779">
        <w:rPr>
          <w:rFonts w:ascii="Arial" w:hAnsi="Arial" w:cs="Arial"/>
          <w:sz w:val="21"/>
          <w:szCs w:val="21"/>
        </w:rPr>
        <w:t>армування</w:t>
      </w:r>
    </w:p>
    <w:p w14:paraId="275552B4" w14:textId="77777777" w:rsidR="001854BD" w:rsidRPr="009A2779" w:rsidRDefault="001854BD" w:rsidP="00456279">
      <w:pPr>
        <w:pStyle w:val="aa"/>
        <w:numPr>
          <w:ilvl w:val="4"/>
          <w:numId w:val="1"/>
        </w:numPr>
        <w:tabs>
          <w:tab w:val="clear" w:pos="128"/>
          <w:tab w:val="num" w:pos="360"/>
          <w:tab w:val="left" w:pos="1493"/>
        </w:tabs>
        <w:spacing w:line="288" w:lineRule="auto"/>
        <w:ind w:hanging="54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5.7.1 сталь</w:t>
      </w:r>
      <w:r w:rsidRPr="009A2779">
        <w:rPr>
          <w:rFonts w:ascii="Arial" w:hAnsi="Arial" w:cs="Arial"/>
          <w:b/>
          <w:spacing w:val="-2"/>
          <w:sz w:val="21"/>
          <w:szCs w:val="21"/>
        </w:rPr>
        <w:t xml:space="preserve"> </w:t>
      </w:r>
      <w:r w:rsidRPr="009A2779">
        <w:rPr>
          <w:rFonts w:ascii="Arial" w:hAnsi="Arial" w:cs="Arial"/>
          <w:b/>
          <w:sz w:val="21"/>
          <w:szCs w:val="21"/>
        </w:rPr>
        <w:t>для</w:t>
      </w:r>
      <w:r w:rsidRPr="009A2779">
        <w:rPr>
          <w:rFonts w:ascii="Arial" w:hAnsi="Arial" w:cs="Arial"/>
          <w:b/>
          <w:spacing w:val="-2"/>
          <w:sz w:val="21"/>
          <w:szCs w:val="21"/>
        </w:rPr>
        <w:t xml:space="preserve"> </w:t>
      </w:r>
      <w:r w:rsidRPr="009A2779">
        <w:rPr>
          <w:rFonts w:ascii="Arial" w:hAnsi="Arial" w:cs="Arial"/>
          <w:b/>
          <w:sz w:val="21"/>
          <w:szCs w:val="21"/>
        </w:rPr>
        <w:t>армування</w:t>
      </w:r>
    </w:p>
    <w:p w14:paraId="0F528315" w14:textId="77777777" w:rsidR="001854BD" w:rsidRPr="009A2779" w:rsidRDefault="001854BD" w:rsidP="001854BD">
      <w:pPr>
        <w:pStyle w:val="a5"/>
        <w:spacing w:line="288" w:lineRule="auto"/>
        <w:ind w:left="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Сталева</w:t>
      </w:r>
      <w:r w:rsidRPr="009A2779">
        <w:rPr>
          <w:rFonts w:ascii="Arial" w:hAnsi="Arial" w:cs="Arial"/>
          <w:spacing w:val="-3"/>
          <w:sz w:val="21"/>
          <w:szCs w:val="21"/>
        </w:rPr>
        <w:t xml:space="preserve"> </w:t>
      </w:r>
      <w:r w:rsidRPr="009A2779">
        <w:rPr>
          <w:rFonts w:ascii="Arial" w:hAnsi="Arial" w:cs="Arial"/>
          <w:sz w:val="21"/>
          <w:szCs w:val="21"/>
        </w:rPr>
        <w:t>арматура,</w:t>
      </w:r>
      <w:r w:rsidRPr="009A2779">
        <w:rPr>
          <w:rFonts w:ascii="Arial" w:hAnsi="Arial" w:cs="Arial"/>
          <w:spacing w:val="-1"/>
          <w:sz w:val="21"/>
          <w:szCs w:val="21"/>
        </w:rPr>
        <w:t xml:space="preserve"> </w:t>
      </w:r>
      <w:r w:rsidRPr="009A2779">
        <w:rPr>
          <w:rFonts w:ascii="Arial" w:hAnsi="Arial" w:cs="Arial"/>
          <w:sz w:val="21"/>
          <w:szCs w:val="21"/>
        </w:rPr>
        <w:t>що</w:t>
      </w:r>
      <w:r w:rsidRPr="009A2779">
        <w:rPr>
          <w:rFonts w:ascii="Arial" w:hAnsi="Arial" w:cs="Arial"/>
          <w:spacing w:val="-2"/>
          <w:sz w:val="21"/>
          <w:szCs w:val="21"/>
        </w:rPr>
        <w:t xml:space="preserve"> </w:t>
      </w:r>
      <w:r w:rsidRPr="009A2779">
        <w:rPr>
          <w:rFonts w:ascii="Arial" w:hAnsi="Arial" w:cs="Arial"/>
          <w:sz w:val="21"/>
          <w:szCs w:val="21"/>
        </w:rPr>
        <w:t>використовується</w:t>
      </w:r>
      <w:r w:rsidRPr="009A2779">
        <w:rPr>
          <w:rFonts w:ascii="Arial" w:hAnsi="Arial" w:cs="Arial"/>
          <w:spacing w:val="-1"/>
          <w:sz w:val="21"/>
          <w:szCs w:val="21"/>
        </w:rPr>
        <w:t xml:space="preserve"> </w:t>
      </w:r>
      <w:r w:rsidRPr="009A2779">
        <w:rPr>
          <w:rFonts w:ascii="Arial" w:hAnsi="Arial" w:cs="Arial"/>
          <w:sz w:val="21"/>
          <w:szCs w:val="21"/>
        </w:rPr>
        <w:t>в</w:t>
      </w:r>
      <w:r w:rsidRPr="009A2779">
        <w:rPr>
          <w:rFonts w:ascii="Arial" w:hAnsi="Arial" w:cs="Arial"/>
          <w:spacing w:val="-2"/>
          <w:sz w:val="21"/>
          <w:szCs w:val="21"/>
        </w:rPr>
        <w:t xml:space="preserve"> </w:t>
      </w:r>
      <w:r w:rsidRPr="009A2779">
        <w:rPr>
          <w:rFonts w:ascii="Arial" w:hAnsi="Arial" w:cs="Arial"/>
          <w:sz w:val="21"/>
          <w:szCs w:val="21"/>
        </w:rPr>
        <w:t>кладці</w:t>
      </w:r>
    </w:p>
    <w:p w14:paraId="6B7B7F3D" w14:textId="77777777" w:rsidR="00EC109D" w:rsidRPr="009A2779" w:rsidRDefault="00EC109D" w:rsidP="00EC109D">
      <w:pPr>
        <w:pStyle w:val="11"/>
        <w:spacing w:line="288" w:lineRule="auto"/>
        <w:ind w:left="426" w:firstLine="0"/>
        <w:rPr>
          <w:rFonts w:ascii="Arial" w:hAnsi="Arial" w:cs="Arial"/>
          <w:sz w:val="21"/>
          <w:szCs w:val="21"/>
        </w:rPr>
      </w:pPr>
      <w:r w:rsidRPr="009A2779">
        <w:rPr>
          <w:rFonts w:ascii="Arial" w:hAnsi="Arial" w:cs="Arial"/>
          <w:sz w:val="21"/>
          <w:szCs w:val="21"/>
        </w:rPr>
        <w:t>5.7.2 армування</w:t>
      </w:r>
      <w:r w:rsidRPr="009A2779">
        <w:rPr>
          <w:rFonts w:ascii="Arial" w:hAnsi="Arial" w:cs="Arial"/>
          <w:spacing w:val="-4"/>
          <w:sz w:val="21"/>
          <w:szCs w:val="21"/>
        </w:rPr>
        <w:t xml:space="preserve"> </w:t>
      </w:r>
      <w:r w:rsidRPr="009A2779">
        <w:rPr>
          <w:rFonts w:ascii="Arial" w:hAnsi="Arial" w:cs="Arial"/>
          <w:sz w:val="21"/>
          <w:szCs w:val="21"/>
        </w:rPr>
        <w:t>горизонтального</w:t>
      </w:r>
      <w:r w:rsidRPr="009A2779">
        <w:rPr>
          <w:rFonts w:ascii="Arial" w:hAnsi="Arial" w:cs="Arial"/>
          <w:spacing w:val="-2"/>
          <w:sz w:val="21"/>
          <w:szCs w:val="21"/>
        </w:rPr>
        <w:t xml:space="preserve"> </w:t>
      </w:r>
      <w:r w:rsidRPr="009A2779">
        <w:rPr>
          <w:rFonts w:ascii="Arial" w:hAnsi="Arial" w:cs="Arial"/>
          <w:sz w:val="21"/>
          <w:szCs w:val="21"/>
        </w:rPr>
        <w:t>шва</w:t>
      </w:r>
      <w:r w:rsidRPr="009A2779">
        <w:rPr>
          <w:rFonts w:ascii="Arial" w:hAnsi="Arial" w:cs="Arial"/>
          <w:spacing w:val="-3"/>
          <w:sz w:val="21"/>
          <w:szCs w:val="21"/>
        </w:rPr>
        <w:t xml:space="preserve"> </w:t>
      </w:r>
      <w:r w:rsidRPr="009A2779">
        <w:rPr>
          <w:rFonts w:ascii="Arial" w:hAnsi="Arial" w:cs="Arial"/>
          <w:sz w:val="21"/>
          <w:szCs w:val="21"/>
        </w:rPr>
        <w:t>кладки</w:t>
      </w:r>
    </w:p>
    <w:p w14:paraId="7BCD335A" w14:textId="77777777" w:rsidR="001E592A" w:rsidRPr="00EC109D" w:rsidRDefault="00EC109D" w:rsidP="00EC109D">
      <w:pPr>
        <w:pStyle w:val="aa"/>
        <w:tabs>
          <w:tab w:val="left" w:pos="-284"/>
        </w:tabs>
        <w:spacing w:line="288" w:lineRule="auto"/>
        <w:ind w:left="426" w:firstLine="0"/>
        <w:rPr>
          <w:rFonts w:ascii="Arial" w:hAnsi="Arial" w:cs="Arial"/>
          <w:sz w:val="21"/>
          <w:szCs w:val="21"/>
        </w:rPr>
      </w:pPr>
      <w:r w:rsidRPr="00EC109D">
        <w:rPr>
          <w:rFonts w:ascii="Arial" w:hAnsi="Arial" w:cs="Arial"/>
          <w:sz w:val="21"/>
          <w:szCs w:val="21"/>
        </w:rPr>
        <w:t>Сталева арматура</w:t>
      </w:r>
      <w:r>
        <w:rPr>
          <w:rFonts w:ascii="Arial" w:hAnsi="Arial" w:cs="Arial"/>
          <w:sz w:val="21"/>
          <w:szCs w:val="21"/>
        </w:rPr>
        <w:t>, попередньо виготовлена для укладання в горизонтальний шов кладки</w:t>
      </w:r>
    </w:p>
    <w:p w14:paraId="0A380EFE" w14:textId="77777777" w:rsidR="00EC109D" w:rsidRPr="009A2779" w:rsidRDefault="00EC109D" w:rsidP="00EC109D">
      <w:pPr>
        <w:pStyle w:val="11"/>
        <w:tabs>
          <w:tab w:val="left" w:pos="509"/>
        </w:tabs>
        <w:spacing w:line="288" w:lineRule="auto"/>
        <w:ind w:left="0" w:firstLine="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5.7.3 напружена</w:t>
      </w:r>
      <w:r w:rsidRPr="009A2779">
        <w:rPr>
          <w:rFonts w:ascii="Arial" w:hAnsi="Arial" w:cs="Arial"/>
          <w:spacing w:val="-3"/>
          <w:sz w:val="21"/>
          <w:szCs w:val="21"/>
        </w:rPr>
        <w:t xml:space="preserve"> </w:t>
      </w:r>
      <w:r w:rsidRPr="009A2779">
        <w:rPr>
          <w:rFonts w:ascii="Arial" w:hAnsi="Arial" w:cs="Arial"/>
          <w:sz w:val="21"/>
          <w:szCs w:val="21"/>
        </w:rPr>
        <w:t>арматура</w:t>
      </w:r>
    </w:p>
    <w:p w14:paraId="23A3CD2A" w14:textId="77777777" w:rsidR="00EC109D" w:rsidRPr="009A2779" w:rsidRDefault="00EC109D" w:rsidP="00EC109D">
      <w:pPr>
        <w:pStyle w:val="a5"/>
        <w:spacing w:line="288" w:lineRule="auto"/>
        <w:ind w:left="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Сталевий</w:t>
      </w:r>
      <w:r w:rsidRPr="009A2779">
        <w:rPr>
          <w:rFonts w:ascii="Arial" w:hAnsi="Arial" w:cs="Arial"/>
          <w:spacing w:val="-1"/>
          <w:sz w:val="21"/>
          <w:szCs w:val="21"/>
        </w:rPr>
        <w:t xml:space="preserve"> </w:t>
      </w:r>
      <w:r w:rsidRPr="009A2779">
        <w:rPr>
          <w:rFonts w:ascii="Arial" w:hAnsi="Arial" w:cs="Arial"/>
          <w:sz w:val="21"/>
          <w:szCs w:val="21"/>
        </w:rPr>
        <w:t>дріт,</w:t>
      </w:r>
      <w:r w:rsidRPr="009A2779">
        <w:rPr>
          <w:rFonts w:ascii="Arial" w:hAnsi="Arial" w:cs="Arial"/>
          <w:spacing w:val="-5"/>
          <w:sz w:val="21"/>
          <w:szCs w:val="21"/>
        </w:rPr>
        <w:t xml:space="preserve"> </w:t>
      </w:r>
      <w:r w:rsidRPr="009A2779">
        <w:rPr>
          <w:rFonts w:ascii="Arial" w:hAnsi="Arial" w:cs="Arial"/>
          <w:sz w:val="21"/>
          <w:szCs w:val="21"/>
        </w:rPr>
        <w:t>прутки або</w:t>
      </w:r>
      <w:r w:rsidRPr="009A2779">
        <w:rPr>
          <w:rFonts w:ascii="Arial" w:hAnsi="Arial" w:cs="Arial"/>
          <w:spacing w:val="-2"/>
          <w:sz w:val="21"/>
          <w:szCs w:val="21"/>
        </w:rPr>
        <w:t xml:space="preserve"> </w:t>
      </w:r>
      <w:r w:rsidRPr="009A2779">
        <w:rPr>
          <w:rFonts w:ascii="Arial" w:hAnsi="Arial" w:cs="Arial"/>
          <w:sz w:val="21"/>
          <w:szCs w:val="21"/>
        </w:rPr>
        <w:t>арматурні</w:t>
      </w:r>
      <w:r w:rsidRPr="009A2779">
        <w:rPr>
          <w:rFonts w:ascii="Arial" w:hAnsi="Arial" w:cs="Arial"/>
          <w:spacing w:val="-1"/>
          <w:sz w:val="21"/>
          <w:szCs w:val="21"/>
        </w:rPr>
        <w:t xml:space="preserve"> </w:t>
      </w:r>
      <w:r w:rsidRPr="009A2779">
        <w:rPr>
          <w:rFonts w:ascii="Arial" w:hAnsi="Arial" w:cs="Arial"/>
          <w:sz w:val="21"/>
          <w:szCs w:val="21"/>
        </w:rPr>
        <w:t>пасма,</w:t>
      </w:r>
      <w:r w:rsidRPr="009A2779">
        <w:rPr>
          <w:rFonts w:ascii="Arial" w:hAnsi="Arial" w:cs="Arial"/>
          <w:spacing w:val="-2"/>
          <w:sz w:val="21"/>
          <w:szCs w:val="21"/>
        </w:rPr>
        <w:t xml:space="preserve"> </w:t>
      </w:r>
      <w:r w:rsidRPr="009A2779">
        <w:rPr>
          <w:rFonts w:ascii="Arial" w:hAnsi="Arial" w:cs="Arial"/>
          <w:sz w:val="21"/>
          <w:szCs w:val="21"/>
        </w:rPr>
        <w:t>що</w:t>
      </w:r>
      <w:r w:rsidRPr="009A2779">
        <w:rPr>
          <w:rFonts w:ascii="Arial" w:hAnsi="Arial" w:cs="Arial"/>
          <w:spacing w:val="1"/>
          <w:sz w:val="21"/>
          <w:szCs w:val="21"/>
        </w:rPr>
        <w:t xml:space="preserve"> </w:t>
      </w:r>
      <w:r w:rsidRPr="009A2779">
        <w:rPr>
          <w:rFonts w:ascii="Arial" w:hAnsi="Arial" w:cs="Arial"/>
          <w:sz w:val="21"/>
          <w:szCs w:val="21"/>
        </w:rPr>
        <w:t>застосовуються</w:t>
      </w:r>
      <w:r w:rsidRPr="009A2779">
        <w:rPr>
          <w:rFonts w:ascii="Arial" w:hAnsi="Arial" w:cs="Arial"/>
          <w:spacing w:val="-2"/>
          <w:sz w:val="21"/>
          <w:szCs w:val="21"/>
        </w:rPr>
        <w:t xml:space="preserve"> </w:t>
      </w:r>
      <w:r w:rsidRPr="009A2779">
        <w:rPr>
          <w:rFonts w:ascii="Arial" w:hAnsi="Arial" w:cs="Arial"/>
          <w:sz w:val="21"/>
          <w:szCs w:val="21"/>
        </w:rPr>
        <w:t>в</w:t>
      </w:r>
      <w:r w:rsidRPr="009A2779">
        <w:rPr>
          <w:rFonts w:ascii="Arial" w:hAnsi="Arial" w:cs="Arial"/>
          <w:spacing w:val="-2"/>
          <w:sz w:val="21"/>
          <w:szCs w:val="21"/>
        </w:rPr>
        <w:t xml:space="preserve"> </w:t>
      </w:r>
      <w:r w:rsidRPr="009A2779">
        <w:rPr>
          <w:rFonts w:ascii="Arial" w:hAnsi="Arial" w:cs="Arial"/>
          <w:sz w:val="21"/>
          <w:szCs w:val="21"/>
        </w:rPr>
        <w:t>кладці</w:t>
      </w:r>
    </w:p>
    <w:p w14:paraId="5E028226" w14:textId="77777777" w:rsidR="00B3456A" w:rsidRPr="009A2779" w:rsidRDefault="00B3456A" w:rsidP="00B3456A">
      <w:pPr>
        <w:pStyle w:val="11"/>
        <w:tabs>
          <w:tab w:val="left" w:pos="329"/>
        </w:tabs>
        <w:spacing w:line="288" w:lineRule="auto"/>
        <w:ind w:left="426" w:firstLine="0"/>
        <w:rPr>
          <w:rFonts w:ascii="Arial" w:hAnsi="Arial" w:cs="Arial"/>
          <w:sz w:val="21"/>
          <w:szCs w:val="21"/>
        </w:rPr>
      </w:pPr>
      <w:r w:rsidRPr="009A2779">
        <w:rPr>
          <w:rFonts w:ascii="Arial" w:hAnsi="Arial" w:cs="Arial"/>
          <w:sz w:val="21"/>
          <w:szCs w:val="21"/>
        </w:rPr>
        <w:t>5.8 Терміни,</w:t>
      </w:r>
      <w:r w:rsidRPr="009A2779">
        <w:rPr>
          <w:rFonts w:ascii="Arial" w:hAnsi="Arial" w:cs="Arial"/>
          <w:spacing w:val="-3"/>
          <w:sz w:val="21"/>
          <w:szCs w:val="21"/>
        </w:rPr>
        <w:t xml:space="preserve"> </w:t>
      </w:r>
      <w:r w:rsidRPr="009A2779">
        <w:rPr>
          <w:rFonts w:ascii="Arial" w:hAnsi="Arial" w:cs="Arial"/>
          <w:sz w:val="21"/>
          <w:szCs w:val="21"/>
        </w:rPr>
        <w:t>що</w:t>
      </w:r>
      <w:r w:rsidRPr="009A2779">
        <w:rPr>
          <w:rFonts w:ascii="Arial" w:hAnsi="Arial" w:cs="Arial"/>
          <w:spacing w:val="-3"/>
          <w:sz w:val="21"/>
          <w:szCs w:val="21"/>
        </w:rPr>
        <w:t xml:space="preserve"> </w:t>
      </w:r>
      <w:r w:rsidRPr="009A2779">
        <w:rPr>
          <w:rFonts w:ascii="Arial" w:hAnsi="Arial" w:cs="Arial"/>
          <w:sz w:val="21"/>
          <w:szCs w:val="21"/>
        </w:rPr>
        <w:t>відносяться</w:t>
      </w:r>
      <w:r w:rsidRPr="009A2779">
        <w:rPr>
          <w:rFonts w:ascii="Arial" w:hAnsi="Arial" w:cs="Arial"/>
          <w:spacing w:val="-4"/>
          <w:sz w:val="21"/>
          <w:szCs w:val="21"/>
        </w:rPr>
        <w:t xml:space="preserve"> </w:t>
      </w:r>
      <w:r w:rsidRPr="009A2779">
        <w:rPr>
          <w:rFonts w:ascii="Arial" w:hAnsi="Arial" w:cs="Arial"/>
          <w:sz w:val="21"/>
          <w:szCs w:val="21"/>
        </w:rPr>
        <w:t>до</w:t>
      </w:r>
      <w:r w:rsidRPr="009A2779">
        <w:rPr>
          <w:rFonts w:ascii="Arial" w:hAnsi="Arial" w:cs="Arial"/>
          <w:spacing w:val="-3"/>
          <w:sz w:val="21"/>
          <w:szCs w:val="21"/>
        </w:rPr>
        <w:t xml:space="preserve"> </w:t>
      </w:r>
      <w:r w:rsidRPr="009A2779">
        <w:rPr>
          <w:rFonts w:ascii="Arial" w:hAnsi="Arial" w:cs="Arial"/>
          <w:sz w:val="21"/>
          <w:szCs w:val="21"/>
        </w:rPr>
        <w:t>допоміжних</w:t>
      </w:r>
      <w:r w:rsidRPr="009A2779">
        <w:rPr>
          <w:rFonts w:ascii="Arial" w:hAnsi="Arial" w:cs="Arial"/>
          <w:spacing w:val="-2"/>
          <w:sz w:val="21"/>
          <w:szCs w:val="21"/>
        </w:rPr>
        <w:t xml:space="preserve"> </w:t>
      </w:r>
      <w:r w:rsidRPr="009A2779">
        <w:rPr>
          <w:rFonts w:ascii="Arial" w:hAnsi="Arial" w:cs="Arial"/>
          <w:sz w:val="21"/>
          <w:szCs w:val="21"/>
        </w:rPr>
        <w:t>елементів</w:t>
      </w:r>
    </w:p>
    <w:p w14:paraId="2147C6FF" w14:textId="77777777" w:rsidR="00B3456A" w:rsidRPr="009A2779" w:rsidRDefault="00B3456A" w:rsidP="00456279">
      <w:pPr>
        <w:pStyle w:val="aa"/>
        <w:numPr>
          <w:ilvl w:val="4"/>
          <w:numId w:val="1"/>
        </w:numPr>
        <w:tabs>
          <w:tab w:val="clear" w:pos="128"/>
          <w:tab w:val="num" w:pos="360"/>
          <w:tab w:val="left" w:pos="509"/>
        </w:tabs>
        <w:spacing w:line="288" w:lineRule="auto"/>
        <w:ind w:left="0" w:hanging="54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5.8.1 ущільнювальна</w:t>
      </w:r>
      <w:r w:rsidRPr="009A2779">
        <w:rPr>
          <w:rFonts w:ascii="Arial" w:hAnsi="Arial" w:cs="Arial"/>
          <w:b/>
          <w:spacing w:val="-2"/>
          <w:sz w:val="21"/>
          <w:szCs w:val="21"/>
        </w:rPr>
        <w:t xml:space="preserve"> </w:t>
      </w:r>
      <w:r w:rsidRPr="009A2779">
        <w:rPr>
          <w:rFonts w:ascii="Arial" w:hAnsi="Arial" w:cs="Arial"/>
          <w:b/>
          <w:sz w:val="21"/>
          <w:szCs w:val="21"/>
        </w:rPr>
        <w:t>прокладка</w:t>
      </w:r>
      <w:r w:rsidRPr="009A2779">
        <w:rPr>
          <w:rFonts w:ascii="Arial" w:hAnsi="Arial" w:cs="Arial"/>
          <w:b/>
          <w:spacing w:val="-3"/>
          <w:sz w:val="21"/>
          <w:szCs w:val="21"/>
        </w:rPr>
        <w:t xml:space="preserve"> </w:t>
      </w:r>
      <w:r w:rsidRPr="009A2779">
        <w:rPr>
          <w:rFonts w:ascii="Arial" w:hAnsi="Arial" w:cs="Arial"/>
          <w:b/>
          <w:sz w:val="21"/>
          <w:szCs w:val="21"/>
        </w:rPr>
        <w:t>в</w:t>
      </w:r>
      <w:r w:rsidRPr="009A2779">
        <w:rPr>
          <w:rFonts w:ascii="Arial" w:hAnsi="Arial" w:cs="Arial"/>
          <w:b/>
          <w:spacing w:val="-4"/>
          <w:sz w:val="21"/>
          <w:szCs w:val="21"/>
        </w:rPr>
        <w:t xml:space="preserve"> </w:t>
      </w:r>
      <w:r w:rsidRPr="009A2779">
        <w:rPr>
          <w:rFonts w:ascii="Arial" w:hAnsi="Arial" w:cs="Arial"/>
          <w:b/>
          <w:sz w:val="21"/>
          <w:szCs w:val="21"/>
        </w:rPr>
        <w:t>перерізі</w:t>
      </w:r>
    </w:p>
    <w:p w14:paraId="59A9DA49" w14:textId="77777777" w:rsidR="00F76754" w:rsidRPr="00B3456A" w:rsidRDefault="00720D6F" w:rsidP="00720D6F">
      <w:pPr>
        <w:pStyle w:val="a5"/>
        <w:spacing w:line="288" w:lineRule="auto"/>
        <w:ind w:left="-426" w:firstLine="852"/>
        <w:jc w:val="both"/>
        <w:rPr>
          <w:rFonts w:ascii="Arial" w:hAnsi="Arial" w:cs="Arial"/>
          <w:sz w:val="21"/>
          <w:szCs w:val="21"/>
        </w:rPr>
      </w:pPr>
      <w:r>
        <w:rPr>
          <w:rFonts w:ascii="Arial" w:hAnsi="Arial" w:cs="Arial"/>
          <w:sz w:val="21"/>
          <w:szCs w:val="21"/>
        </w:rPr>
        <w:t>Ущільнювальна прокладка, цегла або інший матеріал, що застосовується в цегляних стінах із метою усунення води</w:t>
      </w:r>
    </w:p>
    <w:p w14:paraId="6427FE74" w14:textId="77777777" w:rsidR="00720D6F" w:rsidRPr="009A2779" w:rsidRDefault="00720D6F" w:rsidP="00456279">
      <w:pPr>
        <w:pStyle w:val="11"/>
        <w:numPr>
          <w:ilvl w:val="4"/>
          <w:numId w:val="1"/>
        </w:numPr>
        <w:tabs>
          <w:tab w:val="clear" w:pos="128"/>
          <w:tab w:val="num" w:pos="360"/>
          <w:tab w:val="left" w:pos="1493"/>
        </w:tabs>
        <w:spacing w:line="288" w:lineRule="auto"/>
        <w:ind w:left="0"/>
        <w:rPr>
          <w:rFonts w:ascii="Arial" w:hAnsi="Arial" w:cs="Arial"/>
          <w:sz w:val="21"/>
          <w:szCs w:val="21"/>
        </w:rPr>
      </w:pPr>
      <w:bookmarkStart w:id="10" w:name="5_ТЕРМІНИ_ТА_ВИЗНАЧЕННЯ_ПОНЯТЬ"/>
      <w:bookmarkStart w:id="11" w:name="_bookmark4"/>
      <w:bookmarkEnd w:id="10"/>
      <w:bookmarkEnd w:id="11"/>
      <w:r>
        <w:rPr>
          <w:rFonts w:ascii="Arial" w:hAnsi="Arial" w:cs="Arial"/>
          <w:b w:val="0"/>
          <w:sz w:val="21"/>
          <w:szCs w:val="21"/>
        </w:rPr>
        <w:t xml:space="preserve">        </w:t>
      </w:r>
      <w:r w:rsidRPr="009A2779">
        <w:rPr>
          <w:rFonts w:ascii="Arial" w:hAnsi="Arial" w:cs="Arial"/>
          <w:sz w:val="21"/>
          <w:szCs w:val="21"/>
        </w:rPr>
        <w:t>5.8.2 стіновий</w:t>
      </w:r>
      <w:r w:rsidRPr="009A2779">
        <w:rPr>
          <w:rFonts w:ascii="Arial" w:hAnsi="Arial" w:cs="Arial"/>
          <w:spacing w:val="-2"/>
          <w:sz w:val="21"/>
          <w:szCs w:val="21"/>
        </w:rPr>
        <w:t xml:space="preserve"> </w:t>
      </w:r>
      <w:r w:rsidRPr="009A2779">
        <w:rPr>
          <w:rFonts w:ascii="Arial" w:hAnsi="Arial" w:cs="Arial"/>
          <w:sz w:val="21"/>
          <w:szCs w:val="21"/>
        </w:rPr>
        <w:t>анкер</w:t>
      </w:r>
    </w:p>
    <w:p w14:paraId="6D59A378"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z w:val="21"/>
          <w:szCs w:val="21"/>
        </w:rPr>
        <w:t>Будівельна</w:t>
      </w:r>
      <w:r w:rsidRPr="009A2779">
        <w:rPr>
          <w:rFonts w:ascii="Arial" w:hAnsi="Arial" w:cs="Arial"/>
          <w:spacing w:val="2"/>
          <w:sz w:val="21"/>
          <w:szCs w:val="21"/>
        </w:rPr>
        <w:t xml:space="preserve"> </w:t>
      </w:r>
      <w:r w:rsidRPr="009A2779">
        <w:rPr>
          <w:rFonts w:ascii="Arial" w:hAnsi="Arial" w:cs="Arial"/>
          <w:sz w:val="21"/>
          <w:szCs w:val="21"/>
        </w:rPr>
        <w:t>деталь</w:t>
      </w:r>
      <w:r w:rsidRPr="009A2779">
        <w:rPr>
          <w:rFonts w:ascii="Arial" w:hAnsi="Arial" w:cs="Arial"/>
          <w:spacing w:val="4"/>
          <w:sz w:val="21"/>
          <w:szCs w:val="21"/>
        </w:rPr>
        <w:t xml:space="preserve"> </w:t>
      </w:r>
      <w:r w:rsidRPr="009A2779">
        <w:rPr>
          <w:rFonts w:ascii="Arial" w:hAnsi="Arial" w:cs="Arial"/>
          <w:sz w:val="21"/>
          <w:szCs w:val="21"/>
        </w:rPr>
        <w:t>для</w:t>
      </w:r>
      <w:r w:rsidRPr="009A2779">
        <w:rPr>
          <w:rFonts w:ascii="Arial" w:hAnsi="Arial" w:cs="Arial"/>
          <w:spacing w:val="4"/>
          <w:sz w:val="21"/>
          <w:szCs w:val="21"/>
        </w:rPr>
        <w:t xml:space="preserve"> </w:t>
      </w:r>
      <w:r w:rsidRPr="009A2779">
        <w:rPr>
          <w:rFonts w:ascii="Arial" w:hAnsi="Arial" w:cs="Arial"/>
          <w:sz w:val="21"/>
          <w:szCs w:val="21"/>
        </w:rPr>
        <w:t>з'єднання</w:t>
      </w:r>
      <w:r w:rsidRPr="009A2779">
        <w:rPr>
          <w:rFonts w:ascii="Arial" w:hAnsi="Arial" w:cs="Arial"/>
          <w:spacing w:val="3"/>
          <w:sz w:val="21"/>
          <w:szCs w:val="21"/>
        </w:rPr>
        <w:t xml:space="preserve"> </w:t>
      </w:r>
      <w:r w:rsidRPr="009A2779">
        <w:rPr>
          <w:rFonts w:ascii="Arial" w:hAnsi="Arial" w:cs="Arial"/>
          <w:sz w:val="21"/>
          <w:szCs w:val="21"/>
        </w:rPr>
        <w:t>обох</w:t>
      </w:r>
      <w:r w:rsidRPr="009A2779">
        <w:rPr>
          <w:rFonts w:ascii="Arial" w:hAnsi="Arial" w:cs="Arial"/>
          <w:spacing w:val="6"/>
          <w:sz w:val="21"/>
          <w:szCs w:val="21"/>
        </w:rPr>
        <w:t xml:space="preserve"> </w:t>
      </w:r>
      <w:r w:rsidRPr="009A2779">
        <w:rPr>
          <w:rFonts w:ascii="Arial" w:hAnsi="Arial" w:cs="Arial"/>
          <w:sz w:val="21"/>
          <w:szCs w:val="21"/>
        </w:rPr>
        <w:t>шарів</w:t>
      </w:r>
      <w:r w:rsidRPr="009A2779">
        <w:rPr>
          <w:rFonts w:ascii="Arial" w:hAnsi="Arial" w:cs="Arial"/>
          <w:spacing w:val="4"/>
          <w:sz w:val="21"/>
          <w:szCs w:val="21"/>
        </w:rPr>
        <w:t xml:space="preserve"> </w:t>
      </w:r>
      <w:r w:rsidRPr="009A2779">
        <w:rPr>
          <w:rFonts w:ascii="Arial" w:hAnsi="Arial" w:cs="Arial"/>
          <w:sz w:val="21"/>
          <w:szCs w:val="21"/>
        </w:rPr>
        <w:t>при</w:t>
      </w:r>
      <w:r w:rsidRPr="009A2779">
        <w:rPr>
          <w:rFonts w:ascii="Arial" w:hAnsi="Arial" w:cs="Arial"/>
          <w:spacing w:val="5"/>
          <w:sz w:val="21"/>
          <w:szCs w:val="21"/>
        </w:rPr>
        <w:t xml:space="preserve"> </w:t>
      </w:r>
      <w:r w:rsidRPr="009A2779">
        <w:rPr>
          <w:rFonts w:ascii="Arial" w:hAnsi="Arial" w:cs="Arial"/>
          <w:sz w:val="21"/>
          <w:szCs w:val="21"/>
        </w:rPr>
        <w:t>двошарових</w:t>
      </w:r>
      <w:r w:rsidRPr="009A2779">
        <w:rPr>
          <w:rFonts w:ascii="Arial" w:hAnsi="Arial" w:cs="Arial"/>
          <w:spacing w:val="6"/>
          <w:sz w:val="21"/>
          <w:szCs w:val="21"/>
        </w:rPr>
        <w:t xml:space="preserve"> </w:t>
      </w:r>
      <w:r w:rsidRPr="009A2779">
        <w:rPr>
          <w:rFonts w:ascii="Arial" w:hAnsi="Arial" w:cs="Arial"/>
          <w:sz w:val="21"/>
          <w:szCs w:val="21"/>
        </w:rPr>
        <w:t>стінах</w:t>
      </w:r>
      <w:r w:rsidRPr="009A2779">
        <w:rPr>
          <w:rFonts w:ascii="Arial" w:hAnsi="Arial" w:cs="Arial"/>
          <w:spacing w:val="7"/>
          <w:sz w:val="21"/>
          <w:szCs w:val="21"/>
        </w:rPr>
        <w:t xml:space="preserve"> </w:t>
      </w:r>
      <w:r w:rsidRPr="009A2779">
        <w:rPr>
          <w:rFonts w:ascii="Arial" w:hAnsi="Arial" w:cs="Arial"/>
          <w:sz w:val="21"/>
          <w:szCs w:val="21"/>
        </w:rPr>
        <w:t>або</w:t>
      </w:r>
      <w:r w:rsidRPr="009A2779">
        <w:rPr>
          <w:rFonts w:ascii="Arial" w:hAnsi="Arial" w:cs="Arial"/>
          <w:spacing w:val="3"/>
          <w:sz w:val="21"/>
          <w:szCs w:val="21"/>
        </w:rPr>
        <w:t xml:space="preserve"> </w:t>
      </w:r>
      <w:r w:rsidRPr="009A2779">
        <w:rPr>
          <w:rFonts w:ascii="Arial" w:hAnsi="Arial" w:cs="Arial"/>
          <w:sz w:val="21"/>
          <w:szCs w:val="21"/>
        </w:rPr>
        <w:t>одного</w:t>
      </w:r>
      <w:r w:rsidRPr="009A2779">
        <w:rPr>
          <w:rFonts w:ascii="Arial" w:hAnsi="Arial" w:cs="Arial"/>
          <w:spacing w:val="3"/>
          <w:sz w:val="21"/>
          <w:szCs w:val="21"/>
        </w:rPr>
        <w:t xml:space="preserve"> </w:t>
      </w:r>
      <w:r w:rsidRPr="009A2779">
        <w:rPr>
          <w:rFonts w:ascii="Arial" w:hAnsi="Arial" w:cs="Arial"/>
          <w:sz w:val="21"/>
          <w:szCs w:val="21"/>
        </w:rPr>
        <w:t>шару з</w:t>
      </w:r>
      <w:r w:rsidRPr="009A2779">
        <w:rPr>
          <w:rFonts w:ascii="Arial" w:hAnsi="Arial" w:cs="Arial"/>
          <w:spacing w:val="-57"/>
          <w:sz w:val="21"/>
          <w:szCs w:val="21"/>
        </w:rPr>
        <w:t xml:space="preserve"> </w:t>
      </w:r>
      <w:r w:rsidRPr="009A2779">
        <w:rPr>
          <w:rFonts w:ascii="Arial" w:hAnsi="Arial" w:cs="Arial"/>
          <w:sz w:val="21"/>
          <w:szCs w:val="21"/>
        </w:rPr>
        <w:t>каркасом</w:t>
      </w:r>
      <w:r w:rsidRPr="009A2779">
        <w:rPr>
          <w:rFonts w:ascii="Arial" w:hAnsi="Arial" w:cs="Arial"/>
          <w:spacing w:val="-2"/>
          <w:sz w:val="21"/>
          <w:szCs w:val="21"/>
        </w:rPr>
        <w:t xml:space="preserve"> </w:t>
      </w:r>
      <w:r w:rsidRPr="009A2779">
        <w:rPr>
          <w:rFonts w:ascii="Arial" w:hAnsi="Arial" w:cs="Arial"/>
          <w:sz w:val="21"/>
          <w:szCs w:val="21"/>
        </w:rPr>
        <w:t>чи</w:t>
      </w:r>
      <w:r w:rsidRPr="009A2779">
        <w:rPr>
          <w:rFonts w:ascii="Arial" w:hAnsi="Arial" w:cs="Arial"/>
          <w:spacing w:val="1"/>
          <w:sz w:val="21"/>
          <w:szCs w:val="21"/>
        </w:rPr>
        <w:t xml:space="preserve"> </w:t>
      </w:r>
      <w:r w:rsidRPr="009A2779">
        <w:rPr>
          <w:rFonts w:ascii="Arial" w:hAnsi="Arial" w:cs="Arial"/>
          <w:sz w:val="21"/>
          <w:szCs w:val="21"/>
        </w:rPr>
        <w:t>стіновою конструкцією</w:t>
      </w:r>
    </w:p>
    <w:p w14:paraId="22E1320D" w14:textId="77777777" w:rsidR="00720D6F" w:rsidRPr="009A2779" w:rsidRDefault="00720D6F" w:rsidP="00456279">
      <w:pPr>
        <w:pStyle w:val="11"/>
        <w:numPr>
          <w:ilvl w:val="4"/>
          <w:numId w:val="1"/>
        </w:numPr>
        <w:tabs>
          <w:tab w:val="clear" w:pos="128"/>
          <w:tab w:val="num" w:pos="360"/>
          <w:tab w:val="left" w:pos="1493"/>
        </w:tabs>
        <w:spacing w:line="288" w:lineRule="auto"/>
        <w:ind w:left="0"/>
        <w:jc w:val="both"/>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5.8.3 анкер</w:t>
      </w:r>
    </w:p>
    <w:p w14:paraId="3449CF27"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pacing w:val="-1"/>
          <w:sz w:val="21"/>
          <w:szCs w:val="21"/>
        </w:rPr>
        <w:t>Будівельна</w:t>
      </w:r>
      <w:r w:rsidRPr="009A2779">
        <w:rPr>
          <w:rFonts w:ascii="Arial" w:hAnsi="Arial" w:cs="Arial"/>
          <w:spacing w:val="-16"/>
          <w:sz w:val="21"/>
          <w:szCs w:val="21"/>
        </w:rPr>
        <w:t xml:space="preserve"> </w:t>
      </w:r>
      <w:r w:rsidRPr="009A2779">
        <w:rPr>
          <w:rFonts w:ascii="Arial" w:hAnsi="Arial" w:cs="Arial"/>
          <w:spacing w:val="-1"/>
          <w:sz w:val="21"/>
          <w:szCs w:val="21"/>
        </w:rPr>
        <w:t>деталь</w:t>
      </w:r>
      <w:r w:rsidRPr="009A2779">
        <w:rPr>
          <w:rFonts w:ascii="Arial" w:hAnsi="Arial" w:cs="Arial"/>
          <w:spacing w:val="-13"/>
          <w:sz w:val="21"/>
          <w:szCs w:val="21"/>
        </w:rPr>
        <w:t xml:space="preserve"> </w:t>
      </w:r>
      <w:r w:rsidRPr="009A2779">
        <w:rPr>
          <w:rFonts w:ascii="Arial" w:hAnsi="Arial" w:cs="Arial"/>
          <w:spacing w:val="-1"/>
          <w:sz w:val="21"/>
          <w:szCs w:val="21"/>
        </w:rPr>
        <w:t>для</w:t>
      </w:r>
      <w:r w:rsidRPr="009A2779">
        <w:rPr>
          <w:rFonts w:ascii="Arial" w:hAnsi="Arial" w:cs="Arial"/>
          <w:spacing w:val="-15"/>
          <w:sz w:val="21"/>
          <w:szCs w:val="21"/>
        </w:rPr>
        <w:t xml:space="preserve"> </w:t>
      </w:r>
      <w:r w:rsidRPr="009A2779">
        <w:rPr>
          <w:rFonts w:ascii="Arial" w:hAnsi="Arial" w:cs="Arial"/>
          <w:spacing w:val="-1"/>
          <w:sz w:val="21"/>
          <w:szCs w:val="21"/>
        </w:rPr>
        <w:t>зв'язку</w:t>
      </w:r>
      <w:r w:rsidRPr="009A2779">
        <w:rPr>
          <w:rFonts w:ascii="Arial" w:hAnsi="Arial" w:cs="Arial"/>
          <w:spacing w:val="-16"/>
          <w:sz w:val="21"/>
          <w:szCs w:val="21"/>
        </w:rPr>
        <w:t xml:space="preserve"> </w:t>
      </w:r>
      <w:r w:rsidRPr="009A2779">
        <w:rPr>
          <w:rFonts w:ascii="Arial" w:hAnsi="Arial" w:cs="Arial"/>
          <w:sz w:val="21"/>
          <w:szCs w:val="21"/>
        </w:rPr>
        <w:t>елементів</w:t>
      </w:r>
      <w:r w:rsidRPr="009A2779">
        <w:rPr>
          <w:rFonts w:ascii="Arial" w:hAnsi="Arial" w:cs="Arial"/>
          <w:spacing w:val="-15"/>
          <w:sz w:val="21"/>
          <w:szCs w:val="21"/>
        </w:rPr>
        <w:t xml:space="preserve"> </w:t>
      </w:r>
      <w:r w:rsidRPr="009A2779">
        <w:rPr>
          <w:rFonts w:ascii="Arial" w:hAnsi="Arial" w:cs="Arial"/>
          <w:sz w:val="21"/>
          <w:szCs w:val="21"/>
        </w:rPr>
        <w:t>кладки</w:t>
      </w:r>
      <w:r w:rsidRPr="009A2779">
        <w:rPr>
          <w:rFonts w:ascii="Arial" w:hAnsi="Arial" w:cs="Arial"/>
          <w:spacing w:val="-18"/>
          <w:sz w:val="21"/>
          <w:szCs w:val="21"/>
        </w:rPr>
        <w:t xml:space="preserve"> </w:t>
      </w:r>
      <w:r w:rsidRPr="009A2779">
        <w:rPr>
          <w:rFonts w:ascii="Arial" w:hAnsi="Arial" w:cs="Arial"/>
          <w:sz w:val="21"/>
          <w:szCs w:val="21"/>
        </w:rPr>
        <w:t>з</w:t>
      </w:r>
      <w:r w:rsidRPr="009A2779">
        <w:rPr>
          <w:rFonts w:ascii="Arial" w:hAnsi="Arial" w:cs="Arial"/>
          <w:spacing w:val="-14"/>
          <w:sz w:val="21"/>
          <w:szCs w:val="21"/>
        </w:rPr>
        <w:t xml:space="preserve"> </w:t>
      </w:r>
      <w:r w:rsidRPr="009A2779">
        <w:rPr>
          <w:rFonts w:ascii="Arial" w:hAnsi="Arial" w:cs="Arial"/>
          <w:sz w:val="21"/>
          <w:szCs w:val="21"/>
        </w:rPr>
        <w:t>прилеглими</w:t>
      </w:r>
      <w:r w:rsidRPr="009A2779">
        <w:rPr>
          <w:rFonts w:ascii="Arial" w:hAnsi="Arial" w:cs="Arial"/>
          <w:spacing w:val="-13"/>
          <w:sz w:val="21"/>
          <w:szCs w:val="21"/>
        </w:rPr>
        <w:t xml:space="preserve"> </w:t>
      </w:r>
      <w:r w:rsidRPr="009A2779">
        <w:rPr>
          <w:rFonts w:ascii="Arial" w:hAnsi="Arial" w:cs="Arial"/>
          <w:sz w:val="21"/>
          <w:szCs w:val="21"/>
        </w:rPr>
        <w:t>будівельними</w:t>
      </w:r>
      <w:r w:rsidRPr="009A2779">
        <w:rPr>
          <w:rFonts w:ascii="Arial" w:hAnsi="Arial" w:cs="Arial"/>
          <w:spacing w:val="-14"/>
          <w:sz w:val="21"/>
          <w:szCs w:val="21"/>
        </w:rPr>
        <w:t xml:space="preserve"> </w:t>
      </w:r>
      <w:r w:rsidRPr="009A2779">
        <w:rPr>
          <w:rFonts w:ascii="Arial" w:hAnsi="Arial" w:cs="Arial"/>
          <w:sz w:val="21"/>
          <w:szCs w:val="21"/>
        </w:rPr>
        <w:t>елементами</w:t>
      </w:r>
      <w:r w:rsidRPr="009A2779">
        <w:rPr>
          <w:rFonts w:ascii="Arial" w:hAnsi="Arial" w:cs="Arial"/>
          <w:spacing w:val="-57"/>
          <w:sz w:val="21"/>
          <w:szCs w:val="21"/>
        </w:rPr>
        <w:t xml:space="preserve"> </w:t>
      </w:r>
      <w:r w:rsidRPr="009A2779">
        <w:rPr>
          <w:rFonts w:ascii="Arial" w:hAnsi="Arial" w:cs="Arial"/>
          <w:sz w:val="21"/>
          <w:szCs w:val="21"/>
        </w:rPr>
        <w:t>(перекриття</w:t>
      </w:r>
      <w:r w:rsidRPr="009A2779">
        <w:rPr>
          <w:rFonts w:ascii="Arial" w:hAnsi="Arial" w:cs="Arial"/>
          <w:spacing w:val="-1"/>
          <w:sz w:val="21"/>
          <w:szCs w:val="21"/>
        </w:rPr>
        <w:t xml:space="preserve"> </w:t>
      </w:r>
      <w:r w:rsidRPr="009A2779">
        <w:rPr>
          <w:rFonts w:ascii="Arial" w:hAnsi="Arial" w:cs="Arial"/>
          <w:sz w:val="21"/>
          <w:szCs w:val="21"/>
        </w:rPr>
        <w:t>та</w:t>
      </w:r>
      <w:r w:rsidRPr="009A2779">
        <w:rPr>
          <w:rFonts w:ascii="Arial" w:hAnsi="Arial" w:cs="Arial"/>
          <w:spacing w:val="-1"/>
          <w:sz w:val="21"/>
          <w:szCs w:val="21"/>
        </w:rPr>
        <w:t xml:space="preserve"> </w:t>
      </w:r>
      <w:r w:rsidRPr="009A2779">
        <w:rPr>
          <w:rFonts w:ascii="Arial" w:hAnsi="Arial" w:cs="Arial"/>
          <w:sz w:val="21"/>
          <w:szCs w:val="21"/>
        </w:rPr>
        <w:t>покриття)</w:t>
      </w:r>
    </w:p>
    <w:p w14:paraId="0E9CC803" w14:textId="77777777" w:rsidR="00720D6F" w:rsidRPr="009A2779" w:rsidRDefault="00720D6F" w:rsidP="00456279">
      <w:pPr>
        <w:pStyle w:val="11"/>
        <w:numPr>
          <w:ilvl w:val="1"/>
          <w:numId w:val="7"/>
        </w:numPr>
        <w:tabs>
          <w:tab w:val="left" w:pos="851"/>
        </w:tabs>
        <w:spacing w:line="288" w:lineRule="auto"/>
        <w:ind w:left="0" w:firstLine="426"/>
        <w:rPr>
          <w:rFonts w:ascii="Arial" w:hAnsi="Arial" w:cs="Arial"/>
          <w:sz w:val="21"/>
          <w:szCs w:val="21"/>
        </w:rPr>
      </w:pPr>
      <w:r w:rsidRPr="009A2779">
        <w:rPr>
          <w:rFonts w:ascii="Arial" w:hAnsi="Arial" w:cs="Arial"/>
          <w:sz w:val="21"/>
          <w:szCs w:val="21"/>
        </w:rPr>
        <w:t>Терміни,</w:t>
      </w:r>
      <w:r w:rsidRPr="009A2779">
        <w:rPr>
          <w:rFonts w:ascii="Arial" w:hAnsi="Arial" w:cs="Arial"/>
          <w:spacing w:val="-3"/>
          <w:sz w:val="21"/>
          <w:szCs w:val="21"/>
        </w:rPr>
        <w:t xml:space="preserve"> </w:t>
      </w:r>
      <w:r w:rsidRPr="009A2779">
        <w:rPr>
          <w:rFonts w:ascii="Arial" w:hAnsi="Arial" w:cs="Arial"/>
          <w:sz w:val="21"/>
          <w:szCs w:val="21"/>
        </w:rPr>
        <w:t>що</w:t>
      </w:r>
      <w:r w:rsidRPr="009A2779">
        <w:rPr>
          <w:rFonts w:ascii="Arial" w:hAnsi="Arial" w:cs="Arial"/>
          <w:spacing w:val="-3"/>
          <w:sz w:val="21"/>
          <w:szCs w:val="21"/>
        </w:rPr>
        <w:t xml:space="preserve"> </w:t>
      </w:r>
      <w:r w:rsidRPr="009A2779">
        <w:rPr>
          <w:rFonts w:ascii="Arial" w:hAnsi="Arial" w:cs="Arial"/>
          <w:sz w:val="21"/>
          <w:szCs w:val="21"/>
        </w:rPr>
        <w:t>відносяться</w:t>
      </w:r>
      <w:r w:rsidRPr="009A2779">
        <w:rPr>
          <w:rFonts w:ascii="Arial" w:hAnsi="Arial" w:cs="Arial"/>
          <w:spacing w:val="-4"/>
          <w:sz w:val="21"/>
          <w:szCs w:val="21"/>
        </w:rPr>
        <w:t xml:space="preserve"> </w:t>
      </w:r>
      <w:r w:rsidRPr="009A2779">
        <w:rPr>
          <w:rFonts w:ascii="Arial" w:hAnsi="Arial" w:cs="Arial"/>
          <w:sz w:val="21"/>
          <w:szCs w:val="21"/>
        </w:rPr>
        <w:t>до</w:t>
      </w:r>
      <w:r w:rsidRPr="009A2779">
        <w:rPr>
          <w:rFonts w:ascii="Arial" w:hAnsi="Arial" w:cs="Arial"/>
          <w:spacing w:val="-3"/>
          <w:sz w:val="21"/>
          <w:szCs w:val="21"/>
        </w:rPr>
        <w:t xml:space="preserve"> </w:t>
      </w:r>
      <w:r w:rsidRPr="009A2779">
        <w:rPr>
          <w:rFonts w:ascii="Arial" w:hAnsi="Arial" w:cs="Arial"/>
          <w:sz w:val="21"/>
          <w:szCs w:val="21"/>
        </w:rPr>
        <w:t>розчинових</w:t>
      </w:r>
      <w:r w:rsidRPr="009A2779">
        <w:rPr>
          <w:rFonts w:ascii="Arial" w:hAnsi="Arial" w:cs="Arial"/>
          <w:spacing w:val="-5"/>
          <w:sz w:val="21"/>
          <w:szCs w:val="21"/>
        </w:rPr>
        <w:t xml:space="preserve"> </w:t>
      </w:r>
      <w:r w:rsidRPr="009A2779">
        <w:rPr>
          <w:rFonts w:ascii="Arial" w:hAnsi="Arial" w:cs="Arial"/>
          <w:sz w:val="21"/>
          <w:szCs w:val="21"/>
        </w:rPr>
        <w:t>швів</w:t>
      </w:r>
    </w:p>
    <w:p w14:paraId="2FB1E173" w14:textId="77777777" w:rsidR="00720D6F" w:rsidRDefault="00720D6F" w:rsidP="00720D6F">
      <w:pPr>
        <w:tabs>
          <w:tab w:val="left" w:pos="1493"/>
        </w:tabs>
        <w:spacing w:after="0" w:line="288" w:lineRule="auto"/>
        <w:rPr>
          <w:rFonts w:ascii="Arial" w:hAnsi="Arial" w:cs="Arial"/>
          <w:b/>
          <w:sz w:val="21"/>
          <w:szCs w:val="21"/>
          <w:lang w:val="uk-UA"/>
        </w:rPr>
      </w:pPr>
      <w:r>
        <w:rPr>
          <w:rFonts w:ascii="Arial" w:hAnsi="Arial" w:cs="Arial"/>
          <w:b/>
          <w:sz w:val="21"/>
          <w:szCs w:val="21"/>
          <w:lang w:val="uk-UA"/>
        </w:rPr>
        <w:t xml:space="preserve">        </w:t>
      </w:r>
      <w:r w:rsidRPr="00720D6F">
        <w:rPr>
          <w:rFonts w:ascii="Arial" w:hAnsi="Arial" w:cs="Arial"/>
          <w:b/>
          <w:sz w:val="21"/>
          <w:szCs w:val="21"/>
        </w:rPr>
        <w:t>5.9.1 горизонтальний</w:t>
      </w:r>
      <w:r w:rsidRPr="00720D6F">
        <w:rPr>
          <w:rFonts w:ascii="Arial" w:hAnsi="Arial" w:cs="Arial"/>
          <w:b/>
          <w:spacing w:val="-5"/>
          <w:sz w:val="21"/>
          <w:szCs w:val="21"/>
        </w:rPr>
        <w:t xml:space="preserve"> </w:t>
      </w:r>
      <w:r w:rsidRPr="00720D6F">
        <w:rPr>
          <w:rFonts w:ascii="Arial" w:hAnsi="Arial" w:cs="Arial"/>
          <w:b/>
          <w:sz w:val="21"/>
          <w:szCs w:val="21"/>
        </w:rPr>
        <w:t>шов</w:t>
      </w:r>
      <w:r w:rsidRPr="00720D6F">
        <w:rPr>
          <w:rFonts w:ascii="Arial" w:hAnsi="Arial" w:cs="Arial"/>
          <w:b/>
          <w:spacing w:val="-2"/>
          <w:sz w:val="21"/>
          <w:szCs w:val="21"/>
        </w:rPr>
        <w:t xml:space="preserve"> </w:t>
      </w:r>
      <w:r w:rsidRPr="00720D6F">
        <w:rPr>
          <w:rFonts w:ascii="Arial" w:hAnsi="Arial" w:cs="Arial"/>
          <w:b/>
          <w:sz w:val="21"/>
          <w:szCs w:val="21"/>
        </w:rPr>
        <w:t>кладки</w:t>
      </w:r>
    </w:p>
    <w:p w14:paraId="5622C1C2"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Шар</w:t>
      </w:r>
      <w:r w:rsidRPr="009A2779">
        <w:rPr>
          <w:rFonts w:ascii="Arial" w:hAnsi="Arial" w:cs="Arial"/>
          <w:spacing w:val="-1"/>
          <w:sz w:val="21"/>
          <w:szCs w:val="21"/>
        </w:rPr>
        <w:t xml:space="preserve"> </w:t>
      </w:r>
      <w:r w:rsidRPr="009A2779">
        <w:rPr>
          <w:rFonts w:ascii="Arial" w:hAnsi="Arial" w:cs="Arial"/>
          <w:sz w:val="21"/>
          <w:szCs w:val="21"/>
        </w:rPr>
        <w:t>будівельного</w:t>
      </w:r>
      <w:r w:rsidRPr="009A2779">
        <w:rPr>
          <w:rFonts w:ascii="Arial" w:hAnsi="Arial" w:cs="Arial"/>
          <w:spacing w:val="-1"/>
          <w:sz w:val="21"/>
          <w:szCs w:val="21"/>
        </w:rPr>
        <w:t xml:space="preserve"> </w:t>
      </w:r>
      <w:r w:rsidRPr="009A2779">
        <w:rPr>
          <w:rFonts w:ascii="Arial" w:hAnsi="Arial" w:cs="Arial"/>
          <w:sz w:val="21"/>
          <w:szCs w:val="21"/>
        </w:rPr>
        <w:t>розчину</w:t>
      </w:r>
      <w:r w:rsidRPr="009A2779">
        <w:rPr>
          <w:rFonts w:ascii="Arial" w:hAnsi="Arial" w:cs="Arial"/>
          <w:spacing w:val="-9"/>
          <w:sz w:val="21"/>
          <w:szCs w:val="21"/>
        </w:rPr>
        <w:t xml:space="preserve"> </w:t>
      </w:r>
      <w:r w:rsidRPr="009A2779">
        <w:rPr>
          <w:rFonts w:ascii="Arial" w:hAnsi="Arial" w:cs="Arial"/>
          <w:sz w:val="21"/>
          <w:szCs w:val="21"/>
        </w:rPr>
        <w:t>між</w:t>
      </w:r>
      <w:r w:rsidRPr="009A2779">
        <w:rPr>
          <w:rFonts w:ascii="Arial" w:hAnsi="Arial" w:cs="Arial"/>
          <w:spacing w:val="-2"/>
          <w:sz w:val="21"/>
          <w:szCs w:val="21"/>
        </w:rPr>
        <w:t xml:space="preserve"> </w:t>
      </w:r>
      <w:r w:rsidRPr="009A2779">
        <w:rPr>
          <w:rFonts w:ascii="Arial" w:hAnsi="Arial" w:cs="Arial"/>
          <w:sz w:val="21"/>
          <w:szCs w:val="21"/>
        </w:rPr>
        <w:t>постільними гранями елементів</w:t>
      </w:r>
      <w:r w:rsidRPr="009A2779">
        <w:rPr>
          <w:rFonts w:ascii="Arial" w:hAnsi="Arial" w:cs="Arial"/>
          <w:spacing w:val="-2"/>
          <w:sz w:val="21"/>
          <w:szCs w:val="21"/>
        </w:rPr>
        <w:t xml:space="preserve"> </w:t>
      </w:r>
      <w:r w:rsidRPr="009A2779">
        <w:rPr>
          <w:rFonts w:ascii="Arial" w:hAnsi="Arial" w:cs="Arial"/>
          <w:sz w:val="21"/>
          <w:szCs w:val="21"/>
        </w:rPr>
        <w:t>кам'яної</w:t>
      </w:r>
      <w:r w:rsidRPr="009A2779">
        <w:rPr>
          <w:rFonts w:ascii="Arial" w:hAnsi="Arial" w:cs="Arial"/>
          <w:spacing w:val="-1"/>
          <w:sz w:val="21"/>
          <w:szCs w:val="21"/>
        </w:rPr>
        <w:t xml:space="preserve"> </w:t>
      </w:r>
      <w:r w:rsidRPr="009A2779">
        <w:rPr>
          <w:rFonts w:ascii="Arial" w:hAnsi="Arial" w:cs="Arial"/>
          <w:sz w:val="21"/>
          <w:szCs w:val="21"/>
        </w:rPr>
        <w:t>кладки</w:t>
      </w:r>
    </w:p>
    <w:p w14:paraId="0E70062C" w14:textId="77777777" w:rsidR="00720D6F" w:rsidRPr="009A2779" w:rsidRDefault="00720D6F" w:rsidP="00720D6F">
      <w:pPr>
        <w:pStyle w:val="11"/>
        <w:spacing w:line="288" w:lineRule="auto"/>
        <w:ind w:left="426" w:firstLine="0"/>
        <w:rPr>
          <w:rFonts w:ascii="Arial" w:hAnsi="Arial" w:cs="Arial"/>
          <w:sz w:val="21"/>
          <w:szCs w:val="21"/>
        </w:rPr>
      </w:pPr>
      <w:r w:rsidRPr="009A2779">
        <w:rPr>
          <w:rFonts w:ascii="Arial" w:hAnsi="Arial" w:cs="Arial"/>
          <w:sz w:val="21"/>
          <w:szCs w:val="21"/>
        </w:rPr>
        <w:t>5.9.2 стиковий</w:t>
      </w:r>
      <w:r w:rsidRPr="009A2779">
        <w:rPr>
          <w:rFonts w:ascii="Arial" w:hAnsi="Arial" w:cs="Arial"/>
          <w:spacing w:val="-3"/>
          <w:sz w:val="21"/>
          <w:szCs w:val="21"/>
        </w:rPr>
        <w:t xml:space="preserve"> </w:t>
      </w:r>
      <w:r w:rsidRPr="009A2779">
        <w:rPr>
          <w:rFonts w:ascii="Arial" w:hAnsi="Arial" w:cs="Arial"/>
          <w:sz w:val="21"/>
          <w:szCs w:val="21"/>
        </w:rPr>
        <w:t>шов</w:t>
      </w:r>
      <w:r w:rsidRPr="009A2779">
        <w:rPr>
          <w:rFonts w:ascii="Arial" w:hAnsi="Arial" w:cs="Arial"/>
          <w:spacing w:val="-1"/>
          <w:sz w:val="21"/>
          <w:szCs w:val="21"/>
        </w:rPr>
        <w:t xml:space="preserve"> </w:t>
      </w:r>
      <w:r w:rsidRPr="009A2779">
        <w:rPr>
          <w:rFonts w:ascii="Arial" w:hAnsi="Arial" w:cs="Arial"/>
          <w:sz w:val="21"/>
          <w:szCs w:val="21"/>
        </w:rPr>
        <w:t>(тичковий</w:t>
      </w:r>
      <w:r w:rsidRPr="009A2779">
        <w:rPr>
          <w:rFonts w:ascii="Arial" w:hAnsi="Arial" w:cs="Arial"/>
          <w:spacing w:val="-3"/>
          <w:sz w:val="21"/>
          <w:szCs w:val="21"/>
        </w:rPr>
        <w:t xml:space="preserve"> </w:t>
      </w:r>
      <w:r w:rsidRPr="009A2779">
        <w:rPr>
          <w:rFonts w:ascii="Arial" w:hAnsi="Arial" w:cs="Arial"/>
          <w:sz w:val="21"/>
          <w:szCs w:val="21"/>
        </w:rPr>
        <w:t>шов)</w:t>
      </w:r>
    </w:p>
    <w:p w14:paraId="7AA97F87"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z w:val="21"/>
          <w:szCs w:val="21"/>
        </w:rPr>
        <w:t>Розчиновий</w:t>
      </w:r>
      <w:r w:rsidRPr="009A2779">
        <w:rPr>
          <w:rFonts w:ascii="Arial" w:hAnsi="Arial" w:cs="Arial"/>
          <w:spacing w:val="3"/>
          <w:sz w:val="21"/>
          <w:szCs w:val="21"/>
        </w:rPr>
        <w:t xml:space="preserve"> </w:t>
      </w:r>
      <w:r w:rsidRPr="009A2779">
        <w:rPr>
          <w:rFonts w:ascii="Arial" w:hAnsi="Arial" w:cs="Arial"/>
          <w:sz w:val="21"/>
          <w:szCs w:val="21"/>
        </w:rPr>
        <w:t>шов,</w:t>
      </w:r>
      <w:r w:rsidRPr="009A2779">
        <w:rPr>
          <w:rFonts w:ascii="Arial" w:hAnsi="Arial" w:cs="Arial"/>
          <w:spacing w:val="2"/>
          <w:sz w:val="21"/>
          <w:szCs w:val="21"/>
        </w:rPr>
        <w:t xml:space="preserve"> </w:t>
      </w:r>
      <w:r w:rsidRPr="009A2779">
        <w:rPr>
          <w:rFonts w:ascii="Arial" w:hAnsi="Arial" w:cs="Arial"/>
          <w:sz w:val="21"/>
          <w:szCs w:val="21"/>
        </w:rPr>
        <w:t>розташований</w:t>
      </w:r>
      <w:r w:rsidRPr="009A2779">
        <w:rPr>
          <w:rFonts w:ascii="Arial" w:hAnsi="Arial" w:cs="Arial"/>
          <w:spacing w:val="3"/>
          <w:sz w:val="21"/>
          <w:szCs w:val="21"/>
        </w:rPr>
        <w:t xml:space="preserve"> </w:t>
      </w:r>
      <w:r w:rsidRPr="009A2779">
        <w:rPr>
          <w:rFonts w:ascii="Arial" w:hAnsi="Arial" w:cs="Arial"/>
          <w:sz w:val="21"/>
          <w:szCs w:val="21"/>
        </w:rPr>
        <w:t>перпендикулярно</w:t>
      </w:r>
      <w:r w:rsidRPr="009A2779">
        <w:rPr>
          <w:rFonts w:ascii="Arial" w:hAnsi="Arial" w:cs="Arial"/>
          <w:spacing w:val="2"/>
          <w:sz w:val="21"/>
          <w:szCs w:val="21"/>
        </w:rPr>
        <w:t xml:space="preserve"> </w:t>
      </w:r>
      <w:r w:rsidRPr="009A2779">
        <w:rPr>
          <w:rFonts w:ascii="Arial" w:hAnsi="Arial" w:cs="Arial"/>
          <w:sz w:val="21"/>
          <w:szCs w:val="21"/>
        </w:rPr>
        <w:t>до</w:t>
      </w:r>
      <w:r w:rsidRPr="009A2779">
        <w:rPr>
          <w:rFonts w:ascii="Arial" w:hAnsi="Arial" w:cs="Arial"/>
          <w:spacing w:val="2"/>
          <w:sz w:val="21"/>
          <w:szCs w:val="21"/>
        </w:rPr>
        <w:t xml:space="preserve"> </w:t>
      </w:r>
      <w:r w:rsidRPr="009A2779">
        <w:rPr>
          <w:rFonts w:ascii="Arial" w:hAnsi="Arial" w:cs="Arial"/>
          <w:sz w:val="21"/>
          <w:szCs w:val="21"/>
        </w:rPr>
        <w:t>горизонтального</w:t>
      </w:r>
      <w:r w:rsidRPr="009A2779">
        <w:rPr>
          <w:rFonts w:ascii="Arial" w:hAnsi="Arial" w:cs="Arial"/>
          <w:spacing w:val="2"/>
          <w:sz w:val="21"/>
          <w:szCs w:val="21"/>
        </w:rPr>
        <w:t xml:space="preserve"> </w:t>
      </w:r>
      <w:r w:rsidRPr="009A2779">
        <w:rPr>
          <w:rFonts w:ascii="Arial" w:hAnsi="Arial" w:cs="Arial"/>
          <w:sz w:val="21"/>
          <w:szCs w:val="21"/>
        </w:rPr>
        <w:t>шва</w:t>
      </w:r>
      <w:r w:rsidRPr="009A2779">
        <w:rPr>
          <w:rFonts w:ascii="Arial" w:hAnsi="Arial" w:cs="Arial"/>
          <w:spacing w:val="1"/>
          <w:sz w:val="21"/>
          <w:szCs w:val="21"/>
        </w:rPr>
        <w:t xml:space="preserve"> </w:t>
      </w:r>
      <w:r w:rsidRPr="009A2779">
        <w:rPr>
          <w:rFonts w:ascii="Arial" w:hAnsi="Arial" w:cs="Arial"/>
          <w:sz w:val="21"/>
          <w:szCs w:val="21"/>
        </w:rPr>
        <w:t>кладки</w:t>
      </w:r>
      <w:r w:rsidRPr="009A2779">
        <w:rPr>
          <w:rFonts w:ascii="Arial" w:hAnsi="Arial" w:cs="Arial"/>
          <w:spacing w:val="3"/>
          <w:sz w:val="21"/>
          <w:szCs w:val="21"/>
        </w:rPr>
        <w:t xml:space="preserve"> </w:t>
      </w:r>
      <w:r w:rsidRPr="009A2779">
        <w:rPr>
          <w:rFonts w:ascii="Arial" w:hAnsi="Arial" w:cs="Arial"/>
          <w:sz w:val="21"/>
          <w:szCs w:val="21"/>
        </w:rPr>
        <w:t>і</w:t>
      </w:r>
      <w:r w:rsidRPr="009A2779">
        <w:rPr>
          <w:rFonts w:ascii="Arial" w:hAnsi="Arial" w:cs="Arial"/>
          <w:spacing w:val="3"/>
          <w:sz w:val="21"/>
          <w:szCs w:val="21"/>
        </w:rPr>
        <w:t xml:space="preserve"> </w:t>
      </w:r>
      <w:r w:rsidRPr="009A2779">
        <w:rPr>
          <w:rFonts w:ascii="Arial" w:hAnsi="Arial" w:cs="Arial"/>
          <w:sz w:val="21"/>
          <w:szCs w:val="21"/>
        </w:rPr>
        <w:t>до</w:t>
      </w:r>
      <w:r w:rsidRPr="009A2779">
        <w:rPr>
          <w:rFonts w:ascii="Arial" w:hAnsi="Arial" w:cs="Arial"/>
          <w:spacing w:val="-57"/>
          <w:sz w:val="21"/>
          <w:szCs w:val="21"/>
        </w:rPr>
        <w:t xml:space="preserve"> </w:t>
      </w:r>
      <w:r w:rsidRPr="009A2779">
        <w:rPr>
          <w:rFonts w:ascii="Arial" w:hAnsi="Arial" w:cs="Arial"/>
          <w:sz w:val="21"/>
          <w:szCs w:val="21"/>
        </w:rPr>
        <w:t>грані</w:t>
      </w:r>
      <w:r w:rsidRPr="009A2779">
        <w:rPr>
          <w:rFonts w:ascii="Arial" w:hAnsi="Arial" w:cs="Arial"/>
          <w:spacing w:val="-1"/>
          <w:sz w:val="21"/>
          <w:szCs w:val="21"/>
        </w:rPr>
        <w:t xml:space="preserve"> </w:t>
      </w:r>
      <w:r w:rsidRPr="009A2779">
        <w:rPr>
          <w:rFonts w:ascii="Arial" w:hAnsi="Arial" w:cs="Arial"/>
          <w:sz w:val="21"/>
          <w:szCs w:val="21"/>
        </w:rPr>
        <w:t>стіни</w:t>
      </w:r>
    </w:p>
    <w:p w14:paraId="538E4B10" w14:textId="77777777" w:rsidR="00720D6F" w:rsidRPr="009A2779" w:rsidRDefault="00720D6F" w:rsidP="00720D6F">
      <w:pPr>
        <w:pStyle w:val="11"/>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5.9.3 поздовжній</w:t>
      </w:r>
      <w:r w:rsidRPr="009A2779">
        <w:rPr>
          <w:rFonts w:ascii="Arial" w:hAnsi="Arial" w:cs="Arial"/>
          <w:spacing w:val="-2"/>
          <w:sz w:val="21"/>
          <w:szCs w:val="21"/>
        </w:rPr>
        <w:t xml:space="preserve"> </w:t>
      </w:r>
      <w:r w:rsidRPr="009A2779">
        <w:rPr>
          <w:rFonts w:ascii="Arial" w:hAnsi="Arial" w:cs="Arial"/>
          <w:sz w:val="21"/>
          <w:szCs w:val="21"/>
        </w:rPr>
        <w:t>шов</w:t>
      </w:r>
    </w:p>
    <w:p w14:paraId="14E289BE"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Вертикальний</w:t>
      </w:r>
      <w:r w:rsidRPr="009A2779">
        <w:rPr>
          <w:rFonts w:ascii="Arial" w:hAnsi="Arial" w:cs="Arial"/>
          <w:spacing w:val="-1"/>
          <w:sz w:val="21"/>
          <w:szCs w:val="21"/>
        </w:rPr>
        <w:t xml:space="preserve"> </w:t>
      </w:r>
      <w:r w:rsidRPr="009A2779">
        <w:rPr>
          <w:rFonts w:ascii="Arial" w:hAnsi="Arial" w:cs="Arial"/>
          <w:sz w:val="21"/>
          <w:szCs w:val="21"/>
        </w:rPr>
        <w:t>шов</w:t>
      </w:r>
      <w:r w:rsidRPr="009A2779">
        <w:rPr>
          <w:rFonts w:ascii="Arial" w:hAnsi="Arial" w:cs="Arial"/>
          <w:spacing w:val="-3"/>
          <w:sz w:val="21"/>
          <w:szCs w:val="21"/>
        </w:rPr>
        <w:t xml:space="preserve"> </w:t>
      </w:r>
      <w:r w:rsidRPr="009A2779">
        <w:rPr>
          <w:rFonts w:ascii="Arial" w:hAnsi="Arial" w:cs="Arial"/>
          <w:sz w:val="21"/>
          <w:szCs w:val="21"/>
        </w:rPr>
        <w:t>всередині</w:t>
      </w:r>
      <w:r w:rsidRPr="009A2779">
        <w:rPr>
          <w:rFonts w:ascii="Arial" w:hAnsi="Arial" w:cs="Arial"/>
          <w:spacing w:val="-1"/>
          <w:sz w:val="21"/>
          <w:szCs w:val="21"/>
        </w:rPr>
        <w:t xml:space="preserve"> </w:t>
      </w:r>
      <w:r w:rsidRPr="009A2779">
        <w:rPr>
          <w:rFonts w:ascii="Arial" w:hAnsi="Arial" w:cs="Arial"/>
          <w:sz w:val="21"/>
          <w:szCs w:val="21"/>
        </w:rPr>
        <w:t>стіни,</w:t>
      </w:r>
      <w:r w:rsidRPr="009A2779">
        <w:rPr>
          <w:rFonts w:ascii="Arial" w:hAnsi="Arial" w:cs="Arial"/>
          <w:spacing w:val="-2"/>
          <w:sz w:val="21"/>
          <w:szCs w:val="21"/>
        </w:rPr>
        <w:t xml:space="preserve"> </w:t>
      </w:r>
      <w:r w:rsidRPr="009A2779">
        <w:rPr>
          <w:rFonts w:ascii="Arial" w:hAnsi="Arial" w:cs="Arial"/>
          <w:sz w:val="21"/>
          <w:szCs w:val="21"/>
        </w:rPr>
        <w:t>паралельний</w:t>
      </w:r>
      <w:r w:rsidRPr="009A2779">
        <w:rPr>
          <w:rFonts w:ascii="Arial" w:hAnsi="Arial" w:cs="Arial"/>
          <w:spacing w:val="-1"/>
          <w:sz w:val="21"/>
          <w:szCs w:val="21"/>
        </w:rPr>
        <w:t xml:space="preserve"> </w:t>
      </w:r>
      <w:r w:rsidRPr="009A2779">
        <w:rPr>
          <w:rFonts w:ascii="Arial" w:hAnsi="Arial" w:cs="Arial"/>
          <w:sz w:val="21"/>
          <w:szCs w:val="21"/>
        </w:rPr>
        <w:t>граням</w:t>
      </w:r>
      <w:r w:rsidRPr="009A2779">
        <w:rPr>
          <w:rFonts w:ascii="Arial" w:hAnsi="Arial" w:cs="Arial"/>
          <w:spacing w:val="-2"/>
          <w:sz w:val="21"/>
          <w:szCs w:val="21"/>
        </w:rPr>
        <w:t xml:space="preserve"> </w:t>
      </w:r>
      <w:r w:rsidRPr="009A2779">
        <w:rPr>
          <w:rFonts w:ascii="Arial" w:hAnsi="Arial" w:cs="Arial"/>
          <w:sz w:val="21"/>
          <w:szCs w:val="21"/>
        </w:rPr>
        <w:t>стіни</w:t>
      </w:r>
    </w:p>
    <w:p w14:paraId="51CB0B33" w14:textId="77777777" w:rsidR="00720D6F" w:rsidRPr="009A2779" w:rsidRDefault="00720D6F" w:rsidP="00720D6F">
      <w:pPr>
        <w:pStyle w:val="11"/>
        <w:tabs>
          <w:tab w:val="left" w:pos="1493"/>
        </w:tabs>
        <w:spacing w:line="288" w:lineRule="auto"/>
        <w:ind w:left="426" w:firstLine="0"/>
        <w:rPr>
          <w:rFonts w:ascii="Arial" w:hAnsi="Arial" w:cs="Arial"/>
          <w:sz w:val="21"/>
          <w:szCs w:val="21"/>
        </w:rPr>
      </w:pPr>
      <w:r w:rsidRPr="009A2779">
        <w:rPr>
          <w:rFonts w:ascii="Arial" w:hAnsi="Arial" w:cs="Arial"/>
          <w:sz w:val="21"/>
          <w:szCs w:val="21"/>
        </w:rPr>
        <w:t>5.9.4 тонкошаровий</w:t>
      </w:r>
      <w:r w:rsidRPr="009A2779">
        <w:rPr>
          <w:rFonts w:ascii="Arial" w:hAnsi="Arial" w:cs="Arial"/>
          <w:spacing w:val="-1"/>
          <w:sz w:val="21"/>
          <w:szCs w:val="21"/>
        </w:rPr>
        <w:t xml:space="preserve"> </w:t>
      </w:r>
      <w:r w:rsidRPr="009A2779">
        <w:rPr>
          <w:rFonts w:ascii="Arial" w:hAnsi="Arial" w:cs="Arial"/>
          <w:sz w:val="21"/>
          <w:szCs w:val="21"/>
        </w:rPr>
        <w:t>шов</w:t>
      </w:r>
    </w:p>
    <w:p w14:paraId="757980CF"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Шов,</w:t>
      </w:r>
      <w:r w:rsidRPr="009A2779">
        <w:rPr>
          <w:rFonts w:ascii="Arial" w:hAnsi="Arial" w:cs="Arial"/>
          <w:spacing w:val="-1"/>
          <w:sz w:val="21"/>
          <w:szCs w:val="21"/>
        </w:rPr>
        <w:t xml:space="preserve"> </w:t>
      </w:r>
      <w:r w:rsidRPr="009A2779">
        <w:rPr>
          <w:rFonts w:ascii="Arial" w:hAnsi="Arial" w:cs="Arial"/>
          <w:sz w:val="21"/>
          <w:szCs w:val="21"/>
        </w:rPr>
        <w:t>виконаний</w:t>
      </w:r>
      <w:r w:rsidRPr="009A2779">
        <w:rPr>
          <w:rFonts w:ascii="Arial" w:hAnsi="Arial" w:cs="Arial"/>
          <w:spacing w:val="1"/>
          <w:sz w:val="21"/>
          <w:szCs w:val="21"/>
        </w:rPr>
        <w:t xml:space="preserve"> </w:t>
      </w:r>
      <w:r w:rsidRPr="009A2779">
        <w:rPr>
          <w:rFonts w:ascii="Arial" w:hAnsi="Arial" w:cs="Arial"/>
          <w:sz w:val="21"/>
          <w:szCs w:val="21"/>
        </w:rPr>
        <w:t>із застосуванням</w:t>
      </w:r>
      <w:r w:rsidRPr="009A2779">
        <w:rPr>
          <w:rFonts w:ascii="Arial" w:hAnsi="Arial" w:cs="Arial"/>
          <w:spacing w:val="-1"/>
          <w:sz w:val="21"/>
          <w:szCs w:val="21"/>
        </w:rPr>
        <w:t xml:space="preserve"> </w:t>
      </w:r>
      <w:r w:rsidRPr="009A2779">
        <w:rPr>
          <w:rFonts w:ascii="Arial" w:hAnsi="Arial" w:cs="Arial"/>
          <w:sz w:val="21"/>
          <w:szCs w:val="21"/>
        </w:rPr>
        <w:t>тонкого</w:t>
      </w:r>
      <w:r w:rsidRPr="009A2779">
        <w:rPr>
          <w:rFonts w:ascii="Arial" w:hAnsi="Arial" w:cs="Arial"/>
          <w:spacing w:val="-1"/>
          <w:sz w:val="21"/>
          <w:szCs w:val="21"/>
        </w:rPr>
        <w:t xml:space="preserve"> </w:t>
      </w:r>
      <w:r w:rsidRPr="009A2779">
        <w:rPr>
          <w:rFonts w:ascii="Arial" w:hAnsi="Arial" w:cs="Arial"/>
          <w:sz w:val="21"/>
          <w:szCs w:val="21"/>
        </w:rPr>
        <w:t>шару</w:t>
      </w:r>
      <w:r w:rsidRPr="009A2779">
        <w:rPr>
          <w:rFonts w:ascii="Arial" w:hAnsi="Arial" w:cs="Arial"/>
          <w:spacing w:val="-3"/>
          <w:sz w:val="21"/>
          <w:szCs w:val="21"/>
        </w:rPr>
        <w:t xml:space="preserve"> </w:t>
      </w:r>
      <w:r w:rsidRPr="009A2779">
        <w:rPr>
          <w:rFonts w:ascii="Arial" w:hAnsi="Arial" w:cs="Arial"/>
          <w:sz w:val="21"/>
          <w:szCs w:val="21"/>
        </w:rPr>
        <w:t>будівельного</w:t>
      </w:r>
      <w:r w:rsidRPr="009A2779">
        <w:rPr>
          <w:rFonts w:ascii="Arial" w:hAnsi="Arial" w:cs="Arial"/>
          <w:spacing w:val="-1"/>
          <w:sz w:val="21"/>
          <w:szCs w:val="21"/>
        </w:rPr>
        <w:t xml:space="preserve"> </w:t>
      </w:r>
      <w:r w:rsidRPr="009A2779">
        <w:rPr>
          <w:rFonts w:ascii="Arial" w:hAnsi="Arial" w:cs="Arial"/>
          <w:sz w:val="21"/>
          <w:szCs w:val="21"/>
        </w:rPr>
        <w:t>розчину</w:t>
      </w:r>
    </w:p>
    <w:p w14:paraId="514F8ADF" w14:textId="77777777" w:rsidR="00720D6F" w:rsidRPr="009A2779" w:rsidRDefault="00720D6F" w:rsidP="00720D6F">
      <w:pPr>
        <w:pStyle w:val="11"/>
        <w:tabs>
          <w:tab w:val="left" w:pos="1493"/>
        </w:tabs>
        <w:spacing w:line="288" w:lineRule="auto"/>
        <w:ind w:left="426" w:firstLine="0"/>
        <w:rPr>
          <w:rFonts w:ascii="Arial" w:hAnsi="Arial" w:cs="Arial"/>
          <w:sz w:val="21"/>
          <w:szCs w:val="21"/>
        </w:rPr>
      </w:pPr>
      <w:r w:rsidRPr="009A2779">
        <w:rPr>
          <w:rFonts w:ascii="Arial" w:hAnsi="Arial" w:cs="Arial"/>
          <w:sz w:val="21"/>
          <w:szCs w:val="21"/>
        </w:rPr>
        <w:t>5.9.5 обробка</w:t>
      </w:r>
      <w:r w:rsidRPr="009A2779">
        <w:rPr>
          <w:rFonts w:ascii="Arial" w:hAnsi="Arial" w:cs="Arial"/>
          <w:spacing w:val="-1"/>
          <w:sz w:val="21"/>
          <w:szCs w:val="21"/>
        </w:rPr>
        <w:t xml:space="preserve"> </w:t>
      </w:r>
      <w:r w:rsidRPr="009A2779">
        <w:rPr>
          <w:rFonts w:ascii="Arial" w:hAnsi="Arial" w:cs="Arial"/>
          <w:sz w:val="21"/>
          <w:szCs w:val="21"/>
        </w:rPr>
        <w:t>швів</w:t>
      </w:r>
    </w:p>
    <w:p w14:paraId="738F68A5" w14:textId="77777777" w:rsidR="00720D6F" w:rsidRPr="009A2779" w:rsidRDefault="00720D6F" w:rsidP="00720D6F">
      <w:pPr>
        <w:pStyle w:val="a5"/>
        <w:spacing w:line="288" w:lineRule="auto"/>
        <w:ind w:left="0" w:firstLine="426"/>
        <w:rPr>
          <w:rFonts w:ascii="Arial" w:hAnsi="Arial" w:cs="Arial"/>
          <w:sz w:val="21"/>
          <w:szCs w:val="21"/>
        </w:rPr>
      </w:pPr>
      <w:r w:rsidRPr="009A2779">
        <w:rPr>
          <w:rFonts w:ascii="Arial" w:hAnsi="Arial" w:cs="Arial"/>
          <w:sz w:val="21"/>
          <w:szCs w:val="21"/>
        </w:rPr>
        <w:t>Обробка</w:t>
      </w:r>
      <w:r w:rsidRPr="009A2779">
        <w:rPr>
          <w:rFonts w:ascii="Arial" w:hAnsi="Arial" w:cs="Arial"/>
          <w:spacing w:val="-2"/>
          <w:sz w:val="21"/>
          <w:szCs w:val="21"/>
        </w:rPr>
        <w:t xml:space="preserve"> </w:t>
      </w:r>
      <w:r w:rsidRPr="009A2779">
        <w:rPr>
          <w:rFonts w:ascii="Arial" w:hAnsi="Arial" w:cs="Arial"/>
          <w:sz w:val="21"/>
          <w:szCs w:val="21"/>
        </w:rPr>
        <w:t>верхньої</w:t>
      </w:r>
      <w:r w:rsidRPr="009A2779">
        <w:rPr>
          <w:rFonts w:ascii="Arial" w:hAnsi="Arial" w:cs="Arial"/>
          <w:spacing w:val="-2"/>
          <w:sz w:val="21"/>
          <w:szCs w:val="21"/>
        </w:rPr>
        <w:t xml:space="preserve"> </w:t>
      </w:r>
      <w:r w:rsidRPr="009A2779">
        <w:rPr>
          <w:rFonts w:ascii="Arial" w:hAnsi="Arial" w:cs="Arial"/>
          <w:sz w:val="21"/>
          <w:szCs w:val="21"/>
        </w:rPr>
        <w:t>поверхні швів</w:t>
      </w:r>
    </w:p>
    <w:p w14:paraId="5FAE87C3" w14:textId="77777777" w:rsidR="00720D6F" w:rsidRPr="009A2779" w:rsidRDefault="00720D6F" w:rsidP="00456279">
      <w:pPr>
        <w:pStyle w:val="11"/>
        <w:numPr>
          <w:ilvl w:val="4"/>
          <w:numId w:val="1"/>
        </w:numPr>
        <w:tabs>
          <w:tab w:val="clear" w:pos="128"/>
          <w:tab w:val="num" w:pos="360"/>
          <w:tab w:val="left" w:pos="1493"/>
        </w:tabs>
        <w:spacing w:line="288" w:lineRule="auto"/>
        <w:ind w:left="0"/>
        <w:rPr>
          <w:rFonts w:ascii="Arial" w:hAnsi="Arial" w:cs="Arial"/>
          <w:sz w:val="21"/>
          <w:szCs w:val="21"/>
        </w:rPr>
      </w:pPr>
      <w:r>
        <w:rPr>
          <w:rFonts w:ascii="Arial" w:hAnsi="Arial" w:cs="Arial"/>
          <w:sz w:val="21"/>
          <w:szCs w:val="21"/>
        </w:rPr>
        <w:lastRenderedPageBreak/>
        <w:t xml:space="preserve">       </w:t>
      </w:r>
      <w:r w:rsidRPr="009A2779">
        <w:rPr>
          <w:rFonts w:ascii="Arial" w:hAnsi="Arial" w:cs="Arial"/>
          <w:sz w:val="21"/>
          <w:szCs w:val="21"/>
        </w:rPr>
        <w:t>5.9.6 розшивання</w:t>
      </w:r>
      <w:r w:rsidRPr="009A2779">
        <w:rPr>
          <w:rFonts w:ascii="Arial" w:hAnsi="Arial" w:cs="Arial"/>
          <w:spacing w:val="-2"/>
          <w:sz w:val="21"/>
          <w:szCs w:val="21"/>
        </w:rPr>
        <w:t xml:space="preserve"> </w:t>
      </w:r>
      <w:r w:rsidRPr="009A2779">
        <w:rPr>
          <w:rFonts w:ascii="Arial" w:hAnsi="Arial" w:cs="Arial"/>
          <w:sz w:val="21"/>
          <w:szCs w:val="21"/>
        </w:rPr>
        <w:t>швів</w:t>
      </w:r>
    </w:p>
    <w:p w14:paraId="459B2D90" w14:textId="77777777" w:rsidR="00720D6F" w:rsidRPr="009A2779" w:rsidRDefault="00720D6F" w:rsidP="00720D6F">
      <w:pPr>
        <w:pStyle w:val="a5"/>
        <w:spacing w:line="288" w:lineRule="auto"/>
        <w:ind w:left="-426" w:firstLine="852"/>
        <w:jc w:val="both"/>
        <w:rPr>
          <w:rFonts w:ascii="Arial" w:hAnsi="Arial" w:cs="Arial"/>
          <w:sz w:val="21"/>
          <w:szCs w:val="21"/>
        </w:rPr>
      </w:pPr>
      <w:r w:rsidRPr="009A2779">
        <w:rPr>
          <w:rFonts w:ascii="Arial" w:hAnsi="Arial" w:cs="Arial"/>
          <w:sz w:val="21"/>
          <w:szCs w:val="21"/>
        </w:rPr>
        <w:t>Подальше</w:t>
      </w:r>
      <w:r w:rsidRPr="009A2779">
        <w:rPr>
          <w:rFonts w:ascii="Arial" w:hAnsi="Arial" w:cs="Arial"/>
          <w:spacing w:val="17"/>
          <w:sz w:val="21"/>
          <w:szCs w:val="21"/>
        </w:rPr>
        <w:t xml:space="preserve"> </w:t>
      </w:r>
      <w:r w:rsidRPr="009A2779">
        <w:rPr>
          <w:rFonts w:ascii="Arial" w:hAnsi="Arial" w:cs="Arial"/>
          <w:sz w:val="21"/>
          <w:szCs w:val="21"/>
        </w:rPr>
        <w:t>заповнення</w:t>
      </w:r>
      <w:r w:rsidRPr="009A2779">
        <w:rPr>
          <w:rFonts w:ascii="Arial" w:hAnsi="Arial" w:cs="Arial"/>
          <w:spacing w:val="15"/>
          <w:sz w:val="21"/>
          <w:szCs w:val="21"/>
        </w:rPr>
        <w:t xml:space="preserve"> </w:t>
      </w:r>
      <w:r w:rsidRPr="009A2779">
        <w:rPr>
          <w:rFonts w:ascii="Arial" w:hAnsi="Arial" w:cs="Arial"/>
          <w:sz w:val="21"/>
          <w:szCs w:val="21"/>
        </w:rPr>
        <w:t>та</w:t>
      </w:r>
      <w:r w:rsidRPr="009A2779">
        <w:rPr>
          <w:rFonts w:ascii="Arial" w:hAnsi="Arial" w:cs="Arial"/>
          <w:spacing w:val="17"/>
          <w:sz w:val="21"/>
          <w:szCs w:val="21"/>
        </w:rPr>
        <w:t xml:space="preserve"> </w:t>
      </w:r>
      <w:r w:rsidRPr="009A2779">
        <w:rPr>
          <w:rFonts w:ascii="Arial" w:hAnsi="Arial" w:cs="Arial"/>
          <w:sz w:val="21"/>
          <w:szCs w:val="21"/>
        </w:rPr>
        <w:t>обробка</w:t>
      </w:r>
      <w:r w:rsidRPr="009A2779">
        <w:rPr>
          <w:rFonts w:ascii="Arial" w:hAnsi="Arial" w:cs="Arial"/>
          <w:spacing w:val="14"/>
          <w:sz w:val="21"/>
          <w:szCs w:val="21"/>
        </w:rPr>
        <w:t xml:space="preserve"> </w:t>
      </w:r>
      <w:r w:rsidRPr="009A2779">
        <w:rPr>
          <w:rFonts w:ascii="Arial" w:hAnsi="Arial" w:cs="Arial"/>
          <w:sz w:val="21"/>
          <w:szCs w:val="21"/>
        </w:rPr>
        <w:t>верхньої</w:t>
      </w:r>
      <w:r w:rsidRPr="009A2779">
        <w:rPr>
          <w:rFonts w:ascii="Arial" w:hAnsi="Arial" w:cs="Arial"/>
          <w:spacing w:val="16"/>
          <w:sz w:val="21"/>
          <w:szCs w:val="21"/>
        </w:rPr>
        <w:t xml:space="preserve"> </w:t>
      </w:r>
      <w:r w:rsidRPr="009A2779">
        <w:rPr>
          <w:rFonts w:ascii="Arial" w:hAnsi="Arial" w:cs="Arial"/>
          <w:sz w:val="21"/>
          <w:szCs w:val="21"/>
        </w:rPr>
        <w:t>поверхні</w:t>
      </w:r>
      <w:r w:rsidRPr="009A2779">
        <w:rPr>
          <w:rFonts w:ascii="Arial" w:hAnsi="Arial" w:cs="Arial"/>
          <w:spacing w:val="18"/>
          <w:sz w:val="21"/>
          <w:szCs w:val="21"/>
        </w:rPr>
        <w:t xml:space="preserve"> </w:t>
      </w:r>
      <w:r w:rsidRPr="009A2779">
        <w:rPr>
          <w:rFonts w:ascii="Arial" w:hAnsi="Arial" w:cs="Arial"/>
          <w:sz w:val="21"/>
          <w:szCs w:val="21"/>
        </w:rPr>
        <w:t>розчинових</w:t>
      </w:r>
      <w:r w:rsidRPr="009A2779">
        <w:rPr>
          <w:rFonts w:ascii="Arial" w:hAnsi="Arial" w:cs="Arial"/>
          <w:spacing w:val="18"/>
          <w:sz w:val="21"/>
          <w:szCs w:val="21"/>
        </w:rPr>
        <w:t xml:space="preserve"> </w:t>
      </w:r>
      <w:r w:rsidRPr="009A2779">
        <w:rPr>
          <w:rFonts w:ascii="Arial" w:hAnsi="Arial" w:cs="Arial"/>
          <w:sz w:val="21"/>
          <w:szCs w:val="21"/>
        </w:rPr>
        <w:t>швів,</w:t>
      </w:r>
      <w:r w:rsidRPr="009A2779">
        <w:rPr>
          <w:rFonts w:ascii="Arial" w:hAnsi="Arial" w:cs="Arial"/>
          <w:spacing w:val="18"/>
          <w:sz w:val="21"/>
          <w:szCs w:val="21"/>
        </w:rPr>
        <w:t xml:space="preserve"> </w:t>
      </w:r>
      <w:r w:rsidRPr="009A2779">
        <w:rPr>
          <w:rFonts w:ascii="Arial" w:hAnsi="Arial" w:cs="Arial"/>
          <w:sz w:val="21"/>
          <w:szCs w:val="21"/>
        </w:rPr>
        <w:t>коли</w:t>
      </w:r>
      <w:r w:rsidRPr="009A2779">
        <w:rPr>
          <w:rFonts w:ascii="Arial" w:hAnsi="Arial" w:cs="Arial"/>
          <w:spacing w:val="19"/>
          <w:sz w:val="21"/>
          <w:szCs w:val="21"/>
        </w:rPr>
        <w:t xml:space="preserve"> </w:t>
      </w:r>
      <w:r w:rsidRPr="009A2779">
        <w:rPr>
          <w:rFonts w:ascii="Arial" w:hAnsi="Arial" w:cs="Arial"/>
          <w:sz w:val="21"/>
          <w:szCs w:val="21"/>
        </w:rPr>
        <w:t>шви</w:t>
      </w:r>
      <w:r w:rsidRPr="009A2779">
        <w:rPr>
          <w:rFonts w:ascii="Arial" w:hAnsi="Arial" w:cs="Arial"/>
          <w:spacing w:val="-57"/>
          <w:sz w:val="21"/>
          <w:szCs w:val="21"/>
        </w:rPr>
        <w:t xml:space="preserve"> </w:t>
      </w:r>
      <w:r w:rsidRPr="009A2779">
        <w:rPr>
          <w:rFonts w:ascii="Arial" w:hAnsi="Arial" w:cs="Arial"/>
          <w:sz w:val="21"/>
          <w:szCs w:val="21"/>
        </w:rPr>
        <w:t>розшиваються</w:t>
      </w:r>
      <w:r w:rsidRPr="009A2779">
        <w:rPr>
          <w:rFonts w:ascii="Arial" w:hAnsi="Arial" w:cs="Arial"/>
          <w:spacing w:val="-1"/>
          <w:sz w:val="21"/>
          <w:szCs w:val="21"/>
        </w:rPr>
        <w:t xml:space="preserve"> </w:t>
      </w:r>
      <w:r w:rsidRPr="009A2779">
        <w:rPr>
          <w:rFonts w:ascii="Arial" w:hAnsi="Arial" w:cs="Arial"/>
          <w:sz w:val="21"/>
          <w:szCs w:val="21"/>
        </w:rPr>
        <w:t>або залишаються відкритими</w:t>
      </w:r>
    </w:p>
    <w:p w14:paraId="6D2FD277" w14:textId="77777777" w:rsidR="00720D6F" w:rsidRPr="009A2779" w:rsidRDefault="00720D6F" w:rsidP="00720D6F">
      <w:pPr>
        <w:pStyle w:val="11"/>
        <w:tabs>
          <w:tab w:val="left" w:pos="1433"/>
        </w:tabs>
        <w:spacing w:line="288" w:lineRule="auto"/>
        <w:ind w:left="426" w:firstLine="0"/>
        <w:rPr>
          <w:rFonts w:ascii="Arial" w:hAnsi="Arial" w:cs="Arial"/>
          <w:sz w:val="21"/>
          <w:szCs w:val="21"/>
        </w:rPr>
      </w:pPr>
      <w:r w:rsidRPr="009A2779">
        <w:rPr>
          <w:rFonts w:ascii="Arial" w:hAnsi="Arial" w:cs="Arial"/>
          <w:sz w:val="21"/>
          <w:szCs w:val="21"/>
        </w:rPr>
        <w:t>5.10 Терміни,</w:t>
      </w:r>
      <w:r w:rsidRPr="009A2779">
        <w:rPr>
          <w:rFonts w:ascii="Arial" w:hAnsi="Arial" w:cs="Arial"/>
          <w:spacing w:val="-3"/>
          <w:sz w:val="21"/>
          <w:szCs w:val="21"/>
        </w:rPr>
        <w:t xml:space="preserve"> </w:t>
      </w:r>
      <w:r w:rsidRPr="009A2779">
        <w:rPr>
          <w:rFonts w:ascii="Arial" w:hAnsi="Arial" w:cs="Arial"/>
          <w:sz w:val="21"/>
          <w:szCs w:val="21"/>
        </w:rPr>
        <w:t>що</w:t>
      </w:r>
      <w:r w:rsidRPr="009A2779">
        <w:rPr>
          <w:rFonts w:ascii="Arial" w:hAnsi="Arial" w:cs="Arial"/>
          <w:spacing w:val="-2"/>
          <w:sz w:val="21"/>
          <w:szCs w:val="21"/>
        </w:rPr>
        <w:t xml:space="preserve"> </w:t>
      </w:r>
      <w:r w:rsidRPr="009A2779">
        <w:rPr>
          <w:rFonts w:ascii="Arial" w:hAnsi="Arial" w:cs="Arial"/>
          <w:sz w:val="21"/>
          <w:szCs w:val="21"/>
        </w:rPr>
        <w:t>відносяться</w:t>
      </w:r>
      <w:r w:rsidRPr="009A2779">
        <w:rPr>
          <w:rFonts w:ascii="Arial" w:hAnsi="Arial" w:cs="Arial"/>
          <w:spacing w:val="-2"/>
          <w:sz w:val="21"/>
          <w:szCs w:val="21"/>
        </w:rPr>
        <w:t xml:space="preserve"> </w:t>
      </w:r>
      <w:r w:rsidRPr="009A2779">
        <w:rPr>
          <w:rFonts w:ascii="Arial" w:hAnsi="Arial" w:cs="Arial"/>
          <w:sz w:val="21"/>
          <w:szCs w:val="21"/>
        </w:rPr>
        <w:t>до</w:t>
      </w:r>
      <w:r w:rsidRPr="009A2779">
        <w:rPr>
          <w:rFonts w:ascii="Arial" w:hAnsi="Arial" w:cs="Arial"/>
          <w:spacing w:val="-3"/>
          <w:sz w:val="21"/>
          <w:szCs w:val="21"/>
        </w:rPr>
        <w:t xml:space="preserve"> </w:t>
      </w:r>
      <w:r w:rsidRPr="009A2779">
        <w:rPr>
          <w:rFonts w:ascii="Arial" w:hAnsi="Arial" w:cs="Arial"/>
          <w:sz w:val="21"/>
          <w:szCs w:val="21"/>
        </w:rPr>
        <w:t>типів</w:t>
      </w:r>
      <w:r w:rsidRPr="009A2779">
        <w:rPr>
          <w:rFonts w:ascii="Arial" w:hAnsi="Arial" w:cs="Arial"/>
          <w:spacing w:val="-2"/>
          <w:sz w:val="21"/>
          <w:szCs w:val="21"/>
        </w:rPr>
        <w:t xml:space="preserve"> </w:t>
      </w:r>
      <w:r w:rsidRPr="009A2779">
        <w:rPr>
          <w:rFonts w:ascii="Arial" w:hAnsi="Arial" w:cs="Arial"/>
          <w:sz w:val="21"/>
          <w:szCs w:val="21"/>
        </w:rPr>
        <w:t>стін</w:t>
      </w:r>
    </w:p>
    <w:p w14:paraId="5EAA014F" w14:textId="77777777" w:rsidR="00720D6F" w:rsidRPr="009A2779" w:rsidRDefault="00720D6F" w:rsidP="00456279">
      <w:pPr>
        <w:pStyle w:val="aa"/>
        <w:numPr>
          <w:ilvl w:val="4"/>
          <w:numId w:val="1"/>
        </w:numPr>
        <w:tabs>
          <w:tab w:val="clear" w:pos="128"/>
          <w:tab w:val="num" w:pos="360"/>
          <w:tab w:val="left" w:pos="1613"/>
        </w:tabs>
        <w:spacing w:line="288" w:lineRule="auto"/>
        <w:ind w:left="0" w:hanging="661"/>
        <w:rPr>
          <w:rFonts w:ascii="Arial" w:hAnsi="Arial" w:cs="Arial"/>
          <w:b/>
          <w:sz w:val="21"/>
          <w:szCs w:val="21"/>
        </w:rPr>
      </w:pPr>
      <w:r>
        <w:rPr>
          <w:rFonts w:ascii="Arial" w:hAnsi="Arial" w:cs="Arial"/>
          <w:b/>
          <w:sz w:val="21"/>
          <w:szCs w:val="21"/>
        </w:rPr>
        <w:t xml:space="preserve">        </w:t>
      </w:r>
      <w:r w:rsidRPr="009A2779">
        <w:rPr>
          <w:rFonts w:ascii="Arial" w:hAnsi="Arial" w:cs="Arial"/>
          <w:b/>
          <w:sz w:val="21"/>
          <w:szCs w:val="21"/>
        </w:rPr>
        <w:t>5.10.1 несуча</w:t>
      </w:r>
      <w:r w:rsidRPr="009A2779">
        <w:rPr>
          <w:rFonts w:ascii="Arial" w:hAnsi="Arial" w:cs="Arial"/>
          <w:b/>
          <w:spacing w:val="-1"/>
          <w:sz w:val="21"/>
          <w:szCs w:val="21"/>
        </w:rPr>
        <w:t xml:space="preserve"> </w:t>
      </w:r>
      <w:r w:rsidRPr="009A2779">
        <w:rPr>
          <w:rFonts w:ascii="Arial" w:hAnsi="Arial" w:cs="Arial"/>
          <w:b/>
          <w:sz w:val="21"/>
          <w:szCs w:val="21"/>
        </w:rPr>
        <w:t>стіна</w:t>
      </w:r>
    </w:p>
    <w:p w14:paraId="3B012B10" w14:textId="77777777" w:rsidR="00720D6F" w:rsidRPr="009A2779" w:rsidRDefault="00720D6F" w:rsidP="00720D6F">
      <w:pPr>
        <w:pStyle w:val="a5"/>
        <w:spacing w:line="288" w:lineRule="auto"/>
        <w:ind w:left="-426" w:firstLine="246"/>
        <w:jc w:val="both"/>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Стіна,</w:t>
      </w:r>
      <w:r w:rsidRPr="009A2779">
        <w:rPr>
          <w:rFonts w:ascii="Arial" w:hAnsi="Arial" w:cs="Arial"/>
          <w:spacing w:val="38"/>
          <w:sz w:val="21"/>
          <w:szCs w:val="21"/>
        </w:rPr>
        <w:t xml:space="preserve"> </w:t>
      </w:r>
      <w:r w:rsidRPr="009A2779">
        <w:rPr>
          <w:rFonts w:ascii="Arial" w:hAnsi="Arial" w:cs="Arial"/>
          <w:sz w:val="21"/>
          <w:szCs w:val="21"/>
        </w:rPr>
        <w:t>розрахована</w:t>
      </w:r>
      <w:r w:rsidRPr="009A2779">
        <w:rPr>
          <w:rFonts w:ascii="Arial" w:hAnsi="Arial" w:cs="Arial"/>
          <w:spacing w:val="37"/>
          <w:sz w:val="21"/>
          <w:szCs w:val="21"/>
        </w:rPr>
        <w:t xml:space="preserve"> </w:t>
      </w:r>
      <w:r w:rsidRPr="009A2779">
        <w:rPr>
          <w:rFonts w:ascii="Arial" w:hAnsi="Arial" w:cs="Arial"/>
          <w:sz w:val="21"/>
          <w:szCs w:val="21"/>
        </w:rPr>
        <w:t>для</w:t>
      </w:r>
      <w:r w:rsidRPr="009A2779">
        <w:rPr>
          <w:rFonts w:ascii="Arial" w:hAnsi="Arial" w:cs="Arial"/>
          <w:spacing w:val="36"/>
          <w:sz w:val="21"/>
          <w:szCs w:val="21"/>
        </w:rPr>
        <w:t xml:space="preserve"> </w:t>
      </w:r>
      <w:r w:rsidRPr="009A2779">
        <w:rPr>
          <w:rFonts w:ascii="Arial" w:hAnsi="Arial" w:cs="Arial"/>
          <w:sz w:val="21"/>
          <w:szCs w:val="21"/>
        </w:rPr>
        <w:t>сприймання</w:t>
      </w:r>
      <w:r w:rsidRPr="009A2779">
        <w:rPr>
          <w:rFonts w:ascii="Arial" w:hAnsi="Arial" w:cs="Arial"/>
          <w:spacing w:val="38"/>
          <w:sz w:val="21"/>
          <w:szCs w:val="21"/>
        </w:rPr>
        <w:t xml:space="preserve"> </w:t>
      </w:r>
      <w:r w:rsidRPr="009A2779">
        <w:rPr>
          <w:rFonts w:ascii="Arial" w:hAnsi="Arial" w:cs="Arial"/>
          <w:sz w:val="21"/>
          <w:szCs w:val="21"/>
        </w:rPr>
        <w:t>прикладеного</w:t>
      </w:r>
      <w:r w:rsidRPr="009A2779">
        <w:rPr>
          <w:rFonts w:ascii="Arial" w:hAnsi="Arial" w:cs="Arial"/>
          <w:spacing w:val="38"/>
          <w:sz w:val="21"/>
          <w:szCs w:val="21"/>
        </w:rPr>
        <w:t xml:space="preserve"> </w:t>
      </w:r>
      <w:r w:rsidRPr="009A2779">
        <w:rPr>
          <w:rFonts w:ascii="Arial" w:hAnsi="Arial" w:cs="Arial"/>
          <w:sz w:val="21"/>
          <w:szCs w:val="21"/>
        </w:rPr>
        <w:t>навантаження</w:t>
      </w:r>
      <w:r w:rsidRPr="009A2779">
        <w:rPr>
          <w:rFonts w:ascii="Arial" w:hAnsi="Arial" w:cs="Arial"/>
          <w:spacing w:val="39"/>
          <w:sz w:val="21"/>
          <w:szCs w:val="21"/>
        </w:rPr>
        <w:t xml:space="preserve"> </w:t>
      </w:r>
      <w:r w:rsidRPr="009A2779">
        <w:rPr>
          <w:rFonts w:ascii="Arial" w:hAnsi="Arial" w:cs="Arial"/>
          <w:sz w:val="21"/>
          <w:szCs w:val="21"/>
        </w:rPr>
        <w:t>додатково</w:t>
      </w:r>
      <w:r w:rsidRPr="009A2779">
        <w:rPr>
          <w:rFonts w:ascii="Arial" w:hAnsi="Arial" w:cs="Arial"/>
          <w:spacing w:val="38"/>
          <w:sz w:val="21"/>
          <w:szCs w:val="21"/>
        </w:rPr>
        <w:t xml:space="preserve"> </w:t>
      </w:r>
      <w:r w:rsidRPr="009A2779">
        <w:rPr>
          <w:rFonts w:ascii="Arial" w:hAnsi="Arial" w:cs="Arial"/>
          <w:sz w:val="21"/>
          <w:szCs w:val="21"/>
        </w:rPr>
        <w:t>до</w:t>
      </w:r>
      <w:r w:rsidRPr="009A2779">
        <w:rPr>
          <w:rFonts w:ascii="Arial" w:hAnsi="Arial" w:cs="Arial"/>
          <w:spacing w:val="38"/>
          <w:sz w:val="21"/>
          <w:szCs w:val="21"/>
        </w:rPr>
        <w:t xml:space="preserve"> </w:t>
      </w:r>
      <w:r w:rsidRPr="009A2779">
        <w:rPr>
          <w:rFonts w:ascii="Arial" w:hAnsi="Arial" w:cs="Arial"/>
          <w:sz w:val="21"/>
          <w:szCs w:val="21"/>
        </w:rPr>
        <w:t>своєї</w:t>
      </w:r>
      <w:r w:rsidRPr="009A2779">
        <w:rPr>
          <w:rFonts w:ascii="Arial" w:hAnsi="Arial" w:cs="Arial"/>
          <w:spacing w:val="-57"/>
          <w:sz w:val="21"/>
          <w:szCs w:val="21"/>
        </w:rPr>
        <w:t xml:space="preserve"> </w:t>
      </w:r>
      <w:r w:rsidRPr="009A2779">
        <w:rPr>
          <w:rFonts w:ascii="Arial" w:hAnsi="Arial" w:cs="Arial"/>
          <w:sz w:val="21"/>
          <w:szCs w:val="21"/>
        </w:rPr>
        <w:t>власної</w:t>
      </w:r>
      <w:r w:rsidRPr="009A2779">
        <w:rPr>
          <w:rFonts w:ascii="Arial" w:hAnsi="Arial" w:cs="Arial"/>
          <w:spacing w:val="-1"/>
          <w:sz w:val="21"/>
          <w:szCs w:val="21"/>
        </w:rPr>
        <w:t xml:space="preserve"> </w:t>
      </w:r>
      <w:r w:rsidRPr="009A2779">
        <w:rPr>
          <w:rFonts w:ascii="Arial" w:hAnsi="Arial" w:cs="Arial"/>
          <w:sz w:val="21"/>
          <w:szCs w:val="21"/>
        </w:rPr>
        <w:t>ваги</w:t>
      </w:r>
    </w:p>
    <w:p w14:paraId="36DDC5DA" w14:textId="77777777" w:rsidR="00720D6F" w:rsidRPr="009A2779" w:rsidRDefault="00720D6F" w:rsidP="00456279">
      <w:pPr>
        <w:pStyle w:val="11"/>
        <w:numPr>
          <w:ilvl w:val="4"/>
          <w:numId w:val="1"/>
        </w:numPr>
        <w:tabs>
          <w:tab w:val="clear" w:pos="128"/>
          <w:tab w:val="num" w:pos="360"/>
          <w:tab w:val="left" w:pos="1613"/>
        </w:tabs>
        <w:spacing w:line="288" w:lineRule="auto"/>
        <w:ind w:left="0" w:hanging="661"/>
        <w:rPr>
          <w:rFonts w:ascii="Arial" w:hAnsi="Arial" w:cs="Arial"/>
          <w:sz w:val="21"/>
          <w:szCs w:val="21"/>
        </w:rPr>
      </w:pPr>
      <w:r>
        <w:rPr>
          <w:rFonts w:ascii="Arial" w:hAnsi="Arial" w:cs="Arial"/>
          <w:sz w:val="21"/>
          <w:szCs w:val="21"/>
        </w:rPr>
        <w:t xml:space="preserve">        </w:t>
      </w:r>
      <w:r w:rsidRPr="009A2779">
        <w:rPr>
          <w:rFonts w:ascii="Arial" w:hAnsi="Arial" w:cs="Arial"/>
          <w:sz w:val="21"/>
          <w:szCs w:val="21"/>
        </w:rPr>
        <w:t>5.10.2 одношарова</w:t>
      </w:r>
      <w:r w:rsidRPr="009A2779">
        <w:rPr>
          <w:rFonts w:ascii="Arial" w:hAnsi="Arial" w:cs="Arial"/>
          <w:spacing w:val="-2"/>
          <w:sz w:val="21"/>
          <w:szCs w:val="21"/>
        </w:rPr>
        <w:t xml:space="preserve"> </w:t>
      </w:r>
      <w:r w:rsidRPr="009A2779">
        <w:rPr>
          <w:rFonts w:ascii="Arial" w:hAnsi="Arial" w:cs="Arial"/>
          <w:sz w:val="21"/>
          <w:szCs w:val="21"/>
        </w:rPr>
        <w:t>стіна</w:t>
      </w:r>
    </w:p>
    <w:p w14:paraId="74FC0925" w14:textId="77777777" w:rsidR="00720D6F" w:rsidRPr="009A2779" w:rsidRDefault="00720D6F" w:rsidP="000A6080">
      <w:pPr>
        <w:pStyle w:val="a5"/>
        <w:spacing w:line="288" w:lineRule="auto"/>
        <w:ind w:left="-426" w:firstLine="852"/>
        <w:jc w:val="both"/>
        <w:rPr>
          <w:rFonts w:ascii="Arial" w:hAnsi="Arial" w:cs="Arial"/>
          <w:sz w:val="21"/>
          <w:szCs w:val="21"/>
        </w:rPr>
      </w:pPr>
      <w:r w:rsidRPr="009A2779">
        <w:rPr>
          <w:rFonts w:ascii="Arial" w:hAnsi="Arial" w:cs="Arial"/>
          <w:sz w:val="21"/>
          <w:szCs w:val="21"/>
        </w:rPr>
        <w:t>Стіна</w:t>
      </w:r>
      <w:r w:rsidRPr="009A2779">
        <w:rPr>
          <w:rFonts w:ascii="Arial" w:hAnsi="Arial" w:cs="Arial"/>
          <w:spacing w:val="25"/>
          <w:sz w:val="21"/>
          <w:szCs w:val="21"/>
        </w:rPr>
        <w:t xml:space="preserve"> </w:t>
      </w:r>
      <w:r w:rsidRPr="009A2779">
        <w:rPr>
          <w:rFonts w:ascii="Arial" w:hAnsi="Arial" w:cs="Arial"/>
          <w:sz w:val="21"/>
          <w:szCs w:val="21"/>
        </w:rPr>
        <w:t>без</w:t>
      </w:r>
      <w:r w:rsidRPr="009A2779">
        <w:rPr>
          <w:rFonts w:ascii="Arial" w:hAnsi="Arial" w:cs="Arial"/>
          <w:spacing w:val="29"/>
          <w:sz w:val="21"/>
          <w:szCs w:val="21"/>
        </w:rPr>
        <w:t xml:space="preserve"> </w:t>
      </w:r>
      <w:r w:rsidRPr="009A2779">
        <w:rPr>
          <w:rFonts w:ascii="Arial" w:hAnsi="Arial" w:cs="Arial"/>
          <w:sz w:val="21"/>
          <w:szCs w:val="21"/>
        </w:rPr>
        <w:t>внутрішньої</w:t>
      </w:r>
      <w:r w:rsidRPr="009A2779">
        <w:rPr>
          <w:rFonts w:ascii="Arial" w:hAnsi="Arial" w:cs="Arial"/>
          <w:spacing w:val="28"/>
          <w:sz w:val="21"/>
          <w:szCs w:val="21"/>
        </w:rPr>
        <w:t xml:space="preserve"> </w:t>
      </w:r>
      <w:r w:rsidRPr="009A2779">
        <w:rPr>
          <w:rFonts w:ascii="Arial" w:hAnsi="Arial" w:cs="Arial"/>
          <w:sz w:val="21"/>
          <w:szCs w:val="21"/>
        </w:rPr>
        <w:t>порожнини</w:t>
      </w:r>
      <w:r w:rsidRPr="009A2779">
        <w:rPr>
          <w:rFonts w:ascii="Arial" w:hAnsi="Arial" w:cs="Arial"/>
          <w:spacing w:val="28"/>
          <w:sz w:val="21"/>
          <w:szCs w:val="21"/>
        </w:rPr>
        <w:t xml:space="preserve"> </w:t>
      </w:r>
      <w:r w:rsidRPr="009A2779">
        <w:rPr>
          <w:rFonts w:ascii="Arial" w:hAnsi="Arial" w:cs="Arial"/>
          <w:sz w:val="21"/>
          <w:szCs w:val="21"/>
        </w:rPr>
        <w:t>або</w:t>
      </w:r>
      <w:r w:rsidRPr="009A2779">
        <w:rPr>
          <w:rFonts w:ascii="Arial" w:hAnsi="Arial" w:cs="Arial"/>
          <w:spacing w:val="27"/>
          <w:sz w:val="21"/>
          <w:szCs w:val="21"/>
        </w:rPr>
        <w:t xml:space="preserve"> </w:t>
      </w:r>
      <w:r w:rsidRPr="009A2779">
        <w:rPr>
          <w:rFonts w:ascii="Arial" w:hAnsi="Arial" w:cs="Arial"/>
          <w:sz w:val="21"/>
          <w:szCs w:val="21"/>
        </w:rPr>
        <w:t>без</w:t>
      </w:r>
      <w:r w:rsidRPr="009A2779">
        <w:rPr>
          <w:rFonts w:ascii="Arial" w:hAnsi="Arial" w:cs="Arial"/>
          <w:spacing w:val="29"/>
          <w:sz w:val="21"/>
          <w:szCs w:val="21"/>
        </w:rPr>
        <w:t xml:space="preserve"> </w:t>
      </w:r>
      <w:r w:rsidRPr="009A2779">
        <w:rPr>
          <w:rFonts w:ascii="Arial" w:hAnsi="Arial" w:cs="Arial"/>
          <w:sz w:val="21"/>
          <w:szCs w:val="21"/>
        </w:rPr>
        <w:t>безперервного</w:t>
      </w:r>
      <w:r w:rsidRPr="009A2779">
        <w:rPr>
          <w:rFonts w:ascii="Arial" w:hAnsi="Arial" w:cs="Arial"/>
          <w:spacing w:val="26"/>
          <w:sz w:val="21"/>
          <w:szCs w:val="21"/>
        </w:rPr>
        <w:t xml:space="preserve"> </w:t>
      </w:r>
      <w:r w:rsidRPr="009A2779">
        <w:rPr>
          <w:rFonts w:ascii="Arial" w:hAnsi="Arial" w:cs="Arial"/>
          <w:sz w:val="21"/>
          <w:szCs w:val="21"/>
        </w:rPr>
        <w:t>вертикального</w:t>
      </w:r>
      <w:r w:rsidRPr="009A2779">
        <w:rPr>
          <w:rFonts w:ascii="Arial" w:hAnsi="Arial" w:cs="Arial"/>
          <w:spacing w:val="27"/>
          <w:sz w:val="21"/>
          <w:szCs w:val="21"/>
        </w:rPr>
        <w:t xml:space="preserve"> </w:t>
      </w:r>
      <w:r w:rsidRPr="009A2779">
        <w:rPr>
          <w:rFonts w:ascii="Arial" w:hAnsi="Arial" w:cs="Arial"/>
          <w:sz w:val="21"/>
          <w:szCs w:val="21"/>
        </w:rPr>
        <w:t>шва</w:t>
      </w:r>
      <w:r w:rsidRPr="009A2779">
        <w:rPr>
          <w:rFonts w:ascii="Arial" w:hAnsi="Arial" w:cs="Arial"/>
          <w:spacing w:val="29"/>
          <w:sz w:val="21"/>
          <w:szCs w:val="21"/>
        </w:rPr>
        <w:t xml:space="preserve"> </w:t>
      </w:r>
      <w:r w:rsidRPr="009A2779">
        <w:rPr>
          <w:rFonts w:ascii="Arial" w:hAnsi="Arial" w:cs="Arial"/>
          <w:sz w:val="21"/>
          <w:szCs w:val="21"/>
        </w:rPr>
        <w:t>в</w:t>
      </w:r>
      <w:r w:rsidRPr="009A2779">
        <w:rPr>
          <w:rFonts w:ascii="Arial" w:hAnsi="Arial" w:cs="Arial"/>
          <w:spacing w:val="27"/>
          <w:sz w:val="21"/>
          <w:szCs w:val="21"/>
        </w:rPr>
        <w:t xml:space="preserve"> </w:t>
      </w:r>
      <w:r w:rsidRPr="009A2779">
        <w:rPr>
          <w:rFonts w:ascii="Arial" w:hAnsi="Arial" w:cs="Arial"/>
          <w:sz w:val="21"/>
          <w:szCs w:val="21"/>
        </w:rPr>
        <w:t>своїй</w:t>
      </w:r>
      <w:r w:rsidRPr="009A2779">
        <w:rPr>
          <w:rFonts w:ascii="Arial" w:hAnsi="Arial" w:cs="Arial"/>
          <w:spacing w:val="-57"/>
          <w:sz w:val="21"/>
          <w:szCs w:val="21"/>
        </w:rPr>
        <w:t xml:space="preserve"> </w:t>
      </w:r>
      <w:r w:rsidRPr="009A2779">
        <w:rPr>
          <w:rFonts w:ascii="Arial" w:hAnsi="Arial" w:cs="Arial"/>
          <w:sz w:val="21"/>
          <w:szCs w:val="21"/>
        </w:rPr>
        <w:t>площині</w:t>
      </w:r>
    </w:p>
    <w:p w14:paraId="03F7BF30" w14:textId="77777777" w:rsidR="000A6080" w:rsidRPr="000A6080" w:rsidRDefault="000A6080" w:rsidP="000A6080">
      <w:pPr>
        <w:pStyle w:val="11"/>
        <w:spacing w:line="288" w:lineRule="auto"/>
        <w:ind w:left="0" w:firstLine="0"/>
        <w:jc w:val="both"/>
        <w:rPr>
          <w:rFonts w:ascii="Arial" w:hAnsi="Arial" w:cs="Arial"/>
          <w:sz w:val="21"/>
          <w:szCs w:val="21"/>
        </w:rPr>
      </w:pPr>
      <w:r>
        <w:t xml:space="preserve">       </w:t>
      </w:r>
      <w:r w:rsidRPr="000A6080">
        <w:rPr>
          <w:rFonts w:ascii="Arial" w:hAnsi="Arial" w:cs="Arial"/>
          <w:sz w:val="21"/>
          <w:szCs w:val="21"/>
        </w:rPr>
        <w:t>5.10.3 стіна</w:t>
      </w:r>
      <w:r w:rsidRPr="000A6080">
        <w:rPr>
          <w:rFonts w:ascii="Arial" w:hAnsi="Arial" w:cs="Arial"/>
          <w:spacing w:val="-3"/>
          <w:sz w:val="21"/>
          <w:szCs w:val="21"/>
        </w:rPr>
        <w:t xml:space="preserve"> </w:t>
      </w:r>
      <w:r w:rsidRPr="000A6080">
        <w:rPr>
          <w:rFonts w:ascii="Arial" w:hAnsi="Arial" w:cs="Arial"/>
          <w:sz w:val="21"/>
          <w:szCs w:val="21"/>
        </w:rPr>
        <w:t>колодязної</w:t>
      </w:r>
      <w:r w:rsidRPr="000A6080">
        <w:rPr>
          <w:rFonts w:ascii="Arial" w:hAnsi="Arial" w:cs="Arial"/>
          <w:spacing w:val="-3"/>
          <w:sz w:val="21"/>
          <w:szCs w:val="21"/>
        </w:rPr>
        <w:t xml:space="preserve"> </w:t>
      </w:r>
      <w:r w:rsidRPr="000A6080">
        <w:rPr>
          <w:rFonts w:ascii="Arial" w:hAnsi="Arial" w:cs="Arial"/>
          <w:sz w:val="21"/>
          <w:szCs w:val="21"/>
        </w:rPr>
        <w:t>кладки</w:t>
      </w:r>
    </w:p>
    <w:p w14:paraId="526E59E5" w14:textId="77777777" w:rsidR="000A6080" w:rsidRPr="000A6080" w:rsidRDefault="000A6080" w:rsidP="000A6080">
      <w:pPr>
        <w:pStyle w:val="a5"/>
        <w:spacing w:line="288" w:lineRule="auto"/>
        <w:ind w:left="-426" w:firstLine="852"/>
        <w:jc w:val="both"/>
        <w:rPr>
          <w:rFonts w:ascii="Arial" w:hAnsi="Arial" w:cs="Arial"/>
          <w:sz w:val="21"/>
          <w:szCs w:val="21"/>
        </w:rPr>
      </w:pPr>
      <w:r w:rsidRPr="000A6080">
        <w:rPr>
          <w:rFonts w:ascii="Arial" w:hAnsi="Arial" w:cs="Arial"/>
          <w:sz w:val="21"/>
          <w:szCs w:val="21"/>
        </w:rPr>
        <w:t>Стіна,</w:t>
      </w:r>
      <w:r w:rsidRPr="000A6080">
        <w:rPr>
          <w:rFonts w:ascii="Arial" w:hAnsi="Arial" w:cs="Arial"/>
          <w:spacing w:val="1"/>
          <w:sz w:val="21"/>
          <w:szCs w:val="21"/>
        </w:rPr>
        <w:t xml:space="preserve"> </w:t>
      </w:r>
      <w:r w:rsidRPr="000A6080">
        <w:rPr>
          <w:rFonts w:ascii="Arial" w:hAnsi="Arial" w:cs="Arial"/>
          <w:sz w:val="21"/>
          <w:szCs w:val="21"/>
        </w:rPr>
        <w:t>що</w:t>
      </w:r>
      <w:r w:rsidRPr="000A6080">
        <w:rPr>
          <w:rFonts w:ascii="Arial" w:hAnsi="Arial" w:cs="Arial"/>
          <w:spacing w:val="1"/>
          <w:sz w:val="21"/>
          <w:szCs w:val="21"/>
        </w:rPr>
        <w:t xml:space="preserve"> </w:t>
      </w:r>
      <w:r w:rsidRPr="000A6080">
        <w:rPr>
          <w:rFonts w:ascii="Arial" w:hAnsi="Arial" w:cs="Arial"/>
          <w:sz w:val="21"/>
          <w:szCs w:val="21"/>
        </w:rPr>
        <w:t>складається</w:t>
      </w:r>
      <w:r w:rsidRPr="000A6080">
        <w:rPr>
          <w:rFonts w:ascii="Arial" w:hAnsi="Arial" w:cs="Arial"/>
          <w:spacing w:val="1"/>
          <w:sz w:val="21"/>
          <w:szCs w:val="21"/>
        </w:rPr>
        <w:t xml:space="preserve"> </w:t>
      </w:r>
      <w:r w:rsidRPr="000A6080">
        <w:rPr>
          <w:rFonts w:ascii="Arial" w:hAnsi="Arial" w:cs="Arial"/>
          <w:sz w:val="21"/>
          <w:szCs w:val="21"/>
        </w:rPr>
        <w:t>з</w:t>
      </w:r>
      <w:r w:rsidRPr="000A6080">
        <w:rPr>
          <w:rFonts w:ascii="Arial" w:hAnsi="Arial" w:cs="Arial"/>
          <w:spacing w:val="1"/>
          <w:sz w:val="21"/>
          <w:szCs w:val="21"/>
        </w:rPr>
        <w:t xml:space="preserve"> </w:t>
      </w:r>
      <w:r w:rsidRPr="000A6080">
        <w:rPr>
          <w:rFonts w:ascii="Arial" w:hAnsi="Arial" w:cs="Arial"/>
          <w:sz w:val="21"/>
          <w:szCs w:val="21"/>
        </w:rPr>
        <w:t>двох</w:t>
      </w:r>
      <w:r w:rsidRPr="000A6080">
        <w:rPr>
          <w:rFonts w:ascii="Arial" w:hAnsi="Arial" w:cs="Arial"/>
          <w:spacing w:val="1"/>
          <w:sz w:val="21"/>
          <w:szCs w:val="21"/>
        </w:rPr>
        <w:t xml:space="preserve"> </w:t>
      </w:r>
      <w:r w:rsidRPr="000A6080">
        <w:rPr>
          <w:rFonts w:ascii="Arial" w:hAnsi="Arial" w:cs="Arial"/>
          <w:sz w:val="21"/>
          <w:szCs w:val="21"/>
        </w:rPr>
        <w:t>паралельних</w:t>
      </w:r>
      <w:r w:rsidRPr="000A6080">
        <w:rPr>
          <w:rFonts w:ascii="Arial" w:hAnsi="Arial" w:cs="Arial"/>
          <w:spacing w:val="1"/>
          <w:sz w:val="21"/>
          <w:szCs w:val="21"/>
        </w:rPr>
        <w:t xml:space="preserve"> </w:t>
      </w:r>
      <w:r w:rsidRPr="000A6080">
        <w:rPr>
          <w:rFonts w:ascii="Arial" w:hAnsi="Arial" w:cs="Arial"/>
          <w:sz w:val="21"/>
          <w:szCs w:val="21"/>
        </w:rPr>
        <w:t>одношарових</w:t>
      </w:r>
      <w:r w:rsidRPr="000A6080">
        <w:rPr>
          <w:rFonts w:ascii="Arial" w:hAnsi="Arial" w:cs="Arial"/>
          <w:spacing w:val="1"/>
          <w:sz w:val="21"/>
          <w:szCs w:val="21"/>
        </w:rPr>
        <w:t xml:space="preserve"> </w:t>
      </w:r>
      <w:r w:rsidRPr="000A6080">
        <w:rPr>
          <w:rFonts w:ascii="Arial" w:hAnsi="Arial" w:cs="Arial"/>
          <w:sz w:val="21"/>
          <w:szCs w:val="21"/>
        </w:rPr>
        <w:t>стінок,</w:t>
      </w:r>
      <w:r w:rsidRPr="000A6080">
        <w:rPr>
          <w:rFonts w:ascii="Arial" w:hAnsi="Arial" w:cs="Arial"/>
          <w:spacing w:val="1"/>
          <w:sz w:val="21"/>
          <w:szCs w:val="21"/>
        </w:rPr>
        <w:t xml:space="preserve"> </w:t>
      </w:r>
      <w:r w:rsidRPr="000A6080">
        <w:rPr>
          <w:rFonts w:ascii="Arial" w:hAnsi="Arial" w:cs="Arial"/>
          <w:sz w:val="21"/>
          <w:szCs w:val="21"/>
        </w:rPr>
        <w:t>які</w:t>
      </w:r>
      <w:r w:rsidRPr="000A6080">
        <w:rPr>
          <w:rFonts w:ascii="Arial" w:hAnsi="Arial" w:cs="Arial"/>
          <w:spacing w:val="1"/>
          <w:sz w:val="21"/>
          <w:szCs w:val="21"/>
        </w:rPr>
        <w:t xml:space="preserve"> </w:t>
      </w:r>
      <w:r w:rsidRPr="000A6080">
        <w:rPr>
          <w:rFonts w:ascii="Arial" w:hAnsi="Arial" w:cs="Arial"/>
          <w:sz w:val="21"/>
          <w:szCs w:val="21"/>
        </w:rPr>
        <w:t>ефективно</w:t>
      </w:r>
      <w:r w:rsidRPr="000A6080">
        <w:rPr>
          <w:rFonts w:ascii="Arial" w:hAnsi="Arial" w:cs="Arial"/>
          <w:spacing w:val="1"/>
          <w:sz w:val="21"/>
          <w:szCs w:val="21"/>
        </w:rPr>
        <w:t xml:space="preserve"> </w:t>
      </w:r>
      <w:r w:rsidRPr="000A6080">
        <w:rPr>
          <w:rFonts w:ascii="Arial" w:hAnsi="Arial" w:cs="Arial"/>
          <w:sz w:val="21"/>
          <w:szCs w:val="21"/>
        </w:rPr>
        <w:t>перев'язані в'язями, або армуванням горизонтальних швів. Простір між стінками (колодязь),</w:t>
      </w:r>
      <w:r w:rsidRPr="000A6080">
        <w:rPr>
          <w:rFonts w:ascii="Arial" w:hAnsi="Arial" w:cs="Arial"/>
          <w:spacing w:val="1"/>
          <w:sz w:val="21"/>
          <w:szCs w:val="21"/>
        </w:rPr>
        <w:t xml:space="preserve"> </w:t>
      </w:r>
      <w:r w:rsidRPr="000A6080">
        <w:rPr>
          <w:rFonts w:ascii="Arial" w:hAnsi="Arial" w:cs="Arial"/>
          <w:sz w:val="21"/>
          <w:szCs w:val="21"/>
        </w:rPr>
        <w:t>залишений порожнім або заповнений частково або повністю теплоізоляційним ненесучим</w:t>
      </w:r>
      <w:r w:rsidRPr="000A6080">
        <w:rPr>
          <w:rFonts w:ascii="Arial" w:hAnsi="Arial" w:cs="Arial"/>
          <w:spacing w:val="1"/>
          <w:sz w:val="21"/>
          <w:szCs w:val="21"/>
        </w:rPr>
        <w:t xml:space="preserve"> </w:t>
      </w:r>
      <w:r w:rsidRPr="000A6080">
        <w:rPr>
          <w:rFonts w:ascii="Arial" w:hAnsi="Arial" w:cs="Arial"/>
          <w:sz w:val="21"/>
          <w:szCs w:val="21"/>
        </w:rPr>
        <w:t>матеріалом</w:t>
      </w:r>
    </w:p>
    <w:p w14:paraId="6E7B8EA4" w14:textId="77777777" w:rsidR="000A6080" w:rsidRPr="000A6080" w:rsidRDefault="000A6080" w:rsidP="000A6080">
      <w:pPr>
        <w:spacing w:after="0" w:line="288" w:lineRule="auto"/>
        <w:ind w:left="-426" w:firstLine="852"/>
        <w:jc w:val="both"/>
        <w:rPr>
          <w:rFonts w:ascii="Arial" w:hAnsi="Arial" w:cs="Arial"/>
          <w:sz w:val="20"/>
          <w:szCs w:val="20"/>
          <w:lang w:val="uk-UA"/>
        </w:rPr>
      </w:pPr>
      <w:r w:rsidRPr="000A6080">
        <w:rPr>
          <w:rFonts w:ascii="Arial" w:hAnsi="Arial" w:cs="Arial"/>
          <w:b/>
          <w:sz w:val="20"/>
          <w:szCs w:val="20"/>
          <w:lang w:val="uk-UA"/>
        </w:rPr>
        <w:t>Примітка.</w:t>
      </w:r>
      <w:r w:rsidRPr="000A6080">
        <w:rPr>
          <w:rFonts w:ascii="Arial" w:hAnsi="Arial" w:cs="Arial"/>
          <w:b/>
          <w:spacing w:val="-6"/>
          <w:sz w:val="20"/>
          <w:szCs w:val="20"/>
          <w:lang w:val="uk-UA"/>
        </w:rPr>
        <w:t xml:space="preserve"> </w:t>
      </w:r>
      <w:r w:rsidRPr="000A6080">
        <w:rPr>
          <w:rFonts w:ascii="Arial" w:hAnsi="Arial" w:cs="Arial"/>
          <w:sz w:val="20"/>
          <w:szCs w:val="20"/>
          <w:lang w:val="uk-UA"/>
        </w:rPr>
        <w:t>Стіна,</w:t>
      </w:r>
      <w:r w:rsidRPr="000A6080">
        <w:rPr>
          <w:rFonts w:ascii="Arial" w:hAnsi="Arial" w:cs="Arial"/>
          <w:spacing w:val="-6"/>
          <w:sz w:val="20"/>
          <w:szCs w:val="20"/>
          <w:lang w:val="uk-UA"/>
        </w:rPr>
        <w:t xml:space="preserve"> </w:t>
      </w:r>
      <w:r w:rsidRPr="000A6080">
        <w:rPr>
          <w:rFonts w:ascii="Arial" w:hAnsi="Arial" w:cs="Arial"/>
          <w:sz w:val="20"/>
          <w:szCs w:val="20"/>
          <w:lang w:val="uk-UA"/>
        </w:rPr>
        <w:t>що</w:t>
      </w:r>
      <w:r w:rsidRPr="000A6080">
        <w:rPr>
          <w:rFonts w:ascii="Arial" w:hAnsi="Arial" w:cs="Arial"/>
          <w:spacing w:val="-7"/>
          <w:sz w:val="20"/>
          <w:szCs w:val="20"/>
          <w:lang w:val="uk-UA"/>
        </w:rPr>
        <w:t xml:space="preserve"> </w:t>
      </w:r>
      <w:r w:rsidRPr="000A6080">
        <w:rPr>
          <w:rFonts w:ascii="Arial" w:hAnsi="Arial" w:cs="Arial"/>
          <w:sz w:val="20"/>
          <w:szCs w:val="20"/>
          <w:lang w:val="uk-UA"/>
        </w:rPr>
        <w:t>складається</w:t>
      </w:r>
      <w:r w:rsidRPr="000A6080">
        <w:rPr>
          <w:rFonts w:ascii="Arial" w:hAnsi="Arial" w:cs="Arial"/>
          <w:spacing w:val="-4"/>
          <w:sz w:val="20"/>
          <w:szCs w:val="20"/>
          <w:lang w:val="uk-UA"/>
        </w:rPr>
        <w:t xml:space="preserve"> </w:t>
      </w:r>
      <w:r w:rsidRPr="000A6080">
        <w:rPr>
          <w:rFonts w:ascii="Arial" w:hAnsi="Arial" w:cs="Arial"/>
          <w:sz w:val="20"/>
          <w:szCs w:val="20"/>
          <w:lang w:val="uk-UA"/>
        </w:rPr>
        <w:t>з</w:t>
      </w:r>
      <w:r w:rsidRPr="000A6080">
        <w:rPr>
          <w:rFonts w:ascii="Arial" w:hAnsi="Arial" w:cs="Arial"/>
          <w:spacing w:val="-5"/>
          <w:sz w:val="20"/>
          <w:szCs w:val="20"/>
          <w:lang w:val="uk-UA"/>
        </w:rPr>
        <w:t xml:space="preserve"> </w:t>
      </w:r>
      <w:r w:rsidRPr="000A6080">
        <w:rPr>
          <w:rFonts w:ascii="Arial" w:hAnsi="Arial" w:cs="Arial"/>
          <w:sz w:val="20"/>
          <w:szCs w:val="20"/>
          <w:lang w:val="uk-UA"/>
        </w:rPr>
        <w:t>двох</w:t>
      </w:r>
      <w:r w:rsidRPr="000A6080">
        <w:rPr>
          <w:rFonts w:ascii="Arial" w:hAnsi="Arial" w:cs="Arial"/>
          <w:spacing w:val="-6"/>
          <w:sz w:val="20"/>
          <w:szCs w:val="20"/>
          <w:lang w:val="uk-UA"/>
        </w:rPr>
        <w:t xml:space="preserve"> </w:t>
      </w:r>
      <w:r w:rsidRPr="000A6080">
        <w:rPr>
          <w:rFonts w:ascii="Arial" w:hAnsi="Arial" w:cs="Arial"/>
          <w:sz w:val="20"/>
          <w:szCs w:val="20"/>
          <w:lang w:val="uk-UA"/>
        </w:rPr>
        <w:t>стінок,</w:t>
      </w:r>
      <w:r w:rsidRPr="000A6080">
        <w:rPr>
          <w:rFonts w:ascii="Arial" w:hAnsi="Arial" w:cs="Arial"/>
          <w:spacing w:val="-6"/>
          <w:sz w:val="20"/>
          <w:szCs w:val="20"/>
          <w:lang w:val="uk-UA"/>
        </w:rPr>
        <w:t xml:space="preserve"> </w:t>
      </w:r>
      <w:r w:rsidRPr="000A6080">
        <w:rPr>
          <w:rFonts w:ascii="Arial" w:hAnsi="Arial" w:cs="Arial"/>
          <w:sz w:val="20"/>
          <w:szCs w:val="20"/>
          <w:lang w:val="uk-UA"/>
        </w:rPr>
        <w:t>розділених</w:t>
      </w:r>
      <w:r w:rsidRPr="000A6080">
        <w:rPr>
          <w:rFonts w:ascii="Arial" w:hAnsi="Arial" w:cs="Arial"/>
          <w:spacing w:val="-6"/>
          <w:sz w:val="20"/>
          <w:szCs w:val="20"/>
          <w:lang w:val="uk-UA"/>
        </w:rPr>
        <w:t xml:space="preserve"> </w:t>
      </w:r>
      <w:r w:rsidRPr="000A6080">
        <w:rPr>
          <w:rFonts w:ascii="Arial" w:hAnsi="Arial" w:cs="Arial"/>
          <w:sz w:val="20"/>
          <w:szCs w:val="20"/>
          <w:lang w:val="uk-UA"/>
        </w:rPr>
        <w:t>простором,</w:t>
      </w:r>
      <w:r w:rsidRPr="000A6080">
        <w:rPr>
          <w:rFonts w:ascii="Arial" w:hAnsi="Arial" w:cs="Arial"/>
          <w:spacing w:val="-4"/>
          <w:sz w:val="20"/>
          <w:szCs w:val="20"/>
          <w:lang w:val="uk-UA"/>
        </w:rPr>
        <w:t xml:space="preserve"> </w:t>
      </w:r>
      <w:r w:rsidRPr="000A6080">
        <w:rPr>
          <w:rFonts w:ascii="Arial" w:hAnsi="Arial" w:cs="Arial"/>
          <w:sz w:val="20"/>
          <w:szCs w:val="20"/>
          <w:lang w:val="uk-UA"/>
        </w:rPr>
        <w:t>одна</w:t>
      </w:r>
      <w:r w:rsidRPr="000A6080">
        <w:rPr>
          <w:rFonts w:ascii="Arial" w:hAnsi="Arial" w:cs="Arial"/>
          <w:spacing w:val="-6"/>
          <w:sz w:val="20"/>
          <w:szCs w:val="20"/>
          <w:lang w:val="uk-UA"/>
        </w:rPr>
        <w:t xml:space="preserve"> </w:t>
      </w:r>
      <w:r w:rsidRPr="000A6080">
        <w:rPr>
          <w:rFonts w:ascii="Arial" w:hAnsi="Arial" w:cs="Arial"/>
          <w:sz w:val="20"/>
          <w:szCs w:val="20"/>
          <w:lang w:val="uk-UA"/>
        </w:rPr>
        <w:t>з</w:t>
      </w:r>
      <w:r w:rsidRPr="000A6080">
        <w:rPr>
          <w:rFonts w:ascii="Arial" w:hAnsi="Arial" w:cs="Arial"/>
          <w:spacing w:val="-5"/>
          <w:sz w:val="20"/>
          <w:szCs w:val="20"/>
          <w:lang w:val="uk-UA"/>
        </w:rPr>
        <w:t xml:space="preserve"> </w:t>
      </w:r>
      <w:r w:rsidRPr="000A6080">
        <w:rPr>
          <w:rFonts w:ascii="Arial" w:hAnsi="Arial" w:cs="Arial"/>
          <w:sz w:val="20"/>
          <w:szCs w:val="20"/>
          <w:lang w:val="uk-UA"/>
        </w:rPr>
        <w:t>яких</w:t>
      </w:r>
      <w:r w:rsidRPr="000A6080">
        <w:rPr>
          <w:rFonts w:ascii="Arial" w:hAnsi="Arial" w:cs="Arial"/>
          <w:spacing w:val="-4"/>
          <w:sz w:val="20"/>
          <w:szCs w:val="20"/>
          <w:lang w:val="uk-UA"/>
        </w:rPr>
        <w:t xml:space="preserve"> </w:t>
      </w:r>
      <w:r w:rsidRPr="000A6080">
        <w:rPr>
          <w:rFonts w:ascii="Arial" w:hAnsi="Arial" w:cs="Arial"/>
          <w:sz w:val="20"/>
          <w:szCs w:val="20"/>
          <w:lang w:val="uk-UA"/>
        </w:rPr>
        <w:t>–</w:t>
      </w:r>
      <w:r w:rsidRPr="000A6080">
        <w:rPr>
          <w:rFonts w:ascii="Arial" w:hAnsi="Arial" w:cs="Arial"/>
          <w:spacing w:val="-3"/>
          <w:sz w:val="20"/>
          <w:szCs w:val="20"/>
          <w:lang w:val="uk-UA"/>
        </w:rPr>
        <w:t xml:space="preserve"> </w:t>
      </w:r>
      <w:r w:rsidRPr="000A6080">
        <w:rPr>
          <w:rFonts w:ascii="Arial" w:hAnsi="Arial" w:cs="Arial"/>
          <w:sz w:val="20"/>
          <w:szCs w:val="20"/>
          <w:lang w:val="uk-UA"/>
        </w:rPr>
        <w:t>зовнішня,</w:t>
      </w:r>
      <w:r w:rsidRPr="000A6080">
        <w:rPr>
          <w:rFonts w:ascii="Arial" w:hAnsi="Arial" w:cs="Arial"/>
          <w:spacing w:val="-52"/>
          <w:sz w:val="20"/>
          <w:szCs w:val="20"/>
          <w:lang w:val="uk-UA"/>
        </w:rPr>
        <w:t xml:space="preserve"> </w:t>
      </w:r>
      <w:r w:rsidRPr="000A6080">
        <w:rPr>
          <w:rFonts w:ascii="Arial" w:hAnsi="Arial" w:cs="Arial"/>
          <w:sz w:val="20"/>
          <w:szCs w:val="20"/>
          <w:lang w:val="uk-UA"/>
        </w:rPr>
        <w:t>і не підвищує</w:t>
      </w:r>
      <w:r w:rsidRPr="000A6080">
        <w:rPr>
          <w:rFonts w:ascii="Arial" w:hAnsi="Arial" w:cs="Arial"/>
          <w:spacing w:val="-1"/>
          <w:sz w:val="20"/>
          <w:szCs w:val="20"/>
          <w:lang w:val="uk-UA"/>
        </w:rPr>
        <w:t xml:space="preserve"> </w:t>
      </w:r>
      <w:r w:rsidRPr="000A6080">
        <w:rPr>
          <w:rFonts w:ascii="Arial" w:hAnsi="Arial" w:cs="Arial"/>
          <w:sz w:val="20"/>
          <w:szCs w:val="20"/>
          <w:lang w:val="uk-UA"/>
        </w:rPr>
        <w:t>несучої</w:t>
      </w:r>
      <w:r w:rsidRPr="000A6080">
        <w:rPr>
          <w:rFonts w:ascii="Arial" w:hAnsi="Arial" w:cs="Arial"/>
          <w:spacing w:val="1"/>
          <w:sz w:val="20"/>
          <w:szCs w:val="20"/>
          <w:lang w:val="uk-UA"/>
        </w:rPr>
        <w:t xml:space="preserve"> </w:t>
      </w:r>
      <w:r w:rsidRPr="000A6080">
        <w:rPr>
          <w:rFonts w:ascii="Arial" w:hAnsi="Arial" w:cs="Arial"/>
          <w:sz w:val="20"/>
          <w:szCs w:val="20"/>
          <w:lang w:val="uk-UA"/>
        </w:rPr>
        <w:t>здатності</w:t>
      </w:r>
      <w:r w:rsidRPr="000A6080">
        <w:rPr>
          <w:rFonts w:ascii="Arial" w:hAnsi="Arial" w:cs="Arial"/>
          <w:spacing w:val="1"/>
          <w:sz w:val="20"/>
          <w:szCs w:val="20"/>
          <w:lang w:val="uk-UA"/>
        </w:rPr>
        <w:t xml:space="preserve"> </w:t>
      </w:r>
      <w:r w:rsidRPr="000A6080">
        <w:rPr>
          <w:rFonts w:ascii="Arial" w:hAnsi="Arial" w:cs="Arial"/>
          <w:sz w:val="20"/>
          <w:szCs w:val="20"/>
          <w:lang w:val="uk-UA"/>
        </w:rPr>
        <w:t>або жорсткості.</w:t>
      </w:r>
    </w:p>
    <w:p w14:paraId="151C0B5D" w14:textId="77777777" w:rsidR="000A6080" w:rsidRPr="0058458F" w:rsidRDefault="000A6080" w:rsidP="000A6080">
      <w:pPr>
        <w:pStyle w:val="11"/>
        <w:spacing w:line="288" w:lineRule="auto"/>
        <w:ind w:left="426" w:firstLine="0"/>
        <w:jc w:val="both"/>
        <w:rPr>
          <w:rFonts w:ascii="Arial" w:hAnsi="Arial" w:cs="Arial"/>
          <w:sz w:val="21"/>
          <w:szCs w:val="21"/>
        </w:rPr>
      </w:pPr>
      <w:r w:rsidRPr="0058458F">
        <w:rPr>
          <w:rFonts w:ascii="Arial" w:hAnsi="Arial" w:cs="Arial"/>
          <w:sz w:val="21"/>
          <w:szCs w:val="21"/>
        </w:rPr>
        <w:t>5.10.4 двошарова</w:t>
      </w:r>
      <w:r w:rsidRPr="0058458F">
        <w:rPr>
          <w:rFonts w:ascii="Arial" w:hAnsi="Arial" w:cs="Arial"/>
          <w:spacing w:val="-1"/>
          <w:sz w:val="21"/>
          <w:szCs w:val="21"/>
        </w:rPr>
        <w:t xml:space="preserve"> </w:t>
      </w:r>
      <w:r w:rsidRPr="0058458F">
        <w:rPr>
          <w:rFonts w:ascii="Arial" w:hAnsi="Arial" w:cs="Arial"/>
          <w:sz w:val="21"/>
          <w:szCs w:val="21"/>
        </w:rPr>
        <w:t>стіна</w:t>
      </w:r>
    </w:p>
    <w:p w14:paraId="6FECA3E8" w14:textId="77777777" w:rsidR="000A6080" w:rsidRPr="0058458F" w:rsidRDefault="000A6080" w:rsidP="000A6080">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w:t>
      </w:r>
      <w:r w:rsidRPr="0058458F">
        <w:rPr>
          <w:rFonts w:ascii="Arial" w:hAnsi="Arial" w:cs="Arial"/>
          <w:spacing w:val="-10"/>
          <w:sz w:val="21"/>
          <w:szCs w:val="21"/>
        </w:rPr>
        <w:t xml:space="preserve"> </w:t>
      </w:r>
      <w:r w:rsidRPr="0058458F">
        <w:rPr>
          <w:rFonts w:ascii="Arial" w:hAnsi="Arial" w:cs="Arial"/>
          <w:sz w:val="21"/>
          <w:szCs w:val="21"/>
        </w:rPr>
        <w:t>що</w:t>
      </w:r>
      <w:r w:rsidRPr="0058458F">
        <w:rPr>
          <w:rFonts w:ascii="Arial" w:hAnsi="Arial" w:cs="Arial"/>
          <w:spacing w:val="-9"/>
          <w:sz w:val="21"/>
          <w:szCs w:val="21"/>
        </w:rPr>
        <w:t xml:space="preserve"> </w:t>
      </w:r>
      <w:r w:rsidRPr="0058458F">
        <w:rPr>
          <w:rFonts w:ascii="Arial" w:hAnsi="Arial" w:cs="Arial"/>
          <w:sz w:val="21"/>
          <w:szCs w:val="21"/>
        </w:rPr>
        <w:t>складається</w:t>
      </w:r>
      <w:r w:rsidRPr="0058458F">
        <w:rPr>
          <w:rFonts w:ascii="Arial" w:hAnsi="Arial" w:cs="Arial"/>
          <w:spacing w:val="-10"/>
          <w:sz w:val="21"/>
          <w:szCs w:val="21"/>
        </w:rPr>
        <w:t xml:space="preserve"> </w:t>
      </w:r>
      <w:r w:rsidRPr="0058458F">
        <w:rPr>
          <w:rFonts w:ascii="Arial" w:hAnsi="Arial" w:cs="Arial"/>
          <w:sz w:val="21"/>
          <w:szCs w:val="21"/>
        </w:rPr>
        <w:t>з</w:t>
      </w:r>
      <w:r w:rsidRPr="0058458F">
        <w:rPr>
          <w:rFonts w:ascii="Arial" w:hAnsi="Arial" w:cs="Arial"/>
          <w:spacing w:val="-8"/>
          <w:sz w:val="21"/>
          <w:szCs w:val="21"/>
        </w:rPr>
        <w:t xml:space="preserve"> </w:t>
      </w:r>
      <w:r w:rsidRPr="0058458F">
        <w:rPr>
          <w:rFonts w:ascii="Arial" w:hAnsi="Arial" w:cs="Arial"/>
          <w:sz w:val="21"/>
          <w:szCs w:val="21"/>
        </w:rPr>
        <w:t>двох</w:t>
      </w:r>
      <w:r w:rsidRPr="0058458F">
        <w:rPr>
          <w:rFonts w:ascii="Arial" w:hAnsi="Arial" w:cs="Arial"/>
          <w:spacing w:val="-6"/>
          <w:sz w:val="21"/>
          <w:szCs w:val="21"/>
        </w:rPr>
        <w:t xml:space="preserve"> </w:t>
      </w:r>
      <w:r w:rsidRPr="0058458F">
        <w:rPr>
          <w:rFonts w:ascii="Arial" w:hAnsi="Arial" w:cs="Arial"/>
          <w:sz w:val="21"/>
          <w:szCs w:val="21"/>
        </w:rPr>
        <w:t>паралельних</w:t>
      </w:r>
      <w:r w:rsidRPr="0058458F">
        <w:rPr>
          <w:rFonts w:ascii="Arial" w:hAnsi="Arial" w:cs="Arial"/>
          <w:spacing w:val="-7"/>
          <w:sz w:val="21"/>
          <w:szCs w:val="21"/>
        </w:rPr>
        <w:t xml:space="preserve"> </w:t>
      </w:r>
      <w:r w:rsidRPr="0058458F">
        <w:rPr>
          <w:rFonts w:ascii="Arial" w:hAnsi="Arial" w:cs="Arial"/>
          <w:sz w:val="21"/>
          <w:szCs w:val="21"/>
        </w:rPr>
        <w:t>шарів</w:t>
      </w:r>
      <w:r w:rsidRPr="0058458F">
        <w:rPr>
          <w:rFonts w:ascii="Arial" w:hAnsi="Arial" w:cs="Arial"/>
          <w:spacing w:val="-9"/>
          <w:sz w:val="21"/>
          <w:szCs w:val="21"/>
        </w:rPr>
        <w:t xml:space="preserve"> </w:t>
      </w:r>
      <w:r w:rsidRPr="0058458F">
        <w:rPr>
          <w:rFonts w:ascii="Arial" w:hAnsi="Arial" w:cs="Arial"/>
          <w:sz w:val="21"/>
          <w:szCs w:val="21"/>
        </w:rPr>
        <w:t>із</w:t>
      </w:r>
      <w:r w:rsidRPr="0058458F">
        <w:rPr>
          <w:rFonts w:ascii="Arial" w:hAnsi="Arial" w:cs="Arial"/>
          <w:spacing w:val="-8"/>
          <w:sz w:val="21"/>
          <w:szCs w:val="21"/>
        </w:rPr>
        <w:t xml:space="preserve"> </w:t>
      </w:r>
      <w:r w:rsidRPr="0058458F">
        <w:rPr>
          <w:rFonts w:ascii="Arial" w:hAnsi="Arial" w:cs="Arial"/>
          <w:sz w:val="21"/>
          <w:szCs w:val="21"/>
        </w:rPr>
        <w:t>вертикальним</w:t>
      </w:r>
      <w:r w:rsidRPr="0058458F">
        <w:rPr>
          <w:rFonts w:ascii="Arial" w:hAnsi="Arial" w:cs="Arial"/>
          <w:spacing w:val="-9"/>
          <w:sz w:val="21"/>
          <w:szCs w:val="21"/>
        </w:rPr>
        <w:t xml:space="preserve"> </w:t>
      </w:r>
      <w:r w:rsidRPr="0058458F">
        <w:rPr>
          <w:rFonts w:ascii="Arial" w:hAnsi="Arial" w:cs="Arial"/>
          <w:sz w:val="21"/>
          <w:szCs w:val="21"/>
        </w:rPr>
        <w:t>заповненим</w:t>
      </w:r>
      <w:r w:rsidRPr="0058458F">
        <w:rPr>
          <w:rFonts w:ascii="Arial" w:hAnsi="Arial" w:cs="Arial"/>
          <w:spacing w:val="-10"/>
          <w:sz w:val="21"/>
          <w:szCs w:val="21"/>
        </w:rPr>
        <w:t xml:space="preserve"> </w:t>
      </w:r>
      <w:r w:rsidRPr="0058458F">
        <w:rPr>
          <w:rFonts w:ascii="Arial" w:hAnsi="Arial" w:cs="Arial"/>
          <w:sz w:val="21"/>
          <w:szCs w:val="21"/>
        </w:rPr>
        <w:t>розчином</w:t>
      </w:r>
      <w:r w:rsidRPr="0058458F">
        <w:rPr>
          <w:rFonts w:ascii="Arial" w:hAnsi="Arial" w:cs="Arial"/>
          <w:spacing w:val="-57"/>
          <w:sz w:val="21"/>
          <w:szCs w:val="21"/>
        </w:rPr>
        <w:t xml:space="preserve"> </w:t>
      </w:r>
      <w:r w:rsidRPr="0058458F">
        <w:rPr>
          <w:rFonts w:ascii="Arial" w:hAnsi="Arial" w:cs="Arial"/>
          <w:sz w:val="21"/>
          <w:szCs w:val="21"/>
        </w:rPr>
        <w:t>швом,</w:t>
      </w:r>
      <w:r w:rsidRPr="0058458F">
        <w:rPr>
          <w:rFonts w:ascii="Arial" w:hAnsi="Arial" w:cs="Arial"/>
          <w:spacing w:val="1"/>
          <w:sz w:val="21"/>
          <w:szCs w:val="21"/>
        </w:rPr>
        <w:t xml:space="preserve"> </w:t>
      </w:r>
      <w:r w:rsidRPr="0058458F">
        <w:rPr>
          <w:rFonts w:ascii="Arial" w:hAnsi="Arial" w:cs="Arial"/>
          <w:sz w:val="21"/>
          <w:szCs w:val="21"/>
        </w:rPr>
        <w:t>причому</w:t>
      </w:r>
      <w:r w:rsidRPr="0058458F">
        <w:rPr>
          <w:rFonts w:ascii="Arial" w:hAnsi="Arial" w:cs="Arial"/>
          <w:spacing w:val="1"/>
          <w:sz w:val="21"/>
          <w:szCs w:val="21"/>
        </w:rPr>
        <w:t xml:space="preserve"> </w:t>
      </w:r>
      <w:r w:rsidRPr="0058458F">
        <w:rPr>
          <w:rFonts w:ascii="Arial" w:hAnsi="Arial" w:cs="Arial"/>
          <w:sz w:val="21"/>
          <w:szCs w:val="21"/>
        </w:rPr>
        <w:t>шари</w:t>
      </w:r>
      <w:r w:rsidRPr="0058458F">
        <w:rPr>
          <w:rFonts w:ascii="Arial" w:hAnsi="Arial" w:cs="Arial"/>
          <w:spacing w:val="1"/>
          <w:sz w:val="21"/>
          <w:szCs w:val="21"/>
        </w:rPr>
        <w:t xml:space="preserve"> </w:t>
      </w:r>
      <w:r w:rsidRPr="0058458F">
        <w:rPr>
          <w:rFonts w:ascii="Arial" w:hAnsi="Arial" w:cs="Arial"/>
          <w:sz w:val="21"/>
          <w:szCs w:val="21"/>
        </w:rPr>
        <w:t>з'єднані</w:t>
      </w:r>
      <w:r w:rsidRPr="0058458F">
        <w:rPr>
          <w:rFonts w:ascii="Arial" w:hAnsi="Arial" w:cs="Arial"/>
          <w:spacing w:val="1"/>
          <w:sz w:val="21"/>
          <w:szCs w:val="21"/>
        </w:rPr>
        <w:t xml:space="preserve"> </w:t>
      </w:r>
      <w:r w:rsidRPr="0058458F">
        <w:rPr>
          <w:rFonts w:ascii="Arial" w:hAnsi="Arial" w:cs="Arial"/>
          <w:sz w:val="21"/>
          <w:szCs w:val="21"/>
        </w:rPr>
        <w:t>елементами</w:t>
      </w:r>
      <w:r w:rsidRPr="0058458F">
        <w:rPr>
          <w:rFonts w:ascii="Arial" w:hAnsi="Arial" w:cs="Arial"/>
          <w:spacing w:val="1"/>
          <w:sz w:val="21"/>
          <w:szCs w:val="21"/>
        </w:rPr>
        <w:t xml:space="preserve"> </w:t>
      </w:r>
      <w:r w:rsidRPr="0058458F">
        <w:rPr>
          <w:rFonts w:ascii="Arial" w:hAnsi="Arial" w:cs="Arial"/>
          <w:sz w:val="21"/>
          <w:szCs w:val="21"/>
        </w:rPr>
        <w:t>стіни</w:t>
      </w:r>
      <w:r w:rsidRPr="0058458F">
        <w:rPr>
          <w:rFonts w:ascii="Arial" w:hAnsi="Arial" w:cs="Arial"/>
          <w:spacing w:val="1"/>
          <w:sz w:val="21"/>
          <w:szCs w:val="21"/>
        </w:rPr>
        <w:t xml:space="preserve"> </w:t>
      </w:r>
      <w:r w:rsidRPr="0058458F">
        <w:rPr>
          <w:rFonts w:ascii="Arial" w:hAnsi="Arial" w:cs="Arial"/>
          <w:sz w:val="21"/>
          <w:szCs w:val="21"/>
        </w:rPr>
        <w:t>так,</w:t>
      </w:r>
      <w:r w:rsidRPr="0058458F">
        <w:rPr>
          <w:rFonts w:ascii="Arial" w:hAnsi="Arial" w:cs="Arial"/>
          <w:spacing w:val="1"/>
          <w:sz w:val="21"/>
          <w:szCs w:val="21"/>
        </w:rPr>
        <w:t xml:space="preserve"> </w:t>
      </w:r>
      <w:r w:rsidRPr="0058458F">
        <w:rPr>
          <w:rFonts w:ascii="Arial" w:hAnsi="Arial" w:cs="Arial"/>
          <w:sz w:val="21"/>
          <w:szCs w:val="21"/>
        </w:rPr>
        <w:t>що</w:t>
      </w:r>
      <w:r w:rsidRPr="0058458F">
        <w:rPr>
          <w:rFonts w:ascii="Arial" w:hAnsi="Arial" w:cs="Arial"/>
          <w:spacing w:val="1"/>
          <w:sz w:val="21"/>
          <w:szCs w:val="21"/>
        </w:rPr>
        <w:t xml:space="preserve"> </w:t>
      </w:r>
      <w:r w:rsidRPr="0058458F">
        <w:rPr>
          <w:rFonts w:ascii="Arial" w:hAnsi="Arial" w:cs="Arial"/>
          <w:sz w:val="21"/>
          <w:szCs w:val="21"/>
        </w:rPr>
        <w:t>вони</w:t>
      </w:r>
      <w:r w:rsidRPr="0058458F">
        <w:rPr>
          <w:rFonts w:ascii="Arial" w:hAnsi="Arial" w:cs="Arial"/>
          <w:spacing w:val="1"/>
          <w:sz w:val="21"/>
          <w:szCs w:val="21"/>
        </w:rPr>
        <w:t xml:space="preserve"> </w:t>
      </w:r>
      <w:r w:rsidRPr="0058458F">
        <w:rPr>
          <w:rFonts w:ascii="Arial" w:hAnsi="Arial" w:cs="Arial"/>
          <w:sz w:val="21"/>
          <w:szCs w:val="21"/>
        </w:rPr>
        <w:t>працюють</w:t>
      </w:r>
      <w:r w:rsidRPr="0058458F">
        <w:rPr>
          <w:rFonts w:ascii="Arial" w:hAnsi="Arial" w:cs="Arial"/>
          <w:spacing w:val="1"/>
          <w:sz w:val="21"/>
          <w:szCs w:val="21"/>
        </w:rPr>
        <w:t xml:space="preserve"> </w:t>
      </w:r>
      <w:r w:rsidRPr="0058458F">
        <w:rPr>
          <w:rFonts w:ascii="Arial" w:hAnsi="Arial" w:cs="Arial"/>
          <w:sz w:val="21"/>
          <w:szCs w:val="21"/>
        </w:rPr>
        <w:t>сумісно</w:t>
      </w:r>
      <w:r w:rsidRPr="0058458F">
        <w:rPr>
          <w:rFonts w:ascii="Arial" w:hAnsi="Arial" w:cs="Arial"/>
          <w:spacing w:val="1"/>
          <w:sz w:val="21"/>
          <w:szCs w:val="21"/>
        </w:rPr>
        <w:t xml:space="preserve"> </w:t>
      </w:r>
      <w:r w:rsidRPr="0058458F">
        <w:rPr>
          <w:rFonts w:ascii="Arial" w:hAnsi="Arial" w:cs="Arial"/>
          <w:sz w:val="21"/>
          <w:szCs w:val="21"/>
        </w:rPr>
        <w:t>з</w:t>
      </w:r>
      <w:r w:rsidRPr="0058458F">
        <w:rPr>
          <w:rFonts w:ascii="Arial" w:hAnsi="Arial" w:cs="Arial"/>
          <w:spacing w:val="1"/>
          <w:sz w:val="21"/>
          <w:szCs w:val="21"/>
        </w:rPr>
        <w:t xml:space="preserve"> </w:t>
      </w:r>
      <w:r w:rsidRPr="0058458F">
        <w:rPr>
          <w:rFonts w:ascii="Arial" w:hAnsi="Arial" w:cs="Arial"/>
          <w:sz w:val="21"/>
          <w:szCs w:val="21"/>
        </w:rPr>
        <w:t>вертикальним,</w:t>
      </w:r>
      <w:r w:rsidRPr="0058458F">
        <w:rPr>
          <w:rFonts w:ascii="Arial" w:hAnsi="Arial" w:cs="Arial"/>
          <w:spacing w:val="-1"/>
          <w:sz w:val="21"/>
          <w:szCs w:val="21"/>
        </w:rPr>
        <w:t xml:space="preserve"> </w:t>
      </w:r>
      <w:r w:rsidRPr="0058458F">
        <w:rPr>
          <w:rFonts w:ascii="Arial" w:hAnsi="Arial" w:cs="Arial"/>
          <w:sz w:val="21"/>
          <w:szCs w:val="21"/>
        </w:rPr>
        <w:t>повністю заповненим</w:t>
      </w:r>
      <w:r w:rsidRPr="0058458F">
        <w:rPr>
          <w:rFonts w:ascii="Arial" w:hAnsi="Arial" w:cs="Arial"/>
          <w:spacing w:val="-1"/>
          <w:sz w:val="21"/>
          <w:szCs w:val="21"/>
        </w:rPr>
        <w:t xml:space="preserve"> </w:t>
      </w:r>
      <w:r w:rsidRPr="0058458F">
        <w:rPr>
          <w:rFonts w:ascii="Arial" w:hAnsi="Arial" w:cs="Arial"/>
          <w:sz w:val="21"/>
          <w:szCs w:val="21"/>
        </w:rPr>
        <w:t>розчином</w:t>
      </w:r>
      <w:r w:rsidRPr="0058458F">
        <w:rPr>
          <w:rFonts w:ascii="Arial" w:hAnsi="Arial" w:cs="Arial"/>
          <w:spacing w:val="-1"/>
          <w:sz w:val="21"/>
          <w:szCs w:val="21"/>
        </w:rPr>
        <w:t xml:space="preserve"> </w:t>
      </w:r>
      <w:r w:rsidRPr="0058458F">
        <w:rPr>
          <w:rFonts w:ascii="Arial" w:hAnsi="Arial" w:cs="Arial"/>
          <w:sz w:val="21"/>
          <w:szCs w:val="21"/>
        </w:rPr>
        <w:t>швом</w:t>
      </w:r>
    </w:p>
    <w:p w14:paraId="6458F32A" w14:textId="77777777" w:rsidR="000A6080" w:rsidRPr="0058458F" w:rsidRDefault="00793EA1" w:rsidP="00793EA1">
      <w:pPr>
        <w:pStyle w:val="11"/>
        <w:spacing w:line="288" w:lineRule="auto"/>
        <w:ind w:left="0" w:firstLine="0"/>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5.10.5 порожниста</w:t>
      </w:r>
      <w:r w:rsidR="000A6080" w:rsidRPr="0058458F">
        <w:rPr>
          <w:rFonts w:ascii="Arial" w:hAnsi="Arial" w:cs="Arial"/>
          <w:spacing w:val="-3"/>
          <w:sz w:val="21"/>
          <w:szCs w:val="21"/>
        </w:rPr>
        <w:t xml:space="preserve"> </w:t>
      </w:r>
      <w:r w:rsidR="000A6080" w:rsidRPr="0058458F">
        <w:rPr>
          <w:rFonts w:ascii="Arial" w:hAnsi="Arial" w:cs="Arial"/>
          <w:sz w:val="21"/>
          <w:szCs w:val="21"/>
        </w:rPr>
        <w:t>стіна</w:t>
      </w:r>
      <w:r w:rsidR="000A6080" w:rsidRPr="0058458F">
        <w:rPr>
          <w:rFonts w:ascii="Arial" w:hAnsi="Arial" w:cs="Arial"/>
          <w:spacing w:val="-2"/>
          <w:sz w:val="21"/>
          <w:szCs w:val="21"/>
        </w:rPr>
        <w:t xml:space="preserve"> </w:t>
      </w:r>
      <w:r w:rsidR="000A6080" w:rsidRPr="0058458F">
        <w:rPr>
          <w:rFonts w:ascii="Arial" w:hAnsi="Arial" w:cs="Arial"/>
          <w:sz w:val="21"/>
          <w:szCs w:val="21"/>
        </w:rPr>
        <w:t>з</w:t>
      </w:r>
      <w:r w:rsidR="000A6080" w:rsidRPr="0058458F">
        <w:rPr>
          <w:rFonts w:ascii="Arial" w:hAnsi="Arial" w:cs="Arial"/>
          <w:spacing w:val="-4"/>
          <w:sz w:val="21"/>
          <w:szCs w:val="21"/>
        </w:rPr>
        <w:t xml:space="preserve"> </w:t>
      </w:r>
      <w:r w:rsidR="000A6080" w:rsidRPr="0058458F">
        <w:rPr>
          <w:rFonts w:ascii="Arial" w:hAnsi="Arial" w:cs="Arial"/>
          <w:sz w:val="21"/>
          <w:szCs w:val="21"/>
        </w:rPr>
        <w:t>заповненим</w:t>
      </w:r>
      <w:r w:rsidR="000A6080" w:rsidRPr="0058458F">
        <w:rPr>
          <w:rFonts w:ascii="Arial" w:hAnsi="Arial" w:cs="Arial"/>
          <w:spacing w:val="-3"/>
          <w:sz w:val="21"/>
          <w:szCs w:val="21"/>
        </w:rPr>
        <w:t xml:space="preserve"> </w:t>
      </w:r>
      <w:r w:rsidR="000A6080" w:rsidRPr="0058458F">
        <w:rPr>
          <w:rFonts w:ascii="Arial" w:hAnsi="Arial" w:cs="Arial"/>
          <w:sz w:val="21"/>
          <w:szCs w:val="21"/>
        </w:rPr>
        <w:t>простором</w:t>
      </w:r>
    </w:p>
    <w:p w14:paraId="43758413"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що складається з двох паралельних стінок із простором між ними, повністю</w:t>
      </w:r>
      <w:r w:rsidRPr="0058458F">
        <w:rPr>
          <w:rFonts w:ascii="Arial" w:hAnsi="Arial" w:cs="Arial"/>
          <w:spacing w:val="1"/>
          <w:sz w:val="21"/>
          <w:szCs w:val="21"/>
        </w:rPr>
        <w:t xml:space="preserve"> </w:t>
      </w:r>
      <w:r w:rsidRPr="0058458F">
        <w:rPr>
          <w:rFonts w:ascii="Arial" w:hAnsi="Arial" w:cs="Arial"/>
          <w:sz w:val="21"/>
          <w:szCs w:val="21"/>
        </w:rPr>
        <w:t>залитим</w:t>
      </w:r>
      <w:r w:rsidRPr="0058458F">
        <w:rPr>
          <w:rFonts w:ascii="Arial" w:hAnsi="Arial" w:cs="Arial"/>
          <w:spacing w:val="1"/>
          <w:sz w:val="21"/>
          <w:szCs w:val="21"/>
        </w:rPr>
        <w:t xml:space="preserve"> </w:t>
      </w:r>
      <w:r w:rsidRPr="0058458F">
        <w:rPr>
          <w:rFonts w:ascii="Arial" w:hAnsi="Arial" w:cs="Arial"/>
          <w:sz w:val="21"/>
          <w:szCs w:val="21"/>
        </w:rPr>
        <w:t>рідким</w:t>
      </w:r>
      <w:r w:rsidRPr="0058458F">
        <w:rPr>
          <w:rFonts w:ascii="Arial" w:hAnsi="Arial" w:cs="Arial"/>
          <w:spacing w:val="1"/>
          <w:sz w:val="21"/>
          <w:szCs w:val="21"/>
        </w:rPr>
        <w:t xml:space="preserve"> </w:t>
      </w:r>
      <w:r w:rsidRPr="0058458F">
        <w:rPr>
          <w:rFonts w:ascii="Arial" w:hAnsi="Arial" w:cs="Arial"/>
          <w:sz w:val="21"/>
          <w:szCs w:val="21"/>
        </w:rPr>
        <w:t>бетоном</w:t>
      </w:r>
      <w:r w:rsidRPr="0058458F">
        <w:rPr>
          <w:rFonts w:ascii="Arial" w:hAnsi="Arial" w:cs="Arial"/>
          <w:spacing w:val="1"/>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цементним</w:t>
      </w:r>
      <w:r w:rsidRPr="0058458F">
        <w:rPr>
          <w:rFonts w:ascii="Arial" w:hAnsi="Arial" w:cs="Arial"/>
          <w:spacing w:val="1"/>
          <w:sz w:val="21"/>
          <w:szCs w:val="21"/>
        </w:rPr>
        <w:t xml:space="preserve"> </w:t>
      </w:r>
      <w:r w:rsidRPr="0058458F">
        <w:rPr>
          <w:rFonts w:ascii="Arial" w:hAnsi="Arial" w:cs="Arial"/>
          <w:sz w:val="21"/>
          <w:szCs w:val="21"/>
        </w:rPr>
        <w:t>розчином,</w:t>
      </w:r>
      <w:r w:rsidRPr="0058458F">
        <w:rPr>
          <w:rFonts w:ascii="Arial" w:hAnsi="Arial" w:cs="Arial"/>
          <w:spacing w:val="1"/>
          <w:sz w:val="21"/>
          <w:szCs w:val="21"/>
        </w:rPr>
        <w:t xml:space="preserve"> </w:t>
      </w:r>
      <w:r w:rsidRPr="0058458F">
        <w:rPr>
          <w:rFonts w:ascii="Arial" w:hAnsi="Arial" w:cs="Arial"/>
          <w:sz w:val="21"/>
          <w:szCs w:val="21"/>
        </w:rPr>
        <w:t>пов'язаних</w:t>
      </w:r>
      <w:r w:rsidRPr="0058458F">
        <w:rPr>
          <w:rFonts w:ascii="Arial" w:hAnsi="Arial" w:cs="Arial"/>
          <w:spacing w:val="1"/>
          <w:sz w:val="21"/>
          <w:szCs w:val="21"/>
        </w:rPr>
        <w:t xml:space="preserve"> </w:t>
      </w:r>
      <w:r w:rsidRPr="0058458F">
        <w:rPr>
          <w:rFonts w:ascii="Arial" w:hAnsi="Arial" w:cs="Arial"/>
          <w:sz w:val="21"/>
          <w:szCs w:val="21"/>
        </w:rPr>
        <w:t>елементами</w:t>
      </w:r>
      <w:r w:rsidRPr="0058458F">
        <w:rPr>
          <w:rFonts w:ascii="Arial" w:hAnsi="Arial" w:cs="Arial"/>
          <w:spacing w:val="1"/>
          <w:sz w:val="21"/>
          <w:szCs w:val="21"/>
        </w:rPr>
        <w:t xml:space="preserve"> </w:t>
      </w:r>
      <w:r w:rsidRPr="0058458F">
        <w:rPr>
          <w:rFonts w:ascii="Arial" w:hAnsi="Arial" w:cs="Arial"/>
          <w:sz w:val="21"/>
          <w:szCs w:val="21"/>
        </w:rPr>
        <w:t>стіни</w:t>
      </w:r>
      <w:r w:rsidRPr="0058458F">
        <w:rPr>
          <w:rFonts w:ascii="Arial" w:hAnsi="Arial" w:cs="Arial"/>
          <w:spacing w:val="1"/>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арматурою горизонтальних швів кладки так, що вони поводяться як одне ціле по відношенню</w:t>
      </w:r>
      <w:r w:rsidRPr="0058458F">
        <w:rPr>
          <w:rFonts w:ascii="Arial" w:hAnsi="Arial" w:cs="Arial"/>
          <w:spacing w:val="-58"/>
          <w:sz w:val="21"/>
          <w:szCs w:val="21"/>
        </w:rPr>
        <w:t xml:space="preserve"> </w:t>
      </w:r>
      <w:r w:rsidRPr="0058458F">
        <w:rPr>
          <w:rFonts w:ascii="Arial" w:hAnsi="Arial" w:cs="Arial"/>
          <w:sz w:val="21"/>
          <w:szCs w:val="21"/>
        </w:rPr>
        <w:t>до</w:t>
      </w:r>
      <w:r w:rsidRPr="0058458F">
        <w:rPr>
          <w:rFonts w:ascii="Arial" w:hAnsi="Arial" w:cs="Arial"/>
          <w:spacing w:val="-1"/>
          <w:sz w:val="21"/>
          <w:szCs w:val="21"/>
        </w:rPr>
        <w:t xml:space="preserve"> </w:t>
      </w:r>
      <w:r w:rsidRPr="0058458F">
        <w:rPr>
          <w:rFonts w:ascii="Arial" w:hAnsi="Arial" w:cs="Arial"/>
          <w:sz w:val="21"/>
          <w:szCs w:val="21"/>
        </w:rPr>
        <w:t>навантажень</w:t>
      </w:r>
    </w:p>
    <w:p w14:paraId="0E58A35F" w14:textId="77777777" w:rsidR="000A6080" w:rsidRPr="0058458F" w:rsidRDefault="000A6080" w:rsidP="00456279">
      <w:pPr>
        <w:pStyle w:val="11"/>
        <w:numPr>
          <w:ilvl w:val="4"/>
          <w:numId w:val="1"/>
        </w:numPr>
        <w:tabs>
          <w:tab w:val="clear" w:pos="128"/>
          <w:tab w:val="num" w:pos="360"/>
        </w:tabs>
        <w:spacing w:line="288" w:lineRule="auto"/>
        <w:ind w:left="426" w:hanging="661"/>
        <w:jc w:val="both"/>
        <w:rPr>
          <w:rFonts w:ascii="Arial" w:hAnsi="Arial" w:cs="Arial"/>
          <w:sz w:val="21"/>
          <w:szCs w:val="21"/>
        </w:rPr>
      </w:pPr>
      <w:r w:rsidRPr="0058458F">
        <w:rPr>
          <w:rFonts w:ascii="Arial" w:hAnsi="Arial" w:cs="Arial"/>
          <w:sz w:val="21"/>
          <w:szCs w:val="21"/>
        </w:rPr>
        <w:t>5.10.6 одношарова</w:t>
      </w:r>
      <w:r w:rsidRPr="0058458F">
        <w:rPr>
          <w:rFonts w:ascii="Arial" w:hAnsi="Arial" w:cs="Arial"/>
          <w:spacing w:val="-3"/>
          <w:sz w:val="21"/>
          <w:szCs w:val="21"/>
        </w:rPr>
        <w:t xml:space="preserve"> </w:t>
      </w:r>
      <w:r w:rsidRPr="0058458F">
        <w:rPr>
          <w:rFonts w:ascii="Arial" w:hAnsi="Arial" w:cs="Arial"/>
          <w:sz w:val="21"/>
          <w:szCs w:val="21"/>
        </w:rPr>
        <w:t>обличкована</w:t>
      </w:r>
      <w:r w:rsidRPr="0058458F">
        <w:rPr>
          <w:rFonts w:ascii="Arial" w:hAnsi="Arial" w:cs="Arial"/>
          <w:spacing w:val="-2"/>
          <w:sz w:val="21"/>
          <w:szCs w:val="21"/>
        </w:rPr>
        <w:t xml:space="preserve"> </w:t>
      </w:r>
      <w:r w:rsidRPr="0058458F">
        <w:rPr>
          <w:rFonts w:ascii="Arial" w:hAnsi="Arial" w:cs="Arial"/>
          <w:sz w:val="21"/>
          <w:szCs w:val="21"/>
        </w:rPr>
        <w:t>стіна</w:t>
      </w:r>
    </w:p>
    <w:p w14:paraId="79803E83"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елементи облицювання якої зв'язані з цеглою внутрішньої зони стіни так, що</w:t>
      </w:r>
      <w:r w:rsidRPr="0058458F">
        <w:rPr>
          <w:rFonts w:ascii="Arial" w:hAnsi="Arial" w:cs="Arial"/>
          <w:spacing w:val="1"/>
          <w:sz w:val="21"/>
          <w:szCs w:val="21"/>
        </w:rPr>
        <w:t xml:space="preserve"> </w:t>
      </w:r>
      <w:r w:rsidRPr="0058458F">
        <w:rPr>
          <w:rFonts w:ascii="Arial" w:hAnsi="Arial" w:cs="Arial"/>
          <w:sz w:val="21"/>
          <w:szCs w:val="21"/>
        </w:rPr>
        <w:t>вони поводяться як одне</w:t>
      </w:r>
      <w:r w:rsidRPr="0058458F">
        <w:rPr>
          <w:rFonts w:ascii="Arial" w:hAnsi="Arial" w:cs="Arial"/>
          <w:spacing w:val="-1"/>
          <w:sz w:val="21"/>
          <w:szCs w:val="21"/>
        </w:rPr>
        <w:t xml:space="preserve"> </w:t>
      </w:r>
      <w:r w:rsidRPr="0058458F">
        <w:rPr>
          <w:rFonts w:ascii="Arial" w:hAnsi="Arial" w:cs="Arial"/>
          <w:sz w:val="21"/>
          <w:szCs w:val="21"/>
        </w:rPr>
        <w:t>ціле</w:t>
      </w:r>
      <w:r w:rsidRPr="0058458F">
        <w:rPr>
          <w:rFonts w:ascii="Arial" w:hAnsi="Arial" w:cs="Arial"/>
          <w:spacing w:val="-1"/>
          <w:sz w:val="21"/>
          <w:szCs w:val="21"/>
        </w:rPr>
        <w:t xml:space="preserve"> </w:t>
      </w:r>
      <w:r w:rsidRPr="0058458F">
        <w:rPr>
          <w:rFonts w:ascii="Arial" w:hAnsi="Arial" w:cs="Arial"/>
          <w:sz w:val="21"/>
          <w:szCs w:val="21"/>
        </w:rPr>
        <w:t>по</w:t>
      </w:r>
      <w:r w:rsidRPr="0058458F">
        <w:rPr>
          <w:rFonts w:ascii="Arial" w:hAnsi="Arial" w:cs="Arial"/>
          <w:spacing w:val="-1"/>
          <w:sz w:val="21"/>
          <w:szCs w:val="21"/>
        </w:rPr>
        <w:t xml:space="preserve"> </w:t>
      </w:r>
      <w:r w:rsidRPr="0058458F">
        <w:rPr>
          <w:rFonts w:ascii="Arial" w:hAnsi="Arial" w:cs="Arial"/>
          <w:sz w:val="21"/>
          <w:szCs w:val="21"/>
        </w:rPr>
        <w:t>відношенню до навантажень</w:t>
      </w:r>
    </w:p>
    <w:p w14:paraId="47EB20F9" w14:textId="77777777" w:rsidR="000A6080" w:rsidRPr="0058458F" w:rsidRDefault="00793EA1" w:rsidP="00793EA1">
      <w:pPr>
        <w:pStyle w:val="11"/>
        <w:tabs>
          <w:tab w:val="left" w:pos="709"/>
        </w:tabs>
        <w:spacing w:line="288" w:lineRule="auto"/>
        <w:ind w:left="0" w:firstLine="0"/>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5.10.7 стіна</w:t>
      </w:r>
      <w:r w:rsidR="000A6080" w:rsidRPr="0058458F">
        <w:rPr>
          <w:rFonts w:ascii="Arial" w:hAnsi="Arial" w:cs="Arial"/>
          <w:spacing w:val="-2"/>
          <w:sz w:val="21"/>
          <w:szCs w:val="21"/>
        </w:rPr>
        <w:t xml:space="preserve"> </w:t>
      </w:r>
      <w:r w:rsidR="000A6080" w:rsidRPr="0058458F">
        <w:rPr>
          <w:rFonts w:ascii="Arial" w:hAnsi="Arial" w:cs="Arial"/>
          <w:sz w:val="21"/>
          <w:szCs w:val="21"/>
        </w:rPr>
        <w:t>зі</w:t>
      </w:r>
      <w:r w:rsidR="000A6080" w:rsidRPr="0058458F">
        <w:rPr>
          <w:rFonts w:ascii="Arial" w:hAnsi="Arial" w:cs="Arial"/>
          <w:spacing w:val="-2"/>
          <w:sz w:val="21"/>
          <w:szCs w:val="21"/>
        </w:rPr>
        <w:t xml:space="preserve"> </w:t>
      </w:r>
      <w:r w:rsidR="000A6080" w:rsidRPr="0058458F">
        <w:rPr>
          <w:rFonts w:ascii="Arial" w:hAnsi="Arial" w:cs="Arial"/>
          <w:sz w:val="21"/>
          <w:szCs w:val="21"/>
        </w:rPr>
        <w:t>смужками</w:t>
      </w:r>
      <w:r w:rsidR="000A6080" w:rsidRPr="0058458F">
        <w:rPr>
          <w:rFonts w:ascii="Arial" w:hAnsi="Arial" w:cs="Arial"/>
          <w:spacing w:val="-2"/>
          <w:sz w:val="21"/>
          <w:szCs w:val="21"/>
        </w:rPr>
        <w:t xml:space="preserve"> </w:t>
      </w:r>
      <w:r w:rsidR="000A6080" w:rsidRPr="0058458F">
        <w:rPr>
          <w:rFonts w:ascii="Arial" w:hAnsi="Arial" w:cs="Arial"/>
          <w:sz w:val="21"/>
          <w:szCs w:val="21"/>
        </w:rPr>
        <w:t>розчину</w:t>
      </w:r>
      <w:r w:rsidR="000A6080" w:rsidRPr="0058458F">
        <w:rPr>
          <w:rFonts w:ascii="Arial" w:hAnsi="Arial" w:cs="Arial"/>
          <w:spacing w:val="-2"/>
          <w:sz w:val="21"/>
          <w:szCs w:val="21"/>
        </w:rPr>
        <w:t xml:space="preserve"> </w:t>
      </w:r>
      <w:r w:rsidR="000A6080" w:rsidRPr="0058458F">
        <w:rPr>
          <w:rFonts w:ascii="Arial" w:hAnsi="Arial" w:cs="Arial"/>
          <w:sz w:val="21"/>
          <w:szCs w:val="21"/>
        </w:rPr>
        <w:t>з</w:t>
      </w:r>
      <w:r w:rsidR="000A6080" w:rsidRPr="0058458F">
        <w:rPr>
          <w:rFonts w:ascii="Arial" w:hAnsi="Arial" w:cs="Arial"/>
          <w:spacing w:val="-2"/>
          <w:sz w:val="21"/>
          <w:szCs w:val="21"/>
        </w:rPr>
        <w:t xml:space="preserve"> </w:t>
      </w:r>
      <w:r w:rsidR="000A6080" w:rsidRPr="0058458F">
        <w:rPr>
          <w:rFonts w:ascii="Arial" w:hAnsi="Arial" w:cs="Arial"/>
          <w:sz w:val="21"/>
          <w:szCs w:val="21"/>
        </w:rPr>
        <w:t>краю</w:t>
      </w:r>
      <w:r w:rsidR="000A6080" w:rsidRPr="0058458F">
        <w:rPr>
          <w:rFonts w:ascii="Arial" w:hAnsi="Arial" w:cs="Arial"/>
          <w:spacing w:val="-3"/>
          <w:sz w:val="21"/>
          <w:szCs w:val="21"/>
        </w:rPr>
        <w:t xml:space="preserve"> </w:t>
      </w:r>
      <w:r w:rsidR="000A6080" w:rsidRPr="0058458F">
        <w:rPr>
          <w:rFonts w:ascii="Arial" w:hAnsi="Arial" w:cs="Arial"/>
          <w:sz w:val="21"/>
          <w:szCs w:val="21"/>
        </w:rPr>
        <w:t>постільних</w:t>
      </w:r>
      <w:r w:rsidR="000A6080" w:rsidRPr="0058458F">
        <w:rPr>
          <w:rFonts w:ascii="Arial" w:hAnsi="Arial" w:cs="Arial"/>
          <w:spacing w:val="-2"/>
          <w:sz w:val="21"/>
          <w:szCs w:val="21"/>
        </w:rPr>
        <w:t xml:space="preserve"> </w:t>
      </w:r>
      <w:r w:rsidR="000A6080" w:rsidRPr="0058458F">
        <w:rPr>
          <w:rFonts w:ascii="Arial" w:hAnsi="Arial" w:cs="Arial"/>
          <w:sz w:val="21"/>
          <w:szCs w:val="21"/>
        </w:rPr>
        <w:t>швів</w:t>
      </w:r>
      <w:r w:rsidR="000A6080" w:rsidRPr="0058458F">
        <w:rPr>
          <w:rFonts w:ascii="Arial" w:hAnsi="Arial" w:cs="Arial"/>
          <w:spacing w:val="-2"/>
          <w:sz w:val="21"/>
          <w:szCs w:val="21"/>
        </w:rPr>
        <w:t xml:space="preserve"> </w:t>
      </w:r>
      <w:r w:rsidR="000A6080" w:rsidRPr="0058458F">
        <w:rPr>
          <w:rFonts w:ascii="Arial" w:hAnsi="Arial" w:cs="Arial"/>
          <w:sz w:val="21"/>
          <w:szCs w:val="21"/>
        </w:rPr>
        <w:t>елементів</w:t>
      </w:r>
      <w:r w:rsidR="000A6080" w:rsidRPr="0058458F">
        <w:rPr>
          <w:rFonts w:ascii="Arial" w:hAnsi="Arial" w:cs="Arial"/>
          <w:spacing w:val="-3"/>
          <w:sz w:val="21"/>
          <w:szCs w:val="21"/>
        </w:rPr>
        <w:t xml:space="preserve"> </w:t>
      </w:r>
      <w:r w:rsidR="000A6080" w:rsidRPr="0058458F">
        <w:rPr>
          <w:rFonts w:ascii="Arial" w:hAnsi="Arial" w:cs="Arial"/>
          <w:sz w:val="21"/>
          <w:szCs w:val="21"/>
        </w:rPr>
        <w:t>кладки</w:t>
      </w:r>
    </w:p>
    <w:p w14:paraId="225CD430"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w:t>
      </w:r>
      <w:r w:rsidRPr="0058458F">
        <w:rPr>
          <w:rFonts w:ascii="Arial" w:hAnsi="Arial" w:cs="Arial"/>
          <w:spacing w:val="1"/>
          <w:sz w:val="21"/>
          <w:szCs w:val="21"/>
        </w:rPr>
        <w:t xml:space="preserve"> </w:t>
      </w:r>
      <w:r w:rsidRPr="0058458F">
        <w:rPr>
          <w:rFonts w:ascii="Arial" w:hAnsi="Arial" w:cs="Arial"/>
          <w:sz w:val="21"/>
          <w:szCs w:val="21"/>
        </w:rPr>
        <w:t>в</w:t>
      </w:r>
      <w:r w:rsidRPr="0058458F">
        <w:rPr>
          <w:rFonts w:ascii="Arial" w:hAnsi="Arial" w:cs="Arial"/>
          <w:spacing w:val="1"/>
          <w:sz w:val="21"/>
          <w:szCs w:val="21"/>
        </w:rPr>
        <w:t xml:space="preserve"> </w:t>
      </w:r>
      <w:r w:rsidRPr="0058458F">
        <w:rPr>
          <w:rFonts w:ascii="Arial" w:hAnsi="Arial" w:cs="Arial"/>
          <w:sz w:val="21"/>
          <w:szCs w:val="21"/>
        </w:rPr>
        <w:t>якій</w:t>
      </w:r>
      <w:r w:rsidRPr="0058458F">
        <w:rPr>
          <w:rFonts w:ascii="Arial" w:hAnsi="Arial" w:cs="Arial"/>
          <w:spacing w:val="1"/>
          <w:sz w:val="21"/>
          <w:szCs w:val="21"/>
        </w:rPr>
        <w:t xml:space="preserve"> </w:t>
      </w:r>
      <w:r w:rsidRPr="0058458F">
        <w:rPr>
          <w:rFonts w:ascii="Arial" w:hAnsi="Arial" w:cs="Arial"/>
          <w:sz w:val="21"/>
          <w:szCs w:val="21"/>
        </w:rPr>
        <w:t>елементи</w:t>
      </w:r>
      <w:r w:rsidRPr="0058458F">
        <w:rPr>
          <w:rFonts w:ascii="Arial" w:hAnsi="Arial" w:cs="Arial"/>
          <w:spacing w:val="1"/>
          <w:sz w:val="21"/>
          <w:szCs w:val="21"/>
        </w:rPr>
        <w:t xml:space="preserve"> </w:t>
      </w:r>
      <w:r w:rsidRPr="0058458F">
        <w:rPr>
          <w:rFonts w:ascii="Arial" w:hAnsi="Arial" w:cs="Arial"/>
          <w:sz w:val="21"/>
          <w:szCs w:val="21"/>
        </w:rPr>
        <w:t>кам'яної</w:t>
      </w:r>
      <w:r w:rsidRPr="0058458F">
        <w:rPr>
          <w:rFonts w:ascii="Arial" w:hAnsi="Arial" w:cs="Arial"/>
          <w:spacing w:val="1"/>
          <w:sz w:val="21"/>
          <w:szCs w:val="21"/>
        </w:rPr>
        <w:t xml:space="preserve"> </w:t>
      </w:r>
      <w:r w:rsidRPr="0058458F">
        <w:rPr>
          <w:rFonts w:ascii="Arial" w:hAnsi="Arial" w:cs="Arial"/>
          <w:sz w:val="21"/>
          <w:szCs w:val="21"/>
        </w:rPr>
        <w:t>кладки</w:t>
      </w:r>
      <w:r w:rsidRPr="0058458F">
        <w:rPr>
          <w:rFonts w:ascii="Arial" w:hAnsi="Arial" w:cs="Arial"/>
          <w:spacing w:val="1"/>
          <w:sz w:val="21"/>
          <w:szCs w:val="21"/>
        </w:rPr>
        <w:t xml:space="preserve"> </w:t>
      </w:r>
      <w:r w:rsidRPr="0058458F">
        <w:rPr>
          <w:rFonts w:ascii="Arial" w:hAnsi="Arial" w:cs="Arial"/>
          <w:sz w:val="21"/>
          <w:szCs w:val="21"/>
        </w:rPr>
        <w:t>укладені</w:t>
      </w:r>
      <w:r w:rsidRPr="0058458F">
        <w:rPr>
          <w:rFonts w:ascii="Arial" w:hAnsi="Arial" w:cs="Arial"/>
          <w:spacing w:val="1"/>
          <w:sz w:val="21"/>
          <w:szCs w:val="21"/>
        </w:rPr>
        <w:t xml:space="preserve"> </w:t>
      </w:r>
      <w:r w:rsidRPr="0058458F">
        <w:rPr>
          <w:rFonts w:ascii="Arial" w:hAnsi="Arial" w:cs="Arial"/>
          <w:sz w:val="21"/>
          <w:szCs w:val="21"/>
        </w:rPr>
        <w:t>на</w:t>
      </w:r>
      <w:r w:rsidRPr="0058458F">
        <w:rPr>
          <w:rFonts w:ascii="Arial" w:hAnsi="Arial" w:cs="Arial"/>
          <w:spacing w:val="1"/>
          <w:sz w:val="21"/>
          <w:szCs w:val="21"/>
        </w:rPr>
        <w:t xml:space="preserve"> </w:t>
      </w:r>
      <w:r w:rsidRPr="0058458F">
        <w:rPr>
          <w:rFonts w:ascii="Arial" w:hAnsi="Arial" w:cs="Arial"/>
          <w:sz w:val="21"/>
          <w:szCs w:val="21"/>
        </w:rPr>
        <w:t>двох</w:t>
      </w:r>
      <w:r w:rsidRPr="0058458F">
        <w:rPr>
          <w:rFonts w:ascii="Arial" w:hAnsi="Arial" w:cs="Arial"/>
          <w:spacing w:val="1"/>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більше</w:t>
      </w:r>
      <w:r w:rsidRPr="0058458F">
        <w:rPr>
          <w:rFonts w:ascii="Arial" w:hAnsi="Arial" w:cs="Arial"/>
          <w:spacing w:val="1"/>
          <w:sz w:val="21"/>
          <w:szCs w:val="21"/>
        </w:rPr>
        <w:t xml:space="preserve"> </w:t>
      </w:r>
      <w:r w:rsidRPr="0058458F">
        <w:rPr>
          <w:rFonts w:ascii="Arial" w:hAnsi="Arial" w:cs="Arial"/>
          <w:sz w:val="21"/>
          <w:szCs w:val="21"/>
        </w:rPr>
        <w:t>смужках</w:t>
      </w:r>
      <w:r w:rsidRPr="0058458F">
        <w:rPr>
          <w:rFonts w:ascii="Arial" w:hAnsi="Arial" w:cs="Arial"/>
          <w:spacing w:val="1"/>
          <w:sz w:val="21"/>
          <w:szCs w:val="21"/>
        </w:rPr>
        <w:t xml:space="preserve"> </w:t>
      </w:r>
      <w:r w:rsidRPr="0058458F">
        <w:rPr>
          <w:rFonts w:ascii="Arial" w:hAnsi="Arial" w:cs="Arial"/>
          <w:sz w:val="21"/>
          <w:szCs w:val="21"/>
        </w:rPr>
        <w:t>будівельного</w:t>
      </w:r>
      <w:r w:rsidRPr="0058458F">
        <w:rPr>
          <w:rFonts w:ascii="Arial" w:hAnsi="Arial" w:cs="Arial"/>
          <w:spacing w:val="-6"/>
          <w:sz w:val="21"/>
          <w:szCs w:val="21"/>
        </w:rPr>
        <w:t xml:space="preserve"> </w:t>
      </w:r>
      <w:r w:rsidRPr="0058458F">
        <w:rPr>
          <w:rFonts w:ascii="Arial" w:hAnsi="Arial" w:cs="Arial"/>
          <w:sz w:val="21"/>
          <w:szCs w:val="21"/>
        </w:rPr>
        <w:t>розчину,</w:t>
      </w:r>
      <w:r w:rsidRPr="0058458F">
        <w:rPr>
          <w:rFonts w:ascii="Arial" w:hAnsi="Arial" w:cs="Arial"/>
          <w:spacing w:val="-2"/>
          <w:sz w:val="21"/>
          <w:szCs w:val="21"/>
        </w:rPr>
        <w:t xml:space="preserve"> </w:t>
      </w:r>
      <w:r w:rsidRPr="0058458F">
        <w:rPr>
          <w:rFonts w:ascii="Arial" w:hAnsi="Arial" w:cs="Arial"/>
          <w:sz w:val="21"/>
          <w:szCs w:val="21"/>
        </w:rPr>
        <w:t>дві</w:t>
      </w:r>
      <w:r w:rsidRPr="0058458F">
        <w:rPr>
          <w:rFonts w:ascii="Arial" w:hAnsi="Arial" w:cs="Arial"/>
          <w:spacing w:val="-4"/>
          <w:sz w:val="21"/>
          <w:szCs w:val="21"/>
        </w:rPr>
        <w:t xml:space="preserve"> </w:t>
      </w:r>
      <w:r w:rsidRPr="0058458F">
        <w:rPr>
          <w:rFonts w:ascii="Arial" w:hAnsi="Arial" w:cs="Arial"/>
          <w:sz w:val="21"/>
          <w:szCs w:val="21"/>
        </w:rPr>
        <w:t>з</w:t>
      </w:r>
      <w:r w:rsidRPr="0058458F">
        <w:rPr>
          <w:rFonts w:ascii="Arial" w:hAnsi="Arial" w:cs="Arial"/>
          <w:spacing w:val="-5"/>
          <w:sz w:val="21"/>
          <w:szCs w:val="21"/>
        </w:rPr>
        <w:t xml:space="preserve"> </w:t>
      </w:r>
      <w:r w:rsidRPr="0058458F">
        <w:rPr>
          <w:rFonts w:ascii="Arial" w:hAnsi="Arial" w:cs="Arial"/>
          <w:sz w:val="21"/>
          <w:szCs w:val="21"/>
        </w:rPr>
        <w:t>яких</w:t>
      </w:r>
      <w:r w:rsidRPr="0058458F">
        <w:rPr>
          <w:rFonts w:ascii="Arial" w:hAnsi="Arial" w:cs="Arial"/>
          <w:spacing w:val="-2"/>
          <w:sz w:val="21"/>
          <w:szCs w:val="21"/>
        </w:rPr>
        <w:t xml:space="preserve"> </w:t>
      </w:r>
      <w:r w:rsidRPr="0058458F">
        <w:rPr>
          <w:rFonts w:ascii="Arial" w:hAnsi="Arial" w:cs="Arial"/>
          <w:sz w:val="21"/>
          <w:szCs w:val="21"/>
        </w:rPr>
        <w:t>знаходяться</w:t>
      </w:r>
      <w:r w:rsidRPr="0058458F">
        <w:rPr>
          <w:rFonts w:ascii="Arial" w:hAnsi="Arial" w:cs="Arial"/>
          <w:spacing w:val="-7"/>
          <w:sz w:val="21"/>
          <w:szCs w:val="21"/>
        </w:rPr>
        <w:t xml:space="preserve"> </w:t>
      </w:r>
      <w:r w:rsidRPr="0058458F">
        <w:rPr>
          <w:rFonts w:ascii="Arial" w:hAnsi="Arial" w:cs="Arial"/>
          <w:sz w:val="21"/>
          <w:szCs w:val="21"/>
        </w:rPr>
        <w:t>на</w:t>
      </w:r>
      <w:r w:rsidRPr="0058458F">
        <w:rPr>
          <w:rFonts w:ascii="Arial" w:hAnsi="Arial" w:cs="Arial"/>
          <w:spacing w:val="-6"/>
          <w:sz w:val="21"/>
          <w:szCs w:val="21"/>
        </w:rPr>
        <w:t xml:space="preserve"> </w:t>
      </w:r>
      <w:hyperlink r:id="rId23">
        <w:r w:rsidRPr="0058458F">
          <w:rPr>
            <w:rFonts w:ascii="Arial" w:hAnsi="Arial" w:cs="Arial"/>
            <w:sz w:val="21"/>
            <w:szCs w:val="21"/>
          </w:rPr>
          <w:t>з</w:t>
        </w:r>
      </w:hyperlink>
      <w:r w:rsidRPr="0058458F">
        <w:rPr>
          <w:rFonts w:ascii="Arial" w:hAnsi="Arial" w:cs="Arial"/>
          <w:sz w:val="21"/>
          <w:szCs w:val="21"/>
        </w:rPr>
        <w:t>овнішніх</w:t>
      </w:r>
      <w:r w:rsidRPr="0058458F">
        <w:rPr>
          <w:rFonts w:ascii="Arial" w:hAnsi="Arial" w:cs="Arial"/>
          <w:spacing w:val="-3"/>
          <w:sz w:val="21"/>
          <w:szCs w:val="21"/>
        </w:rPr>
        <w:t xml:space="preserve"> </w:t>
      </w:r>
      <w:r w:rsidRPr="0058458F">
        <w:rPr>
          <w:rFonts w:ascii="Arial" w:hAnsi="Arial" w:cs="Arial"/>
          <w:sz w:val="21"/>
          <w:szCs w:val="21"/>
        </w:rPr>
        <w:t>краях</w:t>
      </w:r>
      <w:r w:rsidRPr="0058458F">
        <w:rPr>
          <w:rFonts w:ascii="Arial" w:hAnsi="Arial" w:cs="Arial"/>
          <w:spacing w:val="-5"/>
          <w:sz w:val="21"/>
          <w:szCs w:val="21"/>
        </w:rPr>
        <w:t xml:space="preserve"> </w:t>
      </w:r>
      <w:r w:rsidRPr="0058458F">
        <w:rPr>
          <w:rFonts w:ascii="Arial" w:hAnsi="Arial" w:cs="Arial"/>
          <w:sz w:val="21"/>
          <w:szCs w:val="21"/>
        </w:rPr>
        <w:t>постільних</w:t>
      </w:r>
      <w:r w:rsidRPr="0058458F">
        <w:rPr>
          <w:rFonts w:ascii="Arial" w:hAnsi="Arial" w:cs="Arial"/>
          <w:spacing w:val="-3"/>
          <w:sz w:val="21"/>
          <w:szCs w:val="21"/>
        </w:rPr>
        <w:t xml:space="preserve"> </w:t>
      </w:r>
      <w:r w:rsidRPr="0058458F">
        <w:rPr>
          <w:rFonts w:ascii="Arial" w:hAnsi="Arial" w:cs="Arial"/>
          <w:sz w:val="21"/>
          <w:szCs w:val="21"/>
        </w:rPr>
        <w:t>граней</w:t>
      </w:r>
      <w:r w:rsidRPr="0058458F">
        <w:rPr>
          <w:rFonts w:ascii="Arial" w:hAnsi="Arial" w:cs="Arial"/>
          <w:spacing w:val="-4"/>
          <w:sz w:val="21"/>
          <w:szCs w:val="21"/>
        </w:rPr>
        <w:t xml:space="preserve"> </w:t>
      </w:r>
      <w:r w:rsidRPr="0058458F">
        <w:rPr>
          <w:rFonts w:ascii="Arial" w:hAnsi="Arial" w:cs="Arial"/>
          <w:sz w:val="21"/>
          <w:szCs w:val="21"/>
        </w:rPr>
        <w:t>елементів</w:t>
      </w:r>
    </w:p>
    <w:p w14:paraId="5E450635" w14:textId="77777777" w:rsidR="000A6080" w:rsidRPr="0058458F" w:rsidRDefault="00793EA1" w:rsidP="00456279">
      <w:pPr>
        <w:pStyle w:val="11"/>
        <w:numPr>
          <w:ilvl w:val="4"/>
          <w:numId w:val="1"/>
        </w:numPr>
        <w:tabs>
          <w:tab w:val="clear" w:pos="128"/>
          <w:tab w:val="num" w:pos="360"/>
        </w:tabs>
        <w:spacing w:line="288" w:lineRule="auto"/>
        <w:ind w:left="426" w:hanging="66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5.10.8 облицювальна</w:t>
      </w:r>
      <w:r w:rsidR="000A6080" w:rsidRPr="0058458F">
        <w:rPr>
          <w:rFonts w:ascii="Arial" w:hAnsi="Arial" w:cs="Arial"/>
          <w:spacing w:val="-1"/>
          <w:sz w:val="21"/>
          <w:szCs w:val="21"/>
        </w:rPr>
        <w:t xml:space="preserve"> </w:t>
      </w:r>
      <w:r w:rsidR="000A6080" w:rsidRPr="0058458F">
        <w:rPr>
          <w:rFonts w:ascii="Arial" w:hAnsi="Arial" w:cs="Arial"/>
          <w:sz w:val="21"/>
          <w:szCs w:val="21"/>
        </w:rPr>
        <w:t>стіна</w:t>
      </w:r>
    </w:p>
    <w:p w14:paraId="190C181E"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Зовнішня стіна, яка використовується як</w:t>
      </w:r>
      <w:r w:rsidRPr="0058458F">
        <w:rPr>
          <w:rFonts w:ascii="Arial" w:hAnsi="Arial" w:cs="Arial"/>
          <w:spacing w:val="1"/>
          <w:sz w:val="21"/>
          <w:szCs w:val="21"/>
        </w:rPr>
        <w:t xml:space="preserve"> </w:t>
      </w:r>
      <w:r w:rsidRPr="0058458F">
        <w:rPr>
          <w:rFonts w:ascii="Arial" w:hAnsi="Arial" w:cs="Arial"/>
          <w:sz w:val="21"/>
          <w:szCs w:val="21"/>
        </w:rPr>
        <w:t>облицювання, що не пов'язане з</w:t>
      </w:r>
      <w:r w:rsidRPr="0058458F">
        <w:rPr>
          <w:rFonts w:ascii="Arial" w:hAnsi="Arial" w:cs="Arial"/>
          <w:spacing w:val="1"/>
          <w:sz w:val="21"/>
          <w:szCs w:val="21"/>
        </w:rPr>
        <w:t xml:space="preserve"> </w:t>
      </w:r>
      <w:r w:rsidRPr="0058458F">
        <w:rPr>
          <w:rFonts w:ascii="Arial" w:hAnsi="Arial" w:cs="Arial"/>
          <w:sz w:val="21"/>
          <w:szCs w:val="21"/>
        </w:rPr>
        <w:t>іншими</w:t>
      </w:r>
      <w:r w:rsidRPr="0058458F">
        <w:rPr>
          <w:rFonts w:ascii="Arial" w:hAnsi="Arial" w:cs="Arial"/>
          <w:spacing w:val="1"/>
          <w:sz w:val="21"/>
          <w:szCs w:val="21"/>
        </w:rPr>
        <w:t xml:space="preserve"> </w:t>
      </w:r>
      <w:r w:rsidRPr="0058458F">
        <w:rPr>
          <w:rFonts w:ascii="Arial" w:hAnsi="Arial" w:cs="Arial"/>
          <w:sz w:val="21"/>
          <w:szCs w:val="21"/>
        </w:rPr>
        <w:t>зонами стіни</w:t>
      </w:r>
      <w:r w:rsidRPr="0058458F">
        <w:rPr>
          <w:rFonts w:ascii="Arial" w:hAnsi="Arial" w:cs="Arial"/>
          <w:spacing w:val="1"/>
          <w:sz w:val="21"/>
          <w:szCs w:val="21"/>
        </w:rPr>
        <w:t xml:space="preserve"> </w:t>
      </w:r>
      <w:r w:rsidRPr="0058458F">
        <w:rPr>
          <w:rFonts w:ascii="Arial" w:hAnsi="Arial" w:cs="Arial"/>
          <w:sz w:val="21"/>
          <w:szCs w:val="21"/>
        </w:rPr>
        <w:t>або каркасом, і</w:t>
      </w:r>
      <w:r w:rsidRPr="0058458F">
        <w:rPr>
          <w:rFonts w:ascii="Arial" w:hAnsi="Arial" w:cs="Arial"/>
          <w:spacing w:val="-1"/>
          <w:sz w:val="21"/>
          <w:szCs w:val="21"/>
        </w:rPr>
        <w:t xml:space="preserve"> </w:t>
      </w:r>
      <w:r w:rsidRPr="0058458F">
        <w:rPr>
          <w:rFonts w:ascii="Arial" w:hAnsi="Arial" w:cs="Arial"/>
          <w:sz w:val="21"/>
          <w:szCs w:val="21"/>
        </w:rPr>
        <w:t>не</w:t>
      </w:r>
      <w:r w:rsidRPr="0058458F">
        <w:rPr>
          <w:rFonts w:ascii="Arial" w:hAnsi="Arial" w:cs="Arial"/>
          <w:spacing w:val="-1"/>
          <w:sz w:val="21"/>
          <w:szCs w:val="21"/>
        </w:rPr>
        <w:t xml:space="preserve"> </w:t>
      </w:r>
      <w:r w:rsidRPr="0058458F">
        <w:rPr>
          <w:rFonts w:ascii="Arial" w:hAnsi="Arial" w:cs="Arial"/>
          <w:sz w:val="21"/>
          <w:szCs w:val="21"/>
        </w:rPr>
        <w:t>підсилює їх несучої здатності</w:t>
      </w:r>
    </w:p>
    <w:p w14:paraId="0005E9DB" w14:textId="77777777" w:rsidR="000A6080" w:rsidRPr="0058458F" w:rsidRDefault="00793EA1" w:rsidP="00456279">
      <w:pPr>
        <w:pStyle w:val="11"/>
        <w:numPr>
          <w:ilvl w:val="4"/>
          <w:numId w:val="1"/>
        </w:numPr>
        <w:tabs>
          <w:tab w:val="clear" w:pos="128"/>
          <w:tab w:val="num" w:pos="360"/>
          <w:tab w:val="left" w:pos="1418"/>
        </w:tabs>
        <w:spacing w:line="288" w:lineRule="auto"/>
        <w:ind w:left="426" w:hanging="66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5.10.9 стіна-діафрагма</w:t>
      </w:r>
    </w:p>
    <w:p w14:paraId="7DE91773" w14:textId="77777777" w:rsidR="000A6080" w:rsidRPr="0058458F" w:rsidRDefault="00793EA1" w:rsidP="000A6080">
      <w:pPr>
        <w:pStyle w:val="a5"/>
        <w:spacing w:line="288" w:lineRule="auto"/>
        <w:ind w:left="0"/>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Стіна,</w:t>
      </w:r>
      <w:r w:rsidR="000A6080" w:rsidRPr="0058458F">
        <w:rPr>
          <w:rFonts w:ascii="Arial" w:hAnsi="Arial" w:cs="Arial"/>
          <w:spacing w:val="-3"/>
          <w:sz w:val="21"/>
          <w:szCs w:val="21"/>
        </w:rPr>
        <w:t xml:space="preserve"> </w:t>
      </w:r>
      <w:r w:rsidR="000A6080" w:rsidRPr="0058458F">
        <w:rPr>
          <w:rFonts w:ascii="Arial" w:hAnsi="Arial" w:cs="Arial"/>
          <w:sz w:val="21"/>
          <w:szCs w:val="21"/>
        </w:rPr>
        <w:t>що</w:t>
      </w:r>
      <w:r w:rsidR="000A6080" w:rsidRPr="0058458F">
        <w:rPr>
          <w:rFonts w:ascii="Arial" w:hAnsi="Arial" w:cs="Arial"/>
          <w:spacing w:val="-2"/>
          <w:sz w:val="21"/>
          <w:szCs w:val="21"/>
        </w:rPr>
        <w:t xml:space="preserve"> </w:t>
      </w:r>
      <w:r w:rsidR="000A6080" w:rsidRPr="0058458F">
        <w:rPr>
          <w:rFonts w:ascii="Arial" w:hAnsi="Arial" w:cs="Arial"/>
          <w:sz w:val="21"/>
          <w:szCs w:val="21"/>
        </w:rPr>
        <w:t>сприймає</w:t>
      </w:r>
      <w:r w:rsidR="000A6080" w:rsidRPr="0058458F">
        <w:rPr>
          <w:rFonts w:ascii="Arial" w:hAnsi="Arial" w:cs="Arial"/>
          <w:spacing w:val="-2"/>
          <w:sz w:val="21"/>
          <w:szCs w:val="21"/>
        </w:rPr>
        <w:t xml:space="preserve"> </w:t>
      </w:r>
      <w:r w:rsidR="000A6080" w:rsidRPr="0058458F">
        <w:rPr>
          <w:rFonts w:ascii="Arial" w:hAnsi="Arial" w:cs="Arial"/>
          <w:sz w:val="21"/>
          <w:szCs w:val="21"/>
        </w:rPr>
        <w:t>горизонтальні</w:t>
      </w:r>
      <w:r w:rsidR="000A6080" w:rsidRPr="0058458F">
        <w:rPr>
          <w:rFonts w:ascii="Arial" w:hAnsi="Arial" w:cs="Arial"/>
          <w:spacing w:val="-2"/>
          <w:sz w:val="21"/>
          <w:szCs w:val="21"/>
        </w:rPr>
        <w:t xml:space="preserve"> </w:t>
      </w:r>
      <w:r w:rsidR="000A6080" w:rsidRPr="0058458F">
        <w:rPr>
          <w:rFonts w:ascii="Arial" w:hAnsi="Arial" w:cs="Arial"/>
          <w:sz w:val="21"/>
          <w:szCs w:val="21"/>
        </w:rPr>
        <w:t>навантаження</w:t>
      </w:r>
    </w:p>
    <w:p w14:paraId="72358D03" w14:textId="77777777" w:rsidR="000A6080" w:rsidRPr="0058458F" w:rsidRDefault="00793EA1" w:rsidP="00456279">
      <w:pPr>
        <w:pStyle w:val="11"/>
        <w:numPr>
          <w:ilvl w:val="4"/>
          <w:numId w:val="1"/>
        </w:numPr>
        <w:tabs>
          <w:tab w:val="clear" w:pos="128"/>
          <w:tab w:val="num" w:pos="360"/>
          <w:tab w:val="left" w:pos="993"/>
        </w:tabs>
        <w:spacing w:line="288" w:lineRule="auto"/>
        <w:ind w:left="567" w:hanging="78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5.10.10 стіна</w:t>
      </w:r>
      <w:r w:rsidR="000A6080" w:rsidRPr="0058458F">
        <w:rPr>
          <w:rFonts w:ascii="Arial" w:hAnsi="Arial" w:cs="Arial"/>
          <w:spacing w:val="-1"/>
          <w:sz w:val="21"/>
          <w:szCs w:val="21"/>
        </w:rPr>
        <w:t xml:space="preserve"> </w:t>
      </w:r>
      <w:r w:rsidR="000A6080" w:rsidRPr="0058458F">
        <w:rPr>
          <w:rFonts w:ascii="Arial" w:hAnsi="Arial" w:cs="Arial"/>
          <w:sz w:val="21"/>
          <w:szCs w:val="21"/>
        </w:rPr>
        <w:t>жорсткості</w:t>
      </w:r>
    </w:p>
    <w:p w14:paraId="0B6FABFF"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встановлена перпендикулярно до іншої стіни в якості опори для сприймання</w:t>
      </w:r>
      <w:r w:rsidRPr="0058458F">
        <w:rPr>
          <w:rFonts w:ascii="Arial" w:hAnsi="Arial" w:cs="Arial"/>
          <w:spacing w:val="1"/>
          <w:sz w:val="21"/>
          <w:szCs w:val="21"/>
        </w:rPr>
        <w:t xml:space="preserve"> </w:t>
      </w:r>
      <w:r w:rsidRPr="0058458F">
        <w:rPr>
          <w:rFonts w:ascii="Arial" w:hAnsi="Arial" w:cs="Arial"/>
          <w:sz w:val="21"/>
          <w:szCs w:val="21"/>
        </w:rPr>
        <w:t>поперечних</w:t>
      </w:r>
      <w:r w:rsidRPr="0058458F">
        <w:rPr>
          <w:rFonts w:ascii="Arial" w:hAnsi="Arial" w:cs="Arial"/>
          <w:spacing w:val="1"/>
          <w:sz w:val="21"/>
          <w:szCs w:val="21"/>
        </w:rPr>
        <w:t xml:space="preserve"> </w:t>
      </w:r>
      <w:r w:rsidRPr="0058458F">
        <w:rPr>
          <w:rFonts w:ascii="Arial" w:hAnsi="Arial" w:cs="Arial"/>
          <w:sz w:val="21"/>
          <w:szCs w:val="21"/>
        </w:rPr>
        <w:t>сил або для</w:t>
      </w:r>
      <w:r w:rsidRPr="0058458F">
        <w:rPr>
          <w:rFonts w:ascii="Arial" w:hAnsi="Arial" w:cs="Arial"/>
          <w:spacing w:val="-3"/>
          <w:sz w:val="21"/>
          <w:szCs w:val="21"/>
        </w:rPr>
        <w:t xml:space="preserve"> </w:t>
      </w:r>
      <w:r w:rsidRPr="0058458F">
        <w:rPr>
          <w:rFonts w:ascii="Arial" w:hAnsi="Arial" w:cs="Arial"/>
          <w:sz w:val="21"/>
          <w:szCs w:val="21"/>
        </w:rPr>
        <w:t>її стійкості</w:t>
      </w:r>
    </w:p>
    <w:p w14:paraId="56260B82" w14:textId="77777777" w:rsidR="000A6080" w:rsidRPr="0058458F" w:rsidRDefault="00793EA1" w:rsidP="00456279">
      <w:pPr>
        <w:pStyle w:val="11"/>
        <w:numPr>
          <w:ilvl w:val="4"/>
          <w:numId w:val="1"/>
        </w:numPr>
        <w:tabs>
          <w:tab w:val="clear" w:pos="128"/>
          <w:tab w:val="num" w:pos="360"/>
          <w:tab w:val="left" w:pos="567"/>
        </w:tabs>
        <w:spacing w:line="288" w:lineRule="auto"/>
        <w:ind w:left="426" w:hanging="781"/>
        <w:jc w:val="both"/>
        <w:rPr>
          <w:rFonts w:ascii="Arial" w:hAnsi="Arial" w:cs="Arial"/>
          <w:sz w:val="21"/>
          <w:szCs w:val="21"/>
        </w:rPr>
      </w:pPr>
      <w:r>
        <w:rPr>
          <w:rFonts w:ascii="Arial" w:hAnsi="Arial" w:cs="Arial"/>
          <w:sz w:val="21"/>
          <w:szCs w:val="21"/>
        </w:rPr>
        <w:t xml:space="preserve">  </w:t>
      </w:r>
      <w:r w:rsidR="000A6080" w:rsidRPr="0058458F">
        <w:rPr>
          <w:rFonts w:ascii="Arial" w:hAnsi="Arial" w:cs="Arial"/>
          <w:sz w:val="21"/>
          <w:szCs w:val="21"/>
        </w:rPr>
        <w:t>5.10.11 ненесуча</w:t>
      </w:r>
      <w:r w:rsidR="000A6080" w:rsidRPr="0058458F">
        <w:rPr>
          <w:rFonts w:ascii="Arial" w:hAnsi="Arial" w:cs="Arial"/>
          <w:spacing w:val="-1"/>
          <w:sz w:val="21"/>
          <w:szCs w:val="21"/>
        </w:rPr>
        <w:t xml:space="preserve"> </w:t>
      </w:r>
      <w:r w:rsidR="000A6080" w:rsidRPr="0058458F">
        <w:rPr>
          <w:rFonts w:ascii="Arial" w:hAnsi="Arial" w:cs="Arial"/>
          <w:sz w:val="21"/>
          <w:szCs w:val="21"/>
        </w:rPr>
        <w:t>стіна</w:t>
      </w:r>
    </w:p>
    <w:p w14:paraId="0C946B12" w14:textId="77777777" w:rsidR="000A6080" w:rsidRPr="0058458F" w:rsidRDefault="000A6080" w:rsidP="00793EA1">
      <w:pPr>
        <w:pStyle w:val="a5"/>
        <w:spacing w:line="288" w:lineRule="auto"/>
        <w:ind w:left="-426" w:firstLine="852"/>
        <w:jc w:val="both"/>
        <w:rPr>
          <w:rFonts w:ascii="Arial" w:hAnsi="Arial" w:cs="Arial"/>
          <w:sz w:val="21"/>
          <w:szCs w:val="21"/>
        </w:rPr>
      </w:pPr>
      <w:r w:rsidRPr="0058458F">
        <w:rPr>
          <w:rFonts w:ascii="Arial" w:hAnsi="Arial" w:cs="Arial"/>
          <w:sz w:val="21"/>
          <w:szCs w:val="21"/>
        </w:rPr>
        <w:t>Стіна, не призначена для сприймання навантаження, і яка може бути розібрана без</w:t>
      </w:r>
      <w:r w:rsidRPr="0058458F">
        <w:rPr>
          <w:rFonts w:ascii="Arial" w:hAnsi="Arial" w:cs="Arial"/>
          <w:spacing w:val="1"/>
          <w:sz w:val="21"/>
          <w:szCs w:val="21"/>
        </w:rPr>
        <w:t xml:space="preserve"> </w:t>
      </w:r>
      <w:r w:rsidRPr="0058458F">
        <w:rPr>
          <w:rFonts w:ascii="Arial" w:hAnsi="Arial" w:cs="Arial"/>
          <w:sz w:val="21"/>
          <w:szCs w:val="21"/>
        </w:rPr>
        <w:t>завдання</w:t>
      </w:r>
      <w:r w:rsidRPr="0058458F">
        <w:rPr>
          <w:rFonts w:ascii="Arial" w:hAnsi="Arial" w:cs="Arial"/>
          <w:spacing w:val="-1"/>
          <w:sz w:val="21"/>
          <w:szCs w:val="21"/>
        </w:rPr>
        <w:t xml:space="preserve"> </w:t>
      </w:r>
      <w:r w:rsidRPr="0058458F">
        <w:rPr>
          <w:rFonts w:ascii="Arial" w:hAnsi="Arial" w:cs="Arial"/>
          <w:sz w:val="21"/>
          <w:szCs w:val="21"/>
        </w:rPr>
        <w:t>шкоди</w:t>
      </w:r>
      <w:r w:rsidRPr="0058458F">
        <w:rPr>
          <w:rFonts w:ascii="Arial" w:hAnsi="Arial" w:cs="Arial"/>
          <w:spacing w:val="1"/>
          <w:sz w:val="21"/>
          <w:szCs w:val="21"/>
        </w:rPr>
        <w:t xml:space="preserve"> </w:t>
      </w:r>
      <w:r w:rsidRPr="0058458F">
        <w:rPr>
          <w:rFonts w:ascii="Arial" w:hAnsi="Arial" w:cs="Arial"/>
          <w:sz w:val="21"/>
          <w:szCs w:val="21"/>
        </w:rPr>
        <w:t>для несучих</w:t>
      </w:r>
      <w:r w:rsidRPr="0058458F">
        <w:rPr>
          <w:rFonts w:ascii="Arial" w:hAnsi="Arial" w:cs="Arial"/>
          <w:spacing w:val="2"/>
          <w:sz w:val="21"/>
          <w:szCs w:val="21"/>
        </w:rPr>
        <w:t xml:space="preserve"> </w:t>
      </w:r>
      <w:r w:rsidRPr="0058458F">
        <w:rPr>
          <w:rFonts w:ascii="Arial" w:hAnsi="Arial" w:cs="Arial"/>
          <w:sz w:val="21"/>
          <w:szCs w:val="21"/>
        </w:rPr>
        <w:t>конструкцій</w:t>
      </w:r>
    </w:p>
    <w:p w14:paraId="34DC5A25" w14:textId="77777777" w:rsidR="00793EA1" w:rsidRPr="0058458F" w:rsidRDefault="00793EA1" w:rsidP="00456279">
      <w:pPr>
        <w:pStyle w:val="11"/>
        <w:numPr>
          <w:ilvl w:val="1"/>
          <w:numId w:val="8"/>
        </w:numPr>
        <w:tabs>
          <w:tab w:val="left" w:pos="993"/>
        </w:tabs>
        <w:spacing w:line="288" w:lineRule="auto"/>
        <w:ind w:hanging="744"/>
        <w:rPr>
          <w:rFonts w:ascii="Arial" w:hAnsi="Arial" w:cs="Arial"/>
          <w:sz w:val="21"/>
          <w:szCs w:val="21"/>
        </w:rPr>
      </w:pPr>
      <w:r w:rsidRPr="0058458F">
        <w:rPr>
          <w:rFonts w:ascii="Arial" w:hAnsi="Arial" w:cs="Arial"/>
          <w:sz w:val="21"/>
          <w:szCs w:val="21"/>
        </w:rPr>
        <w:t>Інші</w:t>
      </w:r>
      <w:r w:rsidRPr="0058458F">
        <w:rPr>
          <w:rFonts w:ascii="Arial" w:hAnsi="Arial" w:cs="Arial"/>
          <w:spacing w:val="-2"/>
          <w:sz w:val="21"/>
          <w:szCs w:val="21"/>
        </w:rPr>
        <w:t xml:space="preserve"> </w:t>
      </w:r>
      <w:r w:rsidRPr="0058458F">
        <w:rPr>
          <w:rFonts w:ascii="Arial" w:hAnsi="Arial" w:cs="Arial"/>
          <w:sz w:val="21"/>
          <w:szCs w:val="21"/>
        </w:rPr>
        <w:t>терміни</w:t>
      </w:r>
    </w:p>
    <w:p w14:paraId="047B17A9" w14:textId="77777777" w:rsidR="00793EA1" w:rsidRPr="00793EA1" w:rsidRDefault="00793EA1" w:rsidP="00793EA1">
      <w:pPr>
        <w:tabs>
          <w:tab w:val="left" w:pos="1616"/>
        </w:tabs>
        <w:spacing w:after="0" w:line="288" w:lineRule="auto"/>
        <w:rPr>
          <w:rFonts w:ascii="Arial" w:hAnsi="Arial" w:cs="Arial"/>
          <w:b/>
          <w:sz w:val="21"/>
          <w:szCs w:val="21"/>
        </w:rPr>
      </w:pPr>
      <w:r>
        <w:rPr>
          <w:rFonts w:ascii="Arial" w:hAnsi="Arial" w:cs="Arial"/>
          <w:b/>
          <w:sz w:val="21"/>
          <w:szCs w:val="21"/>
          <w:lang w:val="uk-UA"/>
        </w:rPr>
        <w:t xml:space="preserve">        </w:t>
      </w:r>
      <w:r w:rsidRPr="00793EA1">
        <w:rPr>
          <w:rFonts w:ascii="Arial" w:hAnsi="Arial" w:cs="Arial"/>
          <w:b/>
          <w:sz w:val="21"/>
          <w:szCs w:val="21"/>
        </w:rPr>
        <w:t>5.11.1 штраба</w:t>
      </w:r>
    </w:p>
    <w:p w14:paraId="01475630" w14:textId="77777777" w:rsidR="00793EA1" w:rsidRPr="0058458F" w:rsidRDefault="00793EA1" w:rsidP="00793EA1">
      <w:pPr>
        <w:pStyle w:val="a5"/>
        <w:spacing w:line="288" w:lineRule="auto"/>
        <w:ind w:left="0"/>
        <w:rPr>
          <w:rFonts w:ascii="Arial" w:hAnsi="Arial" w:cs="Arial"/>
          <w:sz w:val="21"/>
          <w:szCs w:val="21"/>
        </w:rPr>
      </w:pPr>
      <w:r>
        <w:rPr>
          <w:rFonts w:ascii="Arial" w:hAnsi="Arial" w:cs="Arial"/>
          <w:sz w:val="21"/>
          <w:szCs w:val="21"/>
        </w:rPr>
        <w:t xml:space="preserve">       </w:t>
      </w:r>
      <w:r w:rsidRPr="0058458F">
        <w:rPr>
          <w:rFonts w:ascii="Arial" w:hAnsi="Arial" w:cs="Arial"/>
          <w:sz w:val="21"/>
          <w:szCs w:val="21"/>
        </w:rPr>
        <w:t>Лінійне</w:t>
      </w:r>
      <w:r w:rsidRPr="0058458F">
        <w:rPr>
          <w:rFonts w:ascii="Arial" w:hAnsi="Arial" w:cs="Arial"/>
          <w:spacing w:val="-1"/>
          <w:sz w:val="21"/>
          <w:szCs w:val="21"/>
        </w:rPr>
        <w:t xml:space="preserve"> </w:t>
      </w:r>
      <w:r w:rsidRPr="0058458F">
        <w:rPr>
          <w:rFonts w:ascii="Arial" w:hAnsi="Arial" w:cs="Arial"/>
          <w:sz w:val="21"/>
          <w:szCs w:val="21"/>
        </w:rPr>
        <w:t>послаблення</w:t>
      </w:r>
      <w:r w:rsidRPr="0058458F">
        <w:rPr>
          <w:rFonts w:ascii="Arial" w:hAnsi="Arial" w:cs="Arial"/>
          <w:spacing w:val="-1"/>
          <w:sz w:val="21"/>
          <w:szCs w:val="21"/>
        </w:rPr>
        <w:t xml:space="preserve"> </w:t>
      </w:r>
      <w:r w:rsidRPr="0058458F">
        <w:rPr>
          <w:rFonts w:ascii="Arial" w:hAnsi="Arial" w:cs="Arial"/>
          <w:sz w:val="21"/>
          <w:szCs w:val="21"/>
        </w:rPr>
        <w:t>в</w:t>
      </w:r>
      <w:r w:rsidRPr="0058458F">
        <w:rPr>
          <w:rFonts w:ascii="Arial" w:hAnsi="Arial" w:cs="Arial"/>
          <w:spacing w:val="-3"/>
          <w:sz w:val="21"/>
          <w:szCs w:val="21"/>
        </w:rPr>
        <w:t xml:space="preserve"> </w:t>
      </w:r>
      <w:r w:rsidRPr="0058458F">
        <w:rPr>
          <w:rFonts w:ascii="Arial" w:hAnsi="Arial" w:cs="Arial"/>
          <w:sz w:val="21"/>
          <w:szCs w:val="21"/>
        </w:rPr>
        <w:t>стіні</w:t>
      </w:r>
    </w:p>
    <w:p w14:paraId="28C20DDC" w14:textId="77777777" w:rsidR="00793EA1" w:rsidRPr="0058458F" w:rsidRDefault="00793EA1" w:rsidP="00793EA1">
      <w:pPr>
        <w:pStyle w:val="11"/>
        <w:tabs>
          <w:tab w:val="left" w:pos="1613"/>
        </w:tabs>
        <w:spacing w:line="288" w:lineRule="auto"/>
        <w:ind w:left="0" w:firstLine="426"/>
        <w:rPr>
          <w:rFonts w:ascii="Arial" w:hAnsi="Arial" w:cs="Arial"/>
          <w:sz w:val="21"/>
          <w:szCs w:val="21"/>
        </w:rPr>
      </w:pPr>
      <w:r w:rsidRPr="0058458F">
        <w:rPr>
          <w:rFonts w:ascii="Arial" w:hAnsi="Arial" w:cs="Arial"/>
          <w:sz w:val="21"/>
          <w:szCs w:val="21"/>
        </w:rPr>
        <w:t>5.11.2 ніша</w:t>
      </w:r>
    </w:p>
    <w:p w14:paraId="379A8106" w14:textId="77777777" w:rsidR="00793EA1" w:rsidRPr="0058458F" w:rsidRDefault="00793EA1" w:rsidP="00793EA1">
      <w:pPr>
        <w:pStyle w:val="a5"/>
        <w:spacing w:line="288" w:lineRule="auto"/>
        <w:ind w:left="0" w:firstLine="426"/>
        <w:rPr>
          <w:rFonts w:ascii="Arial" w:hAnsi="Arial" w:cs="Arial"/>
          <w:sz w:val="21"/>
          <w:szCs w:val="21"/>
        </w:rPr>
      </w:pPr>
      <w:r w:rsidRPr="0058458F">
        <w:rPr>
          <w:rFonts w:ascii="Arial" w:hAnsi="Arial" w:cs="Arial"/>
          <w:sz w:val="21"/>
          <w:szCs w:val="21"/>
        </w:rPr>
        <w:t>Не</w:t>
      </w:r>
      <w:r w:rsidRPr="0058458F">
        <w:rPr>
          <w:rFonts w:ascii="Arial" w:hAnsi="Arial" w:cs="Arial"/>
          <w:spacing w:val="-3"/>
          <w:sz w:val="21"/>
          <w:szCs w:val="21"/>
        </w:rPr>
        <w:t xml:space="preserve"> </w:t>
      </w:r>
      <w:r>
        <w:rPr>
          <w:rFonts w:ascii="Arial" w:hAnsi="Arial" w:cs="Arial"/>
          <w:sz w:val="21"/>
          <w:szCs w:val="21"/>
        </w:rPr>
        <w:t>н</w:t>
      </w:r>
      <w:r w:rsidRPr="0058458F">
        <w:rPr>
          <w:rFonts w:ascii="Arial" w:hAnsi="Arial" w:cs="Arial"/>
          <w:sz w:val="21"/>
          <w:szCs w:val="21"/>
        </w:rPr>
        <w:t>аскрізне</w:t>
      </w:r>
      <w:r w:rsidRPr="0058458F">
        <w:rPr>
          <w:rFonts w:ascii="Arial" w:hAnsi="Arial" w:cs="Arial"/>
          <w:spacing w:val="-3"/>
          <w:sz w:val="21"/>
          <w:szCs w:val="21"/>
        </w:rPr>
        <w:t xml:space="preserve"> </w:t>
      </w:r>
      <w:r w:rsidRPr="0058458F">
        <w:rPr>
          <w:rFonts w:ascii="Arial" w:hAnsi="Arial" w:cs="Arial"/>
          <w:sz w:val="21"/>
          <w:szCs w:val="21"/>
        </w:rPr>
        <w:t>поглиблення,</w:t>
      </w:r>
      <w:r w:rsidRPr="0058458F">
        <w:rPr>
          <w:rFonts w:ascii="Arial" w:hAnsi="Arial" w:cs="Arial"/>
          <w:spacing w:val="-1"/>
          <w:sz w:val="21"/>
          <w:szCs w:val="21"/>
        </w:rPr>
        <w:t xml:space="preserve"> </w:t>
      </w:r>
      <w:r w:rsidRPr="0058458F">
        <w:rPr>
          <w:rFonts w:ascii="Arial" w:hAnsi="Arial" w:cs="Arial"/>
          <w:sz w:val="21"/>
          <w:szCs w:val="21"/>
        </w:rPr>
        <w:t>виконане</w:t>
      </w:r>
      <w:r w:rsidRPr="0058458F">
        <w:rPr>
          <w:rFonts w:ascii="Arial" w:hAnsi="Arial" w:cs="Arial"/>
          <w:spacing w:val="-3"/>
          <w:sz w:val="21"/>
          <w:szCs w:val="21"/>
        </w:rPr>
        <w:t xml:space="preserve"> </w:t>
      </w:r>
      <w:r w:rsidRPr="0058458F">
        <w:rPr>
          <w:rFonts w:ascii="Arial" w:hAnsi="Arial" w:cs="Arial"/>
          <w:sz w:val="21"/>
          <w:szCs w:val="21"/>
        </w:rPr>
        <w:t>на</w:t>
      </w:r>
      <w:r w:rsidRPr="0058458F">
        <w:rPr>
          <w:rFonts w:ascii="Arial" w:hAnsi="Arial" w:cs="Arial"/>
          <w:spacing w:val="-2"/>
          <w:sz w:val="21"/>
          <w:szCs w:val="21"/>
        </w:rPr>
        <w:t xml:space="preserve"> </w:t>
      </w:r>
      <w:r w:rsidRPr="0058458F">
        <w:rPr>
          <w:rFonts w:ascii="Arial" w:hAnsi="Arial" w:cs="Arial"/>
          <w:sz w:val="21"/>
          <w:szCs w:val="21"/>
        </w:rPr>
        <w:t>зовнішній</w:t>
      </w:r>
      <w:r w:rsidRPr="0058458F">
        <w:rPr>
          <w:rFonts w:ascii="Arial" w:hAnsi="Arial" w:cs="Arial"/>
          <w:spacing w:val="-1"/>
          <w:sz w:val="21"/>
          <w:szCs w:val="21"/>
        </w:rPr>
        <w:t xml:space="preserve"> </w:t>
      </w:r>
      <w:r w:rsidRPr="0058458F">
        <w:rPr>
          <w:rFonts w:ascii="Arial" w:hAnsi="Arial" w:cs="Arial"/>
          <w:sz w:val="21"/>
          <w:szCs w:val="21"/>
        </w:rPr>
        <w:t>чи внутрішній</w:t>
      </w:r>
      <w:r w:rsidRPr="0058458F">
        <w:rPr>
          <w:rFonts w:ascii="Arial" w:hAnsi="Arial" w:cs="Arial"/>
          <w:spacing w:val="-1"/>
          <w:sz w:val="21"/>
          <w:szCs w:val="21"/>
        </w:rPr>
        <w:t xml:space="preserve"> </w:t>
      </w:r>
      <w:r w:rsidRPr="0058458F">
        <w:rPr>
          <w:rFonts w:ascii="Arial" w:hAnsi="Arial" w:cs="Arial"/>
          <w:sz w:val="21"/>
          <w:szCs w:val="21"/>
        </w:rPr>
        <w:t>поверхнях</w:t>
      </w:r>
      <w:r w:rsidRPr="0058458F">
        <w:rPr>
          <w:rFonts w:ascii="Arial" w:hAnsi="Arial" w:cs="Arial"/>
          <w:spacing w:val="1"/>
          <w:sz w:val="21"/>
          <w:szCs w:val="21"/>
        </w:rPr>
        <w:t xml:space="preserve"> </w:t>
      </w:r>
      <w:r w:rsidRPr="0058458F">
        <w:rPr>
          <w:rFonts w:ascii="Arial" w:hAnsi="Arial" w:cs="Arial"/>
          <w:sz w:val="21"/>
          <w:szCs w:val="21"/>
        </w:rPr>
        <w:t>стіни</w:t>
      </w:r>
    </w:p>
    <w:p w14:paraId="3D5488D3" w14:textId="77777777" w:rsidR="00793EA1" w:rsidRPr="0058458F" w:rsidRDefault="00793EA1" w:rsidP="00793EA1">
      <w:pPr>
        <w:pStyle w:val="11"/>
        <w:tabs>
          <w:tab w:val="left" w:pos="1613"/>
        </w:tabs>
        <w:spacing w:line="288" w:lineRule="auto"/>
        <w:ind w:left="-426" w:firstLine="852"/>
        <w:rPr>
          <w:rFonts w:ascii="Arial" w:hAnsi="Arial" w:cs="Arial"/>
          <w:sz w:val="21"/>
          <w:szCs w:val="21"/>
        </w:rPr>
      </w:pPr>
      <w:r w:rsidRPr="0058458F">
        <w:rPr>
          <w:rFonts w:ascii="Arial" w:hAnsi="Arial" w:cs="Arial"/>
          <w:sz w:val="21"/>
          <w:szCs w:val="21"/>
        </w:rPr>
        <w:t>5.11.3 рідкий</w:t>
      </w:r>
      <w:r w:rsidRPr="0058458F">
        <w:rPr>
          <w:rFonts w:ascii="Arial" w:hAnsi="Arial" w:cs="Arial"/>
          <w:spacing w:val="-3"/>
          <w:sz w:val="21"/>
          <w:szCs w:val="21"/>
        </w:rPr>
        <w:t xml:space="preserve"> </w:t>
      </w:r>
      <w:r w:rsidRPr="0058458F">
        <w:rPr>
          <w:rFonts w:ascii="Arial" w:hAnsi="Arial" w:cs="Arial"/>
          <w:sz w:val="21"/>
          <w:szCs w:val="21"/>
        </w:rPr>
        <w:t>розчин</w:t>
      </w:r>
    </w:p>
    <w:p w14:paraId="6F11ED4D" w14:textId="77777777" w:rsidR="00793EA1" w:rsidRPr="0058458F" w:rsidRDefault="00793EA1" w:rsidP="00793EA1">
      <w:pPr>
        <w:pStyle w:val="a5"/>
        <w:spacing w:line="288" w:lineRule="auto"/>
        <w:ind w:left="-426" w:firstLine="852"/>
        <w:rPr>
          <w:rFonts w:ascii="Arial" w:hAnsi="Arial" w:cs="Arial"/>
          <w:sz w:val="21"/>
          <w:szCs w:val="21"/>
        </w:rPr>
      </w:pPr>
      <w:r w:rsidRPr="0058458F">
        <w:rPr>
          <w:rFonts w:ascii="Arial" w:hAnsi="Arial" w:cs="Arial"/>
          <w:sz w:val="21"/>
          <w:szCs w:val="21"/>
        </w:rPr>
        <w:t>Рідка</w:t>
      </w:r>
      <w:r w:rsidRPr="0058458F">
        <w:rPr>
          <w:rFonts w:ascii="Arial" w:hAnsi="Arial" w:cs="Arial"/>
          <w:spacing w:val="-8"/>
          <w:sz w:val="21"/>
          <w:szCs w:val="21"/>
        </w:rPr>
        <w:t xml:space="preserve"> </w:t>
      </w:r>
      <w:r w:rsidRPr="0058458F">
        <w:rPr>
          <w:rFonts w:ascii="Arial" w:hAnsi="Arial" w:cs="Arial"/>
          <w:sz w:val="21"/>
          <w:szCs w:val="21"/>
        </w:rPr>
        <w:t>суміш</w:t>
      </w:r>
      <w:r w:rsidRPr="0058458F">
        <w:rPr>
          <w:rFonts w:ascii="Arial" w:hAnsi="Arial" w:cs="Arial"/>
          <w:spacing w:val="-6"/>
          <w:sz w:val="21"/>
          <w:szCs w:val="21"/>
        </w:rPr>
        <w:t xml:space="preserve"> </w:t>
      </w:r>
      <w:r w:rsidRPr="0058458F">
        <w:rPr>
          <w:rFonts w:ascii="Arial" w:hAnsi="Arial" w:cs="Arial"/>
          <w:sz w:val="21"/>
          <w:szCs w:val="21"/>
        </w:rPr>
        <w:t>цементу,</w:t>
      </w:r>
      <w:r w:rsidRPr="0058458F">
        <w:rPr>
          <w:rFonts w:ascii="Arial" w:hAnsi="Arial" w:cs="Arial"/>
          <w:spacing w:val="-6"/>
          <w:sz w:val="21"/>
          <w:szCs w:val="21"/>
        </w:rPr>
        <w:t xml:space="preserve"> </w:t>
      </w:r>
      <w:r w:rsidRPr="0058458F">
        <w:rPr>
          <w:rFonts w:ascii="Arial" w:hAnsi="Arial" w:cs="Arial"/>
          <w:sz w:val="21"/>
          <w:szCs w:val="21"/>
        </w:rPr>
        <w:t>піску</w:t>
      </w:r>
      <w:r w:rsidRPr="0058458F">
        <w:rPr>
          <w:rFonts w:ascii="Arial" w:hAnsi="Arial" w:cs="Arial"/>
          <w:spacing w:val="-12"/>
          <w:sz w:val="21"/>
          <w:szCs w:val="21"/>
        </w:rPr>
        <w:t xml:space="preserve"> </w:t>
      </w:r>
      <w:r w:rsidRPr="0058458F">
        <w:rPr>
          <w:rFonts w:ascii="Arial" w:hAnsi="Arial" w:cs="Arial"/>
          <w:sz w:val="21"/>
          <w:szCs w:val="21"/>
        </w:rPr>
        <w:t>і</w:t>
      </w:r>
      <w:r w:rsidRPr="0058458F">
        <w:rPr>
          <w:rFonts w:ascii="Arial" w:hAnsi="Arial" w:cs="Arial"/>
          <w:spacing w:val="-6"/>
          <w:sz w:val="21"/>
          <w:szCs w:val="21"/>
        </w:rPr>
        <w:t xml:space="preserve"> </w:t>
      </w:r>
      <w:r w:rsidRPr="0058458F">
        <w:rPr>
          <w:rFonts w:ascii="Arial" w:hAnsi="Arial" w:cs="Arial"/>
          <w:sz w:val="21"/>
          <w:szCs w:val="21"/>
        </w:rPr>
        <w:t>води,</w:t>
      </w:r>
      <w:r w:rsidRPr="0058458F">
        <w:rPr>
          <w:rFonts w:ascii="Arial" w:hAnsi="Arial" w:cs="Arial"/>
          <w:spacing w:val="-6"/>
          <w:sz w:val="21"/>
          <w:szCs w:val="21"/>
        </w:rPr>
        <w:t xml:space="preserve"> </w:t>
      </w:r>
      <w:r w:rsidRPr="0058458F">
        <w:rPr>
          <w:rFonts w:ascii="Arial" w:hAnsi="Arial" w:cs="Arial"/>
          <w:sz w:val="21"/>
          <w:szCs w:val="21"/>
        </w:rPr>
        <w:t>яка</w:t>
      </w:r>
      <w:r w:rsidRPr="0058458F">
        <w:rPr>
          <w:rFonts w:ascii="Arial" w:hAnsi="Arial" w:cs="Arial"/>
          <w:spacing w:val="-8"/>
          <w:sz w:val="21"/>
          <w:szCs w:val="21"/>
        </w:rPr>
        <w:t xml:space="preserve"> </w:t>
      </w:r>
      <w:r w:rsidRPr="0058458F">
        <w:rPr>
          <w:rFonts w:ascii="Arial" w:hAnsi="Arial" w:cs="Arial"/>
          <w:sz w:val="21"/>
          <w:szCs w:val="21"/>
        </w:rPr>
        <w:t>використовується</w:t>
      </w:r>
      <w:r w:rsidRPr="0058458F">
        <w:rPr>
          <w:rFonts w:ascii="Arial" w:hAnsi="Arial" w:cs="Arial"/>
          <w:spacing w:val="-6"/>
          <w:sz w:val="21"/>
          <w:szCs w:val="21"/>
        </w:rPr>
        <w:t xml:space="preserve"> </w:t>
      </w:r>
      <w:r w:rsidRPr="0058458F">
        <w:rPr>
          <w:rFonts w:ascii="Arial" w:hAnsi="Arial" w:cs="Arial"/>
          <w:sz w:val="21"/>
          <w:szCs w:val="21"/>
        </w:rPr>
        <w:t>для</w:t>
      </w:r>
      <w:r w:rsidRPr="0058458F">
        <w:rPr>
          <w:rFonts w:ascii="Arial" w:hAnsi="Arial" w:cs="Arial"/>
          <w:spacing w:val="-6"/>
          <w:sz w:val="21"/>
          <w:szCs w:val="21"/>
        </w:rPr>
        <w:t xml:space="preserve"> </w:t>
      </w:r>
      <w:r w:rsidRPr="0058458F">
        <w:rPr>
          <w:rFonts w:ascii="Arial" w:hAnsi="Arial" w:cs="Arial"/>
          <w:sz w:val="21"/>
          <w:szCs w:val="21"/>
        </w:rPr>
        <w:t>заливки</w:t>
      </w:r>
      <w:r w:rsidRPr="0058458F">
        <w:rPr>
          <w:rFonts w:ascii="Arial" w:hAnsi="Arial" w:cs="Arial"/>
          <w:spacing w:val="-6"/>
          <w:sz w:val="21"/>
          <w:szCs w:val="21"/>
        </w:rPr>
        <w:t xml:space="preserve"> </w:t>
      </w:r>
      <w:r w:rsidRPr="0058458F">
        <w:rPr>
          <w:rFonts w:ascii="Arial" w:hAnsi="Arial" w:cs="Arial"/>
          <w:sz w:val="21"/>
          <w:szCs w:val="21"/>
        </w:rPr>
        <w:t>невеликих</w:t>
      </w:r>
      <w:r w:rsidRPr="0058458F">
        <w:rPr>
          <w:rFonts w:ascii="Arial" w:hAnsi="Arial" w:cs="Arial"/>
          <w:spacing w:val="-4"/>
          <w:sz w:val="21"/>
          <w:szCs w:val="21"/>
        </w:rPr>
        <w:t xml:space="preserve"> </w:t>
      </w:r>
      <w:r w:rsidRPr="0058458F">
        <w:rPr>
          <w:rFonts w:ascii="Arial" w:hAnsi="Arial" w:cs="Arial"/>
          <w:sz w:val="21"/>
          <w:szCs w:val="21"/>
        </w:rPr>
        <w:t>виїмок</w:t>
      </w:r>
      <w:r w:rsidRPr="0058458F">
        <w:rPr>
          <w:rFonts w:ascii="Arial" w:hAnsi="Arial" w:cs="Arial"/>
          <w:spacing w:val="-57"/>
          <w:sz w:val="21"/>
          <w:szCs w:val="21"/>
        </w:rPr>
        <w:t xml:space="preserve"> </w:t>
      </w:r>
      <w:r w:rsidRPr="0058458F">
        <w:rPr>
          <w:rFonts w:ascii="Arial" w:hAnsi="Arial" w:cs="Arial"/>
          <w:sz w:val="21"/>
          <w:szCs w:val="21"/>
        </w:rPr>
        <w:t>або</w:t>
      </w:r>
      <w:r w:rsidRPr="0058458F">
        <w:rPr>
          <w:rFonts w:ascii="Arial" w:hAnsi="Arial" w:cs="Arial"/>
          <w:spacing w:val="-1"/>
          <w:sz w:val="21"/>
          <w:szCs w:val="21"/>
        </w:rPr>
        <w:t xml:space="preserve"> </w:t>
      </w:r>
      <w:r w:rsidRPr="0058458F">
        <w:rPr>
          <w:rFonts w:ascii="Arial" w:hAnsi="Arial" w:cs="Arial"/>
          <w:sz w:val="21"/>
          <w:szCs w:val="21"/>
        </w:rPr>
        <w:t>порожнин</w:t>
      </w:r>
    </w:p>
    <w:p w14:paraId="1DC99D55" w14:textId="77777777" w:rsidR="00793EA1" w:rsidRPr="0058458F" w:rsidRDefault="00793EA1" w:rsidP="00793EA1">
      <w:pPr>
        <w:pStyle w:val="11"/>
        <w:tabs>
          <w:tab w:val="left" w:pos="1613"/>
        </w:tabs>
        <w:spacing w:line="288" w:lineRule="auto"/>
        <w:ind w:left="142" w:firstLine="284"/>
        <w:rPr>
          <w:rFonts w:ascii="Arial" w:hAnsi="Arial" w:cs="Arial"/>
          <w:sz w:val="21"/>
          <w:szCs w:val="21"/>
        </w:rPr>
      </w:pPr>
      <w:r w:rsidRPr="0058458F">
        <w:rPr>
          <w:rFonts w:ascii="Arial" w:hAnsi="Arial" w:cs="Arial"/>
          <w:sz w:val="21"/>
          <w:szCs w:val="21"/>
        </w:rPr>
        <w:t>5.11.4 деформаційний</w:t>
      </w:r>
      <w:r w:rsidRPr="0058458F">
        <w:rPr>
          <w:rFonts w:ascii="Arial" w:hAnsi="Arial" w:cs="Arial"/>
          <w:spacing w:val="-6"/>
          <w:sz w:val="21"/>
          <w:szCs w:val="21"/>
        </w:rPr>
        <w:t xml:space="preserve"> </w:t>
      </w:r>
      <w:r w:rsidRPr="0058458F">
        <w:rPr>
          <w:rFonts w:ascii="Arial" w:hAnsi="Arial" w:cs="Arial"/>
          <w:sz w:val="21"/>
          <w:szCs w:val="21"/>
        </w:rPr>
        <w:t>шов</w:t>
      </w:r>
    </w:p>
    <w:p w14:paraId="5AA5912E" w14:textId="77777777" w:rsidR="00793EA1" w:rsidRPr="003454A8" w:rsidRDefault="00793EA1" w:rsidP="00793EA1">
      <w:pPr>
        <w:pStyle w:val="a5"/>
        <w:spacing w:line="288" w:lineRule="auto"/>
        <w:ind w:left="0" w:firstLine="426"/>
        <w:rPr>
          <w:rFonts w:ascii="Arial" w:hAnsi="Arial" w:cs="Arial"/>
          <w:sz w:val="21"/>
          <w:szCs w:val="21"/>
          <w:lang w:val="ru-RU"/>
        </w:rPr>
      </w:pPr>
      <w:r w:rsidRPr="0058458F">
        <w:rPr>
          <w:rFonts w:ascii="Arial" w:hAnsi="Arial" w:cs="Arial"/>
          <w:sz w:val="21"/>
          <w:szCs w:val="21"/>
        </w:rPr>
        <w:lastRenderedPageBreak/>
        <w:t>Шов,</w:t>
      </w:r>
      <w:r w:rsidRPr="0058458F">
        <w:rPr>
          <w:rFonts w:ascii="Arial" w:hAnsi="Arial" w:cs="Arial"/>
          <w:spacing w:val="-1"/>
          <w:sz w:val="21"/>
          <w:szCs w:val="21"/>
        </w:rPr>
        <w:t xml:space="preserve"> </w:t>
      </w:r>
      <w:r w:rsidRPr="0058458F">
        <w:rPr>
          <w:rFonts w:ascii="Arial" w:hAnsi="Arial" w:cs="Arial"/>
          <w:sz w:val="21"/>
          <w:szCs w:val="21"/>
        </w:rPr>
        <w:t>що</w:t>
      </w:r>
      <w:r w:rsidRPr="0058458F">
        <w:rPr>
          <w:rFonts w:ascii="Arial" w:hAnsi="Arial" w:cs="Arial"/>
          <w:spacing w:val="-1"/>
          <w:sz w:val="21"/>
          <w:szCs w:val="21"/>
        </w:rPr>
        <w:t xml:space="preserve"> </w:t>
      </w:r>
      <w:r w:rsidRPr="0058458F">
        <w:rPr>
          <w:rFonts w:ascii="Arial" w:hAnsi="Arial" w:cs="Arial"/>
          <w:sz w:val="21"/>
          <w:szCs w:val="21"/>
        </w:rPr>
        <w:t>допускає</w:t>
      </w:r>
      <w:r w:rsidRPr="0058458F">
        <w:rPr>
          <w:rFonts w:ascii="Arial" w:hAnsi="Arial" w:cs="Arial"/>
          <w:spacing w:val="-1"/>
          <w:sz w:val="21"/>
          <w:szCs w:val="21"/>
        </w:rPr>
        <w:t xml:space="preserve"> </w:t>
      </w:r>
      <w:r w:rsidRPr="0058458F">
        <w:rPr>
          <w:rFonts w:ascii="Arial" w:hAnsi="Arial" w:cs="Arial"/>
          <w:sz w:val="21"/>
          <w:szCs w:val="21"/>
        </w:rPr>
        <w:t>вільні</w:t>
      </w:r>
      <w:r w:rsidRPr="0058458F">
        <w:rPr>
          <w:rFonts w:ascii="Arial" w:hAnsi="Arial" w:cs="Arial"/>
          <w:spacing w:val="-1"/>
          <w:sz w:val="21"/>
          <w:szCs w:val="21"/>
        </w:rPr>
        <w:t xml:space="preserve"> </w:t>
      </w:r>
      <w:r w:rsidRPr="0058458F">
        <w:rPr>
          <w:rFonts w:ascii="Arial" w:hAnsi="Arial" w:cs="Arial"/>
          <w:sz w:val="21"/>
          <w:szCs w:val="21"/>
        </w:rPr>
        <w:t>переміщення</w:t>
      </w:r>
      <w:r w:rsidRPr="0058458F">
        <w:rPr>
          <w:rFonts w:ascii="Arial" w:hAnsi="Arial" w:cs="Arial"/>
          <w:spacing w:val="-1"/>
          <w:sz w:val="21"/>
          <w:szCs w:val="21"/>
        </w:rPr>
        <w:t xml:space="preserve"> </w:t>
      </w:r>
      <w:r w:rsidRPr="0058458F">
        <w:rPr>
          <w:rFonts w:ascii="Arial" w:hAnsi="Arial" w:cs="Arial"/>
          <w:sz w:val="21"/>
          <w:szCs w:val="21"/>
        </w:rPr>
        <w:t>в</w:t>
      </w:r>
      <w:r w:rsidRPr="0058458F">
        <w:rPr>
          <w:rFonts w:ascii="Arial" w:hAnsi="Arial" w:cs="Arial"/>
          <w:spacing w:val="-2"/>
          <w:sz w:val="21"/>
          <w:szCs w:val="21"/>
        </w:rPr>
        <w:t xml:space="preserve"> </w:t>
      </w:r>
      <w:r w:rsidRPr="0058458F">
        <w:rPr>
          <w:rFonts w:ascii="Arial" w:hAnsi="Arial" w:cs="Arial"/>
          <w:sz w:val="21"/>
          <w:szCs w:val="21"/>
        </w:rPr>
        <w:t>площині стіни</w:t>
      </w:r>
    </w:p>
    <w:p w14:paraId="1CBF809B" w14:textId="77777777" w:rsidR="00A61495" w:rsidRPr="00A61495" w:rsidRDefault="00A61495" w:rsidP="00793EA1">
      <w:pPr>
        <w:pStyle w:val="a5"/>
        <w:spacing w:line="288" w:lineRule="auto"/>
        <w:ind w:left="0" w:firstLine="426"/>
        <w:rPr>
          <w:rFonts w:ascii="Arial" w:hAnsi="Arial" w:cs="Arial"/>
          <w:b/>
          <w:sz w:val="21"/>
          <w:szCs w:val="21"/>
        </w:rPr>
      </w:pPr>
      <w:proofErr w:type="gramStart"/>
      <w:r w:rsidRPr="003454A8">
        <w:rPr>
          <w:rFonts w:ascii="Arial" w:hAnsi="Arial" w:cs="Arial"/>
          <w:b/>
          <w:sz w:val="21"/>
          <w:szCs w:val="21"/>
          <w:lang w:val="ru-RU"/>
        </w:rPr>
        <w:t xml:space="preserve">6 </w:t>
      </w:r>
      <w:r w:rsidRPr="00A61495">
        <w:rPr>
          <w:rFonts w:ascii="Arial" w:hAnsi="Arial" w:cs="Arial"/>
          <w:b/>
          <w:sz w:val="21"/>
          <w:szCs w:val="21"/>
        </w:rPr>
        <w:t xml:space="preserve"> ПОЗНАКИ</w:t>
      </w:r>
      <w:proofErr w:type="gramEnd"/>
    </w:p>
    <w:p w14:paraId="79B58D8D" w14:textId="77777777" w:rsidR="00A61495" w:rsidRDefault="00A61495" w:rsidP="00282CDD">
      <w:pPr>
        <w:shd w:val="clear" w:color="auto" w:fill="FFFFFF"/>
        <w:spacing w:line="26" w:lineRule="atLeast"/>
        <w:ind w:firstLine="426"/>
        <w:jc w:val="both"/>
        <w:rPr>
          <w:sz w:val="24"/>
          <w:szCs w:val="24"/>
        </w:rPr>
      </w:pPr>
      <w:r>
        <w:rPr>
          <w:color w:val="000000"/>
          <w:sz w:val="24"/>
          <w:szCs w:val="24"/>
          <w:lang w:val="uk-UA"/>
        </w:rPr>
        <w:t>Символи, використані в цих Нормах.</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93"/>
        <w:gridCol w:w="8357"/>
        <w:gridCol w:w="289"/>
      </w:tblGrid>
      <w:tr w:rsidR="00A61495" w14:paraId="51EB867B" w14:textId="77777777" w:rsidTr="005E2763">
        <w:trPr>
          <w:trHeight w:val="340"/>
        </w:trPr>
        <w:tc>
          <w:tcPr>
            <w:tcW w:w="9639" w:type="dxa"/>
            <w:gridSpan w:val="3"/>
            <w:shd w:val="clear" w:color="auto" w:fill="FFFFFF"/>
          </w:tcPr>
          <w:p w14:paraId="450452DB" w14:textId="77777777" w:rsidR="00A61495" w:rsidRPr="008139B4" w:rsidRDefault="00A61495" w:rsidP="003676A9">
            <w:pPr>
              <w:shd w:val="clear" w:color="auto" w:fill="FFFFFF"/>
              <w:jc w:val="both"/>
              <w:rPr>
                <w:b/>
                <w:sz w:val="24"/>
                <w:szCs w:val="24"/>
              </w:rPr>
            </w:pPr>
            <w:r w:rsidRPr="008139B4">
              <w:rPr>
                <w:b/>
                <w:i/>
                <w:iCs/>
                <w:color w:val="000000"/>
                <w:sz w:val="24"/>
                <w:szCs w:val="24"/>
                <w:lang w:val="uk-UA"/>
              </w:rPr>
              <w:t>Латинські літери</w:t>
            </w:r>
            <w:r w:rsidRPr="008139B4">
              <w:rPr>
                <w:b/>
                <w:sz w:val="24"/>
                <w:szCs w:val="24"/>
              </w:rPr>
              <w:t xml:space="preserve"> </w:t>
            </w:r>
          </w:p>
        </w:tc>
      </w:tr>
      <w:tr w:rsidR="00A61495" w14:paraId="5E87A4D2" w14:textId="77777777" w:rsidTr="00A61495">
        <w:trPr>
          <w:trHeight w:val="361"/>
        </w:trPr>
        <w:tc>
          <w:tcPr>
            <w:tcW w:w="993" w:type="dxa"/>
            <w:shd w:val="clear" w:color="auto" w:fill="FFFFFF"/>
          </w:tcPr>
          <w:p w14:paraId="5392FE3D"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7C642A0A" wp14:editId="29ADB5B3">
                  <wp:extent cx="123825" cy="115570"/>
                  <wp:effectExtent l="19050" t="0" r="9525" b="0"/>
                  <wp:docPr id="1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a:stretch>
                            <a:fillRect/>
                          </a:stretch>
                        </pic:blipFill>
                        <pic:spPr bwMode="auto">
                          <a:xfrm>
                            <a:off x="0" y="0"/>
                            <a:ext cx="123825" cy="11557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49305708"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відстань від кінця стіни до найближчого краю навантаженої ділянки;</w:t>
            </w:r>
            <w:r w:rsidRPr="00A61495">
              <w:rPr>
                <w:rFonts w:ascii="Arial" w:hAnsi="Arial" w:cs="Arial"/>
                <w:sz w:val="21"/>
                <w:szCs w:val="21"/>
              </w:rPr>
              <w:t xml:space="preserve"> </w:t>
            </w:r>
          </w:p>
        </w:tc>
      </w:tr>
      <w:tr w:rsidR="00A61495" w14:paraId="5FAD826C" w14:textId="77777777" w:rsidTr="00A61495">
        <w:trPr>
          <w:trHeight w:val="20"/>
        </w:trPr>
        <w:tc>
          <w:tcPr>
            <w:tcW w:w="993" w:type="dxa"/>
            <w:shd w:val="clear" w:color="auto" w:fill="FFFFFF"/>
          </w:tcPr>
          <w:p w14:paraId="14CB011B"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08205572" wp14:editId="5B7A997B">
                  <wp:extent cx="132080" cy="115570"/>
                  <wp:effectExtent l="19050" t="0" r="1270" b="0"/>
                  <wp:docPr id="15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a:off x="0" y="0"/>
                            <a:ext cx="132080" cy="11557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4AF6231A"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відстань від грані опори до даного перерізу;</w:t>
            </w:r>
            <w:r w:rsidRPr="00A61495">
              <w:rPr>
                <w:rFonts w:ascii="Arial" w:hAnsi="Arial" w:cs="Arial"/>
                <w:sz w:val="21"/>
                <w:szCs w:val="21"/>
              </w:rPr>
              <w:t xml:space="preserve"> </w:t>
            </w:r>
          </w:p>
        </w:tc>
      </w:tr>
      <w:tr w:rsidR="00A61495" w14:paraId="396F53E0" w14:textId="77777777" w:rsidTr="00A61495">
        <w:trPr>
          <w:trHeight w:val="20"/>
        </w:trPr>
        <w:tc>
          <w:tcPr>
            <w:tcW w:w="993" w:type="dxa"/>
            <w:shd w:val="clear" w:color="auto" w:fill="FFFFFF"/>
          </w:tcPr>
          <w:p w14:paraId="1E714B3E"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095EDDD3" wp14:editId="1770AED6">
                  <wp:extent cx="115570" cy="115570"/>
                  <wp:effectExtent l="19050" t="0" r="0" b="0"/>
                  <wp:docPr id="15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7B605379"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площа брутто горизонтального перерізу стіни, що знаходиться під навантаженням;</w:t>
            </w:r>
            <w:r w:rsidRPr="00A61495">
              <w:rPr>
                <w:rFonts w:ascii="Arial" w:hAnsi="Arial" w:cs="Arial"/>
                <w:sz w:val="21"/>
                <w:szCs w:val="21"/>
              </w:rPr>
              <w:t xml:space="preserve"> </w:t>
            </w:r>
          </w:p>
        </w:tc>
      </w:tr>
      <w:tr w:rsidR="00A61495" w14:paraId="537A5254" w14:textId="77777777" w:rsidTr="00A61495">
        <w:trPr>
          <w:trHeight w:val="20"/>
        </w:trPr>
        <w:tc>
          <w:tcPr>
            <w:tcW w:w="993" w:type="dxa"/>
            <w:shd w:val="clear" w:color="auto" w:fill="FFFFFF"/>
          </w:tcPr>
          <w:p w14:paraId="7EF18938"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58F010A5" wp14:editId="0CBB8008">
                  <wp:extent cx="222250" cy="172720"/>
                  <wp:effectExtent l="19050" t="0" r="6350" b="0"/>
                  <wp:docPr id="1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srcRect/>
                          <a:stretch>
                            <a:fillRect/>
                          </a:stretch>
                        </pic:blipFill>
                        <pic:spPr bwMode="auto">
                          <a:xfrm>
                            <a:off x="0" y="0"/>
                            <a:ext cx="222250" cy="17272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132A292D"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площа опори;</w:t>
            </w:r>
            <w:r w:rsidRPr="00A61495">
              <w:rPr>
                <w:rFonts w:ascii="Arial" w:hAnsi="Arial" w:cs="Arial"/>
                <w:sz w:val="21"/>
                <w:szCs w:val="21"/>
              </w:rPr>
              <w:t xml:space="preserve"> </w:t>
            </w:r>
          </w:p>
        </w:tc>
      </w:tr>
      <w:tr w:rsidR="00A61495" w14:paraId="396BF98E" w14:textId="77777777" w:rsidTr="00A61495">
        <w:trPr>
          <w:trHeight w:val="20"/>
        </w:trPr>
        <w:tc>
          <w:tcPr>
            <w:tcW w:w="993" w:type="dxa"/>
            <w:shd w:val="clear" w:color="auto" w:fill="FFFFFF"/>
          </w:tcPr>
          <w:p w14:paraId="16B53616"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102B7093" wp14:editId="6D8A7DAF">
                  <wp:extent cx="148590" cy="148590"/>
                  <wp:effectExtent l="19050" t="0" r="3810" b="0"/>
                  <wp:docPr id="15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40E8AE1A"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площа поперечного перерізу сталевої арматури;</w:t>
            </w:r>
            <w:r w:rsidRPr="00A61495">
              <w:rPr>
                <w:rFonts w:ascii="Arial" w:hAnsi="Arial" w:cs="Arial"/>
                <w:sz w:val="21"/>
                <w:szCs w:val="21"/>
              </w:rPr>
              <w:t xml:space="preserve"> </w:t>
            </w:r>
          </w:p>
        </w:tc>
      </w:tr>
      <w:tr w:rsidR="00A61495" w14:paraId="2012E9BC" w14:textId="77777777" w:rsidTr="00A61495">
        <w:trPr>
          <w:trHeight w:val="20"/>
        </w:trPr>
        <w:tc>
          <w:tcPr>
            <w:tcW w:w="993" w:type="dxa"/>
            <w:shd w:val="clear" w:color="auto" w:fill="FFFFFF"/>
          </w:tcPr>
          <w:p w14:paraId="7E519BD1"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75048AF2" wp14:editId="4A53672A">
                  <wp:extent cx="230505" cy="156210"/>
                  <wp:effectExtent l="19050" t="0" r="0" b="0"/>
                  <wp:docPr id="15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1BD39BF6"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площа поперечного перерізу армування, що забезпечує міцність на зсув;</w:t>
            </w:r>
            <w:r w:rsidRPr="00A61495">
              <w:rPr>
                <w:rFonts w:ascii="Arial" w:hAnsi="Arial" w:cs="Arial"/>
                <w:sz w:val="21"/>
                <w:szCs w:val="21"/>
              </w:rPr>
              <w:t xml:space="preserve"> </w:t>
            </w:r>
          </w:p>
        </w:tc>
      </w:tr>
      <w:tr w:rsidR="00A61495" w14:paraId="07CDB596" w14:textId="77777777" w:rsidTr="00A61495">
        <w:trPr>
          <w:trHeight w:val="20"/>
        </w:trPr>
        <w:tc>
          <w:tcPr>
            <w:tcW w:w="993" w:type="dxa"/>
            <w:shd w:val="clear" w:color="auto" w:fill="FFFFFF"/>
          </w:tcPr>
          <w:p w14:paraId="109DA213"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7CA99CD5" wp14:editId="11F28AC6">
                  <wp:extent cx="82550" cy="123825"/>
                  <wp:effectExtent l="19050" t="0" r="0" b="0"/>
                  <wp:docPr id="1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0A5F5F0A"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ширина поперечного перерізу;</w:t>
            </w:r>
            <w:r w:rsidRPr="00A61495">
              <w:rPr>
                <w:rFonts w:ascii="Arial" w:hAnsi="Arial" w:cs="Arial"/>
                <w:sz w:val="21"/>
                <w:szCs w:val="21"/>
              </w:rPr>
              <w:t xml:space="preserve"> </w:t>
            </w:r>
          </w:p>
        </w:tc>
      </w:tr>
      <w:tr w:rsidR="00A61495" w14:paraId="057578E2" w14:textId="77777777" w:rsidTr="00A61495">
        <w:trPr>
          <w:trHeight w:val="20"/>
        </w:trPr>
        <w:tc>
          <w:tcPr>
            <w:tcW w:w="993" w:type="dxa"/>
            <w:shd w:val="clear" w:color="auto" w:fill="FFFFFF"/>
          </w:tcPr>
          <w:p w14:paraId="79BC02BF"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20C276EB" wp14:editId="5F58D68F">
                  <wp:extent cx="140335" cy="16446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140335" cy="16446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3CC24FA0"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ширина стиснутої зони між опорами;</w:t>
            </w:r>
            <w:r w:rsidRPr="00A61495">
              <w:rPr>
                <w:rFonts w:ascii="Arial" w:hAnsi="Arial" w:cs="Arial"/>
                <w:sz w:val="21"/>
                <w:szCs w:val="21"/>
              </w:rPr>
              <w:t xml:space="preserve"> </w:t>
            </w:r>
          </w:p>
        </w:tc>
      </w:tr>
      <w:tr w:rsidR="00A61495" w14:paraId="2873F04E" w14:textId="77777777" w:rsidTr="00A61495">
        <w:trPr>
          <w:trHeight w:val="20"/>
        </w:trPr>
        <w:tc>
          <w:tcPr>
            <w:tcW w:w="993" w:type="dxa"/>
            <w:shd w:val="clear" w:color="auto" w:fill="FFFFFF"/>
          </w:tcPr>
          <w:p w14:paraId="06AB1BB8"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6E2C06D6" wp14:editId="2A0F263F">
                  <wp:extent cx="172720" cy="1809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srcRect/>
                          <a:stretch>
                            <a:fillRect/>
                          </a:stretch>
                        </pic:blipFill>
                        <pic:spPr bwMode="auto">
                          <a:xfrm>
                            <a:off x="0" y="0"/>
                            <a:ext cx="172720" cy="18097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6D531C5C"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ширина;</w:t>
            </w:r>
            <w:r w:rsidRPr="00A61495">
              <w:rPr>
                <w:rFonts w:ascii="Arial" w:hAnsi="Arial" w:cs="Arial"/>
                <w:sz w:val="21"/>
                <w:szCs w:val="21"/>
              </w:rPr>
              <w:t xml:space="preserve"> </w:t>
            </w:r>
          </w:p>
        </w:tc>
      </w:tr>
      <w:tr w:rsidR="00A61495" w14:paraId="410BC955" w14:textId="77777777" w:rsidTr="00A61495">
        <w:trPr>
          <w:trHeight w:val="20"/>
        </w:trPr>
        <w:tc>
          <w:tcPr>
            <w:tcW w:w="993" w:type="dxa"/>
            <w:shd w:val="clear" w:color="auto" w:fill="FFFFFF"/>
          </w:tcPr>
          <w:p w14:paraId="02D6B5FC"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223B04F2" wp14:editId="4D398B62">
                  <wp:extent cx="230505" cy="1809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srcRect/>
                          <a:stretch>
                            <a:fillRect/>
                          </a:stretch>
                        </pic:blipFill>
                        <pic:spPr bwMode="auto">
                          <a:xfrm>
                            <a:off x="0" y="0"/>
                            <a:ext cx="230505" cy="180975"/>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02102944"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ширина елемента конструкції;</w:t>
            </w:r>
            <w:r w:rsidRPr="00A61495">
              <w:rPr>
                <w:rFonts w:ascii="Arial" w:hAnsi="Arial" w:cs="Arial"/>
                <w:sz w:val="21"/>
                <w:szCs w:val="21"/>
              </w:rPr>
              <w:t xml:space="preserve"> </w:t>
            </w:r>
          </w:p>
        </w:tc>
      </w:tr>
      <w:tr w:rsidR="00A61495" w14:paraId="07A2C5BF" w14:textId="77777777" w:rsidTr="00A61495">
        <w:trPr>
          <w:trHeight w:val="20"/>
        </w:trPr>
        <w:tc>
          <w:tcPr>
            <w:tcW w:w="993" w:type="dxa"/>
            <w:shd w:val="clear" w:color="auto" w:fill="FFFFFF"/>
          </w:tcPr>
          <w:p w14:paraId="7C37921E"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noProof/>
                <w:sz w:val="21"/>
                <w:szCs w:val="21"/>
                <w:lang w:val="uk-UA" w:eastAsia="uk-UA"/>
              </w:rPr>
              <w:drawing>
                <wp:inline distT="0" distB="0" distL="0" distR="0" wp14:anchorId="33A515C7" wp14:editId="5F4151B3">
                  <wp:extent cx="222250" cy="189230"/>
                  <wp:effectExtent l="1905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srcRect/>
                          <a:stretch>
                            <a:fillRect/>
                          </a:stretch>
                        </pic:blipFill>
                        <pic:spPr bwMode="auto">
                          <a:xfrm>
                            <a:off x="0" y="0"/>
                            <a:ext cx="222250" cy="189230"/>
                          </a:xfrm>
                          <a:prstGeom prst="rect">
                            <a:avLst/>
                          </a:prstGeom>
                          <a:noFill/>
                          <a:ln w="9525">
                            <a:noFill/>
                            <a:miter lim="800000"/>
                            <a:headEnd/>
                            <a:tailEnd/>
                          </a:ln>
                        </pic:spPr>
                      </pic:pic>
                    </a:graphicData>
                  </a:graphic>
                </wp:inline>
              </w:drawing>
            </w:r>
            <w:r w:rsidRPr="00A61495">
              <w:rPr>
                <w:rFonts w:ascii="Arial" w:hAnsi="Arial" w:cs="Arial"/>
                <w:sz w:val="21"/>
                <w:szCs w:val="21"/>
              </w:rPr>
              <w:t xml:space="preserve"> </w:t>
            </w:r>
          </w:p>
        </w:tc>
        <w:tc>
          <w:tcPr>
            <w:tcW w:w="8646" w:type="dxa"/>
            <w:gridSpan w:val="2"/>
            <w:shd w:val="clear" w:color="auto" w:fill="FFFFFF"/>
          </w:tcPr>
          <w:p w14:paraId="7AED960F" w14:textId="77777777" w:rsidR="00A61495" w:rsidRPr="00A61495" w:rsidRDefault="00A61495" w:rsidP="00A61495">
            <w:pPr>
              <w:shd w:val="clear" w:color="auto" w:fill="FFFFFF"/>
              <w:spacing w:after="0" w:line="240" w:lineRule="auto"/>
              <w:jc w:val="both"/>
              <w:rPr>
                <w:rFonts w:ascii="Arial" w:hAnsi="Arial" w:cs="Arial"/>
                <w:sz w:val="21"/>
                <w:szCs w:val="21"/>
              </w:rPr>
            </w:pPr>
            <w:r w:rsidRPr="00A61495">
              <w:rPr>
                <w:rFonts w:ascii="Arial" w:hAnsi="Arial" w:cs="Arial"/>
                <w:color w:val="000000"/>
                <w:sz w:val="21"/>
                <w:szCs w:val="21"/>
                <w:lang w:val="uk-UA"/>
              </w:rPr>
              <w:t>ефективна товщина елемента поясу;</w:t>
            </w:r>
            <w:r w:rsidRPr="00A61495">
              <w:rPr>
                <w:rFonts w:ascii="Arial" w:hAnsi="Arial" w:cs="Arial"/>
                <w:sz w:val="21"/>
                <w:szCs w:val="21"/>
              </w:rPr>
              <w:t xml:space="preserve"> </w:t>
            </w:r>
          </w:p>
        </w:tc>
      </w:tr>
      <w:tr w:rsidR="00A61495" w14:paraId="17A2A7A7" w14:textId="77777777" w:rsidTr="00A61495">
        <w:trPr>
          <w:trHeight w:val="20"/>
        </w:trPr>
        <w:tc>
          <w:tcPr>
            <w:tcW w:w="993" w:type="dxa"/>
            <w:shd w:val="clear" w:color="auto" w:fill="FFFFFF"/>
          </w:tcPr>
          <w:p w14:paraId="0A88F373" w14:textId="77777777" w:rsidR="00A61495" w:rsidRPr="003040B8" w:rsidRDefault="00A61495" w:rsidP="00A61495">
            <w:pPr>
              <w:shd w:val="clear" w:color="auto" w:fill="FFFFFF"/>
              <w:tabs>
                <w:tab w:val="left" w:pos="895"/>
              </w:tabs>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67E83B22" wp14:editId="533171E6">
                  <wp:extent cx="263525" cy="123825"/>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srcRect/>
                          <a:stretch>
                            <a:fillRect/>
                          </a:stretch>
                        </pic:blipFill>
                        <pic:spPr bwMode="auto">
                          <a:xfrm>
                            <a:off x="0" y="0"/>
                            <a:ext cx="26352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r w:rsidRPr="003040B8">
              <w:rPr>
                <w:rFonts w:ascii="Arial" w:hAnsi="Arial" w:cs="Arial"/>
                <w:sz w:val="21"/>
                <w:szCs w:val="21"/>
              </w:rPr>
              <w:tab/>
            </w:r>
          </w:p>
        </w:tc>
        <w:tc>
          <w:tcPr>
            <w:tcW w:w="8646" w:type="dxa"/>
            <w:gridSpan w:val="2"/>
            <w:shd w:val="clear" w:color="auto" w:fill="FFFFFF"/>
          </w:tcPr>
          <w:p w14:paraId="42F04C0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номінальне бетонне покриття;</w:t>
            </w:r>
            <w:r w:rsidRPr="003040B8">
              <w:rPr>
                <w:rFonts w:ascii="Arial" w:hAnsi="Arial" w:cs="Arial"/>
                <w:sz w:val="21"/>
                <w:szCs w:val="21"/>
              </w:rPr>
              <w:t xml:space="preserve"> </w:t>
            </w:r>
          </w:p>
        </w:tc>
      </w:tr>
      <w:tr w:rsidR="00A61495" w14:paraId="75B99124" w14:textId="77777777" w:rsidTr="00A61495">
        <w:trPr>
          <w:trHeight w:val="20"/>
        </w:trPr>
        <w:tc>
          <w:tcPr>
            <w:tcW w:w="993" w:type="dxa"/>
            <w:shd w:val="clear" w:color="auto" w:fill="FFFFFF"/>
          </w:tcPr>
          <w:p w14:paraId="5606811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AEB69A2" wp14:editId="244046F7">
                  <wp:extent cx="82550" cy="1238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2933DE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висота балки;</w:t>
            </w:r>
            <w:r w:rsidRPr="003040B8">
              <w:rPr>
                <w:rFonts w:ascii="Arial" w:hAnsi="Arial" w:cs="Arial"/>
                <w:sz w:val="21"/>
                <w:szCs w:val="21"/>
              </w:rPr>
              <w:t xml:space="preserve"> </w:t>
            </w:r>
          </w:p>
        </w:tc>
      </w:tr>
      <w:tr w:rsidR="00A61495" w14:paraId="54B7204E" w14:textId="77777777" w:rsidTr="00A61495">
        <w:trPr>
          <w:trHeight w:val="20"/>
        </w:trPr>
        <w:tc>
          <w:tcPr>
            <w:tcW w:w="993" w:type="dxa"/>
            <w:shd w:val="clear" w:color="auto" w:fill="FFFFFF"/>
          </w:tcPr>
          <w:p w14:paraId="6B01F8F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0EF46C6" wp14:editId="067AF9FE">
                  <wp:extent cx="123825" cy="16446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45B8919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відхилення арки під впливом розрахункового горизонтального навантаження;</w:t>
            </w:r>
            <w:r w:rsidRPr="003040B8">
              <w:rPr>
                <w:rFonts w:ascii="Arial" w:hAnsi="Arial" w:cs="Arial"/>
                <w:sz w:val="21"/>
                <w:szCs w:val="21"/>
              </w:rPr>
              <w:t xml:space="preserve"> </w:t>
            </w:r>
          </w:p>
        </w:tc>
      </w:tr>
      <w:tr w:rsidR="00A61495" w14:paraId="1B8C92DC" w14:textId="77777777" w:rsidTr="00A61495">
        <w:trPr>
          <w:trHeight w:val="20"/>
        </w:trPr>
        <w:tc>
          <w:tcPr>
            <w:tcW w:w="993" w:type="dxa"/>
            <w:shd w:val="clear" w:color="auto" w:fill="FFFFFF"/>
          </w:tcPr>
          <w:p w14:paraId="105F3C3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6D53381" wp14:editId="2C25B87A">
                  <wp:extent cx="123825" cy="15621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09692D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найбільший розмір поперечного перерізу ядра в площі вигину;</w:t>
            </w:r>
            <w:r w:rsidRPr="003040B8">
              <w:rPr>
                <w:rFonts w:ascii="Arial" w:hAnsi="Arial" w:cs="Arial"/>
                <w:sz w:val="21"/>
                <w:szCs w:val="21"/>
              </w:rPr>
              <w:t xml:space="preserve"> </w:t>
            </w:r>
          </w:p>
        </w:tc>
      </w:tr>
      <w:tr w:rsidR="00A61495" w14:paraId="284A091E" w14:textId="77777777" w:rsidTr="00A61495">
        <w:trPr>
          <w:trHeight w:val="20"/>
        </w:trPr>
        <w:tc>
          <w:tcPr>
            <w:tcW w:w="993" w:type="dxa"/>
            <w:shd w:val="clear" w:color="auto" w:fill="FFFFFF"/>
          </w:tcPr>
          <w:p w14:paraId="7AEAB75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E22E747" wp14:editId="5C0F6928">
                  <wp:extent cx="107315" cy="115570"/>
                  <wp:effectExtent l="19050" t="0" r="698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srcRect/>
                          <a:stretch>
                            <a:fillRect/>
                          </a:stretch>
                        </pic:blipFill>
                        <pic:spPr bwMode="auto">
                          <a:xfrm>
                            <a:off x="0" y="0"/>
                            <a:ext cx="107315"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1988985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додатковий ексцентриситет;</w:t>
            </w:r>
            <w:r w:rsidRPr="003040B8">
              <w:rPr>
                <w:rFonts w:ascii="Arial" w:hAnsi="Arial" w:cs="Arial"/>
                <w:sz w:val="21"/>
                <w:szCs w:val="21"/>
              </w:rPr>
              <w:t xml:space="preserve"> </w:t>
            </w:r>
          </w:p>
        </w:tc>
      </w:tr>
      <w:tr w:rsidR="00A61495" w14:paraId="11939801" w14:textId="77777777" w:rsidTr="00A61495">
        <w:trPr>
          <w:trHeight w:val="20"/>
        </w:trPr>
        <w:tc>
          <w:tcPr>
            <w:tcW w:w="993" w:type="dxa"/>
            <w:shd w:val="clear" w:color="auto" w:fill="FFFFFF"/>
          </w:tcPr>
          <w:p w14:paraId="3B4C9BD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641FF9E" wp14:editId="3CF8334E">
                  <wp:extent cx="164465" cy="123825"/>
                  <wp:effectExtent l="1905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srcRect/>
                          <a:stretch>
                            <a:fillRect/>
                          </a:stretch>
                        </pic:blipFill>
                        <pic:spPr bwMode="auto">
                          <a:xfrm>
                            <a:off x="0" y="0"/>
                            <a:ext cx="16446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0504509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зверху і знизу стіни при дії горизонтальних навантажень;</w:t>
            </w:r>
            <w:r w:rsidRPr="003040B8">
              <w:rPr>
                <w:rFonts w:ascii="Arial" w:hAnsi="Arial" w:cs="Arial"/>
                <w:sz w:val="21"/>
                <w:szCs w:val="21"/>
              </w:rPr>
              <w:t xml:space="preserve"> </w:t>
            </w:r>
          </w:p>
        </w:tc>
      </w:tr>
      <w:tr w:rsidR="00A61495" w14:paraId="289A4051" w14:textId="77777777" w:rsidTr="00A61495">
        <w:trPr>
          <w:trHeight w:val="20"/>
        </w:trPr>
        <w:tc>
          <w:tcPr>
            <w:tcW w:w="993" w:type="dxa"/>
            <w:shd w:val="clear" w:color="auto" w:fill="FFFFFF"/>
          </w:tcPr>
          <w:p w14:paraId="663B233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8D50830" wp14:editId="3FA7CC8A">
                  <wp:extent cx="205740" cy="115570"/>
                  <wp:effectExtent l="1905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srcRect/>
                          <a:stretch>
                            <a:fillRect/>
                          </a:stretch>
                        </pic:blipFill>
                        <pic:spPr bwMode="auto">
                          <a:xfrm>
                            <a:off x="0" y="0"/>
                            <a:ext cx="205740"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05C318C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всередині стіни при дії горизонтальних навантажень;</w:t>
            </w:r>
            <w:r w:rsidRPr="003040B8">
              <w:rPr>
                <w:rFonts w:ascii="Arial" w:hAnsi="Arial" w:cs="Arial"/>
                <w:sz w:val="21"/>
                <w:szCs w:val="21"/>
              </w:rPr>
              <w:t xml:space="preserve"> </w:t>
            </w:r>
          </w:p>
        </w:tc>
      </w:tr>
      <w:tr w:rsidR="00A61495" w14:paraId="36F3FF58" w14:textId="77777777" w:rsidTr="00A61495">
        <w:trPr>
          <w:trHeight w:val="20"/>
        </w:trPr>
        <w:tc>
          <w:tcPr>
            <w:tcW w:w="993" w:type="dxa"/>
            <w:shd w:val="clear" w:color="auto" w:fill="FFFFFF"/>
          </w:tcPr>
          <w:p w14:paraId="40A23BD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35E9F54" wp14:editId="00132127">
                  <wp:extent cx="107315" cy="123825"/>
                  <wp:effectExtent l="19050" t="0" r="6985" b="0"/>
                  <wp:docPr id="1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srcRect/>
                          <a:stretch>
                            <a:fillRect/>
                          </a:stretch>
                        </pic:blipFill>
                        <pic:spPr bwMode="auto">
                          <a:xfrm>
                            <a:off x="0" y="0"/>
                            <a:ext cx="10731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ADE8DD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початковий ексцентриситет зверху і знизу стіни;</w:t>
            </w:r>
            <w:r w:rsidRPr="003040B8">
              <w:rPr>
                <w:rFonts w:ascii="Arial" w:hAnsi="Arial" w:cs="Arial"/>
                <w:sz w:val="21"/>
                <w:szCs w:val="21"/>
              </w:rPr>
              <w:t xml:space="preserve"> </w:t>
            </w:r>
          </w:p>
        </w:tc>
      </w:tr>
      <w:tr w:rsidR="00A61495" w14:paraId="612DA5BC" w14:textId="77777777" w:rsidTr="00A61495">
        <w:trPr>
          <w:trHeight w:val="20"/>
        </w:trPr>
        <w:tc>
          <w:tcPr>
            <w:tcW w:w="993" w:type="dxa"/>
            <w:shd w:val="clear" w:color="auto" w:fill="FFFFFF"/>
          </w:tcPr>
          <w:p w14:paraId="49979A1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78EB7B27" wp14:editId="7CE08AE4">
                  <wp:extent cx="222250" cy="123825"/>
                  <wp:effectExtent l="19050" t="0" r="6350" b="0"/>
                  <wp:docPr id="10"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srcRect/>
                          <a:stretch>
                            <a:fillRect/>
                          </a:stretch>
                        </pic:blipFill>
                        <pic:spPr bwMode="auto">
                          <a:xfrm>
                            <a:off x="0" y="0"/>
                            <a:ext cx="2222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7FEB33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початковий ексцентриситет;</w:t>
            </w:r>
            <w:r w:rsidRPr="003040B8">
              <w:rPr>
                <w:rFonts w:ascii="Arial" w:hAnsi="Arial" w:cs="Arial"/>
                <w:sz w:val="21"/>
                <w:szCs w:val="21"/>
              </w:rPr>
              <w:t xml:space="preserve"> </w:t>
            </w:r>
          </w:p>
        </w:tc>
      </w:tr>
      <w:tr w:rsidR="00A61495" w14:paraId="31839E08" w14:textId="77777777" w:rsidTr="00A61495">
        <w:trPr>
          <w:trHeight w:val="20"/>
        </w:trPr>
        <w:tc>
          <w:tcPr>
            <w:tcW w:w="993" w:type="dxa"/>
            <w:shd w:val="clear" w:color="auto" w:fill="FFFFFF"/>
          </w:tcPr>
          <w:p w14:paraId="2F3C00F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D3D40E4" wp14:editId="41EF529B">
                  <wp:extent cx="123825" cy="123825"/>
                  <wp:effectExtent l="19050" t="0" r="9525" b="0"/>
                  <wp:docPr id="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BFD5A7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внаслідок повзучості;</w:t>
            </w:r>
            <w:r w:rsidRPr="003040B8">
              <w:rPr>
                <w:rFonts w:ascii="Arial" w:hAnsi="Arial" w:cs="Arial"/>
                <w:sz w:val="21"/>
                <w:szCs w:val="21"/>
              </w:rPr>
              <w:t xml:space="preserve"> </w:t>
            </w:r>
          </w:p>
        </w:tc>
      </w:tr>
      <w:tr w:rsidR="00A61495" w14:paraId="0A7BB128" w14:textId="77777777" w:rsidTr="00A61495">
        <w:trPr>
          <w:trHeight w:val="20"/>
        </w:trPr>
        <w:tc>
          <w:tcPr>
            <w:tcW w:w="993" w:type="dxa"/>
            <w:shd w:val="clear" w:color="auto" w:fill="FFFFFF"/>
          </w:tcPr>
          <w:p w14:paraId="215271D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540CDBE" wp14:editId="7221A5CC">
                  <wp:extent cx="156210" cy="115570"/>
                  <wp:effectExtent l="19050" t="0" r="0" b="0"/>
                  <wp:docPr id="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srcRect/>
                          <a:stretch>
                            <a:fillRect/>
                          </a:stretch>
                        </pic:blipFill>
                        <pic:spPr bwMode="auto">
                          <a:xfrm>
                            <a:off x="0" y="0"/>
                            <a:ext cx="156210"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2E65C9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у результаті навантажень;</w:t>
            </w:r>
            <w:r w:rsidRPr="003040B8">
              <w:rPr>
                <w:rFonts w:ascii="Arial" w:hAnsi="Arial" w:cs="Arial"/>
                <w:sz w:val="21"/>
                <w:szCs w:val="21"/>
              </w:rPr>
              <w:t xml:space="preserve"> </w:t>
            </w:r>
          </w:p>
        </w:tc>
      </w:tr>
      <w:tr w:rsidR="00A61495" w14:paraId="4941BAD8" w14:textId="77777777" w:rsidTr="00A61495">
        <w:trPr>
          <w:trHeight w:val="20"/>
        </w:trPr>
        <w:tc>
          <w:tcPr>
            <w:tcW w:w="993" w:type="dxa"/>
            <w:shd w:val="clear" w:color="auto" w:fill="FFFFFF"/>
          </w:tcPr>
          <w:p w14:paraId="4647EEF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FE270A8" wp14:editId="7D08A615">
                  <wp:extent cx="213995" cy="115570"/>
                  <wp:effectExtent l="19050" t="0" r="0" b="0"/>
                  <wp:docPr id="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srcRect/>
                          <a:stretch>
                            <a:fillRect/>
                          </a:stretch>
                        </pic:blipFill>
                        <pic:spPr bwMode="auto">
                          <a:xfrm>
                            <a:off x="0" y="0"/>
                            <a:ext cx="213995"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0A79D1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ексцентриситет у середині стіни;</w:t>
            </w:r>
            <w:r w:rsidRPr="003040B8">
              <w:rPr>
                <w:rFonts w:ascii="Arial" w:hAnsi="Arial" w:cs="Arial"/>
                <w:sz w:val="21"/>
                <w:szCs w:val="21"/>
              </w:rPr>
              <w:t xml:space="preserve"> </w:t>
            </w:r>
          </w:p>
        </w:tc>
      </w:tr>
      <w:tr w:rsidR="00A61495" w14:paraId="1D2893F5" w14:textId="77777777" w:rsidTr="00A61495">
        <w:trPr>
          <w:trHeight w:val="20"/>
        </w:trPr>
        <w:tc>
          <w:tcPr>
            <w:tcW w:w="993" w:type="dxa"/>
            <w:shd w:val="clear" w:color="auto" w:fill="FFFFFF"/>
          </w:tcPr>
          <w:p w14:paraId="79A9BB3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FD877A7" wp14:editId="3E731D9B">
                  <wp:extent cx="99060" cy="107315"/>
                  <wp:effectExtent l="19050" t="0" r="0" b="0"/>
                  <wp:docPr id="6"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srcRect/>
                          <a:stretch>
                            <a:fillRect/>
                          </a:stretch>
                        </pic:blipFill>
                        <pic:spPr bwMode="auto">
                          <a:xfrm>
                            <a:off x="0" y="0"/>
                            <a:ext cx="99060" cy="10731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F81445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короткочасний січний модуль пружності кам'яної кладки;</w:t>
            </w:r>
            <w:r w:rsidRPr="003040B8">
              <w:rPr>
                <w:rFonts w:ascii="Arial" w:hAnsi="Arial" w:cs="Arial"/>
                <w:sz w:val="21"/>
                <w:szCs w:val="21"/>
              </w:rPr>
              <w:t xml:space="preserve"> </w:t>
            </w:r>
          </w:p>
        </w:tc>
      </w:tr>
      <w:tr w:rsidR="00A61495" w14:paraId="5A18760A" w14:textId="77777777" w:rsidTr="00A61495">
        <w:trPr>
          <w:trHeight w:val="20"/>
        </w:trPr>
        <w:tc>
          <w:tcPr>
            <w:tcW w:w="993" w:type="dxa"/>
            <w:shd w:val="clear" w:color="auto" w:fill="FFFFFF"/>
          </w:tcPr>
          <w:p w14:paraId="38C0CE5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61439847" wp14:editId="7935B4E1">
                  <wp:extent cx="494030" cy="172720"/>
                  <wp:effectExtent l="19050" t="0" r="1270" b="0"/>
                  <wp:docPr id="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srcRect/>
                          <a:stretch>
                            <a:fillRect/>
                          </a:stretch>
                        </pic:blipFill>
                        <pic:spPr bwMode="auto">
                          <a:xfrm>
                            <a:off x="0" y="0"/>
                            <a:ext cx="494030" cy="172720"/>
                          </a:xfrm>
                          <a:prstGeom prst="rect">
                            <a:avLst/>
                          </a:prstGeom>
                          <a:noFill/>
                          <a:ln w="9525">
                            <a:noFill/>
                            <a:miter lim="800000"/>
                            <a:headEnd/>
                            <a:tailEnd/>
                          </a:ln>
                        </pic:spPr>
                      </pic:pic>
                    </a:graphicData>
                  </a:graphic>
                </wp:inline>
              </w:drawing>
            </w:r>
          </w:p>
        </w:tc>
        <w:tc>
          <w:tcPr>
            <w:tcW w:w="8646" w:type="dxa"/>
            <w:gridSpan w:val="2"/>
            <w:shd w:val="clear" w:color="auto" w:fill="FFFFFF"/>
          </w:tcPr>
          <w:p w14:paraId="57B872C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довготривалий модуль пружності кладки;</w:t>
            </w:r>
            <w:r w:rsidRPr="003040B8">
              <w:rPr>
                <w:rFonts w:ascii="Arial" w:hAnsi="Arial" w:cs="Arial"/>
                <w:sz w:val="21"/>
                <w:szCs w:val="21"/>
              </w:rPr>
              <w:t xml:space="preserve"> </w:t>
            </w:r>
          </w:p>
        </w:tc>
      </w:tr>
      <w:tr w:rsidR="00A61495" w14:paraId="3D873DE1" w14:textId="77777777" w:rsidTr="00A61495">
        <w:trPr>
          <w:trHeight w:val="20"/>
        </w:trPr>
        <w:tc>
          <w:tcPr>
            <w:tcW w:w="993" w:type="dxa"/>
            <w:shd w:val="clear" w:color="auto" w:fill="FFFFFF"/>
          </w:tcPr>
          <w:p w14:paraId="7775427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C691AD2" wp14:editId="0736A02B">
                  <wp:extent cx="148590" cy="156210"/>
                  <wp:effectExtent l="19050" t="0" r="3810" b="0"/>
                  <wp:docPr id="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srcRect/>
                          <a:stretch>
                            <a:fillRect/>
                          </a:stretch>
                        </pic:blipFill>
                        <pic:spPr bwMode="auto">
                          <a:xfrm>
                            <a:off x="0" y="0"/>
                            <a:ext cx="14859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8847B9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 xml:space="preserve">модуль пружності елемента </w:t>
            </w:r>
            <w:r w:rsidRPr="003040B8">
              <w:rPr>
                <w:rFonts w:ascii="Arial" w:hAnsi="Arial" w:cs="Arial"/>
                <w:i/>
                <w:iCs/>
                <w:color w:val="000000"/>
                <w:sz w:val="21"/>
                <w:szCs w:val="21"/>
                <w:lang w:val="uk-UA"/>
              </w:rPr>
              <w:t>п;</w:t>
            </w:r>
            <w:r w:rsidRPr="003040B8">
              <w:rPr>
                <w:rFonts w:ascii="Arial" w:hAnsi="Arial" w:cs="Arial"/>
                <w:sz w:val="21"/>
                <w:szCs w:val="21"/>
              </w:rPr>
              <w:t xml:space="preserve"> </w:t>
            </w:r>
          </w:p>
        </w:tc>
      </w:tr>
      <w:tr w:rsidR="00A61495" w14:paraId="0CDFE77A" w14:textId="77777777" w:rsidTr="00A61495">
        <w:trPr>
          <w:trHeight w:val="20"/>
        </w:trPr>
        <w:tc>
          <w:tcPr>
            <w:tcW w:w="993" w:type="dxa"/>
            <w:shd w:val="clear" w:color="auto" w:fill="FFFFFF"/>
          </w:tcPr>
          <w:p w14:paraId="085DC6A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5AB35BC" wp14:editId="24395C45">
                  <wp:extent cx="123825" cy="16446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109A5C9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нормована величина міцності на стиск цегли;</w:t>
            </w:r>
            <w:r w:rsidRPr="003040B8">
              <w:rPr>
                <w:rFonts w:ascii="Arial" w:hAnsi="Arial" w:cs="Arial"/>
                <w:sz w:val="21"/>
                <w:szCs w:val="21"/>
              </w:rPr>
              <w:t xml:space="preserve"> </w:t>
            </w:r>
          </w:p>
        </w:tc>
      </w:tr>
      <w:tr w:rsidR="00A61495" w14:paraId="5E0E73F5" w14:textId="77777777" w:rsidTr="00A61495">
        <w:trPr>
          <w:trHeight w:val="20"/>
        </w:trPr>
        <w:tc>
          <w:tcPr>
            <w:tcW w:w="993" w:type="dxa"/>
            <w:shd w:val="clear" w:color="auto" w:fill="FFFFFF"/>
          </w:tcPr>
          <w:p w14:paraId="04BFF12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79576EB" wp14:editId="4BFFE385">
                  <wp:extent cx="255270" cy="16446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srcRect/>
                          <a:stretch>
                            <a:fillRect/>
                          </a:stretch>
                        </pic:blipFill>
                        <pic:spPr bwMode="auto">
                          <a:xfrm>
                            <a:off x="0" y="0"/>
                            <a:ext cx="25527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2929FE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зчеплення сталевої арматури;</w:t>
            </w:r>
            <w:r w:rsidRPr="003040B8">
              <w:rPr>
                <w:rFonts w:ascii="Arial" w:hAnsi="Arial" w:cs="Arial"/>
                <w:sz w:val="21"/>
                <w:szCs w:val="21"/>
              </w:rPr>
              <w:t xml:space="preserve"> </w:t>
            </w:r>
          </w:p>
        </w:tc>
      </w:tr>
      <w:tr w:rsidR="00A61495" w14:paraId="624A8107" w14:textId="77777777" w:rsidTr="00A61495">
        <w:trPr>
          <w:trHeight w:val="20"/>
        </w:trPr>
        <w:tc>
          <w:tcPr>
            <w:tcW w:w="993" w:type="dxa"/>
            <w:shd w:val="clear" w:color="auto" w:fill="FFFFFF"/>
          </w:tcPr>
          <w:p w14:paraId="6B83599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2C85077" wp14:editId="49C3B554">
                  <wp:extent cx="230505" cy="16446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90FE82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зчеплення сталевої арматури;</w:t>
            </w:r>
            <w:r w:rsidRPr="003040B8">
              <w:rPr>
                <w:rFonts w:ascii="Arial" w:hAnsi="Arial" w:cs="Arial"/>
                <w:sz w:val="21"/>
                <w:szCs w:val="21"/>
              </w:rPr>
              <w:t xml:space="preserve"> </w:t>
            </w:r>
          </w:p>
        </w:tc>
      </w:tr>
      <w:tr w:rsidR="00A61495" w14:paraId="6BC33B06" w14:textId="77777777" w:rsidTr="00A61495">
        <w:trPr>
          <w:trHeight w:val="20"/>
        </w:trPr>
        <w:tc>
          <w:tcPr>
            <w:tcW w:w="993" w:type="dxa"/>
            <w:shd w:val="clear" w:color="auto" w:fill="FFFFFF"/>
          </w:tcPr>
          <w:p w14:paraId="5F44C75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74103805" wp14:editId="2D421639">
                  <wp:extent cx="172720" cy="16446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srcRect/>
                          <a:stretch>
                            <a:fillRect/>
                          </a:stretch>
                        </pic:blipFill>
                        <pic:spPr bwMode="auto">
                          <a:xfrm>
                            <a:off x="0" y="0"/>
                            <a:ext cx="17272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CA0B16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на стиск бетону заповнення;</w:t>
            </w:r>
            <w:r w:rsidRPr="003040B8">
              <w:rPr>
                <w:rFonts w:ascii="Arial" w:hAnsi="Arial" w:cs="Arial"/>
                <w:sz w:val="21"/>
                <w:szCs w:val="21"/>
              </w:rPr>
              <w:t xml:space="preserve"> </w:t>
            </w:r>
          </w:p>
        </w:tc>
      </w:tr>
      <w:tr w:rsidR="00A61495" w14:paraId="17D85C6D" w14:textId="77777777" w:rsidTr="00A61495">
        <w:trPr>
          <w:trHeight w:val="20"/>
        </w:trPr>
        <w:tc>
          <w:tcPr>
            <w:tcW w:w="993" w:type="dxa"/>
            <w:shd w:val="clear" w:color="auto" w:fill="FFFFFF"/>
          </w:tcPr>
          <w:p w14:paraId="3BBC376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B5B4CAA" wp14:editId="58990C4B">
                  <wp:extent cx="222250" cy="156210"/>
                  <wp:effectExtent l="19050" t="0" r="635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EA6961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на зсув бетону заповнення;</w:t>
            </w:r>
            <w:r w:rsidRPr="003040B8">
              <w:rPr>
                <w:rFonts w:ascii="Arial" w:hAnsi="Arial" w:cs="Arial"/>
                <w:sz w:val="21"/>
                <w:szCs w:val="21"/>
              </w:rPr>
              <w:t xml:space="preserve"> </w:t>
            </w:r>
          </w:p>
        </w:tc>
      </w:tr>
      <w:tr w:rsidR="00A61495" w14:paraId="4ADF4586" w14:textId="77777777" w:rsidTr="00A61495">
        <w:trPr>
          <w:trHeight w:val="20"/>
        </w:trPr>
        <w:tc>
          <w:tcPr>
            <w:tcW w:w="993" w:type="dxa"/>
            <w:shd w:val="clear" w:color="auto" w:fill="FFFFFF"/>
          </w:tcPr>
          <w:p w14:paraId="625E8F4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27980BA" wp14:editId="0A4C0D21">
                  <wp:extent cx="140335" cy="15621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0AC3E4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стиск у напрямі навантаження;</w:t>
            </w:r>
            <w:r w:rsidRPr="003040B8">
              <w:rPr>
                <w:rFonts w:ascii="Arial" w:hAnsi="Arial" w:cs="Arial"/>
                <w:sz w:val="21"/>
                <w:szCs w:val="21"/>
              </w:rPr>
              <w:t xml:space="preserve"> </w:t>
            </w:r>
          </w:p>
        </w:tc>
      </w:tr>
      <w:tr w:rsidR="00A61495" w14:paraId="2E81C4ED" w14:textId="77777777" w:rsidTr="00A61495">
        <w:trPr>
          <w:trHeight w:val="20"/>
        </w:trPr>
        <w:tc>
          <w:tcPr>
            <w:tcW w:w="993" w:type="dxa"/>
            <w:shd w:val="clear" w:color="auto" w:fill="FFFFFF"/>
          </w:tcPr>
          <w:p w14:paraId="727B03F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2A06F41" wp14:editId="7FD8C6EC">
                  <wp:extent cx="132080" cy="164465"/>
                  <wp:effectExtent l="19050" t="0" r="127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452FB5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стиск;</w:t>
            </w:r>
            <w:r w:rsidRPr="003040B8">
              <w:rPr>
                <w:rFonts w:ascii="Arial" w:hAnsi="Arial" w:cs="Arial"/>
                <w:sz w:val="21"/>
                <w:szCs w:val="21"/>
              </w:rPr>
              <w:t xml:space="preserve"> </w:t>
            </w:r>
          </w:p>
        </w:tc>
      </w:tr>
      <w:tr w:rsidR="00A61495" w14:paraId="3F6A54B5" w14:textId="77777777" w:rsidTr="00A61495">
        <w:trPr>
          <w:trHeight w:val="20"/>
        </w:trPr>
        <w:tc>
          <w:tcPr>
            <w:tcW w:w="993" w:type="dxa"/>
            <w:shd w:val="clear" w:color="auto" w:fill="FFFFFF"/>
          </w:tcPr>
          <w:p w14:paraId="436C7D1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A545724" wp14:editId="509FC4A3">
                  <wp:extent cx="164465" cy="164465"/>
                  <wp:effectExtent l="19050" t="0" r="698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srcRect/>
                          <a:stretch>
                            <a:fillRect/>
                          </a:stretch>
                        </pic:blipFill>
                        <pic:spPr bwMode="auto">
                          <a:xfrm>
                            <a:off x="0" y="0"/>
                            <a:ext cx="164465"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40859D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міцність розчину кладки на стиск;</w:t>
            </w:r>
            <w:r w:rsidRPr="003040B8">
              <w:rPr>
                <w:rFonts w:ascii="Arial" w:hAnsi="Arial" w:cs="Arial"/>
                <w:sz w:val="21"/>
                <w:szCs w:val="21"/>
              </w:rPr>
              <w:t xml:space="preserve"> </w:t>
            </w:r>
          </w:p>
        </w:tc>
      </w:tr>
      <w:tr w:rsidR="00A61495" w14:paraId="061EA848" w14:textId="77777777" w:rsidTr="00A61495">
        <w:trPr>
          <w:trHeight w:val="20"/>
        </w:trPr>
        <w:tc>
          <w:tcPr>
            <w:tcW w:w="993" w:type="dxa"/>
            <w:shd w:val="clear" w:color="auto" w:fill="FFFFFF"/>
          </w:tcPr>
          <w:p w14:paraId="6D407CE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C4782C6" wp14:editId="7E70AC6F">
                  <wp:extent cx="180975" cy="15621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srcRect/>
                          <a:stretch>
                            <a:fillRect/>
                          </a:stretch>
                        </pic:blipFill>
                        <pic:spPr bwMode="auto">
                          <a:xfrm>
                            <a:off x="0" y="0"/>
                            <a:ext cx="18097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E05230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зсув;</w:t>
            </w:r>
            <w:r w:rsidRPr="003040B8">
              <w:rPr>
                <w:rFonts w:ascii="Arial" w:hAnsi="Arial" w:cs="Arial"/>
                <w:sz w:val="21"/>
                <w:szCs w:val="21"/>
              </w:rPr>
              <w:t xml:space="preserve"> </w:t>
            </w:r>
          </w:p>
        </w:tc>
      </w:tr>
      <w:tr w:rsidR="00A61495" w14:paraId="4B4FD0C5" w14:textId="77777777" w:rsidTr="00A61495">
        <w:trPr>
          <w:trHeight w:val="20"/>
        </w:trPr>
        <w:tc>
          <w:tcPr>
            <w:tcW w:w="993" w:type="dxa"/>
            <w:shd w:val="clear" w:color="auto" w:fill="FFFFFF"/>
          </w:tcPr>
          <w:p w14:paraId="612A7D9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3941B9B" wp14:editId="23F3D7C3">
                  <wp:extent cx="189230" cy="164465"/>
                  <wp:effectExtent l="1905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srcRect/>
                          <a:stretch>
                            <a:fillRect/>
                          </a:stretch>
                        </pic:blipFill>
                        <pic:spPr bwMode="auto">
                          <a:xfrm>
                            <a:off x="0" y="0"/>
                            <a:ext cx="18923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621D75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зсув;</w:t>
            </w:r>
            <w:r w:rsidRPr="003040B8">
              <w:rPr>
                <w:rFonts w:ascii="Arial" w:hAnsi="Arial" w:cs="Arial"/>
                <w:sz w:val="21"/>
                <w:szCs w:val="21"/>
              </w:rPr>
              <w:t xml:space="preserve"> </w:t>
            </w:r>
          </w:p>
        </w:tc>
      </w:tr>
      <w:tr w:rsidR="00A61495" w14:paraId="3F3AACFE" w14:textId="77777777" w:rsidTr="00A61495">
        <w:trPr>
          <w:trHeight w:val="20"/>
        </w:trPr>
        <w:tc>
          <w:tcPr>
            <w:tcW w:w="993" w:type="dxa"/>
            <w:shd w:val="clear" w:color="auto" w:fill="FFFFFF"/>
          </w:tcPr>
          <w:p w14:paraId="5008E21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CA90E22" wp14:editId="5C901454">
                  <wp:extent cx="238760" cy="156210"/>
                  <wp:effectExtent l="19050" t="0" r="889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0"/>
                          <a:srcRect/>
                          <a:stretch>
                            <a:fillRect/>
                          </a:stretch>
                        </pic:blipFill>
                        <pic:spPr bwMode="auto">
                          <a:xfrm>
                            <a:off x="0" y="0"/>
                            <a:ext cx="23876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FD5917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початкова міцність кладки на зсув за відсутності навантаження на стиск;</w:t>
            </w:r>
            <w:r w:rsidRPr="003040B8">
              <w:rPr>
                <w:rFonts w:ascii="Arial" w:hAnsi="Arial" w:cs="Arial"/>
                <w:sz w:val="21"/>
                <w:szCs w:val="21"/>
              </w:rPr>
              <w:t xml:space="preserve"> </w:t>
            </w:r>
          </w:p>
        </w:tc>
      </w:tr>
      <w:tr w:rsidR="00A61495" w14:paraId="3D4DDCD5" w14:textId="77777777" w:rsidTr="00A61495">
        <w:trPr>
          <w:trHeight w:val="20"/>
        </w:trPr>
        <w:tc>
          <w:tcPr>
            <w:tcW w:w="993" w:type="dxa"/>
            <w:shd w:val="clear" w:color="auto" w:fill="FFFFFF"/>
          </w:tcPr>
          <w:p w14:paraId="490B649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E68BC86" wp14:editId="33152AA3">
                  <wp:extent cx="205740" cy="172720"/>
                  <wp:effectExtent l="19050" t="0" r="381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1"/>
                          <a:srcRect/>
                          <a:stretch>
                            <a:fillRect/>
                          </a:stretch>
                        </pic:blipFill>
                        <pic:spPr bwMode="auto">
                          <a:xfrm>
                            <a:off x="0" y="0"/>
                            <a:ext cx="205740" cy="17272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51FBAC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 xml:space="preserve">граничне значення величини </w:t>
            </w:r>
            <w:r w:rsidRPr="003040B8">
              <w:rPr>
                <w:rFonts w:ascii="Arial" w:hAnsi="Arial" w:cs="Arial"/>
                <w:noProof/>
                <w:color w:val="000000"/>
                <w:sz w:val="21"/>
                <w:szCs w:val="21"/>
                <w:lang w:val="uk-UA" w:eastAsia="uk-UA"/>
              </w:rPr>
              <w:drawing>
                <wp:inline distT="0" distB="0" distL="0" distR="0" wp14:anchorId="4E116D68" wp14:editId="0D9EFF7C">
                  <wp:extent cx="189230" cy="172720"/>
                  <wp:effectExtent l="19050" t="0" r="127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2"/>
                          <a:srcRect/>
                          <a:stretch>
                            <a:fillRect/>
                          </a:stretch>
                        </pic:blipFill>
                        <pic:spPr bwMode="auto">
                          <a:xfrm>
                            <a:off x="0" y="0"/>
                            <a:ext cx="189230" cy="172720"/>
                          </a:xfrm>
                          <a:prstGeom prst="rect">
                            <a:avLst/>
                          </a:prstGeom>
                          <a:noFill/>
                          <a:ln w="9525">
                            <a:noFill/>
                            <a:miter lim="800000"/>
                            <a:headEnd/>
                            <a:tailEnd/>
                          </a:ln>
                        </pic:spPr>
                      </pic:pic>
                    </a:graphicData>
                  </a:graphic>
                </wp:inline>
              </w:drawing>
            </w:r>
            <w:r w:rsidRPr="003040B8">
              <w:rPr>
                <w:rFonts w:ascii="Arial" w:hAnsi="Arial" w:cs="Arial"/>
                <w:color w:val="000000"/>
                <w:sz w:val="21"/>
                <w:szCs w:val="21"/>
              </w:rPr>
              <w:t>;</w:t>
            </w:r>
            <w:r w:rsidRPr="003040B8">
              <w:rPr>
                <w:rFonts w:ascii="Arial" w:hAnsi="Arial" w:cs="Arial"/>
                <w:sz w:val="21"/>
                <w:szCs w:val="21"/>
              </w:rPr>
              <w:t xml:space="preserve"> </w:t>
            </w:r>
          </w:p>
        </w:tc>
      </w:tr>
      <w:tr w:rsidR="00A61495" w14:paraId="789F8FCC" w14:textId="77777777" w:rsidTr="00A61495">
        <w:trPr>
          <w:trHeight w:val="20"/>
        </w:trPr>
        <w:tc>
          <w:tcPr>
            <w:tcW w:w="993" w:type="dxa"/>
            <w:shd w:val="clear" w:color="auto" w:fill="FFFFFF"/>
          </w:tcPr>
          <w:p w14:paraId="6F1D9E1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7BBDD37" wp14:editId="6D223E0D">
                  <wp:extent cx="189230" cy="164465"/>
                  <wp:effectExtent l="19050" t="0" r="127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a:srcRect/>
                          <a:stretch>
                            <a:fillRect/>
                          </a:stretch>
                        </pic:blipFill>
                        <pic:spPr bwMode="auto">
                          <a:xfrm>
                            <a:off x="0" y="0"/>
                            <a:ext cx="189230" cy="16446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E4783F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на вигин у площині вигинання;</w:t>
            </w:r>
            <w:r w:rsidRPr="003040B8">
              <w:rPr>
                <w:rFonts w:ascii="Arial" w:hAnsi="Arial" w:cs="Arial"/>
                <w:sz w:val="21"/>
                <w:szCs w:val="21"/>
              </w:rPr>
              <w:t xml:space="preserve"> </w:t>
            </w:r>
          </w:p>
        </w:tc>
      </w:tr>
      <w:tr w:rsidR="00A61495" w14:paraId="1B8390A7" w14:textId="77777777" w:rsidTr="00A61495">
        <w:trPr>
          <w:trHeight w:val="20"/>
        </w:trPr>
        <w:tc>
          <w:tcPr>
            <w:tcW w:w="993" w:type="dxa"/>
            <w:shd w:val="clear" w:color="auto" w:fill="FFFFFF"/>
          </w:tcPr>
          <w:p w14:paraId="1C5C6DD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55B365F8" wp14:editId="5E5BAEA3">
                  <wp:extent cx="238760" cy="172720"/>
                  <wp:effectExtent l="19050" t="0" r="889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4"/>
                          <a:srcRect/>
                          <a:stretch>
                            <a:fillRect/>
                          </a:stretch>
                        </pic:blipFill>
                        <pic:spPr bwMode="auto">
                          <a:xfrm>
                            <a:off x="0" y="0"/>
                            <a:ext cx="238760" cy="17272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0EF685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вигин, площа руйнування якої паралельна горизонтальним швам кладки;</w:t>
            </w:r>
            <w:r w:rsidRPr="003040B8">
              <w:rPr>
                <w:rFonts w:ascii="Arial" w:hAnsi="Arial" w:cs="Arial"/>
                <w:sz w:val="21"/>
                <w:szCs w:val="21"/>
              </w:rPr>
              <w:t xml:space="preserve"> </w:t>
            </w:r>
          </w:p>
        </w:tc>
      </w:tr>
      <w:tr w:rsidR="00A61495" w14:paraId="05840118" w14:textId="77777777" w:rsidTr="00A61495">
        <w:trPr>
          <w:trHeight w:val="20"/>
        </w:trPr>
        <w:tc>
          <w:tcPr>
            <w:tcW w:w="993" w:type="dxa"/>
            <w:shd w:val="clear" w:color="auto" w:fill="FFFFFF"/>
          </w:tcPr>
          <w:p w14:paraId="21511A7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7E47915B" wp14:editId="1AA050B7">
                  <wp:extent cx="477520" cy="18097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5"/>
                          <a:srcRect/>
                          <a:stretch>
                            <a:fillRect/>
                          </a:stretch>
                        </pic:blipFill>
                        <pic:spPr bwMode="auto">
                          <a:xfrm>
                            <a:off x="0" y="0"/>
                            <a:ext cx="477520" cy="18097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3F71A2E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умовна розрахункова міцність кладки на вигин, площа руйнування якої паралельна горизонтальним швам кладки;</w:t>
            </w:r>
            <w:r w:rsidRPr="003040B8">
              <w:rPr>
                <w:rFonts w:ascii="Arial" w:hAnsi="Arial" w:cs="Arial"/>
                <w:sz w:val="21"/>
                <w:szCs w:val="21"/>
              </w:rPr>
              <w:t xml:space="preserve"> </w:t>
            </w:r>
          </w:p>
        </w:tc>
      </w:tr>
      <w:tr w:rsidR="00A61495" w14:paraId="2A107EDD" w14:textId="77777777" w:rsidTr="00A61495">
        <w:trPr>
          <w:trHeight w:val="20"/>
        </w:trPr>
        <w:tc>
          <w:tcPr>
            <w:tcW w:w="993" w:type="dxa"/>
            <w:shd w:val="clear" w:color="auto" w:fill="FFFFFF"/>
          </w:tcPr>
          <w:p w14:paraId="342AA28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13452B50" wp14:editId="5F9B63B1">
                  <wp:extent cx="238760" cy="156210"/>
                  <wp:effectExtent l="19050" t="0" r="889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6"/>
                          <a:srcRect/>
                          <a:stretch>
                            <a:fillRect/>
                          </a:stretch>
                        </pic:blipFill>
                        <pic:spPr bwMode="auto">
                          <a:xfrm>
                            <a:off x="0" y="0"/>
                            <a:ext cx="238760"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62A9E05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вигин, площа руйнування якої паралельна горизонтальним швам кладки;</w:t>
            </w:r>
            <w:r w:rsidRPr="003040B8">
              <w:rPr>
                <w:rFonts w:ascii="Arial" w:hAnsi="Arial" w:cs="Arial"/>
                <w:sz w:val="21"/>
                <w:szCs w:val="21"/>
              </w:rPr>
              <w:t xml:space="preserve"> </w:t>
            </w:r>
          </w:p>
        </w:tc>
      </w:tr>
      <w:tr w:rsidR="00A61495" w14:paraId="038A0DA0" w14:textId="77777777" w:rsidTr="00A61495">
        <w:trPr>
          <w:trHeight w:val="20"/>
        </w:trPr>
        <w:tc>
          <w:tcPr>
            <w:tcW w:w="993" w:type="dxa"/>
            <w:shd w:val="clear" w:color="auto" w:fill="FFFFFF"/>
          </w:tcPr>
          <w:p w14:paraId="55DFB788" w14:textId="77777777" w:rsidR="00A61495" w:rsidRPr="00A61495" w:rsidRDefault="003040B8"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74C7004" wp14:editId="7A7226CF">
                  <wp:extent cx="238760" cy="156210"/>
                  <wp:effectExtent l="19050" t="0" r="8890" b="0"/>
                  <wp:docPr id="15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7"/>
                          <a:srcRect/>
                          <a:stretch>
                            <a:fillRect/>
                          </a:stretch>
                        </pic:blipFill>
                        <pic:spPr bwMode="auto">
                          <a:xfrm>
                            <a:off x="0" y="0"/>
                            <a:ext cx="238760" cy="156210"/>
                          </a:xfrm>
                          <a:prstGeom prst="rect">
                            <a:avLst/>
                          </a:prstGeom>
                          <a:noFill/>
                          <a:ln w="9525">
                            <a:noFill/>
                            <a:miter lim="800000"/>
                            <a:headEnd/>
                            <a:tailEnd/>
                          </a:ln>
                        </pic:spPr>
                      </pic:pic>
                    </a:graphicData>
                  </a:graphic>
                </wp:inline>
              </w:drawing>
            </w:r>
          </w:p>
        </w:tc>
        <w:tc>
          <w:tcPr>
            <w:tcW w:w="8646" w:type="dxa"/>
            <w:gridSpan w:val="2"/>
            <w:shd w:val="clear" w:color="auto" w:fill="FFFFFF"/>
          </w:tcPr>
          <w:p w14:paraId="0290AEA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кладки на вигин, площина руйнування якої перпендикулярна до горизонтальних швів кладки;</w:t>
            </w:r>
            <w:r w:rsidRPr="003040B8">
              <w:rPr>
                <w:rFonts w:ascii="Arial" w:hAnsi="Arial" w:cs="Arial"/>
                <w:sz w:val="21"/>
                <w:szCs w:val="21"/>
              </w:rPr>
              <w:t xml:space="preserve"> </w:t>
            </w:r>
          </w:p>
        </w:tc>
      </w:tr>
      <w:tr w:rsidR="00A61495" w14:paraId="27299526" w14:textId="77777777" w:rsidTr="00A61495">
        <w:trPr>
          <w:trHeight w:val="20"/>
        </w:trPr>
        <w:tc>
          <w:tcPr>
            <w:tcW w:w="993" w:type="dxa"/>
            <w:shd w:val="clear" w:color="auto" w:fill="FFFFFF"/>
          </w:tcPr>
          <w:p w14:paraId="6239606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lastRenderedPageBreak/>
              <w:drawing>
                <wp:inline distT="0" distB="0" distL="0" distR="0" wp14:anchorId="0847DFD8" wp14:editId="486312B2">
                  <wp:extent cx="461010" cy="18923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8"/>
                          <a:srcRect/>
                          <a:stretch>
                            <a:fillRect/>
                          </a:stretch>
                        </pic:blipFill>
                        <pic:spPr bwMode="auto">
                          <a:xfrm>
                            <a:off x="0" y="0"/>
                            <a:ext cx="461010"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E33755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умовна розрахункова міцність кладки на вигин, площина руйнування якої перпендикулярна до горизонтальних швів кладки;</w:t>
            </w:r>
            <w:r w:rsidRPr="003040B8">
              <w:rPr>
                <w:rFonts w:ascii="Arial" w:hAnsi="Arial" w:cs="Arial"/>
                <w:sz w:val="21"/>
                <w:szCs w:val="21"/>
              </w:rPr>
              <w:t xml:space="preserve"> </w:t>
            </w:r>
          </w:p>
        </w:tc>
      </w:tr>
      <w:tr w:rsidR="00A61495" w14:paraId="722EE5A0" w14:textId="77777777" w:rsidTr="00A61495">
        <w:trPr>
          <w:trHeight w:val="20"/>
        </w:trPr>
        <w:tc>
          <w:tcPr>
            <w:tcW w:w="993" w:type="dxa"/>
            <w:shd w:val="clear" w:color="auto" w:fill="FFFFFF"/>
          </w:tcPr>
          <w:p w14:paraId="014BA70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BD11D78" wp14:editId="40644029">
                  <wp:extent cx="247015" cy="164465"/>
                  <wp:effectExtent l="1905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9"/>
                          <a:srcRect/>
                          <a:stretch>
                            <a:fillRect/>
                          </a:stretch>
                        </pic:blipFill>
                        <pic:spPr bwMode="auto">
                          <a:xfrm>
                            <a:off x="0" y="0"/>
                            <a:ext cx="2470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E53715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кладки на вигин, площина руйнування якої перпендикулярна до горизонтальних швів кладки</w:t>
            </w:r>
            <w:r w:rsidRPr="003040B8">
              <w:rPr>
                <w:rFonts w:ascii="Arial" w:hAnsi="Arial" w:cs="Arial"/>
                <w:sz w:val="21"/>
                <w:szCs w:val="21"/>
              </w:rPr>
              <w:t xml:space="preserve"> </w:t>
            </w:r>
          </w:p>
        </w:tc>
      </w:tr>
      <w:tr w:rsidR="00A61495" w14:paraId="127F64CB" w14:textId="77777777" w:rsidTr="00A61495">
        <w:trPr>
          <w:trHeight w:val="20"/>
        </w:trPr>
        <w:tc>
          <w:tcPr>
            <w:tcW w:w="993" w:type="dxa"/>
            <w:shd w:val="clear" w:color="auto" w:fill="FFFFFF"/>
          </w:tcPr>
          <w:p w14:paraId="0C2C0F1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0FE4E3E" wp14:editId="170C8933">
                  <wp:extent cx="180975" cy="180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a:srcRect/>
                          <a:stretch>
                            <a:fillRect/>
                          </a:stretch>
                        </pic:blipFill>
                        <pic:spPr bwMode="auto">
                          <a:xfrm>
                            <a:off x="0" y="0"/>
                            <a:ext cx="180975" cy="18097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14B581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сталевої арматури;</w:t>
            </w:r>
            <w:r w:rsidRPr="003040B8">
              <w:rPr>
                <w:rFonts w:ascii="Arial" w:hAnsi="Arial" w:cs="Arial"/>
                <w:sz w:val="21"/>
                <w:szCs w:val="21"/>
              </w:rPr>
              <w:t xml:space="preserve"> </w:t>
            </w:r>
          </w:p>
        </w:tc>
      </w:tr>
      <w:tr w:rsidR="00A61495" w14:paraId="47D2E8C8" w14:textId="77777777" w:rsidTr="00A61495">
        <w:trPr>
          <w:trHeight w:val="20"/>
        </w:trPr>
        <w:tc>
          <w:tcPr>
            <w:tcW w:w="993" w:type="dxa"/>
            <w:shd w:val="clear" w:color="auto" w:fill="FFFFFF"/>
          </w:tcPr>
          <w:p w14:paraId="3C4A6B94"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6F839D9" wp14:editId="0BD02F40">
                  <wp:extent cx="172720" cy="18923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1"/>
                          <a:srcRect/>
                          <a:stretch>
                            <a:fillRect/>
                          </a:stretch>
                        </pic:blipFill>
                        <pic:spPr bwMode="auto">
                          <a:xfrm>
                            <a:off x="0" y="0"/>
                            <a:ext cx="172720"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E0DF09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характеристична міцність сталевої арматури;</w:t>
            </w:r>
            <w:r w:rsidRPr="003040B8">
              <w:rPr>
                <w:rFonts w:ascii="Arial" w:hAnsi="Arial" w:cs="Arial"/>
                <w:sz w:val="21"/>
                <w:szCs w:val="21"/>
              </w:rPr>
              <w:t xml:space="preserve"> </w:t>
            </w:r>
          </w:p>
        </w:tc>
      </w:tr>
      <w:tr w:rsidR="00A61495" w14:paraId="4BE5D451" w14:textId="77777777" w:rsidTr="00A61495">
        <w:trPr>
          <w:trHeight w:val="20"/>
        </w:trPr>
        <w:tc>
          <w:tcPr>
            <w:tcW w:w="993" w:type="dxa"/>
            <w:shd w:val="clear" w:color="auto" w:fill="FFFFFF"/>
          </w:tcPr>
          <w:p w14:paraId="01390F09"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CB14F90" wp14:editId="494632AF">
                  <wp:extent cx="156210" cy="14859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2"/>
                          <a:srcRect/>
                          <a:stretch>
                            <a:fillRect/>
                          </a:stretch>
                        </pic:blipFill>
                        <pic:spPr bwMode="auto">
                          <a:xfrm>
                            <a:off x="0" y="0"/>
                            <a:ext cx="156210"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5027F9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міцність анкерного елемента стіни на стиск або розтяг;</w:t>
            </w:r>
            <w:r w:rsidRPr="003040B8">
              <w:rPr>
                <w:rFonts w:ascii="Arial" w:hAnsi="Arial" w:cs="Arial"/>
                <w:sz w:val="21"/>
                <w:szCs w:val="21"/>
              </w:rPr>
              <w:t xml:space="preserve"> </w:t>
            </w:r>
          </w:p>
        </w:tc>
      </w:tr>
      <w:tr w:rsidR="00A61495" w14:paraId="0337C175" w14:textId="77777777" w:rsidTr="00A61495">
        <w:trPr>
          <w:trHeight w:val="20"/>
        </w:trPr>
        <w:tc>
          <w:tcPr>
            <w:tcW w:w="993" w:type="dxa"/>
            <w:shd w:val="clear" w:color="auto" w:fill="FFFFFF"/>
          </w:tcPr>
          <w:p w14:paraId="4B0F148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5134894" wp14:editId="6FD429E8">
                  <wp:extent cx="99060" cy="123825"/>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C94601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сумарна ширина всіх швів будівельного розчину;</w:t>
            </w:r>
            <w:r w:rsidRPr="003040B8">
              <w:rPr>
                <w:rFonts w:ascii="Arial" w:hAnsi="Arial" w:cs="Arial"/>
                <w:sz w:val="21"/>
                <w:szCs w:val="21"/>
              </w:rPr>
              <w:t xml:space="preserve"> </w:t>
            </w:r>
          </w:p>
        </w:tc>
      </w:tr>
      <w:tr w:rsidR="00A61495" w14:paraId="6FCE537A" w14:textId="77777777" w:rsidTr="00A61495">
        <w:trPr>
          <w:trHeight w:val="20"/>
        </w:trPr>
        <w:tc>
          <w:tcPr>
            <w:tcW w:w="993" w:type="dxa"/>
            <w:shd w:val="clear" w:color="auto" w:fill="FFFFFF"/>
          </w:tcPr>
          <w:p w14:paraId="0D054A39"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958A8CF" wp14:editId="1950ED09">
                  <wp:extent cx="115570" cy="10731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a:srcRect/>
                          <a:stretch>
                            <a:fillRect/>
                          </a:stretch>
                        </pic:blipFill>
                        <pic:spPr bwMode="auto">
                          <a:xfrm>
                            <a:off x="0" y="0"/>
                            <a:ext cx="115570"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EFD2056"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модуль зсуву кам'яної кладки;</w:t>
            </w:r>
            <w:r w:rsidRPr="003040B8">
              <w:rPr>
                <w:rFonts w:ascii="Arial" w:hAnsi="Arial" w:cs="Arial"/>
                <w:sz w:val="21"/>
                <w:szCs w:val="21"/>
              </w:rPr>
              <w:t xml:space="preserve"> </w:t>
            </w:r>
          </w:p>
        </w:tc>
      </w:tr>
      <w:tr w:rsidR="00A61495" w14:paraId="0977EE14" w14:textId="77777777" w:rsidTr="00A61495">
        <w:trPr>
          <w:trHeight w:val="20"/>
        </w:trPr>
        <w:tc>
          <w:tcPr>
            <w:tcW w:w="993" w:type="dxa"/>
            <w:shd w:val="clear" w:color="auto" w:fill="FFFFFF"/>
          </w:tcPr>
          <w:p w14:paraId="596574E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0A231F5" wp14:editId="79636CFA">
                  <wp:extent cx="99060" cy="115570"/>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5"/>
                          <a:srcRect/>
                          <a:stretch>
                            <a:fillRect/>
                          </a:stretch>
                        </pic:blipFill>
                        <pic:spPr bwMode="auto">
                          <a:xfrm>
                            <a:off x="0" y="0"/>
                            <a:ext cx="9906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441C03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габаритна висота цегляної стіни;</w:t>
            </w:r>
            <w:r w:rsidRPr="003040B8">
              <w:rPr>
                <w:rFonts w:ascii="Arial" w:hAnsi="Arial" w:cs="Arial"/>
                <w:sz w:val="21"/>
                <w:szCs w:val="21"/>
              </w:rPr>
              <w:t xml:space="preserve"> </w:t>
            </w:r>
          </w:p>
        </w:tc>
      </w:tr>
      <w:tr w:rsidR="00A61495" w14:paraId="33BF8EED" w14:textId="77777777" w:rsidTr="00A61495">
        <w:trPr>
          <w:trHeight w:val="20"/>
        </w:trPr>
        <w:tc>
          <w:tcPr>
            <w:tcW w:w="993" w:type="dxa"/>
            <w:shd w:val="clear" w:color="auto" w:fill="FFFFFF"/>
          </w:tcPr>
          <w:p w14:paraId="58F51E8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6589F04" wp14:editId="40D94162">
                  <wp:extent cx="132080" cy="156210"/>
                  <wp:effectExtent l="19050" t="0" r="127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6"/>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EA1E44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габаритна висота цегляної стіни</w:t>
            </w:r>
            <w:r w:rsidRPr="003040B8">
              <w:rPr>
                <w:rFonts w:ascii="Arial" w:hAnsi="Arial" w:cs="Arial"/>
                <w:noProof/>
                <w:color w:val="000000"/>
                <w:sz w:val="21"/>
                <w:szCs w:val="21"/>
                <w:lang w:val="uk-UA" w:eastAsia="uk-UA"/>
              </w:rPr>
              <w:drawing>
                <wp:inline distT="0" distB="0" distL="0" distR="0" wp14:anchorId="69AE19DA" wp14:editId="5722A473">
                  <wp:extent cx="99060" cy="1238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7"/>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61495" w14:paraId="3B0EA9A1" w14:textId="77777777" w:rsidTr="00A61495">
        <w:trPr>
          <w:trHeight w:val="20"/>
        </w:trPr>
        <w:tc>
          <w:tcPr>
            <w:tcW w:w="993" w:type="dxa"/>
            <w:shd w:val="clear" w:color="auto" w:fill="FFFFFF"/>
          </w:tcPr>
          <w:p w14:paraId="56DADBB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70BAAF7" wp14:editId="45AAA1BE">
                  <wp:extent cx="189230" cy="189230"/>
                  <wp:effectExtent l="19050" t="0" r="127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8"/>
                          <a:srcRect/>
                          <a:stretch>
                            <a:fillRect/>
                          </a:stretch>
                        </pic:blipFill>
                        <pic:spPr bwMode="auto">
                          <a:xfrm>
                            <a:off x="0" y="0"/>
                            <a:ext cx="189230"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52C99A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висота стіни;</w:t>
            </w:r>
            <w:r w:rsidRPr="003040B8">
              <w:rPr>
                <w:rFonts w:ascii="Arial" w:hAnsi="Arial" w:cs="Arial"/>
                <w:sz w:val="21"/>
                <w:szCs w:val="21"/>
              </w:rPr>
              <w:t xml:space="preserve"> </w:t>
            </w:r>
          </w:p>
        </w:tc>
      </w:tr>
      <w:tr w:rsidR="00A61495" w14:paraId="754D9F69" w14:textId="77777777" w:rsidTr="00A61495">
        <w:trPr>
          <w:trHeight w:val="20"/>
        </w:trPr>
        <w:tc>
          <w:tcPr>
            <w:tcW w:w="993" w:type="dxa"/>
            <w:shd w:val="clear" w:color="auto" w:fill="FFFFFF"/>
          </w:tcPr>
          <w:p w14:paraId="3C8E4DC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E0BD1F6" wp14:editId="66829F55">
                  <wp:extent cx="205740" cy="164465"/>
                  <wp:effectExtent l="19050" t="0" r="381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9"/>
                          <a:srcRect/>
                          <a:stretch>
                            <a:fillRect/>
                          </a:stretch>
                        </pic:blipFill>
                        <pic:spPr bwMode="auto">
                          <a:xfrm>
                            <a:off x="0" y="0"/>
                            <a:ext cx="20574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A4B497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загальна висота конструкції (стіни або ядра);</w:t>
            </w:r>
            <w:r w:rsidRPr="003040B8">
              <w:rPr>
                <w:rFonts w:ascii="Arial" w:hAnsi="Arial" w:cs="Arial"/>
                <w:sz w:val="21"/>
                <w:szCs w:val="21"/>
              </w:rPr>
              <w:t xml:space="preserve"> </w:t>
            </w:r>
          </w:p>
        </w:tc>
      </w:tr>
      <w:tr w:rsidR="00A61495" w14:paraId="6CD07D67" w14:textId="77777777" w:rsidTr="00A61495">
        <w:trPr>
          <w:trHeight w:val="20"/>
        </w:trPr>
        <w:tc>
          <w:tcPr>
            <w:tcW w:w="993" w:type="dxa"/>
            <w:shd w:val="clear" w:color="auto" w:fill="FFFFFF"/>
          </w:tcPr>
          <w:p w14:paraId="3DE968C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C277F55" wp14:editId="524CB898">
                  <wp:extent cx="140335" cy="15621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0"/>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E66121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висота стіни до рівня прикладання навантаження;</w:t>
            </w:r>
            <w:r w:rsidRPr="003040B8">
              <w:rPr>
                <w:rFonts w:ascii="Arial" w:hAnsi="Arial" w:cs="Arial"/>
                <w:sz w:val="21"/>
                <w:szCs w:val="21"/>
              </w:rPr>
              <w:t xml:space="preserve"> </w:t>
            </w:r>
          </w:p>
        </w:tc>
      </w:tr>
      <w:tr w:rsidR="00A61495" w14:paraId="3C921A2B" w14:textId="77777777" w:rsidTr="00A61495">
        <w:trPr>
          <w:trHeight w:val="20"/>
        </w:trPr>
        <w:tc>
          <w:tcPr>
            <w:tcW w:w="993" w:type="dxa"/>
            <w:shd w:val="clear" w:color="auto" w:fill="FFFFFF"/>
          </w:tcPr>
          <w:p w14:paraId="1567C71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4527B74" wp14:editId="4B5701FB">
                  <wp:extent cx="99060" cy="172720"/>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1"/>
                          <a:srcRect/>
                          <a:stretch>
                            <a:fillRect/>
                          </a:stretch>
                        </pic:blipFill>
                        <pic:spPr bwMode="auto">
                          <a:xfrm>
                            <a:off x="0" y="0"/>
                            <a:ext cx="99060" cy="17272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94D7BC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момент інерції площі поперечного перерізу елемента</w:t>
            </w:r>
            <w:r w:rsidRPr="003040B8">
              <w:rPr>
                <w:rFonts w:ascii="Arial" w:hAnsi="Arial" w:cs="Arial"/>
                <w:noProof/>
                <w:color w:val="000000"/>
                <w:sz w:val="21"/>
                <w:szCs w:val="21"/>
                <w:lang w:val="uk-UA" w:eastAsia="uk-UA"/>
              </w:rPr>
              <w:drawing>
                <wp:inline distT="0" distB="0" distL="0" distR="0" wp14:anchorId="63F3E927" wp14:editId="1F445762">
                  <wp:extent cx="90805" cy="148590"/>
                  <wp:effectExtent l="19050" t="0" r="444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2"/>
                          <a:srcRect/>
                          <a:stretch>
                            <a:fillRect/>
                          </a:stretch>
                        </pic:blipFill>
                        <pic:spPr bwMode="auto">
                          <a:xfrm>
                            <a:off x="0" y="0"/>
                            <a:ext cx="90805" cy="14859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61495" w14:paraId="65CDF377" w14:textId="77777777" w:rsidTr="003040B8">
        <w:trPr>
          <w:trHeight w:val="834"/>
        </w:trPr>
        <w:tc>
          <w:tcPr>
            <w:tcW w:w="993" w:type="dxa"/>
            <w:shd w:val="clear" w:color="auto" w:fill="FFFFFF"/>
          </w:tcPr>
          <w:p w14:paraId="4C02C926" w14:textId="77777777" w:rsidR="00A61495" w:rsidRPr="00A61495" w:rsidRDefault="00A61495" w:rsidP="00A61495">
            <w:pPr>
              <w:shd w:val="clear" w:color="auto" w:fill="FFFFFF"/>
              <w:spacing w:after="0" w:line="240" w:lineRule="auto"/>
              <w:rPr>
                <w:rFonts w:ascii="Arial" w:hAnsi="Arial" w:cs="Arial"/>
                <w:sz w:val="24"/>
                <w:szCs w:val="24"/>
              </w:rPr>
            </w:pPr>
            <w:r w:rsidRPr="00A61495">
              <w:rPr>
                <w:rFonts w:ascii="Arial" w:hAnsi="Arial" w:cs="Arial"/>
                <w:noProof/>
                <w:sz w:val="24"/>
                <w:szCs w:val="24"/>
                <w:lang w:val="uk-UA" w:eastAsia="uk-UA"/>
              </w:rPr>
              <w:drawing>
                <wp:inline distT="0" distB="0" distL="0" distR="0" wp14:anchorId="1BD918C1" wp14:editId="729768E5">
                  <wp:extent cx="74295" cy="82550"/>
                  <wp:effectExtent l="19050" t="0" r="190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3"/>
                          <a:srcRect/>
                          <a:stretch>
                            <a:fillRect/>
                          </a:stretch>
                        </pic:blipFill>
                        <pic:spPr bwMode="auto">
                          <a:xfrm>
                            <a:off x="0" y="0"/>
                            <a:ext cx="74295" cy="82550"/>
                          </a:xfrm>
                          <a:prstGeom prst="rect">
                            <a:avLst/>
                          </a:prstGeom>
                          <a:noFill/>
                          <a:ln w="9525">
                            <a:noFill/>
                            <a:miter lim="800000"/>
                            <a:headEnd/>
                            <a:tailEnd/>
                          </a:ln>
                        </pic:spPr>
                      </pic:pic>
                    </a:graphicData>
                  </a:graphic>
                </wp:inline>
              </w:drawing>
            </w:r>
          </w:p>
        </w:tc>
        <w:tc>
          <w:tcPr>
            <w:tcW w:w="8646" w:type="dxa"/>
            <w:gridSpan w:val="2"/>
            <w:shd w:val="clear" w:color="auto" w:fill="FFFFFF"/>
          </w:tcPr>
          <w:p w14:paraId="21EB955E"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відношення граничнодопустимої величини поперечного навантаження на вертикально перекриваючу стіну до граничнодопустимої величини поперечного навантаження на дійсну площу стіни, узяте з урахуванням можливих затискань по краю;</w:t>
            </w:r>
            <w:r w:rsidRPr="003040B8">
              <w:rPr>
                <w:rFonts w:ascii="Arial" w:hAnsi="Arial" w:cs="Arial"/>
                <w:sz w:val="21"/>
                <w:szCs w:val="21"/>
              </w:rPr>
              <w:t xml:space="preserve"> </w:t>
            </w:r>
          </w:p>
        </w:tc>
      </w:tr>
      <w:tr w:rsidR="00A61495" w14:paraId="198CC8A7" w14:textId="77777777" w:rsidTr="00A61495">
        <w:trPr>
          <w:trHeight w:val="20"/>
        </w:trPr>
        <w:tc>
          <w:tcPr>
            <w:tcW w:w="993" w:type="dxa"/>
            <w:shd w:val="clear" w:color="auto" w:fill="FFFFFF"/>
          </w:tcPr>
          <w:p w14:paraId="2901FE8A"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5A00FA7" wp14:editId="58855A40">
                  <wp:extent cx="172720" cy="164465"/>
                  <wp:effectExtent l="1905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4"/>
                          <a:srcRect/>
                          <a:stretch>
                            <a:fillRect/>
                          </a:stretch>
                        </pic:blipFill>
                        <pic:spPr bwMode="auto">
                          <a:xfrm>
                            <a:off x="0" y="0"/>
                            <a:ext cx="17272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C8EB39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відношення жорсткості плити до жорсткості стіни;</w:t>
            </w:r>
            <w:r w:rsidRPr="003040B8">
              <w:rPr>
                <w:rFonts w:ascii="Arial" w:hAnsi="Arial" w:cs="Arial"/>
                <w:sz w:val="21"/>
                <w:szCs w:val="21"/>
              </w:rPr>
              <w:t xml:space="preserve"> </w:t>
            </w:r>
          </w:p>
        </w:tc>
      </w:tr>
      <w:tr w:rsidR="00A61495" w14:paraId="0C41841A" w14:textId="77777777" w:rsidTr="00A61495">
        <w:trPr>
          <w:trHeight w:val="20"/>
        </w:trPr>
        <w:tc>
          <w:tcPr>
            <w:tcW w:w="993" w:type="dxa"/>
            <w:shd w:val="clear" w:color="auto" w:fill="FFFFFF"/>
          </w:tcPr>
          <w:p w14:paraId="48FA80D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EE42843" wp14:editId="61E9521A">
                  <wp:extent cx="123825" cy="156210"/>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5"/>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D2E821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крутильна жорсткість защемлення;</w:t>
            </w:r>
            <w:r w:rsidRPr="003040B8">
              <w:rPr>
                <w:rFonts w:ascii="Arial" w:hAnsi="Arial" w:cs="Arial"/>
                <w:sz w:val="21"/>
                <w:szCs w:val="21"/>
              </w:rPr>
              <w:t xml:space="preserve"> </w:t>
            </w:r>
          </w:p>
        </w:tc>
      </w:tr>
      <w:tr w:rsidR="00A61495" w14:paraId="5B2924E6" w14:textId="77777777" w:rsidTr="00A61495">
        <w:trPr>
          <w:trHeight w:val="20"/>
        </w:trPr>
        <w:tc>
          <w:tcPr>
            <w:tcW w:w="993" w:type="dxa"/>
            <w:shd w:val="clear" w:color="auto" w:fill="FFFFFF"/>
          </w:tcPr>
          <w:p w14:paraId="4875817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EFF9F63" wp14:editId="3F92810A">
                  <wp:extent cx="107315" cy="115570"/>
                  <wp:effectExtent l="19050" t="0" r="698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6"/>
                          <a:srcRect/>
                          <a:stretch>
                            <a:fillRect/>
                          </a:stretch>
                        </pic:blipFill>
                        <pic:spPr bwMode="auto">
                          <a:xfrm>
                            <a:off x="0" y="0"/>
                            <a:ext cx="107315"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EF43F3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константа при розрахунку міцності кладки на стиск;</w:t>
            </w:r>
            <w:r w:rsidRPr="003040B8">
              <w:rPr>
                <w:rFonts w:ascii="Arial" w:hAnsi="Arial" w:cs="Arial"/>
                <w:sz w:val="21"/>
                <w:szCs w:val="21"/>
              </w:rPr>
              <w:t xml:space="preserve"> </w:t>
            </w:r>
          </w:p>
        </w:tc>
      </w:tr>
      <w:tr w:rsidR="00A61495" w14:paraId="34F6BECE" w14:textId="77777777" w:rsidTr="00A61495">
        <w:trPr>
          <w:trHeight w:val="20"/>
        </w:trPr>
        <w:tc>
          <w:tcPr>
            <w:tcW w:w="993" w:type="dxa"/>
            <w:shd w:val="clear" w:color="auto" w:fill="FFFFFF"/>
          </w:tcPr>
          <w:p w14:paraId="54796D2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26D41EF" wp14:editId="64875DD7">
                  <wp:extent cx="57785" cy="11557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7"/>
                          <a:srcRect/>
                          <a:stretch>
                            <a:fillRect/>
                          </a:stretch>
                        </pic:blipFill>
                        <pic:spPr bwMode="auto">
                          <a:xfrm>
                            <a:off x="0" y="0"/>
                            <a:ext cx="57785"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15E97E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стіни (між іншими стінами, між стіною і отвором або між отворами);</w:t>
            </w:r>
            <w:r w:rsidRPr="003040B8">
              <w:rPr>
                <w:rFonts w:ascii="Arial" w:hAnsi="Arial" w:cs="Arial"/>
                <w:sz w:val="21"/>
                <w:szCs w:val="21"/>
              </w:rPr>
              <w:t xml:space="preserve"> </w:t>
            </w:r>
          </w:p>
        </w:tc>
      </w:tr>
      <w:tr w:rsidR="00A61495" w14:paraId="31662DDB" w14:textId="77777777" w:rsidTr="00A61495">
        <w:trPr>
          <w:trHeight w:val="20"/>
        </w:trPr>
        <w:tc>
          <w:tcPr>
            <w:tcW w:w="993" w:type="dxa"/>
            <w:shd w:val="clear" w:color="auto" w:fill="FFFFFF"/>
          </w:tcPr>
          <w:p w14:paraId="7902B3A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827F03A" wp14:editId="6F37A2DB">
                  <wp:extent cx="107315" cy="164465"/>
                  <wp:effectExtent l="19050" t="0" r="698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8"/>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7B33787"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анкерування арматури;</w:t>
            </w:r>
            <w:r w:rsidRPr="003040B8">
              <w:rPr>
                <w:rFonts w:ascii="Arial" w:hAnsi="Arial" w:cs="Arial"/>
                <w:sz w:val="21"/>
                <w:szCs w:val="21"/>
              </w:rPr>
              <w:t xml:space="preserve"> </w:t>
            </w:r>
          </w:p>
        </w:tc>
      </w:tr>
      <w:tr w:rsidR="00A61495" w14:paraId="4E5DD603" w14:textId="77777777" w:rsidTr="00A61495">
        <w:trPr>
          <w:trHeight w:val="20"/>
        </w:trPr>
        <w:tc>
          <w:tcPr>
            <w:tcW w:w="993" w:type="dxa"/>
            <w:shd w:val="clear" w:color="auto" w:fill="FFFFFF"/>
          </w:tcPr>
          <w:p w14:paraId="37F9EF1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46F97D4" wp14:editId="08208BFE">
                  <wp:extent cx="99060" cy="15621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9"/>
                          <a:srcRect/>
                          <a:stretch>
                            <a:fillRect/>
                          </a:stretch>
                        </pic:blipFill>
                        <pic:spPr bwMode="auto">
                          <a:xfrm>
                            <a:off x="0" y="0"/>
                            <a:ext cx="9906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A57337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стиснутої частини перерізу стіни;</w:t>
            </w:r>
            <w:r w:rsidRPr="003040B8">
              <w:rPr>
                <w:rFonts w:ascii="Arial" w:hAnsi="Arial" w:cs="Arial"/>
                <w:sz w:val="21"/>
                <w:szCs w:val="21"/>
              </w:rPr>
              <w:t xml:space="preserve"> </w:t>
            </w:r>
          </w:p>
        </w:tc>
      </w:tr>
      <w:tr w:rsidR="00A61495" w14:paraId="5CEEB601" w14:textId="77777777" w:rsidTr="00A61495">
        <w:trPr>
          <w:trHeight w:val="20"/>
        </w:trPr>
        <w:tc>
          <w:tcPr>
            <w:tcW w:w="993" w:type="dxa"/>
            <w:shd w:val="clear" w:color="auto" w:fill="FFFFFF"/>
          </w:tcPr>
          <w:p w14:paraId="00E8080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3A738EF" wp14:editId="2140025E">
                  <wp:extent cx="115570" cy="16446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0"/>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088032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просвіту між опорами;</w:t>
            </w:r>
            <w:r w:rsidRPr="003040B8">
              <w:rPr>
                <w:rFonts w:ascii="Arial" w:hAnsi="Arial" w:cs="Arial"/>
                <w:sz w:val="21"/>
                <w:szCs w:val="21"/>
              </w:rPr>
              <w:t xml:space="preserve"> </w:t>
            </w:r>
          </w:p>
        </w:tc>
      </w:tr>
      <w:tr w:rsidR="00A61495" w14:paraId="5879F342" w14:textId="77777777" w:rsidTr="00A61495">
        <w:trPr>
          <w:trHeight w:val="20"/>
        </w:trPr>
        <w:tc>
          <w:tcPr>
            <w:tcW w:w="993" w:type="dxa"/>
            <w:shd w:val="clear" w:color="auto" w:fill="FFFFFF"/>
          </w:tcPr>
          <w:p w14:paraId="4CC935C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FA785F3" wp14:editId="48CA7ECA">
                  <wp:extent cx="140335" cy="189230"/>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1"/>
                          <a:srcRect/>
                          <a:stretch>
                            <a:fillRect/>
                          </a:stretch>
                        </pic:blipFill>
                        <pic:spPr bwMode="auto">
                          <a:xfrm>
                            <a:off x="0" y="0"/>
                            <a:ext cx="140335"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E21F9D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довжина обпирання будівельної конструкції;</w:t>
            </w:r>
            <w:r w:rsidRPr="003040B8">
              <w:rPr>
                <w:rFonts w:ascii="Arial" w:hAnsi="Arial" w:cs="Arial"/>
                <w:sz w:val="21"/>
                <w:szCs w:val="21"/>
              </w:rPr>
              <w:t xml:space="preserve"> </w:t>
            </w:r>
          </w:p>
        </w:tc>
      </w:tr>
      <w:tr w:rsidR="00A61495" w14:paraId="76E76EAC" w14:textId="77777777" w:rsidTr="00A61495">
        <w:trPr>
          <w:trHeight w:val="20"/>
        </w:trPr>
        <w:tc>
          <w:tcPr>
            <w:tcW w:w="993" w:type="dxa"/>
            <w:shd w:val="clear" w:color="auto" w:fill="FFFFFF"/>
          </w:tcPr>
          <w:p w14:paraId="5976227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B6ED81D" wp14:editId="06658404">
                  <wp:extent cx="213995" cy="18923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2"/>
                          <a:srcRect/>
                          <a:stretch>
                            <a:fillRect/>
                          </a:stretch>
                        </pic:blipFill>
                        <pic:spPr bwMode="auto">
                          <a:xfrm>
                            <a:off x="0" y="0"/>
                            <a:ext cx="213995" cy="18923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415E46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довжина опори на середині висоти стіни;</w:t>
            </w:r>
            <w:r w:rsidRPr="003040B8">
              <w:rPr>
                <w:rFonts w:ascii="Arial" w:hAnsi="Arial" w:cs="Arial"/>
                <w:sz w:val="21"/>
                <w:szCs w:val="21"/>
              </w:rPr>
              <w:t xml:space="preserve"> </w:t>
            </w:r>
          </w:p>
        </w:tc>
      </w:tr>
      <w:tr w:rsidR="00A61495" w14:paraId="30656572" w14:textId="77777777" w:rsidTr="00A61495">
        <w:trPr>
          <w:trHeight w:val="20"/>
        </w:trPr>
        <w:tc>
          <w:tcPr>
            <w:tcW w:w="993" w:type="dxa"/>
            <w:shd w:val="clear" w:color="auto" w:fill="FFFFFF"/>
          </w:tcPr>
          <w:p w14:paraId="278DABF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F8638C2" wp14:editId="5B3C6A3A">
                  <wp:extent cx="90805" cy="156210"/>
                  <wp:effectExtent l="19050" t="0" r="444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3"/>
                          <a:srcRect/>
                          <a:stretch>
                            <a:fillRect/>
                          </a:stretch>
                        </pic:blipFill>
                        <pic:spPr bwMode="auto">
                          <a:xfrm>
                            <a:off x="0" y="0"/>
                            <a:ext cx="9080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10B7A7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відстань між опорами (просвіт);</w:t>
            </w:r>
            <w:r w:rsidRPr="003040B8">
              <w:rPr>
                <w:rFonts w:ascii="Arial" w:hAnsi="Arial" w:cs="Arial"/>
                <w:sz w:val="21"/>
                <w:szCs w:val="21"/>
              </w:rPr>
              <w:t xml:space="preserve"> </w:t>
            </w:r>
          </w:p>
        </w:tc>
      </w:tr>
      <w:tr w:rsidR="00A61495" w14:paraId="7269D7EA" w14:textId="77777777" w:rsidTr="00A61495">
        <w:trPr>
          <w:trHeight w:val="20"/>
        </w:trPr>
        <w:tc>
          <w:tcPr>
            <w:tcW w:w="993" w:type="dxa"/>
            <w:shd w:val="clear" w:color="auto" w:fill="FFFFFF"/>
          </w:tcPr>
          <w:p w14:paraId="3CF18DD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7C427BC" wp14:editId="7B352A04">
                  <wp:extent cx="107315" cy="156210"/>
                  <wp:effectExtent l="19050" t="0" r="698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4"/>
                          <a:srcRect/>
                          <a:stretch>
                            <a:fillRect/>
                          </a:stretch>
                        </pic:blipFill>
                        <pic:spPr bwMode="auto">
                          <a:xfrm>
                            <a:off x="0" y="0"/>
                            <a:ext cx="1073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9DA9A9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довжина або висота стіни між опорами, що сприймають розпір арки;</w:t>
            </w:r>
            <w:r w:rsidRPr="003040B8">
              <w:rPr>
                <w:rFonts w:ascii="Arial" w:hAnsi="Arial" w:cs="Arial"/>
                <w:sz w:val="21"/>
                <w:szCs w:val="21"/>
              </w:rPr>
              <w:t xml:space="preserve"> </w:t>
            </w:r>
          </w:p>
        </w:tc>
      </w:tr>
      <w:tr w:rsidR="00A61495" w14:paraId="4D749D1B" w14:textId="77777777" w:rsidTr="00A61495">
        <w:trPr>
          <w:trHeight w:val="20"/>
        </w:trPr>
        <w:tc>
          <w:tcPr>
            <w:tcW w:w="993" w:type="dxa"/>
            <w:shd w:val="clear" w:color="auto" w:fill="FFFFFF"/>
          </w:tcPr>
          <w:p w14:paraId="618D214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199C9AC" wp14:editId="43DAACD1">
                  <wp:extent cx="255270" cy="15621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5"/>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E42383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додатковий розрахунковий момент;</w:t>
            </w:r>
            <w:r w:rsidRPr="003040B8">
              <w:rPr>
                <w:rFonts w:ascii="Arial" w:hAnsi="Arial" w:cs="Arial"/>
                <w:sz w:val="21"/>
                <w:szCs w:val="21"/>
              </w:rPr>
              <w:t xml:space="preserve"> </w:t>
            </w:r>
          </w:p>
        </w:tc>
      </w:tr>
      <w:tr w:rsidR="00A61495" w14:paraId="58883A06" w14:textId="77777777" w:rsidTr="00A61495">
        <w:trPr>
          <w:trHeight w:val="20"/>
        </w:trPr>
        <w:tc>
          <w:tcPr>
            <w:tcW w:w="993" w:type="dxa"/>
            <w:shd w:val="clear" w:color="auto" w:fill="FFFFFF"/>
          </w:tcPr>
          <w:p w14:paraId="0DBBF4F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724A5E4" wp14:editId="13FCFF1C">
                  <wp:extent cx="205740" cy="148590"/>
                  <wp:effectExtent l="19050" t="0" r="381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6"/>
                          <a:srcRect/>
                          <a:stretch>
                            <a:fillRect/>
                          </a:stretch>
                        </pic:blipFill>
                        <pic:spPr bwMode="auto">
                          <a:xfrm>
                            <a:off x="0" y="0"/>
                            <a:ext cx="205740"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EB09D1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розрахунковий момент вигину;</w:t>
            </w:r>
            <w:r w:rsidRPr="003040B8">
              <w:rPr>
                <w:rFonts w:ascii="Arial" w:hAnsi="Arial" w:cs="Arial"/>
                <w:sz w:val="21"/>
                <w:szCs w:val="21"/>
              </w:rPr>
              <w:t xml:space="preserve"> </w:t>
            </w:r>
          </w:p>
        </w:tc>
      </w:tr>
      <w:tr w:rsidR="00A61495" w14:paraId="22422AB8" w14:textId="77777777" w:rsidTr="00A61495">
        <w:trPr>
          <w:trHeight w:val="20"/>
        </w:trPr>
        <w:tc>
          <w:tcPr>
            <w:tcW w:w="993" w:type="dxa"/>
            <w:shd w:val="clear" w:color="auto" w:fill="FFFFFF"/>
          </w:tcPr>
          <w:p w14:paraId="7D26E5F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BD3A27F" wp14:editId="310DCD5C">
                  <wp:extent cx="180975" cy="148590"/>
                  <wp:effectExtent l="1905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7"/>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8507916"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момент у вузловому елементі</w:t>
            </w:r>
            <w:r w:rsidRPr="003040B8">
              <w:rPr>
                <w:rFonts w:ascii="Arial" w:hAnsi="Arial" w:cs="Arial"/>
                <w:noProof/>
                <w:color w:val="000000"/>
                <w:sz w:val="21"/>
                <w:szCs w:val="21"/>
                <w:lang w:val="uk-UA" w:eastAsia="uk-UA"/>
              </w:rPr>
              <w:drawing>
                <wp:inline distT="0" distB="0" distL="0" distR="0" wp14:anchorId="798C198F" wp14:editId="0EBD8CAC">
                  <wp:extent cx="82550" cy="123825"/>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8"/>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61495" w14:paraId="7B2F94BE" w14:textId="77777777" w:rsidTr="00A61495">
        <w:trPr>
          <w:trHeight w:val="20"/>
        </w:trPr>
        <w:tc>
          <w:tcPr>
            <w:tcW w:w="993" w:type="dxa"/>
            <w:shd w:val="clear" w:color="auto" w:fill="FFFFFF"/>
          </w:tcPr>
          <w:p w14:paraId="5F6D93A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8CA5091" wp14:editId="2481995A">
                  <wp:extent cx="230505" cy="15621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9"/>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9C58FF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вигину у верхньому краї або знизу стіни;</w:t>
            </w:r>
            <w:r w:rsidRPr="003040B8">
              <w:rPr>
                <w:rFonts w:ascii="Arial" w:hAnsi="Arial" w:cs="Arial"/>
                <w:sz w:val="21"/>
                <w:szCs w:val="21"/>
              </w:rPr>
              <w:t xml:space="preserve"> </w:t>
            </w:r>
          </w:p>
        </w:tc>
      </w:tr>
      <w:tr w:rsidR="00A61495" w14:paraId="53EFB7BC" w14:textId="77777777" w:rsidTr="00A61495">
        <w:trPr>
          <w:trHeight w:val="20"/>
        </w:trPr>
        <w:tc>
          <w:tcPr>
            <w:tcW w:w="993" w:type="dxa"/>
            <w:shd w:val="clear" w:color="auto" w:fill="FFFFFF"/>
          </w:tcPr>
          <w:p w14:paraId="6B6A43D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AE4E0E6" wp14:editId="59948ACE">
                  <wp:extent cx="296545" cy="156210"/>
                  <wp:effectExtent l="19050" t="0" r="825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0"/>
                          <a:srcRect/>
                          <a:stretch>
                            <a:fillRect/>
                          </a:stretch>
                        </pic:blipFill>
                        <pic:spPr bwMode="auto">
                          <a:xfrm>
                            <a:off x="0" y="0"/>
                            <a:ext cx="29654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6B8A06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вигину в середині висоти стіни;</w:t>
            </w:r>
            <w:r w:rsidRPr="003040B8">
              <w:rPr>
                <w:rFonts w:ascii="Arial" w:hAnsi="Arial" w:cs="Arial"/>
                <w:sz w:val="21"/>
                <w:szCs w:val="21"/>
              </w:rPr>
              <w:t xml:space="preserve"> </w:t>
            </w:r>
          </w:p>
        </w:tc>
      </w:tr>
      <w:tr w:rsidR="00A61495" w14:paraId="182D630B" w14:textId="77777777" w:rsidTr="00A61495">
        <w:trPr>
          <w:trHeight w:val="20"/>
        </w:trPr>
        <w:tc>
          <w:tcPr>
            <w:tcW w:w="993" w:type="dxa"/>
            <w:shd w:val="clear" w:color="auto" w:fill="FFFFFF"/>
          </w:tcPr>
          <w:p w14:paraId="2E68995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29DE3F8" wp14:editId="6E3F607B">
                  <wp:extent cx="271780" cy="15621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1"/>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DCF639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що сприймається;</w:t>
            </w:r>
            <w:r w:rsidRPr="003040B8">
              <w:rPr>
                <w:rFonts w:ascii="Arial" w:hAnsi="Arial" w:cs="Arial"/>
                <w:sz w:val="21"/>
                <w:szCs w:val="21"/>
              </w:rPr>
              <w:t xml:space="preserve"> </w:t>
            </w:r>
          </w:p>
        </w:tc>
      </w:tr>
      <w:tr w:rsidR="00A61495" w14:paraId="14C1A131" w14:textId="77777777" w:rsidTr="00A61495">
        <w:trPr>
          <w:trHeight w:val="20"/>
        </w:trPr>
        <w:tc>
          <w:tcPr>
            <w:tcW w:w="993" w:type="dxa"/>
            <w:shd w:val="clear" w:color="auto" w:fill="FFFFFF"/>
          </w:tcPr>
          <w:p w14:paraId="203D4AC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0654227" wp14:editId="17A78233">
                  <wp:extent cx="263525" cy="156210"/>
                  <wp:effectExtent l="19050" t="0" r="317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2"/>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A6A8D7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діючого моменту;</w:t>
            </w:r>
            <w:r w:rsidRPr="003040B8">
              <w:rPr>
                <w:rFonts w:ascii="Arial" w:hAnsi="Arial" w:cs="Arial"/>
                <w:sz w:val="21"/>
                <w:szCs w:val="21"/>
              </w:rPr>
              <w:t xml:space="preserve"> </w:t>
            </w:r>
          </w:p>
        </w:tc>
      </w:tr>
      <w:tr w:rsidR="00A61495" w14:paraId="2A1A7423" w14:textId="77777777" w:rsidTr="00A61495">
        <w:trPr>
          <w:trHeight w:val="20"/>
        </w:trPr>
        <w:tc>
          <w:tcPr>
            <w:tcW w:w="993" w:type="dxa"/>
            <w:shd w:val="clear" w:color="auto" w:fill="FFFFFF"/>
          </w:tcPr>
          <w:p w14:paraId="6351868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03AA291" wp14:editId="347B4575">
                  <wp:extent cx="313055" cy="148590"/>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3"/>
                          <a:srcRect/>
                          <a:stretch>
                            <a:fillRect/>
                          </a:stretch>
                        </pic:blipFill>
                        <pic:spPr bwMode="auto">
                          <a:xfrm>
                            <a:off x="0" y="0"/>
                            <a:ext cx="313055"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9A3C07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над перекриттям;</w:t>
            </w:r>
            <w:r w:rsidRPr="003040B8">
              <w:rPr>
                <w:rFonts w:ascii="Arial" w:hAnsi="Arial" w:cs="Arial"/>
                <w:sz w:val="21"/>
                <w:szCs w:val="21"/>
              </w:rPr>
              <w:t xml:space="preserve"> </w:t>
            </w:r>
          </w:p>
        </w:tc>
      </w:tr>
      <w:tr w:rsidR="00A61495" w14:paraId="55FD3FE3" w14:textId="77777777" w:rsidTr="00A61495">
        <w:trPr>
          <w:trHeight w:val="20"/>
        </w:trPr>
        <w:tc>
          <w:tcPr>
            <w:tcW w:w="993" w:type="dxa"/>
            <w:shd w:val="clear" w:color="auto" w:fill="FFFFFF"/>
          </w:tcPr>
          <w:p w14:paraId="53E6285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824567E" wp14:editId="25171A6F">
                  <wp:extent cx="313055" cy="172720"/>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4"/>
                          <a:srcRect/>
                          <a:stretch>
                            <a:fillRect/>
                          </a:stretch>
                        </pic:blipFill>
                        <pic:spPr bwMode="auto">
                          <a:xfrm>
                            <a:off x="0" y="0"/>
                            <a:ext cx="313055" cy="17272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FA5C82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моменту під перекриттям;</w:t>
            </w:r>
            <w:r w:rsidRPr="003040B8">
              <w:rPr>
                <w:rFonts w:ascii="Arial" w:hAnsi="Arial" w:cs="Arial"/>
                <w:sz w:val="21"/>
                <w:szCs w:val="21"/>
              </w:rPr>
              <w:t xml:space="preserve"> </w:t>
            </w:r>
          </w:p>
        </w:tc>
      </w:tr>
      <w:tr w:rsidR="00A61495" w14:paraId="78A3BBCC" w14:textId="77777777" w:rsidTr="00A61495">
        <w:trPr>
          <w:trHeight w:val="20"/>
        </w:trPr>
        <w:tc>
          <w:tcPr>
            <w:tcW w:w="993" w:type="dxa"/>
            <w:shd w:val="clear" w:color="auto" w:fill="FFFFFF"/>
          </w:tcPr>
          <w:p w14:paraId="6F88C3A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25DD524" wp14:editId="64C67E1F">
                  <wp:extent cx="90805" cy="90805"/>
                  <wp:effectExtent l="19050" t="0" r="444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5"/>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CC5BAF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кількість поверхів;</w:t>
            </w:r>
            <w:r w:rsidRPr="003040B8">
              <w:rPr>
                <w:rFonts w:ascii="Arial" w:hAnsi="Arial" w:cs="Arial"/>
                <w:sz w:val="21"/>
                <w:szCs w:val="21"/>
              </w:rPr>
              <w:t xml:space="preserve"> </w:t>
            </w:r>
          </w:p>
        </w:tc>
      </w:tr>
      <w:tr w:rsidR="00A61495" w14:paraId="73E7E647" w14:textId="77777777" w:rsidTr="00A61495">
        <w:trPr>
          <w:trHeight w:val="80"/>
        </w:trPr>
        <w:tc>
          <w:tcPr>
            <w:tcW w:w="993" w:type="dxa"/>
            <w:shd w:val="clear" w:color="auto" w:fill="FFFFFF"/>
          </w:tcPr>
          <w:p w14:paraId="3C68885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DE1665F" wp14:editId="3B2125B3">
                  <wp:extent cx="115570" cy="123825"/>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6"/>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143DFA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жорсткості елементів конструкції;</w:t>
            </w:r>
            <w:r w:rsidRPr="003040B8">
              <w:rPr>
                <w:rFonts w:ascii="Arial" w:hAnsi="Arial" w:cs="Arial"/>
                <w:sz w:val="21"/>
                <w:szCs w:val="21"/>
              </w:rPr>
              <w:t xml:space="preserve"> </w:t>
            </w:r>
          </w:p>
        </w:tc>
      </w:tr>
      <w:tr w:rsidR="00A61495" w14:paraId="59A2B483" w14:textId="77777777" w:rsidTr="00A61495">
        <w:trPr>
          <w:trHeight w:val="20"/>
        </w:trPr>
        <w:tc>
          <w:tcPr>
            <w:tcW w:w="993" w:type="dxa"/>
            <w:shd w:val="clear" w:color="auto" w:fill="FFFFFF"/>
          </w:tcPr>
          <w:p w14:paraId="227A1F1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1B0200B" wp14:editId="5CC9FB92">
                  <wp:extent cx="123825" cy="123825"/>
                  <wp:effectExtent l="1905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20875F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кількість анкерних елементів стіни або елементів з'єднання на квадратний метр площі стіни;</w:t>
            </w:r>
            <w:r w:rsidRPr="003040B8">
              <w:rPr>
                <w:rFonts w:ascii="Arial" w:hAnsi="Arial" w:cs="Arial"/>
                <w:sz w:val="21"/>
                <w:szCs w:val="21"/>
              </w:rPr>
              <w:t xml:space="preserve"> </w:t>
            </w:r>
          </w:p>
        </w:tc>
      </w:tr>
      <w:tr w:rsidR="00A61495" w14:paraId="017C7D07" w14:textId="77777777" w:rsidTr="00A61495">
        <w:trPr>
          <w:trHeight w:val="20"/>
        </w:trPr>
        <w:tc>
          <w:tcPr>
            <w:tcW w:w="993" w:type="dxa"/>
            <w:shd w:val="clear" w:color="auto" w:fill="FFFFFF"/>
          </w:tcPr>
          <w:p w14:paraId="51F3E46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BC4E502" wp14:editId="5B926DD1">
                  <wp:extent cx="321310" cy="123825"/>
                  <wp:effectExtent l="19050" t="0" r="254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8"/>
                          <a:srcRect/>
                          <a:stretch>
                            <a:fillRect/>
                          </a:stretch>
                        </pic:blipFill>
                        <pic:spPr bwMode="auto">
                          <a:xfrm>
                            <a:off x="0" y="0"/>
                            <a:ext cx="32131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48D081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мінімальна кількість анкерних елементів стіни або елементів з'єднання на квадратний метр площі стіни;</w:t>
            </w:r>
            <w:r w:rsidRPr="003040B8">
              <w:rPr>
                <w:rFonts w:ascii="Arial" w:hAnsi="Arial" w:cs="Arial"/>
                <w:sz w:val="21"/>
                <w:szCs w:val="21"/>
              </w:rPr>
              <w:t xml:space="preserve"> </w:t>
            </w:r>
          </w:p>
        </w:tc>
      </w:tr>
      <w:tr w:rsidR="00A61495" w14:paraId="4957E12B" w14:textId="77777777" w:rsidTr="00A61495">
        <w:trPr>
          <w:trHeight w:val="20"/>
        </w:trPr>
        <w:tc>
          <w:tcPr>
            <w:tcW w:w="993" w:type="dxa"/>
            <w:shd w:val="clear" w:color="auto" w:fill="FFFFFF"/>
          </w:tcPr>
          <w:p w14:paraId="1FD5362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B8BE0F1" wp14:editId="6041343F">
                  <wp:extent cx="115570" cy="123825"/>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9"/>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18A7FD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сума розрахункових вертикальних дій на будівлю;</w:t>
            </w:r>
            <w:r w:rsidRPr="003040B8">
              <w:rPr>
                <w:rFonts w:ascii="Arial" w:hAnsi="Arial" w:cs="Arial"/>
                <w:sz w:val="21"/>
                <w:szCs w:val="21"/>
              </w:rPr>
              <w:t xml:space="preserve"> </w:t>
            </w:r>
          </w:p>
        </w:tc>
      </w:tr>
      <w:tr w:rsidR="00A61495" w14:paraId="073F3972" w14:textId="77777777" w:rsidTr="00A61495">
        <w:trPr>
          <w:trHeight w:val="20"/>
        </w:trPr>
        <w:tc>
          <w:tcPr>
            <w:tcW w:w="993" w:type="dxa"/>
            <w:shd w:val="clear" w:color="auto" w:fill="FFFFFF"/>
          </w:tcPr>
          <w:p w14:paraId="4B66004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07E45A7" wp14:editId="4742FFAB">
                  <wp:extent cx="238760" cy="164465"/>
                  <wp:effectExtent l="19050" t="0" r="889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0"/>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32616A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максимальний розрахунковий розпір арки на одиницю висоти стіни;</w:t>
            </w:r>
            <w:r w:rsidRPr="003040B8">
              <w:rPr>
                <w:rFonts w:ascii="Arial" w:hAnsi="Arial" w:cs="Arial"/>
                <w:sz w:val="21"/>
                <w:szCs w:val="21"/>
              </w:rPr>
              <w:t xml:space="preserve"> </w:t>
            </w:r>
          </w:p>
        </w:tc>
      </w:tr>
      <w:tr w:rsidR="00A61495" w14:paraId="7BB1F571" w14:textId="77777777" w:rsidTr="00A61495">
        <w:trPr>
          <w:trHeight w:val="20"/>
        </w:trPr>
        <w:tc>
          <w:tcPr>
            <w:tcW w:w="993" w:type="dxa"/>
            <w:shd w:val="clear" w:color="auto" w:fill="FFFFFF"/>
          </w:tcPr>
          <w:p w14:paraId="1F8B6FC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0572174" wp14:editId="59AB5347">
                  <wp:extent cx="222250" cy="156210"/>
                  <wp:effectExtent l="19050" t="0" r="635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1"/>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34CFDD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вертикального навантаження зверху або знизу стіни або колони;</w:t>
            </w:r>
            <w:r w:rsidRPr="003040B8">
              <w:rPr>
                <w:rFonts w:ascii="Arial" w:hAnsi="Arial" w:cs="Arial"/>
                <w:sz w:val="21"/>
                <w:szCs w:val="21"/>
              </w:rPr>
              <w:t xml:space="preserve"> </w:t>
            </w:r>
          </w:p>
        </w:tc>
      </w:tr>
      <w:tr w:rsidR="00A61495" w14:paraId="4BD1CEBF" w14:textId="77777777" w:rsidTr="00A61495">
        <w:trPr>
          <w:trHeight w:val="20"/>
        </w:trPr>
        <w:tc>
          <w:tcPr>
            <w:tcW w:w="993" w:type="dxa"/>
            <w:shd w:val="clear" w:color="auto" w:fill="FFFFFF"/>
          </w:tcPr>
          <w:p w14:paraId="7521EAE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CA6B99D" wp14:editId="432B8850">
                  <wp:extent cx="263525" cy="148590"/>
                  <wp:effectExtent l="19050" t="0" r="317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2"/>
                          <a:srcRect/>
                          <a:stretch>
                            <a:fillRect/>
                          </a:stretch>
                        </pic:blipFill>
                        <pic:spPr bwMode="auto">
                          <a:xfrm>
                            <a:off x="0" y="0"/>
                            <a:ext cx="263525" cy="14859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13EA87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вертикального навантаження на середині висоти стіни або колони;</w:t>
            </w:r>
            <w:r w:rsidRPr="003040B8">
              <w:rPr>
                <w:rFonts w:ascii="Arial" w:hAnsi="Arial" w:cs="Arial"/>
                <w:sz w:val="21"/>
                <w:szCs w:val="21"/>
              </w:rPr>
              <w:t xml:space="preserve"> </w:t>
            </w:r>
          </w:p>
        </w:tc>
      </w:tr>
      <w:tr w:rsidR="00A02271" w14:paraId="7654DF06" w14:textId="77777777" w:rsidTr="00087C53">
        <w:trPr>
          <w:trHeight w:val="20"/>
        </w:trPr>
        <w:tc>
          <w:tcPr>
            <w:tcW w:w="993" w:type="dxa"/>
            <w:shd w:val="clear" w:color="auto" w:fill="FFFFFF"/>
          </w:tcPr>
          <w:p w14:paraId="4AF55658"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8193B74" wp14:editId="7B0ABB89">
                  <wp:extent cx="247015" cy="156210"/>
                  <wp:effectExtent l="19050" t="0" r="635" b="0"/>
                  <wp:docPr id="1312"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3"/>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0FE4975"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вертикального опору цегляної стіни або колони;</w:t>
            </w:r>
            <w:r w:rsidRPr="003040B8">
              <w:rPr>
                <w:rFonts w:ascii="Arial" w:hAnsi="Arial" w:cs="Arial"/>
                <w:sz w:val="21"/>
                <w:szCs w:val="21"/>
              </w:rPr>
              <w:t xml:space="preserve"> </w:t>
            </w:r>
          </w:p>
        </w:tc>
      </w:tr>
      <w:tr w:rsidR="00A61495" w14:paraId="5A0699AE" w14:textId="77777777" w:rsidTr="00A61495">
        <w:trPr>
          <w:trHeight w:val="20"/>
        </w:trPr>
        <w:tc>
          <w:tcPr>
            <w:tcW w:w="993" w:type="dxa"/>
            <w:shd w:val="clear" w:color="auto" w:fill="FFFFFF"/>
          </w:tcPr>
          <w:p w14:paraId="30FCDAF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5C97446" wp14:editId="7C7E84DB">
                  <wp:extent cx="280035" cy="156210"/>
                  <wp:effectExtent l="19050" t="0" r="571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4"/>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F6A3F2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опору стіни вертикальному зосередженому навантаженню;</w:t>
            </w:r>
            <w:r w:rsidRPr="003040B8">
              <w:rPr>
                <w:rFonts w:ascii="Arial" w:hAnsi="Arial" w:cs="Arial"/>
                <w:sz w:val="21"/>
                <w:szCs w:val="21"/>
              </w:rPr>
              <w:t xml:space="preserve"> </w:t>
            </w:r>
          </w:p>
        </w:tc>
      </w:tr>
      <w:tr w:rsidR="00A02271" w14:paraId="0BFB79D9" w14:textId="77777777" w:rsidTr="003E0285">
        <w:trPr>
          <w:trHeight w:val="20"/>
        </w:trPr>
        <w:tc>
          <w:tcPr>
            <w:tcW w:w="993" w:type="dxa"/>
            <w:shd w:val="clear" w:color="auto" w:fill="FFFFFF"/>
          </w:tcPr>
          <w:p w14:paraId="4A429DA0"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lastRenderedPageBreak/>
              <w:drawing>
                <wp:inline distT="0" distB="0" distL="0" distR="0" wp14:anchorId="1CBBC730" wp14:editId="6AD53934">
                  <wp:extent cx="255270" cy="156210"/>
                  <wp:effectExtent l="19050" t="0" r="0" b="0"/>
                  <wp:docPr id="1313"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5"/>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8A5CECD"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вертикального навантаження;</w:t>
            </w:r>
            <w:r w:rsidRPr="003040B8">
              <w:rPr>
                <w:rFonts w:ascii="Arial" w:hAnsi="Arial" w:cs="Arial"/>
                <w:sz w:val="21"/>
                <w:szCs w:val="21"/>
              </w:rPr>
              <w:t xml:space="preserve"> </w:t>
            </w:r>
          </w:p>
        </w:tc>
      </w:tr>
      <w:tr w:rsidR="00A02271" w14:paraId="278C7E81" w14:textId="77777777" w:rsidTr="006E7F97">
        <w:trPr>
          <w:trHeight w:val="20"/>
        </w:trPr>
        <w:tc>
          <w:tcPr>
            <w:tcW w:w="993" w:type="dxa"/>
            <w:shd w:val="clear" w:color="auto" w:fill="FFFFFF"/>
          </w:tcPr>
          <w:p w14:paraId="497E388C"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10065A5" wp14:editId="57483831">
                  <wp:extent cx="288290" cy="180975"/>
                  <wp:effectExtent l="19050" t="0" r="0" b="0"/>
                  <wp:docPr id="1314"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6"/>
                          <a:srcRect/>
                          <a:stretch>
                            <a:fillRect/>
                          </a:stretch>
                        </pic:blipFill>
                        <pic:spPr bwMode="auto">
                          <a:xfrm>
                            <a:off x="0" y="0"/>
                            <a:ext cx="288290" cy="18097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A4C2DFA"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навантаження під перекриттям;</w:t>
            </w:r>
            <w:r w:rsidRPr="003040B8">
              <w:rPr>
                <w:rFonts w:ascii="Arial" w:hAnsi="Arial" w:cs="Arial"/>
                <w:sz w:val="21"/>
                <w:szCs w:val="21"/>
              </w:rPr>
              <w:t xml:space="preserve"> </w:t>
            </w:r>
          </w:p>
        </w:tc>
      </w:tr>
      <w:tr w:rsidR="00A02271" w14:paraId="570F1F1B" w14:textId="77777777" w:rsidTr="00ED0313">
        <w:trPr>
          <w:trHeight w:val="20"/>
        </w:trPr>
        <w:tc>
          <w:tcPr>
            <w:tcW w:w="993" w:type="dxa"/>
            <w:shd w:val="clear" w:color="auto" w:fill="FFFFFF"/>
          </w:tcPr>
          <w:p w14:paraId="53DDD48F"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8A0940F" wp14:editId="135CB847">
                  <wp:extent cx="296545" cy="156210"/>
                  <wp:effectExtent l="19050" t="0" r="8255" b="0"/>
                  <wp:docPr id="1315"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7"/>
                          <a:srcRect/>
                          <a:stretch>
                            <a:fillRect/>
                          </a:stretch>
                        </pic:blipFill>
                        <pic:spPr bwMode="auto">
                          <a:xfrm>
                            <a:off x="0" y="0"/>
                            <a:ext cx="29654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030468C" w14:textId="77777777" w:rsidR="00A02271" w:rsidRPr="00A61495" w:rsidRDefault="00A02271" w:rsidP="00A02271">
            <w:pPr>
              <w:shd w:val="clear" w:color="auto" w:fill="FFFFFF"/>
              <w:spacing w:after="0" w:line="240" w:lineRule="auto"/>
              <w:jc w:val="both"/>
              <w:rPr>
                <w:rFonts w:ascii="Arial" w:hAnsi="Arial" w:cs="Arial"/>
                <w:sz w:val="24"/>
                <w:szCs w:val="24"/>
              </w:rPr>
            </w:pPr>
            <w:r w:rsidRPr="003040B8">
              <w:rPr>
                <w:rFonts w:ascii="Arial" w:hAnsi="Arial" w:cs="Arial"/>
                <w:color w:val="000000"/>
                <w:sz w:val="21"/>
                <w:szCs w:val="21"/>
                <w:lang w:val="uk-UA"/>
              </w:rPr>
              <w:t>розрахункова величина навантаження над перекриттям;</w:t>
            </w:r>
            <w:r w:rsidRPr="003040B8">
              <w:rPr>
                <w:rFonts w:ascii="Arial" w:hAnsi="Arial" w:cs="Arial"/>
                <w:sz w:val="21"/>
                <w:szCs w:val="21"/>
              </w:rPr>
              <w:t xml:space="preserve"> </w:t>
            </w:r>
          </w:p>
        </w:tc>
      </w:tr>
      <w:tr w:rsidR="00A02271" w14:paraId="36AD781A" w14:textId="77777777" w:rsidTr="006C60F1">
        <w:trPr>
          <w:trHeight w:val="20"/>
        </w:trPr>
        <w:tc>
          <w:tcPr>
            <w:tcW w:w="993" w:type="dxa"/>
            <w:shd w:val="clear" w:color="auto" w:fill="FFFFFF"/>
          </w:tcPr>
          <w:p w14:paraId="7A293C21"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7163171" wp14:editId="597397FD">
                  <wp:extent cx="222250" cy="156210"/>
                  <wp:effectExtent l="19050" t="0" r="6350" b="0"/>
                  <wp:docPr id="131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8"/>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AF4A6BE" w14:textId="77777777" w:rsidR="00A02271" w:rsidRPr="00A61495" w:rsidRDefault="00A02271" w:rsidP="00A02271">
            <w:pPr>
              <w:shd w:val="clear" w:color="auto" w:fill="FFFFFF"/>
              <w:spacing w:after="0" w:line="240" w:lineRule="auto"/>
              <w:jc w:val="both"/>
              <w:rPr>
                <w:rFonts w:ascii="Arial" w:hAnsi="Arial" w:cs="Arial"/>
                <w:sz w:val="24"/>
                <w:szCs w:val="24"/>
              </w:rPr>
            </w:pPr>
            <w:r w:rsidRPr="008139B4">
              <w:rPr>
                <w:rFonts w:ascii="Arial" w:hAnsi="Arial" w:cs="Arial"/>
                <w:color w:val="000000"/>
                <w:sz w:val="21"/>
                <w:szCs w:val="21"/>
                <w:lang w:val="uk-UA"/>
              </w:rPr>
              <w:t>навантаження з боку підлоги;</w:t>
            </w:r>
            <w:r w:rsidRPr="008139B4">
              <w:rPr>
                <w:rFonts w:ascii="Arial" w:hAnsi="Arial" w:cs="Arial"/>
                <w:sz w:val="21"/>
                <w:szCs w:val="21"/>
              </w:rPr>
              <w:t xml:space="preserve"> </w:t>
            </w:r>
          </w:p>
        </w:tc>
      </w:tr>
      <w:tr w:rsidR="00A02271" w14:paraId="7D3A999C" w14:textId="77777777" w:rsidTr="005A50D3">
        <w:trPr>
          <w:trHeight w:val="20"/>
        </w:trPr>
        <w:tc>
          <w:tcPr>
            <w:tcW w:w="993" w:type="dxa"/>
            <w:shd w:val="clear" w:color="auto" w:fill="FFFFFF"/>
          </w:tcPr>
          <w:p w14:paraId="37E55650"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29A99E1" wp14:editId="400E25D4">
                  <wp:extent cx="280035" cy="156210"/>
                  <wp:effectExtent l="19050" t="0" r="5715" b="0"/>
                  <wp:docPr id="1317"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9"/>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42CFEDF" w14:textId="77777777" w:rsidR="00A02271" w:rsidRPr="00A61495" w:rsidRDefault="00A02271" w:rsidP="00A02271">
            <w:pPr>
              <w:shd w:val="clear" w:color="auto" w:fill="FFFFFF"/>
              <w:spacing w:after="0" w:line="240" w:lineRule="auto"/>
              <w:jc w:val="both"/>
              <w:rPr>
                <w:rFonts w:ascii="Arial" w:hAnsi="Arial" w:cs="Arial"/>
                <w:sz w:val="24"/>
                <w:szCs w:val="24"/>
              </w:rPr>
            </w:pPr>
            <w:r w:rsidRPr="008139B4">
              <w:rPr>
                <w:rFonts w:ascii="Arial" w:hAnsi="Arial" w:cs="Arial"/>
                <w:color w:val="000000"/>
                <w:sz w:val="21"/>
                <w:szCs w:val="21"/>
                <w:lang w:val="uk-UA"/>
              </w:rPr>
              <w:t>розрахункова величина вертикального зосередженого навантаження;</w:t>
            </w:r>
            <w:r w:rsidRPr="008139B4">
              <w:rPr>
                <w:rFonts w:ascii="Arial" w:hAnsi="Arial" w:cs="Arial"/>
                <w:sz w:val="21"/>
                <w:szCs w:val="21"/>
              </w:rPr>
              <w:t xml:space="preserve"> </w:t>
            </w:r>
          </w:p>
        </w:tc>
      </w:tr>
      <w:tr w:rsidR="00A02271" w14:paraId="3836D9AD" w14:textId="77777777" w:rsidTr="00D90B01">
        <w:trPr>
          <w:trHeight w:val="20"/>
        </w:trPr>
        <w:tc>
          <w:tcPr>
            <w:tcW w:w="993" w:type="dxa"/>
            <w:shd w:val="clear" w:color="auto" w:fill="FFFFFF"/>
          </w:tcPr>
          <w:p w14:paraId="4C23E564"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9CE0EBA" wp14:editId="7117F82B">
                  <wp:extent cx="288290" cy="132080"/>
                  <wp:effectExtent l="19050" t="0" r="0" b="0"/>
                  <wp:docPr id="1318"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0"/>
                          <a:srcRect/>
                          <a:stretch>
                            <a:fillRect/>
                          </a:stretch>
                        </pic:blipFill>
                        <pic:spPr bwMode="auto">
                          <a:xfrm>
                            <a:off x="0" y="0"/>
                            <a:ext cx="288290"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8240094" w14:textId="77777777" w:rsidR="00A02271" w:rsidRPr="00A61495" w:rsidRDefault="00A02271" w:rsidP="00A02271">
            <w:pPr>
              <w:shd w:val="clear" w:color="auto" w:fill="FFFFFF"/>
              <w:spacing w:after="0" w:line="240" w:lineRule="auto"/>
              <w:jc w:val="both"/>
              <w:rPr>
                <w:rFonts w:ascii="Arial" w:hAnsi="Arial" w:cs="Arial"/>
                <w:sz w:val="24"/>
                <w:szCs w:val="24"/>
              </w:rPr>
            </w:pPr>
            <w:r w:rsidRPr="008139B4">
              <w:rPr>
                <w:rFonts w:ascii="Arial" w:hAnsi="Arial" w:cs="Arial"/>
                <w:color w:val="000000"/>
                <w:sz w:val="21"/>
                <w:szCs w:val="21"/>
                <w:lang w:val="uk-UA"/>
              </w:rPr>
              <w:t>розрахункова міцність у поперечному напрямі на одиницю площі стіни;</w:t>
            </w:r>
            <w:r w:rsidRPr="008139B4">
              <w:rPr>
                <w:rFonts w:ascii="Arial" w:hAnsi="Arial" w:cs="Arial"/>
                <w:sz w:val="21"/>
                <w:szCs w:val="21"/>
              </w:rPr>
              <w:t xml:space="preserve"> </w:t>
            </w:r>
          </w:p>
        </w:tc>
      </w:tr>
      <w:tr w:rsidR="00A61495" w14:paraId="130D2C0D" w14:textId="77777777" w:rsidTr="00A61495">
        <w:trPr>
          <w:trHeight w:val="20"/>
        </w:trPr>
        <w:tc>
          <w:tcPr>
            <w:tcW w:w="993" w:type="dxa"/>
            <w:shd w:val="clear" w:color="auto" w:fill="FFFFFF"/>
          </w:tcPr>
          <w:p w14:paraId="2B49864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F987A8A" wp14:editId="57A1CFC8">
                  <wp:extent cx="172720" cy="156210"/>
                  <wp:effectExtent l="1905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1"/>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357" w:type="dxa"/>
            <w:shd w:val="clear" w:color="auto" w:fill="FFFFFF"/>
            <w:vAlign w:val="center"/>
          </w:tcPr>
          <w:p w14:paraId="3EB06599" w14:textId="77777777" w:rsidR="00A61495" w:rsidRPr="008139B4" w:rsidRDefault="00A61495" w:rsidP="00A61495">
            <w:pPr>
              <w:shd w:val="clear" w:color="auto" w:fill="FFFFFF"/>
              <w:spacing w:after="0" w:line="240" w:lineRule="auto"/>
              <w:rPr>
                <w:rFonts w:ascii="Arial" w:hAnsi="Arial" w:cs="Arial"/>
                <w:sz w:val="21"/>
                <w:szCs w:val="21"/>
              </w:rPr>
            </w:pPr>
            <w:r w:rsidRPr="008139B4">
              <w:rPr>
                <w:rFonts w:ascii="Arial" w:hAnsi="Arial" w:cs="Arial"/>
                <w:color w:val="000000"/>
                <w:sz w:val="21"/>
                <w:szCs w:val="21"/>
                <w:lang w:val="uk-UA"/>
              </w:rPr>
              <w:t>розрахункова величина сумарного вертикального навантаження в тій частині будівлі яка стабілізується ядром;</w:t>
            </w:r>
            <w:r w:rsidRPr="008139B4">
              <w:rPr>
                <w:rFonts w:ascii="Arial" w:hAnsi="Arial" w:cs="Arial"/>
                <w:sz w:val="21"/>
                <w:szCs w:val="21"/>
              </w:rPr>
              <w:t xml:space="preserve"> </w:t>
            </w:r>
          </w:p>
        </w:tc>
        <w:tc>
          <w:tcPr>
            <w:tcW w:w="289" w:type="dxa"/>
            <w:shd w:val="clear" w:color="auto" w:fill="FFFFFF"/>
            <w:vAlign w:val="center"/>
          </w:tcPr>
          <w:p w14:paraId="10366D56" w14:textId="77777777" w:rsidR="00A61495" w:rsidRPr="00A61495" w:rsidRDefault="00A61495" w:rsidP="00A61495">
            <w:pPr>
              <w:shd w:val="clear" w:color="auto" w:fill="FFFFFF"/>
              <w:spacing w:after="0" w:line="240" w:lineRule="auto"/>
              <w:ind w:firstLine="720"/>
              <w:rPr>
                <w:rFonts w:ascii="Arial" w:hAnsi="Arial" w:cs="Arial"/>
                <w:sz w:val="24"/>
                <w:szCs w:val="24"/>
              </w:rPr>
            </w:pPr>
            <w:r w:rsidRPr="00A61495">
              <w:rPr>
                <w:rFonts w:ascii="Arial" w:hAnsi="Arial" w:cs="Arial"/>
                <w:color w:val="000000"/>
                <w:sz w:val="24"/>
                <w:szCs w:val="24"/>
              </w:rPr>
              <w:t>&gt;</w:t>
            </w:r>
            <w:r w:rsidRPr="00A61495">
              <w:rPr>
                <w:rFonts w:ascii="Arial" w:hAnsi="Arial" w:cs="Arial"/>
                <w:sz w:val="24"/>
                <w:szCs w:val="24"/>
              </w:rPr>
              <w:t xml:space="preserve"> </w:t>
            </w:r>
          </w:p>
        </w:tc>
      </w:tr>
      <w:tr w:rsidR="00A02271" w14:paraId="55C39042" w14:textId="77777777" w:rsidTr="003D7BEC">
        <w:trPr>
          <w:trHeight w:val="20"/>
        </w:trPr>
        <w:tc>
          <w:tcPr>
            <w:tcW w:w="993" w:type="dxa"/>
            <w:shd w:val="clear" w:color="auto" w:fill="FFFFFF"/>
          </w:tcPr>
          <w:p w14:paraId="7B5F9DD9"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5AD08B7" wp14:editId="0A344540">
                  <wp:extent cx="107315" cy="123825"/>
                  <wp:effectExtent l="19050" t="0" r="6985" b="0"/>
                  <wp:docPr id="1320"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2"/>
                          <a:srcRect/>
                          <a:stretch>
                            <a:fillRect/>
                          </a:stretch>
                        </pic:blipFill>
                        <pic:spPr bwMode="auto">
                          <a:xfrm>
                            <a:off x="0" y="0"/>
                            <a:ext cx="10731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E3797B4" w14:textId="77777777" w:rsidR="00A02271" w:rsidRPr="00A61495" w:rsidRDefault="00A02271" w:rsidP="00A02271">
            <w:pPr>
              <w:shd w:val="clear" w:color="auto" w:fill="FFFFFF"/>
              <w:spacing w:after="0" w:line="240" w:lineRule="auto"/>
              <w:rPr>
                <w:rFonts w:ascii="Arial" w:hAnsi="Arial" w:cs="Arial"/>
                <w:sz w:val="24"/>
                <w:szCs w:val="24"/>
              </w:rPr>
            </w:pPr>
            <w:r w:rsidRPr="008139B4">
              <w:rPr>
                <w:rFonts w:ascii="Arial" w:hAnsi="Arial" w:cs="Arial"/>
                <w:color w:val="000000"/>
                <w:sz w:val="21"/>
                <w:szCs w:val="21"/>
                <w:lang w:val="uk-UA"/>
              </w:rPr>
              <w:t>підйом арки;</w:t>
            </w:r>
            <w:r w:rsidRPr="008139B4">
              <w:rPr>
                <w:rFonts w:ascii="Arial" w:hAnsi="Arial" w:cs="Arial"/>
                <w:sz w:val="21"/>
                <w:szCs w:val="21"/>
              </w:rPr>
              <w:t xml:space="preserve"> </w:t>
            </w:r>
          </w:p>
        </w:tc>
      </w:tr>
      <w:tr w:rsidR="00A02271" w14:paraId="1A8169A6" w14:textId="77777777" w:rsidTr="00C725A2">
        <w:trPr>
          <w:trHeight w:val="20"/>
        </w:trPr>
        <w:tc>
          <w:tcPr>
            <w:tcW w:w="993" w:type="dxa"/>
            <w:shd w:val="clear" w:color="auto" w:fill="FFFFFF"/>
          </w:tcPr>
          <w:p w14:paraId="4A8212D6"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25169F7" wp14:editId="585AE7AB">
                  <wp:extent cx="148590" cy="156210"/>
                  <wp:effectExtent l="19050" t="0" r="3810" b="0"/>
                  <wp:docPr id="1321"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3"/>
                          <a:srcRect/>
                          <a:stretch>
                            <a:fillRect/>
                          </a:stretch>
                        </pic:blipFill>
                        <pic:spPr bwMode="auto">
                          <a:xfrm>
                            <a:off x="0" y="0"/>
                            <a:ext cx="14859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B1973EE" w14:textId="77777777" w:rsidR="00A02271" w:rsidRPr="003040B8" w:rsidRDefault="00A02271" w:rsidP="00A02271">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межа текучості сталі;</w:t>
            </w:r>
            <w:r w:rsidRPr="003040B8">
              <w:rPr>
                <w:rFonts w:ascii="Arial" w:hAnsi="Arial" w:cs="Arial"/>
                <w:sz w:val="21"/>
                <w:szCs w:val="21"/>
              </w:rPr>
              <w:t xml:space="preserve"> </w:t>
            </w:r>
          </w:p>
        </w:tc>
      </w:tr>
      <w:tr w:rsidR="00A02271" w14:paraId="41B9BE60" w14:textId="77777777" w:rsidTr="001C7208">
        <w:trPr>
          <w:trHeight w:val="20"/>
        </w:trPr>
        <w:tc>
          <w:tcPr>
            <w:tcW w:w="993" w:type="dxa"/>
            <w:shd w:val="clear" w:color="auto" w:fill="FFFFFF"/>
          </w:tcPr>
          <w:p w14:paraId="71BEC644"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2767B24" wp14:editId="065EDCC3">
                  <wp:extent cx="66040" cy="90805"/>
                  <wp:effectExtent l="19050" t="0" r="0" b="0"/>
                  <wp:docPr id="1324"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4"/>
                          <a:srcRect/>
                          <a:stretch>
                            <a:fillRect/>
                          </a:stretch>
                        </pic:blipFill>
                        <pic:spPr bwMode="auto">
                          <a:xfrm>
                            <a:off x="0" y="0"/>
                            <a:ext cx="66040" cy="9080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EC90B0D" w14:textId="77777777" w:rsidR="00A02271" w:rsidRPr="003040B8" w:rsidRDefault="00A02271" w:rsidP="00A02271">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інтервал укладання арматури, що працює проти зсуву;</w:t>
            </w:r>
            <w:r w:rsidRPr="003040B8">
              <w:rPr>
                <w:rFonts w:ascii="Arial" w:hAnsi="Arial" w:cs="Arial"/>
                <w:sz w:val="21"/>
                <w:szCs w:val="21"/>
              </w:rPr>
              <w:t xml:space="preserve"> </w:t>
            </w:r>
          </w:p>
        </w:tc>
      </w:tr>
      <w:tr w:rsidR="00A61495" w14:paraId="090F91BB" w14:textId="77777777" w:rsidTr="00A61495">
        <w:trPr>
          <w:trHeight w:val="20"/>
        </w:trPr>
        <w:tc>
          <w:tcPr>
            <w:tcW w:w="993" w:type="dxa"/>
            <w:shd w:val="clear" w:color="auto" w:fill="FFFFFF"/>
          </w:tcPr>
          <w:p w14:paraId="0DC93BC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047DFAA" wp14:editId="605C206C">
                  <wp:extent cx="148590" cy="164465"/>
                  <wp:effectExtent l="19050" t="0" r="381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5"/>
                          <a:srcRect/>
                          <a:stretch>
                            <a:fillRect/>
                          </a:stretch>
                        </pic:blipFill>
                        <pic:spPr bwMode="auto">
                          <a:xfrm>
                            <a:off x="0" y="0"/>
                            <a:ext cx="14859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C05E42D"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розрахункова величина навантаження, прикладеного до елемента армованої кам'яної конструкції;</w:t>
            </w:r>
            <w:r w:rsidRPr="003040B8">
              <w:rPr>
                <w:rFonts w:ascii="Arial" w:hAnsi="Arial" w:cs="Arial"/>
                <w:sz w:val="21"/>
                <w:szCs w:val="21"/>
              </w:rPr>
              <w:t xml:space="preserve"> </w:t>
            </w:r>
          </w:p>
        </w:tc>
      </w:tr>
      <w:tr w:rsidR="00A02271" w14:paraId="6FE8CE1F" w14:textId="77777777" w:rsidTr="00CF2E0E">
        <w:trPr>
          <w:trHeight w:val="20"/>
        </w:trPr>
        <w:tc>
          <w:tcPr>
            <w:tcW w:w="993" w:type="dxa"/>
            <w:shd w:val="clear" w:color="auto" w:fill="FFFFFF"/>
          </w:tcPr>
          <w:p w14:paraId="35565E51"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954BAC2" wp14:editId="528D7F70">
                  <wp:extent cx="66040" cy="115570"/>
                  <wp:effectExtent l="19050" t="0" r="0" b="0"/>
                  <wp:docPr id="1325"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6"/>
                          <a:srcRect/>
                          <a:stretch>
                            <a:fillRect/>
                          </a:stretch>
                        </pic:blipFill>
                        <pic:spPr bwMode="auto">
                          <a:xfrm>
                            <a:off x="0" y="0"/>
                            <a:ext cx="6604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D6D29C8" w14:textId="77777777" w:rsidR="00A02271" w:rsidRPr="003040B8" w:rsidRDefault="00A02271" w:rsidP="00A61495">
            <w:pPr>
              <w:shd w:val="clear" w:color="auto" w:fill="FFFFFF"/>
              <w:spacing w:after="0" w:line="240" w:lineRule="auto"/>
              <w:ind w:firstLine="720"/>
              <w:rPr>
                <w:rFonts w:ascii="Arial" w:hAnsi="Arial" w:cs="Arial"/>
                <w:sz w:val="21"/>
                <w:szCs w:val="21"/>
              </w:rPr>
            </w:pPr>
            <w:r w:rsidRPr="003040B8">
              <w:rPr>
                <w:rFonts w:ascii="Arial" w:hAnsi="Arial" w:cs="Arial"/>
                <w:color w:val="000000"/>
                <w:sz w:val="21"/>
                <w:szCs w:val="21"/>
                <w:lang w:val="uk-UA"/>
              </w:rPr>
              <w:t>товщина стіни;</w:t>
            </w:r>
            <w:r w:rsidRPr="003040B8">
              <w:rPr>
                <w:rFonts w:ascii="Arial" w:hAnsi="Arial" w:cs="Arial"/>
                <w:sz w:val="21"/>
                <w:szCs w:val="21"/>
              </w:rPr>
              <w:t xml:space="preserve"> </w:t>
            </w:r>
          </w:p>
        </w:tc>
      </w:tr>
      <w:tr w:rsidR="00A61495" w14:paraId="6AC7A650" w14:textId="77777777" w:rsidTr="00A61495">
        <w:trPr>
          <w:trHeight w:val="20"/>
        </w:trPr>
        <w:tc>
          <w:tcPr>
            <w:tcW w:w="993" w:type="dxa"/>
            <w:shd w:val="clear" w:color="auto" w:fill="FFFFFF"/>
          </w:tcPr>
          <w:p w14:paraId="51386DC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95ED929" wp14:editId="66BDBBD4">
                  <wp:extent cx="271780" cy="156210"/>
                  <wp:effectExtent l="1905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7"/>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CD74D91"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найбільша висота перерізу отвору по товщині стіни, яка приймається без розрахунку;</w:t>
            </w:r>
            <w:r w:rsidRPr="003040B8">
              <w:rPr>
                <w:rFonts w:ascii="Arial" w:hAnsi="Arial" w:cs="Arial"/>
                <w:sz w:val="21"/>
                <w:szCs w:val="21"/>
              </w:rPr>
              <w:t xml:space="preserve"> </w:t>
            </w:r>
          </w:p>
        </w:tc>
      </w:tr>
      <w:tr w:rsidR="00A02271" w14:paraId="46A985F2" w14:textId="77777777" w:rsidTr="00810E5E">
        <w:trPr>
          <w:trHeight w:val="20"/>
        </w:trPr>
        <w:tc>
          <w:tcPr>
            <w:tcW w:w="993" w:type="dxa"/>
            <w:shd w:val="clear" w:color="auto" w:fill="FFFFFF"/>
          </w:tcPr>
          <w:p w14:paraId="084447F9"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7DBAE3A" wp14:editId="61B7A45C">
                  <wp:extent cx="247015" cy="156210"/>
                  <wp:effectExtent l="19050" t="0" r="635" b="0"/>
                  <wp:docPr id="1326"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8"/>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E89C724" w14:textId="77777777" w:rsidR="00A02271" w:rsidRPr="003040B8" w:rsidRDefault="00A02271" w:rsidP="00A61495">
            <w:pPr>
              <w:shd w:val="clear" w:color="auto" w:fill="FFFFFF"/>
              <w:spacing w:after="0" w:line="240" w:lineRule="auto"/>
              <w:ind w:firstLine="720"/>
              <w:jc w:val="both"/>
              <w:rPr>
                <w:rFonts w:ascii="Arial" w:hAnsi="Arial" w:cs="Arial"/>
                <w:sz w:val="21"/>
                <w:szCs w:val="21"/>
              </w:rPr>
            </w:pPr>
            <w:r w:rsidRPr="003040B8">
              <w:rPr>
                <w:rFonts w:ascii="Arial" w:hAnsi="Arial" w:cs="Arial"/>
                <w:color w:val="000000"/>
                <w:sz w:val="21"/>
                <w:szCs w:val="21"/>
                <w:lang w:val="uk-UA"/>
              </w:rPr>
              <w:t>максимальна висота перерізу горизонтального або похилого каналу;</w:t>
            </w:r>
            <w:r w:rsidRPr="003040B8">
              <w:rPr>
                <w:rFonts w:ascii="Arial" w:hAnsi="Arial" w:cs="Arial"/>
                <w:sz w:val="21"/>
                <w:szCs w:val="21"/>
              </w:rPr>
              <w:t xml:space="preserve"> </w:t>
            </w:r>
          </w:p>
        </w:tc>
      </w:tr>
      <w:tr w:rsidR="00A02271" w14:paraId="2D20EA72" w14:textId="77777777" w:rsidTr="00DA4977">
        <w:trPr>
          <w:trHeight w:val="20"/>
        </w:trPr>
        <w:tc>
          <w:tcPr>
            <w:tcW w:w="993" w:type="dxa"/>
            <w:shd w:val="clear" w:color="auto" w:fill="FFFFFF"/>
          </w:tcPr>
          <w:p w14:paraId="708474E5"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D294D97" wp14:editId="1492707A">
                  <wp:extent cx="107315" cy="156210"/>
                  <wp:effectExtent l="19050" t="0" r="6985" b="0"/>
                  <wp:docPr id="1327"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9"/>
                          <a:srcRect/>
                          <a:stretch>
                            <a:fillRect/>
                          </a:stretch>
                        </pic:blipFill>
                        <pic:spPr bwMode="auto">
                          <a:xfrm>
                            <a:off x="0" y="0"/>
                            <a:ext cx="10731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485692F"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товщина стіни</w:t>
            </w:r>
            <w:r w:rsidRPr="003040B8">
              <w:rPr>
                <w:rFonts w:ascii="Arial" w:hAnsi="Arial" w:cs="Arial"/>
                <w:noProof/>
                <w:color w:val="000000"/>
                <w:sz w:val="21"/>
                <w:szCs w:val="21"/>
                <w:lang w:val="uk-UA" w:eastAsia="uk-UA"/>
              </w:rPr>
              <w:drawing>
                <wp:inline distT="0" distB="0" distL="0" distR="0" wp14:anchorId="50F1AAE5" wp14:editId="62360455">
                  <wp:extent cx="82550" cy="123825"/>
                  <wp:effectExtent l="19050" t="0" r="0" b="0"/>
                  <wp:docPr id="133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0"/>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02271" w14:paraId="423BA802" w14:textId="77777777" w:rsidTr="00A9331D">
        <w:trPr>
          <w:trHeight w:val="20"/>
        </w:trPr>
        <w:tc>
          <w:tcPr>
            <w:tcW w:w="993" w:type="dxa"/>
            <w:shd w:val="clear" w:color="auto" w:fill="FFFFFF"/>
          </w:tcPr>
          <w:p w14:paraId="62CEDDFF"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D51155B" wp14:editId="3AAD3427">
                  <wp:extent cx="255270" cy="140335"/>
                  <wp:effectExtent l="19050" t="0" r="0" b="0"/>
                  <wp:docPr id="134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1"/>
                          <a:srcRect/>
                          <a:stretch>
                            <a:fillRect/>
                          </a:stretch>
                        </pic:blipFill>
                        <pic:spPr bwMode="auto">
                          <a:xfrm>
                            <a:off x="0" y="0"/>
                            <a:ext cx="255270"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5275D86"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мінімальна товщина стіни;</w:t>
            </w:r>
            <w:r w:rsidRPr="003040B8">
              <w:rPr>
                <w:rFonts w:ascii="Arial" w:hAnsi="Arial" w:cs="Arial"/>
                <w:sz w:val="21"/>
                <w:szCs w:val="21"/>
              </w:rPr>
              <w:t xml:space="preserve"> </w:t>
            </w:r>
          </w:p>
        </w:tc>
      </w:tr>
      <w:tr w:rsidR="00A02271" w14:paraId="1CA1DF3A" w14:textId="77777777" w:rsidTr="00EC39CB">
        <w:trPr>
          <w:trHeight w:val="20"/>
        </w:trPr>
        <w:tc>
          <w:tcPr>
            <w:tcW w:w="993" w:type="dxa"/>
            <w:shd w:val="clear" w:color="auto" w:fill="FFFFFF"/>
          </w:tcPr>
          <w:p w14:paraId="05A935C3"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1B68BD2" wp14:editId="731EADFC">
                  <wp:extent cx="164465" cy="172720"/>
                  <wp:effectExtent l="19050" t="0" r="6985" b="0"/>
                  <wp:docPr id="134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2"/>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78035EF"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товщина стіни;</w:t>
            </w:r>
            <w:r w:rsidRPr="003040B8">
              <w:rPr>
                <w:rFonts w:ascii="Arial" w:hAnsi="Arial" w:cs="Arial"/>
                <w:sz w:val="21"/>
                <w:szCs w:val="21"/>
              </w:rPr>
              <w:t xml:space="preserve"> </w:t>
            </w:r>
          </w:p>
        </w:tc>
      </w:tr>
      <w:tr w:rsidR="00A02271" w14:paraId="7715A442" w14:textId="77777777" w:rsidTr="00F84711">
        <w:trPr>
          <w:trHeight w:val="20"/>
        </w:trPr>
        <w:tc>
          <w:tcPr>
            <w:tcW w:w="993" w:type="dxa"/>
            <w:shd w:val="clear" w:color="auto" w:fill="FFFFFF"/>
          </w:tcPr>
          <w:p w14:paraId="08FD7FE7"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B058D50" wp14:editId="1F0B1E24">
                  <wp:extent cx="107315" cy="164465"/>
                  <wp:effectExtent l="19050" t="0" r="6985" b="0"/>
                  <wp:docPr id="1536"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3"/>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0206D81"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товщина полиці перерізу;</w:t>
            </w:r>
            <w:r w:rsidRPr="003040B8">
              <w:rPr>
                <w:rFonts w:ascii="Arial" w:hAnsi="Arial" w:cs="Arial"/>
                <w:sz w:val="21"/>
                <w:szCs w:val="21"/>
              </w:rPr>
              <w:t xml:space="preserve"> </w:t>
            </w:r>
          </w:p>
        </w:tc>
      </w:tr>
      <w:tr w:rsidR="00A02271" w14:paraId="21255940" w14:textId="77777777" w:rsidTr="005A15C0">
        <w:trPr>
          <w:trHeight w:val="20"/>
        </w:trPr>
        <w:tc>
          <w:tcPr>
            <w:tcW w:w="993" w:type="dxa"/>
            <w:shd w:val="clear" w:color="auto" w:fill="FFFFFF"/>
          </w:tcPr>
          <w:p w14:paraId="144B733D"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8900A19" wp14:editId="18E00B58">
                  <wp:extent cx="123825" cy="140335"/>
                  <wp:effectExtent l="19050" t="0" r="9525" b="0"/>
                  <wp:docPr id="1537"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4"/>
                          <a:srcRect/>
                          <a:stretch>
                            <a:fillRect/>
                          </a:stretch>
                        </pic:blipFill>
                        <pic:spPr bwMode="auto">
                          <a:xfrm>
                            <a:off x="0" y="0"/>
                            <a:ext cx="123825"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D90A562"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товщина полиці</w:t>
            </w:r>
            <w:r w:rsidRPr="003040B8">
              <w:rPr>
                <w:rFonts w:ascii="Arial" w:hAnsi="Arial" w:cs="Arial"/>
                <w:noProof/>
                <w:color w:val="000000"/>
                <w:sz w:val="21"/>
                <w:szCs w:val="21"/>
                <w:lang w:val="uk-UA" w:eastAsia="uk-UA"/>
              </w:rPr>
              <w:drawing>
                <wp:inline distT="0" distB="0" distL="0" distR="0" wp14:anchorId="661FF387" wp14:editId="72CE6399">
                  <wp:extent cx="82550" cy="115570"/>
                  <wp:effectExtent l="19050" t="0" r="0" b="0"/>
                  <wp:docPr id="1538"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5"/>
                          <a:srcRect/>
                          <a:stretch>
                            <a:fillRect/>
                          </a:stretch>
                        </pic:blipFill>
                        <pic:spPr bwMode="auto">
                          <a:xfrm>
                            <a:off x="0" y="0"/>
                            <a:ext cx="82550"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r>
      <w:tr w:rsidR="00A02271" w14:paraId="45A51DFB" w14:textId="77777777" w:rsidTr="00A02271">
        <w:trPr>
          <w:trHeight w:val="20"/>
        </w:trPr>
        <w:tc>
          <w:tcPr>
            <w:tcW w:w="993" w:type="dxa"/>
            <w:shd w:val="clear" w:color="auto" w:fill="FFFFFF"/>
          </w:tcPr>
          <w:p w14:paraId="30DDAC04" w14:textId="77777777" w:rsidR="00A02271" w:rsidRPr="00A61495" w:rsidRDefault="00A02271"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2CFD173" wp14:editId="29A32622">
                  <wp:extent cx="230505" cy="156210"/>
                  <wp:effectExtent l="19050" t="0" r="0" b="0"/>
                  <wp:docPr id="1539"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6"/>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tcBorders>
              <w:right w:val="nil"/>
            </w:tcBorders>
            <w:shd w:val="clear" w:color="auto" w:fill="FFFFFF"/>
          </w:tcPr>
          <w:p w14:paraId="431CDF08" w14:textId="77777777" w:rsidR="00A02271" w:rsidRPr="003040B8" w:rsidRDefault="00A02271" w:rsidP="00A02271">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навантаження зсуву;</w:t>
            </w:r>
            <w:r w:rsidRPr="003040B8">
              <w:rPr>
                <w:rFonts w:ascii="Arial" w:hAnsi="Arial" w:cs="Arial"/>
                <w:sz w:val="21"/>
                <w:szCs w:val="21"/>
              </w:rPr>
              <w:t xml:space="preserve"> </w:t>
            </w:r>
          </w:p>
        </w:tc>
      </w:tr>
      <w:tr w:rsidR="00A61495" w14:paraId="102BDABE" w14:textId="77777777" w:rsidTr="00A02271">
        <w:trPr>
          <w:trHeight w:val="20"/>
        </w:trPr>
        <w:tc>
          <w:tcPr>
            <w:tcW w:w="993" w:type="dxa"/>
            <w:shd w:val="clear" w:color="auto" w:fill="FFFFFF"/>
          </w:tcPr>
          <w:p w14:paraId="6A7C0B7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2FABBD8" wp14:editId="180530FA">
                  <wp:extent cx="238760" cy="164465"/>
                  <wp:effectExtent l="19050" t="0" r="889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7"/>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357" w:type="dxa"/>
            <w:shd w:val="clear" w:color="auto" w:fill="FFFFFF"/>
          </w:tcPr>
          <w:p w14:paraId="33D1841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розрахункова величина несучої здатності на зсув;</w:t>
            </w:r>
            <w:r w:rsidRPr="003040B8">
              <w:rPr>
                <w:rFonts w:ascii="Arial" w:hAnsi="Arial" w:cs="Arial"/>
                <w:sz w:val="21"/>
                <w:szCs w:val="21"/>
              </w:rPr>
              <w:t xml:space="preserve"> </w:t>
            </w:r>
          </w:p>
        </w:tc>
        <w:tc>
          <w:tcPr>
            <w:tcW w:w="289" w:type="dxa"/>
            <w:tcBorders>
              <w:right w:val="nil"/>
            </w:tcBorders>
            <w:shd w:val="clear" w:color="auto" w:fill="FFFFFF"/>
          </w:tcPr>
          <w:p w14:paraId="07C448DC" w14:textId="77777777" w:rsidR="00A61495" w:rsidRPr="003040B8" w:rsidRDefault="00A61495" w:rsidP="00A61495">
            <w:pPr>
              <w:shd w:val="clear" w:color="auto" w:fill="FFFFFF"/>
              <w:spacing w:after="0" w:line="240" w:lineRule="auto"/>
              <w:ind w:firstLine="720"/>
              <w:jc w:val="both"/>
              <w:rPr>
                <w:rFonts w:ascii="Arial" w:hAnsi="Arial" w:cs="Arial"/>
                <w:sz w:val="21"/>
                <w:szCs w:val="21"/>
              </w:rPr>
            </w:pPr>
          </w:p>
        </w:tc>
      </w:tr>
      <w:tr w:rsidR="00A61495" w14:paraId="2C78C08A" w14:textId="77777777" w:rsidTr="00A61495">
        <w:trPr>
          <w:trHeight w:val="20"/>
        </w:trPr>
        <w:tc>
          <w:tcPr>
            <w:tcW w:w="993" w:type="dxa"/>
            <w:shd w:val="clear" w:color="auto" w:fill="FFFFFF"/>
          </w:tcPr>
          <w:p w14:paraId="7D73750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A34A2B1" wp14:editId="705218CB">
                  <wp:extent cx="140335" cy="140335"/>
                  <wp:effectExtent l="1905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8"/>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15E5F3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рівномірно розподілене розрахункове навантаження і;</w:t>
            </w:r>
            <w:r w:rsidRPr="003040B8">
              <w:rPr>
                <w:rFonts w:ascii="Arial" w:hAnsi="Arial" w:cs="Arial"/>
                <w:sz w:val="21"/>
                <w:szCs w:val="21"/>
              </w:rPr>
              <w:t xml:space="preserve"> </w:t>
            </w:r>
          </w:p>
        </w:tc>
      </w:tr>
      <w:tr w:rsidR="00A61495" w14:paraId="19196C8C" w14:textId="77777777" w:rsidTr="00A61495">
        <w:trPr>
          <w:trHeight w:val="20"/>
        </w:trPr>
        <w:tc>
          <w:tcPr>
            <w:tcW w:w="993" w:type="dxa"/>
            <w:shd w:val="clear" w:color="auto" w:fill="FFFFFF"/>
          </w:tcPr>
          <w:p w14:paraId="2F7F410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88E224D" wp14:editId="1FC6B5DF">
                  <wp:extent cx="271780" cy="164465"/>
                  <wp:effectExtent l="1905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9"/>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FED992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розрахункове поперечне навантаження на одиницю площі;</w:t>
            </w:r>
            <w:r w:rsidRPr="003040B8">
              <w:rPr>
                <w:rFonts w:ascii="Arial" w:hAnsi="Arial" w:cs="Arial"/>
                <w:sz w:val="21"/>
                <w:szCs w:val="21"/>
              </w:rPr>
              <w:t xml:space="preserve"> </w:t>
            </w:r>
          </w:p>
        </w:tc>
      </w:tr>
      <w:tr w:rsidR="00A61495" w14:paraId="26242460" w14:textId="77777777" w:rsidTr="00A61495">
        <w:trPr>
          <w:trHeight w:val="20"/>
        </w:trPr>
        <w:tc>
          <w:tcPr>
            <w:tcW w:w="993" w:type="dxa"/>
            <w:shd w:val="clear" w:color="auto" w:fill="FFFFFF"/>
          </w:tcPr>
          <w:p w14:paraId="7F66089A"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53BF3F2" wp14:editId="080A4CC8">
                  <wp:extent cx="107315" cy="99060"/>
                  <wp:effectExtent l="19050" t="0" r="698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0"/>
                          <a:srcRect/>
                          <a:stretch>
                            <a:fillRect/>
                          </a:stretch>
                        </pic:blipFill>
                        <pic:spPr bwMode="auto">
                          <a:xfrm>
                            <a:off x="0" y="0"/>
                            <a:ext cx="107315" cy="9906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086502A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відстань до нейтральної осі;</w:t>
            </w:r>
            <w:r w:rsidRPr="003040B8">
              <w:rPr>
                <w:rFonts w:ascii="Arial" w:hAnsi="Arial" w:cs="Arial"/>
                <w:sz w:val="21"/>
                <w:szCs w:val="21"/>
              </w:rPr>
              <w:t xml:space="preserve"> </w:t>
            </w:r>
          </w:p>
        </w:tc>
      </w:tr>
      <w:tr w:rsidR="00A61495" w14:paraId="0B3B453C" w14:textId="77777777" w:rsidTr="00A61495">
        <w:trPr>
          <w:trHeight w:val="20"/>
        </w:trPr>
        <w:tc>
          <w:tcPr>
            <w:tcW w:w="993" w:type="dxa"/>
            <w:shd w:val="clear" w:color="auto" w:fill="FFFFFF"/>
          </w:tcPr>
          <w:p w14:paraId="539450F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E303B2C" wp14:editId="6B5AC865">
                  <wp:extent cx="90805" cy="90805"/>
                  <wp:effectExtent l="19050" t="0" r="444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1"/>
                          <a:srcRect/>
                          <a:stretch>
                            <a:fillRect/>
                          </a:stretch>
                        </pic:blipFill>
                        <pic:spPr bwMode="auto">
                          <a:xfrm>
                            <a:off x="0" y="0"/>
                            <a:ext cx="90805" cy="9080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7BF1EDC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плече важеля;</w:t>
            </w:r>
            <w:r w:rsidRPr="003040B8">
              <w:rPr>
                <w:rFonts w:ascii="Arial" w:hAnsi="Arial" w:cs="Arial"/>
                <w:sz w:val="21"/>
                <w:szCs w:val="21"/>
              </w:rPr>
              <w:t xml:space="preserve"> </w:t>
            </w:r>
          </w:p>
        </w:tc>
      </w:tr>
      <w:tr w:rsidR="00A61495" w14:paraId="5585DB4A" w14:textId="77777777" w:rsidTr="00A61495">
        <w:trPr>
          <w:trHeight w:val="20"/>
        </w:trPr>
        <w:tc>
          <w:tcPr>
            <w:tcW w:w="993" w:type="dxa"/>
            <w:shd w:val="clear" w:color="auto" w:fill="FFFFFF"/>
          </w:tcPr>
          <w:p w14:paraId="7BDBB7C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4C6BA7D" wp14:editId="26ED0130">
                  <wp:extent cx="115570" cy="107315"/>
                  <wp:effectExtent l="1905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2"/>
                          <a:srcRect/>
                          <a:stretch>
                            <a:fillRect/>
                          </a:stretch>
                        </pic:blipFill>
                        <pic:spPr bwMode="auto">
                          <a:xfrm>
                            <a:off x="0" y="0"/>
                            <a:ext cx="115570"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7265B3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пружний момент опору перерізу на одиницю висоти або довжини стіни;</w:t>
            </w:r>
            <w:r w:rsidRPr="003040B8">
              <w:rPr>
                <w:rFonts w:ascii="Arial" w:hAnsi="Arial" w:cs="Arial"/>
                <w:sz w:val="21"/>
                <w:szCs w:val="21"/>
              </w:rPr>
              <w:t xml:space="preserve"> </w:t>
            </w:r>
          </w:p>
        </w:tc>
      </w:tr>
      <w:tr w:rsidR="005E2763" w14:paraId="623F1FF7" w14:textId="77777777" w:rsidTr="003676A9">
        <w:trPr>
          <w:trHeight w:val="20"/>
        </w:trPr>
        <w:tc>
          <w:tcPr>
            <w:tcW w:w="9639" w:type="dxa"/>
            <w:gridSpan w:val="3"/>
            <w:shd w:val="clear" w:color="auto" w:fill="FFFFFF"/>
          </w:tcPr>
          <w:p w14:paraId="0B3A9A53" w14:textId="77777777" w:rsidR="005E2763" w:rsidRPr="005E2763" w:rsidRDefault="005E2763" w:rsidP="00A61495">
            <w:pPr>
              <w:shd w:val="clear" w:color="auto" w:fill="FFFFFF"/>
              <w:spacing w:after="0" w:line="240" w:lineRule="auto"/>
              <w:jc w:val="both"/>
              <w:rPr>
                <w:rFonts w:ascii="Arial" w:hAnsi="Arial" w:cs="Arial"/>
                <w:b/>
                <w:sz w:val="21"/>
                <w:szCs w:val="21"/>
              </w:rPr>
            </w:pPr>
            <w:r w:rsidRPr="005E2763">
              <w:rPr>
                <w:rFonts w:ascii="Arial" w:hAnsi="Arial" w:cs="Arial"/>
                <w:b/>
                <w:i/>
                <w:iCs/>
                <w:color w:val="000000"/>
                <w:sz w:val="21"/>
                <w:szCs w:val="21"/>
                <w:lang w:val="uk-UA"/>
              </w:rPr>
              <w:t>Грецькі</w:t>
            </w:r>
            <w:r w:rsidRPr="005E2763">
              <w:rPr>
                <w:rFonts w:ascii="Arial" w:hAnsi="Arial" w:cs="Arial"/>
                <w:b/>
                <w:sz w:val="21"/>
                <w:szCs w:val="21"/>
              </w:rPr>
              <w:t xml:space="preserve"> </w:t>
            </w:r>
            <w:r>
              <w:rPr>
                <w:rFonts w:ascii="Arial" w:hAnsi="Arial" w:cs="Arial"/>
                <w:b/>
                <w:sz w:val="21"/>
                <w:szCs w:val="21"/>
                <w:lang w:val="uk-UA"/>
              </w:rPr>
              <w:t xml:space="preserve"> </w:t>
            </w:r>
            <w:r w:rsidRPr="005E2763">
              <w:rPr>
                <w:rFonts w:ascii="Arial" w:hAnsi="Arial" w:cs="Arial"/>
                <w:b/>
                <w:i/>
                <w:iCs/>
                <w:color w:val="000000"/>
                <w:sz w:val="21"/>
                <w:szCs w:val="21"/>
                <w:lang w:val="uk-UA"/>
              </w:rPr>
              <w:t>літери</w:t>
            </w:r>
            <w:r w:rsidRPr="003040B8">
              <w:rPr>
                <w:rFonts w:ascii="Arial" w:hAnsi="Arial" w:cs="Arial"/>
                <w:sz w:val="21"/>
                <w:szCs w:val="21"/>
              </w:rPr>
              <w:t xml:space="preserve"> </w:t>
            </w:r>
          </w:p>
        </w:tc>
      </w:tr>
      <w:tr w:rsidR="00A61495" w14:paraId="3124ABBA" w14:textId="77777777" w:rsidTr="00A61495">
        <w:trPr>
          <w:trHeight w:val="20"/>
        </w:trPr>
        <w:tc>
          <w:tcPr>
            <w:tcW w:w="993" w:type="dxa"/>
            <w:shd w:val="clear" w:color="auto" w:fill="FFFFFF"/>
          </w:tcPr>
          <w:p w14:paraId="2ABA4151"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6D53559E" wp14:editId="31087DAB">
                  <wp:extent cx="115570" cy="107315"/>
                  <wp:effectExtent l="1905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3"/>
                          <a:srcRect/>
                          <a:stretch>
                            <a:fillRect/>
                          </a:stretch>
                        </pic:blipFill>
                        <pic:spPr bwMode="auto">
                          <a:xfrm>
                            <a:off x="0" y="0"/>
                            <a:ext cx="115570"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6687A3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кут закладання арматури, що працює проти зсуву, до осі балки;</w:t>
            </w:r>
            <w:r w:rsidRPr="003040B8">
              <w:rPr>
                <w:rFonts w:ascii="Arial" w:hAnsi="Arial" w:cs="Arial"/>
                <w:sz w:val="21"/>
                <w:szCs w:val="21"/>
              </w:rPr>
              <w:t xml:space="preserve"> </w:t>
            </w:r>
          </w:p>
        </w:tc>
      </w:tr>
      <w:tr w:rsidR="00A61495" w14:paraId="67638A48" w14:textId="77777777" w:rsidTr="00A61495">
        <w:trPr>
          <w:trHeight w:val="20"/>
        </w:trPr>
        <w:tc>
          <w:tcPr>
            <w:tcW w:w="993" w:type="dxa"/>
            <w:shd w:val="clear" w:color="auto" w:fill="FFFFFF"/>
          </w:tcPr>
          <w:p w14:paraId="66DCD70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DC9D8EC" wp14:editId="33939A5F">
                  <wp:extent cx="148590" cy="123825"/>
                  <wp:effectExtent l="19050" t="0" r="381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44"/>
                          <a:srcRect/>
                          <a:stretch>
                            <a:fillRect/>
                          </a:stretch>
                        </pic:blipFill>
                        <pic:spPr bwMode="auto">
                          <a:xfrm>
                            <a:off x="0" y="0"/>
                            <a:ext cx="14859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133482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теплового розширення кам'яної кладки;</w:t>
            </w:r>
            <w:r w:rsidRPr="003040B8">
              <w:rPr>
                <w:rFonts w:ascii="Arial" w:hAnsi="Arial" w:cs="Arial"/>
                <w:sz w:val="21"/>
                <w:szCs w:val="21"/>
              </w:rPr>
              <w:t xml:space="preserve"> </w:t>
            </w:r>
          </w:p>
        </w:tc>
      </w:tr>
      <w:tr w:rsidR="00A61495" w14:paraId="6FEAB5F8" w14:textId="77777777" w:rsidTr="00A61495">
        <w:trPr>
          <w:trHeight w:val="20"/>
        </w:trPr>
        <w:tc>
          <w:tcPr>
            <w:tcW w:w="993" w:type="dxa"/>
            <w:shd w:val="clear" w:color="auto" w:fill="FFFFFF"/>
          </w:tcPr>
          <w:p w14:paraId="70BCDA0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095F0AC" wp14:editId="533EDF3C">
                  <wp:extent cx="247015" cy="132080"/>
                  <wp:effectExtent l="19050" t="0" r="63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45"/>
                          <a:srcRect/>
                          <a:stretch>
                            <a:fillRect/>
                          </a:stretch>
                        </pic:blipFill>
                        <pic:spPr bwMode="auto">
                          <a:xfrm>
                            <a:off x="0" y="0"/>
                            <a:ext cx="247015"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80416C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коефіцієнти моменту вигину;</w:t>
            </w:r>
            <w:r w:rsidRPr="003040B8">
              <w:rPr>
                <w:rFonts w:ascii="Arial" w:hAnsi="Arial" w:cs="Arial"/>
                <w:sz w:val="21"/>
                <w:szCs w:val="21"/>
              </w:rPr>
              <w:t xml:space="preserve"> </w:t>
            </w:r>
          </w:p>
        </w:tc>
      </w:tr>
      <w:tr w:rsidR="00A61495" w14:paraId="35CC9E4D" w14:textId="77777777" w:rsidTr="00A61495">
        <w:trPr>
          <w:trHeight w:val="20"/>
        </w:trPr>
        <w:tc>
          <w:tcPr>
            <w:tcW w:w="993" w:type="dxa"/>
            <w:shd w:val="clear" w:color="auto" w:fill="FFFFFF"/>
          </w:tcPr>
          <w:p w14:paraId="1A53D798"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E06D817" wp14:editId="579CB548">
                  <wp:extent cx="107315" cy="164465"/>
                  <wp:effectExtent l="19050" t="0" r="698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6"/>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D82964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збільшення зосереджених навантажень;</w:t>
            </w:r>
            <w:r w:rsidRPr="003040B8">
              <w:rPr>
                <w:rFonts w:ascii="Arial" w:hAnsi="Arial" w:cs="Arial"/>
                <w:sz w:val="21"/>
                <w:szCs w:val="21"/>
              </w:rPr>
              <w:t xml:space="preserve"> </w:t>
            </w:r>
          </w:p>
        </w:tc>
      </w:tr>
      <w:tr w:rsidR="00A61495" w14:paraId="3671DDF9" w14:textId="77777777" w:rsidTr="00A61495">
        <w:trPr>
          <w:trHeight w:val="20"/>
        </w:trPr>
        <w:tc>
          <w:tcPr>
            <w:tcW w:w="993" w:type="dxa"/>
            <w:shd w:val="clear" w:color="auto" w:fill="FFFFFF"/>
          </w:tcPr>
          <w:p w14:paraId="05E1CEC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1E37D93" wp14:editId="7F5531E3">
                  <wp:extent cx="90805" cy="107315"/>
                  <wp:effectExtent l="19050" t="0" r="444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7"/>
                          <a:srcRect/>
                          <a:stretch>
                            <a:fillRect/>
                          </a:stretch>
                        </pic:blipFill>
                        <pic:spPr bwMode="auto">
                          <a:xfrm>
                            <a:off x="0" y="0"/>
                            <a:ext cx="90805"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2C5B9B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збільшення несучої здатності стін;</w:t>
            </w:r>
            <w:r w:rsidRPr="003040B8">
              <w:rPr>
                <w:rFonts w:ascii="Arial" w:hAnsi="Arial" w:cs="Arial"/>
                <w:sz w:val="21"/>
                <w:szCs w:val="21"/>
              </w:rPr>
              <w:t xml:space="preserve"> </w:t>
            </w:r>
          </w:p>
        </w:tc>
      </w:tr>
      <w:tr w:rsidR="00A61495" w14:paraId="4555CA64" w14:textId="77777777" w:rsidTr="00A61495">
        <w:trPr>
          <w:trHeight w:val="20"/>
        </w:trPr>
        <w:tc>
          <w:tcPr>
            <w:tcW w:w="993" w:type="dxa"/>
            <w:shd w:val="clear" w:color="auto" w:fill="FFFFFF"/>
          </w:tcPr>
          <w:p w14:paraId="495D5A0C"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267C83B" wp14:editId="62792F29">
                  <wp:extent cx="82550" cy="115570"/>
                  <wp:effectExtent l="1905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8"/>
                          <a:srcRect/>
                          <a:stretch>
                            <a:fillRect/>
                          </a:stretch>
                        </pic:blipFill>
                        <pic:spPr bwMode="auto">
                          <a:xfrm>
                            <a:off x="0" y="0"/>
                            <a:ext cx="8255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D5447DE"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який використовується для визначення приведеної середньої міцності на стиск елементів кам'яної кладки;</w:t>
            </w:r>
            <w:r w:rsidRPr="003040B8">
              <w:rPr>
                <w:rFonts w:ascii="Arial" w:hAnsi="Arial" w:cs="Arial"/>
                <w:sz w:val="21"/>
                <w:szCs w:val="21"/>
              </w:rPr>
              <w:t xml:space="preserve"> </w:t>
            </w:r>
          </w:p>
        </w:tc>
      </w:tr>
      <w:tr w:rsidR="00A61495" w14:paraId="44956EE5" w14:textId="77777777" w:rsidTr="00A61495">
        <w:trPr>
          <w:trHeight w:val="20"/>
        </w:trPr>
        <w:tc>
          <w:tcPr>
            <w:tcW w:w="993" w:type="dxa"/>
            <w:shd w:val="clear" w:color="auto" w:fill="FFFFFF"/>
          </w:tcPr>
          <w:p w14:paraId="074247C2"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E132CC9" wp14:editId="20A9F34A">
                  <wp:extent cx="247015" cy="123825"/>
                  <wp:effectExtent l="19050" t="0" r="63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9"/>
                          <a:srcRect/>
                          <a:stretch>
                            <a:fillRect/>
                          </a:stretch>
                        </pic:blipFill>
                        <pic:spPr bwMode="auto">
                          <a:xfrm>
                            <a:off x="0" y="0"/>
                            <a:ext cx="24701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4C7806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гранична деформація повзучості кам'яної кладки;</w:t>
            </w:r>
            <w:r w:rsidRPr="003040B8">
              <w:rPr>
                <w:rFonts w:ascii="Arial" w:hAnsi="Arial" w:cs="Arial"/>
                <w:sz w:val="21"/>
                <w:szCs w:val="21"/>
              </w:rPr>
              <w:t xml:space="preserve"> </w:t>
            </w:r>
          </w:p>
        </w:tc>
      </w:tr>
      <w:tr w:rsidR="00A61495" w14:paraId="2239E55B" w14:textId="77777777" w:rsidTr="00A61495">
        <w:trPr>
          <w:trHeight w:val="20"/>
        </w:trPr>
        <w:tc>
          <w:tcPr>
            <w:tcW w:w="993" w:type="dxa"/>
            <w:shd w:val="clear" w:color="auto" w:fill="FFFFFF"/>
          </w:tcPr>
          <w:p w14:paraId="33CC169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2E71050" wp14:editId="656989E7">
                  <wp:extent cx="164465" cy="132080"/>
                  <wp:effectExtent l="19050" t="0" r="698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0"/>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378C738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пружна деформація кам'яної кладки;</w:t>
            </w:r>
            <w:r w:rsidRPr="003040B8">
              <w:rPr>
                <w:rFonts w:ascii="Arial" w:hAnsi="Arial" w:cs="Arial"/>
                <w:sz w:val="21"/>
                <w:szCs w:val="21"/>
              </w:rPr>
              <w:t xml:space="preserve"> </w:t>
            </w:r>
          </w:p>
        </w:tc>
      </w:tr>
      <w:tr w:rsidR="00A61495" w14:paraId="6582156A" w14:textId="77777777" w:rsidTr="00A61495">
        <w:trPr>
          <w:trHeight w:val="20"/>
        </w:trPr>
        <w:tc>
          <w:tcPr>
            <w:tcW w:w="993" w:type="dxa"/>
            <w:shd w:val="clear" w:color="auto" w:fill="FFFFFF"/>
          </w:tcPr>
          <w:p w14:paraId="2220949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CDC4FA4" wp14:editId="4AE80F8F">
                  <wp:extent cx="230505" cy="123825"/>
                  <wp:effectExtent l="1905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1"/>
                          <a:srcRect/>
                          <a:stretch>
                            <a:fillRect/>
                          </a:stretch>
                        </pic:blipFill>
                        <pic:spPr bwMode="auto">
                          <a:xfrm>
                            <a:off x="0" y="0"/>
                            <a:ext cx="230505"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6F08DF0"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гранична деформація стиску кам'яної кладки;</w:t>
            </w:r>
            <w:r w:rsidRPr="003040B8">
              <w:rPr>
                <w:rFonts w:ascii="Arial" w:hAnsi="Arial" w:cs="Arial"/>
                <w:sz w:val="21"/>
                <w:szCs w:val="21"/>
              </w:rPr>
              <w:t xml:space="preserve"> </w:t>
            </w:r>
          </w:p>
        </w:tc>
      </w:tr>
      <w:tr w:rsidR="00A61495" w14:paraId="76A1848E" w14:textId="77777777" w:rsidTr="00A61495">
        <w:trPr>
          <w:trHeight w:val="20"/>
        </w:trPr>
        <w:tc>
          <w:tcPr>
            <w:tcW w:w="993" w:type="dxa"/>
            <w:shd w:val="clear" w:color="auto" w:fill="FFFFFF"/>
          </w:tcPr>
          <w:p w14:paraId="4A7C6C8F"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3A9B7A4" wp14:editId="60F6EE7C">
                  <wp:extent cx="189230" cy="140335"/>
                  <wp:effectExtent l="19050" t="0" r="127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52"/>
                          <a:srcRect/>
                          <a:stretch>
                            <a:fillRect/>
                          </a:stretch>
                        </pic:blipFill>
                        <pic:spPr bwMode="auto">
                          <a:xfrm>
                            <a:off x="0" y="0"/>
                            <a:ext cx="189230"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25D76C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пластична деформація арматури;</w:t>
            </w:r>
            <w:r w:rsidRPr="003040B8">
              <w:rPr>
                <w:rFonts w:ascii="Arial" w:hAnsi="Arial" w:cs="Arial"/>
                <w:sz w:val="21"/>
                <w:szCs w:val="21"/>
              </w:rPr>
              <w:t xml:space="preserve"> </w:t>
            </w:r>
          </w:p>
        </w:tc>
      </w:tr>
      <w:tr w:rsidR="00A61495" w14:paraId="1BA3AA48" w14:textId="77777777" w:rsidTr="00A61495">
        <w:trPr>
          <w:trHeight w:val="20"/>
        </w:trPr>
        <w:tc>
          <w:tcPr>
            <w:tcW w:w="993" w:type="dxa"/>
            <w:shd w:val="clear" w:color="auto" w:fill="FFFFFF"/>
          </w:tcPr>
          <w:p w14:paraId="2D672F80"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7C27F810" wp14:editId="24648908">
                  <wp:extent cx="90805" cy="107315"/>
                  <wp:effectExtent l="19050" t="0" r="444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3"/>
                          <a:srcRect/>
                          <a:stretch>
                            <a:fillRect/>
                          </a:stretch>
                        </pic:blipFill>
                        <pic:spPr bwMode="auto">
                          <a:xfrm>
                            <a:off x="0" y="0"/>
                            <a:ext cx="90805" cy="10731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A961B56"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ефективна величина діаметра сталевої арматури;</w:t>
            </w:r>
            <w:r w:rsidRPr="003040B8">
              <w:rPr>
                <w:rFonts w:ascii="Arial" w:hAnsi="Arial" w:cs="Arial"/>
                <w:sz w:val="21"/>
                <w:szCs w:val="21"/>
              </w:rPr>
              <w:t xml:space="preserve"> </w:t>
            </w:r>
          </w:p>
        </w:tc>
      </w:tr>
      <w:tr w:rsidR="00A61495" w14:paraId="4840A1BA" w14:textId="77777777" w:rsidTr="00A61495">
        <w:trPr>
          <w:trHeight w:val="20"/>
        </w:trPr>
        <w:tc>
          <w:tcPr>
            <w:tcW w:w="993" w:type="dxa"/>
            <w:shd w:val="clear" w:color="auto" w:fill="FFFFFF"/>
          </w:tcPr>
          <w:p w14:paraId="70C83F2E"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FE9BE44" wp14:editId="0534FFB0">
                  <wp:extent cx="213995" cy="115570"/>
                  <wp:effectExtent l="1905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4"/>
                          <a:srcRect/>
                          <a:stretch>
                            <a:fillRect/>
                          </a:stretch>
                        </pic:blipFill>
                        <pic:spPr bwMode="auto">
                          <a:xfrm>
                            <a:off x="0" y="0"/>
                            <a:ext cx="213995"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4D2CBC4D"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граничне значення повзучості кам'яної кладки;</w:t>
            </w:r>
            <w:r w:rsidRPr="003040B8">
              <w:rPr>
                <w:rFonts w:ascii="Arial" w:hAnsi="Arial" w:cs="Arial"/>
                <w:sz w:val="21"/>
                <w:szCs w:val="21"/>
              </w:rPr>
              <w:t xml:space="preserve"> </w:t>
            </w:r>
          </w:p>
        </w:tc>
      </w:tr>
      <w:tr w:rsidR="00A61495" w14:paraId="0530449F" w14:textId="77777777" w:rsidTr="00A61495">
        <w:trPr>
          <w:trHeight w:val="20"/>
        </w:trPr>
        <w:tc>
          <w:tcPr>
            <w:tcW w:w="993" w:type="dxa"/>
            <w:shd w:val="clear" w:color="auto" w:fill="FFFFFF"/>
          </w:tcPr>
          <w:p w14:paraId="7289288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5D41B344" wp14:editId="3C87179D">
                  <wp:extent cx="115570" cy="115570"/>
                  <wp:effectExtent l="1905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55"/>
                          <a:srcRect/>
                          <a:stretch>
                            <a:fillRect/>
                          </a:stretch>
                        </pic:blipFill>
                        <pic:spPr bwMode="auto">
                          <a:xfrm>
                            <a:off x="0" y="0"/>
                            <a:ext cx="115570" cy="11557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2E563BF"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w:t>
            </w:r>
            <w:r w:rsidRPr="003040B8">
              <w:rPr>
                <w:rFonts w:ascii="Arial" w:hAnsi="Arial" w:cs="Arial"/>
                <w:sz w:val="21"/>
                <w:szCs w:val="21"/>
              </w:rPr>
              <w:t xml:space="preserve"> </w:t>
            </w:r>
          </w:p>
        </w:tc>
      </w:tr>
      <w:tr w:rsidR="00A61495" w14:paraId="001C66BA" w14:textId="77777777" w:rsidTr="00A61495">
        <w:trPr>
          <w:trHeight w:val="20"/>
        </w:trPr>
        <w:tc>
          <w:tcPr>
            <w:tcW w:w="993" w:type="dxa"/>
            <w:shd w:val="clear" w:color="auto" w:fill="FFFFFF"/>
          </w:tcPr>
          <w:p w14:paraId="27C53E03"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5A1A8B2" wp14:editId="45D17327">
                  <wp:extent cx="172720" cy="180975"/>
                  <wp:effectExtent l="1905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6"/>
                          <a:srcRect/>
                          <a:stretch>
                            <a:fillRect/>
                          </a:stretch>
                        </pic:blipFill>
                        <pic:spPr bwMode="auto">
                          <a:xfrm>
                            <a:off x="0" y="0"/>
                            <a:ext cx="172720" cy="18097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4E8C00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 з урахуванням міцності на вигин;</w:t>
            </w:r>
            <w:r w:rsidRPr="003040B8">
              <w:rPr>
                <w:rFonts w:ascii="Arial" w:hAnsi="Arial" w:cs="Arial"/>
                <w:sz w:val="21"/>
                <w:szCs w:val="21"/>
              </w:rPr>
              <w:t xml:space="preserve"> </w:t>
            </w:r>
          </w:p>
        </w:tc>
      </w:tr>
      <w:tr w:rsidR="00A61495" w14:paraId="3DB25267" w14:textId="77777777" w:rsidTr="00A61495">
        <w:trPr>
          <w:trHeight w:val="20"/>
        </w:trPr>
        <w:tc>
          <w:tcPr>
            <w:tcW w:w="993" w:type="dxa"/>
            <w:shd w:val="clear" w:color="auto" w:fill="FFFFFF"/>
          </w:tcPr>
          <w:p w14:paraId="5C9DA34B"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0F3B8BBE" wp14:editId="7A6CB310">
                  <wp:extent cx="156210" cy="140335"/>
                  <wp:effectExtent l="1905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7"/>
                          <a:srcRect/>
                          <a:stretch>
                            <a:fillRect/>
                          </a:stretch>
                        </pic:blipFill>
                        <pic:spPr bwMode="auto">
                          <a:xfrm>
                            <a:off x="0" y="0"/>
                            <a:ext cx="156210" cy="14033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268E5728"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 зверху або знизу стіни;</w:t>
            </w:r>
            <w:r w:rsidRPr="003040B8">
              <w:rPr>
                <w:rFonts w:ascii="Arial" w:hAnsi="Arial" w:cs="Arial"/>
                <w:sz w:val="21"/>
                <w:szCs w:val="21"/>
              </w:rPr>
              <w:t xml:space="preserve"> </w:t>
            </w:r>
          </w:p>
        </w:tc>
      </w:tr>
      <w:tr w:rsidR="00A61495" w14:paraId="54EEDB50" w14:textId="77777777" w:rsidTr="00A61495">
        <w:trPr>
          <w:trHeight w:val="20"/>
        </w:trPr>
        <w:tc>
          <w:tcPr>
            <w:tcW w:w="993" w:type="dxa"/>
            <w:shd w:val="clear" w:color="auto" w:fill="FFFFFF"/>
          </w:tcPr>
          <w:p w14:paraId="7D100E15"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371E721C" wp14:editId="260C7B68">
                  <wp:extent cx="189230" cy="156210"/>
                  <wp:effectExtent l="19050" t="0" r="127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8"/>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6BF94592"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зменшення в середині висоти стіни;</w:t>
            </w:r>
            <w:r w:rsidRPr="003040B8">
              <w:rPr>
                <w:rFonts w:ascii="Arial" w:hAnsi="Arial" w:cs="Arial"/>
                <w:sz w:val="21"/>
                <w:szCs w:val="21"/>
              </w:rPr>
              <w:t xml:space="preserve"> </w:t>
            </w:r>
          </w:p>
        </w:tc>
      </w:tr>
      <w:tr w:rsidR="00A61495" w14:paraId="3A40F2A8" w14:textId="77777777" w:rsidTr="00A61495">
        <w:trPr>
          <w:trHeight w:val="20"/>
        </w:trPr>
        <w:tc>
          <w:tcPr>
            <w:tcW w:w="993" w:type="dxa"/>
            <w:shd w:val="clear" w:color="auto" w:fill="FFFFFF"/>
          </w:tcPr>
          <w:p w14:paraId="6A606DD7"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47E71973" wp14:editId="07C8345C">
                  <wp:extent cx="205740" cy="123825"/>
                  <wp:effectExtent l="19050" t="0" r="381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9"/>
                          <a:srcRect/>
                          <a:stretch>
                            <a:fillRect/>
                          </a:stretch>
                        </pic:blipFill>
                        <pic:spPr bwMode="auto">
                          <a:xfrm>
                            <a:off x="0" y="0"/>
                            <a:ext cx="205740" cy="123825"/>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1062D2E2"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коефіцієнти надійності за матеріалами, включаючи невизначеності, що вносяться геометричним чинником і моделюванням;</w:t>
            </w:r>
            <w:r w:rsidRPr="003040B8">
              <w:rPr>
                <w:rFonts w:ascii="Arial" w:hAnsi="Arial" w:cs="Arial"/>
                <w:sz w:val="21"/>
                <w:szCs w:val="21"/>
              </w:rPr>
              <w:t xml:space="preserve"> </w:t>
            </w:r>
          </w:p>
        </w:tc>
      </w:tr>
      <w:tr w:rsidR="00A61495" w14:paraId="07C9A3F2" w14:textId="77777777" w:rsidTr="00A61495">
        <w:trPr>
          <w:trHeight w:val="20"/>
        </w:trPr>
        <w:tc>
          <w:tcPr>
            <w:tcW w:w="993" w:type="dxa"/>
            <w:shd w:val="clear" w:color="auto" w:fill="FFFFFF"/>
          </w:tcPr>
          <w:p w14:paraId="68A9E69A"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268D7043" wp14:editId="1B186EB8">
                  <wp:extent cx="107315" cy="132080"/>
                  <wp:effectExtent l="19050" t="0" r="698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60"/>
                          <a:srcRect/>
                          <a:stretch>
                            <a:fillRect/>
                          </a:stretch>
                        </pic:blipFill>
                        <pic:spPr bwMode="auto">
                          <a:xfrm>
                            <a:off x="0" y="0"/>
                            <a:ext cx="107315" cy="13208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9009E66"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який використовується при розрахунках позаплощинного ексцентриситету навантажень, прикладених до стін;</w:t>
            </w:r>
            <w:r w:rsidRPr="003040B8">
              <w:rPr>
                <w:rFonts w:ascii="Arial" w:hAnsi="Arial" w:cs="Arial"/>
                <w:sz w:val="21"/>
                <w:szCs w:val="21"/>
              </w:rPr>
              <w:t xml:space="preserve"> </w:t>
            </w:r>
          </w:p>
        </w:tc>
      </w:tr>
      <w:tr w:rsidR="00A61495" w14:paraId="276BE946" w14:textId="77777777" w:rsidTr="00A61495">
        <w:trPr>
          <w:trHeight w:val="20"/>
        </w:trPr>
        <w:tc>
          <w:tcPr>
            <w:tcW w:w="993" w:type="dxa"/>
            <w:shd w:val="clear" w:color="auto" w:fill="FFFFFF"/>
          </w:tcPr>
          <w:p w14:paraId="5DA33C2D" w14:textId="77777777" w:rsidR="00A61495" w:rsidRPr="00A61495" w:rsidRDefault="00A61495" w:rsidP="00A61495">
            <w:pPr>
              <w:shd w:val="clear" w:color="auto" w:fill="FFFFFF"/>
              <w:spacing w:after="0" w:line="240" w:lineRule="auto"/>
              <w:jc w:val="both"/>
              <w:rPr>
                <w:rFonts w:ascii="Arial" w:hAnsi="Arial" w:cs="Arial"/>
                <w:sz w:val="24"/>
                <w:szCs w:val="24"/>
              </w:rPr>
            </w:pPr>
            <w:r w:rsidRPr="00A61495">
              <w:rPr>
                <w:rFonts w:ascii="Arial" w:hAnsi="Arial" w:cs="Arial"/>
                <w:noProof/>
                <w:sz w:val="24"/>
                <w:szCs w:val="24"/>
                <w:lang w:val="uk-UA" w:eastAsia="uk-UA"/>
              </w:rPr>
              <w:drawing>
                <wp:inline distT="0" distB="0" distL="0" distR="0" wp14:anchorId="135C3B0C" wp14:editId="545209A9">
                  <wp:extent cx="172720" cy="156210"/>
                  <wp:effectExtent l="1905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61"/>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A61495">
              <w:rPr>
                <w:rFonts w:ascii="Arial" w:hAnsi="Arial" w:cs="Arial"/>
                <w:sz w:val="24"/>
                <w:szCs w:val="24"/>
              </w:rPr>
              <w:t xml:space="preserve"> </w:t>
            </w:r>
          </w:p>
        </w:tc>
        <w:tc>
          <w:tcPr>
            <w:tcW w:w="8646" w:type="dxa"/>
            <w:gridSpan w:val="2"/>
            <w:shd w:val="clear" w:color="auto" w:fill="FFFFFF"/>
          </w:tcPr>
          <w:p w14:paraId="5A486C34"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глибина зони стиску в балці при використанні блока напруги прямокутної форми;</w:t>
            </w:r>
            <w:r w:rsidRPr="003040B8">
              <w:rPr>
                <w:rFonts w:ascii="Arial" w:hAnsi="Arial" w:cs="Arial"/>
                <w:sz w:val="21"/>
                <w:szCs w:val="21"/>
              </w:rPr>
              <w:t xml:space="preserve"> </w:t>
            </w:r>
          </w:p>
        </w:tc>
      </w:tr>
      <w:tr w:rsidR="00A61495" w:rsidRPr="003040B8" w14:paraId="58F76E71" w14:textId="77777777" w:rsidTr="00A61495">
        <w:trPr>
          <w:trHeight w:val="20"/>
        </w:trPr>
        <w:tc>
          <w:tcPr>
            <w:tcW w:w="993" w:type="dxa"/>
            <w:shd w:val="clear" w:color="auto" w:fill="FFFFFF"/>
          </w:tcPr>
          <w:p w14:paraId="71E0E8DC"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6A496B1D" wp14:editId="1D9F25C2">
                  <wp:extent cx="164465" cy="156210"/>
                  <wp:effectExtent l="19050" t="0" r="6985"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2"/>
                          <a:srcRect/>
                          <a:stretch>
                            <a:fillRect/>
                          </a:stretch>
                        </pic:blipFill>
                        <pic:spPr bwMode="auto">
                          <a:xfrm>
                            <a:off x="0" y="0"/>
                            <a:ext cx="164465" cy="15621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5C52363B"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 xml:space="preserve">величина коефіцієнта гнучкості, до якої ексцентриситетом, викликаним повзучістю, </w:t>
            </w:r>
            <w:r w:rsidRPr="003040B8">
              <w:rPr>
                <w:rFonts w:ascii="Arial" w:hAnsi="Arial" w:cs="Arial"/>
                <w:color w:val="000000"/>
                <w:sz w:val="21"/>
                <w:szCs w:val="21"/>
                <w:lang w:val="uk-UA"/>
              </w:rPr>
              <w:lastRenderedPageBreak/>
              <w:t>можна нехтувати;</w:t>
            </w:r>
            <w:r w:rsidRPr="003040B8">
              <w:rPr>
                <w:rFonts w:ascii="Arial" w:hAnsi="Arial" w:cs="Arial"/>
                <w:sz w:val="21"/>
                <w:szCs w:val="21"/>
              </w:rPr>
              <w:t xml:space="preserve"> </w:t>
            </w:r>
          </w:p>
        </w:tc>
      </w:tr>
      <w:tr w:rsidR="00A61495" w:rsidRPr="003040B8" w14:paraId="43A4CC51" w14:textId="77777777" w:rsidTr="00A61495">
        <w:trPr>
          <w:trHeight w:val="20"/>
        </w:trPr>
        <w:tc>
          <w:tcPr>
            <w:tcW w:w="993" w:type="dxa"/>
            <w:shd w:val="clear" w:color="auto" w:fill="FFFFFF"/>
          </w:tcPr>
          <w:p w14:paraId="2754CC4E"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lastRenderedPageBreak/>
              <w:drawing>
                <wp:inline distT="0" distB="0" distL="0" distR="0" wp14:anchorId="7D783E5E" wp14:editId="08FD9383">
                  <wp:extent cx="90805" cy="115570"/>
                  <wp:effectExtent l="19050" t="0" r="4445"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3"/>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B2E8B59"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поперечної деформації кам'яної кладки при вигині;</w:t>
            </w:r>
            <w:r w:rsidRPr="003040B8">
              <w:rPr>
                <w:rFonts w:ascii="Arial" w:hAnsi="Arial" w:cs="Arial"/>
                <w:sz w:val="21"/>
                <w:szCs w:val="21"/>
              </w:rPr>
              <w:t xml:space="preserve"> </w:t>
            </w:r>
          </w:p>
        </w:tc>
      </w:tr>
      <w:tr w:rsidR="00A61495" w:rsidRPr="003040B8" w14:paraId="4578E656" w14:textId="77777777" w:rsidTr="00A61495">
        <w:trPr>
          <w:trHeight w:val="20"/>
        </w:trPr>
        <w:tc>
          <w:tcPr>
            <w:tcW w:w="993" w:type="dxa"/>
            <w:shd w:val="clear" w:color="auto" w:fill="FFFFFF"/>
          </w:tcPr>
          <w:p w14:paraId="243F2A5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310C9B5" wp14:editId="3616D250">
                  <wp:extent cx="82550" cy="148590"/>
                  <wp:effectExtent l="1905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4"/>
                          <a:srcRect/>
                          <a:stretch>
                            <a:fillRect/>
                          </a:stretch>
                        </pic:blipFill>
                        <pic:spPr bwMode="auto">
                          <a:xfrm>
                            <a:off x="0" y="0"/>
                            <a:ext cx="82550" cy="14859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64879E4" w14:textId="77777777" w:rsidR="00A61495" w:rsidRPr="003040B8" w:rsidRDefault="00A61495" w:rsidP="00A61495">
            <w:pPr>
              <w:shd w:val="clear" w:color="auto" w:fill="FFFFFF"/>
              <w:spacing w:after="0" w:line="240" w:lineRule="auto"/>
              <w:rPr>
                <w:rFonts w:ascii="Arial" w:hAnsi="Arial" w:cs="Arial"/>
                <w:sz w:val="21"/>
                <w:szCs w:val="21"/>
              </w:rPr>
            </w:pPr>
            <w:r w:rsidRPr="003040B8">
              <w:rPr>
                <w:rFonts w:ascii="Arial" w:hAnsi="Arial" w:cs="Arial"/>
                <w:color w:val="000000"/>
                <w:sz w:val="21"/>
                <w:szCs w:val="21"/>
                <w:lang w:val="uk-UA"/>
              </w:rPr>
              <w:t>коефіцієнт збільшення жорсткості защемлення елемента конструкції, що розглядається;</w:t>
            </w:r>
            <w:r w:rsidRPr="003040B8">
              <w:rPr>
                <w:rFonts w:ascii="Arial" w:hAnsi="Arial" w:cs="Arial"/>
                <w:sz w:val="21"/>
                <w:szCs w:val="21"/>
              </w:rPr>
              <w:t xml:space="preserve"> </w:t>
            </w:r>
          </w:p>
        </w:tc>
      </w:tr>
      <w:tr w:rsidR="00A61495" w:rsidRPr="003040B8" w14:paraId="2D9FDFA1" w14:textId="77777777" w:rsidTr="00A61495">
        <w:trPr>
          <w:trHeight w:val="20"/>
        </w:trPr>
        <w:tc>
          <w:tcPr>
            <w:tcW w:w="993" w:type="dxa"/>
            <w:shd w:val="clear" w:color="auto" w:fill="FFFFFF"/>
          </w:tcPr>
          <w:p w14:paraId="4A29482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248F0B54" wp14:editId="1EB24BD7">
                  <wp:extent cx="140335" cy="123825"/>
                  <wp:effectExtent l="1905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5"/>
                          <a:srcRect/>
                          <a:stretch>
                            <a:fillRect/>
                          </a:stretch>
                        </pic:blipFill>
                        <pic:spPr bwMode="auto">
                          <a:xfrm>
                            <a:off x="0" y="0"/>
                            <a:ext cx="140335"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CC21B59"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щільність сухого матеріалу;</w:t>
            </w:r>
            <w:r w:rsidRPr="003040B8">
              <w:rPr>
                <w:rFonts w:ascii="Arial" w:hAnsi="Arial" w:cs="Arial"/>
                <w:sz w:val="21"/>
                <w:szCs w:val="21"/>
              </w:rPr>
              <w:t xml:space="preserve"> </w:t>
            </w:r>
          </w:p>
        </w:tc>
      </w:tr>
      <w:tr w:rsidR="00A61495" w:rsidRPr="003040B8" w14:paraId="2E6BB219" w14:textId="77777777" w:rsidTr="00A61495">
        <w:trPr>
          <w:trHeight w:val="20"/>
        </w:trPr>
        <w:tc>
          <w:tcPr>
            <w:tcW w:w="993" w:type="dxa"/>
            <w:shd w:val="clear" w:color="auto" w:fill="FFFFFF"/>
          </w:tcPr>
          <w:p w14:paraId="6952E31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9144508" wp14:editId="59A91A26">
                  <wp:extent cx="156210" cy="123825"/>
                  <wp:effectExtent l="1905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6"/>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BDF3E74"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який застосовується при розрахунках стійкості;</w:t>
            </w:r>
            <w:r w:rsidRPr="003040B8">
              <w:rPr>
                <w:rFonts w:ascii="Arial" w:hAnsi="Arial" w:cs="Arial"/>
                <w:sz w:val="21"/>
                <w:szCs w:val="21"/>
              </w:rPr>
              <w:t xml:space="preserve"> </w:t>
            </w:r>
          </w:p>
        </w:tc>
      </w:tr>
      <w:tr w:rsidR="00A61495" w:rsidRPr="003040B8" w14:paraId="5882B297" w14:textId="77777777" w:rsidTr="00A61495">
        <w:trPr>
          <w:trHeight w:val="20"/>
        </w:trPr>
        <w:tc>
          <w:tcPr>
            <w:tcW w:w="993" w:type="dxa"/>
            <w:shd w:val="clear" w:color="auto" w:fill="FFFFFF"/>
          </w:tcPr>
          <w:p w14:paraId="749C2745"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475D0044" wp14:editId="55E01016">
                  <wp:extent cx="132080" cy="123825"/>
                  <wp:effectExtent l="19050" t="0" r="127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7"/>
                          <a:srcRect/>
                          <a:stretch>
                            <a:fillRect/>
                          </a:stretch>
                        </pic:blipFill>
                        <pic:spPr bwMode="auto">
                          <a:xfrm>
                            <a:off x="0" y="0"/>
                            <a:ext cx="132080" cy="12382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259B7921"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коефіцієнт жорсткості при визначенні дійсної товщини стіни;</w:t>
            </w:r>
            <w:r w:rsidRPr="003040B8">
              <w:rPr>
                <w:rFonts w:ascii="Arial" w:hAnsi="Arial" w:cs="Arial"/>
                <w:sz w:val="21"/>
                <w:szCs w:val="21"/>
              </w:rPr>
              <w:t xml:space="preserve"> </w:t>
            </w:r>
          </w:p>
        </w:tc>
      </w:tr>
      <w:tr w:rsidR="00A61495" w:rsidRPr="003040B8" w14:paraId="23791938" w14:textId="77777777" w:rsidTr="00A61495">
        <w:trPr>
          <w:trHeight w:val="20"/>
        </w:trPr>
        <w:tc>
          <w:tcPr>
            <w:tcW w:w="993" w:type="dxa"/>
            <w:shd w:val="clear" w:color="auto" w:fill="FFFFFF"/>
          </w:tcPr>
          <w:p w14:paraId="290A2F43"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0FD5FE9A" wp14:editId="1F950EEC">
                  <wp:extent cx="180975" cy="132080"/>
                  <wp:effectExtent l="1905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8"/>
                          <a:srcRect/>
                          <a:stretch>
                            <a:fillRect/>
                          </a:stretch>
                        </pic:blipFill>
                        <pic:spPr bwMode="auto">
                          <a:xfrm>
                            <a:off x="0" y="0"/>
                            <a:ext cx="180975" cy="132080"/>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06C3E01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 xml:space="preserve">розрахункове напруження на стиск </w:t>
            </w:r>
            <w:r w:rsidRPr="003040B8">
              <w:rPr>
                <w:rFonts w:ascii="Arial" w:hAnsi="Arial" w:cs="Arial"/>
                <w:color w:val="000000"/>
                <w:sz w:val="21"/>
                <w:szCs w:val="21"/>
              </w:rPr>
              <w:t>;</w:t>
            </w:r>
            <w:r w:rsidRPr="003040B8">
              <w:rPr>
                <w:rFonts w:ascii="Arial" w:hAnsi="Arial" w:cs="Arial"/>
                <w:sz w:val="21"/>
                <w:szCs w:val="21"/>
              </w:rPr>
              <w:t xml:space="preserve"> </w:t>
            </w:r>
          </w:p>
        </w:tc>
      </w:tr>
      <w:tr w:rsidR="00A61495" w:rsidRPr="003040B8" w14:paraId="52017F9A" w14:textId="77777777" w:rsidTr="00A61495">
        <w:trPr>
          <w:trHeight w:val="20"/>
        </w:trPr>
        <w:tc>
          <w:tcPr>
            <w:tcW w:w="993" w:type="dxa"/>
            <w:shd w:val="clear" w:color="auto" w:fill="FFFFFF"/>
          </w:tcPr>
          <w:p w14:paraId="77C92FAA"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noProof/>
                <w:sz w:val="21"/>
                <w:szCs w:val="21"/>
                <w:lang w:val="uk-UA" w:eastAsia="uk-UA"/>
              </w:rPr>
              <w:drawing>
                <wp:inline distT="0" distB="0" distL="0" distR="0" wp14:anchorId="346A3752" wp14:editId="69D9187B">
                  <wp:extent cx="107315" cy="90805"/>
                  <wp:effectExtent l="19050" t="0" r="698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9"/>
                          <a:srcRect/>
                          <a:stretch>
                            <a:fillRect/>
                          </a:stretch>
                        </pic:blipFill>
                        <pic:spPr bwMode="auto">
                          <a:xfrm>
                            <a:off x="0" y="0"/>
                            <a:ext cx="107315" cy="90805"/>
                          </a:xfrm>
                          <a:prstGeom prst="rect">
                            <a:avLst/>
                          </a:prstGeom>
                          <a:noFill/>
                          <a:ln w="9525">
                            <a:noFill/>
                            <a:miter lim="800000"/>
                            <a:headEnd/>
                            <a:tailEnd/>
                          </a:ln>
                        </pic:spPr>
                      </pic:pic>
                    </a:graphicData>
                  </a:graphic>
                </wp:inline>
              </w:drawing>
            </w:r>
            <w:r w:rsidRPr="003040B8">
              <w:rPr>
                <w:rFonts w:ascii="Arial" w:hAnsi="Arial" w:cs="Arial"/>
                <w:sz w:val="21"/>
                <w:szCs w:val="21"/>
              </w:rPr>
              <w:t xml:space="preserve"> </w:t>
            </w:r>
          </w:p>
        </w:tc>
        <w:tc>
          <w:tcPr>
            <w:tcW w:w="8646" w:type="dxa"/>
            <w:gridSpan w:val="2"/>
            <w:shd w:val="clear" w:color="auto" w:fill="FFFFFF"/>
          </w:tcPr>
          <w:p w14:paraId="7C36810B" w14:textId="77777777" w:rsidR="00A61495" w:rsidRPr="003040B8" w:rsidRDefault="00A61495" w:rsidP="00A61495">
            <w:pPr>
              <w:shd w:val="clear" w:color="auto" w:fill="FFFFFF"/>
              <w:spacing w:after="0" w:line="240" w:lineRule="auto"/>
              <w:jc w:val="both"/>
              <w:rPr>
                <w:rFonts w:ascii="Arial" w:hAnsi="Arial" w:cs="Arial"/>
                <w:sz w:val="21"/>
                <w:szCs w:val="21"/>
              </w:rPr>
            </w:pPr>
            <w:r w:rsidRPr="003040B8">
              <w:rPr>
                <w:rFonts w:ascii="Arial" w:hAnsi="Arial" w:cs="Arial"/>
                <w:color w:val="000000"/>
                <w:sz w:val="21"/>
                <w:szCs w:val="21"/>
                <w:lang w:val="uk-UA"/>
              </w:rPr>
              <w:t>кут нахилу до вертикалі конструкції.</w:t>
            </w:r>
            <w:r w:rsidRPr="003040B8">
              <w:rPr>
                <w:rFonts w:ascii="Arial" w:hAnsi="Arial" w:cs="Arial"/>
                <w:sz w:val="21"/>
                <w:szCs w:val="21"/>
              </w:rPr>
              <w:t xml:space="preserve"> </w:t>
            </w:r>
          </w:p>
        </w:tc>
      </w:tr>
    </w:tbl>
    <w:p w14:paraId="1E89137C" w14:textId="77777777" w:rsidR="002344FF" w:rsidRPr="004D1A10" w:rsidRDefault="002344FF" w:rsidP="002344FF">
      <w:pPr>
        <w:tabs>
          <w:tab w:val="left" w:pos="1112"/>
        </w:tabs>
        <w:spacing w:line="288" w:lineRule="auto"/>
        <w:ind w:left="-284"/>
        <w:rPr>
          <w:rFonts w:ascii="Arial" w:hAnsi="Arial" w:cs="Arial"/>
          <w:sz w:val="8"/>
          <w:szCs w:val="8"/>
          <w:lang w:val="uk-UA"/>
        </w:rPr>
      </w:pPr>
    </w:p>
    <w:p w14:paraId="0BBD3C0A" w14:textId="77777777" w:rsidR="00282CDD" w:rsidRPr="00282CDD" w:rsidRDefault="00282CDD" w:rsidP="00282CDD">
      <w:pPr>
        <w:pStyle w:val="1"/>
        <w:spacing w:before="0" w:after="0" w:line="288" w:lineRule="auto"/>
        <w:ind w:firstLine="567"/>
        <w:rPr>
          <w:rFonts w:ascii="Arial" w:hAnsi="Arial"/>
          <w:sz w:val="21"/>
          <w:szCs w:val="21"/>
        </w:rPr>
      </w:pPr>
      <w:bookmarkStart w:id="12" w:name="7_ОСНОВИ_ПРОЕКТУВАННЯ"/>
      <w:bookmarkStart w:id="13" w:name="_bookmark17"/>
      <w:bookmarkStart w:id="14" w:name="_Toc305423185"/>
      <w:bookmarkEnd w:id="12"/>
      <w:bookmarkEnd w:id="13"/>
      <w:r w:rsidRPr="00282CDD">
        <w:rPr>
          <w:rFonts w:ascii="Arial" w:hAnsi="Arial"/>
          <w:sz w:val="21"/>
          <w:szCs w:val="21"/>
        </w:rPr>
        <w:t xml:space="preserve">7 </w:t>
      </w:r>
      <w:r w:rsidRPr="00282CDD">
        <w:rPr>
          <w:rFonts w:ascii="Arial" w:hAnsi="Arial"/>
          <w:sz w:val="21"/>
          <w:szCs w:val="21"/>
          <w:lang w:val="uk-UA"/>
        </w:rPr>
        <w:t>ОСНОВИ ПРОЕКТУВАННЯ</w:t>
      </w:r>
      <w:bookmarkEnd w:id="14"/>
    </w:p>
    <w:p w14:paraId="75B503C0" w14:textId="77777777" w:rsidR="00282CDD" w:rsidRPr="00282CDD" w:rsidRDefault="00282CDD" w:rsidP="00456279">
      <w:pPr>
        <w:pStyle w:val="2"/>
        <w:keepNext w:val="0"/>
        <w:numPr>
          <w:ilvl w:val="1"/>
          <w:numId w:val="10"/>
        </w:numPr>
        <w:spacing w:before="0" w:after="0" w:line="288" w:lineRule="auto"/>
        <w:jc w:val="both"/>
        <w:rPr>
          <w:rFonts w:ascii="Arial" w:hAnsi="Arial"/>
          <w:sz w:val="21"/>
          <w:szCs w:val="21"/>
        </w:rPr>
      </w:pPr>
      <w:bookmarkStart w:id="15" w:name="_Toc305423186"/>
      <w:r w:rsidRPr="00282CDD">
        <w:rPr>
          <w:rFonts w:ascii="Arial" w:hAnsi="Arial"/>
          <w:sz w:val="21"/>
          <w:szCs w:val="21"/>
          <w:lang w:val="uk-UA"/>
        </w:rPr>
        <w:t>Основні вимоги</w:t>
      </w:r>
      <w:bookmarkEnd w:id="15"/>
    </w:p>
    <w:p w14:paraId="3C5DDED3" w14:textId="77777777" w:rsidR="00282CDD" w:rsidRPr="007C25A7" w:rsidRDefault="00282CDD" w:rsidP="00282CDD">
      <w:pPr>
        <w:pStyle w:val="210"/>
        <w:tabs>
          <w:tab w:val="left" w:pos="567"/>
        </w:tabs>
        <w:spacing w:line="288" w:lineRule="auto"/>
        <w:ind w:left="0" w:firstLine="0"/>
        <w:rPr>
          <w:rFonts w:ascii="Arial" w:hAnsi="Arial" w:cs="Arial"/>
          <w:sz w:val="21"/>
          <w:szCs w:val="21"/>
        </w:rPr>
      </w:pPr>
      <w:r>
        <w:rPr>
          <w:rFonts w:ascii="Arial" w:hAnsi="Arial" w:cs="Arial"/>
          <w:sz w:val="21"/>
          <w:szCs w:val="21"/>
        </w:rPr>
        <w:t xml:space="preserve">         </w:t>
      </w:r>
      <w:r w:rsidR="0091196C">
        <w:rPr>
          <w:rFonts w:ascii="Arial" w:hAnsi="Arial" w:cs="Arial"/>
          <w:sz w:val="21"/>
          <w:szCs w:val="21"/>
        </w:rPr>
        <w:t xml:space="preserve"> </w:t>
      </w:r>
      <w:r w:rsidRPr="007C25A7">
        <w:rPr>
          <w:rFonts w:ascii="Arial" w:hAnsi="Arial" w:cs="Arial"/>
          <w:sz w:val="21"/>
          <w:szCs w:val="21"/>
        </w:rPr>
        <w:t>7.1.1 Загальні</w:t>
      </w:r>
      <w:r w:rsidRPr="007C25A7">
        <w:rPr>
          <w:rFonts w:ascii="Arial" w:hAnsi="Arial" w:cs="Arial"/>
          <w:spacing w:val="-2"/>
          <w:sz w:val="21"/>
          <w:szCs w:val="21"/>
        </w:rPr>
        <w:t xml:space="preserve"> </w:t>
      </w:r>
      <w:r w:rsidRPr="007C25A7">
        <w:rPr>
          <w:rFonts w:ascii="Arial" w:hAnsi="Arial" w:cs="Arial"/>
          <w:sz w:val="21"/>
          <w:szCs w:val="21"/>
        </w:rPr>
        <w:t>положення</w:t>
      </w:r>
    </w:p>
    <w:p w14:paraId="783A2B14" w14:textId="77777777" w:rsidR="00282CDD" w:rsidRDefault="00282CDD" w:rsidP="00282CDD">
      <w:pPr>
        <w:tabs>
          <w:tab w:val="left" w:pos="567"/>
          <w:tab w:val="left" w:pos="993"/>
        </w:tabs>
        <w:spacing w:after="0" w:line="288" w:lineRule="auto"/>
        <w:ind w:left="-426" w:firstLine="993"/>
        <w:jc w:val="both"/>
        <w:rPr>
          <w:rFonts w:ascii="Arial" w:hAnsi="Arial" w:cs="Arial"/>
          <w:color w:val="00B050"/>
          <w:sz w:val="21"/>
          <w:szCs w:val="21"/>
          <w:lang w:val="uk-UA"/>
        </w:rPr>
      </w:pPr>
      <w:r w:rsidRPr="00282CDD">
        <w:rPr>
          <w:rFonts w:ascii="Arial" w:hAnsi="Arial" w:cs="Arial"/>
          <w:b/>
          <w:sz w:val="21"/>
          <w:szCs w:val="21"/>
        </w:rPr>
        <w:t>7.1.1.1</w:t>
      </w:r>
      <w:r w:rsidRPr="00282CDD">
        <w:rPr>
          <w:rFonts w:ascii="Arial" w:hAnsi="Arial" w:cs="Arial"/>
          <w:sz w:val="21"/>
          <w:szCs w:val="21"/>
        </w:rPr>
        <w:t xml:space="preserve"> </w:t>
      </w:r>
      <w:r w:rsidRPr="00282CDD">
        <w:rPr>
          <w:rFonts w:ascii="Arial" w:hAnsi="Arial" w:cs="Arial"/>
          <w:color w:val="00B050"/>
          <w:sz w:val="21"/>
          <w:szCs w:val="21"/>
        </w:rPr>
        <w:t>Проектування</w:t>
      </w:r>
      <w:r w:rsidRPr="00282CDD">
        <w:rPr>
          <w:rFonts w:ascii="Arial" w:hAnsi="Arial" w:cs="Arial"/>
          <w:color w:val="00B050"/>
          <w:spacing w:val="18"/>
          <w:sz w:val="21"/>
          <w:szCs w:val="21"/>
        </w:rPr>
        <w:t xml:space="preserve"> </w:t>
      </w:r>
      <w:r w:rsidRPr="00282CDD">
        <w:rPr>
          <w:rFonts w:ascii="Arial" w:hAnsi="Arial" w:cs="Arial"/>
          <w:color w:val="00B050"/>
          <w:sz w:val="21"/>
          <w:szCs w:val="21"/>
        </w:rPr>
        <w:t>кам'яних</w:t>
      </w:r>
      <w:r w:rsidRPr="00282CDD">
        <w:rPr>
          <w:rFonts w:ascii="Arial" w:hAnsi="Arial" w:cs="Arial"/>
          <w:color w:val="00B050"/>
          <w:spacing w:val="18"/>
          <w:sz w:val="21"/>
          <w:szCs w:val="21"/>
        </w:rPr>
        <w:t xml:space="preserve"> </w:t>
      </w:r>
      <w:r w:rsidRPr="00282CDD">
        <w:rPr>
          <w:rFonts w:ascii="Arial" w:hAnsi="Arial" w:cs="Arial"/>
          <w:color w:val="00B050"/>
          <w:sz w:val="21"/>
          <w:szCs w:val="21"/>
        </w:rPr>
        <w:t>конструкцій</w:t>
      </w:r>
      <w:r w:rsidRPr="00282CDD">
        <w:rPr>
          <w:rFonts w:ascii="Arial" w:hAnsi="Arial" w:cs="Arial"/>
          <w:color w:val="00B050"/>
          <w:spacing w:val="19"/>
          <w:sz w:val="21"/>
          <w:szCs w:val="21"/>
        </w:rPr>
        <w:t xml:space="preserve"> </w:t>
      </w:r>
      <w:r w:rsidRPr="00282CDD">
        <w:rPr>
          <w:rFonts w:ascii="Arial" w:hAnsi="Arial" w:cs="Arial"/>
          <w:color w:val="00B050"/>
          <w:sz w:val="21"/>
          <w:szCs w:val="21"/>
        </w:rPr>
        <w:t>здійснюється</w:t>
      </w:r>
      <w:r w:rsidRPr="00282CDD">
        <w:rPr>
          <w:rFonts w:ascii="Arial" w:hAnsi="Arial" w:cs="Arial"/>
          <w:color w:val="00B050"/>
          <w:spacing w:val="18"/>
          <w:sz w:val="21"/>
          <w:szCs w:val="21"/>
        </w:rPr>
        <w:t xml:space="preserve"> </w:t>
      </w:r>
      <w:r w:rsidRPr="00282CDD">
        <w:rPr>
          <w:rFonts w:ascii="Arial" w:hAnsi="Arial" w:cs="Arial"/>
          <w:color w:val="00B050"/>
          <w:sz w:val="21"/>
          <w:szCs w:val="21"/>
        </w:rPr>
        <w:t>відповідно</w:t>
      </w:r>
      <w:r w:rsidRPr="00282CDD">
        <w:rPr>
          <w:rFonts w:ascii="Arial" w:hAnsi="Arial" w:cs="Arial"/>
          <w:color w:val="00B050"/>
          <w:spacing w:val="18"/>
          <w:sz w:val="21"/>
          <w:szCs w:val="21"/>
        </w:rPr>
        <w:t xml:space="preserve"> </w:t>
      </w:r>
      <w:r w:rsidRPr="00282CDD">
        <w:rPr>
          <w:rFonts w:ascii="Arial" w:hAnsi="Arial" w:cs="Arial"/>
          <w:color w:val="00B050"/>
          <w:sz w:val="21"/>
          <w:szCs w:val="21"/>
        </w:rPr>
        <w:t>до</w:t>
      </w:r>
      <w:r w:rsidRPr="00282CDD">
        <w:rPr>
          <w:rFonts w:ascii="Arial" w:hAnsi="Arial" w:cs="Arial"/>
          <w:color w:val="00B050"/>
          <w:spacing w:val="16"/>
          <w:sz w:val="21"/>
          <w:szCs w:val="21"/>
        </w:rPr>
        <w:t xml:space="preserve"> </w:t>
      </w:r>
      <w:r w:rsidRPr="00282CDD">
        <w:rPr>
          <w:rFonts w:ascii="Arial" w:hAnsi="Arial" w:cs="Arial"/>
          <w:color w:val="00B050"/>
          <w:sz w:val="21"/>
          <w:szCs w:val="21"/>
        </w:rPr>
        <w:t>загальних</w:t>
      </w:r>
      <w:r w:rsidRPr="00282CDD">
        <w:rPr>
          <w:rFonts w:ascii="Arial" w:hAnsi="Arial" w:cs="Arial"/>
          <w:color w:val="00B050"/>
          <w:spacing w:val="-57"/>
          <w:sz w:val="21"/>
          <w:szCs w:val="21"/>
        </w:rPr>
        <w:t xml:space="preserve">      </w:t>
      </w:r>
      <w:r w:rsidRPr="00282CDD">
        <w:rPr>
          <w:rFonts w:ascii="Arial" w:hAnsi="Arial" w:cs="Arial"/>
          <w:color w:val="FFFFFF" w:themeColor="background1"/>
          <w:spacing w:val="-57"/>
          <w:sz w:val="21"/>
          <w:szCs w:val="21"/>
        </w:rPr>
        <w:t>0</w:t>
      </w:r>
      <w:r w:rsidRPr="00282CDD">
        <w:rPr>
          <w:rFonts w:ascii="Arial" w:hAnsi="Arial" w:cs="Arial"/>
          <w:color w:val="00B050"/>
          <w:sz w:val="21"/>
          <w:szCs w:val="21"/>
        </w:rPr>
        <w:t>вимог,</w:t>
      </w:r>
      <w:r w:rsidRPr="00282CDD">
        <w:rPr>
          <w:rFonts w:ascii="Arial" w:hAnsi="Arial" w:cs="Arial"/>
          <w:color w:val="00B050"/>
          <w:spacing w:val="-1"/>
          <w:sz w:val="21"/>
          <w:szCs w:val="21"/>
        </w:rPr>
        <w:t xml:space="preserve"> </w:t>
      </w:r>
      <w:r w:rsidRPr="00282CDD">
        <w:rPr>
          <w:rFonts w:ascii="Arial" w:hAnsi="Arial" w:cs="Arial"/>
          <w:color w:val="00B050"/>
          <w:sz w:val="21"/>
          <w:szCs w:val="21"/>
        </w:rPr>
        <w:t>наведених</w:t>
      </w:r>
      <w:r w:rsidRPr="00282CDD">
        <w:rPr>
          <w:rFonts w:ascii="Arial" w:hAnsi="Arial" w:cs="Arial"/>
          <w:color w:val="00B050"/>
          <w:spacing w:val="4"/>
          <w:sz w:val="21"/>
          <w:szCs w:val="21"/>
        </w:rPr>
        <w:t xml:space="preserve"> </w:t>
      </w:r>
      <w:r w:rsidRPr="00282CDD">
        <w:rPr>
          <w:rFonts w:ascii="Arial" w:hAnsi="Arial" w:cs="Arial"/>
          <w:color w:val="00B050"/>
          <w:sz w:val="21"/>
          <w:szCs w:val="21"/>
        </w:rPr>
        <w:t>у</w:t>
      </w:r>
      <w:r w:rsidRPr="00282CDD">
        <w:rPr>
          <w:rFonts w:ascii="Arial" w:hAnsi="Arial" w:cs="Arial"/>
          <w:color w:val="00B050"/>
          <w:spacing w:val="-8"/>
          <w:sz w:val="21"/>
          <w:szCs w:val="21"/>
        </w:rPr>
        <w:t xml:space="preserve"> </w:t>
      </w:r>
      <w:r w:rsidRPr="00282CDD">
        <w:rPr>
          <w:rFonts w:ascii="Arial" w:hAnsi="Arial" w:cs="Arial"/>
          <w:color w:val="00B050"/>
          <w:sz w:val="21"/>
          <w:szCs w:val="21"/>
        </w:rPr>
        <w:t>цих</w:t>
      </w:r>
      <w:r w:rsidRPr="00282CDD">
        <w:rPr>
          <w:rFonts w:ascii="Arial" w:hAnsi="Arial" w:cs="Arial"/>
          <w:color w:val="00B050"/>
          <w:spacing w:val="2"/>
          <w:sz w:val="21"/>
          <w:szCs w:val="21"/>
        </w:rPr>
        <w:t xml:space="preserve"> </w:t>
      </w:r>
      <w:r w:rsidR="0091196C">
        <w:rPr>
          <w:rFonts w:ascii="Arial" w:hAnsi="Arial" w:cs="Arial"/>
          <w:color w:val="00B050"/>
          <w:sz w:val="21"/>
          <w:szCs w:val="21"/>
          <w:lang w:val="uk-UA"/>
        </w:rPr>
        <w:t>Н</w:t>
      </w:r>
      <w:r w:rsidRPr="00282CDD">
        <w:rPr>
          <w:rFonts w:ascii="Arial" w:hAnsi="Arial" w:cs="Arial"/>
          <w:color w:val="00B050"/>
          <w:sz w:val="21"/>
          <w:szCs w:val="21"/>
        </w:rPr>
        <w:t>ормах.</w:t>
      </w:r>
    </w:p>
    <w:p w14:paraId="6A9383B7" w14:textId="77777777" w:rsidR="00282CDD" w:rsidRPr="00282CDD" w:rsidRDefault="00282CDD" w:rsidP="00282CDD">
      <w:pPr>
        <w:tabs>
          <w:tab w:val="left" w:pos="567"/>
          <w:tab w:val="left" w:pos="993"/>
        </w:tabs>
        <w:spacing w:after="0" w:line="288" w:lineRule="auto"/>
        <w:rPr>
          <w:rFonts w:ascii="Arial" w:hAnsi="Arial" w:cs="Arial"/>
          <w:b/>
          <w:i/>
          <w:color w:val="00B050"/>
          <w:sz w:val="21"/>
          <w:szCs w:val="21"/>
          <w:lang w:val="uk-UA"/>
        </w:rPr>
      </w:pPr>
      <w:r>
        <w:rPr>
          <w:rFonts w:ascii="Arial" w:hAnsi="Arial" w:cs="Arial"/>
          <w:b/>
          <w:i/>
          <w:color w:val="00B050"/>
          <w:sz w:val="21"/>
          <w:szCs w:val="21"/>
          <w:lang w:val="uk-UA"/>
        </w:rPr>
        <w:t xml:space="preserve">         </w:t>
      </w:r>
      <w:r w:rsidRPr="00282CDD">
        <w:rPr>
          <w:rFonts w:ascii="Arial" w:hAnsi="Arial" w:cs="Arial"/>
          <w:b/>
          <w:i/>
          <w:color w:val="00B050"/>
          <w:sz w:val="21"/>
          <w:szCs w:val="21"/>
          <w:lang w:val="uk-UA"/>
        </w:rPr>
        <w:t>(Підпункт 7.1.1.1 змінено, Зміна № 1)</w:t>
      </w:r>
    </w:p>
    <w:p w14:paraId="38310196" w14:textId="77777777" w:rsidR="00282CDD" w:rsidRPr="0091196C" w:rsidRDefault="00282CDD" w:rsidP="0091196C">
      <w:pPr>
        <w:tabs>
          <w:tab w:val="left" w:pos="1700"/>
        </w:tabs>
        <w:spacing w:after="0" w:line="288" w:lineRule="auto"/>
        <w:ind w:left="-426" w:firstLine="993"/>
        <w:jc w:val="both"/>
        <w:rPr>
          <w:rFonts w:ascii="Arial" w:hAnsi="Arial" w:cs="Arial"/>
          <w:sz w:val="21"/>
          <w:szCs w:val="21"/>
        </w:rPr>
      </w:pPr>
      <w:r w:rsidRPr="0091196C">
        <w:rPr>
          <w:rFonts w:ascii="Arial" w:hAnsi="Arial" w:cs="Arial"/>
          <w:b/>
          <w:sz w:val="21"/>
          <w:szCs w:val="21"/>
        </w:rPr>
        <w:t>7.1.1.2</w:t>
      </w:r>
      <w:r w:rsidRPr="0091196C">
        <w:rPr>
          <w:rFonts w:ascii="Arial" w:hAnsi="Arial" w:cs="Arial"/>
          <w:sz w:val="21"/>
          <w:szCs w:val="21"/>
        </w:rPr>
        <w:t xml:space="preserve"> Основні</w:t>
      </w:r>
      <w:r w:rsidRPr="0091196C">
        <w:rPr>
          <w:rFonts w:ascii="Arial" w:hAnsi="Arial" w:cs="Arial"/>
          <w:spacing w:val="27"/>
          <w:sz w:val="21"/>
          <w:szCs w:val="21"/>
        </w:rPr>
        <w:t xml:space="preserve"> </w:t>
      </w:r>
      <w:r w:rsidRPr="0091196C">
        <w:rPr>
          <w:rFonts w:ascii="Arial" w:hAnsi="Arial" w:cs="Arial"/>
          <w:sz w:val="21"/>
          <w:szCs w:val="21"/>
        </w:rPr>
        <w:t>положення,</w:t>
      </w:r>
      <w:r w:rsidRPr="0091196C">
        <w:rPr>
          <w:rFonts w:ascii="Arial" w:hAnsi="Arial" w:cs="Arial"/>
          <w:spacing w:val="26"/>
          <w:sz w:val="21"/>
          <w:szCs w:val="21"/>
        </w:rPr>
        <w:t xml:space="preserve"> </w:t>
      </w:r>
      <w:r w:rsidRPr="0091196C">
        <w:rPr>
          <w:rFonts w:ascii="Arial" w:hAnsi="Arial" w:cs="Arial"/>
          <w:sz w:val="21"/>
          <w:szCs w:val="21"/>
        </w:rPr>
        <w:t>що</w:t>
      </w:r>
      <w:r w:rsidRPr="0091196C">
        <w:rPr>
          <w:rFonts w:ascii="Arial" w:hAnsi="Arial" w:cs="Arial"/>
          <w:spacing w:val="26"/>
          <w:sz w:val="21"/>
          <w:szCs w:val="21"/>
        </w:rPr>
        <w:t xml:space="preserve"> </w:t>
      </w:r>
      <w:r w:rsidRPr="0091196C">
        <w:rPr>
          <w:rFonts w:ascii="Arial" w:hAnsi="Arial" w:cs="Arial"/>
          <w:sz w:val="21"/>
          <w:szCs w:val="21"/>
        </w:rPr>
        <w:t>стосуються</w:t>
      </w:r>
      <w:r w:rsidRPr="0091196C">
        <w:rPr>
          <w:rFonts w:ascii="Arial" w:hAnsi="Arial" w:cs="Arial"/>
          <w:spacing w:val="26"/>
          <w:sz w:val="21"/>
          <w:szCs w:val="21"/>
        </w:rPr>
        <w:t xml:space="preserve"> </w:t>
      </w:r>
      <w:r w:rsidRPr="0091196C">
        <w:rPr>
          <w:rFonts w:ascii="Arial" w:hAnsi="Arial" w:cs="Arial"/>
          <w:sz w:val="21"/>
          <w:szCs w:val="21"/>
        </w:rPr>
        <w:t>кам'яних</w:t>
      </w:r>
      <w:r w:rsidRPr="0091196C">
        <w:rPr>
          <w:rFonts w:ascii="Arial" w:hAnsi="Arial" w:cs="Arial"/>
          <w:spacing w:val="29"/>
          <w:sz w:val="21"/>
          <w:szCs w:val="21"/>
        </w:rPr>
        <w:t xml:space="preserve"> </w:t>
      </w:r>
      <w:r w:rsidRPr="0091196C">
        <w:rPr>
          <w:rFonts w:ascii="Arial" w:hAnsi="Arial" w:cs="Arial"/>
          <w:sz w:val="21"/>
          <w:szCs w:val="21"/>
        </w:rPr>
        <w:t>конструкцій,</w:t>
      </w:r>
      <w:r w:rsidRPr="0091196C">
        <w:rPr>
          <w:rFonts w:ascii="Arial" w:hAnsi="Arial" w:cs="Arial"/>
          <w:spacing w:val="27"/>
          <w:sz w:val="21"/>
          <w:szCs w:val="21"/>
        </w:rPr>
        <w:t xml:space="preserve"> </w:t>
      </w:r>
      <w:r w:rsidRPr="0091196C">
        <w:rPr>
          <w:rFonts w:ascii="Arial" w:hAnsi="Arial" w:cs="Arial"/>
          <w:sz w:val="21"/>
          <w:szCs w:val="21"/>
        </w:rPr>
        <w:t>наведені</w:t>
      </w:r>
      <w:r w:rsidRPr="0091196C">
        <w:rPr>
          <w:rFonts w:ascii="Arial" w:hAnsi="Arial" w:cs="Arial"/>
          <w:spacing w:val="27"/>
          <w:sz w:val="21"/>
          <w:szCs w:val="21"/>
        </w:rPr>
        <w:t xml:space="preserve"> </w:t>
      </w:r>
      <w:r w:rsidRPr="0091196C">
        <w:rPr>
          <w:rFonts w:ascii="Arial" w:hAnsi="Arial" w:cs="Arial"/>
          <w:sz w:val="21"/>
          <w:szCs w:val="21"/>
        </w:rPr>
        <w:t>в</w:t>
      </w:r>
      <w:r w:rsidR="0091196C" w:rsidRPr="0091196C">
        <w:rPr>
          <w:rFonts w:ascii="Arial" w:hAnsi="Arial" w:cs="Arial"/>
          <w:spacing w:val="26"/>
          <w:sz w:val="21"/>
          <w:szCs w:val="21"/>
        </w:rPr>
        <w:t xml:space="preserve"> </w:t>
      </w:r>
      <w:r w:rsidRPr="0091196C">
        <w:rPr>
          <w:rFonts w:ascii="Arial" w:hAnsi="Arial" w:cs="Arial"/>
          <w:sz w:val="21"/>
          <w:szCs w:val="21"/>
        </w:rPr>
        <w:t>даному</w:t>
      </w:r>
      <w:r w:rsidRPr="0091196C">
        <w:rPr>
          <w:rFonts w:ascii="Arial" w:hAnsi="Arial" w:cs="Arial"/>
          <w:spacing w:val="-57"/>
          <w:sz w:val="21"/>
          <w:szCs w:val="21"/>
        </w:rPr>
        <w:t xml:space="preserve"> </w:t>
      </w:r>
      <w:r w:rsidR="0091196C" w:rsidRPr="0091196C">
        <w:rPr>
          <w:rFonts w:ascii="Arial" w:hAnsi="Arial" w:cs="Arial"/>
          <w:spacing w:val="-57"/>
          <w:sz w:val="21"/>
          <w:szCs w:val="21"/>
        </w:rPr>
        <w:t xml:space="preserve">   </w:t>
      </w:r>
      <w:r w:rsidR="0091196C" w:rsidRPr="0091196C">
        <w:rPr>
          <w:rFonts w:ascii="Arial" w:hAnsi="Arial" w:cs="Arial"/>
          <w:color w:val="FFFFFF" w:themeColor="background1"/>
          <w:spacing w:val="-57"/>
          <w:sz w:val="21"/>
          <w:szCs w:val="21"/>
        </w:rPr>
        <w:t>0</w:t>
      </w:r>
      <w:r w:rsidRPr="0091196C">
        <w:rPr>
          <w:rFonts w:ascii="Arial" w:hAnsi="Arial" w:cs="Arial"/>
          <w:sz w:val="21"/>
          <w:szCs w:val="21"/>
        </w:rPr>
        <w:t>розділі.</w:t>
      </w:r>
    </w:p>
    <w:p w14:paraId="4B16A5DE" w14:textId="77777777" w:rsidR="00282CDD" w:rsidRPr="007C25A7" w:rsidRDefault="0091196C" w:rsidP="0091196C">
      <w:pPr>
        <w:pStyle w:val="aa"/>
        <w:tabs>
          <w:tab w:val="left" w:pos="1700"/>
        </w:tabs>
        <w:spacing w:line="288" w:lineRule="auto"/>
        <w:ind w:left="-426" w:firstLine="710"/>
        <w:rPr>
          <w:rFonts w:ascii="Arial" w:hAnsi="Arial" w:cs="Arial"/>
          <w:sz w:val="21"/>
          <w:szCs w:val="21"/>
        </w:rPr>
      </w:pPr>
      <w:r>
        <w:rPr>
          <w:rFonts w:ascii="Arial" w:hAnsi="Arial" w:cs="Arial"/>
          <w:b/>
          <w:sz w:val="21"/>
          <w:szCs w:val="21"/>
        </w:rPr>
        <w:t xml:space="preserve">     </w:t>
      </w:r>
      <w:r w:rsidR="00282CDD" w:rsidRPr="00282CDD">
        <w:rPr>
          <w:rFonts w:ascii="Arial" w:hAnsi="Arial" w:cs="Arial"/>
          <w:b/>
          <w:sz w:val="21"/>
          <w:szCs w:val="21"/>
        </w:rPr>
        <w:t>7.1.1.3</w:t>
      </w:r>
      <w:r w:rsidR="00282CDD" w:rsidRPr="007C25A7">
        <w:rPr>
          <w:rFonts w:ascii="Arial" w:hAnsi="Arial" w:cs="Arial"/>
          <w:sz w:val="21"/>
          <w:szCs w:val="21"/>
        </w:rPr>
        <w:t xml:space="preserve"> Основні</w:t>
      </w:r>
      <w:r w:rsidR="00282CDD" w:rsidRPr="007C25A7">
        <w:rPr>
          <w:rFonts w:ascii="Arial" w:hAnsi="Arial" w:cs="Arial"/>
          <w:spacing w:val="5"/>
          <w:sz w:val="21"/>
          <w:szCs w:val="21"/>
        </w:rPr>
        <w:t xml:space="preserve"> </w:t>
      </w:r>
      <w:r w:rsidR="00282CDD" w:rsidRPr="007C25A7">
        <w:rPr>
          <w:rFonts w:ascii="Arial" w:hAnsi="Arial" w:cs="Arial"/>
          <w:sz w:val="21"/>
          <w:szCs w:val="21"/>
        </w:rPr>
        <w:t>вимоги</w:t>
      </w:r>
      <w:r w:rsidR="00282CDD" w:rsidRPr="007C25A7">
        <w:rPr>
          <w:rFonts w:ascii="Arial" w:hAnsi="Arial" w:cs="Arial"/>
          <w:spacing w:val="6"/>
          <w:sz w:val="21"/>
          <w:szCs w:val="21"/>
        </w:rPr>
        <w:t xml:space="preserve"> </w:t>
      </w:r>
      <w:r w:rsidR="00282CDD" w:rsidRPr="007C25A7">
        <w:rPr>
          <w:rFonts w:ascii="Arial" w:hAnsi="Arial" w:cs="Arial"/>
          <w:sz w:val="21"/>
          <w:szCs w:val="21"/>
        </w:rPr>
        <w:t>розділу</w:t>
      </w:r>
      <w:r w:rsidR="00282CDD" w:rsidRPr="007C25A7">
        <w:rPr>
          <w:rFonts w:ascii="Arial" w:hAnsi="Arial" w:cs="Arial"/>
          <w:spacing w:val="3"/>
          <w:sz w:val="21"/>
          <w:szCs w:val="21"/>
        </w:rPr>
        <w:t xml:space="preserve"> </w:t>
      </w:r>
      <w:r w:rsidR="00282CDD" w:rsidRPr="007C25A7">
        <w:rPr>
          <w:rFonts w:ascii="Arial" w:hAnsi="Arial" w:cs="Arial"/>
          <w:sz w:val="21"/>
          <w:szCs w:val="21"/>
        </w:rPr>
        <w:t>7</w:t>
      </w:r>
      <w:r w:rsidR="00282CDD" w:rsidRPr="007C25A7">
        <w:rPr>
          <w:rFonts w:ascii="Arial" w:hAnsi="Arial" w:cs="Arial"/>
          <w:spacing w:val="7"/>
          <w:sz w:val="21"/>
          <w:szCs w:val="21"/>
        </w:rPr>
        <w:t xml:space="preserve"> </w:t>
      </w:r>
      <w:r w:rsidR="00282CDD" w:rsidRPr="007C25A7">
        <w:rPr>
          <w:rFonts w:ascii="Arial" w:hAnsi="Arial" w:cs="Arial"/>
          <w:sz w:val="21"/>
          <w:szCs w:val="21"/>
        </w:rPr>
        <w:t>вважаються</w:t>
      </w:r>
      <w:r w:rsidR="00282CDD" w:rsidRPr="007C25A7">
        <w:rPr>
          <w:rFonts w:ascii="Arial" w:hAnsi="Arial" w:cs="Arial"/>
          <w:spacing w:val="6"/>
          <w:sz w:val="21"/>
          <w:szCs w:val="21"/>
        </w:rPr>
        <w:t xml:space="preserve"> </w:t>
      </w:r>
      <w:r w:rsidR="00282CDD" w:rsidRPr="007C25A7">
        <w:rPr>
          <w:rFonts w:ascii="Arial" w:hAnsi="Arial" w:cs="Arial"/>
          <w:sz w:val="21"/>
          <w:szCs w:val="21"/>
        </w:rPr>
        <w:t>виконаними</w:t>
      </w:r>
      <w:r w:rsidR="00282CDD" w:rsidRPr="007C25A7">
        <w:rPr>
          <w:rFonts w:ascii="Arial" w:hAnsi="Arial" w:cs="Arial"/>
          <w:spacing w:val="6"/>
          <w:sz w:val="21"/>
          <w:szCs w:val="21"/>
        </w:rPr>
        <w:t xml:space="preserve"> </w:t>
      </w:r>
      <w:r w:rsidR="00282CDD" w:rsidRPr="007C25A7">
        <w:rPr>
          <w:rFonts w:ascii="Arial" w:hAnsi="Arial" w:cs="Arial"/>
          <w:sz w:val="21"/>
          <w:szCs w:val="21"/>
        </w:rPr>
        <w:t>для</w:t>
      </w:r>
      <w:r w:rsidR="00282CDD" w:rsidRPr="007C25A7">
        <w:rPr>
          <w:rFonts w:ascii="Arial" w:hAnsi="Arial" w:cs="Arial"/>
          <w:spacing w:val="5"/>
          <w:sz w:val="21"/>
          <w:szCs w:val="21"/>
        </w:rPr>
        <w:t xml:space="preserve"> </w:t>
      </w:r>
      <w:r w:rsidR="00282CDD" w:rsidRPr="007C25A7">
        <w:rPr>
          <w:rFonts w:ascii="Arial" w:hAnsi="Arial" w:cs="Arial"/>
          <w:sz w:val="21"/>
          <w:szCs w:val="21"/>
        </w:rPr>
        <w:t>кам'яних</w:t>
      </w:r>
      <w:r w:rsidR="00282CDD" w:rsidRPr="007C25A7">
        <w:rPr>
          <w:rFonts w:ascii="Arial" w:hAnsi="Arial" w:cs="Arial"/>
          <w:spacing w:val="8"/>
          <w:sz w:val="21"/>
          <w:szCs w:val="21"/>
        </w:rPr>
        <w:t xml:space="preserve"> </w:t>
      </w:r>
      <w:r w:rsidR="00282CDD" w:rsidRPr="007C25A7">
        <w:rPr>
          <w:rFonts w:ascii="Arial" w:hAnsi="Arial" w:cs="Arial"/>
          <w:sz w:val="21"/>
          <w:szCs w:val="21"/>
        </w:rPr>
        <w:t>конструкцій</w:t>
      </w:r>
      <w:r w:rsidR="00282CDD" w:rsidRPr="007C25A7">
        <w:rPr>
          <w:rFonts w:ascii="Arial" w:hAnsi="Arial" w:cs="Arial"/>
          <w:spacing w:val="8"/>
          <w:sz w:val="21"/>
          <w:szCs w:val="21"/>
        </w:rPr>
        <w:t xml:space="preserve"> </w:t>
      </w:r>
      <w:r w:rsidR="00282CDD" w:rsidRPr="007C25A7">
        <w:rPr>
          <w:rFonts w:ascii="Arial" w:hAnsi="Arial" w:cs="Arial"/>
          <w:sz w:val="21"/>
          <w:szCs w:val="21"/>
        </w:rPr>
        <w:t>у</w:t>
      </w:r>
      <w:r w:rsidR="00282CDD" w:rsidRPr="007C25A7">
        <w:rPr>
          <w:rFonts w:ascii="Arial" w:hAnsi="Arial" w:cs="Arial"/>
          <w:spacing w:val="-57"/>
          <w:sz w:val="21"/>
          <w:szCs w:val="21"/>
        </w:rPr>
        <w:t xml:space="preserve"> </w:t>
      </w:r>
      <w:r>
        <w:rPr>
          <w:rFonts w:ascii="Arial" w:hAnsi="Arial" w:cs="Arial"/>
          <w:spacing w:val="-57"/>
          <w:sz w:val="21"/>
          <w:szCs w:val="21"/>
        </w:rPr>
        <w:t xml:space="preserve"> </w:t>
      </w:r>
      <w:r w:rsidRPr="0091196C">
        <w:rPr>
          <w:rFonts w:ascii="Arial" w:hAnsi="Arial" w:cs="Arial"/>
          <w:color w:val="FFFFFF" w:themeColor="background1"/>
          <w:spacing w:val="-57"/>
          <w:sz w:val="21"/>
          <w:szCs w:val="21"/>
        </w:rPr>
        <w:t>0</w:t>
      </w:r>
      <w:r w:rsidR="00282CDD" w:rsidRPr="007C25A7">
        <w:rPr>
          <w:rFonts w:ascii="Arial" w:hAnsi="Arial" w:cs="Arial"/>
          <w:sz w:val="21"/>
          <w:szCs w:val="21"/>
        </w:rPr>
        <w:t>разі</w:t>
      </w:r>
      <w:r w:rsidR="00282CDD" w:rsidRPr="007C25A7">
        <w:rPr>
          <w:rFonts w:ascii="Arial" w:hAnsi="Arial" w:cs="Arial"/>
          <w:spacing w:val="-1"/>
          <w:sz w:val="21"/>
          <w:szCs w:val="21"/>
        </w:rPr>
        <w:t xml:space="preserve"> </w:t>
      </w:r>
      <w:r w:rsidR="00282CDD" w:rsidRPr="007C25A7">
        <w:rPr>
          <w:rFonts w:ascii="Arial" w:hAnsi="Arial" w:cs="Arial"/>
          <w:sz w:val="21"/>
          <w:szCs w:val="21"/>
        </w:rPr>
        <w:t>застосування</w:t>
      </w:r>
      <w:r w:rsidR="00282CDD" w:rsidRPr="007C25A7">
        <w:rPr>
          <w:rFonts w:ascii="Arial" w:hAnsi="Arial" w:cs="Arial"/>
          <w:spacing w:val="-1"/>
          <w:sz w:val="21"/>
          <w:szCs w:val="21"/>
        </w:rPr>
        <w:t xml:space="preserve"> </w:t>
      </w:r>
      <w:r w:rsidR="00282CDD" w:rsidRPr="007C25A7">
        <w:rPr>
          <w:rFonts w:ascii="Arial" w:hAnsi="Arial" w:cs="Arial"/>
          <w:sz w:val="21"/>
          <w:szCs w:val="21"/>
        </w:rPr>
        <w:t>до них</w:t>
      </w:r>
      <w:r w:rsidR="00282CDD" w:rsidRPr="007C25A7">
        <w:rPr>
          <w:rFonts w:ascii="Arial" w:hAnsi="Arial" w:cs="Arial"/>
          <w:spacing w:val="2"/>
          <w:sz w:val="21"/>
          <w:szCs w:val="21"/>
        </w:rPr>
        <w:t xml:space="preserve"> </w:t>
      </w:r>
      <w:r w:rsidR="00282CDD" w:rsidRPr="007C25A7">
        <w:rPr>
          <w:rFonts w:ascii="Arial" w:hAnsi="Arial" w:cs="Arial"/>
          <w:sz w:val="21"/>
          <w:szCs w:val="21"/>
        </w:rPr>
        <w:t>наступних</w:t>
      </w:r>
      <w:r w:rsidR="00282CDD" w:rsidRPr="007C25A7">
        <w:rPr>
          <w:rFonts w:ascii="Arial" w:hAnsi="Arial" w:cs="Arial"/>
          <w:spacing w:val="-1"/>
          <w:sz w:val="21"/>
          <w:szCs w:val="21"/>
        </w:rPr>
        <w:t xml:space="preserve"> </w:t>
      </w:r>
      <w:r w:rsidR="00282CDD" w:rsidRPr="007C25A7">
        <w:rPr>
          <w:rFonts w:ascii="Arial" w:hAnsi="Arial" w:cs="Arial"/>
          <w:sz w:val="21"/>
          <w:szCs w:val="21"/>
        </w:rPr>
        <w:t>положень:</w:t>
      </w:r>
    </w:p>
    <w:p w14:paraId="3EE60F57" w14:textId="77777777" w:rsidR="00282CDD" w:rsidRPr="007C25A7" w:rsidRDefault="0091196C" w:rsidP="0091196C">
      <w:pPr>
        <w:pStyle w:val="aa"/>
        <w:tabs>
          <w:tab w:val="left" w:pos="1107"/>
        </w:tabs>
        <w:spacing w:line="288" w:lineRule="auto"/>
        <w:ind w:left="720" w:firstLine="0"/>
        <w:jc w:val="left"/>
        <w:rPr>
          <w:rFonts w:ascii="Arial" w:hAnsi="Arial" w:cs="Arial"/>
          <w:sz w:val="21"/>
          <w:szCs w:val="21"/>
        </w:rPr>
      </w:pPr>
      <w:r>
        <w:rPr>
          <w:rFonts w:ascii="Arial" w:hAnsi="Arial" w:cs="Arial"/>
          <w:sz w:val="21"/>
          <w:szCs w:val="21"/>
        </w:rPr>
        <w:t xml:space="preserve">- </w:t>
      </w:r>
      <w:r w:rsidR="00282CDD" w:rsidRPr="007C25A7">
        <w:rPr>
          <w:rFonts w:ascii="Arial" w:hAnsi="Arial" w:cs="Arial"/>
          <w:sz w:val="21"/>
          <w:szCs w:val="21"/>
        </w:rPr>
        <w:t>проектування</w:t>
      </w:r>
      <w:r w:rsidR="00282CDD" w:rsidRPr="007C25A7">
        <w:rPr>
          <w:rFonts w:ascii="Arial" w:hAnsi="Arial" w:cs="Arial"/>
          <w:spacing w:val="58"/>
          <w:sz w:val="21"/>
          <w:szCs w:val="21"/>
        </w:rPr>
        <w:t xml:space="preserve"> </w:t>
      </w:r>
      <w:r w:rsidR="00282CDD" w:rsidRPr="007C25A7">
        <w:rPr>
          <w:rFonts w:ascii="Arial" w:hAnsi="Arial" w:cs="Arial"/>
          <w:sz w:val="21"/>
          <w:szCs w:val="21"/>
        </w:rPr>
        <w:t>граничного</w:t>
      </w:r>
      <w:r w:rsidR="00282CDD" w:rsidRPr="007C25A7">
        <w:rPr>
          <w:rFonts w:ascii="Arial" w:hAnsi="Arial" w:cs="Arial"/>
          <w:spacing w:val="59"/>
          <w:sz w:val="21"/>
          <w:szCs w:val="21"/>
        </w:rPr>
        <w:t xml:space="preserve"> </w:t>
      </w:r>
      <w:r w:rsidR="00282CDD" w:rsidRPr="007C25A7">
        <w:rPr>
          <w:rFonts w:ascii="Arial" w:hAnsi="Arial" w:cs="Arial"/>
          <w:sz w:val="21"/>
          <w:szCs w:val="21"/>
        </w:rPr>
        <w:t>стану</w:t>
      </w:r>
      <w:r w:rsidR="00282CDD" w:rsidRPr="007C25A7">
        <w:rPr>
          <w:rFonts w:ascii="Arial" w:hAnsi="Arial" w:cs="Arial"/>
          <w:spacing w:val="56"/>
          <w:sz w:val="21"/>
          <w:szCs w:val="21"/>
        </w:rPr>
        <w:t xml:space="preserve"> </w:t>
      </w:r>
      <w:r w:rsidR="00282CDD" w:rsidRPr="007C25A7">
        <w:rPr>
          <w:rFonts w:ascii="Arial" w:hAnsi="Arial" w:cs="Arial"/>
          <w:sz w:val="21"/>
          <w:szCs w:val="21"/>
        </w:rPr>
        <w:t>у</w:t>
      </w:r>
      <w:r w:rsidR="00282CDD" w:rsidRPr="007C25A7">
        <w:rPr>
          <w:rFonts w:ascii="Arial" w:hAnsi="Arial" w:cs="Arial"/>
          <w:spacing w:val="54"/>
          <w:sz w:val="21"/>
          <w:szCs w:val="21"/>
        </w:rPr>
        <w:t xml:space="preserve"> </w:t>
      </w:r>
      <w:r w:rsidR="00282CDD" w:rsidRPr="007C25A7">
        <w:rPr>
          <w:rFonts w:ascii="Arial" w:hAnsi="Arial" w:cs="Arial"/>
          <w:sz w:val="21"/>
          <w:szCs w:val="21"/>
        </w:rPr>
        <w:t>поєднанні</w:t>
      </w:r>
      <w:r w:rsidR="00282CDD" w:rsidRPr="007C25A7">
        <w:rPr>
          <w:rFonts w:ascii="Arial" w:hAnsi="Arial" w:cs="Arial"/>
          <w:spacing w:val="56"/>
          <w:sz w:val="21"/>
          <w:szCs w:val="21"/>
        </w:rPr>
        <w:t xml:space="preserve"> </w:t>
      </w:r>
      <w:r w:rsidR="00282CDD" w:rsidRPr="007C25A7">
        <w:rPr>
          <w:rFonts w:ascii="Arial" w:hAnsi="Arial" w:cs="Arial"/>
          <w:sz w:val="21"/>
          <w:szCs w:val="21"/>
        </w:rPr>
        <w:t>з  методом</w:t>
      </w:r>
      <w:r w:rsidR="00282CDD" w:rsidRPr="007C25A7">
        <w:rPr>
          <w:rFonts w:ascii="Arial" w:hAnsi="Arial" w:cs="Arial"/>
          <w:spacing w:val="58"/>
          <w:sz w:val="21"/>
          <w:szCs w:val="21"/>
        </w:rPr>
        <w:t xml:space="preserve"> </w:t>
      </w:r>
      <w:r w:rsidR="00282CDD" w:rsidRPr="007C25A7">
        <w:rPr>
          <w:rFonts w:ascii="Arial" w:hAnsi="Arial" w:cs="Arial"/>
          <w:sz w:val="21"/>
          <w:szCs w:val="21"/>
        </w:rPr>
        <w:t>застосування</w:t>
      </w:r>
      <w:r w:rsidR="00282CDD" w:rsidRPr="007C25A7">
        <w:rPr>
          <w:rFonts w:ascii="Arial" w:hAnsi="Arial" w:cs="Arial"/>
          <w:spacing w:val="59"/>
          <w:sz w:val="21"/>
          <w:szCs w:val="21"/>
        </w:rPr>
        <w:t xml:space="preserve"> </w:t>
      </w:r>
      <w:r w:rsidR="00282CDD" w:rsidRPr="007C25A7">
        <w:rPr>
          <w:rFonts w:ascii="Arial" w:hAnsi="Arial" w:cs="Arial"/>
          <w:sz w:val="21"/>
          <w:szCs w:val="21"/>
        </w:rPr>
        <w:t>коефіцієнта</w:t>
      </w:r>
      <w:r w:rsidR="00282CDD" w:rsidRPr="007C25A7">
        <w:rPr>
          <w:rFonts w:ascii="Arial" w:hAnsi="Arial" w:cs="Arial"/>
          <w:spacing w:val="-57"/>
          <w:sz w:val="21"/>
          <w:szCs w:val="21"/>
        </w:rPr>
        <w:t xml:space="preserve"> </w:t>
      </w:r>
      <w:r w:rsidR="00282CDD" w:rsidRPr="007C25A7">
        <w:rPr>
          <w:rFonts w:ascii="Arial" w:hAnsi="Arial" w:cs="Arial"/>
          <w:sz w:val="21"/>
          <w:szCs w:val="21"/>
        </w:rPr>
        <w:t>надійності;</w:t>
      </w:r>
    </w:p>
    <w:p w14:paraId="1AE74058" w14:textId="77777777" w:rsidR="00282CDD" w:rsidRPr="007C25A7" w:rsidRDefault="00282CDD" w:rsidP="00456279">
      <w:pPr>
        <w:pStyle w:val="aa"/>
        <w:numPr>
          <w:ilvl w:val="0"/>
          <w:numId w:val="9"/>
        </w:numPr>
        <w:tabs>
          <w:tab w:val="left" w:pos="851"/>
        </w:tabs>
        <w:spacing w:line="288" w:lineRule="auto"/>
        <w:ind w:left="0" w:firstLine="709"/>
        <w:jc w:val="left"/>
        <w:rPr>
          <w:rFonts w:ascii="Arial" w:hAnsi="Arial" w:cs="Arial"/>
          <w:sz w:val="21"/>
          <w:szCs w:val="21"/>
        </w:rPr>
      </w:pPr>
      <w:r w:rsidRPr="007C25A7">
        <w:rPr>
          <w:rFonts w:ascii="Arial" w:hAnsi="Arial" w:cs="Arial"/>
          <w:sz w:val="21"/>
          <w:szCs w:val="21"/>
        </w:rPr>
        <w:t>дії,</w:t>
      </w:r>
      <w:r w:rsidRPr="007C25A7">
        <w:rPr>
          <w:rFonts w:ascii="Arial" w:hAnsi="Arial" w:cs="Arial"/>
          <w:spacing w:val="-3"/>
          <w:sz w:val="21"/>
          <w:szCs w:val="21"/>
        </w:rPr>
        <w:t xml:space="preserve"> </w:t>
      </w:r>
      <w:r w:rsidRPr="007C25A7">
        <w:rPr>
          <w:rFonts w:ascii="Arial" w:hAnsi="Arial" w:cs="Arial"/>
          <w:sz w:val="21"/>
          <w:szCs w:val="21"/>
        </w:rPr>
        <w:t>наведені</w:t>
      </w:r>
      <w:r w:rsidRPr="007C25A7">
        <w:rPr>
          <w:rFonts w:ascii="Arial" w:hAnsi="Arial" w:cs="Arial"/>
          <w:spacing w:val="-2"/>
          <w:sz w:val="21"/>
          <w:szCs w:val="21"/>
        </w:rPr>
        <w:t xml:space="preserve"> </w:t>
      </w:r>
      <w:r w:rsidRPr="007C25A7">
        <w:rPr>
          <w:rFonts w:ascii="Arial" w:hAnsi="Arial" w:cs="Arial"/>
          <w:sz w:val="21"/>
          <w:szCs w:val="21"/>
        </w:rPr>
        <w:t>в</w:t>
      </w:r>
      <w:r w:rsidRPr="007C25A7">
        <w:rPr>
          <w:rFonts w:ascii="Arial" w:hAnsi="Arial" w:cs="Arial"/>
          <w:spacing w:val="-3"/>
          <w:sz w:val="21"/>
          <w:szCs w:val="21"/>
        </w:rPr>
        <w:t xml:space="preserve"> </w:t>
      </w:r>
      <w:r w:rsidRPr="007C25A7">
        <w:rPr>
          <w:rFonts w:ascii="Arial" w:hAnsi="Arial" w:cs="Arial"/>
          <w:sz w:val="21"/>
          <w:szCs w:val="21"/>
        </w:rPr>
        <w:t>чинних нормативних документах;</w:t>
      </w:r>
    </w:p>
    <w:p w14:paraId="349C2B3D" w14:textId="77777777" w:rsidR="00282CDD" w:rsidRPr="007C25A7" w:rsidRDefault="00282CDD" w:rsidP="00456279">
      <w:pPr>
        <w:pStyle w:val="aa"/>
        <w:numPr>
          <w:ilvl w:val="0"/>
          <w:numId w:val="9"/>
        </w:numPr>
        <w:tabs>
          <w:tab w:val="left" w:pos="851"/>
        </w:tabs>
        <w:spacing w:line="288" w:lineRule="auto"/>
        <w:ind w:left="0" w:firstLine="709"/>
        <w:jc w:val="left"/>
        <w:rPr>
          <w:rFonts w:ascii="Arial" w:hAnsi="Arial" w:cs="Arial"/>
          <w:sz w:val="21"/>
          <w:szCs w:val="21"/>
        </w:rPr>
      </w:pPr>
      <w:r w:rsidRPr="007C25A7">
        <w:rPr>
          <w:rFonts w:ascii="Arial" w:hAnsi="Arial" w:cs="Arial"/>
          <w:spacing w:val="-5"/>
          <w:sz w:val="21"/>
          <w:szCs w:val="21"/>
        </w:rPr>
        <w:t>правила</w:t>
      </w:r>
      <w:r w:rsidRPr="007C25A7">
        <w:rPr>
          <w:rFonts w:ascii="Arial" w:hAnsi="Arial" w:cs="Arial"/>
          <w:spacing w:val="-21"/>
          <w:sz w:val="21"/>
          <w:szCs w:val="21"/>
        </w:rPr>
        <w:t xml:space="preserve"> </w:t>
      </w:r>
      <w:r w:rsidRPr="007C25A7">
        <w:rPr>
          <w:rFonts w:ascii="Arial" w:hAnsi="Arial" w:cs="Arial"/>
          <w:spacing w:val="-4"/>
          <w:sz w:val="21"/>
          <w:szCs w:val="21"/>
        </w:rPr>
        <w:t>комбінування,</w:t>
      </w:r>
      <w:r w:rsidRPr="007C25A7">
        <w:rPr>
          <w:rFonts w:ascii="Arial" w:hAnsi="Arial" w:cs="Arial"/>
          <w:sz w:val="21"/>
          <w:szCs w:val="21"/>
        </w:rPr>
        <w:t xml:space="preserve"> </w:t>
      </w:r>
      <w:r w:rsidRPr="007C25A7">
        <w:rPr>
          <w:rFonts w:ascii="Arial" w:hAnsi="Arial" w:cs="Arial"/>
          <w:spacing w:val="-4"/>
          <w:sz w:val="21"/>
          <w:szCs w:val="21"/>
        </w:rPr>
        <w:t>наведені</w:t>
      </w:r>
      <w:r w:rsidRPr="007C25A7">
        <w:rPr>
          <w:rFonts w:ascii="Arial" w:hAnsi="Arial" w:cs="Arial"/>
          <w:spacing w:val="1"/>
          <w:sz w:val="21"/>
          <w:szCs w:val="21"/>
        </w:rPr>
        <w:t xml:space="preserve"> </w:t>
      </w:r>
      <w:r w:rsidRPr="007C25A7">
        <w:rPr>
          <w:rFonts w:ascii="Arial" w:hAnsi="Arial" w:cs="Arial"/>
          <w:spacing w:val="-4"/>
          <w:sz w:val="21"/>
          <w:szCs w:val="21"/>
        </w:rPr>
        <w:t>в</w:t>
      </w:r>
      <w:r w:rsidRPr="007C25A7">
        <w:rPr>
          <w:rFonts w:ascii="Arial" w:hAnsi="Arial" w:cs="Arial"/>
          <w:spacing w:val="-1"/>
          <w:sz w:val="21"/>
          <w:szCs w:val="21"/>
        </w:rPr>
        <w:t xml:space="preserve"> </w:t>
      </w:r>
      <w:r w:rsidRPr="007C25A7">
        <w:rPr>
          <w:rFonts w:ascii="Arial" w:hAnsi="Arial" w:cs="Arial"/>
          <w:spacing w:val="-4"/>
          <w:sz w:val="21"/>
          <w:szCs w:val="21"/>
        </w:rPr>
        <w:t>чинних</w:t>
      </w:r>
      <w:r w:rsidRPr="007C25A7">
        <w:rPr>
          <w:rFonts w:ascii="Arial" w:hAnsi="Arial" w:cs="Arial"/>
          <w:spacing w:val="-1"/>
          <w:sz w:val="21"/>
          <w:szCs w:val="21"/>
        </w:rPr>
        <w:t xml:space="preserve"> </w:t>
      </w:r>
      <w:r w:rsidRPr="007C25A7">
        <w:rPr>
          <w:rFonts w:ascii="Arial" w:hAnsi="Arial" w:cs="Arial"/>
          <w:spacing w:val="-4"/>
          <w:sz w:val="21"/>
          <w:szCs w:val="21"/>
        </w:rPr>
        <w:t>нормативних</w:t>
      </w:r>
      <w:r w:rsidRPr="007C25A7">
        <w:rPr>
          <w:rFonts w:ascii="Arial" w:hAnsi="Arial" w:cs="Arial"/>
          <w:spacing w:val="3"/>
          <w:sz w:val="21"/>
          <w:szCs w:val="21"/>
        </w:rPr>
        <w:t xml:space="preserve"> </w:t>
      </w:r>
      <w:r w:rsidRPr="007C25A7">
        <w:rPr>
          <w:rFonts w:ascii="Arial" w:hAnsi="Arial" w:cs="Arial"/>
          <w:spacing w:val="-4"/>
          <w:sz w:val="21"/>
          <w:szCs w:val="21"/>
        </w:rPr>
        <w:t>документах;</w:t>
      </w:r>
    </w:p>
    <w:p w14:paraId="663390A2" w14:textId="77777777" w:rsidR="00282CDD" w:rsidRPr="007C25A7" w:rsidRDefault="00282CDD" w:rsidP="00456279">
      <w:pPr>
        <w:pStyle w:val="aa"/>
        <w:numPr>
          <w:ilvl w:val="0"/>
          <w:numId w:val="9"/>
        </w:numPr>
        <w:tabs>
          <w:tab w:val="left" w:pos="851"/>
        </w:tabs>
        <w:spacing w:line="288" w:lineRule="auto"/>
        <w:ind w:left="0" w:firstLine="709"/>
        <w:jc w:val="left"/>
        <w:rPr>
          <w:rFonts w:ascii="Arial" w:hAnsi="Arial" w:cs="Arial"/>
          <w:sz w:val="21"/>
          <w:szCs w:val="21"/>
        </w:rPr>
      </w:pPr>
      <w:r w:rsidRPr="007C25A7">
        <w:rPr>
          <w:rFonts w:ascii="Arial" w:hAnsi="Arial" w:cs="Arial"/>
          <w:sz w:val="21"/>
          <w:szCs w:val="21"/>
        </w:rPr>
        <w:t>правила</w:t>
      </w:r>
      <w:r w:rsidRPr="007C25A7">
        <w:rPr>
          <w:rFonts w:ascii="Arial" w:hAnsi="Arial" w:cs="Arial"/>
          <w:spacing w:val="-3"/>
          <w:sz w:val="21"/>
          <w:szCs w:val="21"/>
        </w:rPr>
        <w:t xml:space="preserve"> </w:t>
      </w:r>
      <w:r w:rsidRPr="007C25A7">
        <w:rPr>
          <w:rFonts w:ascii="Arial" w:hAnsi="Arial" w:cs="Arial"/>
          <w:sz w:val="21"/>
          <w:szCs w:val="21"/>
        </w:rPr>
        <w:t>застосування,</w:t>
      </w:r>
      <w:r w:rsidRPr="007C25A7">
        <w:rPr>
          <w:rFonts w:ascii="Arial" w:hAnsi="Arial" w:cs="Arial"/>
          <w:spacing w:val="-1"/>
          <w:sz w:val="21"/>
          <w:szCs w:val="21"/>
        </w:rPr>
        <w:t xml:space="preserve"> </w:t>
      </w:r>
      <w:r w:rsidRPr="007C25A7">
        <w:rPr>
          <w:rFonts w:ascii="Arial" w:hAnsi="Arial" w:cs="Arial"/>
          <w:sz w:val="21"/>
          <w:szCs w:val="21"/>
        </w:rPr>
        <w:t>наведені</w:t>
      </w:r>
      <w:r w:rsidRPr="007C25A7">
        <w:rPr>
          <w:rFonts w:ascii="Arial" w:hAnsi="Arial" w:cs="Arial"/>
          <w:spacing w:val="-1"/>
          <w:sz w:val="21"/>
          <w:szCs w:val="21"/>
        </w:rPr>
        <w:t xml:space="preserve"> </w:t>
      </w:r>
      <w:r w:rsidRPr="007C25A7">
        <w:rPr>
          <w:rFonts w:ascii="Arial" w:hAnsi="Arial" w:cs="Arial"/>
          <w:sz w:val="21"/>
          <w:szCs w:val="21"/>
        </w:rPr>
        <w:t>в</w:t>
      </w:r>
      <w:r w:rsidRPr="007C25A7">
        <w:rPr>
          <w:rFonts w:ascii="Arial" w:hAnsi="Arial" w:cs="Arial"/>
          <w:spacing w:val="-2"/>
          <w:sz w:val="21"/>
          <w:szCs w:val="21"/>
        </w:rPr>
        <w:t xml:space="preserve"> </w:t>
      </w:r>
      <w:r w:rsidRPr="007C25A7">
        <w:rPr>
          <w:rFonts w:ascii="Arial" w:hAnsi="Arial" w:cs="Arial"/>
          <w:sz w:val="21"/>
          <w:szCs w:val="21"/>
        </w:rPr>
        <w:t>цих</w:t>
      </w:r>
      <w:r w:rsidRPr="007C25A7">
        <w:rPr>
          <w:rFonts w:ascii="Arial" w:hAnsi="Arial" w:cs="Arial"/>
          <w:spacing w:val="1"/>
          <w:sz w:val="21"/>
          <w:szCs w:val="21"/>
        </w:rPr>
        <w:t xml:space="preserve"> </w:t>
      </w:r>
      <w:r w:rsidRPr="007C25A7">
        <w:rPr>
          <w:rFonts w:ascii="Arial" w:hAnsi="Arial" w:cs="Arial"/>
          <w:sz w:val="21"/>
          <w:szCs w:val="21"/>
        </w:rPr>
        <w:t>Нормах.</w:t>
      </w:r>
    </w:p>
    <w:p w14:paraId="63409002" w14:textId="77777777" w:rsidR="0082608F" w:rsidRPr="007C25A7" w:rsidRDefault="0082608F" w:rsidP="0082608F">
      <w:pPr>
        <w:pStyle w:val="210"/>
        <w:tabs>
          <w:tab w:val="left" w:pos="1493"/>
        </w:tabs>
        <w:spacing w:line="288" w:lineRule="auto"/>
        <w:ind w:left="0" w:firstLine="0"/>
        <w:rPr>
          <w:rFonts w:ascii="Arial" w:hAnsi="Arial" w:cs="Arial"/>
          <w:sz w:val="21"/>
          <w:szCs w:val="21"/>
        </w:rPr>
      </w:pPr>
      <w:r>
        <w:rPr>
          <w:rFonts w:ascii="Arial" w:hAnsi="Arial" w:cs="Arial"/>
          <w:sz w:val="21"/>
          <w:szCs w:val="21"/>
        </w:rPr>
        <w:t xml:space="preserve">          </w:t>
      </w:r>
      <w:r w:rsidRPr="007C25A7">
        <w:rPr>
          <w:rFonts w:ascii="Arial" w:hAnsi="Arial" w:cs="Arial"/>
          <w:sz w:val="21"/>
          <w:szCs w:val="21"/>
        </w:rPr>
        <w:t>7.1.2 Надійність</w:t>
      </w:r>
    </w:p>
    <w:p w14:paraId="3EE191EA" w14:textId="77777777" w:rsidR="0082608F" w:rsidRPr="0082608F" w:rsidRDefault="0082608F" w:rsidP="0082608F">
      <w:pPr>
        <w:pStyle w:val="a5"/>
        <w:spacing w:line="288" w:lineRule="auto"/>
        <w:ind w:left="-426" w:firstLine="993"/>
        <w:rPr>
          <w:rFonts w:ascii="Arial" w:hAnsi="Arial" w:cs="Arial"/>
          <w:sz w:val="21"/>
          <w:szCs w:val="21"/>
        </w:rPr>
      </w:pPr>
      <w:r w:rsidRPr="0082608F">
        <w:rPr>
          <w:rFonts w:ascii="Arial" w:hAnsi="Arial" w:cs="Arial"/>
          <w:sz w:val="21"/>
          <w:szCs w:val="21"/>
        </w:rPr>
        <w:t>Надійність,</w:t>
      </w:r>
      <w:r w:rsidRPr="0082608F">
        <w:rPr>
          <w:rFonts w:ascii="Arial" w:hAnsi="Arial" w:cs="Arial"/>
          <w:spacing w:val="43"/>
          <w:sz w:val="21"/>
          <w:szCs w:val="21"/>
        </w:rPr>
        <w:t xml:space="preserve"> </w:t>
      </w:r>
      <w:r w:rsidRPr="0082608F">
        <w:rPr>
          <w:rFonts w:ascii="Arial" w:hAnsi="Arial" w:cs="Arial"/>
          <w:sz w:val="21"/>
          <w:szCs w:val="21"/>
        </w:rPr>
        <w:t>що</w:t>
      </w:r>
      <w:r w:rsidRPr="0082608F">
        <w:rPr>
          <w:rFonts w:ascii="Arial" w:hAnsi="Arial" w:cs="Arial"/>
          <w:spacing w:val="41"/>
          <w:sz w:val="21"/>
          <w:szCs w:val="21"/>
        </w:rPr>
        <w:t xml:space="preserve"> </w:t>
      </w:r>
      <w:r w:rsidRPr="0082608F">
        <w:rPr>
          <w:rFonts w:ascii="Arial" w:hAnsi="Arial" w:cs="Arial"/>
          <w:sz w:val="21"/>
          <w:szCs w:val="21"/>
        </w:rPr>
        <w:t>потрібна</w:t>
      </w:r>
      <w:r w:rsidRPr="0082608F">
        <w:rPr>
          <w:rFonts w:ascii="Arial" w:hAnsi="Arial" w:cs="Arial"/>
          <w:spacing w:val="42"/>
          <w:sz w:val="21"/>
          <w:szCs w:val="21"/>
        </w:rPr>
        <w:t xml:space="preserve"> </w:t>
      </w:r>
      <w:r w:rsidRPr="0082608F">
        <w:rPr>
          <w:rFonts w:ascii="Arial" w:hAnsi="Arial" w:cs="Arial"/>
          <w:sz w:val="21"/>
          <w:szCs w:val="21"/>
        </w:rPr>
        <w:t>для</w:t>
      </w:r>
      <w:r w:rsidRPr="0082608F">
        <w:rPr>
          <w:rFonts w:ascii="Arial" w:hAnsi="Arial" w:cs="Arial"/>
          <w:spacing w:val="43"/>
          <w:sz w:val="21"/>
          <w:szCs w:val="21"/>
        </w:rPr>
        <w:t xml:space="preserve"> </w:t>
      </w:r>
      <w:r w:rsidRPr="0082608F">
        <w:rPr>
          <w:rFonts w:ascii="Arial" w:hAnsi="Arial" w:cs="Arial"/>
          <w:sz w:val="21"/>
          <w:szCs w:val="21"/>
        </w:rPr>
        <w:t>кам'яних</w:t>
      </w:r>
      <w:r w:rsidRPr="0082608F">
        <w:rPr>
          <w:rFonts w:ascii="Arial" w:hAnsi="Arial" w:cs="Arial"/>
          <w:spacing w:val="46"/>
          <w:sz w:val="21"/>
          <w:szCs w:val="21"/>
        </w:rPr>
        <w:t xml:space="preserve"> </w:t>
      </w:r>
      <w:r w:rsidRPr="0082608F">
        <w:rPr>
          <w:rFonts w:ascii="Arial" w:hAnsi="Arial" w:cs="Arial"/>
          <w:sz w:val="21"/>
          <w:szCs w:val="21"/>
        </w:rPr>
        <w:t>конструкцій,</w:t>
      </w:r>
      <w:r w:rsidRPr="0082608F">
        <w:rPr>
          <w:rFonts w:ascii="Arial" w:hAnsi="Arial" w:cs="Arial"/>
          <w:spacing w:val="43"/>
          <w:sz w:val="21"/>
          <w:szCs w:val="21"/>
        </w:rPr>
        <w:t xml:space="preserve"> </w:t>
      </w:r>
      <w:r w:rsidRPr="0082608F">
        <w:rPr>
          <w:rFonts w:ascii="Arial" w:hAnsi="Arial" w:cs="Arial"/>
          <w:sz w:val="21"/>
          <w:szCs w:val="21"/>
        </w:rPr>
        <w:t>досягається</w:t>
      </w:r>
      <w:r w:rsidRPr="0082608F">
        <w:rPr>
          <w:rFonts w:ascii="Arial" w:hAnsi="Arial" w:cs="Arial"/>
          <w:spacing w:val="43"/>
          <w:sz w:val="21"/>
          <w:szCs w:val="21"/>
        </w:rPr>
        <w:t xml:space="preserve"> </w:t>
      </w:r>
      <w:r w:rsidRPr="0082608F">
        <w:rPr>
          <w:rFonts w:ascii="Arial" w:hAnsi="Arial" w:cs="Arial"/>
          <w:sz w:val="21"/>
          <w:szCs w:val="21"/>
        </w:rPr>
        <w:t>при</w:t>
      </w:r>
      <w:r w:rsidRPr="0082608F">
        <w:rPr>
          <w:rFonts w:ascii="Arial" w:hAnsi="Arial" w:cs="Arial"/>
          <w:spacing w:val="42"/>
          <w:sz w:val="21"/>
          <w:szCs w:val="21"/>
        </w:rPr>
        <w:t xml:space="preserve"> </w:t>
      </w:r>
      <w:r w:rsidRPr="0082608F">
        <w:rPr>
          <w:rFonts w:ascii="Arial" w:hAnsi="Arial" w:cs="Arial"/>
          <w:sz w:val="21"/>
          <w:szCs w:val="21"/>
        </w:rPr>
        <w:t>здійсненні</w:t>
      </w:r>
      <w:r w:rsidRPr="0082608F">
        <w:rPr>
          <w:rFonts w:ascii="Arial" w:hAnsi="Arial" w:cs="Arial"/>
          <w:spacing w:val="-57"/>
          <w:sz w:val="21"/>
          <w:szCs w:val="21"/>
        </w:rPr>
        <w:t xml:space="preserve"> </w:t>
      </w:r>
      <w:r w:rsidRPr="0082608F">
        <w:rPr>
          <w:rFonts w:ascii="Arial" w:hAnsi="Arial" w:cs="Arial"/>
          <w:sz w:val="21"/>
          <w:szCs w:val="21"/>
        </w:rPr>
        <w:t>проектування</w:t>
      </w:r>
      <w:r w:rsidRPr="0082608F">
        <w:rPr>
          <w:rFonts w:ascii="Arial" w:hAnsi="Arial" w:cs="Arial"/>
          <w:spacing w:val="-1"/>
          <w:sz w:val="21"/>
          <w:szCs w:val="21"/>
        </w:rPr>
        <w:t xml:space="preserve"> </w:t>
      </w:r>
      <w:r w:rsidRPr="0082608F">
        <w:rPr>
          <w:rFonts w:ascii="Arial" w:hAnsi="Arial" w:cs="Arial"/>
          <w:sz w:val="21"/>
          <w:szCs w:val="21"/>
        </w:rPr>
        <w:t>відповідно до цих</w:t>
      </w:r>
      <w:r w:rsidRPr="0082608F">
        <w:rPr>
          <w:rFonts w:ascii="Arial" w:hAnsi="Arial" w:cs="Arial"/>
          <w:spacing w:val="2"/>
          <w:sz w:val="21"/>
          <w:szCs w:val="21"/>
        </w:rPr>
        <w:t xml:space="preserve"> </w:t>
      </w:r>
      <w:r w:rsidRPr="0082608F">
        <w:rPr>
          <w:rFonts w:ascii="Arial" w:hAnsi="Arial" w:cs="Arial"/>
          <w:sz w:val="21"/>
          <w:szCs w:val="21"/>
        </w:rPr>
        <w:t>Норм.</w:t>
      </w:r>
    </w:p>
    <w:p w14:paraId="6EA79B24" w14:textId="77777777" w:rsidR="0082608F" w:rsidRPr="0082608F" w:rsidRDefault="0082608F" w:rsidP="0082608F">
      <w:pPr>
        <w:shd w:val="clear" w:color="auto" w:fill="FFFFFF"/>
        <w:tabs>
          <w:tab w:val="left" w:pos="922"/>
        </w:tabs>
        <w:spacing w:after="0" w:line="288" w:lineRule="auto"/>
        <w:ind w:left="-426" w:firstLine="993"/>
        <w:jc w:val="both"/>
        <w:rPr>
          <w:rFonts w:ascii="Arial" w:hAnsi="Arial" w:cs="Arial"/>
          <w:sz w:val="21"/>
          <w:szCs w:val="21"/>
        </w:rPr>
      </w:pPr>
      <w:r w:rsidRPr="0082608F">
        <w:rPr>
          <w:rFonts w:ascii="Arial" w:hAnsi="Arial" w:cs="Arial"/>
          <w:b/>
          <w:bCs/>
          <w:color w:val="000000"/>
          <w:sz w:val="21"/>
          <w:szCs w:val="21"/>
        </w:rPr>
        <w:t xml:space="preserve">7.1.3 </w:t>
      </w:r>
      <w:r w:rsidRPr="0082608F">
        <w:rPr>
          <w:rFonts w:ascii="Arial" w:hAnsi="Arial" w:cs="Arial"/>
          <w:b/>
          <w:bCs/>
          <w:i/>
          <w:iCs/>
          <w:color w:val="000000"/>
          <w:sz w:val="21"/>
          <w:szCs w:val="21"/>
          <w:lang w:val="uk-UA"/>
        </w:rPr>
        <w:t>Розрахунковий строк служби і довговічності</w:t>
      </w:r>
    </w:p>
    <w:p w14:paraId="2EF7ABD1" w14:textId="77777777" w:rsidR="0082608F" w:rsidRPr="0082608F" w:rsidRDefault="0082608F" w:rsidP="0082608F">
      <w:pPr>
        <w:shd w:val="clear" w:color="auto" w:fill="FFFFFF"/>
        <w:spacing w:after="0" w:line="288" w:lineRule="auto"/>
        <w:ind w:left="-426" w:firstLine="993"/>
        <w:jc w:val="both"/>
        <w:rPr>
          <w:rFonts w:ascii="Arial" w:hAnsi="Arial" w:cs="Arial"/>
          <w:sz w:val="21"/>
          <w:szCs w:val="21"/>
        </w:rPr>
      </w:pPr>
      <w:r w:rsidRPr="0082608F">
        <w:rPr>
          <w:rFonts w:ascii="Arial" w:hAnsi="Arial" w:cs="Arial"/>
          <w:color w:val="000000"/>
          <w:sz w:val="21"/>
          <w:szCs w:val="21"/>
          <w:lang w:val="uk-UA"/>
        </w:rPr>
        <w:t xml:space="preserve">Розгляд питань довговічності здійснюється з посиланнями на положення розділу </w:t>
      </w:r>
      <w:r w:rsidRPr="0082608F">
        <w:rPr>
          <w:rFonts w:ascii="Arial" w:hAnsi="Arial" w:cs="Arial"/>
          <w:color w:val="000000"/>
          <w:sz w:val="21"/>
          <w:szCs w:val="21"/>
        </w:rPr>
        <w:t>9.</w:t>
      </w:r>
    </w:p>
    <w:p w14:paraId="6E872E97" w14:textId="77777777" w:rsidR="0082608F" w:rsidRPr="007C25A7" w:rsidRDefault="0082608F" w:rsidP="00456279">
      <w:pPr>
        <w:pStyle w:val="11"/>
        <w:numPr>
          <w:ilvl w:val="3"/>
          <w:numId w:val="1"/>
        </w:numPr>
        <w:tabs>
          <w:tab w:val="clear" w:pos="128"/>
          <w:tab w:val="num" w:pos="360"/>
          <w:tab w:val="left" w:pos="567"/>
        </w:tabs>
        <w:spacing w:line="288" w:lineRule="auto"/>
        <w:ind w:left="1312" w:hanging="745"/>
        <w:jc w:val="both"/>
        <w:rPr>
          <w:rFonts w:ascii="Arial" w:hAnsi="Arial" w:cs="Arial"/>
          <w:sz w:val="21"/>
          <w:szCs w:val="21"/>
        </w:rPr>
      </w:pPr>
      <w:r w:rsidRPr="007C25A7">
        <w:rPr>
          <w:rFonts w:ascii="Arial" w:hAnsi="Arial" w:cs="Arial"/>
          <w:sz w:val="21"/>
          <w:szCs w:val="21"/>
        </w:rPr>
        <w:t>7.2 Принципи</w:t>
      </w:r>
      <w:r w:rsidRPr="007C25A7">
        <w:rPr>
          <w:rFonts w:ascii="Arial" w:hAnsi="Arial" w:cs="Arial"/>
          <w:spacing w:val="-5"/>
          <w:sz w:val="21"/>
          <w:szCs w:val="21"/>
        </w:rPr>
        <w:t xml:space="preserve"> </w:t>
      </w:r>
      <w:r w:rsidRPr="007C25A7">
        <w:rPr>
          <w:rFonts w:ascii="Arial" w:hAnsi="Arial" w:cs="Arial"/>
          <w:sz w:val="21"/>
          <w:szCs w:val="21"/>
        </w:rPr>
        <w:t>проектування</w:t>
      </w:r>
      <w:r w:rsidRPr="007C25A7">
        <w:rPr>
          <w:rFonts w:ascii="Arial" w:hAnsi="Arial" w:cs="Arial"/>
          <w:spacing w:val="-5"/>
          <w:sz w:val="21"/>
          <w:szCs w:val="21"/>
        </w:rPr>
        <w:t xml:space="preserve"> </w:t>
      </w:r>
      <w:r w:rsidRPr="007C25A7">
        <w:rPr>
          <w:rFonts w:ascii="Arial" w:hAnsi="Arial" w:cs="Arial"/>
          <w:sz w:val="21"/>
          <w:szCs w:val="21"/>
        </w:rPr>
        <w:t>граничних</w:t>
      </w:r>
      <w:r w:rsidRPr="007C25A7">
        <w:rPr>
          <w:rFonts w:ascii="Arial" w:hAnsi="Arial" w:cs="Arial"/>
          <w:spacing w:val="-5"/>
          <w:sz w:val="21"/>
          <w:szCs w:val="21"/>
        </w:rPr>
        <w:t xml:space="preserve"> </w:t>
      </w:r>
      <w:r w:rsidRPr="007C25A7">
        <w:rPr>
          <w:rFonts w:ascii="Arial" w:hAnsi="Arial" w:cs="Arial"/>
          <w:sz w:val="21"/>
          <w:szCs w:val="21"/>
        </w:rPr>
        <w:t>станів</w:t>
      </w:r>
    </w:p>
    <w:p w14:paraId="53134380" w14:textId="77777777" w:rsidR="0082608F" w:rsidRPr="007C25A7" w:rsidRDefault="0082608F" w:rsidP="0082608F">
      <w:pPr>
        <w:pStyle w:val="aa"/>
        <w:tabs>
          <w:tab w:val="left" w:pos="1524"/>
        </w:tabs>
        <w:spacing w:line="288" w:lineRule="auto"/>
        <w:ind w:left="-426" w:firstLine="993"/>
        <w:rPr>
          <w:rFonts w:ascii="Arial" w:hAnsi="Arial" w:cs="Arial"/>
          <w:sz w:val="21"/>
          <w:szCs w:val="21"/>
        </w:rPr>
      </w:pPr>
      <w:r w:rsidRPr="0082608F">
        <w:rPr>
          <w:rFonts w:ascii="Arial" w:hAnsi="Arial" w:cs="Arial"/>
          <w:b/>
          <w:sz w:val="21"/>
          <w:szCs w:val="21"/>
        </w:rPr>
        <w:t>7.2.1</w:t>
      </w:r>
      <w:r w:rsidRPr="007C25A7">
        <w:rPr>
          <w:rFonts w:ascii="Arial" w:hAnsi="Arial" w:cs="Arial"/>
          <w:sz w:val="21"/>
          <w:szCs w:val="21"/>
        </w:rPr>
        <w:t xml:space="preserve"> Граничні стани можуть відноситися тільки до кам'яної кладки або до інших</w:t>
      </w:r>
      <w:r w:rsidRPr="007C25A7">
        <w:rPr>
          <w:rFonts w:ascii="Arial" w:hAnsi="Arial" w:cs="Arial"/>
          <w:spacing w:val="1"/>
          <w:sz w:val="21"/>
          <w:szCs w:val="21"/>
        </w:rPr>
        <w:t xml:space="preserve"> </w:t>
      </w:r>
      <w:r w:rsidRPr="007C25A7">
        <w:rPr>
          <w:rFonts w:ascii="Arial" w:hAnsi="Arial" w:cs="Arial"/>
          <w:sz w:val="21"/>
          <w:szCs w:val="21"/>
        </w:rPr>
        <w:t>матеріалів,</w:t>
      </w:r>
      <w:r w:rsidRPr="007C25A7">
        <w:rPr>
          <w:rFonts w:ascii="Arial" w:hAnsi="Arial" w:cs="Arial"/>
          <w:spacing w:val="-1"/>
          <w:sz w:val="21"/>
          <w:szCs w:val="21"/>
        </w:rPr>
        <w:t xml:space="preserve"> </w:t>
      </w:r>
      <w:r w:rsidRPr="007C25A7">
        <w:rPr>
          <w:rFonts w:ascii="Arial" w:hAnsi="Arial" w:cs="Arial"/>
          <w:sz w:val="21"/>
          <w:szCs w:val="21"/>
        </w:rPr>
        <w:t>що використовуються</w:t>
      </w:r>
      <w:r w:rsidRPr="007C25A7">
        <w:rPr>
          <w:rFonts w:ascii="Arial" w:hAnsi="Arial" w:cs="Arial"/>
          <w:spacing w:val="-1"/>
          <w:sz w:val="21"/>
          <w:szCs w:val="21"/>
        </w:rPr>
        <w:t xml:space="preserve"> </w:t>
      </w:r>
      <w:r w:rsidRPr="007C25A7">
        <w:rPr>
          <w:rFonts w:ascii="Arial" w:hAnsi="Arial" w:cs="Arial"/>
          <w:sz w:val="21"/>
          <w:szCs w:val="21"/>
        </w:rPr>
        <w:t>як складові частини конструкції.</w:t>
      </w:r>
    </w:p>
    <w:p w14:paraId="25116E07" w14:textId="77777777" w:rsidR="0082608F" w:rsidRPr="007C25A7" w:rsidRDefault="0082608F" w:rsidP="0082608F">
      <w:pPr>
        <w:pStyle w:val="aa"/>
        <w:tabs>
          <w:tab w:val="left" w:pos="1524"/>
        </w:tabs>
        <w:spacing w:line="288" w:lineRule="auto"/>
        <w:ind w:left="-426" w:firstLine="993"/>
        <w:rPr>
          <w:rFonts w:ascii="Arial" w:hAnsi="Arial" w:cs="Arial"/>
          <w:sz w:val="21"/>
          <w:szCs w:val="21"/>
        </w:rPr>
      </w:pPr>
      <w:r w:rsidRPr="0082608F">
        <w:rPr>
          <w:rFonts w:ascii="Arial" w:hAnsi="Arial" w:cs="Arial"/>
          <w:b/>
          <w:sz w:val="21"/>
          <w:szCs w:val="21"/>
        </w:rPr>
        <w:t>7.2.2</w:t>
      </w:r>
      <w:r w:rsidRPr="007C25A7">
        <w:rPr>
          <w:rFonts w:ascii="Arial" w:hAnsi="Arial" w:cs="Arial"/>
          <w:sz w:val="21"/>
          <w:szCs w:val="21"/>
        </w:rPr>
        <w:t xml:space="preserve"> Для</w:t>
      </w:r>
      <w:r w:rsidRPr="007C25A7">
        <w:rPr>
          <w:rFonts w:ascii="Arial" w:hAnsi="Arial" w:cs="Arial"/>
          <w:spacing w:val="1"/>
          <w:sz w:val="21"/>
          <w:szCs w:val="21"/>
        </w:rPr>
        <w:t xml:space="preserve"> </w:t>
      </w:r>
      <w:r w:rsidRPr="007C25A7">
        <w:rPr>
          <w:rFonts w:ascii="Arial" w:hAnsi="Arial" w:cs="Arial"/>
          <w:sz w:val="21"/>
          <w:szCs w:val="21"/>
        </w:rPr>
        <w:t>кам'яних</w:t>
      </w:r>
      <w:r w:rsidRPr="007C25A7">
        <w:rPr>
          <w:rFonts w:ascii="Arial" w:hAnsi="Arial" w:cs="Arial"/>
          <w:spacing w:val="1"/>
          <w:sz w:val="21"/>
          <w:szCs w:val="21"/>
        </w:rPr>
        <w:t xml:space="preserve"> </w:t>
      </w:r>
      <w:r w:rsidRPr="007C25A7">
        <w:rPr>
          <w:rFonts w:ascii="Arial" w:hAnsi="Arial" w:cs="Arial"/>
          <w:sz w:val="21"/>
          <w:szCs w:val="21"/>
        </w:rPr>
        <w:t>конструкцій</w:t>
      </w:r>
      <w:r w:rsidRPr="007C25A7">
        <w:rPr>
          <w:rFonts w:ascii="Arial" w:hAnsi="Arial" w:cs="Arial"/>
          <w:spacing w:val="1"/>
          <w:sz w:val="21"/>
          <w:szCs w:val="21"/>
        </w:rPr>
        <w:t xml:space="preserve"> </w:t>
      </w:r>
      <w:r w:rsidRPr="007C25A7">
        <w:rPr>
          <w:rFonts w:ascii="Arial" w:hAnsi="Arial" w:cs="Arial"/>
          <w:sz w:val="21"/>
          <w:szCs w:val="21"/>
        </w:rPr>
        <w:t>граничні</w:t>
      </w:r>
      <w:r w:rsidRPr="007C25A7">
        <w:rPr>
          <w:rFonts w:ascii="Arial" w:hAnsi="Arial" w:cs="Arial"/>
          <w:spacing w:val="1"/>
          <w:sz w:val="21"/>
          <w:szCs w:val="21"/>
        </w:rPr>
        <w:t xml:space="preserve"> </w:t>
      </w:r>
      <w:r w:rsidRPr="007C25A7">
        <w:rPr>
          <w:rFonts w:ascii="Arial" w:hAnsi="Arial" w:cs="Arial"/>
          <w:sz w:val="21"/>
          <w:szCs w:val="21"/>
        </w:rPr>
        <w:t>стани</w:t>
      </w:r>
      <w:r w:rsidRPr="007C25A7">
        <w:rPr>
          <w:rFonts w:ascii="Arial" w:hAnsi="Arial" w:cs="Arial"/>
          <w:spacing w:val="1"/>
          <w:sz w:val="21"/>
          <w:szCs w:val="21"/>
        </w:rPr>
        <w:t xml:space="preserve"> </w:t>
      </w:r>
      <w:r w:rsidRPr="007C25A7">
        <w:rPr>
          <w:rFonts w:ascii="Arial" w:hAnsi="Arial" w:cs="Arial"/>
          <w:sz w:val="21"/>
          <w:szCs w:val="21"/>
        </w:rPr>
        <w:t>і</w:t>
      </w:r>
      <w:r w:rsidRPr="007C25A7">
        <w:rPr>
          <w:rFonts w:ascii="Arial" w:hAnsi="Arial" w:cs="Arial"/>
          <w:spacing w:val="1"/>
          <w:sz w:val="21"/>
          <w:szCs w:val="21"/>
        </w:rPr>
        <w:t xml:space="preserve"> </w:t>
      </w:r>
      <w:r w:rsidRPr="007C25A7">
        <w:rPr>
          <w:rFonts w:ascii="Arial" w:hAnsi="Arial" w:cs="Arial"/>
          <w:sz w:val="21"/>
          <w:szCs w:val="21"/>
        </w:rPr>
        <w:t>граничні</w:t>
      </w:r>
      <w:r w:rsidRPr="007C25A7">
        <w:rPr>
          <w:rFonts w:ascii="Arial" w:hAnsi="Arial" w:cs="Arial"/>
          <w:spacing w:val="1"/>
          <w:sz w:val="21"/>
          <w:szCs w:val="21"/>
        </w:rPr>
        <w:t xml:space="preserve"> </w:t>
      </w:r>
      <w:r w:rsidRPr="007C25A7">
        <w:rPr>
          <w:rFonts w:ascii="Arial" w:hAnsi="Arial" w:cs="Arial"/>
          <w:sz w:val="21"/>
          <w:szCs w:val="21"/>
        </w:rPr>
        <w:t>терміни</w:t>
      </w:r>
      <w:r w:rsidRPr="007C25A7">
        <w:rPr>
          <w:rFonts w:ascii="Arial" w:hAnsi="Arial" w:cs="Arial"/>
          <w:spacing w:val="1"/>
          <w:sz w:val="21"/>
          <w:szCs w:val="21"/>
        </w:rPr>
        <w:t xml:space="preserve"> </w:t>
      </w:r>
      <w:r w:rsidRPr="007C25A7">
        <w:rPr>
          <w:rFonts w:ascii="Arial" w:hAnsi="Arial" w:cs="Arial"/>
          <w:sz w:val="21"/>
          <w:szCs w:val="21"/>
        </w:rPr>
        <w:t>експлуатації</w:t>
      </w:r>
      <w:r w:rsidRPr="007C25A7">
        <w:rPr>
          <w:rFonts w:ascii="Arial" w:hAnsi="Arial" w:cs="Arial"/>
          <w:spacing w:val="1"/>
          <w:sz w:val="21"/>
          <w:szCs w:val="21"/>
        </w:rPr>
        <w:t xml:space="preserve"> </w:t>
      </w:r>
      <w:r w:rsidRPr="007C25A7">
        <w:rPr>
          <w:rFonts w:ascii="Arial" w:hAnsi="Arial" w:cs="Arial"/>
          <w:sz w:val="21"/>
          <w:szCs w:val="21"/>
        </w:rPr>
        <w:t>розглядаються у всіх аспектах, що стосуються конструкції і допоміжних, компонентів, що</w:t>
      </w:r>
      <w:r w:rsidRPr="007C25A7">
        <w:rPr>
          <w:rFonts w:ascii="Arial" w:hAnsi="Arial" w:cs="Arial"/>
          <w:spacing w:val="1"/>
          <w:sz w:val="21"/>
          <w:szCs w:val="21"/>
        </w:rPr>
        <w:t xml:space="preserve"> </w:t>
      </w:r>
      <w:r w:rsidRPr="007C25A7">
        <w:rPr>
          <w:rFonts w:ascii="Arial" w:hAnsi="Arial" w:cs="Arial"/>
          <w:sz w:val="21"/>
          <w:szCs w:val="21"/>
        </w:rPr>
        <w:t>використані в</w:t>
      </w:r>
      <w:r w:rsidRPr="007C25A7">
        <w:rPr>
          <w:rFonts w:ascii="Arial" w:hAnsi="Arial" w:cs="Arial"/>
          <w:spacing w:val="-3"/>
          <w:sz w:val="21"/>
          <w:szCs w:val="21"/>
        </w:rPr>
        <w:t xml:space="preserve"> </w:t>
      </w:r>
      <w:r w:rsidRPr="007C25A7">
        <w:rPr>
          <w:rFonts w:ascii="Arial" w:hAnsi="Arial" w:cs="Arial"/>
          <w:sz w:val="21"/>
          <w:szCs w:val="21"/>
        </w:rPr>
        <w:t>кладці.</w:t>
      </w:r>
    </w:p>
    <w:p w14:paraId="28B6C4EE" w14:textId="77777777" w:rsidR="0082608F" w:rsidRPr="007C25A7" w:rsidRDefault="0082608F" w:rsidP="00B97708">
      <w:pPr>
        <w:pStyle w:val="aa"/>
        <w:tabs>
          <w:tab w:val="left" w:pos="1524"/>
        </w:tabs>
        <w:spacing w:line="264" w:lineRule="auto"/>
        <w:ind w:left="-426" w:firstLine="993"/>
        <w:rPr>
          <w:rFonts w:ascii="Arial" w:hAnsi="Arial" w:cs="Arial"/>
          <w:sz w:val="21"/>
          <w:szCs w:val="21"/>
        </w:rPr>
      </w:pPr>
      <w:r w:rsidRPr="0082608F">
        <w:rPr>
          <w:rFonts w:ascii="Arial" w:hAnsi="Arial" w:cs="Arial"/>
          <w:b/>
          <w:sz w:val="21"/>
          <w:szCs w:val="21"/>
        </w:rPr>
        <w:t>7.2.3</w:t>
      </w:r>
      <w:r w:rsidRPr="007C25A7">
        <w:rPr>
          <w:rFonts w:ascii="Arial" w:hAnsi="Arial" w:cs="Arial"/>
          <w:sz w:val="21"/>
          <w:szCs w:val="21"/>
        </w:rPr>
        <w:t xml:space="preserve"> Для</w:t>
      </w:r>
      <w:r w:rsidRPr="007C25A7">
        <w:rPr>
          <w:rFonts w:ascii="Arial" w:hAnsi="Arial" w:cs="Arial"/>
          <w:spacing w:val="1"/>
          <w:sz w:val="21"/>
          <w:szCs w:val="21"/>
        </w:rPr>
        <w:t xml:space="preserve"> </w:t>
      </w:r>
      <w:r w:rsidRPr="007C25A7">
        <w:rPr>
          <w:rFonts w:ascii="Arial" w:hAnsi="Arial" w:cs="Arial"/>
          <w:sz w:val="21"/>
          <w:szCs w:val="21"/>
        </w:rPr>
        <w:t>кам'яних</w:t>
      </w:r>
      <w:r w:rsidRPr="007C25A7">
        <w:rPr>
          <w:rFonts w:ascii="Arial" w:hAnsi="Arial" w:cs="Arial"/>
          <w:spacing w:val="1"/>
          <w:sz w:val="21"/>
          <w:szCs w:val="21"/>
        </w:rPr>
        <w:t xml:space="preserve"> </w:t>
      </w:r>
      <w:r w:rsidRPr="007C25A7">
        <w:rPr>
          <w:rFonts w:ascii="Arial" w:hAnsi="Arial" w:cs="Arial"/>
          <w:sz w:val="21"/>
          <w:szCs w:val="21"/>
        </w:rPr>
        <w:t>конструкцій</w:t>
      </w:r>
      <w:r w:rsidRPr="007C25A7">
        <w:rPr>
          <w:rFonts w:ascii="Arial" w:hAnsi="Arial" w:cs="Arial"/>
          <w:spacing w:val="1"/>
          <w:sz w:val="21"/>
          <w:szCs w:val="21"/>
        </w:rPr>
        <w:t xml:space="preserve"> </w:t>
      </w:r>
      <w:r w:rsidRPr="007C25A7">
        <w:rPr>
          <w:rFonts w:ascii="Arial" w:hAnsi="Arial" w:cs="Arial"/>
          <w:sz w:val="21"/>
          <w:szCs w:val="21"/>
        </w:rPr>
        <w:t>розглядаються</w:t>
      </w:r>
      <w:r w:rsidRPr="007C25A7">
        <w:rPr>
          <w:rFonts w:ascii="Arial" w:hAnsi="Arial" w:cs="Arial"/>
          <w:spacing w:val="1"/>
          <w:sz w:val="21"/>
          <w:szCs w:val="21"/>
        </w:rPr>
        <w:t xml:space="preserve"> </w:t>
      </w:r>
      <w:r w:rsidRPr="007C25A7">
        <w:rPr>
          <w:rFonts w:ascii="Arial" w:hAnsi="Arial" w:cs="Arial"/>
          <w:sz w:val="21"/>
          <w:szCs w:val="21"/>
        </w:rPr>
        <w:t>всі</w:t>
      </w:r>
      <w:r w:rsidRPr="007C25A7">
        <w:rPr>
          <w:rFonts w:ascii="Arial" w:hAnsi="Arial" w:cs="Arial"/>
          <w:spacing w:val="1"/>
          <w:sz w:val="21"/>
          <w:szCs w:val="21"/>
        </w:rPr>
        <w:t xml:space="preserve"> </w:t>
      </w:r>
      <w:r w:rsidRPr="007C25A7">
        <w:rPr>
          <w:rFonts w:ascii="Arial" w:hAnsi="Arial" w:cs="Arial"/>
          <w:sz w:val="21"/>
          <w:szCs w:val="21"/>
        </w:rPr>
        <w:t>відповідні</w:t>
      </w:r>
      <w:r w:rsidRPr="007C25A7">
        <w:rPr>
          <w:rFonts w:ascii="Arial" w:hAnsi="Arial" w:cs="Arial"/>
          <w:spacing w:val="1"/>
          <w:sz w:val="21"/>
          <w:szCs w:val="21"/>
        </w:rPr>
        <w:t xml:space="preserve"> </w:t>
      </w:r>
      <w:r w:rsidRPr="007C25A7">
        <w:rPr>
          <w:rFonts w:ascii="Arial" w:hAnsi="Arial" w:cs="Arial"/>
          <w:sz w:val="21"/>
          <w:szCs w:val="21"/>
        </w:rPr>
        <w:t>проектні</w:t>
      </w:r>
      <w:r w:rsidRPr="007C25A7">
        <w:rPr>
          <w:rFonts w:ascii="Arial" w:hAnsi="Arial" w:cs="Arial"/>
          <w:spacing w:val="1"/>
          <w:sz w:val="21"/>
          <w:szCs w:val="21"/>
        </w:rPr>
        <w:t xml:space="preserve"> </w:t>
      </w:r>
      <w:r w:rsidRPr="007C25A7">
        <w:rPr>
          <w:rFonts w:ascii="Arial" w:hAnsi="Arial" w:cs="Arial"/>
          <w:sz w:val="21"/>
          <w:szCs w:val="21"/>
        </w:rPr>
        <w:t>рішення</w:t>
      </w:r>
      <w:r w:rsidRPr="007C25A7">
        <w:rPr>
          <w:rFonts w:ascii="Arial" w:hAnsi="Arial" w:cs="Arial"/>
          <w:spacing w:val="1"/>
          <w:sz w:val="21"/>
          <w:szCs w:val="21"/>
        </w:rPr>
        <w:t xml:space="preserve"> </w:t>
      </w:r>
      <w:r w:rsidRPr="007C25A7">
        <w:rPr>
          <w:rFonts w:ascii="Arial" w:hAnsi="Arial" w:cs="Arial"/>
          <w:sz w:val="21"/>
          <w:szCs w:val="21"/>
        </w:rPr>
        <w:t>і</w:t>
      </w:r>
      <w:r w:rsidRPr="007C25A7">
        <w:rPr>
          <w:rFonts w:ascii="Arial" w:hAnsi="Arial" w:cs="Arial"/>
          <w:spacing w:val="1"/>
          <w:sz w:val="21"/>
          <w:szCs w:val="21"/>
        </w:rPr>
        <w:t xml:space="preserve"> </w:t>
      </w:r>
      <w:r w:rsidRPr="007C25A7">
        <w:rPr>
          <w:rFonts w:ascii="Arial" w:hAnsi="Arial" w:cs="Arial"/>
          <w:sz w:val="21"/>
          <w:szCs w:val="21"/>
        </w:rPr>
        <w:t>відповідні</w:t>
      </w:r>
      <w:r w:rsidRPr="007C25A7">
        <w:rPr>
          <w:rFonts w:ascii="Arial" w:hAnsi="Arial" w:cs="Arial"/>
          <w:spacing w:val="-1"/>
          <w:sz w:val="21"/>
          <w:szCs w:val="21"/>
        </w:rPr>
        <w:t xml:space="preserve"> </w:t>
      </w:r>
      <w:r w:rsidRPr="007C25A7">
        <w:rPr>
          <w:rFonts w:ascii="Arial" w:hAnsi="Arial" w:cs="Arial"/>
          <w:sz w:val="21"/>
          <w:szCs w:val="21"/>
        </w:rPr>
        <w:t>етапи будівництва</w:t>
      </w:r>
      <w:r w:rsidRPr="007C25A7">
        <w:rPr>
          <w:rFonts w:ascii="Arial" w:hAnsi="Arial" w:cs="Arial"/>
          <w:spacing w:val="-2"/>
          <w:sz w:val="21"/>
          <w:szCs w:val="21"/>
        </w:rPr>
        <w:t xml:space="preserve"> </w:t>
      </w:r>
      <w:r w:rsidRPr="007C25A7">
        <w:rPr>
          <w:rFonts w:ascii="Arial" w:hAnsi="Arial" w:cs="Arial"/>
          <w:sz w:val="21"/>
          <w:szCs w:val="21"/>
        </w:rPr>
        <w:t>в</w:t>
      </w:r>
      <w:r w:rsidRPr="007C25A7">
        <w:rPr>
          <w:rFonts w:ascii="Arial" w:hAnsi="Arial" w:cs="Arial"/>
          <w:spacing w:val="-2"/>
          <w:sz w:val="21"/>
          <w:szCs w:val="21"/>
        </w:rPr>
        <w:t xml:space="preserve"> </w:t>
      </w:r>
      <w:r w:rsidRPr="007C25A7">
        <w:rPr>
          <w:rFonts w:ascii="Arial" w:hAnsi="Arial" w:cs="Arial"/>
          <w:sz w:val="21"/>
          <w:szCs w:val="21"/>
        </w:rPr>
        <w:t>тій</w:t>
      </w:r>
      <w:r w:rsidRPr="007C25A7">
        <w:rPr>
          <w:rFonts w:ascii="Arial" w:hAnsi="Arial" w:cs="Arial"/>
          <w:spacing w:val="-2"/>
          <w:sz w:val="21"/>
          <w:szCs w:val="21"/>
        </w:rPr>
        <w:t xml:space="preserve"> </w:t>
      </w:r>
      <w:r w:rsidRPr="007C25A7">
        <w:rPr>
          <w:rFonts w:ascii="Arial" w:hAnsi="Arial" w:cs="Arial"/>
          <w:sz w:val="21"/>
          <w:szCs w:val="21"/>
        </w:rPr>
        <w:t>послідовності,</w:t>
      </w:r>
      <w:r w:rsidRPr="007C25A7">
        <w:rPr>
          <w:rFonts w:ascii="Arial" w:hAnsi="Arial" w:cs="Arial"/>
          <w:spacing w:val="-1"/>
          <w:sz w:val="21"/>
          <w:szCs w:val="21"/>
        </w:rPr>
        <w:t xml:space="preserve"> </w:t>
      </w:r>
      <w:r w:rsidRPr="007C25A7">
        <w:rPr>
          <w:rFonts w:ascii="Arial" w:hAnsi="Arial" w:cs="Arial"/>
          <w:sz w:val="21"/>
          <w:szCs w:val="21"/>
        </w:rPr>
        <w:t>в</w:t>
      </w:r>
      <w:r w:rsidRPr="007C25A7">
        <w:rPr>
          <w:rFonts w:ascii="Arial" w:hAnsi="Arial" w:cs="Arial"/>
          <w:spacing w:val="-2"/>
          <w:sz w:val="21"/>
          <w:szCs w:val="21"/>
        </w:rPr>
        <w:t xml:space="preserve"> </w:t>
      </w:r>
      <w:r w:rsidRPr="007C25A7">
        <w:rPr>
          <w:rFonts w:ascii="Arial" w:hAnsi="Arial" w:cs="Arial"/>
          <w:sz w:val="21"/>
          <w:szCs w:val="21"/>
        </w:rPr>
        <w:t>якій відбувається їх</w:t>
      </w:r>
      <w:r w:rsidRPr="007C25A7">
        <w:rPr>
          <w:rFonts w:ascii="Arial" w:hAnsi="Arial" w:cs="Arial"/>
          <w:spacing w:val="1"/>
          <w:sz w:val="21"/>
          <w:szCs w:val="21"/>
        </w:rPr>
        <w:t xml:space="preserve"> </w:t>
      </w:r>
      <w:r w:rsidRPr="007C25A7">
        <w:rPr>
          <w:rFonts w:ascii="Arial" w:hAnsi="Arial" w:cs="Arial"/>
          <w:sz w:val="21"/>
          <w:szCs w:val="21"/>
        </w:rPr>
        <w:t>реалізація.</w:t>
      </w:r>
    </w:p>
    <w:p w14:paraId="06ADB5C2" w14:textId="77777777" w:rsidR="0082608F" w:rsidRPr="007C25A7" w:rsidRDefault="0082608F" w:rsidP="00B97708">
      <w:pPr>
        <w:pStyle w:val="11"/>
        <w:numPr>
          <w:ilvl w:val="3"/>
          <w:numId w:val="1"/>
        </w:numPr>
        <w:tabs>
          <w:tab w:val="clear" w:pos="128"/>
          <w:tab w:val="num" w:pos="360"/>
          <w:tab w:val="left" w:pos="567"/>
        </w:tabs>
        <w:spacing w:line="264" w:lineRule="auto"/>
        <w:ind w:left="1312" w:hanging="745"/>
        <w:jc w:val="both"/>
        <w:rPr>
          <w:rFonts w:ascii="Arial" w:hAnsi="Arial" w:cs="Arial"/>
          <w:sz w:val="21"/>
          <w:szCs w:val="21"/>
        </w:rPr>
      </w:pPr>
      <w:bookmarkStart w:id="16" w:name="7.3_Основні_змінні_величини"/>
      <w:bookmarkStart w:id="17" w:name="_bookmark20"/>
      <w:bookmarkEnd w:id="16"/>
      <w:bookmarkEnd w:id="17"/>
      <w:r w:rsidRPr="007C25A7">
        <w:rPr>
          <w:rFonts w:ascii="Arial" w:hAnsi="Arial" w:cs="Arial"/>
          <w:sz w:val="21"/>
          <w:szCs w:val="21"/>
        </w:rPr>
        <w:t>7.3 Основні</w:t>
      </w:r>
      <w:r w:rsidRPr="007C25A7">
        <w:rPr>
          <w:rFonts w:ascii="Arial" w:hAnsi="Arial" w:cs="Arial"/>
          <w:spacing w:val="-5"/>
          <w:sz w:val="21"/>
          <w:szCs w:val="21"/>
        </w:rPr>
        <w:t xml:space="preserve"> </w:t>
      </w:r>
      <w:r w:rsidRPr="007C25A7">
        <w:rPr>
          <w:rFonts w:ascii="Arial" w:hAnsi="Arial" w:cs="Arial"/>
          <w:sz w:val="21"/>
          <w:szCs w:val="21"/>
        </w:rPr>
        <w:t>змінні</w:t>
      </w:r>
      <w:r w:rsidRPr="007C25A7">
        <w:rPr>
          <w:rFonts w:ascii="Arial" w:hAnsi="Arial" w:cs="Arial"/>
          <w:spacing w:val="-4"/>
          <w:sz w:val="21"/>
          <w:szCs w:val="21"/>
        </w:rPr>
        <w:t xml:space="preserve"> </w:t>
      </w:r>
      <w:r w:rsidRPr="007C25A7">
        <w:rPr>
          <w:rFonts w:ascii="Arial" w:hAnsi="Arial" w:cs="Arial"/>
          <w:sz w:val="21"/>
          <w:szCs w:val="21"/>
        </w:rPr>
        <w:t>величини</w:t>
      </w:r>
    </w:p>
    <w:p w14:paraId="5122780A" w14:textId="77777777" w:rsidR="0082608F" w:rsidRPr="007C25A7" w:rsidRDefault="00BD76DD" w:rsidP="00B97708">
      <w:pPr>
        <w:pStyle w:val="210"/>
        <w:numPr>
          <w:ilvl w:val="4"/>
          <w:numId w:val="1"/>
        </w:numPr>
        <w:tabs>
          <w:tab w:val="clear" w:pos="128"/>
          <w:tab w:val="num" w:pos="360"/>
          <w:tab w:val="left" w:pos="567"/>
        </w:tabs>
        <w:spacing w:line="264" w:lineRule="auto"/>
        <w:ind w:left="567" w:hanging="541"/>
        <w:rPr>
          <w:rFonts w:ascii="Arial" w:hAnsi="Arial" w:cs="Arial"/>
          <w:sz w:val="21"/>
          <w:szCs w:val="21"/>
        </w:rPr>
      </w:pPr>
      <w:r>
        <w:rPr>
          <w:rFonts w:ascii="Arial" w:hAnsi="Arial" w:cs="Arial"/>
          <w:sz w:val="21"/>
          <w:szCs w:val="21"/>
        </w:rPr>
        <w:t xml:space="preserve">    </w:t>
      </w:r>
      <w:r w:rsidR="0082608F" w:rsidRPr="007C25A7">
        <w:rPr>
          <w:rFonts w:ascii="Arial" w:hAnsi="Arial" w:cs="Arial"/>
          <w:sz w:val="21"/>
          <w:szCs w:val="21"/>
        </w:rPr>
        <w:t>7.3.1 Дії</w:t>
      </w:r>
      <w:r w:rsidR="0082608F" w:rsidRPr="007C25A7">
        <w:rPr>
          <w:rFonts w:ascii="Arial" w:hAnsi="Arial" w:cs="Arial"/>
          <w:spacing w:val="-2"/>
          <w:sz w:val="21"/>
          <w:szCs w:val="21"/>
        </w:rPr>
        <w:t xml:space="preserve"> </w:t>
      </w:r>
      <w:r w:rsidR="0082608F" w:rsidRPr="007C25A7">
        <w:rPr>
          <w:rFonts w:ascii="Arial" w:hAnsi="Arial" w:cs="Arial"/>
          <w:sz w:val="21"/>
          <w:szCs w:val="21"/>
        </w:rPr>
        <w:t>на</w:t>
      </w:r>
      <w:r w:rsidR="0082608F" w:rsidRPr="007C25A7">
        <w:rPr>
          <w:rFonts w:ascii="Arial" w:hAnsi="Arial" w:cs="Arial"/>
          <w:spacing w:val="-1"/>
          <w:sz w:val="21"/>
          <w:szCs w:val="21"/>
        </w:rPr>
        <w:t xml:space="preserve"> </w:t>
      </w:r>
      <w:r w:rsidR="0082608F" w:rsidRPr="007C25A7">
        <w:rPr>
          <w:rFonts w:ascii="Arial" w:hAnsi="Arial" w:cs="Arial"/>
          <w:sz w:val="21"/>
          <w:szCs w:val="21"/>
        </w:rPr>
        <w:t>будівельні</w:t>
      </w:r>
      <w:r w:rsidR="0082608F" w:rsidRPr="007C25A7">
        <w:rPr>
          <w:rFonts w:ascii="Arial" w:hAnsi="Arial" w:cs="Arial"/>
          <w:spacing w:val="-3"/>
          <w:sz w:val="21"/>
          <w:szCs w:val="21"/>
        </w:rPr>
        <w:t xml:space="preserve"> </w:t>
      </w:r>
      <w:r w:rsidR="0082608F" w:rsidRPr="007C25A7">
        <w:rPr>
          <w:rFonts w:ascii="Arial" w:hAnsi="Arial" w:cs="Arial"/>
          <w:sz w:val="21"/>
          <w:szCs w:val="21"/>
        </w:rPr>
        <w:t>конструкції</w:t>
      </w:r>
    </w:p>
    <w:p w14:paraId="32640A0D" w14:textId="77777777" w:rsidR="0082608F" w:rsidRPr="007C25A7" w:rsidRDefault="00BD76DD" w:rsidP="00B97708">
      <w:pPr>
        <w:pStyle w:val="aa"/>
        <w:numPr>
          <w:ilvl w:val="5"/>
          <w:numId w:val="1"/>
        </w:numPr>
        <w:tabs>
          <w:tab w:val="clear" w:pos="128"/>
          <w:tab w:val="num" w:pos="360"/>
        </w:tabs>
        <w:spacing w:line="264" w:lineRule="auto"/>
        <w:ind w:left="567" w:hanging="721"/>
        <w:rPr>
          <w:rFonts w:ascii="Arial" w:hAnsi="Arial" w:cs="Arial"/>
          <w:sz w:val="21"/>
          <w:szCs w:val="21"/>
        </w:rPr>
      </w:pPr>
      <w:r>
        <w:rPr>
          <w:rFonts w:ascii="Arial" w:hAnsi="Arial" w:cs="Arial"/>
          <w:b/>
          <w:sz w:val="21"/>
          <w:szCs w:val="21"/>
        </w:rPr>
        <w:t xml:space="preserve">    </w:t>
      </w:r>
      <w:r w:rsidR="0082608F" w:rsidRPr="00BD76DD">
        <w:rPr>
          <w:rFonts w:ascii="Arial" w:hAnsi="Arial" w:cs="Arial"/>
          <w:b/>
          <w:sz w:val="21"/>
          <w:szCs w:val="21"/>
        </w:rPr>
        <w:t>7.3.1.1</w:t>
      </w:r>
      <w:r w:rsidR="0082608F" w:rsidRPr="007C25A7">
        <w:rPr>
          <w:rFonts w:ascii="Arial" w:hAnsi="Arial" w:cs="Arial"/>
          <w:sz w:val="21"/>
          <w:szCs w:val="21"/>
        </w:rPr>
        <w:t xml:space="preserve"> Дії</w:t>
      </w:r>
      <w:r w:rsidR="0082608F" w:rsidRPr="007C25A7">
        <w:rPr>
          <w:rFonts w:ascii="Arial" w:hAnsi="Arial" w:cs="Arial"/>
          <w:spacing w:val="-3"/>
          <w:sz w:val="21"/>
          <w:szCs w:val="21"/>
        </w:rPr>
        <w:t xml:space="preserve"> </w:t>
      </w:r>
      <w:r w:rsidR="0082608F" w:rsidRPr="007C25A7">
        <w:rPr>
          <w:rFonts w:ascii="Arial" w:hAnsi="Arial" w:cs="Arial"/>
          <w:sz w:val="21"/>
          <w:szCs w:val="21"/>
        </w:rPr>
        <w:t>на</w:t>
      </w:r>
      <w:r w:rsidR="0082608F" w:rsidRPr="007C25A7">
        <w:rPr>
          <w:rFonts w:ascii="Arial" w:hAnsi="Arial" w:cs="Arial"/>
          <w:spacing w:val="-3"/>
          <w:sz w:val="21"/>
          <w:szCs w:val="21"/>
        </w:rPr>
        <w:t xml:space="preserve"> </w:t>
      </w:r>
      <w:r w:rsidR="0082608F" w:rsidRPr="007C25A7">
        <w:rPr>
          <w:rFonts w:ascii="Arial" w:hAnsi="Arial" w:cs="Arial"/>
          <w:sz w:val="21"/>
          <w:szCs w:val="21"/>
        </w:rPr>
        <w:t>будівельні</w:t>
      </w:r>
      <w:r w:rsidR="0082608F" w:rsidRPr="007C25A7">
        <w:rPr>
          <w:rFonts w:ascii="Arial" w:hAnsi="Arial" w:cs="Arial"/>
          <w:spacing w:val="-2"/>
          <w:sz w:val="21"/>
          <w:szCs w:val="21"/>
        </w:rPr>
        <w:t xml:space="preserve"> </w:t>
      </w:r>
      <w:r w:rsidR="0082608F" w:rsidRPr="007C25A7">
        <w:rPr>
          <w:rFonts w:ascii="Arial" w:hAnsi="Arial" w:cs="Arial"/>
          <w:sz w:val="21"/>
          <w:szCs w:val="21"/>
        </w:rPr>
        <w:t>конструкції</w:t>
      </w:r>
      <w:r w:rsidR="0082608F" w:rsidRPr="007C25A7">
        <w:rPr>
          <w:rFonts w:ascii="Arial" w:hAnsi="Arial" w:cs="Arial"/>
          <w:spacing w:val="-2"/>
          <w:sz w:val="21"/>
          <w:szCs w:val="21"/>
        </w:rPr>
        <w:t xml:space="preserve"> </w:t>
      </w:r>
      <w:r w:rsidR="0082608F" w:rsidRPr="007C25A7">
        <w:rPr>
          <w:rFonts w:ascii="Arial" w:hAnsi="Arial" w:cs="Arial"/>
          <w:sz w:val="21"/>
          <w:szCs w:val="21"/>
        </w:rPr>
        <w:t>вказані у</w:t>
      </w:r>
      <w:r w:rsidR="0082608F" w:rsidRPr="007C25A7">
        <w:rPr>
          <w:rFonts w:ascii="Arial" w:hAnsi="Arial" w:cs="Arial"/>
          <w:spacing w:val="-7"/>
          <w:sz w:val="21"/>
          <w:szCs w:val="21"/>
        </w:rPr>
        <w:t xml:space="preserve"> </w:t>
      </w:r>
      <w:r w:rsidR="0082608F" w:rsidRPr="007C25A7">
        <w:rPr>
          <w:rFonts w:ascii="Arial" w:hAnsi="Arial" w:cs="Arial"/>
          <w:sz w:val="21"/>
          <w:szCs w:val="21"/>
        </w:rPr>
        <w:t>відповідних частинах цих</w:t>
      </w:r>
      <w:r w:rsidR="0082608F" w:rsidRPr="007C25A7">
        <w:rPr>
          <w:rFonts w:ascii="Arial" w:hAnsi="Arial" w:cs="Arial"/>
          <w:spacing w:val="-1"/>
          <w:sz w:val="21"/>
          <w:szCs w:val="21"/>
        </w:rPr>
        <w:t xml:space="preserve"> </w:t>
      </w:r>
      <w:r w:rsidR="0082608F" w:rsidRPr="007C25A7">
        <w:rPr>
          <w:rFonts w:ascii="Arial" w:hAnsi="Arial" w:cs="Arial"/>
          <w:sz w:val="21"/>
          <w:szCs w:val="21"/>
        </w:rPr>
        <w:t>Норм.</w:t>
      </w:r>
    </w:p>
    <w:p w14:paraId="42E25636" w14:textId="77777777" w:rsidR="0082608F" w:rsidRPr="007C25A7" w:rsidRDefault="00BD76DD" w:rsidP="00B97708">
      <w:pPr>
        <w:pStyle w:val="210"/>
        <w:numPr>
          <w:ilvl w:val="4"/>
          <w:numId w:val="1"/>
        </w:numPr>
        <w:tabs>
          <w:tab w:val="clear" w:pos="128"/>
          <w:tab w:val="num" w:pos="360"/>
        </w:tabs>
        <w:spacing w:line="264" w:lineRule="auto"/>
        <w:ind w:left="567" w:hanging="541"/>
        <w:rPr>
          <w:rFonts w:ascii="Arial" w:hAnsi="Arial" w:cs="Arial"/>
          <w:sz w:val="21"/>
          <w:szCs w:val="21"/>
        </w:rPr>
      </w:pPr>
      <w:r>
        <w:rPr>
          <w:rFonts w:ascii="Arial" w:hAnsi="Arial" w:cs="Arial"/>
          <w:sz w:val="21"/>
          <w:szCs w:val="21"/>
        </w:rPr>
        <w:t xml:space="preserve">    </w:t>
      </w:r>
      <w:r w:rsidR="0082608F" w:rsidRPr="007C25A7">
        <w:rPr>
          <w:rFonts w:ascii="Arial" w:hAnsi="Arial" w:cs="Arial"/>
          <w:sz w:val="21"/>
          <w:szCs w:val="21"/>
        </w:rPr>
        <w:t>7.3.2 Проектні</w:t>
      </w:r>
      <w:r w:rsidR="0082608F" w:rsidRPr="007C25A7">
        <w:rPr>
          <w:rFonts w:ascii="Arial" w:hAnsi="Arial" w:cs="Arial"/>
          <w:spacing w:val="-3"/>
          <w:sz w:val="21"/>
          <w:szCs w:val="21"/>
        </w:rPr>
        <w:t xml:space="preserve"> </w:t>
      </w:r>
      <w:r w:rsidR="0082608F" w:rsidRPr="007C25A7">
        <w:rPr>
          <w:rFonts w:ascii="Arial" w:hAnsi="Arial" w:cs="Arial"/>
          <w:sz w:val="21"/>
          <w:szCs w:val="21"/>
        </w:rPr>
        <w:t>величини</w:t>
      </w:r>
      <w:r w:rsidR="0082608F" w:rsidRPr="007C25A7">
        <w:rPr>
          <w:rFonts w:ascii="Arial" w:hAnsi="Arial" w:cs="Arial"/>
          <w:spacing w:val="-2"/>
          <w:sz w:val="21"/>
          <w:szCs w:val="21"/>
        </w:rPr>
        <w:t xml:space="preserve"> </w:t>
      </w:r>
      <w:r w:rsidR="0082608F" w:rsidRPr="007C25A7">
        <w:rPr>
          <w:rFonts w:ascii="Arial" w:hAnsi="Arial" w:cs="Arial"/>
          <w:sz w:val="21"/>
          <w:szCs w:val="21"/>
        </w:rPr>
        <w:t>дій</w:t>
      </w:r>
      <w:r w:rsidR="0082608F" w:rsidRPr="007C25A7">
        <w:rPr>
          <w:rFonts w:ascii="Arial" w:hAnsi="Arial" w:cs="Arial"/>
          <w:spacing w:val="-2"/>
          <w:sz w:val="21"/>
          <w:szCs w:val="21"/>
        </w:rPr>
        <w:t xml:space="preserve"> </w:t>
      </w:r>
      <w:r w:rsidR="0082608F" w:rsidRPr="007C25A7">
        <w:rPr>
          <w:rFonts w:ascii="Arial" w:hAnsi="Arial" w:cs="Arial"/>
          <w:sz w:val="21"/>
          <w:szCs w:val="21"/>
        </w:rPr>
        <w:t>на</w:t>
      </w:r>
      <w:r w:rsidR="0082608F" w:rsidRPr="007C25A7">
        <w:rPr>
          <w:rFonts w:ascii="Arial" w:hAnsi="Arial" w:cs="Arial"/>
          <w:spacing w:val="-2"/>
          <w:sz w:val="21"/>
          <w:szCs w:val="21"/>
        </w:rPr>
        <w:t xml:space="preserve"> </w:t>
      </w:r>
      <w:r w:rsidR="0082608F" w:rsidRPr="007C25A7">
        <w:rPr>
          <w:rFonts w:ascii="Arial" w:hAnsi="Arial" w:cs="Arial"/>
          <w:sz w:val="21"/>
          <w:szCs w:val="21"/>
        </w:rPr>
        <w:t>будівельні</w:t>
      </w:r>
      <w:r w:rsidR="0082608F" w:rsidRPr="007C25A7">
        <w:rPr>
          <w:rFonts w:ascii="Arial" w:hAnsi="Arial" w:cs="Arial"/>
          <w:spacing w:val="-5"/>
          <w:sz w:val="21"/>
          <w:szCs w:val="21"/>
        </w:rPr>
        <w:t xml:space="preserve"> </w:t>
      </w:r>
      <w:r w:rsidR="0082608F" w:rsidRPr="007C25A7">
        <w:rPr>
          <w:rFonts w:ascii="Arial" w:hAnsi="Arial" w:cs="Arial"/>
          <w:sz w:val="21"/>
          <w:szCs w:val="21"/>
        </w:rPr>
        <w:t>конструкції</w:t>
      </w:r>
    </w:p>
    <w:p w14:paraId="00122605" w14:textId="77777777" w:rsidR="0082608F" w:rsidRPr="007C25A7" w:rsidRDefault="0082608F" w:rsidP="00B97708">
      <w:pPr>
        <w:pStyle w:val="aa"/>
        <w:tabs>
          <w:tab w:val="left" w:pos="1668"/>
        </w:tabs>
        <w:spacing w:line="264" w:lineRule="auto"/>
        <w:ind w:left="-426" w:firstLine="993"/>
        <w:rPr>
          <w:rFonts w:ascii="Arial" w:hAnsi="Arial" w:cs="Arial"/>
          <w:sz w:val="21"/>
          <w:szCs w:val="21"/>
        </w:rPr>
      </w:pPr>
      <w:r w:rsidRPr="00BD76DD">
        <w:rPr>
          <w:rFonts w:ascii="Arial" w:hAnsi="Arial" w:cs="Arial"/>
          <w:b/>
          <w:sz w:val="21"/>
          <w:szCs w:val="21"/>
        </w:rPr>
        <w:t>7.3.2.1</w:t>
      </w:r>
      <w:r w:rsidRPr="007C25A7">
        <w:rPr>
          <w:rFonts w:ascii="Arial" w:hAnsi="Arial" w:cs="Arial"/>
          <w:sz w:val="21"/>
          <w:szCs w:val="21"/>
        </w:rPr>
        <w:t xml:space="preserve"> Коефіцієнти</w:t>
      </w:r>
      <w:r w:rsidRPr="007C25A7">
        <w:rPr>
          <w:rFonts w:ascii="Arial" w:hAnsi="Arial" w:cs="Arial"/>
          <w:spacing w:val="-7"/>
          <w:sz w:val="21"/>
          <w:szCs w:val="21"/>
        </w:rPr>
        <w:t xml:space="preserve"> </w:t>
      </w:r>
      <w:r w:rsidRPr="007C25A7">
        <w:rPr>
          <w:rFonts w:ascii="Arial" w:hAnsi="Arial" w:cs="Arial"/>
          <w:sz w:val="21"/>
          <w:szCs w:val="21"/>
        </w:rPr>
        <w:t>безпеки</w:t>
      </w:r>
      <w:r w:rsidRPr="007C25A7">
        <w:rPr>
          <w:rFonts w:ascii="Arial" w:hAnsi="Arial" w:cs="Arial"/>
          <w:spacing w:val="-7"/>
          <w:sz w:val="21"/>
          <w:szCs w:val="21"/>
        </w:rPr>
        <w:t xml:space="preserve"> </w:t>
      </w:r>
      <w:r w:rsidRPr="007C25A7">
        <w:rPr>
          <w:rFonts w:ascii="Arial" w:hAnsi="Arial" w:cs="Arial"/>
          <w:sz w:val="21"/>
          <w:szCs w:val="21"/>
        </w:rPr>
        <w:t>щодо</w:t>
      </w:r>
      <w:r w:rsidRPr="007C25A7">
        <w:rPr>
          <w:rFonts w:ascii="Arial" w:hAnsi="Arial" w:cs="Arial"/>
          <w:spacing w:val="-7"/>
          <w:sz w:val="21"/>
          <w:szCs w:val="21"/>
        </w:rPr>
        <w:t xml:space="preserve"> </w:t>
      </w:r>
      <w:r w:rsidRPr="007C25A7">
        <w:rPr>
          <w:rFonts w:ascii="Arial" w:hAnsi="Arial" w:cs="Arial"/>
          <w:sz w:val="21"/>
          <w:szCs w:val="21"/>
        </w:rPr>
        <w:t>дії</w:t>
      </w:r>
      <w:r w:rsidRPr="007C25A7">
        <w:rPr>
          <w:rFonts w:ascii="Arial" w:hAnsi="Arial" w:cs="Arial"/>
          <w:spacing w:val="-7"/>
          <w:sz w:val="21"/>
          <w:szCs w:val="21"/>
        </w:rPr>
        <w:t xml:space="preserve"> </w:t>
      </w:r>
      <w:r w:rsidRPr="007C25A7">
        <w:rPr>
          <w:rFonts w:ascii="Arial" w:hAnsi="Arial" w:cs="Arial"/>
          <w:sz w:val="21"/>
          <w:szCs w:val="21"/>
        </w:rPr>
        <w:t>на</w:t>
      </w:r>
      <w:r w:rsidRPr="007C25A7">
        <w:rPr>
          <w:rFonts w:ascii="Arial" w:hAnsi="Arial" w:cs="Arial"/>
          <w:spacing w:val="-9"/>
          <w:sz w:val="21"/>
          <w:szCs w:val="21"/>
        </w:rPr>
        <w:t xml:space="preserve"> </w:t>
      </w:r>
      <w:r w:rsidRPr="007C25A7">
        <w:rPr>
          <w:rFonts w:ascii="Arial" w:hAnsi="Arial" w:cs="Arial"/>
          <w:sz w:val="21"/>
          <w:szCs w:val="21"/>
        </w:rPr>
        <w:t>будівельні</w:t>
      </w:r>
      <w:r w:rsidRPr="007C25A7">
        <w:rPr>
          <w:rFonts w:ascii="Arial" w:hAnsi="Arial" w:cs="Arial"/>
          <w:spacing w:val="-9"/>
          <w:sz w:val="21"/>
          <w:szCs w:val="21"/>
        </w:rPr>
        <w:t xml:space="preserve"> </w:t>
      </w:r>
      <w:r w:rsidRPr="007C25A7">
        <w:rPr>
          <w:rFonts w:ascii="Arial" w:hAnsi="Arial" w:cs="Arial"/>
          <w:sz w:val="21"/>
          <w:szCs w:val="21"/>
        </w:rPr>
        <w:t>конструкції</w:t>
      </w:r>
      <w:r w:rsidRPr="007C25A7">
        <w:rPr>
          <w:rFonts w:ascii="Arial" w:hAnsi="Arial" w:cs="Arial"/>
          <w:spacing w:val="-8"/>
          <w:sz w:val="21"/>
          <w:szCs w:val="21"/>
        </w:rPr>
        <w:t xml:space="preserve"> </w:t>
      </w:r>
      <w:r w:rsidRPr="007C25A7">
        <w:rPr>
          <w:rFonts w:ascii="Arial" w:hAnsi="Arial" w:cs="Arial"/>
          <w:sz w:val="21"/>
          <w:szCs w:val="21"/>
        </w:rPr>
        <w:t>визначені</w:t>
      </w:r>
      <w:r w:rsidRPr="007C25A7">
        <w:rPr>
          <w:rFonts w:ascii="Arial" w:hAnsi="Arial" w:cs="Arial"/>
          <w:spacing w:val="-7"/>
          <w:sz w:val="21"/>
          <w:szCs w:val="21"/>
        </w:rPr>
        <w:t xml:space="preserve"> </w:t>
      </w:r>
      <w:r w:rsidRPr="007C25A7">
        <w:rPr>
          <w:rFonts w:ascii="Arial" w:hAnsi="Arial" w:cs="Arial"/>
          <w:sz w:val="21"/>
          <w:szCs w:val="21"/>
        </w:rPr>
        <w:t>відповідними</w:t>
      </w:r>
      <w:r w:rsidRPr="007C25A7">
        <w:rPr>
          <w:rFonts w:ascii="Arial" w:hAnsi="Arial" w:cs="Arial"/>
          <w:spacing w:val="-57"/>
          <w:sz w:val="21"/>
          <w:szCs w:val="21"/>
        </w:rPr>
        <w:t xml:space="preserve"> </w:t>
      </w:r>
      <w:r w:rsidRPr="007C25A7">
        <w:rPr>
          <w:rFonts w:ascii="Arial" w:hAnsi="Arial" w:cs="Arial"/>
          <w:sz w:val="21"/>
          <w:szCs w:val="21"/>
        </w:rPr>
        <w:t>нормативними документами.</w:t>
      </w:r>
    </w:p>
    <w:p w14:paraId="53493D78" w14:textId="77777777" w:rsidR="0082608F" w:rsidRPr="007C25A7" w:rsidRDefault="0082608F" w:rsidP="00B97708">
      <w:pPr>
        <w:pStyle w:val="aa"/>
        <w:tabs>
          <w:tab w:val="left" w:pos="1724"/>
          <w:tab w:val="left" w:pos="3201"/>
          <w:tab w:val="left" w:pos="4211"/>
          <w:tab w:val="left" w:pos="4967"/>
          <w:tab w:val="left" w:pos="6268"/>
          <w:tab w:val="left" w:pos="6544"/>
          <w:tab w:val="left" w:pos="7643"/>
          <w:tab w:val="left" w:pos="8810"/>
        </w:tabs>
        <w:spacing w:line="264" w:lineRule="auto"/>
        <w:ind w:left="-426" w:firstLine="993"/>
        <w:jc w:val="left"/>
        <w:rPr>
          <w:rFonts w:ascii="Arial" w:hAnsi="Arial" w:cs="Arial"/>
          <w:sz w:val="21"/>
          <w:szCs w:val="21"/>
        </w:rPr>
      </w:pPr>
      <w:r w:rsidRPr="00BD76DD">
        <w:rPr>
          <w:rFonts w:ascii="Arial" w:hAnsi="Arial" w:cs="Arial"/>
          <w:b/>
          <w:sz w:val="21"/>
          <w:szCs w:val="21"/>
        </w:rPr>
        <w:t>7.3.2.2</w:t>
      </w:r>
      <w:r w:rsidRPr="007C25A7">
        <w:rPr>
          <w:rFonts w:ascii="Arial" w:hAnsi="Arial" w:cs="Arial"/>
          <w:sz w:val="21"/>
          <w:szCs w:val="21"/>
        </w:rPr>
        <w:t xml:space="preserve"> </w:t>
      </w:r>
      <w:r w:rsidR="00BD76DD">
        <w:rPr>
          <w:rFonts w:ascii="Arial" w:hAnsi="Arial" w:cs="Arial"/>
          <w:sz w:val="21"/>
          <w:szCs w:val="21"/>
        </w:rPr>
        <w:t>Коефіцієнти безпеки щодо повзучості</w:t>
      </w:r>
      <w:r w:rsidR="00BD76DD">
        <w:rPr>
          <w:rFonts w:ascii="Arial" w:hAnsi="Arial" w:cs="Arial"/>
          <w:sz w:val="21"/>
          <w:szCs w:val="21"/>
        </w:rPr>
        <w:tab/>
        <w:t xml:space="preserve">і осідання </w:t>
      </w:r>
      <w:r w:rsidRPr="007C25A7">
        <w:rPr>
          <w:rFonts w:ascii="Arial" w:hAnsi="Arial" w:cs="Arial"/>
          <w:sz w:val="21"/>
          <w:szCs w:val="21"/>
        </w:rPr>
        <w:t>бетонних</w:t>
      </w:r>
      <w:r w:rsidR="00BD76DD">
        <w:rPr>
          <w:rFonts w:ascii="Arial" w:hAnsi="Arial" w:cs="Arial"/>
          <w:sz w:val="21"/>
          <w:szCs w:val="21"/>
        </w:rPr>
        <w:t xml:space="preserve"> </w:t>
      </w:r>
      <w:r w:rsidRPr="007C25A7">
        <w:rPr>
          <w:rFonts w:ascii="Arial" w:hAnsi="Arial" w:cs="Arial"/>
          <w:spacing w:val="-1"/>
          <w:sz w:val="21"/>
          <w:szCs w:val="21"/>
        </w:rPr>
        <w:t>елементів,</w:t>
      </w:r>
      <w:r w:rsidRPr="007C25A7">
        <w:rPr>
          <w:rFonts w:ascii="Arial" w:hAnsi="Arial" w:cs="Arial"/>
          <w:spacing w:val="-57"/>
          <w:sz w:val="21"/>
          <w:szCs w:val="21"/>
        </w:rPr>
        <w:t xml:space="preserve"> </w:t>
      </w:r>
      <w:r w:rsidRPr="007C25A7">
        <w:rPr>
          <w:rFonts w:ascii="Arial" w:hAnsi="Arial" w:cs="Arial"/>
          <w:sz w:val="21"/>
          <w:szCs w:val="21"/>
        </w:rPr>
        <w:t>застосованих</w:t>
      </w:r>
      <w:r w:rsidRPr="007C25A7">
        <w:rPr>
          <w:rFonts w:ascii="Arial" w:hAnsi="Arial" w:cs="Arial"/>
          <w:spacing w:val="1"/>
          <w:sz w:val="21"/>
          <w:szCs w:val="21"/>
        </w:rPr>
        <w:t xml:space="preserve"> </w:t>
      </w:r>
      <w:r w:rsidRPr="007C25A7">
        <w:rPr>
          <w:rFonts w:ascii="Arial" w:hAnsi="Arial" w:cs="Arial"/>
          <w:sz w:val="21"/>
          <w:szCs w:val="21"/>
        </w:rPr>
        <w:t>в</w:t>
      </w:r>
      <w:r w:rsidRPr="007C25A7">
        <w:rPr>
          <w:rFonts w:ascii="Arial" w:hAnsi="Arial" w:cs="Arial"/>
          <w:spacing w:val="-1"/>
          <w:sz w:val="21"/>
          <w:szCs w:val="21"/>
        </w:rPr>
        <w:t xml:space="preserve"> </w:t>
      </w:r>
      <w:r w:rsidRPr="007C25A7">
        <w:rPr>
          <w:rFonts w:ascii="Arial" w:hAnsi="Arial" w:cs="Arial"/>
          <w:sz w:val="21"/>
          <w:szCs w:val="21"/>
        </w:rPr>
        <w:t>кам'яних</w:t>
      </w:r>
      <w:r w:rsidRPr="007C25A7">
        <w:rPr>
          <w:rFonts w:ascii="Arial" w:hAnsi="Arial" w:cs="Arial"/>
          <w:spacing w:val="2"/>
          <w:sz w:val="21"/>
          <w:szCs w:val="21"/>
        </w:rPr>
        <w:t xml:space="preserve"> </w:t>
      </w:r>
      <w:r w:rsidRPr="007C25A7">
        <w:rPr>
          <w:rFonts w:ascii="Arial" w:hAnsi="Arial" w:cs="Arial"/>
          <w:sz w:val="21"/>
          <w:szCs w:val="21"/>
        </w:rPr>
        <w:t>конструкціях,</w:t>
      </w:r>
      <w:r w:rsidRPr="007C25A7">
        <w:rPr>
          <w:rFonts w:ascii="Arial" w:hAnsi="Arial" w:cs="Arial"/>
          <w:spacing w:val="-1"/>
          <w:sz w:val="21"/>
          <w:szCs w:val="21"/>
        </w:rPr>
        <w:t xml:space="preserve"> </w:t>
      </w:r>
      <w:r w:rsidRPr="007C25A7">
        <w:rPr>
          <w:rFonts w:ascii="Arial" w:hAnsi="Arial" w:cs="Arial"/>
          <w:sz w:val="21"/>
          <w:szCs w:val="21"/>
        </w:rPr>
        <w:t>визначені ДБН</w:t>
      </w:r>
      <w:r w:rsidRPr="007C25A7">
        <w:rPr>
          <w:rFonts w:ascii="Arial" w:hAnsi="Arial" w:cs="Arial"/>
          <w:spacing w:val="-1"/>
          <w:sz w:val="21"/>
          <w:szCs w:val="21"/>
        </w:rPr>
        <w:t xml:space="preserve"> </w:t>
      </w:r>
      <w:r w:rsidRPr="007C25A7">
        <w:rPr>
          <w:rFonts w:ascii="Arial" w:hAnsi="Arial" w:cs="Arial"/>
          <w:sz w:val="21"/>
          <w:szCs w:val="21"/>
        </w:rPr>
        <w:t>В.2.6-98.</w:t>
      </w:r>
    </w:p>
    <w:p w14:paraId="3BC81284" w14:textId="77777777" w:rsidR="0082608F" w:rsidRPr="007C25A7" w:rsidRDefault="0082608F" w:rsidP="00B97708">
      <w:pPr>
        <w:pStyle w:val="aa"/>
        <w:numPr>
          <w:ilvl w:val="5"/>
          <w:numId w:val="1"/>
        </w:numPr>
        <w:tabs>
          <w:tab w:val="clear" w:pos="128"/>
          <w:tab w:val="num" w:pos="-426"/>
          <w:tab w:val="left" w:pos="567"/>
        </w:tabs>
        <w:spacing w:line="264" w:lineRule="auto"/>
        <w:ind w:left="-426" w:firstLine="335"/>
        <w:rPr>
          <w:rFonts w:ascii="Arial" w:hAnsi="Arial" w:cs="Arial"/>
          <w:sz w:val="21"/>
          <w:szCs w:val="21"/>
        </w:rPr>
      </w:pPr>
      <w:r w:rsidRPr="00BD76DD">
        <w:rPr>
          <w:rFonts w:ascii="Arial" w:hAnsi="Arial" w:cs="Arial"/>
          <w:b/>
          <w:sz w:val="21"/>
          <w:szCs w:val="21"/>
        </w:rPr>
        <w:t>7.3.2.3</w:t>
      </w:r>
      <w:r w:rsidRPr="007C25A7">
        <w:rPr>
          <w:rFonts w:ascii="Arial" w:hAnsi="Arial" w:cs="Arial"/>
          <w:sz w:val="21"/>
          <w:szCs w:val="21"/>
        </w:rPr>
        <w:t xml:space="preserve"> Для</w:t>
      </w:r>
      <w:r w:rsidRPr="007C25A7">
        <w:rPr>
          <w:rFonts w:ascii="Arial" w:hAnsi="Arial" w:cs="Arial"/>
          <w:spacing w:val="30"/>
          <w:sz w:val="21"/>
          <w:szCs w:val="21"/>
        </w:rPr>
        <w:t xml:space="preserve"> </w:t>
      </w:r>
      <w:r w:rsidRPr="007C25A7">
        <w:rPr>
          <w:rFonts w:ascii="Arial" w:hAnsi="Arial" w:cs="Arial"/>
          <w:sz w:val="21"/>
          <w:szCs w:val="21"/>
        </w:rPr>
        <w:t>граничного</w:t>
      </w:r>
      <w:r w:rsidRPr="007C25A7">
        <w:rPr>
          <w:rFonts w:ascii="Arial" w:hAnsi="Arial" w:cs="Arial"/>
          <w:spacing w:val="30"/>
          <w:sz w:val="21"/>
          <w:szCs w:val="21"/>
        </w:rPr>
        <w:t xml:space="preserve"> </w:t>
      </w:r>
      <w:r w:rsidRPr="007C25A7">
        <w:rPr>
          <w:rFonts w:ascii="Arial" w:hAnsi="Arial" w:cs="Arial"/>
          <w:sz w:val="21"/>
          <w:szCs w:val="21"/>
        </w:rPr>
        <w:t>стану</w:t>
      </w:r>
      <w:r w:rsidRPr="007C25A7">
        <w:rPr>
          <w:rFonts w:ascii="Arial" w:hAnsi="Arial" w:cs="Arial"/>
          <w:spacing w:val="27"/>
          <w:sz w:val="21"/>
          <w:szCs w:val="21"/>
        </w:rPr>
        <w:t xml:space="preserve"> </w:t>
      </w:r>
      <w:r w:rsidRPr="007C25A7">
        <w:rPr>
          <w:rFonts w:ascii="Arial" w:hAnsi="Arial" w:cs="Arial"/>
          <w:sz w:val="21"/>
          <w:szCs w:val="21"/>
        </w:rPr>
        <w:t>щодо</w:t>
      </w:r>
      <w:r w:rsidRPr="007C25A7">
        <w:rPr>
          <w:rFonts w:ascii="Arial" w:hAnsi="Arial" w:cs="Arial"/>
          <w:spacing w:val="30"/>
          <w:sz w:val="21"/>
          <w:szCs w:val="21"/>
        </w:rPr>
        <w:t xml:space="preserve"> </w:t>
      </w:r>
      <w:r w:rsidRPr="007C25A7">
        <w:rPr>
          <w:rFonts w:ascii="Arial" w:hAnsi="Arial" w:cs="Arial"/>
          <w:sz w:val="21"/>
          <w:szCs w:val="21"/>
        </w:rPr>
        <w:t>придатності</w:t>
      </w:r>
      <w:r w:rsidRPr="007C25A7">
        <w:rPr>
          <w:rFonts w:ascii="Arial" w:hAnsi="Arial" w:cs="Arial"/>
          <w:spacing w:val="28"/>
          <w:sz w:val="21"/>
          <w:szCs w:val="21"/>
        </w:rPr>
        <w:t xml:space="preserve"> </w:t>
      </w:r>
      <w:r w:rsidRPr="007C25A7">
        <w:rPr>
          <w:rFonts w:ascii="Arial" w:hAnsi="Arial" w:cs="Arial"/>
          <w:sz w:val="21"/>
          <w:szCs w:val="21"/>
        </w:rPr>
        <w:t>до</w:t>
      </w:r>
      <w:r w:rsidRPr="007C25A7">
        <w:rPr>
          <w:rFonts w:ascii="Arial" w:hAnsi="Arial" w:cs="Arial"/>
          <w:spacing w:val="30"/>
          <w:sz w:val="21"/>
          <w:szCs w:val="21"/>
        </w:rPr>
        <w:t xml:space="preserve"> </w:t>
      </w:r>
      <w:r w:rsidRPr="007C25A7">
        <w:rPr>
          <w:rFonts w:ascii="Arial" w:hAnsi="Arial" w:cs="Arial"/>
          <w:sz w:val="21"/>
          <w:szCs w:val="21"/>
        </w:rPr>
        <w:t>експлуатації</w:t>
      </w:r>
      <w:r w:rsidRPr="007C25A7">
        <w:rPr>
          <w:rFonts w:ascii="Arial" w:hAnsi="Arial" w:cs="Arial"/>
          <w:spacing w:val="30"/>
          <w:sz w:val="21"/>
          <w:szCs w:val="21"/>
        </w:rPr>
        <w:t xml:space="preserve"> </w:t>
      </w:r>
      <w:r w:rsidRPr="007C25A7">
        <w:rPr>
          <w:rFonts w:ascii="Arial" w:hAnsi="Arial" w:cs="Arial"/>
          <w:sz w:val="21"/>
          <w:szCs w:val="21"/>
        </w:rPr>
        <w:t>деформації,</w:t>
      </w:r>
      <w:r w:rsidRPr="007C25A7">
        <w:rPr>
          <w:rFonts w:ascii="Arial" w:hAnsi="Arial" w:cs="Arial"/>
          <w:spacing w:val="30"/>
          <w:sz w:val="21"/>
          <w:szCs w:val="21"/>
        </w:rPr>
        <w:t xml:space="preserve"> </w:t>
      </w:r>
      <w:r w:rsidRPr="007C25A7">
        <w:rPr>
          <w:rFonts w:ascii="Arial" w:hAnsi="Arial" w:cs="Arial"/>
          <w:sz w:val="21"/>
          <w:szCs w:val="21"/>
        </w:rPr>
        <w:t>що</w:t>
      </w:r>
      <w:r w:rsidRPr="007C25A7">
        <w:rPr>
          <w:rFonts w:ascii="Arial" w:hAnsi="Arial" w:cs="Arial"/>
          <w:spacing w:val="-57"/>
          <w:sz w:val="21"/>
          <w:szCs w:val="21"/>
        </w:rPr>
        <w:t xml:space="preserve"> </w:t>
      </w:r>
      <w:r w:rsidRPr="007C25A7">
        <w:rPr>
          <w:rFonts w:ascii="Arial" w:hAnsi="Arial" w:cs="Arial"/>
          <w:sz w:val="21"/>
          <w:szCs w:val="21"/>
        </w:rPr>
        <w:t>виникають,</w:t>
      </w:r>
      <w:r w:rsidRPr="007C25A7">
        <w:rPr>
          <w:rFonts w:ascii="Arial" w:hAnsi="Arial" w:cs="Arial"/>
          <w:spacing w:val="-4"/>
          <w:sz w:val="21"/>
          <w:szCs w:val="21"/>
        </w:rPr>
        <w:t xml:space="preserve"> </w:t>
      </w:r>
      <w:r w:rsidRPr="007C25A7">
        <w:rPr>
          <w:rFonts w:ascii="Arial" w:hAnsi="Arial" w:cs="Arial"/>
          <w:sz w:val="21"/>
          <w:szCs w:val="21"/>
        </w:rPr>
        <w:t>повинні вводитися</w:t>
      </w:r>
      <w:r w:rsidRPr="007C25A7">
        <w:rPr>
          <w:rFonts w:ascii="Arial" w:hAnsi="Arial" w:cs="Arial"/>
          <w:spacing w:val="2"/>
          <w:sz w:val="21"/>
          <w:szCs w:val="21"/>
        </w:rPr>
        <w:t xml:space="preserve"> </w:t>
      </w:r>
      <w:r w:rsidRPr="007C25A7">
        <w:rPr>
          <w:rFonts w:ascii="Arial" w:hAnsi="Arial" w:cs="Arial"/>
          <w:sz w:val="21"/>
          <w:szCs w:val="21"/>
        </w:rPr>
        <w:t>у</w:t>
      </w:r>
      <w:r w:rsidRPr="007C25A7">
        <w:rPr>
          <w:rFonts w:ascii="Arial" w:hAnsi="Arial" w:cs="Arial"/>
          <w:spacing w:val="-7"/>
          <w:sz w:val="21"/>
          <w:szCs w:val="21"/>
        </w:rPr>
        <w:t xml:space="preserve"> </w:t>
      </w:r>
      <w:r w:rsidRPr="007C25A7">
        <w:rPr>
          <w:rFonts w:ascii="Arial" w:hAnsi="Arial" w:cs="Arial"/>
          <w:sz w:val="21"/>
          <w:szCs w:val="21"/>
        </w:rPr>
        <w:t>вигляді</w:t>
      </w:r>
      <w:r w:rsidRPr="007C25A7">
        <w:rPr>
          <w:rFonts w:ascii="Arial" w:hAnsi="Arial" w:cs="Arial"/>
          <w:spacing w:val="1"/>
          <w:sz w:val="21"/>
          <w:szCs w:val="21"/>
        </w:rPr>
        <w:t xml:space="preserve"> </w:t>
      </w:r>
      <w:r w:rsidRPr="007C25A7">
        <w:rPr>
          <w:rFonts w:ascii="Arial" w:hAnsi="Arial" w:cs="Arial"/>
          <w:sz w:val="21"/>
          <w:szCs w:val="21"/>
        </w:rPr>
        <w:t>усереднених</w:t>
      </w:r>
      <w:r w:rsidRPr="007C25A7">
        <w:rPr>
          <w:rFonts w:ascii="Arial" w:hAnsi="Arial" w:cs="Arial"/>
          <w:spacing w:val="2"/>
          <w:sz w:val="21"/>
          <w:szCs w:val="21"/>
        </w:rPr>
        <w:t xml:space="preserve"> </w:t>
      </w:r>
      <w:r w:rsidRPr="007C25A7">
        <w:rPr>
          <w:rFonts w:ascii="Arial" w:hAnsi="Arial" w:cs="Arial"/>
          <w:sz w:val="21"/>
          <w:szCs w:val="21"/>
        </w:rPr>
        <w:t>величин.</w:t>
      </w:r>
    </w:p>
    <w:p w14:paraId="057B24FA" w14:textId="77777777" w:rsidR="00BD76DD" w:rsidRPr="007C25A7" w:rsidRDefault="00BD76DD" w:rsidP="00B97708">
      <w:pPr>
        <w:pStyle w:val="210"/>
        <w:tabs>
          <w:tab w:val="left" w:pos="1493"/>
        </w:tabs>
        <w:spacing w:line="264" w:lineRule="auto"/>
        <w:ind w:left="0" w:firstLine="0"/>
        <w:rPr>
          <w:rFonts w:ascii="Arial" w:hAnsi="Arial" w:cs="Arial"/>
          <w:sz w:val="21"/>
          <w:szCs w:val="21"/>
        </w:rPr>
      </w:pPr>
      <w:r>
        <w:rPr>
          <w:rFonts w:ascii="Arial" w:hAnsi="Arial" w:cs="Arial"/>
          <w:sz w:val="21"/>
          <w:szCs w:val="21"/>
        </w:rPr>
        <w:t xml:space="preserve">           </w:t>
      </w:r>
      <w:r w:rsidRPr="007C25A7">
        <w:rPr>
          <w:rFonts w:ascii="Arial" w:hAnsi="Arial" w:cs="Arial"/>
          <w:sz w:val="21"/>
          <w:szCs w:val="21"/>
        </w:rPr>
        <w:t>7.3.3 Властивості</w:t>
      </w:r>
      <w:r w:rsidRPr="007C25A7">
        <w:rPr>
          <w:rFonts w:ascii="Arial" w:hAnsi="Arial" w:cs="Arial"/>
          <w:spacing w:val="-2"/>
          <w:sz w:val="21"/>
          <w:szCs w:val="21"/>
        </w:rPr>
        <w:t xml:space="preserve"> </w:t>
      </w:r>
      <w:r w:rsidRPr="007C25A7">
        <w:rPr>
          <w:rFonts w:ascii="Arial" w:hAnsi="Arial" w:cs="Arial"/>
          <w:sz w:val="21"/>
          <w:szCs w:val="21"/>
        </w:rPr>
        <w:t>матеріалів</w:t>
      </w:r>
      <w:r w:rsidRPr="007C25A7">
        <w:rPr>
          <w:rFonts w:ascii="Arial" w:hAnsi="Arial" w:cs="Arial"/>
          <w:spacing w:val="-2"/>
          <w:sz w:val="21"/>
          <w:szCs w:val="21"/>
        </w:rPr>
        <w:t xml:space="preserve"> </w:t>
      </w:r>
      <w:r w:rsidRPr="007C25A7">
        <w:rPr>
          <w:rFonts w:ascii="Arial" w:hAnsi="Arial" w:cs="Arial"/>
          <w:sz w:val="21"/>
          <w:szCs w:val="21"/>
        </w:rPr>
        <w:t>і</w:t>
      </w:r>
      <w:r w:rsidRPr="007C25A7">
        <w:rPr>
          <w:rFonts w:ascii="Arial" w:hAnsi="Arial" w:cs="Arial"/>
          <w:spacing w:val="-4"/>
          <w:sz w:val="21"/>
          <w:szCs w:val="21"/>
        </w:rPr>
        <w:t xml:space="preserve"> </w:t>
      </w:r>
      <w:r w:rsidRPr="007C25A7">
        <w:rPr>
          <w:rFonts w:ascii="Arial" w:hAnsi="Arial" w:cs="Arial"/>
          <w:sz w:val="21"/>
          <w:szCs w:val="21"/>
        </w:rPr>
        <w:t>виробів</w:t>
      </w:r>
    </w:p>
    <w:p w14:paraId="6046482F" w14:textId="77777777" w:rsidR="00BD76DD" w:rsidRPr="007C25A7" w:rsidRDefault="00BD76DD" w:rsidP="00B97708">
      <w:pPr>
        <w:pStyle w:val="a5"/>
        <w:spacing w:line="264" w:lineRule="auto"/>
        <w:ind w:left="-426" w:firstLine="426"/>
        <w:jc w:val="both"/>
        <w:rPr>
          <w:rFonts w:ascii="Arial" w:hAnsi="Arial" w:cs="Arial"/>
          <w:sz w:val="21"/>
          <w:szCs w:val="21"/>
        </w:rPr>
      </w:pPr>
      <w:r>
        <w:rPr>
          <w:rFonts w:ascii="Arial" w:hAnsi="Arial" w:cs="Arial"/>
          <w:sz w:val="21"/>
          <w:szCs w:val="21"/>
        </w:rPr>
        <w:t xml:space="preserve">           </w:t>
      </w:r>
      <w:r w:rsidRPr="007C25A7">
        <w:rPr>
          <w:rFonts w:ascii="Arial" w:hAnsi="Arial" w:cs="Arial"/>
          <w:sz w:val="21"/>
          <w:szCs w:val="21"/>
        </w:rPr>
        <w:t>Властивості</w:t>
      </w:r>
      <w:r w:rsidRPr="007C25A7">
        <w:rPr>
          <w:rFonts w:ascii="Arial" w:hAnsi="Arial" w:cs="Arial"/>
          <w:spacing w:val="24"/>
          <w:sz w:val="21"/>
          <w:szCs w:val="21"/>
        </w:rPr>
        <w:t xml:space="preserve"> </w:t>
      </w:r>
      <w:r w:rsidRPr="007C25A7">
        <w:rPr>
          <w:rFonts w:ascii="Arial" w:hAnsi="Arial" w:cs="Arial"/>
          <w:sz w:val="21"/>
          <w:szCs w:val="21"/>
        </w:rPr>
        <w:t>матеріалів</w:t>
      </w:r>
      <w:r w:rsidRPr="007C25A7">
        <w:rPr>
          <w:rFonts w:ascii="Arial" w:hAnsi="Arial" w:cs="Arial"/>
          <w:spacing w:val="26"/>
          <w:sz w:val="21"/>
          <w:szCs w:val="21"/>
        </w:rPr>
        <w:t xml:space="preserve"> </w:t>
      </w:r>
      <w:r w:rsidRPr="007C25A7">
        <w:rPr>
          <w:rFonts w:ascii="Arial" w:hAnsi="Arial" w:cs="Arial"/>
          <w:sz w:val="21"/>
          <w:szCs w:val="21"/>
        </w:rPr>
        <w:t>і</w:t>
      </w:r>
      <w:r w:rsidRPr="007C25A7">
        <w:rPr>
          <w:rFonts w:ascii="Arial" w:hAnsi="Arial" w:cs="Arial"/>
          <w:spacing w:val="25"/>
          <w:sz w:val="21"/>
          <w:szCs w:val="21"/>
        </w:rPr>
        <w:t xml:space="preserve"> </w:t>
      </w:r>
      <w:r w:rsidRPr="007C25A7">
        <w:rPr>
          <w:rFonts w:ascii="Arial" w:hAnsi="Arial" w:cs="Arial"/>
          <w:sz w:val="21"/>
          <w:szCs w:val="21"/>
        </w:rPr>
        <w:t>виробів,</w:t>
      </w:r>
      <w:r w:rsidRPr="007C25A7">
        <w:rPr>
          <w:rFonts w:ascii="Arial" w:hAnsi="Arial" w:cs="Arial"/>
          <w:spacing w:val="24"/>
          <w:sz w:val="21"/>
          <w:szCs w:val="21"/>
        </w:rPr>
        <w:t xml:space="preserve"> </w:t>
      </w:r>
      <w:r w:rsidRPr="007C25A7">
        <w:rPr>
          <w:rFonts w:ascii="Arial" w:hAnsi="Arial" w:cs="Arial"/>
          <w:sz w:val="21"/>
          <w:szCs w:val="21"/>
        </w:rPr>
        <w:t>а</w:t>
      </w:r>
      <w:r w:rsidRPr="007C25A7">
        <w:rPr>
          <w:rFonts w:ascii="Arial" w:hAnsi="Arial" w:cs="Arial"/>
          <w:spacing w:val="24"/>
          <w:sz w:val="21"/>
          <w:szCs w:val="21"/>
        </w:rPr>
        <w:t xml:space="preserve"> </w:t>
      </w:r>
      <w:r w:rsidRPr="007C25A7">
        <w:rPr>
          <w:rFonts w:ascii="Arial" w:hAnsi="Arial" w:cs="Arial"/>
          <w:sz w:val="21"/>
          <w:szCs w:val="21"/>
        </w:rPr>
        <w:t>також</w:t>
      </w:r>
      <w:r w:rsidRPr="007C25A7">
        <w:rPr>
          <w:rFonts w:ascii="Arial" w:hAnsi="Arial" w:cs="Arial"/>
          <w:spacing w:val="21"/>
          <w:sz w:val="21"/>
          <w:szCs w:val="21"/>
        </w:rPr>
        <w:t xml:space="preserve"> </w:t>
      </w:r>
      <w:r w:rsidRPr="007C25A7">
        <w:rPr>
          <w:rFonts w:ascii="Arial" w:hAnsi="Arial" w:cs="Arial"/>
          <w:sz w:val="21"/>
          <w:szCs w:val="21"/>
        </w:rPr>
        <w:t>необхідні</w:t>
      </w:r>
      <w:r w:rsidRPr="007C25A7">
        <w:rPr>
          <w:rFonts w:ascii="Arial" w:hAnsi="Arial" w:cs="Arial"/>
          <w:spacing w:val="25"/>
          <w:sz w:val="21"/>
          <w:szCs w:val="21"/>
        </w:rPr>
        <w:t xml:space="preserve"> </w:t>
      </w:r>
      <w:r w:rsidRPr="007C25A7">
        <w:rPr>
          <w:rFonts w:ascii="Arial" w:hAnsi="Arial" w:cs="Arial"/>
          <w:sz w:val="21"/>
          <w:szCs w:val="21"/>
        </w:rPr>
        <w:t>в</w:t>
      </w:r>
      <w:r w:rsidRPr="007C25A7">
        <w:rPr>
          <w:rFonts w:ascii="Arial" w:hAnsi="Arial" w:cs="Arial"/>
          <w:spacing w:val="21"/>
          <w:sz w:val="21"/>
          <w:szCs w:val="21"/>
        </w:rPr>
        <w:t xml:space="preserve"> </w:t>
      </w:r>
      <w:r w:rsidRPr="007C25A7">
        <w:rPr>
          <w:rFonts w:ascii="Arial" w:hAnsi="Arial" w:cs="Arial"/>
          <w:sz w:val="21"/>
          <w:szCs w:val="21"/>
        </w:rPr>
        <w:t>проектуванні</w:t>
      </w:r>
      <w:r w:rsidRPr="007C25A7">
        <w:rPr>
          <w:rFonts w:ascii="Arial" w:hAnsi="Arial" w:cs="Arial"/>
          <w:spacing w:val="25"/>
          <w:sz w:val="21"/>
          <w:szCs w:val="21"/>
        </w:rPr>
        <w:t xml:space="preserve"> </w:t>
      </w:r>
      <w:r w:rsidRPr="007C25A7">
        <w:rPr>
          <w:rFonts w:ascii="Arial" w:hAnsi="Arial" w:cs="Arial"/>
          <w:sz w:val="21"/>
          <w:szCs w:val="21"/>
        </w:rPr>
        <w:t>геометричні</w:t>
      </w:r>
      <w:r w:rsidRPr="007C25A7">
        <w:rPr>
          <w:rFonts w:ascii="Arial" w:hAnsi="Arial" w:cs="Arial"/>
          <w:spacing w:val="24"/>
          <w:sz w:val="21"/>
          <w:szCs w:val="21"/>
        </w:rPr>
        <w:t xml:space="preserve"> </w:t>
      </w:r>
      <w:r w:rsidRPr="007C25A7">
        <w:rPr>
          <w:rFonts w:ascii="Arial" w:hAnsi="Arial" w:cs="Arial"/>
          <w:sz w:val="21"/>
          <w:szCs w:val="21"/>
        </w:rPr>
        <w:t>дані</w:t>
      </w:r>
      <w:r>
        <w:rPr>
          <w:rFonts w:ascii="Arial" w:hAnsi="Arial" w:cs="Arial"/>
          <w:sz w:val="21"/>
          <w:szCs w:val="21"/>
        </w:rPr>
        <w:t xml:space="preserve"> </w:t>
      </w:r>
      <w:r w:rsidRPr="007C25A7">
        <w:rPr>
          <w:rFonts w:ascii="Arial" w:hAnsi="Arial" w:cs="Arial"/>
          <w:sz w:val="21"/>
          <w:szCs w:val="21"/>
        </w:rPr>
        <w:t>повинні</w:t>
      </w:r>
      <w:r w:rsidRPr="007C25A7">
        <w:rPr>
          <w:rFonts w:ascii="Arial" w:hAnsi="Arial" w:cs="Arial"/>
          <w:spacing w:val="-4"/>
          <w:sz w:val="21"/>
          <w:szCs w:val="21"/>
        </w:rPr>
        <w:t xml:space="preserve"> </w:t>
      </w:r>
      <w:r w:rsidRPr="007C25A7">
        <w:rPr>
          <w:rFonts w:ascii="Arial" w:hAnsi="Arial" w:cs="Arial"/>
          <w:sz w:val="21"/>
          <w:szCs w:val="21"/>
        </w:rPr>
        <w:t>бути</w:t>
      </w:r>
      <w:r w:rsidRPr="007C25A7">
        <w:rPr>
          <w:rFonts w:ascii="Arial" w:hAnsi="Arial" w:cs="Arial"/>
          <w:spacing w:val="-2"/>
          <w:sz w:val="21"/>
          <w:szCs w:val="21"/>
        </w:rPr>
        <w:t xml:space="preserve"> </w:t>
      </w:r>
      <w:r w:rsidRPr="007C25A7">
        <w:rPr>
          <w:rFonts w:ascii="Arial" w:hAnsi="Arial" w:cs="Arial"/>
          <w:sz w:val="21"/>
          <w:szCs w:val="21"/>
        </w:rPr>
        <w:t>взяті</w:t>
      </w:r>
      <w:r w:rsidRPr="007C25A7">
        <w:rPr>
          <w:rFonts w:ascii="Arial" w:hAnsi="Arial" w:cs="Arial"/>
          <w:spacing w:val="-3"/>
          <w:sz w:val="21"/>
          <w:szCs w:val="21"/>
        </w:rPr>
        <w:t xml:space="preserve"> </w:t>
      </w:r>
      <w:r w:rsidRPr="007C25A7">
        <w:rPr>
          <w:rFonts w:ascii="Arial" w:hAnsi="Arial" w:cs="Arial"/>
          <w:sz w:val="21"/>
          <w:szCs w:val="21"/>
        </w:rPr>
        <w:t>з</w:t>
      </w:r>
      <w:r w:rsidRPr="007C25A7">
        <w:rPr>
          <w:rFonts w:ascii="Arial" w:hAnsi="Arial" w:cs="Arial"/>
          <w:spacing w:val="-2"/>
          <w:sz w:val="21"/>
          <w:szCs w:val="21"/>
        </w:rPr>
        <w:t xml:space="preserve"> </w:t>
      </w:r>
      <w:r w:rsidRPr="007C25A7">
        <w:rPr>
          <w:rFonts w:ascii="Arial" w:hAnsi="Arial" w:cs="Arial"/>
          <w:sz w:val="21"/>
          <w:szCs w:val="21"/>
        </w:rPr>
        <w:t>відповідних</w:t>
      </w:r>
      <w:r w:rsidRPr="007C25A7">
        <w:rPr>
          <w:rFonts w:ascii="Arial" w:hAnsi="Arial" w:cs="Arial"/>
          <w:spacing w:val="-1"/>
          <w:sz w:val="21"/>
          <w:szCs w:val="21"/>
        </w:rPr>
        <w:t xml:space="preserve"> </w:t>
      </w:r>
      <w:r w:rsidRPr="007C25A7">
        <w:rPr>
          <w:rFonts w:ascii="Arial" w:hAnsi="Arial" w:cs="Arial"/>
          <w:sz w:val="21"/>
          <w:szCs w:val="21"/>
        </w:rPr>
        <w:t>нормативних</w:t>
      </w:r>
      <w:r w:rsidRPr="007C25A7">
        <w:rPr>
          <w:rFonts w:ascii="Arial" w:hAnsi="Arial" w:cs="Arial"/>
          <w:spacing w:val="-3"/>
          <w:sz w:val="21"/>
          <w:szCs w:val="21"/>
        </w:rPr>
        <w:t xml:space="preserve"> </w:t>
      </w:r>
      <w:r w:rsidRPr="007C25A7">
        <w:rPr>
          <w:rFonts w:ascii="Arial" w:hAnsi="Arial" w:cs="Arial"/>
          <w:sz w:val="21"/>
          <w:szCs w:val="21"/>
        </w:rPr>
        <w:t>документів.</w:t>
      </w:r>
    </w:p>
    <w:p w14:paraId="034C2A37" w14:textId="77777777" w:rsidR="00BD76DD" w:rsidRPr="00C358FE" w:rsidRDefault="00BD76DD" w:rsidP="00BD76DD">
      <w:pPr>
        <w:pStyle w:val="2"/>
        <w:spacing w:before="0" w:after="0" w:line="288" w:lineRule="auto"/>
        <w:ind w:firstLine="567"/>
        <w:rPr>
          <w:rFonts w:ascii="Arial" w:hAnsi="Arial"/>
          <w:sz w:val="21"/>
          <w:szCs w:val="21"/>
          <w:lang w:val="uk-UA"/>
        </w:rPr>
      </w:pPr>
      <w:bookmarkStart w:id="18" w:name="_Toc305423189"/>
      <w:r w:rsidRPr="00C358FE">
        <w:rPr>
          <w:rFonts w:ascii="Arial" w:hAnsi="Arial"/>
          <w:sz w:val="21"/>
          <w:szCs w:val="21"/>
          <w:lang w:val="uk-UA"/>
        </w:rPr>
        <w:lastRenderedPageBreak/>
        <w:t xml:space="preserve">7.4 </w:t>
      </w:r>
      <w:r w:rsidRPr="00BD76DD">
        <w:rPr>
          <w:rFonts w:ascii="Arial" w:hAnsi="Arial"/>
          <w:sz w:val="21"/>
          <w:szCs w:val="21"/>
          <w:lang w:val="uk-UA"/>
        </w:rPr>
        <w:t>Перевірка із застосуванням коефіцієнтів надійності</w:t>
      </w:r>
      <w:bookmarkEnd w:id="18"/>
    </w:p>
    <w:p w14:paraId="1BFC2C1E" w14:textId="77777777" w:rsidR="00BD76DD" w:rsidRPr="00BD76DD" w:rsidRDefault="00BD76DD" w:rsidP="00B97708">
      <w:pPr>
        <w:shd w:val="clear" w:color="auto" w:fill="FFFFFF"/>
        <w:tabs>
          <w:tab w:val="left" w:pos="965"/>
        </w:tabs>
        <w:spacing w:after="0" w:line="264" w:lineRule="auto"/>
        <w:ind w:firstLine="567"/>
        <w:jc w:val="both"/>
        <w:rPr>
          <w:rFonts w:ascii="Arial" w:hAnsi="Arial" w:cs="Arial"/>
          <w:b/>
          <w:sz w:val="21"/>
          <w:szCs w:val="21"/>
        </w:rPr>
      </w:pPr>
      <w:r w:rsidRPr="00BD76DD">
        <w:rPr>
          <w:rFonts w:ascii="Arial" w:hAnsi="Arial" w:cs="Arial"/>
          <w:b/>
          <w:color w:val="000000"/>
          <w:sz w:val="21"/>
          <w:szCs w:val="21"/>
        </w:rPr>
        <w:t xml:space="preserve">7.4.1 </w:t>
      </w:r>
      <w:r w:rsidRPr="00BD76DD">
        <w:rPr>
          <w:rFonts w:ascii="Arial" w:hAnsi="Arial" w:cs="Arial"/>
          <w:b/>
          <w:bCs/>
          <w:i/>
          <w:iCs/>
          <w:color w:val="000000"/>
          <w:sz w:val="21"/>
          <w:szCs w:val="21"/>
          <w:lang w:val="uk-UA"/>
        </w:rPr>
        <w:t>Розрахункові величини властивостей матеріалів</w:t>
      </w:r>
    </w:p>
    <w:p w14:paraId="34352DDA" w14:textId="77777777" w:rsidR="00BD76DD" w:rsidRPr="00BD76DD" w:rsidRDefault="00BD76DD" w:rsidP="00B97708">
      <w:pPr>
        <w:shd w:val="clear" w:color="auto" w:fill="FFFFFF"/>
        <w:spacing w:after="0" w:line="264" w:lineRule="auto"/>
        <w:ind w:left="-426" w:firstLine="993"/>
        <w:jc w:val="both"/>
        <w:rPr>
          <w:rFonts w:ascii="Arial" w:hAnsi="Arial" w:cs="Arial"/>
          <w:sz w:val="21"/>
          <w:szCs w:val="21"/>
        </w:rPr>
      </w:pPr>
      <w:r w:rsidRPr="00BD76DD">
        <w:rPr>
          <w:rFonts w:ascii="Arial" w:hAnsi="Arial" w:cs="Arial"/>
          <w:color w:val="000000"/>
          <w:sz w:val="21"/>
          <w:szCs w:val="21"/>
          <w:lang w:val="uk-UA"/>
        </w:rPr>
        <w:t>Розрахункова величина, що характеризує властивість матеріалу, розраховується шляхом ділення її характеристичного значення на відповідний коефіцієнт надійності для даного матеріалу</w:t>
      </w:r>
      <w:r w:rsidRPr="00BD76DD">
        <w:rPr>
          <w:rFonts w:ascii="Arial" w:hAnsi="Arial" w:cs="Arial"/>
          <w:noProof/>
          <w:color w:val="000000"/>
          <w:sz w:val="21"/>
          <w:szCs w:val="21"/>
          <w:lang w:val="uk-UA" w:eastAsia="uk-UA"/>
        </w:rPr>
        <w:drawing>
          <wp:inline distT="0" distB="0" distL="0" distR="0" wp14:anchorId="488D22C4" wp14:editId="697B8B3F">
            <wp:extent cx="189230" cy="172720"/>
            <wp:effectExtent l="19050" t="0" r="1270" b="0"/>
            <wp:docPr id="43075" name="Рисунок 4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5"/>
                    <pic:cNvPicPr>
                      <a:picLocks noChangeAspect="1" noChangeArrowheads="1"/>
                    </pic:cNvPicPr>
                  </pic:nvPicPr>
                  <pic:blipFill>
                    <a:blip r:embed="rId170"/>
                    <a:srcRect/>
                    <a:stretch>
                      <a:fillRect/>
                    </a:stretch>
                  </pic:blipFill>
                  <pic:spPr bwMode="auto">
                    <a:xfrm>
                      <a:off x="0" y="0"/>
                      <a:ext cx="189230" cy="172720"/>
                    </a:xfrm>
                    <a:prstGeom prst="rect">
                      <a:avLst/>
                    </a:prstGeom>
                    <a:noFill/>
                    <a:ln w="9525">
                      <a:noFill/>
                      <a:miter lim="800000"/>
                      <a:headEnd/>
                      <a:tailEnd/>
                    </a:ln>
                  </pic:spPr>
                </pic:pic>
              </a:graphicData>
            </a:graphic>
          </wp:inline>
        </w:drawing>
      </w:r>
    </w:p>
    <w:p w14:paraId="772CE274" w14:textId="77777777" w:rsidR="00BD76DD" w:rsidRPr="00BD76DD" w:rsidRDefault="00BD76DD" w:rsidP="00A02271">
      <w:pPr>
        <w:shd w:val="clear" w:color="auto" w:fill="FFFFFF"/>
        <w:tabs>
          <w:tab w:val="left" w:pos="965"/>
        </w:tabs>
        <w:spacing w:after="0" w:line="240" w:lineRule="auto"/>
        <w:ind w:firstLine="567"/>
        <w:jc w:val="both"/>
        <w:rPr>
          <w:rFonts w:ascii="Arial" w:hAnsi="Arial" w:cs="Arial"/>
          <w:b/>
          <w:sz w:val="21"/>
          <w:szCs w:val="21"/>
        </w:rPr>
      </w:pPr>
      <w:r w:rsidRPr="00BD76DD">
        <w:rPr>
          <w:rFonts w:ascii="Arial" w:hAnsi="Arial" w:cs="Arial"/>
          <w:b/>
          <w:color w:val="000000"/>
          <w:sz w:val="21"/>
          <w:szCs w:val="21"/>
        </w:rPr>
        <w:t xml:space="preserve">7.4.2 </w:t>
      </w:r>
      <w:r w:rsidRPr="00BD76DD">
        <w:rPr>
          <w:rFonts w:ascii="Arial" w:hAnsi="Arial" w:cs="Arial"/>
          <w:b/>
          <w:bCs/>
          <w:i/>
          <w:iCs/>
          <w:color w:val="000000"/>
          <w:sz w:val="21"/>
          <w:szCs w:val="21"/>
          <w:lang w:val="uk-UA"/>
        </w:rPr>
        <w:t>Комбінації дій</w:t>
      </w:r>
    </w:p>
    <w:p w14:paraId="0FF86950" w14:textId="77777777" w:rsidR="00BD76DD" w:rsidRPr="00BD76DD" w:rsidRDefault="00BD76DD" w:rsidP="00A02271">
      <w:pPr>
        <w:shd w:val="clear" w:color="auto" w:fill="FFFFFF"/>
        <w:spacing w:after="0" w:line="240" w:lineRule="auto"/>
        <w:ind w:left="-426" w:firstLine="993"/>
        <w:jc w:val="both"/>
        <w:rPr>
          <w:rFonts w:ascii="Arial" w:hAnsi="Arial" w:cs="Arial"/>
          <w:sz w:val="21"/>
          <w:szCs w:val="21"/>
        </w:rPr>
      </w:pPr>
      <w:r w:rsidRPr="00BD76DD">
        <w:rPr>
          <w:rFonts w:ascii="Arial" w:hAnsi="Arial" w:cs="Arial"/>
          <w:color w:val="000000"/>
          <w:sz w:val="21"/>
          <w:szCs w:val="21"/>
          <w:lang w:val="uk-UA"/>
        </w:rPr>
        <w:t>Комбінації дій повинні відповідати положенням загальних правил проектування несучих конструкцій, наведених в ДБН В.1.2-2 та ДБН В.</w:t>
      </w:r>
      <w:r w:rsidRPr="00BD76DD">
        <w:rPr>
          <w:rFonts w:ascii="Arial" w:hAnsi="Arial" w:cs="Arial"/>
          <w:color w:val="000000"/>
          <w:sz w:val="21"/>
          <w:szCs w:val="21"/>
        </w:rPr>
        <w:t>1.2 -14.</w:t>
      </w:r>
    </w:p>
    <w:p w14:paraId="47ECEE90" w14:textId="77777777" w:rsidR="00BD76DD" w:rsidRPr="00BD76DD" w:rsidRDefault="00BD76DD" w:rsidP="00A02271">
      <w:pPr>
        <w:shd w:val="clear" w:color="auto" w:fill="FFFFFF"/>
        <w:spacing w:after="0" w:line="240" w:lineRule="auto"/>
        <w:ind w:left="-426" w:firstLine="993"/>
        <w:jc w:val="both"/>
        <w:rPr>
          <w:rFonts w:ascii="Arial" w:hAnsi="Arial" w:cs="Arial"/>
          <w:sz w:val="20"/>
          <w:szCs w:val="20"/>
        </w:rPr>
      </w:pPr>
      <w:r w:rsidRPr="00BD76DD">
        <w:rPr>
          <w:rFonts w:ascii="Arial" w:hAnsi="Arial" w:cs="Arial"/>
          <w:b/>
          <w:bCs/>
          <w:color w:val="000000"/>
          <w:sz w:val="20"/>
          <w:szCs w:val="20"/>
          <w:lang w:val="uk-UA"/>
        </w:rPr>
        <w:t xml:space="preserve">Примітка </w:t>
      </w:r>
      <w:r w:rsidRPr="00BD76DD">
        <w:rPr>
          <w:rFonts w:ascii="Arial" w:hAnsi="Arial" w:cs="Arial"/>
          <w:b/>
          <w:bCs/>
          <w:color w:val="000000"/>
          <w:sz w:val="20"/>
          <w:szCs w:val="20"/>
        </w:rPr>
        <w:t xml:space="preserve">1. </w:t>
      </w:r>
      <w:r w:rsidRPr="00BD76DD">
        <w:rPr>
          <w:rFonts w:ascii="Arial" w:hAnsi="Arial" w:cs="Arial"/>
          <w:color w:val="000000"/>
          <w:sz w:val="20"/>
          <w:szCs w:val="20"/>
          <w:lang w:val="uk-UA"/>
        </w:rPr>
        <w:t>У житлових і адміністративних будівлях зазвичай надається можливість спростити комбінації навантажень.</w:t>
      </w:r>
    </w:p>
    <w:p w14:paraId="6788F59C" w14:textId="77777777" w:rsidR="00BD76DD" w:rsidRPr="00BD76DD" w:rsidRDefault="00BD76DD" w:rsidP="00A02271">
      <w:pPr>
        <w:shd w:val="clear" w:color="auto" w:fill="FFFFFF"/>
        <w:spacing w:after="0" w:line="240" w:lineRule="auto"/>
        <w:ind w:left="-426" w:firstLine="993"/>
        <w:jc w:val="both"/>
        <w:rPr>
          <w:rFonts w:ascii="Arial" w:hAnsi="Arial" w:cs="Arial"/>
          <w:sz w:val="20"/>
          <w:szCs w:val="20"/>
        </w:rPr>
      </w:pPr>
      <w:r w:rsidRPr="00BD76DD">
        <w:rPr>
          <w:rFonts w:ascii="Arial" w:hAnsi="Arial" w:cs="Arial"/>
          <w:b/>
          <w:bCs/>
          <w:color w:val="000000"/>
          <w:sz w:val="20"/>
          <w:szCs w:val="20"/>
          <w:lang w:val="uk-UA"/>
        </w:rPr>
        <w:t xml:space="preserve">Примітка </w:t>
      </w:r>
      <w:r w:rsidRPr="00BD76DD">
        <w:rPr>
          <w:rFonts w:ascii="Arial" w:hAnsi="Arial" w:cs="Arial"/>
          <w:color w:val="000000"/>
          <w:sz w:val="20"/>
          <w:szCs w:val="20"/>
        </w:rPr>
        <w:t xml:space="preserve">2. </w:t>
      </w:r>
      <w:r w:rsidRPr="00BD76DD">
        <w:rPr>
          <w:rFonts w:ascii="Arial" w:hAnsi="Arial" w:cs="Arial"/>
          <w:color w:val="000000"/>
          <w:sz w:val="20"/>
          <w:szCs w:val="20"/>
          <w:lang w:val="uk-UA"/>
        </w:rPr>
        <w:t>У житлових і адміністративних будівлях всі навантаження, що діють, як це вказано у відповідних діючих нормативних документах, можуть розглядатися як єдина дія (тобто рівні або нульові навантаження на всі перекриття залежно від ситуації), коефіцієнти зменшення яких наведені в комплекті відповідних норм.</w:t>
      </w:r>
    </w:p>
    <w:p w14:paraId="0C433FB6" w14:textId="77777777" w:rsidR="00BD76DD" w:rsidRPr="00BD76DD" w:rsidRDefault="00BD76DD" w:rsidP="00A02271">
      <w:pPr>
        <w:shd w:val="clear" w:color="auto" w:fill="FFFFFF"/>
        <w:tabs>
          <w:tab w:val="left" w:pos="965"/>
        </w:tabs>
        <w:spacing w:after="0" w:line="240" w:lineRule="auto"/>
        <w:ind w:left="-426" w:firstLine="993"/>
        <w:jc w:val="both"/>
        <w:rPr>
          <w:rFonts w:ascii="Arial" w:hAnsi="Arial" w:cs="Arial"/>
          <w:sz w:val="21"/>
          <w:szCs w:val="21"/>
        </w:rPr>
      </w:pPr>
      <w:r w:rsidRPr="00BD76DD">
        <w:rPr>
          <w:rFonts w:ascii="Arial" w:hAnsi="Arial" w:cs="Arial"/>
          <w:b/>
          <w:bCs/>
          <w:color w:val="000000"/>
          <w:sz w:val="21"/>
          <w:szCs w:val="21"/>
        </w:rPr>
        <w:t xml:space="preserve">7.4.3 </w:t>
      </w:r>
      <w:r w:rsidRPr="00BD76DD">
        <w:rPr>
          <w:rFonts w:ascii="Arial" w:hAnsi="Arial" w:cs="Arial"/>
          <w:b/>
          <w:bCs/>
          <w:i/>
          <w:iCs/>
          <w:color w:val="000000"/>
          <w:sz w:val="21"/>
          <w:szCs w:val="21"/>
          <w:lang w:val="uk-UA"/>
        </w:rPr>
        <w:t>Граничні стани щодо втрати несучої здатності</w:t>
      </w:r>
    </w:p>
    <w:p w14:paraId="0AEFDB06" w14:textId="77777777" w:rsidR="00BD76DD" w:rsidRPr="00BD76DD" w:rsidRDefault="00BD76DD" w:rsidP="00A02271">
      <w:pPr>
        <w:shd w:val="clear" w:color="auto" w:fill="FFFFFF"/>
        <w:spacing w:after="0" w:line="240" w:lineRule="auto"/>
        <w:ind w:left="-426" w:firstLine="993"/>
        <w:jc w:val="both"/>
        <w:rPr>
          <w:rFonts w:ascii="Arial" w:hAnsi="Arial" w:cs="Arial"/>
          <w:sz w:val="21"/>
          <w:szCs w:val="21"/>
        </w:rPr>
      </w:pPr>
      <w:r w:rsidRPr="00BD76DD">
        <w:rPr>
          <w:rFonts w:ascii="Arial" w:hAnsi="Arial" w:cs="Arial"/>
          <w:color w:val="000000"/>
          <w:sz w:val="21"/>
          <w:szCs w:val="21"/>
          <w:lang w:val="uk-UA"/>
        </w:rPr>
        <w:t xml:space="preserve">Відповідні величини коефіцієнтів щодо матеріалів </w:t>
      </w:r>
      <w:r w:rsidRPr="00BD76DD">
        <w:rPr>
          <w:rFonts w:ascii="Arial" w:hAnsi="Arial" w:cs="Arial"/>
          <w:noProof/>
          <w:color w:val="000000"/>
          <w:sz w:val="21"/>
          <w:szCs w:val="21"/>
          <w:lang w:val="uk-UA" w:eastAsia="uk-UA"/>
        </w:rPr>
        <w:drawing>
          <wp:inline distT="0" distB="0" distL="0" distR="0" wp14:anchorId="4399EC1E" wp14:editId="03041AE3">
            <wp:extent cx="189230" cy="156210"/>
            <wp:effectExtent l="19050" t="0" r="1270" b="0"/>
            <wp:docPr id="43076" name="Рисунок 4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6"/>
                    <pic:cNvPicPr>
                      <a:picLocks noChangeAspect="1" noChangeArrowheads="1"/>
                    </pic:cNvPicPr>
                  </pic:nvPicPr>
                  <pic:blipFill>
                    <a:blip r:embed="rId171"/>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BD76DD">
        <w:rPr>
          <w:rFonts w:ascii="Arial" w:hAnsi="Arial" w:cs="Arial"/>
          <w:color w:val="000000"/>
          <w:sz w:val="21"/>
          <w:szCs w:val="21"/>
          <w:lang w:val="uk-UA"/>
        </w:rPr>
        <w:t xml:space="preserve"> застосовуються для розрахунку граничного стану як у звичайних, так і у непередбачених ситуаціях. При проведенні аналізу поведінки конструкції при непередбачених діях необхідно враховувати вірогідність виникнення такої дії.</w:t>
      </w:r>
    </w:p>
    <w:p w14:paraId="2EB2279C" w14:textId="77777777" w:rsidR="00BD76DD" w:rsidRPr="00BD76DD" w:rsidRDefault="00BD76DD" w:rsidP="00A02271">
      <w:pPr>
        <w:shd w:val="clear" w:color="auto" w:fill="FFFFFF"/>
        <w:tabs>
          <w:tab w:val="left" w:pos="965"/>
        </w:tabs>
        <w:spacing w:after="0" w:line="240" w:lineRule="auto"/>
        <w:ind w:left="-426" w:firstLine="993"/>
        <w:jc w:val="both"/>
        <w:rPr>
          <w:rFonts w:ascii="Arial" w:hAnsi="Arial" w:cs="Arial"/>
          <w:b/>
          <w:sz w:val="21"/>
          <w:szCs w:val="21"/>
        </w:rPr>
      </w:pPr>
      <w:r w:rsidRPr="00BD76DD">
        <w:rPr>
          <w:rFonts w:ascii="Arial" w:hAnsi="Arial" w:cs="Arial"/>
          <w:b/>
          <w:color w:val="000000"/>
          <w:sz w:val="21"/>
          <w:szCs w:val="21"/>
        </w:rPr>
        <w:t xml:space="preserve">7.4.4 </w:t>
      </w:r>
      <w:r w:rsidRPr="00BD76DD">
        <w:rPr>
          <w:rFonts w:ascii="Arial" w:hAnsi="Arial" w:cs="Arial"/>
          <w:b/>
          <w:bCs/>
          <w:i/>
          <w:iCs/>
          <w:color w:val="000000"/>
          <w:sz w:val="21"/>
          <w:szCs w:val="21"/>
          <w:lang w:val="uk-UA"/>
        </w:rPr>
        <w:t>Граничні стани щодо придатності до експлуатації</w:t>
      </w:r>
    </w:p>
    <w:p w14:paraId="03A64885" w14:textId="77777777" w:rsidR="00BD76DD" w:rsidRPr="00BD76DD" w:rsidRDefault="00BD76DD" w:rsidP="00A02271">
      <w:pPr>
        <w:shd w:val="clear" w:color="auto" w:fill="FFFFFF"/>
        <w:spacing w:after="0" w:line="240" w:lineRule="auto"/>
        <w:ind w:left="-426" w:firstLine="993"/>
        <w:jc w:val="both"/>
        <w:rPr>
          <w:rFonts w:ascii="Arial" w:hAnsi="Arial" w:cs="Arial"/>
          <w:sz w:val="21"/>
          <w:szCs w:val="21"/>
        </w:rPr>
      </w:pPr>
      <w:r w:rsidRPr="00BD76DD">
        <w:rPr>
          <w:rFonts w:ascii="Arial" w:hAnsi="Arial" w:cs="Arial"/>
          <w:color w:val="000000"/>
          <w:sz w:val="21"/>
          <w:szCs w:val="21"/>
          <w:lang w:val="uk-UA"/>
        </w:rPr>
        <w:t>У тих випадках, де до відповідних розділів застосовані спрощені правила, які розглядають граничні стани щодо придатності до експлуатації, в ретельних розрахунках із використанням комбінованих дій на будівельні конструкції немає необхідності. У тих випадках, де це необхідно, коефіцієнти безпеки щодо матеріалів, які використовуються для розрахунку граничних станів придатності до експлуатації, дорівнюють</w:t>
      </w:r>
      <w:r w:rsidRPr="00BD76DD">
        <w:rPr>
          <w:rFonts w:ascii="Arial" w:hAnsi="Arial" w:cs="Arial"/>
          <w:noProof/>
          <w:color w:val="000000"/>
          <w:sz w:val="21"/>
          <w:szCs w:val="21"/>
          <w:lang w:val="uk-UA" w:eastAsia="uk-UA"/>
        </w:rPr>
        <w:drawing>
          <wp:inline distT="0" distB="0" distL="0" distR="0" wp14:anchorId="4F881DBA" wp14:editId="33E9494E">
            <wp:extent cx="197485" cy="140335"/>
            <wp:effectExtent l="19050" t="0" r="0" b="0"/>
            <wp:docPr id="43077" name="Рисунок 4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7"/>
                    <pic:cNvPicPr>
                      <a:picLocks noChangeAspect="1" noChangeArrowheads="1"/>
                    </pic:cNvPicPr>
                  </pic:nvPicPr>
                  <pic:blipFill>
                    <a:blip r:embed="rId172"/>
                    <a:srcRect/>
                    <a:stretch>
                      <a:fillRect/>
                    </a:stretch>
                  </pic:blipFill>
                  <pic:spPr bwMode="auto">
                    <a:xfrm>
                      <a:off x="0" y="0"/>
                      <a:ext cx="197485" cy="140335"/>
                    </a:xfrm>
                    <a:prstGeom prst="rect">
                      <a:avLst/>
                    </a:prstGeom>
                    <a:noFill/>
                    <a:ln w="9525">
                      <a:noFill/>
                      <a:miter lim="800000"/>
                      <a:headEnd/>
                      <a:tailEnd/>
                    </a:ln>
                  </pic:spPr>
                </pic:pic>
              </a:graphicData>
            </a:graphic>
          </wp:inline>
        </w:drawing>
      </w:r>
      <w:r>
        <w:rPr>
          <w:rFonts w:ascii="Arial" w:hAnsi="Arial" w:cs="Arial"/>
          <w:color w:val="000000"/>
          <w:sz w:val="21"/>
          <w:szCs w:val="21"/>
          <w:lang w:val="uk-UA"/>
        </w:rPr>
        <w:t>.</w:t>
      </w:r>
    </w:p>
    <w:p w14:paraId="1D38B650" w14:textId="77777777" w:rsidR="00BD76DD" w:rsidRPr="00BD76DD" w:rsidRDefault="00BD76DD" w:rsidP="00A02271">
      <w:pPr>
        <w:shd w:val="clear" w:color="auto" w:fill="FFFFFF"/>
        <w:spacing w:after="0" w:line="240" w:lineRule="auto"/>
        <w:ind w:left="-426" w:firstLine="993"/>
        <w:jc w:val="both"/>
        <w:rPr>
          <w:rFonts w:ascii="Arial" w:hAnsi="Arial" w:cs="Arial"/>
          <w:sz w:val="20"/>
          <w:szCs w:val="20"/>
        </w:rPr>
      </w:pPr>
      <w:r w:rsidRPr="00BD76DD">
        <w:rPr>
          <w:rFonts w:ascii="Arial" w:hAnsi="Arial" w:cs="Arial"/>
          <w:b/>
          <w:bCs/>
          <w:color w:val="000000"/>
          <w:sz w:val="20"/>
          <w:szCs w:val="20"/>
          <w:lang w:val="uk-UA"/>
        </w:rPr>
        <w:t xml:space="preserve">Примітка. </w:t>
      </w:r>
      <w:r w:rsidRPr="00BD76DD">
        <w:rPr>
          <w:rFonts w:ascii="Arial" w:hAnsi="Arial" w:cs="Arial"/>
          <w:color w:val="000000"/>
          <w:sz w:val="20"/>
          <w:szCs w:val="20"/>
          <w:lang w:val="uk-UA"/>
        </w:rPr>
        <w:t>Значення, які задаються для символу</w:t>
      </w:r>
      <w:r w:rsidRPr="00BD76DD">
        <w:rPr>
          <w:rFonts w:ascii="Arial" w:hAnsi="Arial" w:cs="Arial"/>
          <w:noProof/>
          <w:color w:val="000000"/>
          <w:sz w:val="20"/>
          <w:szCs w:val="20"/>
          <w:lang w:val="uk-UA" w:eastAsia="uk-UA"/>
        </w:rPr>
        <w:drawing>
          <wp:inline distT="0" distB="0" distL="0" distR="0" wp14:anchorId="17AE12ED" wp14:editId="0C18BC8F">
            <wp:extent cx="197485" cy="172720"/>
            <wp:effectExtent l="19050" t="0" r="0" b="0"/>
            <wp:docPr id="43078" name="Рисунок 4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8"/>
                    <pic:cNvPicPr>
                      <a:picLocks noChangeAspect="1" noChangeArrowheads="1"/>
                    </pic:cNvPicPr>
                  </pic:nvPicPr>
                  <pic:blipFill>
                    <a:blip r:embed="rId173"/>
                    <a:srcRect/>
                    <a:stretch>
                      <a:fillRect/>
                    </a:stretch>
                  </pic:blipFill>
                  <pic:spPr bwMode="auto">
                    <a:xfrm>
                      <a:off x="0" y="0"/>
                      <a:ext cx="197485" cy="172720"/>
                    </a:xfrm>
                    <a:prstGeom prst="rect">
                      <a:avLst/>
                    </a:prstGeom>
                    <a:noFill/>
                    <a:ln w="9525">
                      <a:noFill/>
                      <a:miter lim="800000"/>
                      <a:headEnd/>
                      <a:tailEnd/>
                    </a:ln>
                  </pic:spPr>
                </pic:pic>
              </a:graphicData>
            </a:graphic>
          </wp:inline>
        </w:drawing>
      </w:r>
      <w:r w:rsidRPr="00BD76DD">
        <w:rPr>
          <w:rFonts w:ascii="Arial" w:hAnsi="Arial" w:cs="Arial"/>
          <w:color w:val="000000"/>
          <w:sz w:val="20"/>
          <w:szCs w:val="20"/>
          <w:lang w:val="uk-UA"/>
        </w:rPr>
        <w:t xml:space="preserve">для застосування, наведені у додатку Р. Значення </w:t>
      </w:r>
      <w:r w:rsidRPr="00BD76DD">
        <w:rPr>
          <w:rFonts w:ascii="Arial" w:hAnsi="Arial" w:cs="Arial"/>
          <w:noProof/>
          <w:sz w:val="20"/>
          <w:szCs w:val="20"/>
          <w:lang w:val="uk-UA" w:eastAsia="uk-UA"/>
        </w:rPr>
        <w:drawing>
          <wp:inline distT="0" distB="0" distL="0" distR="0" wp14:anchorId="2C065EBE" wp14:editId="0B6D599F">
            <wp:extent cx="222250" cy="205740"/>
            <wp:effectExtent l="19050" t="0" r="6350" b="0"/>
            <wp:docPr id="43079" name="Рисунок 4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9"/>
                    <pic:cNvPicPr>
                      <a:picLocks noChangeAspect="1" noChangeArrowheads="1"/>
                    </pic:cNvPicPr>
                  </pic:nvPicPr>
                  <pic:blipFill>
                    <a:blip r:embed="rId174"/>
                    <a:srcRect/>
                    <a:stretch>
                      <a:fillRect/>
                    </a:stretch>
                  </pic:blipFill>
                  <pic:spPr bwMode="auto">
                    <a:xfrm>
                      <a:off x="0" y="0"/>
                      <a:ext cx="222250" cy="205740"/>
                    </a:xfrm>
                    <a:prstGeom prst="rect">
                      <a:avLst/>
                    </a:prstGeom>
                    <a:noFill/>
                    <a:ln w="9525">
                      <a:noFill/>
                      <a:miter lim="800000"/>
                      <a:headEnd/>
                      <a:tailEnd/>
                    </a:ln>
                  </pic:spPr>
                </pic:pic>
              </a:graphicData>
            </a:graphic>
          </wp:inline>
        </w:drawing>
      </w:r>
      <w:r w:rsidRPr="00BD76DD">
        <w:rPr>
          <w:rFonts w:ascii="Arial" w:hAnsi="Arial" w:cs="Arial"/>
          <w:color w:val="000000"/>
          <w:sz w:val="20"/>
          <w:szCs w:val="20"/>
        </w:rPr>
        <w:t xml:space="preserve"> , </w:t>
      </w:r>
      <w:r w:rsidRPr="00BD76DD">
        <w:rPr>
          <w:rFonts w:ascii="Arial" w:hAnsi="Arial" w:cs="Arial"/>
          <w:color w:val="000000"/>
          <w:sz w:val="20"/>
          <w:szCs w:val="20"/>
          <w:lang w:val="uk-UA"/>
        </w:rPr>
        <w:t xml:space="preserve">що рекомендується для всіх матеріалів, в розрахунках граничних станів за придатністю до експлуатації складає </w:t>
      </w:r>
      <w:r w:rsidRPr="00BD76DD">
        <w:rPr>
          <w:rFonts w:ascii="Arial" w:hAnsi="Arial" w:cs="Arial"/>
          <w:color w:val="000000"/>
          <w:sz w:val="20"/>
          <w:szCs w:val="20"/>
        </w:rPr>
        <w:t>1,0.</w:t>
      </w:r>
    </w:p>
    <w:p w14:paraId="23B6E40B" w14:textId="77777777" w:rsidR="00BD76DD" w:rsidRPr="00BD76DD" w:rsidRDefault="00BD76DD" w:rsidP="00A02271">
      <w:pPr>
        <w:pStyle w:val="2"/>
        <w:spacing w:before="0" w:after="0"/>
        <w:ind w:firstLine="567"/>
        <w:rPr>
          <w:rFonts w:ascii="Arial" w:hAnsi="Arial"/>
          <w:sz w:val="21"/>
          <w:szCs w:val="21"/>
        </w:rPr>
      </w:pPr>
      <w:bookmarkStart w:id="19" w:name="_Toc305423190"/>
      <w:r w:rsidRPr="00BD76DD">
        <w:rPr>
          <w:rFonts w:ascii="Arial" w:hAnsi="Arial"/>
          <w:sz w:val="21"/>
          <w:szCs w:val="21"/>
        </w:rPr>
        <w:t xml:space="preserve">7.5 </w:t>
      </w:r>
      <w:r w:rsidRPr="00BD76DD">
        <w:rPr>
          <w:rFonts w:ascii="Arial" w:hAnsi="Arial"/>
          <w:sz w:val="21"/>
          <w:szCs w:val="21"/>
          <w:lang w:val="uk-UA"/>
        </w:rPr>
        <w:t>Проектування з проведенням випробувань</w:t>
      </w:r>
      <w:bookmarkEnd w:id="19"/>
    </w:p>
    <w:p w14:paraId="3A5750B0" w14:textId="77777777" w:rsidR="00BD76DD" w:rsidRPr="00BD76DD" w:rsidRDefault="00BD76DD" w:rsidP="00A02271">
      <w:pPr>
        <w:shd w:val="clear" w:color="auto" w:fill="FFFFFF"/>
        <w:spacing w:after="0" w:line="240" w:lineRule="auto"/>
        <w:ind w:firstLine="567"/>
        <w:jc w:val="both"/>
        <w:rPr>
          <w:rFonts w:ascii="Arial" w:hAnsi="Arial" w:cs="Arial"/>
          <w:sz w:val="21"/>
          <w:szCs w:val="21"/>
        </w:rPr>
      </w:pPr>
      <w:r w:rsidRPr="00BD76DD">
        <w:rPr>
          <w:rFonts w:ascii="Arial" w:hAnsi="Arial" w:cs="Arial"/>
          <w:color w:val="000000"/>
          <w:sz w:val="21"/>
          <w:szCs w:val="21"/>
          <w:lang w:val="uk-UA"/>
        </w:rPr>
        <w:t>Міцність кам'яної кладки може бути визначена шляхом проведення випробувань.</w:t>
      </w:r>
    </w:p>
    <w:p w14:paraId="42BF4FD9" w14:textId="77777777" w:rsidR="00BD76DD" w:rsidRPr="00BD76DD" w:rsidRDefault="00BD76DD" w:rsidP="00A02271">
      <w:pPr>
        <w:pStyle w:val="1"/>
        <w:spacing w:before="0" w:after="0"/>
        <w:ind w:firstLine="567"/>
        <w:rPr>
          <w:rFonts w:ascii="Arial" w:hAnsi="Arial"/>
          <w:sz w:val="21"/>
          <w:szCs w:val="21"/>
        </w:rPr>
      </w:pPr>
      <w:bookmarkStart w:id="20" w:name="_Toc305423191"/>
      <w:r w:rsidRPr="00BD76DD">
        <w:rPr>
          <w:rFonts w:ascii="Arial" w:hAnsi="Arial"/>
          <w:sz w:val="21"/>
          <w:szCs w:val="21"/>
        </w:rPr>
        <w:t xml:space="preserve">8 </w:t>
      </w:r>
      <w:r w:rsidRPr="00BD76DD">
        <w:rPr>
          <w:rFonts w:ascii="Arial" w:hAnsi="Arial"/>
          <w:sz w:val="21"/>
          <w:szCs w:val="21"/>
          <w:lang w:val="uk-UA"/>
        </w:rPr>
        <w:t>МАТЕРІАЛИ</w:t>
      </w:r>
      <w:bookmarkEnd w:id="20"/>
    </w:p>
    <w:p w14:paraId="4066FE7D" w14:textId="77777777" w:rsidR="00BD76DD" w:rsidRPr="00BD76DD" w:rsidRDefault="00BD76DD" w:rsidP="00A02271">
      <w:pPr>
        <w:pStyle w:val="2"/>
        <w:keepNext w:val="0"/>
        <w:spacing w:before="0" w:after="0"/>
        <w:ind w:firstLine="567"/>
        <w:jc w:val="both"/>
        <w:rPr>
          <w:rFonts w:ascii="Arial" w:hAnsi="Arial"/>
          <w:sz w:val="21"/>
          <w:szCs w:val="21"/>
        </w:rPr>
      </w:pPr>
      <w:bookmarkStart w:id="21" w:name="_Toc305423192"/>
      <w:r w:rsidRPr="00BD76DD">
        <w:rPr>
          <w:rFonts w:ascii="Arial" w:hAnsi="Arial"/>
          <w:sz w:val="21"/>
          <w:szCs w:val="21"/>
        </w:rPr>
        <w:t xml:space="preserve">8.1 </w:t>
      </w:r>
      <w:r w:rsidRPr="00BD76DD">
        <w:rPr>
          <w:rFonts w:ascii="Arial" w:hAnsi="Arial"/>
          <w:sz w:val="21"/>
          <w:szCs w:val="21"/>
          <w:lang w:val="uk-UA"/>
        </w:rPr>
        <w:t>Елементи кам'яної кладки</w:t>
      </w:r>
      <w:bookmarkEnd w:id="21"/>
    </w:p>
    <w:p w14:paraId="4A3DE643" w14:textId="77777777" w:rsidR="00BD76DD" w:rsidRPr="00BD76DD" w:rsidRDefault="00BD76DD" w:rsidP="00A02271">
      <w:pPr>
        <w:shd w:val="clear" w:color="auto" w:fill="FFFFFF"/>
        <w:spacing w:after="0" w:line="240" w:lineRule="auto"/>
        <w:ind w:firstLine="567"/>
        <w:jc w:val="both"/>
        <w:rPr>
          <w:rFonts w:ascii="Arial" w:hAnsi="Arial" w:cs="Arial"/>
          <w:b/>
          <w:sz w:val="21"/>
          <w:szCs w:val="21"/>
        </w:rPr>
      </w:pPr>
      <w:r w:rsidRPr="00BD76DD">
        <w:rPr>
          <w:rFonts w:ascii="Arial" w:hAnsi="Arial" w:cs="Arial"/>
          <w:b/>
          <w:bCs/>
          <w:color w:val="000000"/>
          <w:sz w:val="21"/>
          <w:szCs w:val="21"/>
        </w:rPr>
        <w:t xml:space="preserve">8.1.1 </w:t>
      </w:r>
      <w:r w:rsidRPr="00BD76DD">
        <w:rPr>
          <w:rFonts w:ascii="Arial" w:hAnsi="Arial" w:cs="Arial"/>
          <w:b/>
          <w:bCs/>
          <w:i/>
          <w:iCs/>
          <w:color w:val="000000"/>
          <w:sz w:val="21"/>
          <w:szCs w:val="21"/>
          <w:lang w:val="uk-UA"/>
        </w:rPr>
        <w:t>Типи і групи елементів кам'яної кладки</w:t>
      </w:r>
    </w:p>
    <w:p w14:paraId="43B784E9" w14:textId="77777777" w:rsidR="00BD76DD" w:rsidRPr="005E4C92" w:rsidRDefault="00BD76DD" w:rsidP="00A02271">
      <w:pPr>
        <w:shd w:val="clear" w:color="auto" w:fill="FFFFFF"/>
        <w:tabs>
          <w:tab w:val="left" w:pos="1123"/>
        </w:tabs>
        <w:spacing w:after="0" w:line="240" w:lineRule="auto"/>
        <w:ind w:firstLine="567"/>
        <w:jc w:val="both"/>
        <w:rPr>
          <w:rFonts w:ascii="Arial" w:hAnsi="Arial" w:cs="Arial"/>
          <w:color w:val="00B050"/>
          <w:sz w:val="21"/>
          <w:szCs w:val="21"/>
        </w:rPr>
      </w:pPr>
      <w:r w:rsidRPr="00BD76DD">
        <w:rPr>
          <w:rFonts w:ascii="Arial" w:hAnsi="Arial" w:cs="Arial"/>
          <w:b/>
          <w:bCs/>
          <w:color w:val="000000"/>
          <w:sz w:val="21"/>
          <w:szCs w:val="21"/>
        </w:rPr>
        <w:t xml:space="preserve">8.1.1.1 </w:t>
      </w:r>
      <w:r w:rsidRPr="005E4C92">
        <w:rPr>
          <w:rFonts w:ascii="Arial" w:hAnsi="Arial" w:cs="Arial"/>
          <w:color w:val="00B050"/>
          <w:sz w:val="21"/>
          <w:szCs w:val="21"/>
          <w:lang w:val="uk-UA"/>
        </w:rPr>
        <w:t>Елементи кам'яної кладки відповідають одному з наступних типів:</w:t>
      </w:r>
    </w:p>
    <w:p w14:paraId="7272C00C"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глиняна ц</w:t>
      </w:r>
      <w:r w:rsidR="005E4C92" w:rsidRPr="005E4C92">
        <w:rPr>
          <w:rFonts w:ascii="Arial" w:hAnsi="Arial" w:cs="Arial"/>
          <w:color w:val="00B050"/>
          <w:sz w:val="21"/>
          <w:szCs w:val="21"/>
          <w:lang w:val="uk-UA"/>
        </w:rPr>
        <w:t>егла</w:t>
      </w:r>
      <w:r w:rsidRPr="005E4C92">
        <w:rPr>
          <w:rFonts w:ascii="Arial" w:hAnsi="Arial" w:cs="Arial"/>
          <w:color w:val="00B050"/>
          <w:sz w:val="21"/>
          <w:szCs w:val="21"/>
        </w:rPr>
        <w:t>;</w:t>
      </w:r>
    </w:p>
    <w:p w14:paraId="373E91A8" w14:textId="77777777" w:rsidR="005E4C92" w:rsidRPr="005E4C92" w:rsidRDefault="005E4C92"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крупноформатні порожнисті керамічні камені;</w:t>
      </w:r>
    </w:p>
    <w:p w14:paraId="7666B943"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силікат</w:t>
      </w:r>
      <w:r w:rsidR="005E4C92" w:rsidRPr="005E4C92">
        <w:rPr>
          <w:rFonts w:ascii="Arial" w:hAnsi="Arial" w:cs="Arial"/>
          <w:color w:val="00B050"/>
          <w:sz w:val="21"/>
          <w:szCs w:val="21"/>
          <w:lang w:val="uk-UA"/>
        </w:rPr>
        <w:t>на цегла</w:t>
      </w:r>
      <w:r w:rsidRPr="005E4C92">
        <w:rPr>
          <w:rFonts w:ascii="Arial" w:hAnsi="Arial" w:cs="Arial"/>
          <w:color w:val="00B050"/>
          <w:sz w:val="21"/>
          <w:szCs w:val="21"/>
        </w:rPr>
        <w:t>;</w:t>
      </w:r>
    </w:p>
    <w:p w14:paraId="5DDE3A5F"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бетонні вироби (з важкими і легкими заповнювачами)</w:t>
      </w:r>
      <w:r w:rsidRPr="005E4C92">
        <w:rPr>
          <w:rFonts w:ascii="Arial" w:hAnsi="Arial" w:cs="Arial"/>
          <w:color w:val="00B050"/>
          <w:sz w:val="21"/>
          <w:szCs w:val="21"/>
        </w:rPr>
        <w:t>;</w:t>
      </w:r>
    </w:p>
    <w:p w14:paraId="3172323E"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left="-426" w:firstLine="1146"/>
        <w:jc w:val="both"/>
        <w:rPr>
          <w:rFonts w:ascii="Arial" w:hAnsi="Arial" w:cs="Arial"/>
          <w:color w:val="00B050"/>
          <w:sz w:val="21"/>
          <w:szCs w:val="21"/>
        </w:rPr>
      </w:pPr>
      <w:r w:rsidRPr="005E4C92">
        <w:rPr>
          <w:rFonts w:ascii="Arial" w:hAnsi="Arial" w:cs="Arial"/>
          <w:color w:val="00B050"/>
          <w:sz w:val="21"/>
          <w:szCs w:val="21"/>
          <w:lang w:val="uk-UA"/>
        </w:rPr>
        <w:t xml:space="preserve">блоки з ніздрюватого бетону </w:t>
      </w:r>
      <w:r w:rsidRPr="005E4C92">
        <w:rPr>
          <w:rFonts w:ascii="Arial" w:hAnsi="Arial" w:cs="Arial"/>
          <w:color w:val="00B050"/>
          <w:sz w:val="21"/>
          <w:szCs w:val="21"/>
        </w:rPr>
        <w:t xml:space="preserve">автоклавного </w:t>
      </w:r>
      <w:r w:rsidRPr="005E4C92">
        <w:rPr>
          <w:rFonts w:ascii="Arial" w:hAnsi="Arial" w:cs="Arial"/>
          <w:color w:val="00B050"/>
          <w:sz w:val="21"/>
          <w:szCs w:val="21"/>
          <w:lang w:val="uk-UA"/>
        </w:rPr>
        <w:t>тверднення</w:t>
      </w:r>
      <w:r w:rsidRPr="005E4C92">
        <w:rPr>
          <w:rFonts w:ascii="Arial" w:hAnsi="Arial" w:cs="Arial"/>
          <w:color w:val="00B050"/>
          <w:sz w:val="21"/>
          <w:szCs w:val="21"/>
        </w:rPr>
        <w:t>;</w:t>
      </w:r>
    </w:p>
    <w:p w14:paraId="04FE454D"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 xml:space="preserve">бетонні камені і блоки </w:t>
      </w:r>
      <w:r w:rsidR="005E4C92" w:rsidRPr="005E4C92">
        <w:rPr>
          <w:rFonts w:ascii="Arial" w:hAnsi="Arial" w:cs="Arial"/>
          <w:color w:val="00B050"/>
          <w:sz w:val="21"/>
          <w:szCs w:val="21"/>
          <w:lang w:val="uk-UA"/>
        </w:rPr>
        <w:t>з штучного каменю</w:t>
      </w:r>
      <w:r w:rsidRPr="005E4C92">
        <w:rPr>
          <w:rFonts w:ascii="Arial" w:hAnsi="Arial" w:cs="Arial"/>
          <w:color w:val="00B050"/>
          <w:sz w:val="21"/>
          <w:szCs w:val="21"/>
        </w:rPr>
        <w:t>;</w:t>
      </w:r>
    </w:p>
    <w:p w14:paraId="29B5471B" w14:textId="77777777" w:rsidR="00BD76DD" w:rsidRPr="005E4C92" w:rsidRDefault="00BD76DD" w:rsidP="00A02271">
      <w:pPr>
        <w:widowControl w:val="0"/>
        <w:numPr>
          <w:ilvl w:val="0"/>
          <w:numId w:val="11"/>
        </w:numPr>
        <w:shd w:val="clear" w:color="auto" w:fill="FFFFFF"/>
        <w:tabs>
          <w:tab w:val="left" w:pos="605"/>
        </w:tabs>
        <w:autoSpaceDE w:val="0"/>
        <w:autoSpaceDN w:val="0"/>
        <w:adjustRightInd w:val="0"/>
        <w:spacing w:after="0" w:line="240" w:lineRule="auto"/>
        <w:ind w:firstLine="720"/>
        <w:jc w:val="both"/>
        <w:rPr>
          <w:rFonts w:ascii="Arial" w:hAnsi="Arial" w:cs="Arial"/>
          <w:color w:val="00B050"/>
          <w:sz w:val="21"/>
          <w:szCs w:val="21"/>
        </w:rPr>
      </w:pPr>
      <w:r w:rsidRPr="005E4C92">
        <w:rPr>
          <w:rFonts w:ascii="Arial" w:hAnsi="Arial" w:cs="Arial"/>
          <w:color w:val="00B050"/>
          <w:sz w:val="21"/>
          <w:szCs w:val="21"/>
          <w:lang w:val="uk-UA"/>
        </w:rPr>
        <w:t>будівельні елементи з обробленого природного ка</w:t>
      </w:r>
      <w:r w:rsidR="005E4C92" w:rsidRPr="005E4C92">
        <w:rPr>
          <w:rFonts w:ascii="Arial" w:hAnsi="Arial" w:cs="Arial"/>
          <w:color w:val="00B050"/>
          <w:sz w:val="21"/>
          <w:szCs w:val="21"/>
          <w:lang w:val="uk-UA"/>
        </w:rPr>
        <w:t>меню</w:t>
      </w:r>
      <w:r w:rsidRPr="005E4C92">
        <w:rPr>
          <w:rFonts w:ascii="Arial" w:hAnsi="Arial" w:cs="Arial"/>
          <w:color w:val="00B050"/>
          <w:sz w:val="21"/>
          <w:szCs w:val="21"/>
        </w:rPr>
        <w:t>.</w:t>
      </w:r>
    </w:p>
    <w:p w14:paraId="2A75B020" w14:textId="77777777" w:rsidR="005E4C92" w:rsidRPr="00C358FE" w:rsidRDefault="00F56A55" w:rsidP="00A02271">
      <w:pPr>
        <w:widowControl w:val="0"/>
        <w:shd w:val="clear" w:color="auto" w:fill="FFFFFF"/>
        <w:tabs>
          <w:tab w:val="left" w:pos="605"/>
        </w:tabs>
        <w:autoSpaceDE w:val="0"/>
        <w:autoSpaceDN w:val="0"/>
        <w:adjustRightInd w:val="0"/>
        <w:spacing w:after="0" w:line="240" w:lineRule="auto"/>
        <w:jc w:val="both"/>
        <w:rPr>
          <w:rFonts w:ascii="Arial" w:hAnsi="Arial" w:cs="Arial"/>
          <w:b/>
          <w:i/>
          <w:color w:val="00B050"/>
          <w:sz w:val="24"/>
          <w:szCs w:val="24"/>
          <w:lang w:val="uk-UA"/>
        </w:rPr>
      </w:pPr>
      <w:r>
        <w:rPr>
          <w:rFonts w:ascii="Arial" w:hAnsi="Arial" w:cs="Arial"/>
          <w:color w:val="00B050"/>
          <w:sz w:val="21"/>
          <w:szCs w:val="21"/>
          <w:lang w:val="uk-UA"/>
        </w:rPr>
        <w:t xml:space="preserve">          </w:t>
      </w:r>
      <w:r w:rsidRPr="00F56A55">
        <w:rPr>
          <w:rFonts w:ascii="Arial" w:hAnsi="Arial" w:cs="Arial"/>
          <w:b/>
          <w:i/>
          <w:color w:val="00B050"/>
          <w:sz w:val="21"/>
          <w:szCs w:val="21"/>
          <w:lang w:val="uk-UA"/>
        </w:rPr>
        <w:t xml:space="preserve">(Підпункт 8.1.1.1 змінено, Зміна № 1) </w:t>
      </w:r>
    </w:p>
    <w:p w14:paraId="7FF282E1" w14:textId="77777777" w:rsidR="00BD76DD" w:rsidRPr="003454A8" w:rsidRDefault="00BD76DD" w:rsidP="00A02271">
      <w:pPr>
        <w:shd w:val="clear" w:color="auto" w:fill="FFFFFF"/>
        <w:tabs>
          <w:tab w:val="left" w:pos="1186"/>
        </w:tabs>
        <w:spacing w:after="0" w:line="240" w:lineRule="auto"/>
        <w:ind w:left="-426" w:firstLine="993"/>
        <w:jc w:val="both"/>
        <w:rPr>
          <w:rFonts w:ascii="Arial" w:hAnsi="Arial" w:cs="Arial"/>
          <w:sz w:val="21"/>
          <w:szCs w:val="21"/>
          <w:lang w:val="uk-UA"/>
        </w:rPr>
      </w:pPr>
      <w:r w:rsidRPr="003454A8">
        <w:rPr>
          <w:rFonts w:ascii="Arial" w:hAnsi="Arial" w:cs="Arial"/>
          <w:b/>
          <w:bCs/>
          <w:color w:val="000000"/>
          <w:sz w:val="21"/>
          <w:szCs w:val="21"/>
          <w:lang w:val="uk-UA"/>
        </w:rPr>
        <w:t xml:space="preserve">8.1.1.2 </w:t>
      </w:r>
      <w:r w:rsidRPr="00BD76DD">
        <w:rPr>
          <w:rFonts w:ascii="Arial" w:hAnsi="Arial" w:cs="Arial"/>
          <w:color w:val="000000"/>
          <w:sz w:val="21"/>
          <w:szCs w:val="21"/>
          <w:lang w:val="uk-UA"/>
        </w:rPr>
        <w:t xml:space="preserve">Елементи кам'яної кладки можуть відноситися до категорії І або категорії </w:t>
      </w:r>
      <w:r w:rsidRPr="00BD76DD">
        <w:rPr>
          <w:rFonts w:ascii="Arial" w:hAnsi="Arial" w:cs="Arial"/>
          <w:color w:val="000000"/>
          <w:sz w:val="21"/>
          <w:szCs w:val="21"/>
          <w:lang w:val="en-US"/>
        </w:rPr>
        <w:t>II</w:t>
      </w:r>
      <w:r w:rsidRPr="003454A8">
        <w:rPr>
          <w:rFonts w:ascii="Arial" w:hAnsi="Arial" w:cs="Arial"/>
          <w:color w:val="000000"/>
          <w:sz w:val="21"/>
          <w:szCs w:val="21"/>
          <w:lang w:val="uk-UA"/>
        </w:rPr>
        <w:t xml:space="preserve">, </w:t>
      </w:r>
      <w:r w:rsidRPr="00BD76DD">
        <w:rPr>
          <w:rFonts w:ascii="Arial" w:hAnsi="Arial" w:cs="Arial"/>
          <w:color w:val="000000"/>
          <w:sz w:val="21"/>
          <w:szCs w:val="21"/>
          <w:lang w:val="uk-UA"/>
        </w:rPr>
        <w:t>які визначені у ДСТУ Б В.2.7-7 та ДСТУ Б В.2.7-61.</w:t>
      </w:r>
    </w:p>
    <w:p w14:paraId="1593E7FA" w14:textId="77777777" w:rsidR="003676A9" w:rsidRPr="003676A9" w:rsidRDefault="00BD76DD" w:rsidP="00A02271">
      <w:pPr>
        <w:pStyle w:val="a5"/>
        <w:ind w:left="-426" w:firstLine="993"/>
        <w:jc w:val="both"/>
        <w:rPr>
          <w:rFonts w:ascii="Arial" w:hAnsi="Arial" w:cs="Arial"/>
          <w:sz w:val="21"/>
          <w:szCs w:val="21"/>
        </w:rPr>
      </w:pPr>
      <w:r w:rsidRPr="00BD76DD">
        <w:rPr>
          <w:rFonts w:ascii="Arial" w:hAnsi="Arial" w:cs="Arial"/>
          <w:b/>
          <w:bCs/>
          <w:color w:val="000000"/>
          <w:sz w:val="21"/>
          <w:szCs w:val="21"/>
        </w:rPr>
        <w:t xml:space="preserve">8.1.1.3 </w:t>
      </w:r>
      <w:r w:rsidRPr="00BD76DD">
        <w:rPr>
          <w:rFonts w:ascii="Arial" w:hAnsi="Arial" w:cs="Arial"/>
          <w:color w:val="000000"/>
          <w:sz w:val="21"/>
          <w:szCs w:val="21"/>
        </w:rPr>
        <w:t>Елементи кам'яної кладки розділені на наступні групи: група 1, група 2,     група 3, група 4 в цілях застосування до них рівнянь і числових характеристик, наведених у</w:t>
      </w:r>
      <w:r w:rsidR="003676A9">
        <w:rPr>
          <w:rFonts w:ascii="Arial" w:hAnsi="Arial" w:cs="Arial"/>
          <w:color w:val="000000"/>
          <w:sz w:val="21"/>
          <w:szCs w:val="21"/>
        </w:rPr>
        <w:t xml:space="preserve"> </w:t>
      </w:r>
      <w:r w:rsidR="003676A9" w:rsidRPr="003676A9">
        <w:rPr>
          <w:rFonts w:ascii="Arial" w:hAnsi="Arial" w:cs="Arial"/>
          <w:color w:val="000000"/>
          <w:sz w:val="21"/>
          <w:szCs w:val="21"/>
        </w:rPr>
        <w:t>8.6.1.2.2, 8.6.1.2.3, 8.6.1.2.4, 8.6.1.2.5, 8.6.1.2.6, 8.6.1.3, і для можливості використання посилань на них в інших розділах.</w:t>
      </w:r>
    </w:p>
    <w:p w14:paraId="66372D92" w14:textId="77777777" w:rsidR="003676A9" w:rsidRDefault="003676A9" w:rsidP="00A02271">
      <w:pPr>
        <w:shd w:val="clear" w:color="auto" w:fill="FFFFFF"/>
        <w:spacing w:after="0" w:line="240" w:lineRule="auto"/>
        <w:ind w:left="-425" w:firstLine="992"/>
        <w:jc w:val="both"/>
        <w:rPr>
          <w:rFonts w:ascii="Arial" w:hAnsi="Arial" w:cs="Arial"/>
          <w:color w:val="000000"/>
          <w:sz w:val="20"/>
          <w:szCs w:val="20"/>
          <w:lang w:val="uk-UA"/>
        </w:rPr>
      </w:pPr>
      <w:r w:rsidRPr="003676A9">
        <w:rPr>
          <w:rFonts w:ascii="Arial" w:hAnsi="Arial" w:cs="Arial"/>
          <w:b/>
          <w:bCs/>
          <w:color w:val="000000"/>
          <w:sz w:val="20"/>
          <w:szCs w:val="20"/>
          <w:lang w:val="uk-UA"/>
        </w:rPr>
        <w:t xml:space="preserve">Примітка. </w:t>
      </w:r>
      <w:r w:rsidRPr="003676A9">
        <w:rPr>
          <w:rFonts w:ascii="Arial" w:hAnsi="Arial" w:cs="Arial"/>
          <w:color w:val="000000"/>
          <w:sz w:val="20"/>
          <w:szCs w:val="20"/>
          <w:lang w:val="uk-UA"/>
        </w:rPr>
        <w:t>Як правило, виробники елементів кладки повинні вказувати для своєї продукції групу, до якої вона належить.</w:t>
      </w:r>
    </w:p>
    <w:p w14:paraId="6DDC2C61" w14:textId="77777777" w:rsidR="003676A9" w:rsidRDefault="003676A9" w:rsidP="00A02271">
      <w:pPr>
        <w:shd w:val="clear" w:color="auto" w:fill="FFFFFF"/>
        <w:spacing w:after="0" w:line="288" w:lineRule="auto"/>
        <w:ind w:left="-425" w:firstLine="992"/>
        <w:jc w:val="both"/>
        <w:rPr>
          <w:rFonts w:ascii="Arial" w:hAnsi="Arial" w:cs="Arial"/>
          <w:sz w:val="21"/>
          <w:szCs w:val="21"/>
          <w:lang w:val="uk-UA"/>
        </w:rPr>
      </w:pPr>
      <w:r w:rsidRPr="003676A9">
        <w:rPr>
          <w:rFonts w:ascii="Arial" w:hAnsi="Arial" w:cs="Arial"/>
          <w:b/>
          <w:bCs/>
          <w:sz w:val="21"/>
          <w:szCs w:val="21"/>
        </w:rPr>
        <w:t xml:space="preserve">8.1.1.4 </w:t>
      </w:r>
      <w:r w:rsidRPr="003676A9">
        <w:rPr>
          <w:rFonts w:ascii="Arial" w:hAnsi="Arial" w:cs="Arial"/>
          <w:sz w:val="21"/>
          <w:szCs w:val="21"/>
        </w:rPr>
        <w:t xml:space="preserve">Блоки </w:t>
      </w:r>
      <w:r w:rsidRPr="003676A9">
        <w:rPr>
          <w:rFonts w:ascii="Arial" w:hAnsi="Arial" w:cs="Arial"/>
          <w:sz w:val="21"/>
          <w:szCs w:val="21"/>
          <w:lang w:val="uk-UA"/>
        </w:rPr>
        <w:t xml:space="preserve">з ніздрюватого бетону </w:t>
      </w:r>
      <w:r w:rsidRPr="003676A9">
        <w:rPr>
          <w:rFonts w:ascii="Arial" w:hAnsi="Arial" w:cs="Arial"/>
          <w:sz w:val="21"/>
          <w:szCs w:val="21"/>
        </w:rPr>
        <w:t xml:space="preserve">автоклавного </w:t>
      </w:r>
      <w:r w:rsidRPr="003676A9">
        <w:rPr>
          <w:rFonts w:ascii="Arial" w:hAnsi="Arial" w:cs="Arial"/>
          <w:sz w:val="21"/>
          <w:szCs w:val="21"/>
          <w:lang w:val="uk-UA"/>
        </w:rPr>
        <w:t xml:space="preserve">тверднення, будівельні елементи з штучного каменю і з обробленого природного каменю відносяться до групи </w:t>
      </w:r>
      <w:r w:rsidRPr="003676A9">
        <w:rPr>
          <w:rFonts w:ascii="Arial" w:hAnsi="Arial" w:cs="Arial"/>
          <w:sz w:val="21"/>
          <w:szCs w:val="21"/>
        </w:rPr>
        <w:t xml:space="preserve">1. </w:t>
      </w:r>
      <w:r w:rsidRPr="003676A9">
        <w:rPr>
          <w:rFonts w:ascii="Arial" w:hAnsi="Arial" w:cs="Arial"/>
          <w:sz w:val="21"/>
          <w:szCs w:val="21"/>
          <w:lang w:val="uk-UA"/>
        </w:rPr>
        <w:t xml:space="preserve">Геометричні вимоги для визначення групи кладки з глиняної, силікатної цегли та бетонних блоків наведені в таблиці </w:t>
      </w:r>
      <w:r w:rsidRPr="003676A9">
        <w:rPr>
          <w:rFonts w:ascii="Arial" w:hAnsi="Arial" w:cs="Arial"/>
          <w:sz w:val="21"/>
          <w:szCs w:val="21"/>
        </w:rPr>
        <w:t>8.1.</w:t>
      </w:r>
    </w:p>
    <w:p w14:paraId="329F661F" w14:textId="77777777" w:rsidR="00A02271" w:rsidRDefault="003676A9" w:rsidP="00B97708">
      <w:pPr>
        <w:shd w:val="clear" w:color="auto" w:fill="FFFFFF"/>
        <w:spacing w:after="0" w:line="24" w:lineRule="atLeast"/>
        <w:ind w:hanging="426"/>
        <w:jc w:val="both"/>
        <w:rPr>
          <w:rFonts w:ascii="Arial" w:hAnsi="Arial" w:cs="Arial"/>
          <w:b/>
          <w:bCs/>
          <w:sz w:val="21"/>
          <w:szCs w:val="21"/>
          <w:lang w:val="uk-UA"/>
        </w:rPr>
      </w:pPr>
      <w:r>
        <w:rPr>
          <w:rFonts w:ascii="Arial" w:hAnsi="Arial" w:cs="Arial"/>
          <w:b/>
          <w:bCs/>
          <w:sz w:val="21"/>
          <w:szCs w:val="21"/>
          <w:lang w:val="uk-UA"/>
        </w:rPr>
        <w:t xml:space="preserve"> </w:t>
      </w:r>
    </w:p>
    <w:p w14:paraId="281D87DC" w14:textId="77777777" w:rsidR="00A02271" w:rsidRDefault="00A02271" w:rsidP="00B97708">
      <w:pPr>
        <w:shd w:val="clear" w:color="auto" w:fill="FFFFFF"/>
        <w:spacing w:after="0" w:line="24" w:lineRule="atLeast"/>
        <w:ind w:hanging="426"/>
        <w:jc w:val="both"/>
        <w:rPr>
          <w:rFonts w:ascii="Arial" w:hAnsi="Arial" w:cs="Arial"/>
          <w:b/>
          <w:bCs/>
          <w:sz w:val="21"/>
          <w:szCs w:val="21"/>
          <w:lang w:val="uk-UA"/>
        </w:rPr>
      </w:pPr>
    </w:p>
    <w:p w14:paraId="0FF1B92C" w14:textId="77777777" w:rsidR="00A02271" w:rsidRDefault="00A02271" w:rsidP="00B97708">
      <w:pPr>
        <w:shd w:val="clear" w:color="auto" w:fill="FFFFFF"/>
        <w:spacing w:after="0" w:line="24" w:lineRule="atLeast"/>
        <w:ind w:hanging="426"/>
        <w:jc w:val="both"/>
        <w:rPr>
          <w:rFonts w:ascii="Arial" w:hAnsi="Arial" w:cs="Arial"/>
          <w:b/>
          <w:bCs/>
          <w:sz w:val="21"/>
          <w:szCs w:val="21"/>
          <w:lang w:val="uk-UA"/>
        </w:rPr>
      </w:pPr>
    </w:p>
    <w:p w14:paraId="475993F1" w14:textId="77777777" w:rsidR="003676A9" w:rsidRPr="00F56A55" w:rsidRDefault="003676A9" w:rsidP="00B97708">
      <w:pPr>
        <w:shd w:val="clear" w:color="auto" w:fill="FFFFFF"/>
        <w:spacing w:after="0" w:line="24" w:lineRule="atLeast"/>
        <w:ind w:hanging="426"/>
        <w:jc w:val="both"/>
        <w:rPr>
          <w:rFonts w:ascii="Arial" w:hAnsi="Arial" w:cs="Arial"/>
          <w:color w:val="00B050"/>
          <w:sz w:val="21"/>
          <w:szCs w:val="21"/>
          <w:lang w:val="uk-UA"/>
        </w:rPr>
      </w:pPr>
      <w:r w:rsidRPr="003676A9">
        <w:rPr>
          <w:rFonts w:ascii="Arial" w:hAnsi="Arial" w:cs="Arial"/>
          <w:b/>
          <w:bCs/>
          <w:sz w:val="21"/>
          <w:szCs w:val="21"/>
          <w:lang w:val="uk-UA"/>
        </w:rPr>
        <w:lastRenderedPageBreak/>
        <w:t xml:space="preserve">Таблиця </w:t>
      </w:r>
      <w:r w:rsidRPr="003676A9">
        <w:rPr>
          <w:rFonts w:ascii="Arial" w:hAnsi="Arial" w:cs="Arial"/>
          <w:b/>
          <w:bCs/>
          <w:sz w:val="21"/>
          <w:szCs w:val="21"/>
        </w:rPr>
        <w:t xml:space="preserve">8.1 – </w:t>
      </w:r>
      <w:r w:rsidRPr="00F56A55">
        <w:rPr>
          <w:rFonts w:ascii="Arial" w:hAnsi="Arial" w:cs="Arial"/>
          <w:color w:val="00B050"/>
          <w:sz w:val="21"/>
          <w:szCs w:val="21"/>
          <w:lang w:val="uk-UA"/>
        </w:rPr>
        <w:t>Вимоги до геометричних характеристик груп елементів кам'яної кладки</w:t>
      </w:r>
    </w:p>
    <w:tbl>
      <w:tblPr>
        <w:tblW w:w="10054" w:type="dxa"/>
        <w:tblInd w:w="-386" w:type="dxa"/>
        <w:tblLayout w:type="fixed"/>
        <w:tblCellMar>
          <w:left w:w="40" w:type="dxa"/>
          <w:right w:w="40" w:type="dxa"/>
        </w:tblCellMar>
        <w:tblLook w:val="0000" w:firstRow="0" w:lastRow="0" w:firstColumn="0" w:lastColumn="0" w:noHBand="0" w:noVBand="0"/>
      </w:tblPr>
      <w:tblGrid>
        <w:gridCol w:w="1741"/>
        <w:gridCol w:w="960"/>
        <w:gridCol w:w="1085"/>
        <w:gridCol w:w="1056"/>
        <w:gridCol w:w="1008"/>
        <w:gridCol w:w="1037"/>
        <w:gridCol w:w="1075"/>
        <w:gridCol w:w="1046"/>
        <w:gridCol w:w="1046"/>
      </w:tblGrid>
      <w:tr w:rsidR="003676A9" w14:paraId="147F1319" w14:textId="77777777" w:rsidTr="003676A9">
        <w:trPr>
          <w:trHeight w:val="20"/>
        </w:trPr>
        <w:tc>
          <w:tcPr>
            <w:tcW w:w="10054"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28D5EEA"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Матеріали і граничні значення для елементів кам'яної кладки</w:t>
            </w:r>
          </w:p>
        </w:tc>
      </w:tr>
      <w:tr w:rsidR="003676A9" w14:paraId="2CC4D433" w14:textId="77777777" w:rsidTr="00C358FE">
        <w:trPr>
          <w:cantSplit/>
          <w:trHeight w:val="680"/>
        </w:trPr>
        <w:tc>
          <w:tcPr>
            <w:tcW w:w="1741" w:type="dxa"/>
            <w:vMerge w:val="restart"/>
            <w:tcBorders>
              <w:top w:val="single" w:sz="6" w:space="0" w:color="auto"/>
              <w:left w:val="single" w:sz="6" w:space="0" w:color="auto"/>
              <w:bottom w:val="nil"/>
              <w:right w:val="single" w:sz="6" w:space="0" w:color="auto"/>
            </w:tcBorders>
            <w:shd w:val="clear" w:color="auto" w:fill="FFFFFF"/>
            <w:vAlign w:val="center"/>
          </w:tcPr>
          <w:p w14:paraId="6A0C629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p>
        </w:tc>
        <w:tc>
          <w:tcPr>
            <w:tcW w:w="960" w:type="dxa"/>
            <w:vMerge w:val="restart"/>
            <w:tcBorders>
              <w:top w:val="single" w:sz="6" w:space="0" w:color="auto"/>
              <w:left w:val="single" w:sz="6" w:space="0" w:color="auto"/>
              <w:bottom w:val="nil"/>
              <w:right w:val="single" w:sz="6" w:space="0" w:color="auto"/>
            </w:tcBorders>
            <w:shd w:val="clear" w:color="auto" w:fill="FFFFFF"/>
            <w:vAlign w:val="center"/>
          </w:tcPr>
          <w:p w14:paraId="783064F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 xml:space="preserve">1 </w:t>
            </w:r>
            <w:r w:rsidRPr="000B022D">
              <w:rPr>
                <w:rFonts w:ascii="Arial" w:hAnsi="Arial" w:cs="Arial"/>
                <w:color w:val="00B050"/>
                <w:sz w:val="21"/>
                <w:szCs w:val="21"/>
                <w:lang w:val="uk-UA"/>
              </w:rPr>
              <w:t>(всі мат-еріали)</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14:paraId="739E7DEB"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Елементи</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519C14"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2</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DD80E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3</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FA735B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Група </w:t>
            </w:r>
            <w:r w:rsidRPr="000B022D">
              <w:rPr>
                <w:rFonts w:ascii="Arial" w:hAnsi="Arial" w:cs="Arial"/>
                <w:color w:val="00B050"/>
                <w:sz w:val="21"/>
                <w:szCs w:val="21"/>
              </w:rPr>
              <w:t>4</w:t>
            </w:r>
          </w:p>
        </w:tc>
      </w:tr>
      <w:tr w:rsidR="003676A9" w14:paraId="27BAFDBA"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vAlign w:val="center"/>
          </w:tcPr>
          <w:p w14:paraId="160D61C7" w14:textId="77777777" w:rsidR="003676A9" w:rsidRPr="000B022D" w:rsidRDefault="003676A9" w:rsidP="00B97708">
            <w:pPr>
              <w:spacing w:after="0" w:line="240" w:lineRule="auto"/>
              <w:jc w:val="center"/>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vAlign w:val="center"/>
          </w:tcPr>
          <w:p w14:paraId="1A6CBA14" w14:textId="77777777" w:rsidR="003676A9" w:rsidRPr="000B022D" w:rsidRDefault="003676A9" w:rsidP="00B97708">
            <w:pPr>
              <w:spacing w:after="0" w:line="240" w:lineRule="auto"/>
              <w:jc w:val="center"/>
              <w:rPr>
                <w:rFonts w:ascii="Arial" w:hAnsi="Arial" w:cs="Arial"/>
                <w:color w:val="00B050"/>
                <w:sz w:val="21"/>
                <w:szCs w:val="21"/>
              </w:rPr>
            </w:pPr>
          </w:p>
        </w:tc>
        <w:tc>
          <w:tcPr>
            <w:tcW w:w="1085" w:type="dxa"/>
            <w:tcBorders>
              <w:top w:val="nil"/>
              <w:left w:val="single" w:sz="6" w:space="0" w:color="auto"/>
              <w:bottom w:val="single" w:sz="6" w:space="0" w:color="auto"/>
              <w:right w:val="single" w:sz="6" w:space="0" w:color="auto"/>
            </w:tcBorders>
            <w:shd w:val="clear" w:color="auto" w:fill="FFFFFF"/>
            <w:vAlign w:val="center"/>
          </w:tcPr>
          <w:p w14:paraId="582B603D" w14:textId="77777777" w:rsidR="003676A9" w:rsidRPr="000B022D" w:rsidRDefault="003676A9" w:rsidP="00B97708">
            <w:pPr>
              <w:spacing w:after="0" w:line="240" w:lineRule="auto"/>
              <w:jc w:val="center"/>
              <w:rPr>
                <w:rFonts w:ascii="Arial" w:hAnsi="Arial" w:cs="Arial"/>
                <w:color w:val="00B050"/>
                <w:sz w:val="21"/>
                <w:szCs w:val="21"/>
              </w:rPr>
            </w:pPr>
          </w:p>
        </w:tc>
        <w:tc>
          <w:tcPr>
            <w:tcW w:w="417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317EF3C"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Вертикальні порожн</w:t>
            </w:r>
            <w:r w:rsidR="00F56A55" w:rsidRPr="000B022D">
              <w:rPr>
                <w:rFonts w:ascii="Arial" w:hAnsi="Arial" w:cs="Arial"/>
                <w:color w:val="00B050"/>
                <w:sz w:val="21"/>
                <w:szCs w:val="21"/>
                <w:lang w:val="uk-UA"/>
              </w:rPr>
              <w:t>ини</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84199EE"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Горизонтальні порож</w:t>
            </w:r>
            <w:r w:rsidR="00F56A55" w:rsidRPr="000B022D">
              <w:rPr>
                <w:rFonts w:ascii="Arial" w:hAnsi="Arial" w:cs="Arial"/>
                <w:color w:val="00B050"/>
                <w:sz w:val="21"/>
                <w:szCs w:val="21"/>
                <w:lang w:val="uk-UA"/>
              </w:rPr>
              <w:t>нини</w:t>
            </w:r>
          </w:p>
        </w:tc>
      </w:tr>
      <w:tr w:rsidR="003676A9" w14:paraId="6FC73C3B" w14:textId="77777777" w:rsidTr="00C358FE">
        <w:trPr>
          <w:cantSplit/>
          <w:trHeight w:val="566"/>
        </w:trPr>
        <w:tc>
          <w:tcPr>
            <w:tcW w:w="1741" w:type="dxa"/>
            <w:vMerge w:val="restart"/>
            <w:tcBorders>
              <w:top w:val="single" w:sz="6" w:space="0" w:color="auto"/>
              <w:left w:val="single" w:sz="6" w:space="0" w:color="auto"/>
              <w:bottom w:val="nil"/>
              <w:right w:val="single" w:sz="6" w:space="0" w:color="auto"/>
            </w:tcBorders>
            <w:shd w:val="clear" w:color="auto" w:fill="FFFFFF"/>
          </w:tcPr>
          <w:p w14:paraId="4BA4A03C"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 xml:space="preserve">Об'єм всіх порожнин </w:t>
            </w:r>
            <w:r w:rsidRPr="000B022D">
              <w:rPr>
                <w:rFonts w:ascii="Arial" w:hAnsi="Arial" w:cs="Arial"/>
                <w:color w:val="00B050"/>
                <w:sz w:val="21"/>
                <w:szCs w:val="21"/>
              </w:rPr>
              <w:t xml:space="preserve">(% </w:t>
            </w:r>
            <w:r w:rsidR="005E4C92" w:rsidRPr="000B022D">
              <w:rPr>
                <w:rFonts w:ascii="Arial" w:hAnsi="Arial" w:cs="Arial"/>
                <w:color w:val="00B050"/>
                <w:sz w:val="21"/>
                <w:szCs w:val="21"/>
                <w:lang w:val="uk-UA"/>
              </w:rPr>
              <w:t>від зага</w:t>
            </w:r>
            <w:r w:rsidRPr="000B022D">
              <w:rPr>
                <w:rFonts w:ascii="Arial" w:hAnsi="Arial" w:cs="Arial"/>
                <w:color w:val="00B050"/>
                <w:sz w:val="21"/>
                <w:szCs w:val="21"/>
                <w:lang w:val="uk-UA"/>
              </w:rPr>
              <w:t>льного об'єму)</w:t>
            </w:r>
            <w:r w:rsidRPr="000B022D">
              <w:rPr>
                <w:rFonts w:ascii="Arial" w:hAnsi="Arial" w:cs="Arial"/>
                <w:color w:val="00B050"/>
                <w:sz w:val="21"/>
                <w:szCs w:val="21"/>
              </w:rPr>
              <w:t xml:space="preserve"> </w:t>
            </w:r>
          </w:p>
        </w:tc>
        <w:tc>
          <w:tcPr>
            <w:tcW w:w="960" w:type="dxa"/>
            <w:vMerge w:val="restart"/>
            <w:tcBorders>
              <w:top w:val="single" w:sz="6" w:space="0" w:color="auto"/>
              <w:left w:val="single" w:sz="6" w:space="0" w:color="auto"/>
              <w:bottom w:val="nil"/>
              <w:right w:val="single" w:sz="6" w:space="0" w:color="auto"/>
            </w:tcBorders>
            <w:shd w:val="clear" w:color="auto" w:fill="FFFFFF"/>
          </w:tcPr>
          <w:p w14:paraId="05A40B9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≤25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015C977D"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582C59C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≤55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387CBFB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 xml:space="preserve">≥25; </w:t>
            </w:r>
            <w:r w:rsidRPr="000B022D">
              <w:rPr>
                <w:rFonts w:ascii="Arial" w:hAnsi="Arial" w:cs="Arial"/>
                <w:color w:val="00B050"/>
                <w:sz w:val="21"/>
                <w:szCs w:val="21"/>
                <w:lang w:val="uk-UA"/>
              </w:rPr>
              <w:t>≤</w:t>
            </w:r>
            <w:r w:rsidRPr="000B022D">
              <w:rPr>
                <w:rFonts w:ascii="Arial" w:hAnsi="Arial" w:cs="Arial"/>
                <w:color w:val="00B050"/>
                <w:sz w:val="21"/>
                <w:szCs w:val="21"/>
              </w:rPr>
              <w:t>70</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24D3E364"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≤70</w:t>
            </w:r>
          </w:p>
        </w:tc>
      </w:tr>
      <w:tr w:rsidR="003676A9" w14:paraId="3E3C2ECD"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495E9985" w14:textId="77777777" w:rsidR="003676A9" w:rsidRPr="000B022D" w:rsidRDefault="003676A9" w:rsidP="00B97708">
            <w:pPr>
              <w:spacing w:after="0" w:line="240" w:lineRule="auto"/>
              <w:rPr>
                <w:rFonts w:ascii="Arial" w:hAnsi="Arial" w:cs="Arial"/>
                <w:color w:val="00B050"/>
                <w:sz w:val="21"/>
                <w:szCs w:val="21"/>
              </w:rPr>
            </w:pPr>
          </w:p>
          <w:p w14:paraId="4D346758"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6E6D879D" w14:textId="77777777" w:rsidR="003676A9" w:rsidRPr="000B022D" w:rsidRDefault="003676A9" w:rsidP="00B97708">
            <w:pPr>
              <w:spacing w:after="0" w:line="240" w:lineRule="auto"/>
              <w:jc w:val="center"/>
              <w:rPr>
                <w:rFonts w:ascii="Arial" w:hAnsi="Arial" w:cs="Arial"/>
                <w:color w:val="00B050"/>
                <w:sz w:val="21"/>
                <w:szCs w:val="21"/>
              </w:rPr>
            </w:pPr>
          </w:p>
          <w:p w14:paraId="7AF87A68" w14:textId="77777777" w:rsidR="003676A9" w:rsidRPr="000B022D" w:rsidRDefault="003676A9" w:rsidP="00B97708">
            <w:pPr>
              <w:spacing w:after="0" w:line="240" w:lineRule="auto"/>
              <w:jc w:val="center"/>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297CE909"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3804BE7C"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≤55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290C681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5C017040"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437C4FE8"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tcPr>
          <w:p w14:paraId="25DC495D" w14:textId="77777777" w:rsidR="003676A9" w:rsidRPr="000B022D" w:rsidRDefault="003676A9" w:rsidP="00B97708">
            <w:pPr>
              <w:spacing w:after="0" w:line="240" w:lineRule="auto"/>
              <w:rPr>
                <w:rFonts w:ascii="Arial" w:hAnsi="Arial" w:cs="Arial"/>
                <w:color w:val="00B050"/>
                <w:sz w:val="21"/>
                <w:szCs w:val="21"/>
              </w:rPr>
            </w:pPr>
          </w:p>
          <w:p w14:paraId="0EF734ED" w14:textId="77777777" w:rsidR="003676A9" w:rsidRPr="000B022D" w:rsidRDefault="003676A9" w:rsidP="00B97708">
            <w:pPr>
              <w:spacing w:after="0" w:line="240" w:lineRule="auto"/>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3CB62E28" w14:textId="77777777" w:rsidR="003676A9" w:rsidRPr="000B022D" w:rsidRDefault="003676A9" w:rsidP="00B97708">
            <w:pPr>
              <w:spacing w:after="0" w:line="240" w:lineRule="auto"/>
              <w:jc w:val="center"/>
              <w:rPr>
                <w:rFonts w:ascii="Arial" w:hAnsi="Arial" w:cs="Arial"/>
                <w:color w:val="00B050"/>
                <w:sz w:val="21"/>
                <w:szCs w:val="21"/>
              </w:rPr>
            </w:pPr>
          </w:p>
          <w:p w14:paraId="34158801" w14:textId="77777777" w:rsidR="003676A9" w:rsidRPr="000B022D" w:rsidRDefault="003676A9" w:rsidP="00B97708">
            <w:pPr>
              <w:spacing w:after="0" w:line="240" w:lineRule="auto"/>
              <w:jc w:val="center"/>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390F4F2D"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1B5D4FC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≤60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65C99A3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≤70</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022E40E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&gt;25;</w:t>
            </w:r>
            <w:r w:rsidRPr="000B022D">
              <w:rPr>
                <w:rFonts w:ascii="Arial" w:hAnsi="Arial" w:cs="Arial"/>
                <w:color w:val="00B050"/>
                <w:sz w:val="21"/>
                <w:szCs w:val="21"/>
              </w:rPr>
              <w:t xml:space="preserve"> </w:t>
            </w:r>
            <w:r w:rsidRPr="000B022D">
              <w:rPr>
                <w:rFonts w:ascii="Arial" w:hAnsi="Arial" w:cs="Arial"/>
                <w:color w:val="00B050"/>
                <w:sz w:val="21"/>
                <w:szCs w:val="21"/>
                <w:lang w:val="uk-UA"/>
              </w:rPr>
              <w:t>≤50</w:t>
            </w:r>
          </w:p>
        </w:tc>
      </w:tr>
      <w:tr w:rsidR="003676A9" w14:paraId="42A4232D" w14:textId="77777777" w:rsidTr="003676A9">
        <w:trPr>
          <w:cantSplit/>
          <w:trHeight w:val="20"/>
        </w:trPr>
        <w:tc>
          <w:tcPr>
            <w:tcW w:w="1741" w:type="dxa"/>
            <w:vMerge w:val="restart"/>
            <w:tcBorders>
              <w:top w:val="single" w:sz="6" w:space="0" w:color="auto"/>
              <w:left w:val="single" w:sz="6" w:space="0" w:color="auto"/>
              <w:bottom w:val="nil"/>
              <w:right w:val="single" w:sz="6" w:space="0" w:color="auto"/>
            </w:tcBorders>
            <w:shd w:val="clear" w:color="auto" w:fill="FFFFFF"/>
          </w:tcPr>
          <w:p w14:paraId="13125266"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Об'єм всіх порожнин</w:t>
            </w:r>
            <w:r w:rsidRPr="000B022D">
              <w:rPr>
                <w:rFonts w:ascii="Arial" w:hAnsi="Arial" w:cs="Arial"/>
                <w:color w:val="00B050"/>
                <w:sz w:val="21"/>
                <w:szCs w:val="21"/>
              </w:rPr>
              <w:t xml:space="preserve">(% </w:t>
            </w:r>
            <w:r w:rsidRPr="000B022D">
              <w:rPr>
                <w:rFonts w:ascii="Arial" w:hAnsi="Arial" w:cs="Arial"/>
                <w:color w:val="00B050"/>
                <w:sz w:val="21"/>
                <w:szCs w:val="21"/>
                <w:lang w:val="uk-UA"/>
              </w:rPr>
              <w:t>від загального об'єму)</w:t>
            </w:r>
            <w:r w:rsidRPr="000B022D">
              <w:rPr>
                <w:rFonts w:ascii="Arial" w:hAnsi="Arial" w:cs="Arial"/>
                <w:color w:val="00B050"/>
                <w:sz w:val="21"/>
                <w:szCs w:val="21"/>
              </w:rPr>
              <w:t xml:space="preserve"> </w:t>
            </w:r>
          </w:p>
        </w:tc>
        <w:tc>
          <w:tcPr>
            <w:tcW w:w="960" w:type="dxa"/>
            <w:vMerge w:val="restart"/>
            <w:tcBorders>
              <w:top w:val="single" w:sz="6" w:space="0" w:color="auto"/>
              <w:left w:val="single" w:sz="6" w:space="0" w:color="auto"/>
              <w:bottom w:val="nil"/>
              <w:right w:val="single" w:sz="6" w:space="0" w:color="auto"/>
            </w:tcBorders>
            <w:shd w:val="clear" w:color="auto" w:fill="FFFFFF"/>
          </w:tcPr>
          <w:p w14:paraId="40EFD8B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≤12,5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C5AA1A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4BF85916"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 xml:space="preserve">2 </w:t>
            </w:r>
            <w:r w:rsidR="003676A9" w:rsidRPr="000B022D">
              <w:rPr>
                <w:rFonts w:ascii="Arial" w:hAnsi="Arial" w:cs="Arial"/>
                <w:color w:val="00B050"/>
                <w:sz w:val="21"/>
                <w:szCs w:val="21"/>
                <w:lang w:val="uk-UA"/>
              </w:rPr>
              <w:t xml:space="preserve">або </w:t>
            </w:r>
            <w:r w:rsidR="003676A9" w:rsidRPr="000B022D">
              <w:rPr>
                <w:rFonts w:ascii="Arial" w:hAnsi="Arial" w:cs="Arial"/>
                <w:color w:val="00B050"/>
                <w:sz w:val="21"/>
                <w:szCs w:val="21"/>
              </w:rPr>
              <w:t>12,5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117E7D88"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 xml:space="preserve">2 </w:t>
            </w:r>
            <w:r w:rsidR="003676A9" w:rsidRPr="000B022D">
              <w:rPr>
                <w:rFonts w:ascii="Arial" w:hAnsi="Arial" w:cs="Arial"/>
                <w:color w:val="00B050"/>
                <w:sz w:val="21"/>
                <w:szCs w:val="21"/>
                <w:lang w:val="uk-UA"/>
              </w:rPr>
              <w:t xml:space="preserve">або </w:t>
            </w:r>
            <w:r w:rsidR="003676A9" w:rsidRPr="000B022D">
              <w:rPr>
                <w:rFonts w:ascii="Arial" w:hAnsi="Arial" w:cs="Arial"/>
                <w:color w:val="00B050"/>
                <w:sz w:val="21"/>
                <w:szCs w:val="21"/>
              </w:rPr>
              <w:t>12,5</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3CA28A65"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30</w:t>
            </w:r>
          </w:p>
        </w:tc>
      </w:tr>
      <w:tr w:rsidR="003676A9" w14:paraId="505A3183"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2DE65110" w14:textId="77777777" w:rsidR="003676A9" w:rsidRPr="000B022D" w:rsidRDefault="003676A9" w:rsidP="00B97708">
            <w:pPr>
              <w:spacing w:after="0" w:line="240" w:lineRule="auto"/>
              <w:rPr>
                <w:rFonts w:ascii="Arial" w:hAnsi="Arial" w:cs="Arial"/>
                <w:color w:val="00B050"/>
                <w:sz w:val="21"/>
                <w:szCs w:val="21"/>
              </w:rPr>
            </w:pPr>
          </w:p>
          <w:p w14:paraId="77C092E0"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31CF80D4" w14:textId="77777777" w:rsidR="003676A9" w:rsidRPr="000B022D" w:rsidRDefault="003676A9" w:rsidP="00B97708">
            <w:pPr>
              <w:spacing w:after="0" w:line="240" w:lineRule="auto"/>
              <w:jc w:val="both"/>
              <w:rPr>
                <w:rFonts w:ascii="Arial" w:hAnsi="Arial" w:cs="Arial"/>
                <w:color w:val="00B050"/>
                <w:sz w:val="21"/>
                <w:szCs w:val="21"/>
              </w:rPr>
            </w:pPr>
          </w:p>
          <w:p w14:paraId="008E1CC3"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6F20CD9"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6EE3E0E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w:t>
            </w:r>
            <w:r w:rsidR="00F56A55" w:rsidRPr="000B022D">
              <w:rPr>
                <w:rFonts w:ascii="Arial" w:hAnsi="Arial" w:cs="Arial"/>
                <w:color w:val="00B050"/>
                <w:sz w:val="21"/>
                <w:szCs w:val="21"/>
                <w:lang w:val="uk-UA"/>
              </w:rPr>
              <w:t>множини порожнин</w:t>
            </w:r>
            <w:r w:rsidRPr="000B022D">
              <w:rPr>
                <w:rFonts w:ascii="Arial" w:hAnsi="Arial" w:cs="Arial"/>
                <w:color w:val="00B050"/>
                <w:sz w:val="21"/>
                <w:szCs w:val="21"/>
                <w:lang w:val="uk-UA"/>
              </w:rPr>
              <w:t xml:space="preserve"> ≤</w:t>
            </w:r>
            <w:r w:rsidRPr="000B022D">
              <w:rPr>
                <w:rFonts w:ascii="Arial" w:hAnsi="Arial" w:cs="Arial"/>
                <w:color w:val="00B050"/>
                <w:sz w:val="21"/>
                <w:szCs w:val="21"/>
              </w:rPr>
              <w:t>15</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373733AA"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5BC5DA7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1C4D36D3" w14:textId="77777777" w:rsidTr="00C358FE">
        <w:trPr>
          <w:cantSplit/>
          <w:trHeight w:val="452"/>
        </w:trPr>
        <w:tc>
          <w:tcPr>
            <w:tcW w:w="1741" w:type="dxa"/>
            <w:tcBorders>
              <w:top w:val="nil"/>
              <w:left w:val="single" w:sz="6" w:space="0" w:color="auto"/>
              <w:bottom w:val="single" w:sz="6" w:space="0" w:color="auto"/>
              <w:right w:val="single" w:sz="6" w:space="0" w:color="auto"/>
            </w:tcBorders>
            <w:shd w:val="clear" w:color="auto" w:fill="FFFFFF"/>
          </w:tcPr>
          <w:p w14:paraId="2F2A5039" w14:textId="77777777" w:rsidR="003676A9" w:rsidRPr="000B022D" w:rsidRDefault="003676A9" w:rsidP="00B97708">
            <w:pPr>
              <w:spacing w:after="0" w:line="240" w:lineRule="auto"/>
              <w:rPr>
                <w:rFonts w:ascii="Arial" w:hAnsi="Arial" w:cs="Arial"/>
                <w:color w:val="00B050"/>
                <w:sz w:val="21"/>
                <w:szCs w:val="21"/>
              </w:rPr>
            </w:pPr>
          </w:p>
          <w:p w14:paraId="05546830" w14:textId="77777777" w:rsidR="003676A9" w:rsidRPr="000B022D" w:rsidRDefault="003676A9" w:rsidP="00B97708">
            <w:pPr>
              <w:spacing w:after="0" w:line="240" w:lineRule="auto"/>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122DA5E0" w14:textId="77777777" w:rsidR="003676A9" w:rsidRPr="000B022D" w:rsidRDefault="003676A9" w:rsidP="00B97708">
            <w:pPr>
              <w:spacing w:after="0" w:line="240" w:lineRule="auto"/>
              <w:jc w:val="both"/>
              <w:rPr>
                <w:rFonts w:ascii="Arial" w:hAnsi="Arial" w:cs="Arial"/>
                <w:color w:val="00B050"/>
                <w:sz w:val="21"/>
                <w:szCs w:val="21"/>
              </w:rPr>
            </w:pPr>
          </w:p>
          <w:p w14:paraId="7C412AD5"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B1530E0"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2700F930"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Кожна з множини порожнин</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30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6B646AFF"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Кожна з множини порожнин</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30</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06699A32" w14:textId="77777777" w:rsidR="003676A9" w:rsidRPr="000B022D" w:rsidRDefault="00F56A55"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 xml:space="preserve">Кожна з множини порожнин </w:t>
            </w:r>
            <w:r w:rsidR="003676A9" w:rsidRPr="000B022D">
              <w:rPr>
                <w:rFonts w:ascii="Arial" w:hAnsi="Arial" w:cs="Arial"/>
                <w:color w:val="00B050"/>
                <w:sz w:val="21"/>
                <w:szCs w:val="21"/>
                <w:lang w:val="uk-UA"/>
              </w:rPr>
              <w:t xml:space="preserve"> ≤</w:t>
            </w:r>
            <w:r w:rsidR="003676A9" w:rsidRPr="000B022D">
              <w:rPr>
                <w:rFonts w:ascii="Arial" w:hAnsi="Arial" w:cs="Arial"/>
                <w:color w:val="00B050"/>
                <w:sz w:val="21"/>
                <w:szCs w:val="21"/>
              </w:rPr>
              <w:t>25</w:t>
            </w:r>
          </w:p>
        </w:tc>
      </w:tr>
      <w:tr w:rsidR="003676A9" w14:paraId="4D20E6F4" w14:textId="77777777" w:rsidTr="003676A9">
        <w:trPr>
          <w:cantSplit/>
          <w:trHeight w:val="20"/>
        </w:trPr>
        <w:tc>
          <w:tcPr>
            <w:tcW w:w="1741" w:type="dxa"/>
            <w:vMerge w:val="restart"/>
            <w:tcBorders>
              <w:top w:val="single" w:sz="6" w:space="0" w:color="auto"/>
              <w:left w:val="single" w:sz="6" w:space="0" w:color="auto"/>
              <w:bottom w:val="nil"/>
              <w:right w:val="single" w:sz="6" w:space="0" w:color="auto"/>
            </w:tcBorders>
            <w:shd w:val="clear" w:color="auto" w:fill="FFFFFF"/>
          </w:tcPr>
          <w:p w14:paraId="593CFB24"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Заявлені значення товщини внутрішньої і зовнішньої перегородки цегли, мм</w:t>
            </w:r>
            <w:r w:rsidRPr="000B022D">
              <w:rPr>
                <w:rFonts w:ascii="Arial" w:hAnsi="Arial" w:cs="Arial"/>
                <w:color w:val="00B050"/>
                <w:sz w:val="21"/>
                <w:szCs w:val="21"/>
              </w:rPr>
              <w:t xml:space="preserve"> </w:t>
            </w:r>
          </w:p>
        </w:tc>
        <w:tc>
          <w:tcPr>
            <w:tcW w:w="960" w:type="dxa"/>
            <w:vMerge w:val="restart"/>
            <w:tcBorders>
              <w:top w:val="single" w:sz="6" w:space="0" w:color="auto"/>
              <w:left w:val="single" w:sz="6" w:space="0" w:color="auto"/>
              <w:bottom w:val="nil"/>
              <w:right w:val="single" w:sz="6" w:space="0" w:color="auto"/>
            </w:tcBorders>
            <w:shd w:val="clear" w:color="auto" w:fill="FFFFFF"/>
          </w:tcPr>
          <w:p w14:paraId="137B80A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Вимоги відсутні</w:t>
            </w:r>
            <w:r w:rsidRPr="000B022D">
              <w:rPr>
                <w:rFonts w:ascii="Arial" w:hAnsi="Arial" w:cs="Arial"/>
                <w:color w:val="00B050"/>
                <w:sz w:val="21"/>
                <w:szCs w:val="21"/>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040341B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0BFCC20E"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Внутріш-ня перего-родка цеглини</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7AAD4BE1"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Зовнішня перего-родка цеглини</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6544EAC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Внутріш-ня перег-ородка цеглини</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1FF0A240"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Зовнішня перегоро-дка цеглини</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6D8D3AA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Внутріш-ня перег-ородка цеглини</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5E10FF5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Зовнішня перегоро-дка цеглини</w:t>
            </w:r>
          </w:p>
        </w:tc>
      </w:tr>
      <w:tr w:rsidR="003676A9" w14:paraId="7E281A7E"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0248EE85" w14:textId="77777777" w:rsidR="003676A9" w:rsidRDefault="003676A9" w:rsidP="00B97708">
            <w:pPr>
              <w:spacing w:after="0" w:line="240" w:lineRule="auto"/>
              <w:rPr>
                <w:rFonts w:ascii="Arial" w:hAnsi="Arial" w:cs="Arial"/>
                <w:color w:val="00B050"/>
                <w:sz w:val="21"/>
                <w:szCs w:val="21"/>
                <w:lang w:val="uk-UA"/>
              </w:rPr>
            </w:pPr>
          </w:p>
          <w:p w14:paraId="42F3098E"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00C270FF" w14:textId="77777777" w:rsidR="003676A9" w:rsidRPr="000B022D" w:rsidRDefault="003676A9" w:rsidP="00B97708">
            <w:pPr>
              <w:spacing w:after="0" w:line="240" w:lineRule="auto"/>
              <w:jc w:val="both"/>
              <w:rPr>
                <w:rFonts w:ascii="Arial" w:hAnsi="Arial" w:cs="Arial"/>
                <w:color w:val="00B050"/>
                <w:sz w:val="21"/>
                <w:szCs w:val="21"/>
              </w:rPr>
            </w:pPr>
          </w:p>
          <w:p w14:paraId="3E759A0A"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0A33C56"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514E9837"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4F32622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5AED3D46"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5A5499F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6</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AA39C60"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5</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1B3148B"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6</w:t>
            </w:r>
          </w:p>
        </w:tc>
      </w:tr>
      <w:tr w:rsidR="003676A9" w14:paraId="32D85FAD"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638D59AB" w14:textId="77777777" w:rsidR="003676A9" w:rsidRPr="000B022D" w:rsidRDefault="003676A9" w:rsidP="00B97708">
            <w:pPr>
              <w:spacing w:after="0" w:line="240" w:lineRule="auto"/>
              <w:rPr>
                <w:rFonts w:ascii="Arial" w:hAnsi="Arial" w:cs="Arial"/>
                <w:color w:val="00B050"/>
                <w:sz w:val="21"/>
                <w:szCs w:val="21"/>
              </w:rPr>
            </w:pPr>
          </w:p>
          <w:p w14:paraId="40B5E5BD" w14:textId="77777777" w:rsidR="003676A9" w:rsidRPr="000B022D" w:rsidRDefault="003676A9" w:rsidP="00B97708">
            <w:pPr>
              <w:spacing w:after="0" w:line="240" w:lineRule="auto"/>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1D3B5DBA" w14:textId="77777777" w:rsidR="003676A9" w:rsidRPr="000B022D" w:rsidRDefault="003676A9" w:rsidP="00B97708">
            <w:pPr>
              <w:spacing w:after="0" w:line="240" w:lineRule="auto"/>
              <w:jc w:val="both"/>
              <w:rPr>
                <w:rFonts w:ascii="Arial" w:hAnsi="Arial" w:cs="Arial"/>
                <w:color w:val="00B050"/>
                <w:sz w:val="21"/>
                <w:szCs w:val="21"/>
              </w:rPr>
            </w:pPr>
          </w:p>
          <w:p w14:paraId="098768CA"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2ACBB40C"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63C6FFB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644CAA4E"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6C2E4D39"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47556A3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4CD849D2"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tcPr>
          <w:p w14:paraId="31DB4352" w14:textId="77777777" w:rsidR="003676A9" w:rsidRPr="000B022D" w:rsidRDefault="003676A9" w:rsidP="00B97708">
            <w:pPr>
              <w:spacing w:after="0" w:line="240" w:lineRule="auto"/>
              <w:rPr>
                <w:rFonts w:ascii="Arial" w:hAnsi="Arial" w:cs="Arial"/>
                <w:color w:val="00B050"/>
                <w:sz w:val="21"/>
                <w:szCs w:val="21"/>
              </w:rPr>
            </w:pPr>
          </w:p>
          <w:p w14:paraId="43B2619A" w14:textId="77777777" w:rsidR="003676A9" w:rsidRPr="000B022D" w:rsidRDefault="003676A9" w:rsidP="00B97708">
            <w:pPr>
              <w:spacing w:after="0" w:line="240" w:lineRule="auto"/>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2D572F5B" w14:textId="77777777" w:rsidR="003676A9" w:rsidRPr="000B022D" w:rsidRDefault="003676A9" w:rsidP="00B97708">
            <w:pPr>
              <w:spacing w:after="0" w:line="240" w:lineRule="auto"/>
              <w:jc w:val="both"/>
              <w:rPr>
                <w:rFonts w:ascii="Arial" w:hAnsi="Arial" w:cs="Arial"/>
                <w:color w:val="00B050"/>
                <w:sz w:val="21"/>
                <w:szCs w:val="21"/>
              </w:rPr>
            </w:pPr>
          </w:p>
          <w:p w14:paraId="04C08ACE"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6999C505"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4B2835E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14:paraId="60A86D4D"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18</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14:paraId="38761E61"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15</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14:paraId="26784F4C"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15</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086EB3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20</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02FA0682"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20</w:t>
            </w:r>
          </w:p>
        </w:tc>
      </w:tr>
      <w:tr w:rsidR="003676A9" w14:paraId="660F0B7A" w14:textId="77777777" w:rsidTr="00B97708">
        <w:trPr>
          <w:cantSplit/>
          <w:trHeight w:val="2833"/>
        </w:trPr>
        <w:tc>
          <w:tcPr>
            <w:tcW w:w="1741" w:type="dxa"/>
            <w:tcBorders>
              <w:top w:val="single" w:sz="6" w:space="0" w:color="auto"/>
              <w:left w:val="single" w:sz="6" w:space="0" w:color="auto"/>
              <w:bottom w:val="nil"/>
              <w:right w:val="single" w:sz="6" w:space="0" w:color="auto"/>
            </w:tcBorders>
            <w:shd w:val="clear" w:color="auto" w:fill="FFFFFF"/>
          </w:tcPr>
          <w:p w14:paraId="2094D7A8" w14:textId="77777777" w:rsidR="003676A9" w:rsidRPr="000B022D" w:rsidRDefault="003676A9" w:rsidP="00B97708">
            <w:pPr>
              <w:shd w:val="clear" w:color="auto" w:fill="FFFFFF"/>
              <w:spacing w:after="0" w:line="240" w:lineRule="auto"/>
              <w:rPr>
                <w:rFonts w:ascii="Arial" w:hAnsi="Arial" w:cs="Arial"/>
                <w:color w:val="00B050"/>
                <w:sz w:val="21"/>
                <w:szCs w:val="21"/>
              </w:rPr>
            </w:pPr>
            <w:r w:rsidRPr="000B022D">
              <w:rPr>
                <w:rFonts w:ascii="Arial" w:hAnsi="Arial" w:cs="Arial"/>
                <w:color w:val="00B050"/>
                <w:sz w:val="21"/>
                <w:szCs w:val="21"/>
                <w:lang w:val="uk-UA"/>
              </w:rPr>
              <w:t xml:space="preserve">Заявлена величина сумарної товщини внутрішньої і зовнішньої перегородки цегли </w:t>
            </w:r>
            <w:r w:rsidRPr="000B022D">
              <w:rPr>
                <w:rFonts w:ascii="Arial" w:hAnsi="Arial" w:cs="Arial"/>
                <w:color w:val="00B050"/>
                <w:sz w:val="21"/>
                <w:szCs w:val="21"/>
                <w:vertAlign w:val="superscript"/>
                <w:lang w:val="uk-UA"/>
              </w:rPr>
              <w:t xml:space="preserve">а) </w:t>
            </w:r>
            <w:r w:rsidRPr="000B022D">
              <w:rPr>
                <w:rFonts w:ascii="Arial" w:hAnsi="Arial" w:cs="Arial"/>
                <w:color w:val="00B050"/>
                <w:sz w:val="21"/>
                <w:szCs w:val="21"/>
              </w:rPr>
              <w:t xml:space="preserve">(% </w:t>
            </w:r>
            <w:r w:rsidR="00F56A55" w:rsidRPr="000B022D">
              <w:rPr>
                <w:rFonts w:ascii="Arial" w:hAnsi="Arial" w:cs="Arial"/>
                <w:color w:val="00B050"/>
                <w:sz w:val="21"/>
                <w:szCs w:val="21"/>
                <w:lang w:val="uk-UA"/>
              </w:rPr>
              <w:t>від габарит</w:t>
            </w:r>
            <w:r w:rsidRPr="000B022D">
              <w:rPr>
                <w:rFonts w:ascii="Arial" w:hAnsi="Arial" w:cs="Arial"/>
                <w:color w:val="00B050"/>
                <w:sz w:val="21"/>
                <w:szCs w:val="21"/>
                <w:lang w:val="uk-UA"/>
              </w:rPr>
              <w:t>ної ширини)</w:t>
            </w:r>
            <w:r w:rsidRPr="000B022D">
              <w:rPr>
                <w:rFonts w:ascii="Arial" w:hAnsi="Arial" w:cs="Arial"/>
                <w:color w:val="00B050"/>
                <w:sz w:val="21"/>
                <w:szCs w:val="21"/>
              </w:rPr>
              <w:t xml:space="preserve"> </w:t>
            </w:r>
          </w:p>
        </w:tc>
        <w:tc>
          <w:tcPr>
            <w:tcW w:w="960" w:type="dxa"/>
            <w:tcBorders>
              <w:top w:val="single" w:sz="6" w:space="0" w:color="auto"/>
              <w:left w:val="single" w:sz="6" w:space="0" w:color="auto"/>
              <w:bottom w:val="nil"/>
              <w:right w:val="single" w:sz="6" w:space="0" w:color="auto"/>
            </w:tcBorders>
            <w:shd w:val="clear" w:color="auto" w:fill="FFFFFF"/>
          </w:tcPr>
          <w:p w14:paraId="092214C3"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Вимоги відсутні</w:t>
            </w:r>
            <w:r w:rsidRPr="000B022D">
              <w:rPr>
                <w:rFonts w:ascii="Arial" w:hAnsi="Arial" w:cs="Arial"/>
                <w:color w:val="00B050"/>
                <w:sz w:val="21"/>
                <w:szCs w:val="21"/>
              </w:rPr>
              <w:t xml:space="preserve"> </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7B833050"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Глиняна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72E16518"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16</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4BF0499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≥12</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5C4534F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≥12</w:t>
            </w:r>
          </w:p>
        </w:tc>
      </w:tr>
      <w:tr w:rsidR="003676A9" w14:paraId="6BE85A32" w14:textId="77777777" w:rsidTr="003676A9">
        <w:trPr>
          <w:cantSplit/>
          <w:trHeight w:val="20"/>
        </w:trPr>
        <w:tc>
          <w:tcPr>
            <w:tcW w:w="1741" w:type="dxa"/>
            <w:vMerge w:val="restart"/>
            <w:tcBorders>
              <w:top w:val="nil"/>
              <w:left w:val="single" w:sz="6" w:space="0" w:color="auto"/>
              <w:bottom w:val="nil"/>
              <w:right w:val="single" w:sz="6" w:space="0" w:color="auto"/>
            </w:tcBorders>
            <w:shd w:val="clear" w:color="auto" w:fill="FFFFFF"/>
          </w:tcPr>
          <w:p w14:paraId="6A383649" w14:textId="77777777" w:rsidR="003676A9" w:rsidRPr="000B022D" w:rsidRDefault="003676A9" w:rsidP="00B97708">
            <w:pPr>
              <w:spacing w:after="0" w:line="240" w:lineRule="auto"/>
              <w:jc w:val="both"/>
              <w:rPr>
                <w:rFonts w:ascii="Arial" w:hAnsi="Arial" w:cs="Arial"/>
                <w:color w:val="00B050"/>
                <w:sz w:val="21"/>
                <w:szCs w:val="21"/>
              </w:rPr>
            </w:pPr>
          </w:p>
          <w:p w14:paraId="09878F1A" w14:textId="77777777" w:rsidR="003676A9" w:rsidRPr="000B022D" w:rsidRDefault="003676A9" w:rsidP="00B97708">
            <w:pPr>
              <w:spacing w:after="0" w:line="240" w:lineRule="auto"/>
              <w:jc w:val="both"/>
              <w:rPr>
                <w:rFonts w:ascii="Arial" w:hAnsi="Arial" w:cs="Arial"/>
                <w:color w:val="00B050"/>
                <w:sz w:val="21"/>
                <w:szCs w:val="21"/>
              </w:rPr>
            </w:pPr>
          </w:p>
        </w:tc>
        <w:tc>
          <w:tcPr>
            <w:tcW w:w="960" w:type="dxa"/>
            <w:vMerge w:val="restart"/>
            <w:tcBorders>
              <w:top w:val="nil"/>
              <w:left w:val="single" w:sz="6" w:space="0" w:color="auto"/>
              <w:bottom w:val="nil"/>
              <w:right w:val="single" w:sz="6" w:space="0" w:color="auto"/>
            </w:tcBorders>
            <w:shd w:val="clear" w:color="auto" w:fill="FFFFFF"/>
          </w:tcPr>
          <w:p w14:paraId="3089803C" w14:textId="77777777" w:rsidR="003676A9" w:rsidRPr="000B022D" w:rsidRDefault="003676A9" w:rsidP="00B97708">
            <w:pPr>
              <w:spacing w:after="0" w:line="240" w:lineRule="auto"/>
              <w:jc w:val="both"/>
              <w:rPr>
                <w:rFonts w:ascii="Arial" w:hAnsi="Arial" w:cs="Arial"/>
                <w:color w:val="00B050"/>
                <w:sz w:val="21"/>
                <w:szCs w:val="21"/>
              </w:rPr>
            </w:pPr>
          </w:p>
          <w:p w14:paraId="26094295"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4C4C1E3A"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Силікатна цегла</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1F307795"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20</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216840CF"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378B0916"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lang w:val="uk-UA"/>
              </w:rPr>
              <w:t>Не використовується</w:t>
            </w:r>
          </w:p>
        </w:tc>
      </w:tr>
      <w:tr w:rsidR="003676A9" w14:paraId="6954A523" w14:textId="77777777" w:rsidTr="003676A9">
        <w:trPr>
          <w:cantSplit/>
          <w:trHeight w:val="20"/>
        </w:trPr>
        <w:tc>
          <w:tcPr>
            <w:tcW w:w="1741" w:type="dxa"/>
            <w:tcBorders>
              <w:top w:val="nil"/>
              <w:left w:val="single" w:sz="6" w:space="0" w:color="auto"/>
              <w:bottom w:val="single" w:sz="6" w:space="0" w:color="auto"/>
              <w:right w:val="single" w:sz="6" w:space="0" w:color="auto"/>
            </w:tcBorders>
            <w:shd w:val="clear" w:color="auto" w:fill="FFFFFF"/>
          </w:tcPr>
          <w:p w14:paraId="4BD91BC3" w14:textId="77777777" w:rsidR="003676A9" w:rsidRPr="000B022D" w:rsidRDefault="003676A9" w:rsidP="00B97708">
            <w:pPr>
              <w:spacing w:after="0" w:line="240" w:lineRule="auto"/>
              <w:jc w:val="both"/>
              <w:rPr>
                <w:rFonts w:ascii="Arial" w:hAnsi="Arial" w:cs="Arial"/>
                <w:color w:val="00B050"/>
                <w:sz w:val="21"/>
                <w:szCs w:val="21"/>
              </w:rPr>
            </w:pPr>
          </w:p>
          <w:p w14:paraId="630ADB62" w14:textId="77777777" w:rsidR="003676A9" w:rsidRPr="000B022D" w:rsidRDefault="003676A9" w:rsidP="00B97708">
            <w:pPr>
              <w:spacing w:after="0" w:line="240" w:lineRule="auto"/>
              <w:jc w:val="both"/>
              <w:rPr>
                <w:rFonts w:ascii="Arial" w:hAnsi="Arial" w:cs="Arial"/>
                <w:color w:val="00B050"/>
                <w:sz w:val="21"/>
                <w:szCs w:val="21"/>
              </w:rPr>
            </w:pPr>
          </w:p>
        </w:tc>
        <w:tc>
          <w:tcPr>
            <w:tcW w:w="960" w:type="dxa"/>
            <w:tcBorders>
              <w:top w:val="nil"/>
              <w:left w:val="single" w:sz="6" w:space="0" w:color="auto"/>
              <w:bottom w:val="single" w:sz="6" w:space="0" w:color="auto"/>
              <w:right w:val="single" w:sz="6" w:space="0" w:color="auto"/>
            </w:tcBorders>
            <w:shd w:val="clear" w:color="auto" w:fill="FFFFFF"/>
          </w:tcPr>
          <w:p w14:paraId="328F2CBF" w14:textId="77777777" w:rsidR="003676A9" w:rsidRPr="000B022D" w:rsidRDefault="003676A9" w:rsidP="00B97708">
            <w:pPr>
              <w:spacing w:after="0" w:line="240" w:lineRule="auto"/>
              <w:jc w:val="both"/>
              <w:rPr>
                <w:rFonts w:ascii="Arial" w:hAnsi="Arial" w:cs="Arial"/>
                <w:color w:val="00B050"/>
                <w:sz w:val="21"/>
                <w:szCs w:val="21"/>
              </w:rPr>
            </w:pPr>
          </w:p>
          <w:p w14:paraId="39B475AD" w14:textId="77777777" w:rsidR="003676A9" w:rsidRPr="000B022D" w:rsidRDefault="003676A9" w:rsidP="00B97708">
            <w:pPr>
              <w:spacing w:after="0" w:line="240" w:lineRule="auto"/>
              <w:jc w:val="both"/>
              <w:rPr>
                <w:rFonts w:ascii="Arial" w:hAnsi="Arial" w:cs="Arial"/>
                <w:color w:val="00B050"/>
                <w:sz w:val="21"/>
                <w:szCs w:val="21"/>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14:paraId="5B1342F7" w14:textId="77777777" w:rsidR="003676A9" w:rsidRPr="000B022D" w:rsidRDefault="003676A9" w:rsidP="00B97708">
            <w:pPr>
              <w:shd w:val="clear" w:color="auto" w:fill="FFFFFF"/>
              <w:spacing w:after="0" w:line="240" w:lineRule="auto"/>
              <w:jc w:val="both"/>
              <w:rPr>
                <w:rFonts w:ascii="Arial" w:hAnsi="Arial" w:cs="Arial"/>
                <w:color w:val="00B050"/>
                <w:sz w:val="21"/>
                <w:szCs w:val="21"/>
              </w:rPr>
            </w:pPr>
            <w:r w:rsidRPr="000B022D">
              <w:rPr>
                <w:rFonts w:ascii="Arial" w:hAnsi="Arial" w:cs="Arial"/>
                <w:color w:val="00B050"/>
                <w:sz w:val="21"/>
                <w:szCs w:val="21"/>
                <w:lang w:val="uk-UA"/>
              </w:rPr>
              <w:t xml:space="preserve">Бетонні блоки </w:t>
            </w:r>
            <w:r w:rsidRPr="000B022D">
              <w:rPr>
                <w:rFonts w:ascii="Arial" w:hAnsi="Arial" w:cs="Arial"/>
                <w:color w:val="00B050"/>
                <w:sz w:val="21"/>
                <w:szCs w:val="21"/>
                <w:vertAlign w:val="superscript"/>
                <w:lang w:val="uk-UA"/>
              </w:rPr>
              <w:t>б)</w:t>
            </w:r>
            <w:r w:rsidRPr="000B022D">
              <w:rPr>
                <w:rFonts w:ascii="Arial" w:hAnsi="Arial" w:cs="Arial"/>
                <w:color w:val="00B050"/>
                <w:sz w:val="21"/>
                <w:szCs w:val="21"/>
              </w:rPr>
              <w:t xml:space="preserve"> </w:t>
            </w:r>
          </w:p>
        </w:tc>
        <w:tc>
          <w:tcPr>
            <w:tcW w:w="2064" w:type="dxa"/>
            <w:gridSpan w:val="2"/>
            <w:tcBorders>
              <w:top w:val="single" w:sz="6" w:space="0" w:color="auto"/>
              <w:left w:val="single" w:sz="6" w:space="0" w:color="auto"/>
              <w:bottom w:val="single" w:sz="6" w:space="0" w:color="auto"/>
              <w:right w:val="single" w:sz="6" w:space="0" w:color="auto"/>
            </w:tcBorders>
            <w:shd w:val="clear" w:color="auto" w:fill="FFFFFF"/>
          </w:tcPr>
          <w:p w14:paraId="0CFCE4C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18</w:t>
            </w:r>
          </w:p>
        </w:tc>
        <w:tc>
          <w:tcPr>
            <w:tcW w:w="2112" w:type="dxa"/>
            <w:gridSpan w:val="2"/>
            <w:tcBorders>
              <w:top w:val="single" w:sz="6" w:space="0" w:color="auto"/>
              <w:left w:val="single" w:sz="6" w:space="0" w:color="auto"/>
              <w:bottom w:val="single" w:sz="6" w:space="0" w:color="auto"/>
              <w:right w:val="single" w:sz="6" w:space="0" w:color="auto"/>
            </w:tcBorders>
            <w:shd w:val="clear" w:color="auto" w:fill="FFFFFF"/>
          </w:tcPr>
          <w:p w14:paraId="5CE0B6F3"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≥5</w:t>
            </w:r>
          </w:p>
        </w:tc>
        <w:tc>
          <w:tcPr>
            <w:tcW w:w="2092" w:type="dxa"/>
            <w:gridSpan w:val="2"/>
            <w:tcBorders>
              <w:top w:val="single" w:sz="6" w:space="0" w:color="auto"/>
              <w:left w:val="single" w:sz="6" w:space="0" w:color="auto"/>
              <w:bottom w:val="single" w:sz="6" w:space="0" w:color="auto"/>
              <w:right w:val="single" w:sz="6" w:space="0" w:color="auto"/>
            </w:tcBorders>
            <w:shd w:val="clear" w:color="auto" w:fill="FFFFFF"/>
          </w:tcPr>
          <w:p w14:paraId="33D76544" w14:textId="77777777" w:rsidR="003676A9" w:rsidRPr="000B022D" w:rsidRDefault="003676A9" w:rsidP="00B97708">
            <w:pPr>
              <w:shd w:val="clear" w:color="auto" w:fill="FFFFFF"/>
              <w:spacing w:after="0" w:line="240" w:lineRule="auto"/>
              <w:jc w:val="center"/>
              <w:rPr>
                <w:rFonts w:ascii="Arial" w:hAnsi="Arial" w:cs="Arial"/>
                <w:color w:val="00B050"/>
                <w:sz w:val="21"/>
                <w:szCs w:val="21"/>
              </w:rPr>
            </w:pPr>
            <w:r w:rsidRPr="000B022D">
              <w:rPr>
                <w:rFonts w:ascii="Arial" w:hAnsi="Arial" w:cs="Arial"/>
                <w:color w:val="00B050"/>
                <w:sz w:val="21"/>
                <w:szCs w:val="21"/>
              </w:rPr>
              <w:t>≥</w:t>
            </w:r>
            <w:r w:rsidRPr="000B022D">
              <w:rPr>
                <w:rFonts w:ascii="Arial" w:hAnsi="Arial" w:cs="Arial"/>
                <w:color w:val="00B050"/>
                <w:sz w:val="21"/>
                <w:szCs w:val="21"/>
                <w:lang w:val="uk-UA"/>
              </w:rPr>
              <w:t>45</w:t>
            </w:r>
          </w:p>
        </w:tc>
      </w:tr>
      <w:tr w:rsidR="003676A9" w14:paraId="54C8D0D6" w14:textId="77777777" w:rsidTr="003676A9">
        <w:trPr>
          <w:trHeight w:val="20"/>
        </w:trPr>
        <w:tc>
          <w:tcPr>
            <w:tcW w:w="10054" w:type="dxa"/>
            <w:gridSpan w:val="9"/>
            <w:tcBorders>
              <w:top w:val="single" w:sz="6" w:space="0" w:color="auto"/>
              <w:left w:val="single" w:sz="6" w:space="0" w:color="auto"/>
              <w:bottom w:val="single" w:sz="6" w:space="0" w:color="auto"/>
              <w:right w:val="single" w:sz="6" w:space="0" w:color="auto"/>
            </w:tcBorders>
            <w:shd w:val="clear" w:color="auto" w:fill="FFFFFF"/>
          </w:tcPr>
          <w:p w14:paraId="6F501BD5" w14:textId="77777777" w:rsidR="003676A9" w:rsidRPr="00B97708" w:rsidRDefault="003676A9" w:rsidP="00B97708">
            <w:pPr>
              <w:shd w:val="clear" w:color="auto" w:fill="FFFFFF"/>
              <w:spacing w:after="0" w:line="240" w:lineRule="auto"/>
              <w:ind w:hanging="244"/>
              <w:jc w:val="both"/>
              <w:rPr>
                <w:rFonts w:ascii="Arial" w:hAnsi="Arial" w:cs="Arial"/>
                <w:color w:val="00B050"/>
                <w:sz w:val="20"/>
                <w:szCs w:val="20"/>
                <w:lang w:val="uk-UA"/>
              </w:rPr>
            </w:pPr>
            <w:r w:rsidRPr="000B022D">
              <w:rPr>
                <w:rFonts w:ascii="Arial" w:hAnsi="Arial" w:cs="Arial"/>
                <w:color w:val="00B050"/>
                <w:sz w:val="21"/>
                <w:szCs w:val="21"/>
                <w:vertAlign w:val="superscript"/>
                <w:lang w:val="uk-UA"/>
              </w:rPr>
              <w:t>а)</w:t>
            </w:r>
            <w:r w:rsidRPr="000B022D">
              <w:rPr>
                <w:rFonts w:ascii="Arial" w:hAnsi="Arial" w:cs="Arial"/>
                <w:color w:val="00B050"/>
                <w:sz w:val="21"/>
                <w:szCs w:val="21"/>
                <w:lang w:val="uk-UA"/>
              </w:rPr>
              <w:t xml:space="preserve"> </w:t>
            </w:r>
            <w:r w:rsidR="005E4C92" w:rsidRPr="00B97708">
              <w:rPr>
                <w:rFonts w:ascii="Arial" w:hAnsi="Arial" w:cs="Arial"/>
                <w:color w:val="00B050"/>
                <w:sz w:val="20"/>
                <w:szCs w:val="20"/>
                <w:lang w:val="uk-UA"/>
              </w:rPr>
              <w:t xml:space="preserve">а) </w:t>
            </w:r>
            <w:r w:rsidRPr="00B97708">
              <w:rPr>
                <w:rFonts w:ascii="Arial" w:hAnsi="Arial" w:cs="Arial"/>
                <w:color w:val="00B050"/>
                <w:sz w:val="20"/>
                <w:szCs w:val="20"/>
                <w:lang w:val="uk-UA"/>
              </w:rPr>
              <w:t xml:space="preserve">сумарна товщина – це товщина внутрішньої перегородки цегли і зовнішньої перегородки цеглини, заміряна горизонтально у відповідному напрямі. Для перевірки повинні проводитися кваліфікаційні випробування, які повинні бути повторені тільки у разі впровадження принципових змін у конструкційні габарити елементів. </w:t>
            </w:r>
          </w:p>
          <w:p w14:paraId="6F48BEB3" w14:textId="77777777" w:rsidR="003676A9" w:rsidRPr="000B022D" w:rsidRDefault="003676A9" w:rsidP="00B97708">
            <w:pPr>
              <w:shd w:val="clear" w:color="auto" w:fill="FFFFFF"/>
              <w:spacing w:after="0" w:line="240" w:lineRule="auto"/>
              <w:ind w:hanging="244"/>
              <w:jc w:val="both"/>
              <w:rPr>
                <w:rFonts w:ascii="Arial" w:hAnsi="Arial" w:cs="Arial"/>
                <w:color w:val="00B050"/>
                <w:sz w:val="21"/>
                <w:szCs w:val="21"/>
                <w:lang w:val="uk-UA"/>
              </w:rPr>
            </w:pPr>
            <w:r w:rsidRPr="00B97708">
              <w:rPr>
                <w:rFonts w:ascii="Arial" w:hAnsi="Arial" w:cs="Arial"/>
                <w:color w:val="00B050"/>
                <w:sz w:val="20"/>
                <w:szCs w:val="20"/>
                <w:vertAlign w:val="superscript"/>
                <w:lang w:val="uk-UA"/>
              </w:rPr>
              <w:t>б)</w:t>
            </w:r>
            <w:r w:rsidRPr="00B97708">
              <w:rPr>
                <w:rFonts w:ascii="Arial" w:hAnsi="Arial" w:cs="Arial"/>
                <w:color w:val="00B050"/>
                <w:sz w:val="20"/>
                <w:szCs w:val="20"/>
                <w:lang w:val="uk-UA"/>
              </w:rPr>
              <w:t xml:space="preserve"> </w:t>
            </w:r>
            <w:r w:rsidR="005E4C92" w:rsidRPr="00B97708">
              <w:rPr>
                <w:rFonts w:ascii="Arial" w:hAnsi="Arial" w:cs="Arial"/>
                <w:color w:val="00B050"/>
                <w:sz w:val="20"/>
                <w:szCs w:val="20"/>
                <w:lang w:val="uk-UA"/>
              </w:rPr>
              <w:t xml:space="preserve">б) </w:t>
            </w:r>
            <w:r w:rsidRPr="00B97708">
              <w:rPr>
                <w:rFonts w:ascii="Arial" w:hAnsi="Arial" w:cs="Arial"/>
                <w:color w:val="00B050"/>
                <w:sz w:val="20"/>
                <w:szCs w:val="20"/>
                <w:lang w:val="uk-UA"/>
              </w:rPr>
              <w:t>у разі конічних або стільникових порожнин використовується середнє значення товщини внутрішньої і зовнішньої перегородок цеглини.</w:t>
            </w:r>
            <w:r w:rsidRPr="000B022D">
              <w:rPr>
                <w:rFonts w:ascii="Arial" w:hAnsi="Arial" w:cs="Arial"/>
                <w:color w:val="00B050"/>
                <w:sz w:val="21"/>
                <w:szCs w:val="21"/>
                <w:lang w:val="uk-UA"/>
              </w:rPr>
              <w:t xml:space="preserve"> </w:t>
            </w:r>
          </w:p>
        </w:tc>
      </w:tr>
    </w:tbl>
    <w:p w14:paraId="37008CAA" w14:textId="77777777" w:rsidR="003676A9" w:rsidRPr="00F56A55" w:rsidRDefault="00F56A55" w:rsidP="003676A9">
      <w:pPr>
        <w:shd w:val="clear" w:color="auto" w:fill="FFFFFF"/>
        <w:spacing w:line="24" w:lineRule="atLeast"/>
        <w:jc w:val="both"/>
        <w:rPr>
          <w:rFonts w:ascii="Arial" w:hAnsi="Arial" w:cs="Arial"/>
          <w:b/>
          <w:i/>
          <w:color w:val="00B050"/>
          <w:sz w:val="21"/>
          <w:szCs w:val="21"/>
          <w:lang w:val="uk-UA"/>
        </w:rPr>
      </w:pPr>
      <w:r>
        <w:rPr>
          <w:rFonts w:ascii="Arial" w:hAnsi="Arial" w:cs="Arial"/>
          <w:sz w:val="21"/>
          <w:szCs w:val="21"/>
          <w:lang w:val="uk-UA"/>
        </w:rPr>
        <w:t xml:space="preserve">      </w:t>
      </w:r>
      <w:r w:rsidR="000B022D">
        <w:rPr>
          <w:rFonts w:ascii="Arial" w:hAnsi="Arial" w:cs="Arial"/>
          <w:b/>
          <w:i/>
          <w:color w:val="00B050"/>
          <w:sz w:val="21"/>
          <w:szCs w:val="21"/>
          <w:lang w:val="uk-UA"/>
        </w:rPr>
        <w:t>(Таблицю</w:t>
      </w:r>
      <w:r w:rsidRPr="00F56A55">
        <w:rPr>
          <w:rFonts w:ascii="Arial" w:hAnsi="Arial" w:cs="Arial"/>
          <w:b/>
          <w:i/>
          <w:color w:val="00B050"/>
          <w:sz w:val="21"/>
          <w:szCs w:val="21"/>
          <w:lang w:val="uk-UA"/>
        </w:rPr>
        <w:t xml:space="preserve"> 8.1 змінено, Зміна № 1)</w:t>
      </w:r>
    </w:p>
    <w:p w14:paraId="2B213751" w14:textId="77777777" w:rsidR="005E4C92" w:rsidRPr="005E4C92" w:rsidRDefault="005E4C92" w:rsidP="005E4C92">
      <w:pPr>
        <w:shd w:val="clear" w:color="auto" w:fill="FFFFFF"/>
        <w:spacing w:after="0" w:line="288" w:lineRule="auto"/>
        <w:ind w:firstLine="284"/>
        <w:jc w:val="both"/>
        <w:rPr>
          <w:rFonts w:ascii="Arial" w:hAnsi="Arial" w:cs="Arial"/>
          <w:sz w:val="21"/>
          <w:szCs w:val="21"/>
        </w:rPr>
      </w:pPr>
      <w:r>
        <w:rPr>
          <w:rFonts w:ascii="Arial" w:hAnsi="Arial" w:cs="Arial"/>
          <w:b/>
          <w:bCs/>
          <w:color w:val="000000"/>
          <w:sz w:val="21"/>
          <w:szCs w:val="21"/>
          <w:lang w:val="uk-UA"/>
        </w:rPr>
        <w:lastRenderedPageBreak/>
        <w:t xml:space="preserve">  </w:t>
      </w:r>
      <w:r w:rsidRPr="005E4C92">
        <w:rPr>
          <w:rFonts w:ascii="Arial" w:hAnsi="Arial" w:cs="Arial"/>
          <w:b/>
          <w:bCs/>
          <w:color w:val="000000"/>
          <w:sz w:val="21"/>
          <w:szCs w:val="21"/>
        </w:rPr>
        <w:t xml:space="preserve">8.1.2 </w:t>
      </w:r>
      <w:r w:rsidRPr="005E4C92">
        <w:rPr>
          <w:rFonts w:ascii="Arial" w:hAnsi="Arial" w:cs="Arial"/>
          <w:b/>
          <w:bCs/>
          <w:i/>
          <w:iCs/>
          <w:color w:val="000000"/>
          <w:sz w:val="21"/>
          <w:szCs w:val="21"/>
          <w:lang w:val="uk-UA"/>
        </w:rPr>
        <w:t>Властивості елементів кам'яної кладки – міцність на стиск</w:t>
      </w:r>
    </w:p>
    <w:p w14:paraId="3453E4EF" w14:textId="77777777" w:rsidR="005E4C92" w:rsidRPr="005E4C92" w:rsidRDefault="005E4C92" w:rsidP="005E4C92">
      <w:pPr>
        <w:shd w:val="clear" w:color="auto" w:fill="FFFFFF"/>
        <w:spacing w:after="0" w:line="288" w:lineRule="auto"/>
        <w:ind w:left="-426" w:firstLine="852"/>
        <w:jc w:val="both"/>
        <w:rPr>
          <w:rFonts w:ascii="Arial" w:hAnsi="Arial" w:cs="Arial"/>
          <w:sz w:val="21"/>
          <w:szCs w:val="21"/>
        </w:rPr>
      </w:pPr>
      <w:r w:rsidRPr="005E4C92">
        <w:rPr>
          <w:rFonts w:ascii="Arial" w:hAnsi="Arial" w:cs="Arial"/>
          <w:color w:val="000000"/>
          <w:sz w:val="21"/>
          <w:szCs w:val="21"/>
          <w:lang w:val="uk-UA"/>
        </w:rPr>
        <w:t xml:space="preserve">Міцність на стиск елементів кам'яної кладки, які використовуються в проектуванні, – це нормативна середня міцність на стиск </w:t>
      </w:r>
      <w:r w:rsidRPr="005E4C92">
        <w:rPr>
          <w:rFonts w:ascii="Arial" w:hAnsi="Arial" w:cs="Arial"/>
          <w:noProof/>
          <w:color w:val="000000"/>
          <w:sz w:val="21"/>
          <w:szCs w:val="21"/>
          <w:lang w:val="uk-UA" w:eastAsia="uk-UA"/>
        </w:rPr>
        <w:drawing>
          <wp:inline distT="0" distB="0" distL="0" distR="0" wp14:anchorId="7D13DDE2" wp14:editId="7E341EFC">
            <wp:extent cx="148590" cy="189230"/>
            <wp:effectExtent l="19050" t="0" r="3810" b="0"/>
            <wp:docPr id="43085" name="Рисунок 4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5"/>
                    <pic:cNvPicPr>
                      <a:picLocks noChangeAspect="1" noChangeArrowheads="1"/>
                    </pic:cNvPicPr>
                  </pic:nvPicPr>
                  <pic:blipFill>
                    <a:blip r:embed="rId175"/>
                    <a:srcRect/>
                    <a:stretch>
                      <a:fillRect/>
                    </a:stretch>
                  </pic:blipFill>
                  <pic:spPr bwMode="auto">
                    <a:xfrm>
                      <a:off x="0" y="0"/>
                      <a:ext cx="148590" cy="189230"/>
                    </a:xfrm>
                    <a:prstGeom prst="rect">
                      <a:avLst/>
                    </a:prstGeom>
                    <a:noFill/>
                    <a:ln w="9525">
                      <a:noFill/>
                      <a:miter lim="800000"/>
                      <a:headEnd/>
                      <a:tailEnd/>
                    </a:ln>
                  </pic:spPr>
                </pic:pic>
              </a:graphicData>
            </a:graphic>
          </wp:inline>
        </w:drawing>
      </w:r>
    </w:p>
    <w:p w14:paraId="11827BBF" w14:textId="77777777" w:rsidR="005E4C92" w:rsidRPr="005E4C92" w:rsidRDefault="005E4C92" w:rsidP="005E4C92">
      <w:pPr>
        <w:shd w:val="clear" w:color="auto" w:fill="FFFFFF"/>
        <w:spacing w:after="0" w:line="288" w:lineRule="auto"/>
        <w:ind w:left="-426" w:firstLine="852"/>
        <w:jc w:val="both"/>
        <w:rPr>
          <w:rFonts w:ascii="Arial" w:hAnsi="Arial" w:cs="Arial"/>
          <w:sz w:val="20"/>
          <w:szCs w:val="20"/>
        </w:rPr>
      </w:pPr>
      <w:r w:rsidRPr="005E4C92">
        <w:rPr>
          <w:rFonts w:ascii="Arial" w:hAnsi="Arial" w:cs="Arial"/>
          <w:b/>
          <w:bCs/>
          <w:color w:val="000000"/>
          <w:sz w:val="20"/>
          <w:szCs w:val="20"/>
          <w:lang w:val="uk-UA"/>
        </w:rPr>
        <w:t xml:space="preserve">Примітка. </w:t>
      </w:r>
      <w:r w:rsidRPr="005E4C92">
        <w:rPr>
          <w:rFonts w:ascii="Arial" w:hAnsi="Arial" w:cs="Arial"/>
          <w:color w:val="000000"/>
          <w:sz w:val="20"/>
          <w:szCs w:val="20"/>
          <w:lang w:val="uk-UA"/>
        </w:rPr>
        <w:t xml:space="preserve">У серії стандартів щодо елементів цегляної кладки нормативна середня міцність на стиск </w:t>
      </w:r>
      <w:r w:rsidRPr="005E4C92">
        <w:rPr>
          <w:rFonts w:ascii="Arial" w:hAnsi="Arial" w:cs="Arial"/>
          <w:color w:val="000000"/>
          <w:sz w:val="20"/>
          <w:szCs w:val="20"/>
        </w:rPr>
        <w:t>-</w:t>
      </w:r>
      <w:r w:rsidRPr="005E4C92">
        <w:rPr>
          <w:rFonts w:ascii="Arial" w:hAnsi="Arial" w:cs="Arial"/>
          <w:color w:val="000000"/>
          <w:sz w:val="20"/>
          <w:szCs w:val="20"/>
          <w:lang w:val="uk-UA"/>
        </w:rPr>
        <w:t>це одна з наступних величин:</w:t>
      </w:r>
    </w:p>
    <w:p w14:paraId="55D1F679" w14:textId="77777777" w:rsidR="005E4C92" w:rsidRPr="005E4C92" w:rsidRDefault="005E4C92" w:rsidP="00456279">
      <w:pPr>
        <w:widowControl w:val="0"/>
        <w:numPr>
          <w:ilvl w:val="0"/>
          <w:numId w:val="12"/>
        </w:numPr>
        <w:shd w:val="clear" w:color="auto" w:fill="FFFFFF"/>
        <w:tabs>
          <w:tab w:val="left" w:pos="547"/>
        </w:tabs>
        <w:autoSpaceDE w:val="0"/>
        <w:autoSpaceDN w:val="0"/>
        <w:adjustRightInd w:val="0"/>
        <w:spacing w:after="0" w:line="288" w:lineRule="auto"/>
        <w:ind w:left="-426" w:firstLine="852"/>
        <w:jc w:val="both"/>
        <w:rPr>
          <w:rFonts w:ascii="Arial" w:hAnsi="Arial" w:cs="Arial"/>
          <w:color w:val="000000"/>
          <w:sz w:val="20"/>
          <w:szCs w:val="20"/>
        </w:rPr>
      </w:pPr>
      <w:r w:rsidRPr="005E4C92">
        <w:rPr>
          <w:rFonts w:ascii="Arial" w:hAnsi="Arial" w:cs="Arial"/>
          <w:color w:val="000000"/>
          <w:sz w:val="20"/>
          <w:szCs w:val="20"/>
          <w:lang w:val="uk-UA"/>
        </w:rPr>
        <w:t>заявлена виробником; або</w:t>
      </w:r>
    </w:p>
    <w:p w14:paraId="72E9609D" w14:textId="77777777" w:rsidR="005E4C92" w:rsidRPr="005E4C92" w:rsidRDefault="005E4C92" w:rsidP="00456279">
      <w:pPr>
        <w:widowControl w:val="0"/>
        <w:numPr>
          <w:ilvl w:val="0"/>
          <w:numId w:val="12"/>
        </w:numPr>
        <w:shd w:val="clear" w:color="auto" w:fill="FFFFFF"/>
        <w:tabs>
          <w:tab w:val="left" w:pos="547"/>
        </w:tabs>
        <w:autoSpaceDE w:val="0"/>
        <w:autoSpaceDN w:val="0"/>
        <w:adjustRightInd w:val="0"/>
        <w:spacing w:after="0" w:line="288" w:lineRule="auto"/>
        <w:ind w:left="-426" w:firstLine="852"/>
        <w:jc w:val="both"/>
        <w:rPr>
          <w:rFonts w:ascii="Arial" w:hAnsi="Arial" w:cs="Arial"/>
          <w:color w:val="000000"/>
          <w:sz w:val="20"/>
          <w:szCs w:val="20"/>
        </w:rPr>
      </w:pPr>
      <w:r w:rsidRPr="005E4C92">
        <w:rPr>
          <w:rFonts w:ascii="Arial" w:hAnsi="Arial" w:cs="Arial"/>
          <w:color w:val="000000"/>
          <w:sz w:val="20"/>
          <w:szCs w:val="20"/>
          <w:lang w:val="uk-UA"/>
        </w:rPr>
        <w:t>отримана шляхом прорахування міцності на стиск із</w:t>
      </w:r>
      <w:r>
        <w:rPr>
          <w:rFonts w:ascii="Arial" w:hAnsi="Arial" w:cs="Arial"/>
          <w:color w:val="000000"/>
          <w:sz w:val="20"/>
          <w:szCs w:val="20"/>
          <w:lang w:val="uk-UA"/>
        </w:rPr>
        <w:t xml:space="preserve"> застосуванням положень </w:t>
      </w:r>
      <w:r w:rsidRPr="005E4C92">
        <w:rPr>
          <w:rFonts w:ascii="Arial" w:hAnsi="Arial" w:cs="Arial"/>
          <w:color w:val="000000"/>
          <w:sz w:val="20"/>
          <w:szCs w:val="20"/>
          <w:lang w:val="uk-UA"/>
        </w:rPr>
        <w:t>ДСТУ Б В.</w:t>
      </w:r>
      <w:r w:rsidRPr="005E4C92">
        <w:rPr>
          <w:rFonts w:ascii="Arial" w:hAnsi="Arial" w:cs="Arial"/>
          <w:color w:val="000000"/>
          <w:sz w:val="20"/>
          <w:szCs w:val="20"/>
        </w:rPr>
        <w:t>2.7-61.</w:t>
      </w:r>
    </w:p>
    <w:p w14:paraId="7E2C4D02" w14:textId="77777777" w:rsidR="005E4C92" w:rsidRPr="005E4C92" w:rsidRDefault="005E4C92" w:rsidP="005E4C92">
      <w:pPr>
        <w:shd w:val="clear" w:color="auto" w:fill="FFFFFF"/>
        <w:spacing w:after="0" w:line="288" w:lineRule="auto"/>
        <w:ind w:left="-426" w:firstLine="852"/>
        <w:jc w:val="both"/>
        <w:rPr>
          <w:rFonts w:ascii="Arial" w:hAnsi="Arial" w:cs="Arial"/>
          <w:sz w:val="21"/>
          <w:szCs w:val="21"/>
        </w:rPr>
      </w:pPr>
      <w:r w:rsidRPr="005E4C92">
        <w:rPr>
          <w:rFonts w:ascii="Arial" w:hAnsi="Arial" w:cs="Arial"/>
          <w:b/>
          <w:bCs/>
          <w:color w:val="000000"/>
          <w:sz w:val="21"/>
          <w:szCs w:val="21"/>
        </w:rPr>
        <w:t xml:space="preserve">8.1.2.1 </w:t>
      </w:r>
      <w:r w:rsidRPr="005E4C92">
        <w:rPr>
          <w:rFonts w:ascii="Arial" w:hAnsi="Arial" w:cs="Arial"/>
          <w:color w:val="000000"/>
          <w:sz w:val="21"/>
          <w:szCs w:val="21"/>
          <w:lang w:val="uk-UA"/>
        </w:rPr>
        <w:t>Якщо виробник заявляє нормативну міцність на стиск елементів кам'яної кладки як характеристичну міцність, середня міцність повинна бути перерахована за допомогою коефіцієнта, заснованого на варіації міцності каменю.</w:t>
      </w:r>
    </w:p>
    <w:p w14:paraId="04934E2D" w14:textId="77777777" w:rsidR="005E4C92" w:rsidRPr="005E4C92" w:rsidRDefault="005E4C92" w:rsidP="00F56A55">
      <w:pPr>
        <w:pStyle w:val="2"/>
        <w:spacing w:before="0" w:after="0" w:line="288" w:lineRule="auto"/>
        <w:ind w:firstLine="426"/>
        <w:rPr>
          <w:rFonts w:ascii="Arial" w:hAnsi="Arial"/>
          <w:sz w:val="21"/>
          <w:szCs w:val="21"/>
        </w:rPr>
      </w:pPr>
      <w:bookmarkStart w:id="22" w:name="_Toc305423193"/>
      <w:r w:rsidRPr="005E4C92">
        <w:rPr>
          <w:rFonts w:ascii="Arial" w:hAnsi="Arial"/>
          <w:sz w:val="21"/>
          <w:szCs w:val="21"/>
        </w:rPr>
        <w:t xml:space="preserve">8.2 </w:t>
      </w:r>
      <w:r w:rsidRPr="005E4C92">
        <w:rPr>
          <w:rFonts w:ascii="Arial" w:hAnsi="Arial"/>
          <w:sz w:val="21"/>
          <w:szCs w:val="21"/>
          <w:lang w:val="uk-UA"/>
        </w:rPr>
        <w:t>Будівельний розчин</w:t>
      </w:r>
      <w:bookmarkEnd w:id="22"/>
    </w:p>
    <w:p w14:paraId="222ABEFC" w14:textId="77777777" w:rsidR="005E4C92" w:rsidRPr="005E4C92" w:rsidRDefault="005E4C92" w:rsidP="00F56A55">
      <w:pPr>
        <w:shd w:val="clear" w:color="auto" w:fill="FFFFFF"/>
        <w:tabs>
          <w:tab w:val="left" w:pos="931"/>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8.2.1 </w:t>
      </w:r>
      <w:r w:rsidRPr="005E4C92">
        <w:rPr>
          <w:rFonts w:ascii="Arial" w:hAnsi="Arial" w:cs="Arial"/>
          <w:b/>
          <w:bCs/>
          <w:i/>
          <w:iCs/>
          <w:color w:val="000000"/>
          <w:sz w:val="21"/>
          <w:szCs w:val="21"/>
          <w:lang w:val="uk-UA"/>
        </w:rPr>
        <w:t>Типи будівельного розчину</w:t>
      </w:r>
    </w:p>
    <w:p w14:paraId="5CED8A95" w14:textId="77777777" w:rsidR="005E4C92" w:rsidRPr="005E4C92"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lang w:val="uk-UA"/>
        </w:rPr>
        <w:t xml:space="preserve"> Будівельні розчини визначаються як тонкошаровий або легкий будівельний розчин загального призначення залежно від складових розчину.</w:t>
      </w:r>
    </w:p>
    <w:p w14:paraId="1FEA6972" w14:textId="77777777" w:rsidR="005E4C92" w:rsidRPr="005E4C92"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Будівельні розчини можуть бути спеціально розробленими або їх склад може бути визначений випробуваннями.</w:t>
      </w:r>
    </w:p>
    <w:p w14:paraId="7EDC02CB" w14:textId="77777777" w:rsidR="005E4C92" w:rsidRPr="005E4C92"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Будівельні розчини можуть бути заводського виготовлення (заздалегідь дозовані або заздалегідь замішані), напівфабрикатами або приготовлені на будмайданчику за місцем використання.</w:t>
      </w:r>
    </w:p>
    <w:p w14:paraId="5964116B" w14:textId="77777777" w:rsidR="005E4C92" w:rsidRPr="00F56A55" w:rsidRDefault="005E4C92" w:rsidP="00456279">
      <w:pPr>
        <w:widowControl w:val="0"/>
        <w:numPr>
          <w:ilvl w:val="0"/>
          <w:numId w:val="13"/>
        </w:numPr>
        <w:shd w:val="clear" w:color="auto" w:fill="FFFFFF"/>
        <w:tabs>
          <w:tab w:val="left" w:pos="1128"/>
        </w:tabs>
        <w:autoSpaceDE w:val="0"/>
        <w:autoSpaceDN w:val="0"/>
        <w:adjustRightInd w:val="0"/>
        <w:spacing w:after="0" w:line="288" w:lineRule="auto"/>
        <w:ind w:left="-426" w:firstLine="852"/>
        <w:jc w:val="both"/>
        <w:rPr>
          <w:rFonts w:ascii="Arial" w:hAnsi="Arial" w:cs="Arial"/>
          <w:b/>
          <w:bCs/>
          <w:color w:val="00B050"/>
          <w:sz w:val="21"/>
          <w:szCs w:val="21"/>
        </w:rPr>
      </w:pPr>
      <w:r w:rsidRPr="005E4C92">
        <w:rPr>
          <w:rFonts w:ascii="Arial" w:hAnsi="Arial" w:cs="Arial"/>
          <w:color w:val="000000"/>
          <w:sz w:val="21"/>
          <w:szCs w:val="21"/>
        </w:rPr>
        <w:t xml:space="preserve"> </w:t>
      </w:r>
      <w:r w:rsidRPr="00F56A55">
        <w:rPr>
          <w:rFonts w:ascii="Arial" w:hAnsi="Arial" w:cs="Arial"/>
          <w:color w:val="00B050"/>
          <w:sz w:val="21"/>
          <w:szCs w:val="21"/>
          <w:lang w:val="uk-UA"/>
        </w:rPr>
        <w:t>Виробництво будівельних розчинів заводського виготовлення або напівфабрикатів здійснюється відповідно до нормативних документів. Виробництво будівельних розчинів за місцем застосування здійснюється відповідно до ДСТУ Б В.</w:t>
      </w:r>
      <w:r w:rsidRPr="00F56A55">
        <w:rPr>
          <w:rFonts w:ascii="Arial" w:hAnsi="Arial" w:cs="Arial"/>
          <w:color w:val="00B050"/>
          <w:sz w:val="21"/>
          <w:szCs w:val="21"/>
        </w:rPr>
        <w:t xml:space="preserve">2.7-23, </w:t>
      </w:r>
      <w:r w:rsidR="00F56A55" w:rsidRPr="00F56A55">
        <w:rPr>
          <w:rFonts w:ascii="Arial" w:hAnsi="Arial" w:cs="Arial"/>
          <w:color w:val="00B050"/>
          <w:sz w:val="21"/>
          <w:szCs w:val="21"/>
          <w:lang w:val="uk-UA"/>
        </w:rPr>
        <w:t xml:space="preserve">ДСТУ </w:t>
      </w:r>
      <w:r w:rsidRPr="00F56A55">
        <w:rPr>
          <w:rFonts w:ascii="Arial" w:hAnsi="Arial" w:cs="Arial"/>
          <w:color w:val="00B050"/>
          <w:sz w:val="21"/>
          <w:szCs w:val="21"/>
          <w:lang w:val="uk-UA"/>
        </w:rPr>
        <w:t>Б В.</w:t>
      </w:r>
      <w:r w:rsidRPr="00F56A55">
        <w:rPr>
          <w:rFonts w:ascii="Arial" w:hAnsi="Arial" w:cs="Arial"/>
          <w:color w:val="00B050"/>
          <w:sz w:val="21"/>
          <w:szCs w:val="21"/>
        </w:rPr>
        <w:t xml:space="preserve">2.7-126. </w:t>
      </w:r>
      <w:r w:rsidRPr="00F56A55">
        <w:rPr>
          <w:rFonts w:ascii="Arial" w:hAnsi="Arial" w:cs="Arial"/>
          <w:color w:val="00B050"/>
          <w:sz w:val="21"/>
          <w:szCs w:val="21"/>
          <w:lang w:val="uk-UA"/>
        </w:rPr>
        <w:t>Виробництво і використання будівельного розчину із заздалегідь змішаних в'яжучого і піску здійснюється відповідно до нормативних документів.</w:t>
      </w:r>
    </w:p>
    <w:p w14:paraId="6EFD1075" w14:textId="77777777" w:rsidR="00F56A55" w:rsidRPr="00F56A55" w:rsidRDefault="00F56A55" w:rsidP="00F56A55">
      <w:pPr>
        <w:widowControl w:val="0"/>
        <w:shd w:val="clear" w:color="auto" w:fill="FFFFFF"/>
        <w:tabs>
          <w:tab w:val="left" w:pos="1128"/>
        </w:tabs>
        <w:autoSpaceDE w:val="0"/>
        <w:autoSpaceDN w:val="0"/>
        <w:adjustRightInd w:val="0"/>
        <w:spacing w:after="0" w:line="288" w:lineRule="auto"/>
        <w:ind w:left="426"/>
        <w:jc w:val="both"/>
        <w:rPr>
          <w:rFonts w:ascii="Arial" w:hAnsi="Arial" w:cs="Arial"/>
          <w:b/>
          <w:bCs/>
          <w:i/>
          <w:color w:val="00B050"/>
          <w:sz w:val="21"/>
          <w:szCs w:val="21"/>
          <w:lang w:val="uk-UA"/>
        </w:rPr>
      </w:pPr>
      <w:r w:rsidRPr="00F56A55">
        <w:rPr>
          <w:rFonts w:ascii="Arial" w:hAnsi="Arial" w:cs="Arial"/>
          <w:b/>
          <w:i/>
          <w:color w:val="00B050"/>
          <w:sz w:val="21"/>
          <w:szCs w:val="21"/>
          <w:lang w:val="uk-UA"/>
        </w:rPr>
        <w:t>(Підпункт 8.2.1.4 змінено, Зміна № 1)</w:t>
      </w:r>
    </w:p>
    <w:p w14:paraId="7D6D497E" w14:textId="77777777" w:rsidR="005E4C92" w:rsidRPr="005E4C92" w:rsidRDefault="005E4C92" w:rsidP="00F56A55">
      <w:pPr>
        <w:shd w:val="clear" w:color="auto" w:fill="FFFFFF"/>
        <w:tabs>
          <w:tab w:val="left" w:pos="931"/>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8.2.2 </w:t>
      </w:r>
      <w:r w:rsidRPr="005E4C92">
        <w:rPr>
          <w:rFonts w:ascii="Arial" w:hAnsi="Arial" w:cs="Arial"/>
          <w:b/>
          <w:bCs/>
          <w:i/>
          <w:iCs/>
          <w:color w:val="000000"/>
          <w:sz w:val="21"/>
          <w:szCs w:val="21"/>
          <w:lang w:val="uk-UA"/>
        </w:rPr>
        <w:t>Характеристика будівельного розчину</w:t>
      </w:r>
    </w:p>
    <w:p w14:paraId="64A963AD" w14:textId="77777777" w:rsidR="005E4C92" w:rsidRPr="005E4C92" w:rsidRDefault="005E4C92" w:rsidP="00456279">
      <w:pPr>
        <w:widowControl w:val="0"/>
        <w:numPr>
          <w:ilvl w:val="0"/>
          <w:numId w:val="14"/>
        </w:numPr>
        <w:shd w:val="clear" w:color="auto" w:fill="FFFFFF"/>
        <w:tabs>
          <w:tab w:val="left" w:pos="1094"/>
        </w:tabs>
        <w:autoSpaceDE w:val="0"/>
        <w:autoSpaceDN w:val="0"/>
        <w:adjustRightInd w:val="0"/>
        <w:spacing w:after="0" w:line="288" w:lineRule="auto"/>
        <w:ind w:left="-426" w:firstLine="852"/>
        <w:jc w:val="both"/>
        <w:rPr>
          <w:rFonts w:ascii="Arial" w:hAnsi="Arial" w:cs="Arial"/>
          <w:b/>
          <w:bCs/>
          <w:color w:val="000000"/>
          <w:sz w:val="21"/>
          <w:szCs w:val="21"/>
        </w:rPr>
      </w:pPr>
      <w:r w:rsidRPr="005E4C92">
        <w:rPr>
          <w:rFonts w:ascii="Arial" w:hAnsi="Arial" w:cs="Arial"/>
          <w:color w:val="000000"/>
          <w:sz w:val="21"/>
          <w:szCs w:val="21"/>
          <w:lang w:val="uk-UA"/>
        </w:rPr>
        <w:t>Будівельні розчини класифікуються за їх міцністю на стиск, що виражається літерою М, яка стоїть перед величиною міцності на стиск, вираженої в Н/мм</w:t>
      </w:r>
      <w:r w:rsidRPr="005E4C92">
        <w:rPr>
          <w:rFonts w:ascii="Arial" w:hAnsi="Arial" w:cs="Arial"/>
          <w:color w:val="000000"/>
          <w:sz w:val="21"/>
          <w:szCs w:val="21"/>
          <w:vertAlign w:val="superscript"/>
          <w:lang w:val="uk-UA"/>
        </w:rPr>
        <w:t>2</w:t>
      </w:r>
      <w:r w:rsidRPr="005E4C92">
        <w:rPr>
          <w:rFonts w:ascii="Arial" w:hAnsi="Arial" w:cs="Arial"/>
          <w:color w:val="000000"/>
          <w:sz w:val="21"/>
          <w:szCs w:val="21"/>
          <w:lang w:val="uk-UA"/>
        </w:rPr>
        <w:t xml:space="preserve">, наприклад, М5. Розчини за рецептурним складом додатково до класу міцності М описуються об'ємним змістом своїх компонентів, наприклад: </w:t>
      </w:r>
      <w:r w:rsidRPr="005E4C92">
        <w:rPr>
          <w:rFonts w:ascii="Arial" w:hAnsi="Arial" w:cs="Arial"/>
          <w:color w:val="000000"/>
          <w:sz w:val="21"/>
          <w:szCs w:val="21"/>
        </w:rPr>
        <w:t xml:space="preserve">1:1:5 </w:t>
      </w:r>
      <w:r w:rsidRPr="005E4C92">
        <w:rPr>
          <w:rFonts w:ascii="Arial" w:hAnsi="Arial" w:cs="Arial"/>
          <w:color w:val="000000"/>
          <w:sz w:val="21"/>
          <w:szCs w:val="21"/>
          <w:lang w:val="uk-UA"/>
        </w:rPr>
        <w:t>цемент:вапно:пісок.</w:t>
      </w:r>
    </w:p>
    <w:p w14:paraId="5161DC42" w14:textId="77777777" w:rsidR="005E4C92" w:rsidRPr="00F56A55" w:rsidRDefault="005E4C92" w:rsidP="00456279">
      <w:pPr>
        <w:widowControl w:val="0"/>
        <w:numPr>
          <w:ilvl w:val="0"/>
          <w:numId w:val="14"/>
        </w:numPr>
        <w:shd w:val="clear" w:color="auto" w:fill="FFFFFF"/>
        <w:tabs>
          <w:tab w:val="left" w:pos="1094"/>
        </w:tabs>
        <w:autoSpaceDE w:val="0"/>
        <w:autoSpaceDN w:val="0"/>
        <w:adjustRightInd w:val="0"/>
        <w:spacing w:after="0" w:line="288" w:lineRule="auto"/>
        <w:ind w:left="-426" w:firstLine="852"/>
        <w:jc w:val="both"/>
        <w:rPr>
          <w:rFonts w:ascii="Arial" w:hAnsi="Arial" w:cs="Arial"/>
          <w:b/>
          <w:bCs/>
          <w:color w:val="00B050"/>
          <w:sz w:val="21"/>
          <w:szCs w:val="21"/>
        </w:rPr>
      </w:pPr>
      <w:r w:rsidRPr="00F56A55">
        <w:rPr>
          <w:rFonts w:ascii="Arial" w:hAnsi="Arial" w:cs="Arial"/>
          <w:color w:val="00B050"/>
          <w:sz w:val="21"/>
          <w:szCs w:val="21"/>
          <w:lang w:val="uk-UA"/>
        </w:rPr>
        <w:t>Будівельними розчинами загального призначення можуть бути будівельні розчини, що розроблені згідно з нормативними документами, або мати рецепти відповідно до чинн</w:t>
      </w:r>
      <w:r w:rsidR="00F56A55" w:rsidRPr="00F56A55">
        <w:rPr>
          <w:rFonts w:ascii="Arial" w:hAnsi="Arial" w:cs="Arial"/>
          <w:color w:val="00B050"/>
          <w:sz w:val="21"/>
          <w:szCs w:val="21"/>
          <w:lang w:val="uk-UA"/>
        </w:rPr>
        <w:t xml:space="preserve">их норм ДСТУ Б В.2.7-23, ДСТУ </w:t>
      </w:r>
      <w:r w:rsidRPr="00F56A55">
        <w:rPr>
          <w:rFonts w:ascii="Arial" w:hAnsi="Arial" w:cs="Arial"/>
          <w:color w:val="00B050"/>
          <w:sz w:val="21"/>
          <w:szCs w:val="21"/>
          <w:lang w:val="uk-UA"/>
        </w:rPr>
        <w:t>Б В.2.7-126.</w:t>
      </w:r>
    </w:p>
    <w:p w14:paraId="324BA5D8" w14:textId="77777777" w:rsidR="00F56A55" w:rsidRPr="00F56A55" w:rsidRDefault="00F56A55" w:rsidP="00F56A55">
      <w:pPr>
        <w:shd w:val="clear" w:color="auto" w:fill="FFFFFF"/>
        <w:tabs>
          <w:tab w:val="left" w:pos="1128"/>
        </w:tabs>
        <w:adjustRightInd w:val="0"/>
        <w:spacing w:after="0" w:line="288" w:lineRule="auto"/>
        <w:ind w:firstLine="426"/>
        <w:rPr>
          <w:rFonts w:ascii="Arial" w:hAnsi="Arial" w:cs="Arial"/>
          <w:b/>
          <w:bCs/>
          <w:i/>
          <w:color w:val="00B050"/>
          <w:sz w:val="21"/>
          <w:szCs w:val="21"/>
          <w:lang w:val="uk-UA"/>
        </w:rPr>
      </w:pPr>
      <w:r>
        <w:rPr>
          <w:rFonts w:ascii="Arial" w:hAnsi="Arial" w:cs="Arial"/>
          <w:b/>
          <w:i/>
          <w:color w:val="00B050"/>
          <w:sz w:val="21"/>
          <w:szCs w:val="21"/>
          <w:lang w:val="uk-UA"/>
        </w:rPr>
        <w:t xml:space="preserve"> </w:t>
      </w:r>
      <w:r w:rsidRPr="00F56A55">
        <w:rPr>
          <w:rFonts w:ascii="Arial" w:hAnsi="Arial" w:cs="Arial"/>
          <w:b/>
          <w:i/>
          <w:color w:val="00B050"/>
          <w:sz w:val="21"/>
          <w:szCs w:val="21"/>
          <w:lang w:val="uk-UA"/>
        </w:rPr>
        <w:t>(Підпункт 8.2.</w:t>
      </w:r>
      <w:r>
        <w:rPr>
          <w:rFonts w:ascii="Arial" w:hAnsi="Arial" w:cs="Arial"/>
          <w:b/>
          <w:i/>
          <w:color w:val="00B050"/>
          <w:sz w:val="21"/>
          <w:szCs w:val="21"/>
          <w:lang w:val="uk-UA"/>
        </w:rPr>
        <w:t>2.2</w:t>
      </w:r>
      <w:r w:rsidRPr="00F56A55">
        <w:rPr>
          <w:rFonts w:ascii="Arial" w:hAnsi="Arial" w:cs="Arial"/>
          <w:b/>
          <w:i/>
          <w:color w:val="00B050"/>
          <w:sz w:val="21"/>
          <w:szCs w:val="21"/>
          <w:lang w:val="uk-UA"/>
        </w:rPr>
        <w:t xml:space="preserve"> змінено, Зміна № 1)</w:t>
      </w:r>
    </w:p>
    <w:p w14:paraId="1B262F74" w14:textId="77777777" w:rsidR="00F56A55" w:rsidRPr="00F56A55" w:rsidRDefault="00F56A55" w:rsidP="00456279">
      <w:pPr>
        <w:widowControl w:val="0"/>
        <w:numPr>
          <w:ilvl w:val="0"/>
          <w:numId w:val="15"/>
        </w:numPr>
        <w:shd w:val="clear" w:color="auto" w:fill="FFFFFF"/>
        <w:tabs>
          <w:tab w:val="left" w:pos="1094"/>
        </w:tabs>
        <w:autoSpaceDE w:val="0"/>
        <w:autoSpaceDN w:val="0"/>
        <w:adjustRightInd w:val="0"/>
        <w:spacing w:after="0" w:line="288" w:lineRule="auto"/>
        <w:ind w:left="-426" w:firstLine="852"/>
        <w:jc w:val="both"/>
        <w:rPr>
          <w:rFonts w:ascii="Arial" w:hAnsi="Arial" w:cs="Arial"/>
          <w:b/>
          <w:bCs/>
          <w:color w:val="000000"/>
          <w:sz w:val="21"/>
          <w:szCs w:val="21"/>
          <w:lang w:val="uk-UA"/>
        </w:rPr>
      </w:pPr>
      <w:r w:rsidRPr="005E4C92">
        <w:rPr>
          <w:rFonts w:ascii="Arial" w:hAnsi="Arial" w:cs="Arial"/>
          <w:color w:val="000000"/>
          <w:sz w:val="21"/>
          <w:szCs w:val="21"/>
          <w:lang w:val="uk-UA"/>
        </w:rPr>
        <w:t>Тонкошарові і полегшені будівельні розчини повинні бути спеціально розробленими.</w:t>
      </w:r>
    </w:p>
    <w:p w14:paraId="22F742C5" w14:textId="77777777" w:rsidR="00F56A55" w:rsidRPr="005E4C92" w:rsidRDefault="00F56A55" w:rsidP="00F56A55">
      <w:pPr>
        <w:shd w:val="clear" w:color="auto" w:fill="FFFFFF"/>
        <w:tabs>
          <w:tab w:val="left" w:pos="931"/>
        </w:tabs>
        <w:spacing w:after="0" w:line="288" w:lineRule="auto"/>
        <w:ind w:firstLine="426"/>
        <w:jc w:val="both"/>
        <w:rPr>
          <w:rFonts w:ascii="Arial" w:hAnsi="Arial" w:cs="Arial"/>
          <w:b/>
          <w:bCs/>
          <w:color w:val="000000"/>
          <w:sz w:val="21"/>
          <w:szCs w:val="21"/>
          <w:lang w:val="uk-UA"/>
        </w:rPr>
      </w:pPr>
      <w:r w:rsidRPr="00F56A55">
        <w:rPr>
          <w:rFonts w:ascii="Arial" w:hAnsi="Arial" w:cs="Arial"/>
          <w:b/>
          <w:bCs/>
          <w:color w:val="000000"/>
          <w:sz w:val="21"/>
          <w:szCs w:val="21"/>
          <w:lang w:val="uk-UA"/>
        </w:rPr>
        <w:t xml:space="preserve">8.2.3 </w:t>
      </w:r>
      <w:r w:rsidRPr="005E4C92">
        <w:rPr>
          <w:rFonts w:ascii="Arial" w:hAnsi="Arial" w:cs="Arial"/>
          <w:b/>
          <w:bCs/>
          <w:color w:val="000000"/>
          <w:sz w:val="21"/>
          <w:szCs w:val="21"/>
          <w:lang w:val="uk-UA"/>
        </w:rPr>
        <w:t xml:space="preserve">Властивості будівельного розчину </w:t>
      </w:r>
    </w:p>
    <w:p w14:paraId="02C939F1" w14:textId="77777777" w:rsidR="00F56A55" w:rsidRPr="005E4C92" w:rsidRDefault="00F56A55" w:rsidP="00F56A55">
      <w:pPr>
        <w:shd w:val="clear" w:color="auto" w:fill="FFFFFF"/>
        <w:tabs>
          <w:tab w:val="left" w:pos="931"/>
        </w:tabs>
        <w:spacing w:after="0" w:line="288" w:lineRule="auto"/>
        <w:ind w:firstLine="426"/>
        <w:jc w:val="both"/>
        <w:rPr>
          <w:rFonts w:ascii="Arial" w:hAnsi="Arial" w:cs="Arial"/>
          <w:sz w:val="21"/>
          <w:szCs w:val="21"/>
        </w:rPr>
      </w:pPr>
      <w:r w:rsidRPr="00F56A55">
        <w:rPr>
          <w:rFonts w:ascii="Arial" w:hAnsi="Arial" w:cs="Arial"/>
          <w:b/>
          <w:bCs/>
          <w:color w:val="000000"/>
          <w:sz w:val="21"/>
          <w:szCs w:val="21"/>
          <w:lang w:val="uk-UA"/>
        </w:rPr>
        <w:t>8.2.</w:t>
      </w:r>
      <w:r w:rsidRPr="005E4C92">
        <w:rPr>
          <w:rFonts w:ascii="Arial" w:hAnsi="Arial" w:cs="Arial"/>
          <w:b/>
          <w:bCs/>
          <w:color w:val="000000"/>
          <w:sz w:val="21"/>
          <w:szCs w:val="21"/>
        </w:rPr>
        <w:t xml:space="preserve">3.1 </w:t>
      </w:r>
      <w:r w:rsidRPr="005E4C92">
        <w:rPr>
          <w:rFonts w:ascii="Arial" w:hAnsi="Arial" w:cs="Arial"/>
          <w:b/>
          <w:bCs/>
          <w:i/>
          <w:iCs/>
          <w:color w:val="000000"/>
          <w:sz w:val="21"/>
          <w:szCs w:val="21"/>
          <w:lang w:val="uk-UA"/>
        </w:rPr>
        <w:t>Міцність розчину кладки на стиск</w:t>
      </w:r>
    </w:p>
    <w:p w14:paraId="7CC072C4" w14:textId="77777777" w:rsidR="00F56A55" w:rsidRPr="000C044E" w:rsidRDefault="00F56A55" w:rsidP="00456279">
      <w:pPr>
        <w:widowControl w:val="0"/>
        <w:numPr>
          <w:ilvl w:val="0"/>
          <w:numId w:val="16"/>
        </w:numPr>
        <w:shd w:val="clear" w:color="auto" w:fill="FFFFFF"/>
        <w:tabs>
          <w:tab w:val="left" w:pos="1277"/>
        </w:tabs>
        <w:autoSpaceDE w:val="0"/>
        <w:autoSpaceDN w:val="0"/>
        <w:adjustRightInd w:val="0"/>
        <w:spacing w:after="0" w:line="288" w:lineRule="auto"/>
        <w:ind w:left="-426" w:firstLine="852"/>
        <w:jc w:val="both"/>
        <w:rPr>
          <w:rFonts w:ascii="Arial" w:hAnsi="Arial" w:cs="Arial"/>
          <w:b/>
          <w:bCs/>
          <w:color w:val="00B050"/>
          <w:sz w:val="21"/>
          <w:szCs w:val="21"/>
        </w:rPr>
      </w:pPr>
      <w:r w:rsidRPr="005E4C92">
        <w:rPr>
          <w:rFonts w:ascii="Arial" w:hAnsi="Arial" w:cs="Arial"/>
          <w:color w:val="000000"/>
          <w:sz w:val="21"/>
          <w:szCs w:val="21"/>
          <w:lang w:val="uk-UA"/>
        </w:rPr>
        <w:t xml:space="preserve"> </w:t>
      </w:r>
      <w:r w:rsidRPr="000C044E">
        <w:rPr>
          <w:rFonts w:ascii="Arial" w:hAnsi="Arial" w:cs="Arial"/>
          <w:color w:val="00B050"/>
          <w:sz w:val="21"/>
          <w:szCs w:val="21"/>
          <w:lang w:val="uk-UA"/>
        </w:rPr>
        <w:t>Міцність розчину кладки на стиск</w:t>
      </w:r>
      <w:r w:rsidRPr="000C044E">
        <w:rPr>
          <w:rFonts w:ascii="Arial" w:hAnsi="Arial" w:cs="Arial"/>
          <w:noProof/>
          <w:color w:val="00B050"/>
          <w:sz w:val="21"/>
          <w:szCs w:val="21"/>
          <w:lang w:val="uk-UA" w:eastAsia="uk-UA"/>
        </w:rPr>
        <w:drawing>
          <wp:inline distT="0" distB="0" distL="0" distR="0" wp14:anchorId="30959B5D" wp14:editId="76761553">
            <wp:extent cx="180975" cy="164465"/>
            <wp:effectExtent l="19050" t="0" r="9525" b="0"/>
            <wp:docPr id="204" name="Рисунок 4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6"/>
                    <pic:cNvPicPr>
                      <a:picLocks noChangeAspect="1" noChangeArrowheads="1"/>
                    </pic:cNvPicPr>
                  </pic:nvPicPr>
                  <pic:blipFill>
                    <a:blip r:embed="rId176"/>
                    <a:srcRect/>
                    <a:stretch>
                      <a:fillRect/>
                    </a:stretch>
                  </pic:blipFill>
                  <pic:spPr bwMode="auto">
                    <a:xfrm>
                      <a:off x="0" y="0"/>
                      <a:ext cx="180975" cy="164465"/>
                    </a:xfrm>
                    <a:prstGeom prst="rect">
                      <a:avLst/>
                    </a:prstGeom>
                    <a:noFill/>
                    <a:ln w="9525">
                      <a:noFill/>
                      <a:miter lim="800000"/>
                      <a:headEnd/>
                      <a:tailEnd/>
                    </a:ln>
                  </pic:spPr>
                </pic:pic>
              </a:graphicData>
            </a:graphic>
          </wp:inline>
        </w:drawing>
      </w:r>
      <w:r w:rsidRPr="000C044E">
        <w:rPr>
          <w:rFonts w:ascii="Arial" w:hAnsi="Arial" w:cs="Arial"/>
          <w:color w:val="00B050"/>
          <w:sz w:val="21"/>
          <w:szCs w:val="21"/>
        </w:rPr>
        <w:t xml:space="preserve">, </w:t>
      </w:r>
      <w:r w:rsidRPr="000C044E">
        <w:rPr>
          <w:rFonts w:ascii="Arial" w:hAnsi="Arial" w:cs="Arial"/>
          <w:color w:val="00B050"/>
          <w:sz w:val="21"/>
          <w:szCs w:val="21"/>
          <w:lang w:val="uk-UA"/>
        </w:rPr>
        <w:t xml:space="preserve">визначається відповідно до </w:t>
      </w:r>
      <w:r w:rsidR="000C044E" w:rsidRPr="000C044E">
        <w:rPr>
          <w:rFonts w:ascii="Arial" w:hAnsi="Arial" w:cs="Arial"/>
          <w:color w:val="00B050"/>
          <w:sz w:val="21"/>
          <w:szCs w:val="21"/>
          <w:lang w:val="uk-UA"/>
        </w:rPr>
        <w:t>ДСТУ Б В.2.7-239</w:t>
      </w:r>
      <w:r w:rsidRPr="000C044E">
        <w:rPr>
          <w:rFonts w:ascii="Arial" w:hAnsi="Arial" w:cs="Arial"/>
          <w:color w:val="00B050"/>
          <w:sz w:val="21"/>
          <w:szCs w:val="21"/>
        </w:rPr>
        <w:t>.</w:t>
      </w:r>
    </w:p>
    <w:p w14:paraId="7DFFCD73" w14:textId="77777777" w:rsidR="000C044E" w:rsidRPr="000C044E" w:rsidRDefault="000C044E" w:rsidP="000C044E">
      <w:pPr>
        <w:shd w:val="clear" w:color="auto" w:fill="FFFFFF"/>
        <w:tabs>
          <w:tab w:val="left" w:pos="1128"/>
        </w:tabs>
        <w:adjustRightInd w:val="0"/>
        <w:spacing w:after="0" w:line="288" w:lineRule="auto"/>
        <w:rPr>
          <w:rFonts w:ascii="Arial" w:hAnsi="Arial" w:cs="Arial"/>
          <w:b/>
          <w:bCs/>
          <w:i/>
          <w:color w:val="00B050"/>
          <w:sz w:val="21"/>
          <w:szCs w:val="21"/>
        </w:rPr>
      </w:pPr>
      <w:r>
        <w:rPr>
          <w:rFonts w:ascii="Arial" w:hAnsi="Arial" w:cs="Arial"/>
          <w:b/>
          <w:i/>
          <w:color w:val="00B050"/>
          <w:sz w:val="21"/>
          <w:szCs w:val="21"/>
          <w:lang w:val="uk-UA"/>
        </w:rPr>
        <w:t xml:space="preserve">        </w:t>
      </w:r>
      <w:r w:rsidRPr="000C044E">
        <w:rPr>
          <w:rFonts w:ascii="Arial" w:hAnsi="Arial" w:cs="Arial"/>
          <w:b/>
          <w:i/>
          <w:color w:val="00B050"/>
          <w:sz w:val="21"/>
          <w:szCs w:val="21"/>
        </w:rPr>
        <w:t>(Підпункт 8.2.</w:t>
      </w:r>
      <w:r>
        <w:rPr>
          <w:rFonts w:ascii="Arial" w:hAnsi="Arial" w:cs="Arial"/>
          <w:b/>
          <w:i/>
          <w:color w:val="00B050"/>
          <w:sz w:val="21"/>
          <w:szCs w:val="21"/>
          <w:lang w:val="uk-UA"/>
        </w:rPr>
        <w:t>3.1.1</w:t>
      </w:r>
      <w:r w:rsidRPr="000C044E">
        <w:rPr>
          <w:rFonts w:ascii="Arial" w:hAnsi="Arial" w:cs="Arial"/>
          <w:b/>
          <w:i/>
          <w:color w:val="00B050"/>
          <w:sz w:val="21"/>
          <w:szCs w:val="21"/>
        </w:rPr>
        <w:t xml:space="preserve"> змінено, Зміна № 1)</w:t>
      </w:r>
    </w:p>
    <w:p w14:paraId="5979BC79" w14:textId="77777777" w:rsidR="00F56A55" w:rsidRPr="005E4C92" w:rsidRDefault="000C044E" w:rsidP="00456279">
      <w:pPr>
        <w:widowControl w:val="0"/>
        <w:numPr>
          <w:ilvl w:val="0"/>
          <w:numId w:val="16"/>
        </w:numPr>
        <w:shd w:val="clear" w:color="auto" w:fill="FFFFFF"/>
        <w:tabs>
          <w:tab w:val="left" w:pos="1277"/>
        </w:tabs>
        <w:autoSpaceDE w:val="0"/>
        <w:autoSpaceDN w:val="0"/>
        <w:adjustRightInd w:val="0"/>
        <w:spacing w:after="0" w:line="288" w:lineRule="auto"/>
        <w:ind w:left="-426" w:firstLine="852"/>
        <w:jc w:val="both"/>
        <w:rPr>
          <w:rFonts w:ascii="Arial" w:hAnsi="Arial" w:cs="Arial"/>
          <w:b/>
          <w:bCs/>
          <w:color w:val="000000"/>
          <w:sz w:val="21"/>
          <w:szCs w:val="21"/>
        </w:rPr>
      </w:pPr>
      <w:r>
        <w:rPr>
          <w:rFonts w:ascii="Arial" w:hAnsi="Arial" w:cs="Arial"/>
          <w:color w:val="000000"/>
          <w:sz w:val="21"/>
          <w:szCs w:val="21"/>
          <w:lang w:val="uk-UA"/>
        </w:rPr>
        <w:t xml:space="preserve"> </w:t>
      </w:r>
      <w:r w:rsidR="00F56A55" w:rsidRPr="005E4C92">
        <w:rPr>
          <w:rFonts w:ascii="Arial" w:hAnsi="Arial" w:cs="Arial"/>
          <w:color w:val="000000"/>
          <w:sz w:val="21"/>
          <w:szCs w:val="21"/>
          <w:lang w:val="uk-UA"/>
        </w:rPr>
        <w:t xml:space="preserve">Будівельні розчини для застосування в армованій кам'яній конструкції, за винятком тих, які використовуються в горизонтальних швах кладки, повинні мати міцність на стиск </w:t>
      </w:r>
      <w:r w:rsidR="00F56A55" w:rsidRPr="005E4C92">
        <w:rPr>
          <w:rFonts w:ascii="Arial" w:hAnsi="Arial" w:cs="Arial"/>
          <w:noProof/>
          <w:color w:val="000000"/>
          <w:sz w:val="21"/>
          <w:szCs w:val="21"/>
          <w:lang w:val="uk-UA" w:eastAsia="uk-UA"/>
        </w:rPr>
        <w:drawing>
          <wp:inline distT="0" distB="0" distL="0" distR="0" wp14:anchorId="2B1D097D" wp14:editId="1401CF76">
            <wp:extent cx="164465" cy="164465"/>
            <wp:effectExtent l="19050" t="0" r="6985" b="0"/>
            <wp:docPr id="205" name="Рисунок 4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7"/>
                    <pic:cNvPicPr>
                      <a:picLocks noChangeAspect="1" noChangeArrowheads="1"/>
                    </pic:cNvPicPr>
                  </pic:nvPicPr>
                  <pic:blipFill>
                    <a:blip r:embed="rId177"/>
                    <a:srcRect/>
                    <a:stretch>
                      <a:fillRect/>
                    </a:stretch>
                  </pic:blipFill>
                  <pic:spPr bwMode="auto">
                    <a:xfrm>
                      <a:off x="0" y="0"/>
                      <a:ext cx="164465" cy="164465"/>
                    </a:xfrm>
                    <a:prstGeom prst="rect">
                      <a:avLst/>
                    </a:prstGeom>
                    <a:noFill/>
                    <a:ln w="9525">
                      <a:noFill/>
                      <a:miter lim="800000"/>
                      <a:headEnd/>
                      <a:tailEnd/>
                    </a:ln>
                  </pic:spPr>
                </pic:pic>
              </a:graphicData>
            </a:graphic>
          </wp:inline>
        </w:drawing>
      </w:r>
      <w:r w:rsidR="00F56A55" w:rsidRPr="005E4C92">
        <w:rPr>
          <w:rFonts w:ascii="Arial" w:hAnsi="Arial" w:cs="Arial"/>
          <w:color w:val="000000"/>
          <w:sz w:val="21"/>
          <w:szCs w:val="21"/>
          <w:lang w:val="uk-UA"/>
        </w:rPr>
        <w:t xml:space="preserve"> не менше </w:t>
      </w:r>
      <w:r w:rsidR="00F56A55" w:rsidRPr="005E4C92">
        <w:rPr>
          <w:rFonts w:ascii="Arial" w:hAnsi="Arial" w:cs="Arial"/>
          <w:color w:val="000000"/>
          <w:sz w:val="21"/>
          <w:szCs w:val="21"/>
        </w:rPr>
        <w:t xml:space="preserve">4 </w:t>
      </w:r>
      <w:r w:rsidR="00F56A55" w:rsidRPr="005E4C92">
        <w:rPr>
          <w:rFonts w:ascii="Arial" w:hAnsi="Arial" w:cs="Arial"/>
          <w:color w:val="000000"/>
          <w:sz w:val="21"/>
          <w:szCs w:val="21"/>
          <w:lang w:val="uk-UA"/>
        </w:rPr>
        <w:t>Н/мм</w:t>
      </w:r>
      <w:r w:rsidR="00F56A55" w:rsidRPr="005E4C92">
        <w:rPr>
          <w:rFonts w:ascii="Arial" w:hAnsi="Arial" w:cs="Arial"/>
          <w:color w:val="000000"/>
          <w:sz w:val="21"/>
          <w:szCs w:val="21"/>
          <w:vertAlign w:val="superscript"/>
          <w:lang w:val="uk-UA"/>
        </w:rPr>
        <w:t>2</w:t>
      </w:r>
      <w:r w:rsidR="00F56A55" w:rsidRPr="005E4C92">
        <w:rPr>
          <w:rFonts w:ascii="Arial" w:hAnsi="Arial" w:cs="Arial"/>
          <w:color w:val="000000"/>
          <w:sz w:val="21"/>
          <w:szCs w:val="21"/>
          <w:lang w:val="uk-UA"/>
        </w:rPr>
        <w:t xml:space="preserve">, а ті, які використовуються в горизонтальних швах кладки армованої кам'яної конструкції, – не менше </w:t>
      </w:r>
      <w:r w:rsidR="00F56A55" w:rsidRPr="005E4C92">
        <w:rPr>
          <w:rFonts w:ascii="Arial" w:hAnsi="Arial" w:cs="Arial"/>
          <w:color w:val="000000"/>
          <w:sz w:val="21"/>
          <w:szCs w:val="21"/>
        </w:rPr>
        <w:t xml:space="preserve">2 </w:t>
      </w:r>
      <w:r w:rsidR="00F56A55" w:rsidRPr="005E4C92">
        <w:rPr>
          <w:rFonts w:ascii="Arial" w:hAnsi="Arial" w:cs="Arial"/>
          <w:color w:val="000000"/>
          <w:sz w:val="21"/>
          <w:szCs w:val="21"/>
          <w:lang w:val="uk-UA"/>
        </w:rPr>
        <w:t>Н/мм</w:t>
      </w:r>
      <w:r w:rsidR="00F56A55" w:rsidRPr="005E4C92">
        <w:rPr>
          <w:rFonts w:ascii="Arial" w:hAnsi="Arial" w:cs="Arial"/>
          <w:color w:val="000000"/>
          <w:sz w:val="21"/>
          <w:szCs w:val="21"/>
          <w:vertAlign w:val="superscript"/>
          <w:lang w:val="uk-UA"/>
        </w:rPr>
        <w:t>2</w:t>
      </w:r>
      <w:r w:rsidR="00F56A55" w:rsidRPr="005E4C92">
        <w:rPr>
          <w:rFonts w:ascii="Arial" w:hAnsi="Arial" w:cs="Arial"/>
          <w:color w:val="000000"/>
          <w:sz w:val="21"/>
          <w:szCs w:val="21"/>
          <w:lang w:val="uk-UA"/>
        </w:rPr>
        <w:t>.</w:t>
      </w:r>
    </w:p>
    <w:p w14:paraId="2E404600" w14:textId="77777777" w:rsidR="00F56A55" w:rsidRPr="005E4C92" w:rsidRDefault="00F56A55" w:rsidP="004F091F">
      <w:pPr>
        <w:shd w:val="clear" w:color="auto" w:fill="FFFFFF"/>
        <w:spacing w:after="0" w:line="288" w:lineRule="auto"/>
        <w:ind w:left="-426" w:firstLine="852"/>
        <w:jc w:val="both"/>
        <w:rPr>
          <w:rFonts w:ascii="Arial" w:hAnsi="Arial" w:cs="Arial"/>
          <w:sz w:val="21"/>
          <w:szCs w:val="21"/>
        </w:rPr>
      </w:pPr>
      <w:r w:rsidRPr="005E4C92">
        <w:rPr>
          <w:rFonts w:ascii="Arial" w:hAnsi="Arial" w:cs="Arial"/>
          <w:b/>
          <w:bCs/>
          <w:color w:val="000000"/>
          <w:sz w:val="21"/>
          <w:szCs w:val="21"/>
        </w:rPr>
        <w:t xml:space="preserve">8.2.3.2 </w:t>
      </w:r>
      <w:r w:rsidRPr="005E4C92">
        <w:rPr>
          <w:rFonts w:ascii="Arial" w:hAnsi="Arial" w:cs="Arial"/>
          <w:b/>
          <w:bCs/>
          <w:i/>
          <w:iCs/>
          <w:color w:val="000000"/>
          <w:sz w:val="21"/>
          <w:szCs w:val="21"/>
          <w:lang w:val="uk-UA"/>
        </w:rPr>
        <w:t>Зчеплення між елементами кладки і будівельним розчином</w:t>
      </w:r>
    </w:p>
    <w:p w14:paraId="72CA31E2" w14:textId="77777777" w:rsidR="00F56A55" w:rsidRPr="000C044E" w:rsidRDefault="00F56A55" w:rsidP="004F091F">
      <w:pPr>
        <w:shd w:val="clear" w:color="auto" w:fill="FFFFFF"/>
        <w:spacing w:after="0" w:line="288" w:lineRule="auto"/>
        <w:ind w:left="-426" w:firstLine="852"/>
        <w:jc w:val="both"/>
        <w:rPr>
          <w:rFonts w:ascii="Arial" w:hAnsi="Arial" w:cs="Arial"/>
          <w:color w:val="00B050"/>
          <w:sz w:val="21"/>
          <w:szCs w:val="21"/>
        </w:rPr>
      </w:pPr>
      <w:r w:rsidRPr="000C044E">
        <w:rPr>
          <w:rFonts w:ascii="Arial" w:hAnsi="Arial" w:cs="Arial"/>
          <w:color w:val="00B050"/>
          <w:sz w:val="21"/>
          <w:szCs w:val="21"/>
          <w:lang w:val="uk-UA"/>
        </w:rPr>
        <w:t>Зчеплення між будівельним розчином і елементами кам'яної кладки повинне бути таким, щоб відповідати своєму призначенню.</w:t>
      </w:r>
      <w:r w:rsidR="000C044E" w:rsidRPr="000C044E">
        <w:rPr>
          <w:rFonts w:ascii="Arial" w:hAnsi="Arial" w:cs="Arial"/>
          <w:color w:val="00B050"/>
          <w:sz w:val="21"/>
          <w:szCs w:val="21"/>
          <w:lang w:val="uk-UA"/>
        </w:rPr>
        <w:t xml:space="preserve"> Для сейсмічних районів упаховувати вимоги ДБН В.1.1-12.</w:t>
      </w:r>
    </w:p>
    <w:p w14:paraId="51E89AAB" w14:textId="77777777" w:rsidR="000C044E" w:rsidRPr="000C044E" w:rsidRDefault="000C044E" w:rsidP="000C044E">
      <w:pPr>
        <w:shd w:val="clear" w:color="auto" w:fill="FFFFFF"/>
        <w:tabs>
          <w:tab w:val="left" w:pos="1128"/>
        </w:tabs>
        <w:adjustRightInd w:val="0"/>
        <w:spacing w:after="0" w:line="288" w:lineRule="auto"/>
        <w:rPr>
          <w:rFonts w:ascii="Arial" w:hAnsi="Arial" w:cs="Arial"/>
          <w:b/>
          <w:bCs/>
          <w:i/>
          <w:color w:val="00B050"/>
          <w:sz w:val="21"/>
          <w:szCs w:val="21"/>
          <w:lang w:val="uk-UA"/>
        </w:rPr>
      </w:pPr>
      <w:r>
        <w:rPr>
          <w:rFonts w:ascii="Arial" w:hAnsi="Arial" w:cs="Arial"/>
          <w:b/>
          <w:i/>
          <w:color w:val="00B050"/>
          <w:sz w:val="21"/>
          <w:szCs w:val="21"/>
          <w:lang w:val="uk-UA"/>
        </w:rPr>
        <w:lastRenderedPageBreak/>
        <w:t xml:space="preserve">        </w:t>
      </w:r>
      <w:r w:rsidRPr="000C044E">
        <w:rPr>
          <w:rFonts w:ascii="Arial" w:hAnsi="Arial" w:cs="Arial"/>
          <w:b/>
          <w:i/>
          <w:color w:val="00B050"/>
          <w:sz w:val="21"/>
          <w:szCs w:val="21"/>
          <w:lang w:val="uk-UA"/>
        </w:rPr>
        <w:t>(Підпункт 8.2.</w:t>
      </w:r>
      <w:r>
        <w:rPr>
          <w:rFonts w:ascii="Arial" w:hAnsi="Arial" w:cs="Arial"/>
          <w:b/>
          <w:i/>
          <w:color w:val="00B050"/>
          <w:sz w:val="21"/>
          <w:szCs w:val="21"/>
          <w:lang w:val="uk-UA"/>
        </w:rPr>
        <w:t>3.2</w:t>
      </w:r>
      <w:r w:rsidRPr="000C044E">
        <w:rPr>
          <w:rFonts w:ascii="Arial" w:hAnsi="Arial" w:cs="Arial"/>
          <w:b/>
          <w:i/>
          <w:color w:val="00B050"/>
          <w:sz w:val="21"/>
          <w:szCs w:val="21"/>
          <w:lang w:val="uk-UA"/>
        </w:rPr>
        <w:t xml:space="preserve"> змінено, Зміна № 1)</w:t>
      </w:r>
    </w:p>
    <w:p w14:paraId="63827DCB" w14:textId="77777777" w:rsidR="00F56A55" w:rsidRPr="004F091F" w:rsidRDefault="00F56A55" w:rsidP="004F091F">
      <w:pPr>
        <w:shd w:val="clear" w:color="auto" w:fill="FFFFFF"/>
        <w:spacing w:after="0" w:line="288" w:lineRule="auto"/>
        <w:ind w:left="-426" w:firstLine="852"/>
        <w:jc w:val="both"/>
        <w:rPr>
          <w:rFonts w:ascii="Arial" w:hAnsi="Arial" w:cs="Arial"/>
          <w:sz w:val="20"/>
          <w:szCs w:val="20"/>
        </w:rPr>
      </w:pPr>
      <w:r w:rsidRPr="004F091F">
        <w:rPr>
          <w:rFonts w:ascii="Arial" w:hAnsi="Arial" w:cs="Arial"/>
          <w:b/>
          <w:bCs/>
          <w:color w:val="000000"/>
          <w:sz w:val="20"/>
          <w:szCs w:val="20"/>
          <w:lang w:val="uk-UA"/>
        </w:rPr>
        <w:t xml:space="preserve">Примітка. </w:t>
      </w:r>
      <w:r w:rsidRPr="004F091F">
        <w:rPr>
          <w:rFonts w:ascii="Arial" w:hAnsi="Arial" w:cs="Arial"/>
          <w:color w:val="000000"/>
          <w:sz w:val="20"/>
          <w:szCs w:val="20"/>
          <w:lang w:val="uk-UA"/>
        </w:rPr>
        <w:t>Зчеплення залежить від типу будівельного розчину, який використовується, і типу елементів кладки, з якими використовується цей будівельний розчин.</w:t>
      </w:r>
    </w:p>
    <w:p w14:paraId="2020AF43" w14:textId="77777777" w:rsidR="00F56A55" w:rsidRPr="005E4C92" w:rsidRDefault="00F56A55" w:rsidP="004F091F">
      <w:pPr>
        <w:pStyle w:val="2"/>
        <w:spacing w:before="0" w:after="0" w:line="288" w:lineRule="auto"/>
        <w:ind w:firstLine="426"/>
        <w:rPr>
          <w:rFonts w:ascii="Arial" w:hAnsi="Arial"/>
          <w:sz w:val="21"/>
          <w:szCs w:val="21"/>
        </w:rPr>
      </w:pPr>
      <w:bookmarkStart w:id="23" w:name="_Toc305423194"/>
      <w:r w:rsidRPr="005E4C92">
        <w:rPr>
          <w:rFonts w:ascii="Arial" w:hAnsi="Arial"/>
          <w:sz w:val="21"/>
          <w:szCs w:val="21"/>
        </w:rPr>
        <w:t xml:space="preserve">8.3 </w:t>
      </w:r>
      <w:r w:rsidRPr="005E4C92">
        <w:rPr>
          <w:rFonts w:ascii="Arial" w:hAnsi="Arial"/>
          <w:sz w:val="21"/>
          <w:szCs w:val="21"/>
          <w:lang w:val="uk-UA"/>
        </w:rPr>
        <w:t>Бетон для заповнення</w:t>
      </w:r>
      <w:bookmarkEnd w:id="23"/>
    </w:p>
    <w:p w14:paraId="20F06101" w14:textId="77777777" w:rsidR="00F56A55" w:rsidRPr="005E4C92" w:rsidRDefault="00F56A55" w:rsidP="004F091F">
      <w:pPr>
        <w:shd w:val="clear" w:color="auto" w:fill="FFFFFF"/>
        <w:tabs>
          <w:tab w:val="left" w:pos="922"/>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8.3.1 </w:t>
      </w:r>
      <w:r w:rsidRPr="005E4C92">
        <w:rPr>
          <w:rFonts w:ascii="Arial" w:hAnsi="Arial" w:cs="Arial"/>
          <w:b/>
          <w:bCs/>
          <w:i/>
          <w:iCs/>
          <w:color w:val="000000"/>
          <w:sz w:val="21"/>
          <w:szCs w:val="21"/>
          <w:lang w:val="uk-UA"/>
        </w:rPr>
        <w:t>Загальні положення</w:t>
      </w:r>
    </w:p>
    <w:p w14:paraId="40C617AA" w14:textId="77777777" w:rsidR="00F56A55" w:rsidRPr="005E4C92" w:rsidRDefault="00F56A55" w:rsidP="00456279">
      <w:pPr>
        <w:widowControl w:val="0"/>
        <w:numPr>
          <w:ilvl w:val="0"/>
          <w:numId w:val="17"/>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lang w:val="uk-UA"/>
        </w:rPr>
        <w:t xml:space="preserve"> Приготування бетону для заповнення здійснюється відповідно до ДСТУ Б В.2.7-176.</w:t>
      </w:r>
    </w:p>
    <w:p w14:paraId="0A86A65C" w14:textId="77777777" w:rsidR="00F56A55" w:rsidRPr="005E4C92" w:rsidRDefault="00F56A55" w:rsidP="00456279">
      <w:pPr>
        <w:widowControl w:val="0"/>
        <w:numPr>
          <w:ilvl w:val="0"/>
          <w:numId w:val="17"/>
        </w:numPr>
        <w:shd w:val="clear" w:color="auto" w:fill="FFFFFF"/>
        <w:tabs>
          <w:tab w:val="left" w:pos="1090"/>
        </w:tabs>
        <w:autoSpaceDE w:val="0"/>
        <w:autoSpaceDN w:val="0"/>
        <w:adjustRightInd w:val="0"/>
        <w:spacing w:after="0" w:line="288" w:lineRule="auto"/>
        <w:ind w:left="-426" w:firstLine="852"/>
        <w:jc w:val="both"/>
        <w:rPr>
          <w:rFonts w:ascii="Arial" w:hAnsi="Arial" w:cs="Arial"/>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 xml:space="preserve">Бетон для заповнення характеризується характеристичною міцністю на стиск </w:t>
      </w:r>
      <w:r w:rsidRPr="005E4C92">
        <w:rPr>
          <w:rFonts w:ascii="Arial" w:hAnsi="Arial" w:cs="Arial"/>
          <w:noProof/>
          <w:color w:val="000000"/>
          <w:sz w:val="21"/>
          <w:szCs w:val="21"/>
          <w:lang w:val="uk-UA" w:eastAsia="uk-UA"/>
        </w:rPr>
        <w:drawing>
          <wp:inline distT="0" distB="0" distL="0" distR="0" wp14:anchorId="2480AD8C" wp14:editId="778E98DE">
            <wp:extent cx="205740" cy="205740"/>
            <wp:effectExtent l="19050" t="0" r="3810" b="0"/>
            <wp:docPr id="206" name="Рисунок 4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8"/>
                    <pic:cNvPicPr>
                      <a:picLocks noChangeAspect="1" noChangeArrowheads="1"/>
                    </pic:cNvPicPr>
                  </pic:nvPicPr>
                  <pic:blipFill>
                    <a:blip r:embed="rId178"/>
                    <a:srcRect/>
                    <a:stretch>
                      <a:fillRect/>
                    </a:stretch>
                  </pic:blipFill>
                  <pic:spPr bwMode="auto">
                    <a:xfrm>
                      <a:off x="0" y="0"/>
                      <a:ext cx="205740" cy="205740"/>
                    </a:xfrm>
                    <a:prstGeom prst="rect">
                      <a:avLst/>
                    </a:prstGeom>
                    <a:noFill/>
                    <a:ln w="9525">
                      <a:noFill/>
                      <a:miter lim="800000"/>
                      <a:headEnd/>
                      <a:tailEnd/>
                    </a:ln>
                  </pic:spPr>
                </pic:pic>
              </a:graphicData>
            </a:graphic>
          </wp:inline>
        </w:drawing>
      </w:r>
      <w:r w:rsidR="004F091F">
        <w:rPr>
          <w:rFonts w:ascii="Arial" w:hAnsi="Arial" w:cs="Arial"/>
          <w:color w:val="000000"/>
          <w:sz w:val="21"/>
          <w:szCs w:val="21"/>
          <w:lang w:val="uk-UA"/>
        </w:rPr>
        <w:t xml:space="preserve"> (клас міцності бетону), що відповідно до ДСТУ </w:t>
      </w:r>
      <w:r w:rsidRPr="005E4C92">
        <w:rPr>
          <w:rFonts w:ascii="Arial" w:hAnsi="Arial" w:cs="Arial"/>
          <w:color w:val="000000"/>
          <w:sz w:val="21"/>
          <w:szCs w:val="21"/>
          <w:lang w:val="uk-UA"/>
        </w:rPr>
        <w:t>Б В.2.7-176 визначається для циліндричного/кубічного зразка на 28-й день тверднення.</w:t>
      </w:r>
    </w:p>
    <w:p w14:paraId="6AA8C37A" w14:textId="77777777" w:rsidR="00F56A55" w:rsidRPr="005E4C92" w:rsidRDefault="00F56A55" w:rsidP="004F091F">
      <w:pPr>
        <w:shd w:val="clear" w:color="auto" w:fill="FFFFFF"/>
        <w:tabs>
          <w:tab w:val="left" w:pos="922"/>
        </w:tabs>
        <w:spacing w:after="0" w:line="288" w:lineRule="auto"/>
        <w:ind w:firstLine="426"/>
        <w:jc w:val="both"/>
        <w:rPr>
          <w:rFonts w:ascii="Arial" w:hAnsi="Arial" w:cs="Arial"/>
          <w:sz w:val="21"/>
          <w:szCs w:val="21"/>
        </w:rPr>
      </w:pPr>
      <w:r w:rsidRPr="005E4C92">
        <w:rPr>
          <w:rFonts w:ascii="Arial" w:hAnsi="Arial" w:cs="Arial"/>
          <w:b/>
          <w:bCs/>
          <w:color w:val="000000"/>
          <w:sz w:val="21"/>
          <w:szCs w:val="21"/>
        </w:rPr>
        <w:t xml:space="preserve">8.3.2 </w:t>
      </w:r>
      <w:r w:rsidRPr="005E4C92">
        <w:rPr>
          <w:rFonts w:ascii="Arial" w:hAnsi="Arial" w:cs="Arial"/>
          <w:b/>
          <w:bCs/>
          <w:i/>
          <w:iCs/>
          <w:color w:val="000000"/>
          <w:sz w:val="21"/>
          <w:szCs w:val="21"/>
          <w:lang w:val="uk-UA"/>
        </w:rPr>
        <w:t>Специфікація бетону заповнення</w:t>
      </w:r>
    </w:p>
    <w:p w14:paraId="67601807" w14:textId="77777777" w:rsidR="00F56A55" w:rsidRPr="005E4C92" w:rsidRDefault="00F56A55" w:rsidP="004F091F">
      <w:pPr>
        <w:shd w:val="clear" w:color="auto" w:fill="FFFFFF"/>
        <w:tabs>
          <w:tab w:val="left" w:pos="1085"/>
        </w:tabs>
        <w:spacing w:after="0" w:line="288" w:lineRule="auto"/>
        <w:ind w:left="-426" w:firstLine="852"/>
        <w:jc w:val="both"/>
        <w:rPr>
          <w:rFonts w:ascii="Arial" w:hAnsi="Arial" w:cs="Arial"/>
          <w:sz w:val="21"/>
          <w:szCs w:val="21"/>
        </w:rPr>
      </w:pPr>
      <w:r w:rsidRPr="005E4C92">
        <w:rPr>
          <w:rFonts w:ascii="Arial" w:hAnsi="Arial" w:cs="Arial"/>
          <w:b/>
          <w:color w:val="000000"/>
          <w:sz w:val="21"/>
          <w:szCs w:val="21"/>
        </w:rPr>
        <w:t>8.3.2.1</w:t>
      </w:r>
      <w:r w:rsidRPr="005E4C92">
        <w:rPr>
          <w:rFonts w:ascii="Arial" w:hAnsi="Arial" w:cs="Arial"/>
          <w:color w:val="000000"/>
          <w:sz w:val="21"/>
          <w:szCs w:val="21"/>
        </w:rPr>
        <w:t xml:space="preserve"> </w:t>
      </w:r>
      <w:r w:rsidRPr="005E4C92">
        <w:rPr>
          <w:rFonts w:ascii="Arial" w:hAnsi="Arial" w:cs="Arial"/>
          <w:color w:val="000000"/>
          <w:sz w:val="21"/>
          <w:szCs w:val="21"/>
          <w:lang w:val="uk-UA"/>
        </w:rPr>
        <w:t xml:space="preserve">Клас міцності бетону заповнення відповідно до визначень у ДСТУ Б В.2.7-176, повинен бути не менше </w:t>
      </w:r>
      <w:r w:rsidRPr="005E4C92">
        <w:rPr>
          <w:rFonts w:ascii="Arial" w:hAnsi="Arial" w:cs="Arial"/>
          <w:color w:val="000000"/>
          <w:sz w:val="21"/>
          <w:szCs w:val="21"/>
          <w:lang w:val="en-US"/>
        </w:rPr>
        <w:t>C</w:t>
      </w:r>
      <w:r w:rsidRPr="005E4C92">
        <w:rPr>
          <w:rFonts w:ascii="Arial" w:hAnsi="Arial" w:cs="Arial"/>
          <w:color w:val="000000"/>
          <w:sz w:val="21"/>
          <w:szCs w:val="21"/>
        </w:rPr>
        <w:t>12/15.</w:t>
      </w:r>
    </w:p>
    <w:p w14:paraId="6C86B648"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lang w:val="uk-UA"/>
        </w:rPr>
        <w:t xml:space="preserve"> Бетон може бути спеціально розробленим або заданого складу і повинен містити кількість води, достатню для забезпечення необхідної міцності і легкоукладальності бетону.</w:t>
      </w:r>
    </w:p>
    <w:p w14:paraId="070BDE06"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Легкоукладальність бетону повинна бути такою, щоб забезпечити повне заповнення всіх порожнин, коли бетон вводиться в кладку відповідно до ДСТУ Б В.2.7-43.</w:t>
      </w:r>
    </w:p>
    <w:p w14:paraId="6D513503"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rPr>
        <w:t xml:space="preserve"> </w:t>
      </w:r>
      <w:r w:rsidRPr="005E4C92">
        <w:rPr>
          <w:rFonts w:ascii="Arial" w:hAnsi="Arial" w:cs="Arial"/>
          <w:color w:val="000000"/>
          <w:sz w:val="21"/>
          <w:szCs w:val="21"/>
          <w:lang w:val="uk-UA"/>
        </w:rPr>
        <w:t>Осідання бетону і розплив приймається відповідно до ДСТУ Б В.</w:t>
      </w:r>
      <w:r w:rsidRPr="005E4C92">
        <w:rPr>
          <w:rFonts w:ascii="Arial" w:hAnsi="Arial" w:cs="Arial"/>
          <w:color w:val="000000"/>
          <w:sz w:val="21"/>
          <w:szCs w:val="21"/>
        </w:rPr>
        <w:t xml:space="preserve">2.7-114 (ГОСТ 10181.1). </w:t>
      </w:r>
      <w:r w:rsidRPr="005E4C92">
        <w:rPr>
          <w:rFonts w:ascii="Arial" w:hAnsi="Arial" w:cs="Arial"/>
          <w:color w:val="000000"/>
          <w:sz w:val="21"/>
          <w:szCs w:val="21"/>
          <w:lang w:val="uk-UA"/>
        </w:rPr>
        <w:t xml:space="preserve">Для порожнин, найменший розмір яких не перевищує </w:t>
      </w:r>
      <w:smartTag w:uri="urn:schemas-microsoft-com:office:smarttags" w:element="metricconverter">
        <w:smartTagPr>
          <w:attr w:name="ProductID" w:val="85 мм"/>
        </w:smartTagPr>
        <w:r w:rsidRPr="005E4C92">
          <w:rPr>
            <w:rFonts w:ascii="Arial" w:hAnsi="Arial" w:cs="Arial"/>
            <w:color w:val="000000"/>
            <w:sz w:val="21"/>
            <w:szCs w:val="21"/>
          </w:rPr>
          <w:t xml:space="preserve">85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необхідно використовувати розчини з відповідним осіданням. У тих випадках, де застосовується бетон високого класу осідання, повинні вживатися заходи щодо зниження виникаючої усадкової деформації бетону.</w:t>
      </w:r>
    </w:p>
    <w:p w14:paraId="5F6BB411" w14:textId="77777777" w:rsidR="00F56A55" w:rsidRPr="005E4C92" w:rsidRDefault="00F56A55" w:rsidP="00456279">
      <w:pPr>
        <w:widowControl w:val="0"/>
        <w:numPr>
          <w:ilvl w:val="0"/>
          <w:numId w:val="18"/>
        </w:numPr>
        <w:shd w:val="clear" w:color="auto" w:fill="FFFFFF"/>
        <w:tabs>
          <w:tab w:val="left" w:pos="1090"/>
        </w:tabs>
        <w:autoSpaceDE w:val="0"/>
        <w:autoSpaceDN w:val="0"/>
        <w:adjustRightInd w:val="0"/>
        <w:spacing w:after="0" w:line="288" w:lineRule="auto"/>
        <w:ind w:left="-426" w:firstLine="852"/>
        <w:jc w:val="both"/>
        <w:rPr>
          <w:rFonts w:ascii="Arial" w:hAnsi="Arial" w:cs="Arial"/>
          <w:color w:val="000000"/>
          <w:sz w:val="21"/>
          <w:szCs w:val="21"/>
        </w:rPr>
      </w:pPr>
      <w:r w:rsidRPr="005E4C92">
        <w:rPr>
          <w:rFonts w:ascii="Arial" w:hAnsi="Arial" w:cs="Arial"/>
          <w:color w:val="000000"/>
          <w:sz w:val="21"/>
          <w:szCs w:val="21"/>
          <w:lang w:val="uk-UA"/>
        </w:rPr>
        <w:t xml:space="preserve"> Максимальний розмір гранул бетону заповнення не повинен перевищувати    </w:t>
      </w:r>
      <w:smartTag w:uri="urn:schemas-microsoft-com:office:smarttags" w:element="metricconverter">
        <w:smartTagPr>
          <w:attr w:name="ProductID" w:val="20 мм"/>
        </w:smartTagPr>
        <w:r w:rsidRPr="005E4C92">
          <w:rPr>
            <w:rFonts w:ascii="Arial" w:hAnsi="Arial" w:cs="Arial"/>
            <w:color w:val="000000"/>
            <w:sz w:val="21"/>
            <w:szCs w:val="21"/>
          </w:rPr>
          <w:t xml:space="preserve">20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xml:space="preserve">. У випадках, коли заповнювач бетону використовується в порожнинах, найменші розміри яких менше </w:t>
      </w:r>
      <w:smartTag w:uri="urn:schemas-microsoft-com:office:smarttags" w:element="metricconverter">
        <w:smartTagPr>
          <w:attr w:name="ProductID" w:val="100 мм"/>
        </w:smartTagPr>
        <w:r w:rsidRPr="005E4C92">
          <w:rPr>
            <w:rFonts w:ascii="Arial" w:hAnsi="Arial" w:cs="Arial"/>
            <w:color w:val="000000"/>
            <w:sz w:val="21"/>
            <w:szCs w:val="21"/>
          </w:rPr>
          <w:t xml:space="preserve">100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xml:space="preserve">, або коли товщина захисного шару, що покриває арматуру менше </w:t>
      </w:r>
      <w:smartTag w:uri="urn:schemas-microsoft-com:office:smarttags" w:element="metricconverter">
        <w:smartTagPr>
          <w:attr w:name="ProductID" w:val="25 мм"/>
        </w:smartTagPr>
        <w:r w:rsidRPr="005E4C92">
          <w:rPr>
            <w:rFonts w:ascii="Arial" w:hAnsi="Arial" w:cs="Arial"/>
            <w:color w:val="000000"/>
            <w:sz w:val="21"/>
            <w:szCs w:val="21"/>
          </w:rPr>
          <w:t xml:space="preserve">25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 xml:space="preserve">, максимальний розмір фракції заповнювача не повинен перевищувати </w:t>
      </w:r>
      <w:smartTag w:uri="urn:schemas-microsoft-com:office:smarttags" w:element="metricconverter">
        <w:smartTagPr>
          <w:attr w:name="ProductID" w:val="10 мм"/>
        </w:smartTagPr>
        <w:r w:rsidRPr="005E4C92">
          <w:rPr>
            <w:rFonts w:ascii="Arial" w:hAnsi="Arial" w:cs="Arial"/>
            <w:color w:val="000000"/>
            <w:sz w:val="21"/>
            <w:szCs w:val="21"/>
          </w:rPr>
          <w:t xml:space="preserve">10 </w:t>
        </w:r>
        <w:r w:rsidRPr="005E4C92">
          <w:rPr>
            <w:rFonts w:ascii="Arial" w:hAnsi="Arial" w:cs="Arial"/>
            <w:color w:val="000000"/>
            <w:sz w:val="21"/>
            <w:szCs w:val="21"/>
            <w:lang w:val="uk-UA"/>
          </w:rPr>
          <w:t>мм</w:t>
        </w:r>
      </w:smartTag>
      <w:r w:rsidRPr="005E4C92">
        <w:rPr>
          <w:rFonts w:ascii="Arial" w:hAnsi="Arial" w:cs="Arial"/>
          <w:color w:val="000000"/>
          <w:sz w:val="21"/>
          <w:szCs w:val="21"/>
          <w:lang w:val="uk-UA"/>
        </w:rPr>
        <w:t>.</w:t>
      </w:r>
    </w:p>
    <w:p w14:paraId="41E7D34E" w14:textId="77777777" w:rsidR="00F56A55" w:rsidRPr="005E4C92" w:rsidRDefault="00F56A55" w:rsidP="004F091F">
      <w:pPr>
        <w:shd w:val="clear" w:color="auto" w:fill="FFFFFF"/>
        <w:tabs>
          <w:tab w:val="left" w:pos="922"/>
        </w:tabs>
        <w:spacing w:after="0" w:line="288" w:lineRule="auto"/>
        <w:ind w:left="-426" w:firstLine="852"/>
        <w:jc w:val="both"/>
        <w:rPr>
          <w:rFonts w:ascii="Arial" w:hAnsi="Arial" w:cs="Arial"/>
          <w:sz w:val="21"/>
          <w:szCs w:val="21"/>
        </w:rPr>
      </w:pPr>
      <w:r w:rsidRPr="005E4C92">
        <w:rPr>
          <w:rFonts w:ascii="Arial" w:hAnsi="Arial" w:cs="Arial"/>
          <w:b/>
          <w:bCs/>
          <w:color w:val="000000"/>
          <w:sz w:val="21"/>
          <w:szCs w:val="21"/>
        </w:rPr>
        <w:t xml:space="preserve">8.3.3 </w:t>
      </w:r>
      <w:r w:rsidRPr="005E4C92">
        <w:rPr>
          <w:rFonts w:ascii="Arial" w:hAnsi="Arial" w:cs="Arial"/>
          <w:b/>
          <w:bCs/>
          <w:i/>
          <w:iCs/>
          <w:color w:val="000000"/>
          <w:sz w:val="21"/>
          <w:szCs w:val="21"/>
          <w:lang w:val="uk-UA"/>
        </w:rPr>
        <w:t>Властивості бетону заповнення</w:t>
      </w:r>
    </w:p>
    <w:p w14:paraId="75A23D16" w14:textId="77777777" w:rsidR="00F56A55" w:rsidRDefault="00F56A55" w:rsidP="004F091F">
      <w:pPr>
        <w:shd w:val="clear" w:color="auto" w:fill="FFFFFF"/>
        <w:tabs>
          <w:tab w:val="left" w:pos="1070"/>
        </w:tabs>
        <w:spacing w:after="0" w:line="288" w:lineRule="auto"/>
        <w:ind w:left="-426" w:firstLine="852"/>
        <w:jc w:val="both"/>
        <w:rPr>
          <w:rFonts w:ascii="Arial" w:hAnsi="Arial" w:cs="Arial"/>
          <w:color w:val="00B050"/>
          <w:sz w:val="21"/>
          <w:szCs w:val="21"/>
          <w:lang w:val="uk-UA"/>
        </w:rPr>
      </w:pPr>
      <w:r w:rsidRPr="005E4C92">
        <w:rPr>
          <w:rFonts w:ascii="Arial" w:hAnsi="Arial" w:cs="Arial"/>
          <w:b/>
          <w:color w:val="000000"/>
          <w:sz w:val="21"/>
          <w:szCs w:val="21"/>
        </w:rPr>
        <w:t>8.3.3.1</w:t>
      </w:r>
      <w:r w:rsidRPr="005E4C92">
        <w:rPr>
          <w:rFonts w:ascii="Arial" w:hAnsi="Arial" w:cs="Arial"/>
          <w:color w:val="000000"/>
          <w:sz w:val="21"/>
          <w:szCs w:val="21"/>
        </w:rPr>
        <w:t xml:space="preserve"> </w:t>
      </w:r>
      <w:r w:rsidRPr="000C044E">
        <w:rPr>
          <w:rFonts w:ascii="Arial" w:hAnsi="Arial" w:cs="Arial"/>
          <w:color w:val="00B050"/>
          <w:sz w:val="21"/>
          <w:szCs w:val="21"/>
          <w:lang w:val="uk-UA"/>
        </w:rPr>
        <w:t>Характеристична міцність бетону заповнення порожнин на стиск і його міцність на</w:t>
      </w:r>
      <w:r w:rsidR="000C044E" w:rsidRPr="000C044E">
        <w:rPr>
          <w:rFonts w:ascii="Arial" w:hAnsi="Arial" w:cs="Arial"/>
          <w:color w:val="00B050"/>
          <w:sz w:val="21"/>
          <w:szCs w:val="21"/>
          <w:lang w:val="uk-UA"/>
        </w:rPr>
        <w:t xml:space="preserve"> зсув буде визначена за результата</w:t>
      </w:r>
      <w:r w:rsidRPr="000C044E">
        <w:rPr>
          <w:rFonts w:ascii="Arial" w:hAnsi="Arial" w:cs="Arial"/>
          <w:color w:val="00B050"/>
          <w:sz w:val="21"/>
          <w:szCs w:val="21"/>
          <w:lang w:val="uk-UA"/>
        </w:rPr>
        <w:t>ми випробувань зразків бетону.</w:t>
      </w:r>
    </w:p>
    <w:p w14:paraId="6C0E6874" w14:textId="77777777" w:rsidR="000C044E" w:rsidRPr="000C044E" w:rsidRDefault="000C044E" w:rsidP="000C044E">
      <w:pPr>
        <w:shd w:val="clear" w:color="auto" w:fill="FFFFFF"/>
        <w:tabs>
          <w:tab w:val="left" w:pos="1128"/>
        </w:tabs>
        <w:adjustRightInd w:val="0"/>
        <w:spacing w:after="0" w:line="288" w:lineRule="auto"/>
        <w:rPr>
          <w:rFonts w:ascii="Arial" w:hAnsi="Arial" w:cs="Arial"/>
          <w:b/>
          <w:bCs/>
          <w:i/>
          <w:color w:val="00B050"/>
          <w:sz w:val="21"/>
          <w:szCs w:val="21"/>
        </w:rPr>
      </w:pPr>
      <w:r>
        <w:rPr>
          <w:rFonts w:ascii="Arial" w:hAnsi="Arial" w:cs="Arial"/>
          <w:b/>
          <w:i/>
          <w:color w:val="00B050"/>
          <w:sz w:val="21"/>
          <w:szCs w:val="21"/>
          <w:lang w:val="uk-UA"/>
        </w:rPr>
        <w:t xml:space="preserve">        </w:t>
      </w:r>
      <w:r w:rsidRPr="000C044E">
        <w:rPr>
          <w:rFonts w:ascii="Arial" w:hAnsi="Arial" w:cs="Arial"/>
          <w:b/>
          <w:i/>
          <w:color w:val="00B050"/>
          <w:sz w:val="21"/>
          <w:szCs w:val="21"/>
        </w:rPr>
        <w:t>(</w:t>
      </w:r>
      <w:r>
        <w:rPr>
          <w:rFonts w:ascii="Arial" w:hAnsi="Arial" w:cs="Arial"/>
          <w:b/>
          <w:i/>
          <w:color w:val="00B050"/>
          <w:sz w:val="21"/>
          <w:szCs w:val="21"/>
        </w:rPr>
        <w:t>Підпункт 8.</w:t>
      </w:r>
      <w:r>
        <w:rPr>
          <w:rFonts w:ascii="Arial" w:hAnsi="Arial" w:cs="Arial"/>
          <w:b/>
          <w:i/>
          <w:color w:val="00B050"/>
          <w:sz w:val="21"/>
          <w:szCs w:val="21"/>
          <w:lang w:val="uk-UA"/>
        </w:rPr>
        <w:t>3.2.1</w:t>
      </w:r>
      <w:r w:rsidRPr="000C044E">
        <w:rPr>
          <w:rFonts w:ascii="Arial" w:hAnsi="Arial" w:cs="Arial"/>
          <w:b/>
          <w:i/>
          <w:color w:val="00B050"/>
          <w:sz w:val="21"/>
          <w:szCs w:val="21"/>
        </w:rPr>
        <w:t xml:space="preserve"> змінено, Зміна № 1)</w:t>
      </w:r>
    </w:p>
    <w:p w14:paraId="7FCA26E5" w14:textId="77777777" w:rsidR="00F56A55" w:rsidRPr="004F091F" w:rsidRDefault="00F56A55" w:rsidP="004F091F">
      <w:pPr>
        <w:shd w:val="clear" w:color="auto" w:fill="FFFFFF"/>
        <w:spacing w:after="0" w:line="288" w:lineRule="auto"/>
        <w:ind w:left="-426" w:firstLine="852"/>
        <w:jc w:val="both"/>
        <w:rPr>
          <w:rFonts w:ascii="Arial" w:hAnsi="Arial" w:cs="Arial"/>
          <w:sz w:val="20"/>
          <w:szCs w:val="20"/>
        </w:rPr>
      </w:pPr>
      <w:r w:rsidRPr="004F091F">
        <w:rPr>
          <w:rFonts w:ascii="Arial" w:hAnsi="Arial" w:cs="Arial"/>
          <w:b/>
          <w:color w:val="000000"/>
          <w:sz w:val="20"/>
          <w:szCs w:val="20"/>
          <w:lang w:val="uk-UA"/>
        </w:rPr>
        <w:t>Примітка.</w:t>
      </w:r>
      <w:r w:rsidRPr="004F091F">
        <w:rPr>
          <w:rFonts w:ascii="Arial" w:hAnsi="Arial" w:cs="Arial"/>
          <w:color w:val="000000"/>
          <w:sz w:val="20"/>
          <w:szCs w:val="20"/>
          <w:lang w:val="uk-UA"/>
        </w:rPr>
        <w:t xml:space="preserve"> Необхідні величини можуть бути отримані в результаті проведення випробувань за проектом або взяті з бази даних.</w:t>
      </w:r>
    </w:p>
    <w:p w14:paraId="094309AB" w14:textId="77777777" w:rsidR="00F56A55" w:rsidRPr="005E4C92" w:rsidRDefault="00F56A55" w:rsidP="000C044E">
      <w:pPr>
        <w:shd w:val="clear" w:color="auto" w:fill="FFFFFF"/>
        <w:tabs>
          <w:tab w:val="left" w:pos="1133"/>
        </w:tabs>
        <w:spacing w:after="0" w:line="288" w:lineRule="auto"/>
        <w:ind w:left="-426" w:firstLine="852"/>
        <w:jc w:val="both"/>
        <w:rPr>
          <w:rFonts w:ascii="Arial" w:hAnsi="Arial" w:cs="Arial"/>
          <w:sz w:val="21"/>
          <w:szCs w:val="21"/>
        </w:rPr>
      </w:pPr>
      <w:r w:rsidRPr="005E4C92">
        <w:rPr>
          <w:rFonts w:ascii="Arial" w:hAnsi="Arial" w:cs="Arial"/>
          <w:b/>
          <w:color w:val="000000"/>
          <w:sz w:val="21"/>
          <w:szCs w:val="21"/>
        </w:rPr>
        <w:t>8.3.3.2</w:t>
      </w:r>
      <w:r w:rsidRPr="005E4C92">
        <w:rPr>
          <w:rFonts w:ascii="Arial" w:hAnsi="Arial" w:cs="Arial"/>
          <w:color w:val="000000"/>
          <w:sz w:val="21"/>
          <w:szCs w:val="21"/>
        </w:rPr>
        <w:t xml:space="preserve"> </w:t>
      </w:r>
      <w:r w:rsidRPr="005E4C92">
        <w:rPr>
          <w:rFonts w:ascii="Arial" w:hAnsi="Arial" w:cs="Arial"/>
          <w:color w:val="000000"/>
          <w:sz w:val="21"/>
          <w:szCs w:val="21"/>
          <w:lang w:val="uk-UA"/>
        </w:rPr>
        <w:t xml:space="preserve">У тих випадках, коли відсутні необхідні дані, величини характеристичної міцності бетону заповнення на стиск </w:t>
      </w:r>
      <w:r w:rsidRPr="005E4C92">
        <w:rPr>
          <w:rFonts w:ascii="Arial" w:hAnsi="Arial" w:cs="Arial"/>
          <w:noProof/>
          <w:color w:val="000000"/>
          <w:sz w:val="21"/>
          <w:szCs w:val="21"/>
          <w:lang w:val="uk-UA" w:eastAsia="uk-UA"/>
        </w:rPr>
        <w:drawing>
          <wp:inline distT="0" distB="0" distL="0" distR="0" wp14:anchorId="348B61A7" wp14:editId="622E17D0">
            <wp:extent cx="213995" cy="197485"/>
            <wp:effectExtent l="19050" t="0" r="0" b="0"/>
            <wp:docPr id="207" name="Рисунок 43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9"/>
                    <pic:cNvPicPr>
                      <a:picLocks noChangeAspect="1" noChangeArrowheads="1"/>
                    </pic:cNvPicPr>
                  </pic:nvPicPr>
                  <pic:blipFill>
                    <a:blip r:embed="rId179"/>
                    <a:srcRect/>
                    <a:stretch>
                      <a:fillRect/>
                    </a:stretch>
                  </pic:blipFill>
                  <pic:spPr bwMode="auto">
                    <a:xfrm>
                      <a:off x="0" y="0"/>
                      <a:ext cx="213995" cy="197485"/>
                    </a:xfrm>
                    <a:prstGeom prst="rect">
                      <a:avLst/>
                    </a:prstGeom>
                    <a:noFill/>
                    <a:ln w="9525">
                      <a:noFill/>
                      <a:miter lim="800000"/>
                      <a:headEnd/>
                      <a:tailEnd/>
                    </a:ln>
                  </pic:spPr>
                </pic:pic>
              </a:graphicData>
            </a:graphic>
          </wp:inline>
        </w:drawing>
      </w:r>
      <w:r w:rsidRPr="005E4C92">
        <w:rPr>
          <w:rFonts w:ascii="Arial" w:hAnsi="Arial" w:cs="Arial"/>
          <w:color w:val="000000"/>
          <w:sz w:val="21"/>
          <w:szCs w:val="21"/>
          <w:lang w:val="uk-UA"/>
        </w:rPr>
        <w:t xml:space="preserve"> і його характеристичної міцності на зсув </w:t>
      </w:r>
      <w:r w:rsidRPr="005E4C92">
        <w:rPr>
          <w:rFonts w:ascii="Arial" w:hAnsi="Arial" w:cs="Arial"/>
          <w:noProof/>
          <w:color w:val="000000"/>
          <w:sz w:val="21"/>
          <w:szCs w:val="21"/>
          <w:lang w:val="uk-UA" w:eastAsia="uk-UA"/>
        </w:rPr>
        <w:drawing>
          <wp:inline distT="0" distB="0" distL="0" distR="0" wp14:anchorId="1D545FBB" wp14:editId="48E94241">
            <wp:extent cx="247015" cy="197485"/>
            <wp:effectExtent l="19050" t="0" r="635" b="0"/>
            <wp:docPr id="208" name="Рисунок 4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0"/>
                    <pic:cNvPicPr>
                      <a:picLocks noChangeAspect="1" noChangeArrowheads="1"/>
                    </pic:cNvPicPr>
                  </pic:nvPicPr>
                  <pic:blipFill>
                    <a:blip r:embed="rId180"/>
                    <a:srcRect/>
                    <a:stretch>
                      <a:fillRect/>
                    </a:stretch>
                  </pic:blipFill>
                  <pic:spPr bwMode="auto">
                    <a:xfrm>
                      <a:off x="0" y="0"/>
                      <a:ext cx="247015" cy="197485"/>
                    </a:xfrm>
                    <a:prstGeom prst="rect">
                      <a:avLst/>
                    </a:prstGeom>
                    <a:noFill/>
                    <a:ln w="9525">
                      <a:noFill/>
                      <a:miter lim="800000"/>
                      <a:headEnd/>
                      <a:tailEnd/>
                    </a:ln>
                  </pic:spPr>
                </pic:pic>
              </a:graphicData>
            </a:graphic>
          </wp:inline>
        </w:drawing>
      </w:r>
      <w:r w:rsidRPr="005E4C92">
        <w:rPr>
          <w:rFonts w:ascii="Arial" w:hAnsi="Arial" w:cs="Arial"/>
          <w:color w:val="000000"/>
          <w:sz w:val="21"/>
          <w:szCs w:val="21"/>
          <w:lang w:val="uk-UA"/>
        </w:rPr>
        <w:t xml:space="preserve"> можуть бути взяті з таблиці </w:t>
      </w:r>
      <w:r w:rsidRPr="005E4C92">
        <w:rPr>
          <w:rFonts w:ascii="Arial" w:hAnsi="Arial" w:cs="Arial"/>
          <w:color w:val="000000"/>
          <w:sz w:val="21"/>
          <w:szCs w:val="21"/>
        </w:rPr>
        <w:t>8.2.</w:t>
      </w:r>
    </w:p>
    <w:p w14:paraId="6BD69CF1" w14:textId="77777777" w:rsidR="000C044E" w:rsidRPr="000C044E" w:rsidRDefault="000C044E" w:rsidP="000C044E">
      <w:pPr>
        <w:shd w:val="clear" w:color="auto" w:fill="FFFFFF"/>
        <w:spacing w:before="240" w:line="26" w:lineRule="atLeast"/>
        <w:jc w:val="both"/>
        <w:rPr>
          <w:rFonts w:ascii="Arial" w:hAnsi="Arial" w:cs="Arial"/>
          <w:sz w:val="21"/>
          <w:szCs w:val="21"/>
        </w:rPr>
      </w:pPr>
      <w:r w:rsidRPr="000C044E">
        <w:rPr>
          <w:rFonts w:ascii="Arial" w:hAnsi="Arial" w:cs="Arial"/>
          <w:b/>
          <w:color w:val="000000"/>
          <w:sz w:val="21"/>
          <w:szCs w:val="21"/>
          <w:lang w:val="uk-UA"/>
        </w:rPr>
        <w:t xml:space="preserve">Таблиця </w:t>
      </w:r>
      <w:r w:rsidRPr="000C044E">
        <w:rPr>
          <w:rFonts w:ascii="Arial" w:hAnsi="Arial" w:cs="Arial"/>
          <w:b/>
          <w:color w:val="000000"/>
          <w:sz w:val="21"/>
          <w:szCs w:val="21"/>
        </w:rPr>
        <w:t xml:space="preserve">8.2 </w:t>
      </w:r>
      <w:r w:rsidRPr="000C044E">
        <w:rPr>
          <w:rFonts w:ascii="Arial" w:hAnsi="Arial" w:cs="Arial"/>
          <w:color w:val="000000"/>
          <w:sz w:val="21"/>
          <w:szCs w:val="21"/>
        </w:rPr>
        <w:t xml:space="preserve">– </w:t>
      </w:r>
      <w:r w:rsidRPr="000C044E">
        <w:rPr>
          <w:rFonts w:ascii="Arial" w:hAnsi="Arial" w:cs="Arial"/>
          <w:color w:val="000000"/>
          <w:sz w:val="21"/>
          <w:szCs w:val="21"/>
          <w:lang w:val="uk-UA"/>
        </w:rPr>
        <w:t>Характеристична міцність бетону заповнення</w:t>
      </w:r>
    </w:p>
    <w:tbl>
      <w:tblPr>
        <w:tblW w:w="9974" w:type="dxa"/>
        <w:tblInd w:w="-386" w:type="dxa"/>
        <w:tblLayout w:type="fixed"/>
        <w:tblCellMar>
          <w:left w:w="40" w:type="dxa"/>
          <w:right w:w="40" w:type="dxa"/>
        </w:tblCellMar>
        <w:tblLook w:val="0000" w:firstRow="0" w:lastRow="0" w:firstColumn="0" w:lastColumn="0" w:noHBand="0" w:noVBand="0"/>
      </w:tblPr>
      <w:tblGrid>
        <w:gridCol w:w="2831"/>
        <w:gridCol w:w="1690"/>
        <w:gridCol w:w="1728"/>
        <w:gridCol w:w="1407"/>
        <w:gridCol w:w="2318"/>
      </w:tblGrid>
      <w:tr w:rsidR="000C044E" w:rsidRPr="000C044E" w14:paraId="25F4C826" w14:textId="77777777" w:rsidTr="000C044E">
        <w:trPr>
          <w:trHeight w:val="20"/>
        </w:trPr>
        <w:tc>
          <w:tcPr>
            <w:tcW w:w="2831" w:type="dxa"/>
            <w:tcBorders>
              <w:top w:val="single" w:sz="6" w:space="0" w:color="auto"/>
              <w:left w:val="single" w:sz="6" w:space="0" w:color="auto"/>
              <w:bottom w:val="single" w:sz="6" w:space="0" w:color="auto"/>
              <w:right w:val="single" w:sz="6" w:space="0" w:color="auto"/>
            </w:tcBorders>
            <w:shd w:val="clear" w:color="auto" w:fill="FFFFFF"/>
            <w:vAlign w:val="center"/>
          </w:tcPr>
          <w:p w14:paraId="234FAFC1"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Клас міцності бетону</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43164FA9"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С12/15</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9FAEA59"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С16/20</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39FD3E03"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С20/25</w:t>
            </w:r>
          </w:p>
        </w:tc>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4340BF39"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lang w:val="uk-UA"/>
              </w:rPr>
              <w:t>С25/30 або міцніше</w:t>
            </w:r>
          </w:p>
        </w:tc>
      </w:tr>
      <w:tr w:rsidR="000C044E" w:rsidRPr="000C044E" w14:paraId="57412606" w14:textId="77777777" w:rsidTr="000C044E">
        <w:trPr>
          <w:trHeight w:val="20"/>
        </w:trPr>
        <w:tc>
          <w:tcPr>
            <w:tcW w:w="2831" w:type="dxa"/>
            <w:tcBorders>
              <w:top w:val="single" w:sz="6" w:space="0" w:color="auto"/>
              <w:left w:val="single" w:sz="6" w:space="0" w:color="auto"/>
              <w:bottom w:val="single" w:sz="6" w:space="0" w:color="auto"/>
              <w:right w:val="single" w:sz="6" w:space="0" w:color="auto"/>
            </w:tcBorders>
            <w:shd w:val="clear" w:color="auto" w:fill="FFFFFF"/>
          </w:tcPr>
          <w:p w14:paraId="3AAF167F" w14:textId="77777777" w:rsidR="000C044E" w:rsidRPr="000C044E" w:rsidRDefault="000C044E" w:rsidP="003454A8">
            <w:pPr>
              <w:shd w:val="clear" w:color="auto" w:fill="FFFFFF"/>
              <w:jc w:val="both"/>
              <w:rPr>
                <w:rFonts w:ascii="Arial" w:hAnsi="Arial" w:cs="Arial"/>
                <w:sz w:val="21"/>
                <w:szCs w:val="21"/>
              </w:rPr>
            </w:pPr>
            <w:r w:rsidRPr="000C044E">
              <w:rPr>
                <w:rFonts w:ascii="Arial" w:hAnsi="Arial" w:cs="Arial"/>
                <w:noProof/>
                <w:sz w:val="21"/>
                <w:szCs w:val="21"/>
                <w:lang w:val="uk-UA" w:eastAsia="uk-UA"/>
              </w:rPr>
              <w:drawing>
                <wp:inline distT="0" distB="0" distL="0" distR="0" wp14:anchorId="379F8FBB" wp14:editId="7F59C3C9">
                  <wp:extent cx="172720" cy="156210"/>
                  <wp:effectExtent l="19050" t="0" r="0" b="0"/>
                  <wp:docPr id="43120" name="Рисунок 4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0"/>
                          <pic:cNvPicPr>
                            <a:picLocks noChangeAspect="1" noChangeArrowheads="1"/>
                          </pic:cNvPicPr>
                        </pic:nvPicPr>
                        <pic:blipFill>
                          <a:blip r:embed="rId181"/>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0C044E">
              <w:rPr>
                <w:rFonts w:ascii="Arial" w:hAnsi="Arial" w:cs="Arial"/>
                <w:color w:val="000000"/>
                <w:sz w:val="21"/>
                <w:szCs w:val="21"/>
              </w:rPr>
              <w:t xml:space="preserve"> , </w:t>
            </w:r>
            <w:r w:rsidRPr="000C044E">
              <w:rPr>
                <w:rFonts w:ascii="Arial" w:hAnsi="Arial" w:cs="Arial"/>
                <w:color w:val="000000"/>
                <w:sz w:val="21"/>
                <w:szCs w:val="21"/>
                <w:lang w:val="uk-UA"/>
              </w:rPr>
              <w:t>Н/мм</w:t>
            </w:r>
            <w:r w:rsidRPr="000C044E">
              <w:rPr>
                <w:rFonts w:ascii="Arial" w:hAnsi="Arial" w:cs="Arial"/>
                <w:color w:val="000000"/>
                <w:sz w:val="21"/>
                <w:szCs w:val="21"/>
                <w:vertAlign w:val="superscript"/>
                <w:lang w:val="uk-UA"/>
              </w:rPr>
              <w:t>2</w:t>
            </w:r>
            <w:r w:rsidRPr="000C044E">
              <w:rPr>
                <w:rFonts w:ascii="Arial" w:hAnsi="Arial" w:cs="Arial"/>
                <w:sz w:val="21"/>
                <w:szCs w:val="21"/>
              </w:rPr>
              <w:t xml:space="preserve"> </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9FEE4EB"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12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72A102F4"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16</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25FB46F3"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20</w:t>
            </w:r>
          </w:p>
        </w:tc>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33DD98F1"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vertAlign w:val="superscript"/>
                <w:lang w:val="uk-UA"/>
              </w:rPr>
              <w:t>25</w:t>
            </w:r>
          </w:p>
        </w:tc>
      </w:tr>
      <w:tr w:rsidR="000C044E" w:rsidRPr="000C044E" w14:paraId="4BCA7F98" w14:textId="77777777" w:rsidTr="000C044E">
        <w:trPr>
          <w:trHeight w:val="20"/>
        </w:trPr>
        <w:tc>
          <w:tcPr>
            <w:tcW w:w="2831" w:type="dxa"/>
            <w:tcBorders>
              <w:top w:val="single" w:sz="6" w:space="0" w:color="auto"/>
              <w:left w:val="single" w:sz="6" w:space="0" w:color="auto"/>
              <w:bottom w:val="single" w:sz="6" w:space="0" w:color="auto"/>
              <w:right w:val="single" w:sz="6" w:space="0" w:color="auto"/>
            </w:tcBorders>
            <w:shd w:val="clear" w:color="auto" w:fill="FFFFFF"/>
          </w:tcPr>
          <w:p w14:paraId="795C912A" w14:textId="77777777" w:rsidR="000C044E" w:rsidRPr="000C044E" w:rsidRDefault="000C044E" w:rsidP="003454A8">
            <w:pPr>
              <w:shd w:val="clear" w:color="auto" w:fill="FFFFFF"/>
              <w:jc w:val="both"/>
              <w:rPr>
                <w:rFonts w:ascii="Arial" w:hAnsi="Arial" w:cs="Arial"/>
                <w:sz w:val="21"/>
                <w:szCs w:val="21"/>
              </w:rPr>
            </w:pPr>
            <w:r w:rsidRPr="000C044E">
              <w:rPr>
                <w:rFonts w:ascii="Arial" w:hAnsi="Arial" w:cs="Arial"/>
                <w:noProof/>
                <w:sz w:val="21"/>
                <w:szCs w:val="21"/>
                <w:lang w:val="uk-UA" w:eastAsia="uk-UA"/>
              </w:rPr>
              <w:drawing>
                <wp:inline distT="0" distB="0" distL="0" distR="0" wp14:anchorId="31B8E178" wp14:editId="1CAE7E5B">
                  <wp:extent cx="230505" cy="164465"/>
                  <wp:effectExtent l="19050" t="0" r="0" b="0"/>
                  <wp:docPr id="43121" name="Рисунок 4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1"/>
                          <pic:cNvPicPr>
                            <a:picLocks noChangeAspect="1" noChangeArrowheads="1"/>
                          </pic:cNvPicPr>
                        </pic:nvPicPr>
                        <pic:blipFill>
                          <a:blip r:embed="rId182"/>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0C044E">
              <w:rPr>
                <w:rFonts w:ascii="Arial" w:hAnsi="Arial" w:cs="Arial"/>
                <w:color w:val="000000"/>
                <w:sz w:val="21"/>
                <w:szCs w:val="21"/>
              </w:rPr>
              <w:t xml:space="preserve"> , </w:t>
            </w:r>
            <w:r w:rsidRPr="000C044E">
              <w:rPr>
                <w:rFonts w:ascii="Arial" w:hAnsi="Arial" w:cs="Arial"/>
                <w:color w:val="000000"/>
                <w:sz w:val="21"/>
                <w:szCs w:val="21"/>
                <w:lang w:val="uk-UA"/>
              </w:rPr>
              <w:t>Н/мм</w:t>
            </w:r>
            <w:r w:rsidRPr="000C044E">
              <w:rPr>
                <w:rFonts w:ascii="Arial" w:hAnsi="Arial" w:cs="Arial"/>
                <w:color w:val="000000"/>
                <w:sz w:val="21"/>
                <w:szCs w:val="21"/>
                <w:vertAlign w:val="superscript"/>
                <w:lang w:val="uk-UA"/>
              </w:rPr>
              <w:t>2</w:t>
            </w:r>
            <w:r w:rsidRPr="000C044E">
              <w:rPr>
                <w:rFonts w:ascii="Arial" w:hAnsi="Arial" w:cs="Arial"/>
                <w:sz w:val="21"/>
                <w:szCs w:val="21"/>
              </w:rPr>
              <w:t xml:space="preserve"> </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14:paraId="6F39E20E"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0,27</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AA21F36"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0,33</w:t>
            </w:r>
          </w:p>
        </w:tc>
        <w:tc>
          <w:tcPr>
            <w:tcW w:w="1407" w:type="dxa"/>
            <w:tcBorders>
              <w:top w:val="single" w:sz="6" w:space="0" w:color="auto"/>
              <w:left w:val="single" w:sz="6" w:space="0" w:color="auto"/>
              <w:bottom w:val="single" w:sz="6" w:space="0" w:color="auto"/>
              <w:right w:val="single" w:sz="6" w:space="0" w:color="auto"/>
            </w:tcBorders>
            <w:shd w:val="clear" w:color="auto" w:fill="FFFFFF"/>
            <w:vAlign w:val="center"/>
          </w:tcPr>
          <w:p w14:paraId="5894124A"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0,39</w:t>
            </w:r>
          </w:p>
        </w:tc>
        <w:tc>
          <w:tcPr>
            <w:tcW w:w="2318" w:type="dxa"/>
            <w:tcBorders>
              <w:top w:val="single" w:sz="6" w:space="0" w:color="auto"/>
              <w:left w:val="single" w:sz="6" w:space="0" w:color="auto"/>
              <w:bottom w:val="single" w:sz="6" w:space="0" w:color="auto"/>
              <w:right w:val="single" w:sz="6" w:space="0" w:color="auto"/>
            </w:tcBorders>
            <w:shd w:val="clear" w:color="auto" w:fill="FFFFFF"/>
            <w:vAlign w:val="center"/>
          </w:tcPr>
          <w:p w14:paraId="438E7926" w14:textId="77777777" w:rsidR="000C044E" w:rsidRPr="000C044E" w:rsidRDefault="000C044E" w:rsidP="003454A8">
            <w:pPr>
              <w:shd w:val="clear" w:color="auto" w:fill="FFFFFF"/>
              <w:jc w:val="center"/>
              <w:rPr>
                <w:rFonts w:ascii="Arial" w:hAnsi="Arial" w:cs="Arial"/>
                <w:sz w:val="21"/>
                <w:szCs w:val="21"/>
              </w:rPr>
            </w:pPr>
            <w:r w:rsidRPr="000C044E">
              <w:rPr>
                <w:rFonts w:ascii="Arial" w:hAnsi="Arial" w:cs="Arial"/>
                <w:color w:val="000000"/>
                <w:sz w:val="21"/>
                <w:szCs w:val="21"/>
              </w:rPr>
              <w:t>0,45</w:t>
            </w:r>
          </w:p>
        </w:tc>
      </w:tr>
    </w:tbl>
    <w:p w14:paraId="328DCD6D" w14:textId="77777777" w:rsidR="00F56A55" w:rsidRPr="00F56A55" w:rsidRDefault="00F56A55" w:rsidP="00F56A55">
      <w:pPr>
        <w:widowControl w:val="0"/>
        <w:shd w:val="clear" w:color="auto" w:fill="FFFFFF"/>
        <w:tabs>
          <w:tab w:val="left" w:pos="1094"/>
        </w:tabs>
        <w:autoSpaceDE w:val="0"/>
        <w:autoSpaceDN w:val="0"/>
        <w:adjustRightInd w:val="0"/>
        <w:spacing w:after="0" w:line="288" w:lineRule="auto"/>
        <w:ind w:left="426"/>
        <w:jc w:val="both"/>
        <w:rPr>
          <w:rFonts w:ascii="Arial" w:hAnsi="Arial" w:cs="Arial"/>
          <w:b/>
          <w:bCs/>
          <w:color w:val="00B050"/>
          <w:sz w:val="21"/>
          <w:szCs w:val="21"/>
          <w:lang w:val="uk-UA"/>
        </w:rPr>
      </w:pPr>
    </w:p>
    <w:p w14:paraId="050E94F6" w14:textId="77777777" w:rsidR="002A4F1D" w:rsidRDefault="002A4F1D" w:rsidP="002A4F1D">
      <w:pPr>
        <w:pStyle w:val="2"/>
        <w:spacing w:before="0" w:after="0" w:line="288" w:lineRule="auto"/>
        <w:ind w:firstLine="426"/>
        <w:rPr>
          <w:rFonts w:ascii="Arial" w:hAnsi="Arial"/>
          <w:sz w:val="21"/>
          <w:szCs w:val="21"/>
          <w:lang w:val="uk-UA"/>
        </w:rPr>
      </w:pPr>
      <w:bookmarkStart w:id="24" w:name="_Toc305423195"/>
      <w:r w:rsidRPr="002A4F1D">
        <w:rPr>
          <w:rFonts w:ascii="Arial" w:hAnsi="Arial"/>
          <w:sz w:val="21"/>
          <w:szCs w:val="21"/>
        </w:rPr>
        <w:t xml:space="preserve">8.4 </w:t>
      </w:r>
      <w:r w:rsidRPr="002A4F1D">
        <w:rPr>
          <w:rFonts w:ascii="Arial" w:hAnsi="Arial"/>
          <w:sz w:val="21"/>
          <w:szCs w:val="21"/>
          <w:lang w:val="uk-UA"/>
        </w:rPr>
        <w:t>Сталева арматура</w:t>
      </w:r>
      <w:bookmarkEnd w:id="24"/>
    </w:p>
    <w:p w14:paraId="1B7543FD" w14:textId="77777777" w:rsidR="002A4F1D" w:rsidRPr="002A4F1D" w:rsidRDefault="002A4F1D" w:rsidP="002A4F1D">
      <w:pPr>
        <w:shd w:val="clear" w:color="auto" w:fill="FFFFFF"/>
        <w:tabs>
          <w:tab w:val="left" w:pos="960"/>
        </w:tabs>
        <w:spacing w:after="0" w:line="288" w:lineRule="auto"/>
        <w:ind w:firstLine="426"/>
        <w:jc w:val="both"/>
        <w:rPr>
          <w:rFonts w:ascii="Arial" w:hAnsi="Arial" w:cs="Arial"/>
          <w:sz w:val="21"/>
          <w:szCs w:val="21"/>
        </w:rPr>
      </w:pPr>
      <w:r w:rsidRPr="002A4F1D">
        <w:rPr>
          <w:rFonts w:ascii="Arial" w:hAnsi="Arial" w:cs="Arial"/>
          <w:b/>
          <w:bCs/>
          <w:color w:val="000000"/>
          <w:sz w:val="21"/>
          <w:szCs w:val="21"/>
        </w:rPr>
        <w:t xml:space="preserve">8.4.1 </w:t>
      </w:r>
      <w:r w:rsidRPr="002A4F1D">
        <w:rPr>
          <w:rFonts w:ascii="Arial" w:hAnsi="Arial" w:cs="Arial"/>
          <w:b/>
          <w:bCs/>
          <w:i/>
          <w:iCs/>
          <w:color w:val="000000"/>
          <w:sz w:val="21"/>
          <w:szCs w:val="21"/>
          <w:lang w:val="uk-UA"/>
        </w:rPr>
        <w:t>Загальні положення</w:t>
      </w:r>
    </w:p>
    <w:p w14:paraId="7CBDF13C" w14:textId="77777777" w:rsidR="002A4F1D" w:rsidRPr="002A4F1D" w:rsidRDefault="002A4F1D" w:rsidP="00456279">
      <w:pPr>
        <w:widowControl w:val="0"/>
        <w:numPr>
          <w:ilvl w:val="0"/>
          <w:numId w:val="20"/>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B050"/>
          <w:sz w:val="21"/>
          <w:szCs w:val="21"/>
        </w:rPr>
      </w:pPr>
      <w:r w:rsidRPr="002A4F1D">
        <w:rPr>
          <w:rFonts w:ascii="Arial" w:hAnsi="Arial" w:cs="Arial"/>
          <w:color w:val="000000"/>
          <w:sz w:val="21"/>
          <w:szCs w:val="21"/>
          <w:lang w:val="uk-UA"/>
        </w:rPr>
        <w:t xml:space="preserve"> </w:t>
      </w:r>
      <w:r w:rsidRPr="002A4F1D">
        <w:rPr>
          <w:rFonts w:ascii="Arial" w:hAnsi="Arial" w:cs="Arial"/>
          <w:color w:val="00B050"/>
          <w:sz w:val="21"/>
          <w:szCs w:val="21"/>
          <w:lang w:val="uk-UA"/>
        </w:rPr>
        <w:t xml:space="preserve">Визначення характеристик арматури з вуглецевої сталі приймається відповідно до ДСТУ </w:t>
      </w:r>
      <w:r w:rsidRPr="002A4F1D">
        <w:rPr>
          <w:rFonts w:ascii="Arial" w:hAnsi="Arial" w:cs="Arial"/>
          <w:color w:val="00B050"/>
          <w:sz w:val="21"/>
          <w:szCs w:val="21"/>
        </w:rPr>
        <w:t xml:space="preserve">3760. </w:t>
      </w:r>
      <w:r w:rsidRPr="002A4F1D">
        <w:rPr>
          <w:rFonts w:ascii="Arial" w:hAnsi="Arial" w:cs="Arial"/>
          <w:color w:val="00B050"/>
          <w:sz w:val="21"/>
          <w:szCs w:val="21"/>
          <w:lang w:val="uk-UA"/>
        </w:rPr>
        <w:t>Визначення характеристик прутків із нержавіючої сталі і арматури із спеціальним покриттям буде дано окремо.</w:t>
      </w:r>
    </w:p>
    <w:p w14:paraId="1DDC9112" w14:textId="77777777" w:rsidR="002A4F1D" w:rsidRPr="002A4F1D" w:rsidRDefault="002A4F1D" w:rsidP="002A4F1D">
      <w:pPr>
        <w:widowControl w:val="0"/>
        <w:shd w:val="clear" w:color="auto" w:fill="FFFFFF"/>
        <w:tabs>
          <w:tab w:val="left" w:pos="1138"/>
        </w:tabs>
        <w:autoSpaceDE w:val="0"/>
        <w:autoSpaceDN w:val="0"/>
        <w:adjustRightInd w:val="0"/>
        <w:spacing w:after="0" w:line="288" w:lineRule="auto"/>
        <w:ind w:left="426"/>
        <w:jc w:val="both"/>
        <w:rPr>
          <w:rFonts w:ascii="Arial" w:hAnsi="Arial" w:cs="Arial"/>
          <w:b/>
          <w:i/>
          <w:color w:val="00B050"/>
          <w:sz w:val="21"/>
          <w:szCs w:val="21"/>
        </w:rPr>
      </w:pPr>
      <w:r w:rsidRPr="002A4F1D">
        <w:rPr>
          <w:rFonts w:ascii="Arial" w:hAnsi="Arial" w:cs="Arial"/>
          <w:b/>
          <w:i/>
          <w:color w:val="00B050"/>
          <w:sz w:val="21"/>
          <w:szCs w:val="21"/>
          <w:lang w:val="uk-UA"/>
        </w:rPr>
        <w:t xml:space="preserve">(Підпункт 8.4.1.1 змінено, Зміна № 1) </w:t>
      </w:r>
    </w:p>
    <w:p w14:paraId="31B62633" w14:textId="77777777" w:rsidR="002A4F1D" w:rsidRPr="002A4F1D" w:rsidRDefault="002A4F1D" w:rsidP="00456279">
      <w:pPr>
        <w:widowControl w:val="0"/>
        <w:numPr>
          <w:ilvl w:val="0"/>
          <w:numId w:val="20"/>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B050"/>
          <w:sz w:val="21"/>
          <w:szCs w:val="21"/>
        </w:rPr>
      </w:pPr>
      <w:r w:rsidRPr="002A4F1D">
        <w:rPr>
          <w:rFonts w:ascii="Arial" w:hAnsi="Arial" w:cs="Arial"/>
          <w:color w:val="000000"/>
          <w:sz w:val="21"/>
          <w:szCs w:val="21"/>
          <w:lang w:val="uk-UA"/>
        </w:rPr>
        <w:lastRenderedPageBreak/>
        <w:t xml:space="preserve"> </w:t>
      </w:r>
      <w:r w:rsidRPr="002A4F1D">
        <w:rPr>
          <w:rFonts w:ascii="Arial" w:hAnsi="Arial" w:cs="Arial"/>
          <w:color w:val="00B050"/>
          <w:sz w:val="21"/>
          <w:szCs w:val="21"/>
          <w:lang w:val="uk-UA"/>
        </w:rPr>
        <w:t>Вимоги до властивостей арматури такі самі, як і до арматури, що поміщена в кладку, яка твердне, або в бетон заповнення. Змінювання цих властивостей при будівництві чи виготовленні повинно бути виключене.</w:t>
      </w:r>
    </w:p>
    <w:p w14:paraId="33E43105" w14:textId="77777777" w:rsidR="002A4F1D" w:rsidRDefault="002A4F1D" w:rsidP="002A4F1D">
      <w:pPr>
        <w:shd w:val="clear" w:color="auto" w:fill="FFFFFF"/>
        <w:spacing w:after="0" w:line="288" w:lineRule="auto"/>
        <w:ind w:left="-426" w:firstLine="852"/>
        <w:jc w:val="both"/>
        <w:rPr>
          <w:rFonts w:ascii="Arial" w:hAnsi="Arial" w:cs="Arial"/>
          <w:color w:val="00B050"/>
          <w:sz w:val="20"/>
          <w:szCs w:val="20"/>
          <w:lang w:val="uk-UA"/>
        </w:rPr>
      </w:pPr>
      <w:r w:rsidRPr="002A4F1D">
        <w:rPr>
          <w:rFonts w:ascii="Arial" w:hAnsi="Arial" w:cs="Arial"/>
          <w:b/>
          <w:color w:val="00B050"/>
          <w:sz w:val="20"/>
          <w:szCs w:val="20"/>
          <w:lang w:val="uk-UA"/>
        </w:rPr>
        <w:t>Примітка.</w:t>
      </w:r>
      <w:r w:rsidRPr="002A4F1D">
        <w:rPr>
          <w:rFonts w:ascii="Arial" w:hAnsi="Arial" w:cs="Arial"/>
          <w:color w:val="00B050"/>
          <w:sz w:val="20"/>
          <w:szCs w:val="20"/>
          <w:lang w:val="uk-UA"/>
        </w:rPr>
        <w:t xml:space="preserve"> ДСТУ 3760 посилаються на границю текучості </w:t>
      </w:r>
      <w:r w:rsidRPr="002A4F1D">
        <w:rPr>
          <w:rFonts w:ascii="Arial" w:hAnsi="Arial" w:cs="Arial"/>
          <w:noProof/>
          <w:color w:val="00B050"/>
          <w:sz w:val="20"/>
          <w:szCs w:val="20"/>
          <w:lang w:val="uk-UA" w:eastAsia="uk-UA"/>
        </w:rPr>
        <w:drawing>
          <wp:inline distT="0" distB="0" distL="0" distR="0" wp14:anchorId="6D3220A7" wp14:editId="371B9E54">
            <wp:extent cx="140335" cy="156210"/>
            <wp:effectExtent l="19050" t="0" r="0" b="0"/>
            <wp:docPr id="43134" name="Рисунок 4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4"/>
                    <pic:cNvPicPr>
                      <a:picLocks noChangeAspect="1" noChangeArrowheads="1"/>
                    </pic:cNvPicPr>
                  </pic:nvPicPr>
                  <pic:blipFill>
                    <a:blip r:embed="rId18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2A4F1D">
        <w:rPr>
          <w:rFonts w:ascii="Arial" w:hAnsi="Arial" w:cs="Arial"/>
          <w:color w:val="00B050"/>
          <w:sz w:val="20"/>
          <w:szCs w:val="20"/>
          <w:lang w:val="uk-UA"/>
        </w:rPr>
        <w:t>, яке включає мінімальні і максимальні значення, що отримані виходячи з якості продукції, яка забезпечувалася впродовж тривалого періоду.</w:t>
      </w:r>
    </w:p>
    <w:p w14:paraId="54395306" w14:textId="77777777" w:rsidR="002A4F1D" w:rsidRPr="002A4F1D" w:rsidRDefault="002A4F1D" w:rsidP="002A4F1D">
      <w:pPr>
        <w:shd w:val="clear" w:color="auto" w:fill="FFFFFF"/>
        <w:spacing w:after="0" w:line="288" w:lineRule="auto"/>
        <w:ind w:left="-426" w:firstLine="852"/>
        <w:jc w:val="both"/>
        <w:rPr>
          <w:rFonts w:ascii="Arial" w:hAnsi="Arial" w:cs="Arial"/>
          <w:color w:val="00B050"/>
          <w:sz w:val="20"/>
          <w:szCs w:val="20"/>
          <w:lang w:val="uk-UA"/>
        </w:rPr>
      </w:pPr>
      <w:r>
        <w:rPr>
          <w:rFonts w:ascii="Arial" w:hAnsi="Arial" w:cs="Arial"/>
          <w:b/>
          <w:i/>
          <w:color w:val="00B050"/>
          <w:sz w:val="21"/>
          <w:szCs w:val="21"/>
          <w:lang w:val="uk-UA"/>
        </w:rPr>
        <w:t>(Підпункт 8.4.1.2</w:t>
      </w:r>
      <w:r w:rsidRPr="002A4F1D">
        <w:rPr>
          <w:rFonts w:ascii="Arial" w:hAnsi="Arial" w:cs="Arial"/>
          <w:b/>
          <w:i/>
          <w:color w:val="00B050"/>
          <w:sz w:val="21"/>
          <w:szCs w:val="21"/>
          <w:lang w:val="uk-UA"/>
        </w:rPr>
        <w:t xml:space="preserve"> змінено, Зміна № 1)</w:t>
      </w:r>
    </w:p>
    <w:p w14:paraId="3632EE96" w14:textId="77777777" w:rsidR="002A4F1D" w:rsidRPr="002A4F1D" w:rsidRDefault="002A4F1D" w:rsidP="00456279">
      <w:pPr>
        <w:widowControl w:val="0"/>
        <w:numPr>
          <w:ilvl w:val="0"/>
          <w:numId w:val="21"/>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Сталева арматура може бути виготовлена з вуглецевої сталі або з аустенітної неіржавіючої сталі. Сталева арматура може бути гладкою або ребристою (для поліпшення зчеплення) і підлягати зварюванню.</w:t>
      </w:r>
    </w:p>
    <w:p w14:paraId="5AF7CF6D" w14:textId="77777777" w:rsidR="002A4F1D" w:rsidRPr="002A4F1D" w:rsidRDefault="002A4F1D" w:rsidP="00456279">
      <w:pPr>
        <w:widowControl w:val="0"/>
        <w:numPr>
          <w:ilvl w:val="0"/>
          <w:numId w:val="21"/>
        </w:numPr>
        <w:shd w:val="clear" w:color="auto" w:fill="FFFFFF"/>
        <w:tabs>
          <w:tab w:val="left" w:pos="1138"/>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Докладна інформація про властивості сталевої арматури наведена в            ДБН В.2.6-98.</w:t>
      </w:r>
    </w:p>
    <w:p w14:paraId="6FDD67C1" w14:textId="77777777" w:rsidR="002A4F1D" w:rsidRPr="002A4F1D" w:rsidRDefault="002A4F1D" w:rsidP="002A4F1D">
      <w:pPr>
        <w:shd w:val="clear" w:color="auto" w:fill="FFFFFF"/>
        <w:tabs>
          <w:tab w:val="left" w:pos="960"/>
        </w:tabs>
        <w:spacing w:after="0" w:line="288" w:lineRule="auto"/>
        <w:ind w:left="-426" w:firstLine="852"/>
        <w:jc w:val="both"/>
        <w:rPr>
          <w:rFonts w:ascii="Arial" w:hAnsi="Arial" w:cs="Arial"/>
          <w:sz w:val="21"/>
          <w:szCs w:val="21"/>
        </w:rPr>
      </w:pPr>
      <w:r w:rsidRPr="002A4F1D">
        <w:rPr>
          <w:rFonts w:ascii="Arial" w:hAnsi="Arial" w:cs="Arial"/>
          <w:b/>
          <w:bCs/>
          <w:sz w:val="21"/>
          <w:szCs w:val="21"/>
        </w:rPr>
        <w:t xml:space="preserve">8.4.2 </w:t>
      </w:r>
      <w:r w:rsidRPr="002A4F1D">
        <w:rPr>
          <w:rFonts w:ascii="Arial" w:hAnsi="Arial" w:cs="Arial"/>
          <w:b/>
          <w:bCs/>
          <w:i/>
          <w:iCs/>
          <w:sz w:val="21"/>
          <w:szCs w:val="21"/>
          <w:lang w:val="uk-UA"/>
        </w:rPr>
        <w:t>Властивості прутків сталевої арматури</w:t>
      </w:r>
    </w:p>
    <w:p w14:paraId="1BE24B2E" w14:textId="77777777" w:rsidR="002A4F1D" w:rsidRPr="002A4F1D" w:rsidRDefault="002A4F1D" w:rsidP="00456279">
      <w:pPr>
        <w:widowControl w:val="0"/>
        <w:numPr>
          <w:ilvl w:val="0"/>
          <w:numId w:val="22"/>
        </w:numPr>
        <w:shd w:val="clear" w:color="auto" w:fill="FFFFFF"/>
        <w:tabs>
          <w:tab w:val="left" w:pos="1157"/>
        </w:tabs>
        <w:autoSpaceDE w:val="0"/>
        <w:autoSpaceDN w:val="0"/>
        <w:adjustRightInd w:val="0"/>
        <w:spacing w:after="0" w:line="288" w:lineRule="auto"/>
        <w:ind w:left="-426" w:firstLine="852"/>
        <w:jc w:val="both"/>
        <w:rPr>
          <w:rFonts w:ascii="Arial" w:hAnsi="Arial" w:cs="Arial"/>
          <w:b/>
          <w:bCs/>
          <w:sz w:val="21"/>
          <w:szCs w:val="21"/>
        </w:rPr>
      </w:pPr>
      <w:r w:rsidRPr="002A4F1D">
        <w:rPr>
          <w:rFonts w:ascii="Arial" w:hAnsi="Arial" w:cs="Arial"/>
          <w:sz w:val="21"/>
          <w:szCs w:val="21"/>
          <w:lang w:val="uk-UA"/>
        </w:rPr>
        <w:t xml:space="preserve"> Характеристична міцність прутків сталевої арматури </w:t>
      </w:r>
      <w:r w:rsidRPr="002A4F1D">
        <w:rPr>
          <w:rFonts w:ascii="Arial" w:hAnsi="Arial" w:cs="Arial"/>
          <w:noProof/>
          <w:sz w:val="21"/>
          <w:szCs w:val="21"/>
          <w:lang w:val="uk-UA" w:eastAsia="uk-UA"/>
        </w:rPr>
        <w:drawing>
          <wp:inline distT="0" distB="0" distL="0" distR="0" wp14:anchorId="3995D981" wp14:editId="44C5ED4C">
            <wp:extent cx="222250" cy="213995"/>
            <wp:effectExtent l="19050" t="0" r="6350" b="0"/>
            <wp:docPr id="43135" name="Рисунок 4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5"/>
                    <pic:cNvPicPr>
                      <a:picLocks noChangeAspect="1" noChangeArrowheads="1"/>
                    </pic:cNvPicPr>
                  </pic:nvPicPr>
                  <pic:blipFill>
                    <a:blip r:embed="rId184"/>
                    <a:srcRect/>
                    <a:stretch>
                      <a:fillRect/>
                    </a:stretch>
                  </pic:blipFill>
                  <pic:spPr bwMode="auto">
                    <a:xfrm>
                      <a:off x="0" y="0"/>
                      <a:ext cx="222250" cy="213995"/>
                    </a:xfrm>
                    <a:prstGeom prst="rect">
                      <a:avLst/>
                    </a:prstGeom>
                    <a:noFill/>
                    <a:ln w="9525">
                      <a:noFill/>
                      <a:miter lim="800000"/>
                      <a:headEnd/>
                      <a:tailEnd/>
                    </a:ln>
                  </pic:spPr>
                </pic:pic>
              </a:graphicData>
            </a:graphic>
          </wp:inline>
        </w:drawing>
      </w:r>
      <w:r w:rsidRPr="002A4F1D">
        <w:rPr>
          <w:rFonts w:ascii="Arial" w:hAnsi="Arial" w:cs="Arial"/>
          <w:sz w:val="21"/>
          <w:szCs w:val="21"/>
          <w:lang w:val="uk-UA"/>
        </w:rPr>
        <w:t xml:space="preserve"> визначається відповідно до ДБН В.2.6-98.</w:t>
      </w:r>
    </w:p>
    <w:p w14:paraId="536AE51F" w14:textId="77777777" w:rsidR="002A4F1D" w:rsidRPr="002A4F1D" w:rsidRDefault="002A4F1D" w:rsidP="00456279">
      <w:pPr>
        <w:widowControl w:val="0"/>
        <w:numPr>
          <w:ilvl w:val="0"/>
          <w:numId w:val="22"/>
        </w:numPr>
        <w:shd w:val="clear" w:color="auto" w:fill="FFFFFF"/>
        <w:tabs>
          <w:tab w:val="left" w:pos="1157"/>
        </w:tabs>
        <w:autoSpaceDE w:val="0"/>
        <w:autoSpaceDN w:val="0"/>
        <w:adjustRightInd w:val="0"/>
        <w:spacing w:after="0" w:line="288" w:lineRule="auto"/>
        <w:ind w:firstLine="426"/>
        <w:jc w:val="both"/>
        <w:rPr>
          <w:rFonts w:ascii="Arial" w:hAnsi="Arial" w:cs="Arial"/>
          <w:sz w:val="21"/>
          <w:szCs w:val="21"/>
        </w:rPr>
      </w:pPr>
      <w:r w:rsidRPr="002A4F1D">
        <w:rPr>
          <w:rFonts w:ascii="Arial" w:hAnsi="Arial" w:cs="Arial"/>
          <w:sz w:val="21"/>
          <w:szCs w:val="21"/>
          <w:lang w:val="uk-UA"/>
        </w:rPr>
        <w:t xml:space="preserve"> Коефіцієнт теплового розширення може дорівнювати </w:t>
      </w:r>
      <w:r w:rsidRPr="002A4F1D">
        <w:rPr>
          <w:rFonts w:ascii="Arial" w:hAnsi="Arial" w:cs="Arial"/>
          <w:sz w:val="21"/>
          <w:szCs w:val="21"/>
        </w:rPr>
        <w:t>12·</w:t>
      </w:r>
      <w:r w:rsidRPr="002A4F1D">
        <w:rPr>
          <w:rFonts w:ascii="Arial" w:hAnsi="Arial" w:cs="Arial"/>
          <w:sz w:val="21"/>
          <w:szCs w:val="21"/>
          <w:lang w:val="uk-UA"/>
        </w:rPr>
        <w:t>10</w:t>
      </w:r>
      <w:r w:rsidRPr="002A4F1D">
        <w:rPr>
          <w:rFonts w:ascii="Arial" w:hAnsi="Arial" w:cs="Arial"/>
          <w:sz w:val="21"/>
          <w:szCs w:val="21"/>
          <w:vertAlign w:val="superscript"/>
          <w:lang w:val="uk-UA"/>
        </w:rPr>
        <w:t>–6</w:t>
      </w:r>
      <w:r w:rsidRPr="002A4F1D">
        <w:rPr>
          <w:rFonts w:ascii="Arial" w:hAnsi="Arial" w:cs="Arial"/>
          <w:sz w:val="21"/>
          <w:szCs w:val="21"/>
          <w:lang w:val="uk-UA"/>
        </w:rPr>
        <w:t xml:space="preserve"> К</w:t>
      </w:r>
      <w:r w:rsidRPr="002A4F1D">
        <w:rPr>
          <w:rFonts w:ascii="Arial" w:hAnsi="Arial" w:cs="Arial"/>
          <w:sz w:val="21"/>
          <w:szCs w:val="21"/>
          <w:vertAlign w:val="superscript"/>
          <w:lang w:val="uk-UA"/>
        </w:rPr>
        <w:t>–1</w:t>
      </w:r>
      <w:r w:rsidRPr="002A4F1D">
        <w:rPr>
          <w:rFonts w:ascii="Arial" w:hAnsi="Arial" w:cs="Arial"/>
          <w:sz w:val="21"/>
          <w:szCs w:val="21"/>
          <w:lang w:val="uk-UA"/>
        </w:rPr>
        <w:t>.</w:t>
      </w:r>
    </w:p>
    <w:p w14:paraId="46E4C60E" w14:textId="77777777" w:rsidR="002A4F1D" w:rsidRPr="002A4F1D" w:rsidRDefault="002A4F1D" w:rsidP="002A4F1D">
      <w:pPr>
        <w:shd w:val="clear" w:color="auto" w:fill="FFFFFF"/>
        <w:spacing w:after="0" w:line="288" w:lineRule="auto"/>
        <w:ind w:firstLine="426"/>
        <w:jc w:val="both"/>
        <w:rPr>
          <w:rFonts w:ascii="Arial" w:hAnsi="Arial" w:cs="Arial"/>
          <w:sz w:val="20"/>
          <w:szCs w:val="20"/>
        </w:rPr>
      </w:pPr>
      <w:r w:rsidRPr="002A4F1D">
        <w:rPr>
          <w:rFonts w:ascii="Arial" w:hAnsi="Arial" w:cs="Arial"/>
          <w:b/>
          <w:bCs/>
          <w:sz w:val="20"/>
          <w:szCs w:val="20"/>
          <w:lang w:val="uk-UA"/>
        </w:rPr>
        <w:t xml:space="preserve">Примітка. </w:t>
      </w:r>
      <w:r w:rsidRPr="002A4F1D">
        <w:rPr>
          <w:rFonts w:ascii="Arial" w:hAnsi="Arial" w:cs="Arial"/>
          <w:sz w:val="20"/>
          <w:szCs w:val="20"/>
          <w:lang w:val="uk-UA"/>
        </w:rPr>
        <w:t>Різницею між цією величиною і величиною теплового розширення, що характеризує кладку або бетон, в якому знаходиться арматура, зазвичай можна нехтувати.</w:t>
      </w:r>
    </w:p>
    <w:p w14:paraId="518EE139" w14:textId="77777777" w:rsidR="002A4F1D" w:rsidRPr="002A4F1D" w:rsidRDefault="002A4F1D" w:rsidP="002A4F1D">
      <w:pPr>
        <w:shd w:val="clear" w:color="auto" w:fill="FFFFFF"/>
        <w:tabs>
          <w:tab w:val="left" w:pos="960"/>
        </w:tabs>
        <w:spacing w:after="0" w:line="288" w:lineRule="auto"/>
        <w:ind w:left="-426" w:firstLine="852"/>
        <w:rPr>
          <w:rFonts w:ascii="Arial" w:hAnsi="Arial" w:cs="Arial"/>
          <w:sz w:val="21"/>
          <w:szCs w:val="21"/>
        </w:rPr>
      </w:pPr>
      <w:r w:rsidRPr="002A4F1D">
        <w:rPr>
          <w:rFonts w:ascii="Arial" w:hAnsi="Arial" w:cs="Arial"/>
          <w:b/>
          <w:bCs/>
          <w:sz w:val="21"/>
          <w:szCs w:val="21"/>
        </w:rPr>
        <w:t>8.4.3</w:t>
      </w:r>
      <w:r w:rsidRPr="002A4F1D">
        <w:rPr>
          <w:rFonts w:ascii="Arial" w:hAnsi="Arial" w:cs="Arial"/>
          <w:b/>
          <w:bCs/>
          <w:sz w:val="21"/>
          <w:szCs w:val="21"/>
          <w:lang w:val="uk-UA"/>
        </w:rPr>
        <w:t xml:space="preserve"> </w:t>
      </w:r>
      <w:r w:rsidRPr="002A4F1D">
        <w:rPr>
          <w:rFonts w:ascii="Arial" w:hAnsi="Arial" w:cs="Arial"/>
          <w:b/>
          <w:bCs/>
          <w:i/>
          <w:iCs/>
          <w:sz w:val="21"/>
          <w:szCs w:val="21"/>
          <w:lang w:val="uk-UA"/>
        </w:rPr>
        <w:t>Властивості арматурних виробів заводського виготовлення для армування горизонтальних швів кладки</w:t>
      </w:r>
    </w:p>
    <w:p w14:paraId="71633540"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sz w:val="21"/>
          <w:szCs w:val="21"/>
          <w:lang w:val="uk-UA"/>
        </w:rPr>
        <w:t>Заводське виробництво арматури для горизонтального шва кладки здійснюється відповідно до вимог нормативних документів.</w:t>
      </w:r>
    </w:p>
    <w:p w14:paraId="05FEC786" w14:textId="77777777" w:rsidR="002A4F1D" w:rsidRPr="002A4F1D" w:rsidRDefault="002A4F1D" w:rsidP="002A4F1D">
      <w:pPr>
        <w:pStyle w:val="2"/>
        <w:spacing w:before="0" w:after="0" w:line="288" w:lineRule="auto"/>
        <w:ind w:left="-426" w:firstLine="852"/>
        <w:rPr>
          <w:rFonts w:ascii="Arial" w:hAnsi="Arial"/>
          <w:sz w:val="21"/>
          <w:szCs w:val="21"/>
        </w:rPr>
      </w:pPr>
      <w:bookmarkStart w:id="25" w:name="_Toc305423196"/>
      <w:r w:rsidRPr="002A4F1D">
        <w:rPr>
          <w:rFonts w:ascii="Arial" w:hAnsi="Arial"/>
          <w:sz w:val="21"/>
          <w:szCs w:val="21"/>
        </w:rPr>
        <w:t>8.5</w:t>
      </w:r>
      <w:r w:rsidRPr="002A4F1D">
        <w:rPr>
          <w:rFonts w:ascii="Arial" w:hAnsi="Arial"/>
          <w:sz w:val="21"/>
          <w:szCs w:val="21"/>
          <w:lang w:val="uk-UA"/>
        </w:rPr>
        <w:t xml:space="preserve"> Напружена арматура</w:t>
      </w:r>
      <w:bookmarkEnd w:id="25"/>
    </w:p>
    <w:p w14:paraId="1A39091E" w14:textId="77777777" w:rsidR="002A4F1D" w:rsidRPr="002A4F1D" w:rsidRDefault="002A4F1D" w:rsidP="00456279">
      <w:pPr>
        <w:widowControl w:val="0"/>
        <w:numPr>
          <w:ilvl w:val="0"/>
          <w:numId w:val="23"/>
        </w:numPr>
        <w:shd w:val="clear" w:color="auto" w:fill="FFFFFF"/>
        <w:tabs>
          <w:tab w:val="left" w:pos="974"/>
        </w:tabs>
        <w:autoSpaceDE w:val="0"/>
        <w:autoSpaceDN w:val="0"/>
        <w:adjustRightInd w:val="0"/>
        <w:spacing w:after="0" w:line="288" w:lineRule="auto"/>
        <w:ind w:left="-426" w:firstLine="852"/>
        <w:jc w:val="both"/>
        <w:rPr>
          <w:rFonts w:ascii="Arial" w:hAnsi="Arial" w:cs="Arial"/>
          <w:sz w:val="21"/>
          <w:szCs w:val="21"/>
        </w:rPr>
      </w:pPr>
      <w:r w:rsidRPr="002A4F1D">
        <w:rPr>
          <w:rFonts w:ascii="Arial" w:hAnsi="Arial" w:cs="Arial"/>
          <w:sz w:val="21"/>
          <w:szCs w:val="21"/>
          <w:lang w:val="uk-UA"/>
        </w:rPr>
        <w:t xml:space="preserve"> Виробництво напруженої арматури здійснюється відповідно до </w:t>
      </w:r>
      <w:r w:rsidRPr="002A4F1D">
        <w:rPr>
          <w:rFonts w:ascii="Arial" w:hAnsi="Arial" w:cs="Arial"/>
          <w:sz w:val="21"/>
          <w:szCs w:val="21"/>
        </w:rPr>
        <w:t>ГОСТ 10884.</w:t>
      </w:r>
    </w:p>
    <w:p w14:paraId="191F8889" w14:textId="77777777" w:rsidR="002A4F1D" w:rsidRPr="002A4F1D" w:rsidRDefault="002A4F1D" w:rsidP="00456279">
      <w:pPr>
        <w:widowControl w:val="0"/>
        <w:numPr>
          <w:ilvl w:val="0"/>
          <w:numId w:val="23"/>
        </w:numPr>
        <w:shd w:val="clear" w:color="auto" w:fill="FFFFFF"/>
        <w:tabs>
          <w:tab w:val="left" w:pos="974"/>
        </w:tabs>
        <w:autoSpaceDE w:val="0"/>
        <w:autoSpaceDN w:val="0"/>
        <w:adjustRightInd w:val="0"/>
        <w:spacing w:after="0" w:line="288" w:lineRule="auto"/>
        <w:ind w:left="-426" w:firstLine="852"/>
        <w:jc w:val="both"/>
        <w:rPr>
          <w:rFonts w:ascii="Arial" w:hAnsi="Arial" w:cs="Arial"/>
          <w:sz w:val="21"/>
          <w:szCs w:val="21"/>
        </w:rPr>
      </w:pPr>
      <w:r w:rsidRPr="002A4F1D">
        <w:rPr>
          <w:rFonts w:ascii="Arial" w:hAnsi="Arial" w:cs="Arial"/>
          <w:sz w:val="21"/>
          <w:szCs w:val="21"/>
          <w:lang w:val="uk-UA"/>
        </w:rPr>
        <w:t xml:space="preserve"> Властивості напруженої арматури визначені нормами ДБН В.2.6-98.</w:t>
      </w:r>
    </w:p>
    <w:p w14:paraId="69C5B1EE" w14:textId="77777777" w:rsidR="002A4F1D" w:rsidRPr="002A4F1D" w:rsidRDefault="002A4F1D" w:rsidP="002A4F1D">
      <w:pPr>
        <w:pStyle w:val="2"/>
        <w:spacing w:before="0" w:after="0" w:line="288" w:lineRule="auto"/>
        <w:ind w:left="-426" w:firstLine="852"/>
        <w:rPr>
          <w:rFonts w:ascii="Arial" w:hAnsi="Arial"/>
          <w:sz w:val="21"/>
          <w:szCs w:val="21"/>
        </w:rPr>
      </w:pPr>
      <w:bookmarkStart w:id="26" w:name="_Toc305423197"/>
      <w:r w:rsidRPr="002A4F1D">
        <w:rPr>
          <w:rFonts w:ascii="Arial" w:hAnsi="Arial"/>
          <w:sz w:val="21"/>
          <w:szCs w:val="21"/>
        </w:rPr>
        <w:t>8.6</w:t>
      </w:r>
      <w:r w:rsidRPr="002A4F1D">
        <w:rPr>
          <w:rFonts w:ascii="Arial" w:hAnsi="Arial"/>
          <w:sz w:val="21"/>
          <w:szCs w:val="21"/>
          <w:lang w:val="uk-UA"/>
        </w:rPr>
        <w:t xml:space="preserve"> Механічні властивості кам'яної кладки</w:t>
      </w:r>
      <w:bookmarkEnd w:id="26"/>
    </w:p>
    <w:p w14:paraId="6047E036"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b/>
          <w:bCs/>
          <w:sz w:val="21"/>
          <w:szCs w:val="21"/>
        </w:rPr>
        <w:t xml:space="preserve">8.6.1 </w:t>
      </w:r>
      <w:r w:rsidRPr="002A4F1D">
        <w:rPr>
          <w:rFonts w:ascii="Arial" w:hAnsi="Arial" w:cs="Arial"/>
          <w:b/>
          <w:bCs/>
          <w:i/>
          <w:iCs/>
          <w:sz w:val="21"/>
          <w:szCs w:val="21"/>
          <w:lang w:val="uk-UA"/>
        </w:rPr>
        <w:t>Характеристична міцність кладки на стиск</w:t>
      </w:r>
    </w:p>
    <w:p w14:paraId="40714EE9" w14:textId="77777777" w:rsidR="002A4F1D" w:rsidRPr="002A4F1D" w:rsidRDefault="002A4F1D" w:rsidP="002A4F1D">
      <w:pPr>
        <w:shd w:val="clear" w:color="auto" w:fill="FFFFFF"/>
        <w:tabs>
          <w:tab w:val="left" w:pos="1133"/>
        </w:tabs>
        <w:spacing w:after="0" w:line="288" w:lineRule="auto"/>
        <w:ind w:left="-426" w:firstLine="852"/>
        <w:jc w:val="both"/>
        <w:rPr>
          <w:rFonts w:ascii="Arial" w:hAnsi="Arial" w:cs="Arial"/>
          <w:sz w:val="21"/>
          <w:szCs w:val="21"/>
        </w:rPr>
      </w:pPr>
      <w:r w:rsidRPr="002A4F1D">
        <w:rPr>
          <w:rFonts w:ascii="Arial" w:hAnsi="Arial" w:cs="Arial"/>
          <w:b/>
          <w:sz w:val="21"/>
          <w:szCs w:val="21"/>
        </w:rPr>
        <w:t>8.6.1.1</w:t>
      </w:r>
      <w:r w:rsidRPr="002A4F1D">
        <w:rPr>
          <w:rFonts w:ascii="Arial" w:hAnsi="Arial" w:cs="Arial"/>
          <w:sz w:val="21"/>
          <w:szCs w:val="21"/>
          <w:lang w:val="uk-UA"/>
        </w:rPr>
        <w:t xml:space="preserve"> </w:t>
      </w:r>
      <w:r w:rsidRPr="002A4F1D">
        <w:rPr>
          <w:rFonts w:ascii="Arial" w:hAnsi="Arial" w:cs="Arial"/>
          <w:i/>
          <w:iCs/>
          <w:sz w:val="21"/>
          <w:szCs w:val="21"/>
          <w:lang w:val="uk-UA"/>
        </w:rPr>
        <w:t>Загальні положення</w:t>
      </w:r>
    </w:p>
    <w:p w14:paraId="55ED0B92"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sz w:val="21"/>
          <w:szCs w:val="21"/>
          <w:lang w:val="uk-UA"/>
        </w:rPr>
        <w:t xml:space="preserve">Характеристична (нормативна) міцність кладки на стиск </w:t>
      </w:r>
      <w:r w:rsidRPr="002A4F1D">
        <w:rPr>
          <w:rFonts w:ascii="Arial" w:hAnsi="Arial" w:cs="Arial"/>
          <w:noProof/>
          <w:sz w:val="21"/>
          <w:szCs w:val="21"/>
          <w:lang w:val="uk-UA" w:eastAsia="uk-UA"/>
        </w:rPr>
        <w:drawing>
          <wp:inline distT="0" distB="0" distL="0" distR="0" wp14:anchorId="782D68BA" wp14:editId="0117ABE6">
            <wp:extent cx="156210" cy="172720"/>
            <wp:effectExtent l="19050" t="0" r="0" b="0"/>
            <wp:docPr id="43136" name="Рисунок 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6"/>
                    <pic:cNvPicPr>
                      <a:picLocks noChangeAspect="1" noChangeArrowheads="1"/>
                    </pic:cNvPicPr>
                  </pic:nvPicPr>
                  <pic:blipFill>
                    <a:blip r:embed="rId185"/>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2A4F1D">
        <w:rPr>
          <w:rFonts w:ascii="Arial" w:hAnsi="Arial" w:cs="Arial"/>
          <w:sz w:val="21"/>
          <w:szCs w:val="21"/>
          <w:lang w:val="uk-UA"/>
        </w:rPr>
        <w:t xml:space="preserve"> повинна бути визначена за результатами випробувань зразків кладки.</w:t>
      </w:r>
    </w:p>
    <w:p w14:paraId="01E1D275" w14:textId="77777777" w:rsidR="002A4F1D" w:rsidRPr="002A4F1D" w:rsidRDefault="002A4F1D" w:rsidP="002A4F1D">
      <w:pPr>
        <w:shd w:val="clear" w:color="auto" w:fill="FFFFFF"/>
        <w:tabs>
          <w:tab w:val="left" w:pos="1134"/>
        </w:tabs>
        <w:spacing w:after="0" w:line="288" w:lineRule="auto"/>
        <w:ind w:left="-426" w:firstLine="852"/>
        <w:jc w:val="both"/>
        <w:rPr>
          <w:rFonts w:ascii="Arial" w:hAnsi="Arial" w:cs="Arial"/>
          <w:sz w:val="20"/>
          <w:szCs w:val="20"/>
        </w:rPr>
      </w:pPr>
      <w:r w:rsidRPr="002A4F1D">
        <w:rPr>
          <w:rFonts w:ascii="Arial" w:hAnsi="Arial" w:cs="Arial"/>
          <w:b/>
          <w:sz w:val="20"/>
          <w:szCs w:val="20"/>
          <w:lang w:val="uk-UA"/>
        </w:rPr>
        <w:t>Примітка.</w:t>
      </w:r>
      <w:r w:rsidRPr="002A4F1D">
        <w:rPr>
          <w:rFonts w:ascii="Arial" w:hAnsi="Arial" w:cs="Arial"/>
          <w:sz w:val="20"/>
          <w:szCs w:val="20"/>
          <w:lang w:val="uk-UA"/>
        </w:rPr>
        <w:t xml:space="preserve"> Необхідні величини можуть бути отримані в результаті проведення випробувань за проектом або в додатку Р.</w:t>
      </w:r>
    </w:p>
    <w:p w14:paraId="4F5393FE" w14:textId="77777777" w:rsidR="002A4F1D" w:rsidRPr="002A4F1D" w:rsidRDefault="002A4F1D" w:rsidP="002A4F1D">
      <w:pPr>
        <w:shd w:val="clear" w:color="auto" w:fill="FFFFFF"/>
        <w:tabs>
          <w:tab w:val="left" w:pos="1133"/>
        </w:tabs>
        <w:spacing w:after="0" w:line="288" w:lineRule="auto"/>
        <w:ind w:left="-426" w:firstLine="852"/>
        <w:jc w:val="both"/>
        <w:rPr>
          <w:rFonts w:ascii="Arial" w:hAnsi="Arial" w:cs="Arial"/>
          <w:sz w:val="21"/>
          <w:szCs w:val="21"/>
        </w:rPr>
      </w:pPr>
      <w:r w:rsidRPr="002A4F1D">
        <w:rPr>
          <w:rFonts w:ascii="Arial" w:hAnsi="Arial" w:cs="Arial"/>
          <w:b/>
          <w:sz w:val="21"/>
          <w:szCs w:val="21"/>
        </w:rPr>
        <w:t>8.6.1.2</w:t>
      </w:r>
      <w:r w:rsidRPr="002A4F1D">
        <w:rPr>
          <w:rFonts w:ascii="Arial" w:hAnsi="Arial" w:cs="Arial"/>
          <w:sz w:val="21"/>
          <w:szCs w:val="21"/>
          <w:lang w:val="uk-UA"/>
        </w:rPr>
        <w:t xml:space="preserve"> </w:t>
      </w:r>
      <w:r w:rsidRPr="002A4F1D">
        <w:rPr>
          <w:rFonts w:ascii="Arial" w:hAnsi="Arial" w:cs="Arial"/>
          <w:i/>
          <w:iCs/>
          <w:sz w:val="21"/>
          <w:szCs w:val="21"/>
          <w:lang w:val="uk-UA"/>
        </w:rPr>
        <w:t>Характеристична (нормативна)міцність кладки на стиск</w:t>
      </w:r>
    </w:p>
    <w:p w14:paraId="546147AC" w14:textId="77777777" w:rsidR="002A4F1D" w:rsidRPr="002A4F1D" w:rsidRDefault="002A4F1D" w:rsidP="002A4F1D">
      <w:pPr>
        <w:shd w:val="clear" w:color="auto" w:fill="FFFFFF"/>
        <w:spacing w:after="0" w:line="288" w:lineRule="auto"/>
        <w:ind w:left="-426" w:firstLine="852"/>
        <w:jc w:val="both"/>
        <w:rPr>
          <w:rFonts w:ascii="Arial" w:hAnsi="Arial" w:cs="Arial"/>
          <w:sz w:val="21"/>
          <w:szCs w:val="21"/>
        </w:rPr>
      </w:pPr>
      <w:r w:rsidRPr="002A4F1D">
        <w:rPr>
          <w:rFonts w:ascii="Arial" w:hAnsi="Arial" w:cs="Arial"/>
          <w:b/>
          <w:sz w:val="21"/>
          <w:szCs w:val="21"/>
        </w:rPr>
        <w:t>8.6.1.2.1</w:t>
      </w:r>
      <w:r w:rsidRPr="002A4F1D">
        <w:rPr>
          <w:rFonts w:ascii="Arial" w:hAnsi="Arial" w:cs="Arial"/>
          <w:sz w:val="21"/>
          <w:szCs w:val="21"/>
        </w:rPr>
        <w:t xml:space="preserve"> </w:t>
      </w:r>
      <w:r w:rsidRPr="002A4F1D">
        <w:rPr>
          <w:rFonts w:ascii="Arial" w:hAnsi="Arial" w:cs="Arial"/>
          <w:sz w:val="21"/>
          <w:szCs w:val="21"/>
          <w:lang w:val="uk-UA"/>
        </w:rPr>
        <w:t>Характеристична (нормативна) міцність кладки на стиск повинна бути визначена з результатів випробувань зразків кладки. Такі випробування можуть проводитися для даного проекту або ж результати можуть бути взяті з випробувань, проведених раніше, наприклад, бази даних, результати яких наведені у таблиці (додаток Р) або у рівнянні</w:t>
      </w:r>
    </w:p>
    <w:p w14:paraId="33077E82" w14:textId="77777777" w:rsidR="002A4F1D" w:rsidRPr="002A4F1D" w:rsidRDefault="002A4F1D" w:rsidP="002A4F1D">
      <w:pPr>
        <w:shd w:val="clear" w:color="auto" w:fill="FFFFFF"/>
        <w:spacing w:after="0" w:line="288" w:lineRule="auto"/>
        <w:jc w:val="both"/>
        <w:rPr>
          <w:rFonts w:ascii="Arial" w:hAnsi="Arial" w:cs="Arial"/>
          <w:sz w:val="21"/>
          <w:szCs w:val="21"/>
          <w:lang w:val="uk-UA"/>
        </w:rPr>
      </w:pPr>
      <w:r w:rsidRPr="002A4F1D">
        <w:rPr>
          <w:rFonts w:ascii="Arial" w:hAnsi="Arial" w:cs="Arial"/>
          <w:noProof/>
          <w:sz w:val="21"/>
          <w:szCs w:val="21"/>
          <w:lang w:val="uk-UA" w:eastAsia="uk-UA"/>
        </w:rPr>
        <w:drawing>
          <wp:inline distT="0" distB="0" distL="0" distR="0" wp14:anchorId="042A41A4" wp14:editId="6424F510">
            <wp:extent cx="6170295" cy="502285"/>
            <wp:effectExtent l="19050" t="0" r="1905" b="0"/>
            <wp:docPr id="43137" name="Рисунок 4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7"/>
                    <pic:cNvPicPr>
                      <a:picLocks noChangeAspect="1" noChangeArrowheads="1"/>
                    </pic:cNvPicPr>
                  </pic:nvPicPr>
                  <pic:blipFill>
                    <a:blip r:embed="rId186"/>
                    <a:srcRect/>
                    <a:stretch>
                      <a:fillRect/>
                    </a:stretch>
                  </pic:blipFill>
                  <pic:spPr bwMode="auto">
                    <a:xfrm>
                      <a:off x="0" y="0"/>
                      <a:ext cx="6170295" cy="502285"/>
                    </a:xfrm>
                    <a:prstGeom prst="rect">
                      <a:avLst/>
                    </a:prstGeom>
                    <a:noFill/>
                    <a:ln w="9525">
                      <a:noFill/>
                      <a:miter lim="800000"/>
                      <a:headEnd/>
                      <a:tailEnd/>
                    </a:ln>
                  </pic:spPr>
                </pic:pic>
              </a:graphicData>
            </a:graphic>
          </wp:inline>
        </w:drawing>
      </w:r>
    </w:p>
    <w:p w14:paraId="418CFFB8" w14:textId="77777777" w:rsidR="002A4F1D" w:rsidRPr="002A4F1D" w:rsidRDefault="002A4F1D" w:rsidP="002A4F1D">
      <w:pPr>
        <w:spacing w:after="0" w:line="288" w:lineRule="auto"/>
        <w:ind w:firstLine="426"/>
        <w:jc w:val="both"/>
        <w:rPr>
          <w:rFonts w:ascii="Arial" w:hAnsi="Arial" w:cs="Arial"/>
          <w:sz w:val="21"/>
          <w:szCs w:val="21"/>
        </w:rPr>
      </w:pPr>
      <w:r w:rsidRPr="002A4F1D">
        <w:rPr>
          <w:rFonts w:ascii="Arial" w:hAnsi="Arial" w:cs="Arial"/>
          <w:noProof/>
          <w:sz w:val="21"/>
          <w:szCs w:val="21"/>
          <w:lang w:val="uk-UA" w:eastAsia="uk-UA"/>
        </w:rPr>
        <w:drawing>
          <wp:inline distT="0" distB="0" distL="0" distR="0" wp14:anchorId="78DA4CE5" wp14:editId="69C4E539">
            <wp:extent cx="5848985" cy="972185"/>
            <wp:effectExtent l="19050" t="0" r="0" b="0"/>
            <wp:docPr id="43138" name="Рисунок 4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8"/>
                    <pic:cNvPicPr>
                      <a:picLocks noChangeAspect="1" noChangeArrowheads="1"/>
                    </pic:cNvPicPr>
                  </pic:nvPicPr>
                  <pic:blipFill>
                    <a:blip r:embed="rId187"/>
                    <a:srcRect/>
                    <a:stretch>
                      <a:fillRect/>
                    </a:stretch>
                  </pic:blipFill>
                  <pic:spPr bwMode="auto">
                    <a:xfrm>
                      <a:off x="0" y="0"/>
                      <a:ext cx="5848985" cy="972185"/>
                    </a:xfrm>
                    <a:prstGeom prst="rect">
                      <a:avLst/>
                    </a:prstGeom>
                    <a:noFill/>
                    <a:ln w="9525">
                      <a:noFill/>
                      <a:miter lim="800000"/>
                      <a:headEnd/>
                      <a:tailEnd/>
                    </a:ln>
                  </pic:spPr>
                </pic:pic>
              </a:graphicData>
            </a:graphic>
          </wp:inline>
        </w:drawing>
      </w:r>
    </w:p>
    <w:p w14:paraId="593AFC0D" w14:textId="77777777" w:rsidR="002A4F1D" w:rsidRPr="002A4F1D" w:rsidRDefault="002A4F1D" w:rsidP="00E83A2A">
      <w:pPr>
        <w:shd w:val="clear" w:color="auto" w:fill="FFFFFF"/>
        <w:spacing w:after="0" w:line="288" w:lineRule="auto"/>
        <w:ind w:left="-426" w:firstLine="852"/>
        <w:jc w:val="both"/>
        <w:rPr>
          <w:rFonts w:ascii="Arial" w:hAnsi="Arial" w:cs="Arial"/>
          <w:sz w:val="21"/>
          <w:szCs w:val="21"/>
        </w:rPr>
      </w:pPr>
      <w:r w:rsidRPr="002A4F1D">
        <w:rPr>
          <w:rFonts w:ascii="Arial" w:hAnsi="Arial" w:cs="Arial"/>
          <w:color w:val="000000"/>
          <w:sz w:val="21"/>
          <w:szCs w:val="21"/>
          <w:lang w:val="uk-UA"/>
        </w:rPr>
        <w:t xml:space="preserve">Межі застосування рівняння </w:t>
      </w:r>
      <w:r w:rsidRPr="002A4F1D">
        <w:rPr>
          <w:rFonts w:ascii="Arial" w:hAnsi="Arial" w:cs="Arial"/>
          <w:color w:val="000000"/>
          <w:sz w:val="21"/>
          <w:szCs w:val="21"/>
        </w:rPr>
        <w:t xml:space="preserve">(8.1) </w:t>
      </w:r>
      <w:r w:rsidRPr="002A4F1D">
        <w:rPr>
          <w:rFonts w:ascii="Arial" w:hAnsi="Arial" w:cs="Arial"/>
          <w:color w:val="000000"/>
          <w:sz w:val="21"/>
          <w:szCs w:val="21"/>
          <w:lang w:val="uk-UA"/>
        </w:rPr>
        <w:t xml:space="preserve">повинні бути визначені для </w:t>
      </w:r>
      <w:r w:rsidRPr="002A4F1D">
        <w:rPr>
          <w:rFonts w:ascii="Arial" w:hAnsi="Arial" w:cs="Arial"/>
          <w:noProof/>
          <w:color w:val="000000"/>
          <w:sz w:val="21"/>
          <w:szCs w:val="21"/>
          <w:lang w:val="uk-UA" w:eastAsia="uk-UA"/>
        </w:rPr>
        <w:drawing>
          <wp:inline distT="0" distB="0" distL="0" distR="0" wp14:anchorId="419ABB9C" wp14:editId="681C2BD5">
            <wp:extent cx="379095" cy="172720"/>
            <wp:effectExtent l="19050" t="0" r="1905" b="0"/>
            <wp:docPr id="43139" name="Рисунок 4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9"/>
                    <pic:cNvPicPr>
                      <a:picLocks noChangeAspect="1" noChangeArrowheads="1"/>
                    </pic:cNvPicPr>
                  </pic:nvPicPr>
                  <pic:blipFill>
                    <a:blip r:embed="rId188"/>
                    <a:srcRect/>
                    <a:stretch>
                      <a:fillRect/>
                    </a:stretch>
                  </pic:blipFill>
                  <pic:spPr bwMode="auto">
                    <a:xfrm>
                      <a:off x="0" y="0"/>
                      <a:ext cx="379095" cy="172720"/>
                    </a:xfrm>
                    <a:prstGeom prst="rect">
                      <a:avLst/>
                    </a:prstGeom>
                    <a:noFill/>
                    <a:ln w="9525">
                      <a:noFill/>
                      <a:miter lim="800000"/>
                      <a:headEnd/>
                      <a:tailEnd/>
                    </a:ln>
                  </pic:spPr>
                </pic:pic>
              </a:graphicData>
            </a:graphic>
          </wp:inline>
        </w:drawing>
      </w:r>
      <w:r w:rsidRPr="002A4F1D">
        <w:rPr>
          <w:rFonts w:ascii="Arial" w:hAnsi="Arial" w:cs="Arial"/>
          <w:color w:val="000000"/>
          <w:sz w:val="21"/>
          <w:szCs w:val="21"/>
        </w:rPr>
        <w:t xml:space="preserve">, </w:t>
      </w:r>
      <w:r w:rsidRPr="002A4F1D">
        <w:rPr>
          <w:rFonts w:ascii="Arial" w:hAnsi="Arial" w:cs="Arial"/>
          <w:color w:val="000000"/>
          <w:sz w:val="21"/>
          <w:szCs w:val="21"/>
          <w:lang w:val="uk-UA"/>
        </w:rPr>
        <w:t xml:space="preserve">варіаційного коефіцієнта результатів випробувань і групи елементів кладки або згідно з </w:t>
      </w:r>
      <w:r w:rsidRPr="002A4F1D">
        <w:rPr>
          <w:rFonts w:ascii="Arial" w:hAnsi="Arial" w:cs="Arial"/>
          <w:color w:val="000000"/>
          <w:sz w:val="21"/>
          <w:szCs w:val="21"/>
        </w:rPr>
        <w:t xml:space="preserve">8.6.1.2.2 </w:t>
      </w:r>
      <w:r w:rsidRPr="002A4F1D">
        <w:rPr>
          <w:rFonts w:ascii="Arial" w:hAnsi="Arial" w:cs="Arial"/>
          <w:color w:val="000000"/>
          <w:sz w:val="21"/>
          <w:szCs w:val="21"/>
          <w:lang w:val="uk-UA"/>
        </w:rPr>
        <w:t xml:space="preserve">і </w:t>
      </w:r>
      <w:r w:rsidRPr="002A4F1D">
        <w:rPr>
          <w:rFonts w:ascii="Arial" w:hAnsi="Arial" w:cs="Arial"/>
          <w:color w:val="000000"/>
          <w:sz w:val="21"/>
          <w:szCs w:val="21"/>
        </w:rPr>
        <w:t>8.6.1.2.3.</w:t>
      </w:r>
    </w:p>
    <w:p w14:paraId="46E46021" w14:textId="77777777" w:rsidR="002A4F1D" w:rsidRPr="002A4F1D" w:rsidRDefault="002A4F1D" w:rsidP="00E83A2A">
      <w:pPr>
        <w:shd w:val="clear" w:color="auto" w:fill="FFFFFF"/>
        <w:spacing w:after="0" w:line="288" w:lineRule="auto"/>
        <w:ind w:left="-426" w:firstLine="852"/>
        <w:jc w:val="both"/>
        <w:rPr>
          <w:rFonts w:ascii="Arial" w:hAnsi="Arial" w:cs="Arial"/>
          <w:sz w:val="21"/>
          <w:szCs w:val="21"/>
        </w:rPr>
      </w:pPr>
      <w:r w:rsidRPr="002A4F1D">
        <w:rPr>
          <w:rFonts w:ascii="Arial" w:hAnsi="Arial" w:cs="Arial"/>
          <w:b/>
          <w:color w:val="000000"/>
          <w:sz w:val="21"/>
          <w:szCs w:val="21"/>
        </w:rPr>
        <w:lastRenderedPageBreak/>
        <w:t>8.6.1.2.2</w:t>
      </w:r>
      <w:r w:rsidRPr="002A4F1D">
        <w:rPr>
          <w:rFonts w:ascii="Arial" w:hAnsi="Arial" w:cs="Arial"/>
          <w:color w:val="000000"/>
          <w:sz w:val="21"/>
          <w:szCs w:val="21"/>
        </w:rPr>
        <w:t xml:space="preserve"> </w:t>
      </w:r>
      <w:r w:rsidRPr="002A4F1D">
        <w:rPr>
          <w:rFonts w:ascii="Arial" w:hAnsi="Arial" w:cs="Arial"/>
          <w:color w:val="000000"/>
          <w:sz w:val="21"/>
          <w:szCs w:val="21"/>
          <w:lang w:val="uk-UA"/>
        </w:rPr>
        <w:t>Зв'язок між характеристичною міцністю кладки на стиск</w:t>
      </w:r>
      <w:r w:rsidRPr="002A4F1D">
        <w:rPr>
          <w:rFonts w:ascii="Arial" w:hAnsi="Arial" w:cs="Arial"/>
          <w:noProof/>
          <w:color w:val="000000"/>
          <w:sz w:val="21"/>
          <w:szCs w:val="21"/>
          <w:lang w:val="uk-UA" w:eastAsia="uk-UA"/>
        </w:rPr>
        <w:drawing>
          <wp:inline distT="0" distB="0" distL="0" distR="0" wp14:anchorId="1BCA7441" wp14:editId="40DAAE57">
            <wp:extent cx="180975" cy="213995"/>
            <wp:effectExtent l="19050" t="0" r="9525" b="0"/>
            <wp:docPr id="43140" name="Рисунок 4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0"/>
                    <pic:cNvPicPr>
                      <a:picLocks noChangeAspect="1" noChangeArrowheads="1"/>
                    </pic:cNvPicPr>
                  </pic:nvPicPr>
                  <pic:blipFill>
                    <a:blip r:embed="rId189"/>
                    <a:srcRect/>
                    <a:stretch>
                      <a:fillRect/>
                    </a:stretch>
                  </pic:blipFill>
                  <pic:spPr bwMode="auto">
                    <a:xfrm>
                      <a:off x="0" y="0"/>
                      <a:ext cx="180975" cy="213995"/>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нормативною середньою міцністю елементів кладки на стиск </w:t>
      </w:r>
      <w:r w:rsidRPr="002A4F1D">
        <w:rPr>
          <w:rFonts w:ascii="Arial" w:hAnsi="Arial" w:cs="Arial"/>
          <w:noProof/>
          <w:color w:val="000000"/>
          <w:sz w:val="21"/>
          <w:szCs w:val="21"/>
          <w:lang w:val="uk-UA" w:eastAsia="uk-UA"/>
        </w:rPr>
        <w:drawing>
          <wp:inline distT="0" distB="0" distL="0" distR="0" wp14:anchorId="205F1972" wp14:editId="7B5FFC15">
            <wp:extent cx="164465" cy="172720"/>
            <wp:effectExtent l="19050" t="0" r="6985" b="0"/>
            <wp:docPr id="43141" name="Рисунок 4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1"/>
                    <pic:cNvPicPr>
                      <a:picLocks noChangeAspect="1" noChangeArrowheads="1"/>
                    </pic:cNvPicPr>
                  </pic:nvPicPr>
                  <pic:blipFill>
                    <a:blip r:embed="rId190"/>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і міцністю будівельного розчину </w:t>
      </w:r>
      <w:r w:rsidRPr="002A4F1D">
        <w:rPr>
          <w:rFonts w:ascii="Arial" w:hAnsi="Arial" w:cs="Arial"/>
          <w:noProof/>
          <w:color w:val="000000"/>
          <w:sz w:val="21"/>
          <w:szCs w:val="21"/>
          <w:lang w:val="uk-UA" w:eastAsia="uk-UA"/>
        </w:rPr>
        <w:drawing>
          <wp:inline distT="0" distB="0" distL="0" distR="0" wp14:anchorId="2C56B162" wp14:editId="14DFCAE8">
            <wp:extent cx="189230" cy="180975"/>
            <wp:effectExtent l="19050" t="0" r="1270" b="0"/>
            <wp:docPr id="43142" name="Рисунок 4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2"/>
                    <pic:cNvPicPr>
                      <a:picLocks noChangeAspect="1" noChangeArrowheads="1"/>
                    </pic:cNvPicPr>
                  </pic:nvPicPr>
                  <pic:blipFill>
                    <a:blip r:embed="rId191"/>
                    <a:srcRect/>
                    <a:stretch>
                      <a:fillRect/>
                    </a:stretch>
                  </pic:blipFill>
                  <pic:spPr bwMode="auto">
                    <a:xfrm>
                      <a:off x="0" y="0"/>
                      <a:ext cx="189230" cy="180975"/>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може бути отриманий з:</w:t>
      </w:r>
    </w:p>
    <w:p w14:paraId="4248B0EC" w14:textId="77777777" w:rsidR="002A4F1D" w:rsidRPr="002A4F1D" w:rsidRDefault="002A4F1D" w:rsidP="00456279">
      <w:pPr>
        <w:widowControl w:val="0"/>
        <w:numPr>
          <w:ilvl w:val="0"/>
          <w:numId w:val="19"/>
        </w:numPr>
        <w:shd w:val="clear" w:color="auto" w:fill="FFFFFF"/>
        <w:tabs>
          <w:tab w:val="left" w:pos="634"/>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рівняння </w:t>
      </w:r>
      <w:r w:rsidRPr="002A4F1D">
        <w:rPr>
          <w:rFonts w:ascii="Arial" w:hAnsi="Arial" w:cs="Arial"/>
          <w:color w:val="000000"/>
          <w:sz w:val="21"/>
          <w:szCs w:val="21"/>
        </w:rPr>
        <w:t xml:space="preserve">(8.2) </w:t>
      </w:r>
      <w:r w:rsidRPr="002A4F1D">
        <w:rPr>
          <w:rFonts w:ascii="Arial" w:hAnsi="Arial" w:cs="Arial"/>
          <w:color w:val="000000"/>
          <w:sz w:val="21"/>
          <w:szCs w:val="21"/>
          <w:lang w:val="uk-UA"/>
        </w:rPr>
        <w:t>для кладки, виконаної з використанням будівельного розчину загального призначення і легкого будівельного розчину;</w:t>
      </w:r>
    </w:p>
    <w:p w14:paraId="79B82CE4" w14:textId="77777777" w:rsidR="002A4F1D" w:rsidRPr="002A4F1D" w:rsidRDefault="002A4F1D" w:rsidP="00456279">
      <w:pPr>
        <w:widowControl w:val="0"/>
        <w:numPr>
          <w:ilvl w:val="0"/>
          <w:numId w:val="19"/>
        </w:numPr>
        <w:shd w:val="clear" w:color="auto" w:fill="FFFFFF"/>
        <w:tabs>
          <w:tab w:val="left" w:pos="634"/>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рівняння </w:t>
      </w:r>
      <w:r w:rsidRPr="002A4F1D">
        <w:rPr>
          <w:rFonts w:ascii="Arial" w:hAnsi="Arial" w:cs="Arial"/>
          <w:color w:val="000000"/>
          <w:sz w:val="21"/>
          <w:szCs w:val="21"/>
        </w:rPr>
        <w:t xml:space="preserve">(8.3) </w:t>
      </w:r>
      <w:r w:rsidRPr="002A4F1D">
        <w:rPr>
          <w:rFonts w:ascii="Arial" w:hAnsi="Arial" w:cs="Arial"/>
          <w:color w:val="000000"/>
          <w:sz w:val="21"/>
          <w:szCs w:val="21"/>
          <w:lang w:val="uk-UA"/>
        </w:rPr>
        <w:t xml:space="preserve">для кладки, виконаної з використанням тонкошарового будівельного розчину, застосованого в горизонтальних швах кладки завтовшки від </w:t>
      </w:r>
      <w:smartTag w:uri="urn:schemas-microsoft-com:office:smarttags" w:element="metricconverter">
        <w:smartTagPr>
          <w:attr w:name="ProductID" w:val="0,5 мм"/>
        </w:smartTagPr>
        <w:r w:rsidRPr="002A4F1D">
          <w:rPr>
            <w:rFonts w:ascii="Arial" w:hAnsi="Arial" w:cs="Arial"/>
            <w:color w:val="000000"/>
            <w:sz w:val="21"/>
            <w:szCs w:val="21"/>
          </w:rPr>
          <w:t xml:space="preserve">0,5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до </w:t>
      </w:r>
      <w:smartTag w:uri="urn:schemas-microsoft-com:office:smarttags" w:element="metricconverter">
        <w:smartTagPr>
          <w:attr w:name="ProductID" w:val="3 мм"/>
        </w:smartTagPr>
        <w:r w:rsidRPr="002A4F1D">
          <w:rPr>
            <w:rFonts w:ascii="Arial" w:hAnsi="Arial" w:cs="Arial"/>
            <w:color w:val="000000"/>
            <w:sz w:val="21"/>
            <w:szCs w:val="21"/>
          </w:rPr>
          <w:t xml:space="preserve">3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і глиняної цегли, що відноситься до груп </w:t>
      </w:r>
      <w:r w:rsidRPr="002A4F1D">
        <w:rPr>
          <w:rFonts w:ascii="Arial" w:hAnsi="Arial" w:cs="Arial"/>
          <w:color w:val="000000"/>
          <w:sz w:val="21"/>
          <w:szCs w:val="21"/>
        </w:rPr>
        <w:t xml:space="preserve">1 </w:t>
      </w:r>
      <w:r w:rsidRPr="002A4F1D">
        <w:rPr>
          <w:rFonts w:ascii="Arial" w:hAnsi="Arial" w:cs="Arial"/>
          <w:color w:val="000000"/>
          <w:sz w:val="21"/>
          <w:szCs w:val="21"/>
          <w:lang w:val="uk-UA"/>
        </w:rPr>
        <w:t xml:space="preserve">і </w:t>
      </w:r>
      <w:r w:rsidRPr="002A4F1D">
        <w:rPr>
          <w:rFonts w:ascii="Arial" w:hAnsi="Arial" w:cs="Arial"/>
          <w:color w:val="000000"/>
          <w:sz w:val="21"/>
          <w:szCs w:val="21"/>
        </w:rPr>
        <w:t xml:space="preserve">4, </w:t>
      </w:r>
      <w:r w:rsidRPr="002A4F1D">
        <w:rPr>
          <w:rFonts w:ascii="Arial" w:hAnsi="Arial" w:cs="Arial"/>
          <w:color w:val="000000"/>
          <w:sz w:val="21"/>
          <w:szCs w:val="21"/>
          <w:lang w:val="uk-UA"/>
        </w:rPr>
        <w:t xml:space="preserve">силікатної цегли, бетонних блоків і блоків із ніздрюватого бетону </w:t>
      </w:r>
      <w:r w:rsidRPr="002A4F1D">
        <w:rPr>
          <w:rFonts w:ascii="Arial" w:hAnsi="Arial" w:cs="Arial"/>
          <w:color w:val="000000"/>
          <w:sz w:val="21"/>
          <w:szCs w:val="21"/>
        </w:rPr>
        <w:t xml:space="preserve">автоклавного </w:t>
      </w:r>
      <w:r w:rsidRPr="002A4F1D">
        <w:rPr>
          <w:rFonts w:ascii="Arial" w:hAnsi="Arial" w:cs="Arial"/>
          <w:color w:val="000000"/>
          <w:sz w:val="21"/>
          <w:szCs w:val="21"/>
          <w:lang w:val="uk-UA"/>
        </w:rPr>
        <w:t>тверднення;</w:t>
      </w:r>
    </w:p>
    <w:p w14:paraId="299F1AE5" w14:textId="77777777" w:rsidR="002A4F1D" w:rsidRPr="002A4F1D" w:rsidRDefault="002A4F1D" w:rsidP="00456279">
      <w:pPr>
        <w:widowControl w:val="0"/>
        <w:numPr>
          <w:ilvl w:val="0"/>
          <w:numId w:val="19"/>
        </w:numPr>
        <w:shd w:val="clear" w:color="auto" w:fill="FFFFFF"/>
        <w:tabs>
          <w:tab w:val="left" w:pos="634"/>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рівняння </w:t>
      </w:r>
      <w:r w:rsidRPr="002A4F1D">
        <w:rPr>
          <w:rFonts w:ascii="Arial" w:hAnsi="Arial" w:cs="Arial"/>
          <w:color w:val="000000"/>
          <w:sz w:val="21"/>
          <w:szCs w:val="21"/>
        </w:rPr>
        <w:t xml:space="preserve">(8.4) </w:t>
      </w:r>
      <w:r w:rsidRPr="002A4F1D">
        <w:rPr>
          <w:rFonts w:ascii="Arial" w:hAnsi="Arial" w:cs="Arial"/>
          <w:color w:val="000000"/>
          <w:sz w:val="21"/>
          <w:szCs w:val="21"/>
          <w:lang w:val="uk-UA"/>
        </w:rPr>
        <w:t xml:space="preserve">для кам'яної кладки, виконаної з використанням тонкошарового будівельного розчину в горизонтальних швах кладки завтовшки від </w:t>
      </w:r>
      <w:smartTag w:uri="urn:schemas-microsoft-com:office:smarttags" w:element="metricconverter">
        <w:smartTagPr>
          <w:attr w:name="ProductID" w:val="0,5 мм"/>
        </w:smartTagPr>
        <w:r w:rsidRPr="002A4F1D">
          <w:rPr>
            <w:rFonts w:ascii="Arial" w:hAnsi="Arial" w:cs="Arial"/>
            <w:color w:val="000000"/>
            <w:sz w:val="21"/>
            <w:szCs w:val="21"/>
          </w:rPr>
          <w:t xml:space="preserve">0,5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до </w:t>
      </w:r>
      <w:smartTag w:uri="urn:schemas-microsoft-com:office:smarttags" w:element="metricconverter">
        <w:smartTagPr>
          <w:attr w:name="ProductID" w:val="3 мм"/>
        </w:smartTagPr>
        <w:r w:rsidRPr="002A4F1D">
          <w:rPr>
            <w:rFonts w:ascii="Arial" w:hAnsi="Arial" w:cs="Arial"/>
            <w:color w:val="000000"/>
            <w:sz w:val="21"/>
            <w:szCs w:val="21"/>
          </w:rPr>
          <w:t xml:space="preserve">3 </w:t>
        </w:r>
        <w:r w:rsidRPr="002A4F1D">
          <w:rPr>
            <w:rFonts w:ascii="Arial" w:hAnsi="Arial" w:cs="Arial"/>
            <w:color w:val="000000"/>
            <w:sz w:val="21"/>
            <w:szCs w:val="21"/>
            <w:lang w:val="uk-UA"/>
          </w:rPr>
          <w:t>мм</w:t>
        </w:r>
      </w:smartTag>
      <w:r w:rsidRPr="002A4F1D">
        <w:rPr>
          <w:rFonts w:ascii="Arial" w:hAnsi="Arial" w:cs="Arial"/>
          <w:color w:val="000000"/>
          <w:sz w:val="21"/>
          <w:szCs w:val="21"/>
          <w:lang w:val="uk-UA"/>
        </w:rPr>
        <w:t xml:space="preserve"> і глиняної цегли груп </w:t>
      </w:r>
      <w:r w:rsidRPr="002A4F1D">
        <w:rPr>
          <w:rFonts w:ascii="Arial" w:hAnsi="Arial" w:cs="Arial"/>
          <w:color w:val="000000"/>
          <w:sz w:val="21"/>
          <w:szCs w:val="21"/>
        </w:rPr>
        <w:t xml:space="preserve">2 </w:t>
      </w:r>
      <w:r w:rsidRPr="002A4F1D">
        <w:rPr>
          <w:rFonts w:ascii="Arial" w:hAnsi="Arial" w:cs="Arial"/>
          <w:color w:val="000000"/>
          <w:sz w:val="21"/>
          <w:szCs w:val="21"/>
          <w:lang w:val="uk-UA"/>
        </w:rPr>
        <w:t xml:space="preserve">і </w:t>
      </w:r>
      <w:r w:rsidRPr="002A4F1D">
        <w:rPr>
          <w:rFonts w:ascii="Arial" w:hAnsi="Arial" w:cs="Arial"/>
          <w:color w:val="000000"/>
          <w:sz w:val="21"/>
          <w:szCs w:val="21"/>
        </w:rPr>
        <w:t>3.</w:t>
      </w:r>
    </w:p>
    <w:p w14:paraId="57D7849A" w14:textId="77777777" w:rsidR="002A4F1D" w:rsidRPr="00E83A2A" w:rsidRDefault="002A4F1D" w:rsidP="00E83A2A">
      <w:pPr>
        <w:shd w:val="clear" w:color="auto" w:fill="FFFFFF"/>
        <w:spacing w:after="0" w:line="288" w:lineRule="auto"/>
        <w:ind w:left="-426" w:firstLine="852"/>
        <w:jc w:val="both"/>
        <w:rPr>
          <w:rFonts w:ascii="Arial" w:hAnsi="Arial" w:cs="Arial"/>
          <w:sz w:val="20"/>
          <w:szCs w:val="20"/>
        </w:rPr>
      </w:pPr>
      <w:r w:rsidRPr="00E83A2A">
        <w:rPr>
          <w:rFonts w:ascii="Arial" w:hAnsi="Arial" w:cs="Arial"/>
          <w:b/>
          <w:color w:val="000000"/>
          <w:sz w:val="20"/>
          <w:szCs w:val="20"/>
          <w:lang w:val="uk-UA"/>
        </w:rPr>
        <w:t>Примітка.</w:t>
      </w:r>
      <w:r w:rsidRPr="00E83A2A">
        <w:rPr>
          <w:rFonts w:ascii="Arial" w:hAnsi="Arial" w:cs="Arial"/>
          <w:color w:val="000000"/>
          <w:sz w:val="20"/>
          <w:szCs w:val="20"/>
          <w:lang w:val="uk-UA"/>
        </w:rPr>
        <w:t xml:space="preserve"> Не вводиться ніяких обмежень щодо товщини швів, виконаних тонкошаровим будівельним розчином для того, щоб можна було застосувати рівняння </w:t>
      </w:r>
      <w:r w:rsidRPr="00E83A2A">
        <w:rPr>
          <w:rFonts w:ascii="Arial" w:hAnsi="Arial" w:cs="Arial"/>
          <w:color w:val="000000"/>
          <w:sz w:val="20"/>
          <w:szCs w:val="20"/>
        </w:rPr>
        <w:t xml:space="preserve">(8.3) </w:t>
      </w:r>
      <w:r w:rsidRPr="00E83A2A">
        <w:rPr>
          <w:rFonts w:ascii="Arial" w:hAnsi="Arial" w:cs="Arial"/>
          <w:color w:val="000000"/>
          <w:sz w:val="20"/>
          <w:szCs w:val="20"/>
          <w:lang w:val="uk-UA"/>
        </w:rPr>
        <w:t xml:space="preserve">і </w:t>
      </w:r>
      <w:r w:rsidRPr="00E83A2A">
        <w:rPr>
          <w:rFonts w:ascii="Arial" w:hAnsi="Arial" w:cs="Arial"/>
          <w:color w:val="000000"/>
          <w:sz w:val="20"/>
          <w:szCs w:val="20"/>
        </w:rPr>
        <w:t xml:space="preserve">(8.4). </w:t>
      </w:r>
      <w:r w:rsidRPr="00E83A2A">
        <w:rPr>
          <w:rFonts w:ascii="Arial" w:hAnsi="Arial" w:cs="Arial"/>
          <w:color w:val="000000"/>
          <w:sz w:val="20"/>
          <w:szCs w:val="20"/>
          <w:lang w:val="uk-UA"/>
        </w:rPr>
        <w:t xml:space="preserve">Необхідно, щоб граничне значення товщини горизонтального шва кладки від </w:t>
      </w:r>
      <w:smartTag w:uri="urn:schemas-microsoft-com:office:smarttags" w:element="metricconverter">
        <w:smartTagPr>
          <w:attr w:name="ProductID" w:val="0,5 мм"/>
        </w:smartTagPr>
        <w:r w:rsidRPr="00E83A2A">
          <w:rPr>
            <w:rFonts w:ascii="Arial" w:hAnsi="Arial" w:cs="Arial"/>
            <w:color w:val="000000"/>
            <w:sz w:val="20"/>
            <w:szCs w:val="20"/>
          </w:rPr>
          <w:t xml:space="preserve">0,5 </w:t>
        </w:r>
        <w:r w:rsidRPr="00E83A2A">
          <w:rPr>
            <w:rFonts w:ascii="Arial" w:hAnsi="Arial" w:cs="Arial"/>
            <w:color w:val="000000"/>
            <w:sz w:val="20"/>
            <w:szCs w:val="20"/>
            <w:lang w:val="uk-UA"/>
          </w:rPr>
          <w:t>мм</w:t>
        </w:r>
      </w:smartTag>
      <w:r w:rsidRPr="00E83A2A">
        <w:rPr>
          <w:rFonts w:ascii="Arial" w:hAnsi="Arial" w:cs="Arial"/>
          <w:color w:val="000000"/>
          <w:sz w:val="20"/>
          <w:szCs w:val="20"/>
          <w:lang w:val="uk-UA"/>
        </w:rPr>
        <w:t xml:space="preserve"> до </w:t>
      </w:r>
      <w:smartTag w:uri="urn:schemas-microsoft-com:office:smarttags" w:element="metricconverter">
        <w:smartTagPr>
          <w:attr w:name="ProductID" w:val="3 мм"/>
        </w:smartTagPr>
        <w:r w:rsidRPr="00E83A2A">
          <w:rPr>
            <w:rFonts w:ascii="Arial" w:hAnsi="Arial" w:cs="Arial"/>
            <w:color w:val="000000"/>
            <w:sz w:val="20"/>
            <w:szCs w:val="20"/>
          </w:rPr>
          <w:t xml:space="preserve">3 </w:t>
        </w:r>
        <w:r w:rsidRPr="00E83A2A">
          <w:rPr>
            <w:rFonts w:ascii="Arial" w:hAnsi="Arial" w:cs="Arial"/>
            <w:color w:val="000000"/>
            <w:sz w:val="20"/>
            <w:szCs w:val="20"/>
            <w:lang w:val="uk-UA"/>
          </w:rPr>
          <w:t>мм</w:t>
        </w:r>
      </w:smartTag>
      <w:r w:rsidRPr="00E83A2A">
        <w:rPr>
          <w:rFonts w:ascii="Arial" w:hAnsi="Arial" w:cs="Arial"/>
          <w:color w:val="000000"/>
          <w:sz w:val="20"/>
          <w:szCs w:val="20"/>
          <w:lang w:val="uk-UA"/>
        </w:rPr>
        <w:t xml:space="preserve"> гарантувало наявність покращення якості тонкошарового будівельного розчину. Немає необхідності включати міцність будівельного розчину </w:t>
      </w:r>
      <w:r w:rsidRPr="00E83A2A">
        <w:rPr>
          <w:rFonts w:ascii="Arial" w:hAnsi="Arial" w:cs="Arial"/>
          <w:noProof/>
          <w:color w:val="000000"/>
          <w:sz w:val="20"/>
          <w:szCs w:val="20"/>
          <w:lang w:val="uk-UA" w:eastAsia="uk-UA"/>
        </w:rPr>
        <w:drawing>
          <wp:inline distT="0" distB="0" distL="0" distR="0" wp14:anchorId="6877D2A3" wp14:editId="57D8A56F">
            <wp:extent cx="164465" cy="172720"/>
            <wp:effectExtent l="19050" t="0" r="6985" b="0"/>
            <wp:docPr id="43143" name="Рисунок 4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3"/>
                    <pic:cNvPicPr>
                      <a:picLocks noChangeAspect="1" noChangeArrowheads="1"/>
                    </pic:cNvPicPr>
                  </pic:nvPicPr>
                  <pic:blipFill>
                    <a:blip r:embed="rId192"/>
                    <a:srcRect/>
                    <a:stretch>
                      <a:fillRect/>
                    </a:stretch>
                  </pic:blipFill>
                  <pic:spPr bwMode="auto">
                    <a:xfrm>
                      <a:off x="0" y="0"/>
                      <a:ext cx="164465" cy="172720"/>
                    </a:xfrm>
                    <a:prstGeom prst="rect">
                      <a:avLst/>
                    </a:prstGeom>
                    <a:noFill/>
                    <a:ln w="9525">
                      <a:noFill/>
                      <a:miter lim="800000"/>
                      <a:headEnd/>
                      <a:tailEnd/>
                    </a:ln>
                  </pic:spPr>
                </pic:pic>
              </a:graphicData>
            </a:graphic>
          </wp:inline>
        </w:drawing>
      </w:r>
      <w:r w:rsidRPr="00E83A2A">
        <w:rPr>
          <w:rFonts w:ascii="Arial" w:hAnsi="Arial" w:cs="Arial"/>
          <w:color w:val="000000"/>
          <w:sz w:val="20"/>
          <w:szCs w:val="20"/>
          <w:lang w:val="uk-UA"/>
        </w:rPr>
        <w:t xml:space="preserve"> в рівняння </w:t>
      </w:r>
      <w:r w:rsidRPr="00E83A2A">
        <w:rPr>
          <w:rFonts w:ascii="Arial" w:hAnsi="Arial" w:cs="Arial"/>
          <w:color w:val="000000"/>
          <w:sz w:val="20"/>
          <w:szCs w:val="20"/>
        </w:rPr>
        <w:t xml:space="preserve">(8.3) </w:t>
      </w:r>
      <w:r w:rsidRPr="00E83A2A">
        <w:rPr>
          <w:rFonts w:ascii="Arial" w:hAnsi="Arial" w:cs="Arial"/>
          <w:color w:val="000000"/>
          <w:sz w:val="20"/>
          <w:szCs w:val="20"/>
          <w:lang w:val="uk-UA"/>
        </w:rPr>
        <w:t xml:space="preserve">і </w:t>
      </w:r>
      <w:r w:rsidRPr="00E83A2A">
        <w:rPr>
          <w:rFonts w:ascii="Arial" w:hAnsi="Arial" w:cs="Arial"/>
          <w:color w:val="000000"/>
          <w:sz w:val="20"/>
          <w:szCs w:val="20"/>
        </w:rPr>
        <w:t>(8.4).</w:t>
      </w:r>
    </w:p>
    <w:p w14:paraId="0206F7BE" w14:textId="77777777" w:rsidR="002A4F1D" w:rsidRPr="002A4F1D" w:rsidRDefault="002A4F1D" w:rsidP="00E83A2A">
      <w:pPr>
        <w:spacing w:after="0" w:line="288" w:lineRule="auto"/>
        <w:ind w:left="-284"/>
        <w:jc w:val="right"/>
        <w:rPr>
          <w:rFonts w:ascii="Arial" w:hAnsi="Arial" w:cs="Arial"/>
          <w:sz w:val="21"/>
          <w:szCs w:val="21"/>
        </w:rPr>
      </w:pPr>
      <w:r w:rsidRPr="002A4F1D">
        <w:rPr>
          <w:rFonts w:ascii="Arial" w:hAnsi="Arial" w:cs="Arial"/>
          <w:noProof/>
          <w:sz w:val="21"/>
          <w:szCs w:val="21"/>
          <w:lang w:val="uk-UA" w:eastAsia="uk-UA"/>
        </w:rPr>
        <w:drawing>
          <wp:inline distT="0" distB="0" distL="0" distR="0" wp14:anchorId="2D4F7495" wp14:editId="5C384920">
            <wp:extent cx="6285470" cy="3855308"/>
            <wp:effectExtent l="19050" t="0" r="1030" b="0"/>
            <wp:docPr id="43144" name="Рисунок 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4"/>
                    <pic:cNvPicPr>
                      <a:picLocks noChangeAspect="1" noChangeArrowheads="1"/>
                    </pic:cNvPicPr>
                  </pic:nvPicPr>
                  <pic:blipFill>
                    <a:blip r:embed="rId193"/>
                    <a:srcRect/>
                    <a:stretch>
                      <a:fillRect/>
                    </a:stretch>
                  </pic:blipFill>
                  <pic:spPr bwMode="auto">
                    <a:xfrm>
                      <a:off x="0" y="0"/>
                      <a:ext cx="6285470" cy="3855308"/>
                    </a:xfrm>
                    <a:prstGeom prst="rect">
                      <a:avLst/>
                    </a:prstGeom>
                    <a:noFill/>
                    <a:ln w="9525">
                      <a:noFill/>
                      <a:miter lim="800000"/>
                      <a:headEnd/>
                      <a:tailEnd/>
                    </a:ln>
                  </pic:spPr>
                </pic:pic>
              </a:graphicData>
            </a:graphic>
          </wp:inline>
        </w:drawing>
      </w:r>
    </w:p>
    <w:p w14:paraId="605AE7CC" w14:textId="77777777" w:rsidR="002A4F1D" w:rsidRDefault="002A4F1D" w:rsidP="00E83A2A">
      <w:pPr>
        <w:shd w:val="clear" w:color="auto" w:fill="FFFFFF"/>
        <w:spacing w:after="0" w:line="288" w:lineRule="auto"/>
        <w:ind w:left="-426" w:firstLine="852"/>
        <w:jc w:val="both"/>
        <w:rPr>
          <w:rFonts w:ascii="Arial" w:hAnsi="Arial" w:cs="Arial"/>
          <w:color w:val="00B050"/>
          <w:sz w:val="21"/>
          <w:szCs w:val="21"/>
          <w:lang w:val="uk-UA"/>
        </w:rPr>
      </w:pPr>
      <w:r w:rsidRPr="002A4F1D">
        <w:rPr>
          <w:rFonts w:ascii="Arial" w:hAnsi="Arial" w:cs="Arial"/>
          <w:b/>
          <w:color w:val="000000"/>
          <w:sz w:val="21"/>
          <w:szCs w:val="21"/>
        </w:rPr>
        <w:t>8.6.1.2.3</w:t>
      </w:r>
      <w:r w:rsidRPr="002A4F1D">
        <w:rPr>
          <w:rFonts w:ascii="Arial" w:hAnsi="Arial" w:cs="Arial"/>
          <w:color w:val="000000"/>
          <w:sz w:val="21"/>
          <w:szCs w:val="21"/>
        </w:rPr>
        <w:t xml:space="preserve"> </w:t>
      </w:r>
      <w:r w:rsidRPr="00E83A2A">
        <w:rPr>
          <w:rFonts w:ascii="Arial" w:hAnsi="Arial" w:cs="Arial"/>
          <w:color w:val="00B050"/>
          <w:sz w:val="21"/>
          <w:szCs w:val="21"/>
          <w:lang w:val="uk-UA"/>
        </w:rPr>
        <w:t xml:space="preserve">У тих випадках, коли зовнішні дії спрямовані паралельно горизонтальним швам кладки, характеристична міцність на стиск також може визначатися за допомогою рівнянь </w:t>
      </w:r>
      <w:r w:rsidRPr="00E83A2A">
        <w:rPr>
          <w:rFonts w:ascii="Arial" w:hAnsi="Arial" w:cs="Arial"/>
          <w:color w:val="00B050"/>
          <w:sz w:val="21"/>
          <w:szCs w:val="21"/>
        </w:rPr>
        <w:t xml:space="preserve">(8.2), (8.3) </w:t>
      </w:r>
      <w:r w:rsidRPr="00E83A2A">
        <w:rPr>
          <w:rFonts w:ascii="Arial" w:hAnsi="Arial" w:cs="Arial"/>
          <w:color w:val="00B050"/>
          <w:sz w:val="21"/>
          <w:szCs w:val="21"/>
          <w:lang w:val="uk-UA"/>
        </w:rPr>
        <w:t xml:space="preserve">або </w:t>
      </w:r>
      <w:r w:rsidRPr="00E83A2A">
        <w:rPr>
          <w:rFonts w:ascii="Arial" w:hAnsi="Arial" w:cs="Arial"/>
          <w:color w:val="00B050"/>
          <w:sz w:val="21"/>
          <w:szCs w:val="21"/>
        </w:rPr>
        <w:t xml:space="preserve">(8.4), </w:t>
      </w:r>
      <w:r w:rsidRPr="00E83A2A">
        <w:rPr>
          <w:rFonts w:ascii="Arial" w:hAnsi="Arial" w:cs="Arial"/>
          <w:color w:val="00B050"/>
          <w:sz w:val="21"/>
          <w:szCs w:val="21"/>
          <w:lang w:val="uk-UA"/>
        </w:rPr>
        <w:t xml:space="preserve">використовуючи значення нормативної міцності елемента кам'яної кладки на стиск </w:t>
      </w:r>
      <w:r w:rsidRPr="00E83A2A">
        <w:rPr>
          <w:rFonts w:ascii="Arial" w:hAnsi="Arial" w:cs="Arial"/>
          <w:noProof/>
          <w:color w:val="00B050"/>
          <w:sz w:val="21"/>
          <w:szCs w:val="21"/>
          <w:lang w:val="uk-UA" w:eastAsia="uk-UA"/>
        </w:rPr>
        <w:drawing>
          <wp:inline distT="0" distB="0" distL="0" distR="0" wp14:anchorId="765A3806" wp14:editId="7E24317E">
            <wp:extent cx="148590" cy="205740"/>
            <wp:effectExtent l="19050" t="0" r="3810" b="0"/>
            <wp:docPr id="43145" name="Рисунок 4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5"/>
                    <pic:cNvPicPr>
                      <a:picLocks noChangeAspect="1" noChangeArrowheads="1"/>
                    </pic:cNvPicPr>
                  </pic:nvPicPr>
                  <pic:blipFill>
                    <a:blip r:embed="rId194"/>
                    <a:srcRect/>
                    <a:stretch>
                      <a:fillRect/>
                    </a:stretch>
                  </pic:blipFill>
                  <pic:spPr bwMode="auto">
                    <a:xfrm>
                      <a:off x="0" y="0"/>
                      <a:ext cx="148590" cy="205740"/>
                    </a:xfrm>
                    <a:prstGeom prst="rect">
                      <a:avLst/>
                    </a:prstGeom>
                    <a:noFill/>
                    <a:ln w="9525">
                      <a:noFill/>
                      <a:miter lim="800000"/>
                      <a:headEnd/>
                      <a:tailEnd/>
                    </a:ln>
                  </pic:spPr>
                </pic:pic>
              </a:graphicData>
            </a:graphic>
          </wp:inline>
        </w:drawing>
      </w:r>
      <w:r w:rsidRPr="00E83A2A">
        <w:rPr>
          <w:rFonts w:ascii="Arial" w:hAnsi="Arial" w:cs="Arial"/>
          <w:color w:val="00B050"/>
          <w:sz w:val="21"/>
          <w:szCs w:val="21"/>
        </w:rPr>
        <w:t xml:space="preserve"> , </w:t>
      </w:r>
      <w:r w:rsidRPr="00E83A2A">
        <w:rPr>
          <w:rFonts w:ascii="Arial" w:hAnsi="Arial" w:cs="Arial"/>
          <w:color w:val="00B050"/>
          <w:sz w:val="21"/>
          <w:szCs w:val="21"/>
          <w:lang w:val="uk-UA"/>
        </w:rPr>
        <w:t xml:space="preserve">отриманого за наслідками випробувань, у яких напрям навантаження до випробовуваного зразка збігається з напрямом дії зусилля в кладці відповідно до </w:t>
      </w:r>
      <w:r w:rsidR="00E83A2A" w:rsidRPr="00E83A2A">
        <w:rPr>
          <w:rFonts w:ascii="Arial" w:hAnsi="Arial" w:cs="Arial"/>
          <w:color w:val="00B050"/>
          <w:sz w:val="21"/>
          <w:szCs w:val="21"/>
          <w:lang w:val="uk-UA"/>
        </w:rPr>
        <w:t>ДСТУ Б В.2.7-248</w:t>
      </w:r>
      <w:r w:rsidRPr="00E83A2A">
        <w:rPr>
          <w:rFonts w:ascii="Arial" w:hAnsi="Arial" w:cs="Arial"/>
          <w:color w:val="00B050"/>
          <w:sz w:val="21"/>
          <w:szCs w:val="21"/>
        </w:rPr>
        <w:t xml:space="preserve"> </w:t>
      </w:r>
      <w:r w:rsidRPr="00E83A2A">
        <w:rPr>
          <w:rFonts w:ascii="Arial" w:hAnsi="Arial" w:cs="Arial"/>
          <w:color w:val="00B050"/>
          <w:sz w:val="21"/>
          <w:szCs w:val="21"/>
          <w:lang w:val="uk-UA"/>
        </w:rPr>
        <w:t xml:space="preserve">із застосуванням коефіцієнта </w:t>
      </w:r>
      <w:r w:rsidRPr="00E83A2A">
        <w:rPr>
          <w:rFonts w:ascii="Arial" w:hAnsi="Arial" w:cs="Arial"/>
          <w:noProof/>
          <w:color w:val="00B050"/>
          <w:sz w:val="21"/>
          <w:szCs w:val="21"/>
          <w:lang w:val="uk-UA" w:eastAsia="uk-UA"/>
        </w:rPr>
        <w:drawing>
          <wp:inline distT="0" distB="0" distL="0" distR="0" wp14:anchorId="4D8B9D98" wp14:editId="00299C93">
            <wp:extent cx="107315" cy="156210"/>
            <wp:effectExtent l="19050" t="0" r="6985" b="0"/>
            <wp:docPr id="43146" name="Рисунок 4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6"/>
                    <pic:cNvPicPr>
                      <a:picLocks noChangeAspect="1" noChangeArrowheads="1"/>
                    </pic:cNvPicPr>
                  </pic:nvPicPr>
                  <pic:blipFill>
                    <a:blip r:embed="rId195"/>
                    <a:srcRect/>
                    <a:stretch>
                      <a:fillRect/>
                    </a:stretch>
                  </pic:blipFill>
                  <pic:spPr bwMode="auto">
                    <a:xfrm>
                      <a:off x="0" y="0"/>
                      <a:ext cx="107315" cy="156210"/>
                    </a:xfrm>
                    <a:prstGeom prst="rect">
                      <a:avLst/>
                    </a:prstGeom>
                    <a:noFill/>
                    <a:ln w="9525">
                      <a:noFill/>
                      <a:miter lim="800000"/>
                      <a:headEnd/>
                      <a:tailEnd/>
                    </a:ln>
                  </pic:spPr>
                </pic:pic>
              </a:graphicData>
            </a:graphic>
          </wp:inline>
        </w:drawing>
      </w:r>
      <w:r w:rsidRPr="00E83A2A">
        <w:rPr>
          <w:rFonts w:ascii="Arial" w:hAnsi="Arial" w:cs="Arial"/>
          <w:color w:val="00B050"/>
          <w:sz w:val="21"/>
          <w:szCs w:val="21"/>
        </w:rPr>
        <w:t xml:space="preserve">, </w:t>
      </w:r>
      <w:r w:rsidRPr="00E83A2A">
        <w:rPr>
          <w:rFonts w:ascii="Arial" w:hAnsi="Arial" w:cs="Arial"/>
          <w:color w:val="00B050"/>
          <w:sz w:val="21"/>
          <w:szCs w:val="21"/>
          <w:lang w:val="uk-UA"/>
        </w:rPr>
        <w:t xml:space="preserve">значення якого не перевищує </w:t>
      </w:r>
      <w:r w:rsidRPr="00E83A2A">
        <w:rPr>
          <w:rFonts w:ascii="Arial" w:hAnsi="Arial" w:cs="Arial"/>
          <w:color w:val="00B050"/>
          <w:sz w:val="21"/>
          <w:szCs w:val="21"/>
        </w:rPr>
        <w:t xml:space="preserve">1,0. </w:t>
      </w:r>
      <w:r w:rsidRPr="00E83A2A">
        <w:rPr>
          <w:rFonts w:ascii="Arial" w:hAnsi="Arial" w:cs="Arial"/>
          <w:color w:val="00B050"/>
          <w:sz w:val="21"/>
          <w:szCs w:val="21"/>
          <w:lang w:val="uk-UA"/>
        </w:rPr>
        <w:t xml:space="preserve">Для елементів груп </w:t>
      </w:r>
      <w:r w:rsidRPr="00E83A2A">
        <w:rPr>
          <w:rFonts w:ascii="Arial" w:hAnsi="Arial" w:cs="Arial"/>
          <w:iCs/>
          <w:color w:val="00B050"/>
          <w:sz w:val="21"/>
          <w:szCs w:val="21"/>
        </w:rPr>
        <w:t xml:space="preserve">2 </w:t>
      </w:r>
      <w:r w:rsidRPr="00E83A2A">
        <w:rPr>
          <w:rFonts w:ascii="Arial" w:hAnsi="Arial" w:cs="Arial"/>
          <w:iCs/>
          <w:color w:val="00B050"/>
          <w:sz w:val="21"/>
          <w:szCs w:val="21"/>
          <w:lang w:val="uk-UA"/>
        </w:rPr>
        <w:t>і 3</w:t>
      </w:r>
      <w:r w:rsidRPr="00E83A2A">
        <w:rPr>
          <w:rFonts w:ascii="Arial" w:hAnsi="Arial" w:cs="Arial"/>
          <w:i/>
          <w:iCs/>
          <w:color w:val="00B050"/>
          <w:sz w:val="21"/>
          <w:szCs w:val="21"/>
          <w:lang w:val="uk-UA"/>
        </w:rPr>
        <w:t xml:space="preserve"> </w:t>
      </w:r>
      <w:r w:rsidRPr="00E83A2A">
        <w:rPr>
          <w:rFonts w:ascii="Arial" w:hAnsi="Arial" w:cs="Arial"/>
          <w:i/>
          <w:iCs/>
          <w:color w:val="00B050"/>
          <w:sz w:val="21"/>
          <w:szCs w:val="21"/>
        </w:rPr>
        <w:t xml:space="preserve">К </w:t>
      </w:r>
      <w:r w:rsidRPr="00E83A2A">
        <w:rPr>
          <w:rFonts w:ascii="Arial" w:hAnsi="Arial" w:cs="Arial"/>
          <w:color w:val="00B050"/>
          <w:sz w:val="21"/>
          <w:szCs w:val="21"/>
          <w:lang w:val="uk-UA"/>
        </w:rPr>
        <w:t xml:space="preserve">повинен бути помножений потім на </w:t>
      </w:r>
      <w:r w:rsidRPr="00E83A2A">
        <w:rPr>
          <w:rFonts w:ascii="Arial" w:hAnsi="Arial" w:cs="Arial"/>
          <w:color w:val="00B050"/>
          <w:sz w:val="21"/>
          <w:szCs w:val="21"/>
        </w:rPr>
        <w:t>0,5.</w:t>
      </w:r>
    </w:p>
    <w:p w14:paraId="1A7B6AA9" w14:textId="77777777" w:rsidR="00E83A2A" w:rsidRPr="00E83A2A" w:rsidRDefault="00E83A2A" w:rsidP="00E83A2A">
      <w:pPr>
        <w:shd w:val="clear" w:color="auto" w:fill="FFFFFF"/>
        <w:spacing w:after="0" w:line="288" w:lineRule="auto"/>
        <w:ind w:left="-426" w:firstLine="852"/>
        <w:jc w:val="both"/>
        <w:rPr>
          <w:rFonts w:ascii="Arial" w:hAnsi="Arial" w:cs="Arial"/>
          <w:i/>
          <w:color w:val="00B050"/>
          <w:sz w:val="21"/>
          <w:szCs w:val="21"/>
          <w:lang w:val="uk-UA"/>
        </w:rPr>
      </w:pPr>
      <w:r w:rsidRPr="00E83A2A">
        <w:rPr>
          <w:rFonts w:ascii="Arial" w:hAnsi="Arial" w:cs="Arial"/>
          <w:b/>
          <w:i/>
          <w:color w:val="00B050"/>
          <w:sz w:val="21"/>
          <w:szCs w:val="21"/>
          <w:lang w:val="uk-UA"/>
        </w:rPr>
        <w:t>(Підпункт 8.6.1.2.3 змінено, Зміна № 1)</w:t>
      </w:r>
    </w:p>
    <w:p w14:paraId="0BB78EF1" w14:textId="77777777" w:rsidR="002A4F1D" w:rsidRPr="002A4F1D" w:rsidRDefault="002A4F1D" w:rsidP="00456279">
      <w:pPr>
        <w:widowControl w:val="0"/>
        <w:numPr>
          <w:ilvl w:val="0"/>
          <w:numId w:val="24"/>
        </w:numPr>
        <w:shd w:val="clear" w:color="auto" w:fill="FFFFFF"/>
        <w:tabs>
          <w:tab w:val="left" w:pos="1277"/>
        </w:tabs>
        <w:autoSpaceDE w:val="0"/>
        <w:autoSpaceDN w:val="0"/>
        <w:adjustRightInd w:val="0"/>
        <w:spacing w:after="0" w:line="288" w:lineRule="auto"/>
        <w:ind w:left="-426" w:firstLine="852"/>
        <w:jc w:val="both"/>
        <w:rPr>
          <w:rFonts w:ascii="Arial" w:hAnsi="Arial" w:cs="Arial"/>
          <w:color w:val="000000"/>
          <w:sz w:val="21"/>
          <w:szCs w:val="21"/>
          <w:lang w:val="uk-UA"/>
        </w:rPr>
      </w:pPr>
      <w:r w:rsidRPr="002A4F1D">
        <w:rPr>
          <w:rFonts w:ascii="Arial" w:hAnsi="Arial" w:cs="Arial"/>
          <w:color w:val="000000"/>
          <w:sz w:val="21"/>
          <w:szCs w:val="21"/>
          <w:lang w:val="uk-UA"/>
        </w:rPr>
        <w:t xml:space="preserve"> Для кладки, виконаної з будівельного розчину загального призначення, і в якій використовуються бетонні блоки груп 2 і 3 з вертикальними виїмками, повністю заповненими </w:t>
      </w:r>
      <w:r w:rsidRPr="002A4F1D">
        <w:rPr>
          <w:rFonts w:ascii="Arial" w:hAnsi="Arial" w:cs="Arial"/>
          <w:color w:val="000000"/>
          <w:sz w:val="21"/>
          <w:szCs w:val="21"/>
          <w:lang w:val="uk-UA"/>
        </w:rPr>
        <w:lastRenderedPageBreak/>
        <w:t xml:space="preserve">бетоном, значення </w:t>
      </w:r>
      <w:r w:rsidRPr="002A4F1D">
        <w:rPr>
          <w:rFonts w:ascii="Arial" w:hAnsi="Arial" w:cs="Arial"/>
          <w:noProof/>
          <w:color w:val="000000"/>
          <w:sz w:val="21"/>
          <w:szCs w:val="21"/>
          <w:lang w:val="uk-UA" w:eastAsia="uk-UA"/>
        </w:rPr>
        <w:drawing>
          <wp:inline distT="0" distB="0" distL="0" distR="0" wp14:anchorId="57686A66" wp14:editId="5BC6B155">
            <wp:extent cx="156210" cy="189230"/>
            <wp:effectExtent l="19050" t="0" r="0" b="0"/>
            <wp:docPr id="43147" name="Рисунок 4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7"/>
                    <pic:cNvPicPr>
                      <a:picLocks noChangeAspect="1" noChangeArrowheads="1"/>
                    </pic:cNvPicPr>
                  </pic:nvPicPr>
                  <pic:blipFill>
                    <a:blip r:embed="rId196"/>
                    <a:srcRect/>
                    <a:stretch>
                      <a:fillRect/>
                    </a:stretch>
                  </pic:blipFill>
                  <pic:spPr bwMode="auto">
                    <a:xfrm>
                      <a:off x="0" y="0"/>
                      <a:ext cx="156210" cy="189230"/>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приймається як для елементів кладки групи 1 з міцністю на стиск, яка відповідає меншій міцності на стиск елементів або бетону заповнення.</w:t>
      </w:r>
    </w:p>
    <w:p w14:paraId="1BF37A36" w14:textId="77777777" w:rsidR="002A4F1D" w:rsidRPr="002A4F1D" w:rsidRDefault="002A4F1D" w:rsidP="00456279">
      <w:pPr>
        <w:widowControl w:val="0"/>
        <w:numPr>
          <w:ilvl w:val="0"/>
          <w:numId w:val="24"/>
        </w:numPr>
        <w:shd w:val="clear" w:color="auto" w:fill="FFFFFF"/>
        <w:tabs>
          <w:tab w:val="left" w:pos="1277"/>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У випадках, коли стикові шви не заповнюються, можуть бути застосовані рівняння </w:t>
      </w:r>
      <w:r w:rsidRPr="002A4F1D">
        <w:rPr>
          <w:rFonts w:ascii="Arial" w:hAnsi="Arial" w:cs="Arial"/>
          <w:color w:val="000000"/>
          <w:sz w:val="21"/>
          <w:szCs w:val="21"/>
        </w:rPr>
        <w:t xml:space="preserve">(8.2), (8.3) </w:t>
      </w:r>
      <w:r w:rsidRPr="002A4F1D">
        <w:rPr>
          <w:rFonts w:ascii="Arial" w:hAnsi="Arial" w:cs="Arial"/>
          <w:color w:val="000000"/>
          <w:sz w:val="21"/>
          <w:szCs w:val="21"/>
          <w:lang w:val="uk-UA"/>
        </w:rPr>
        <w:t xml:space="preserve">або </w:t>
      </w:r>
      <w:r w:rsidRPr="002A4F1D">
        <w:rPr>
          <w:rFonts w:ascii="Arial" w:hAnsi="Arial" w:cs="Arial"/>
          <w:color w:val="000000"/>
          <w:sz w:val="21"/>
          <w:szCs w:val="21"/>
        </w:rPr>
        <w:t xml:space="preserve">(8.4) </w:t>
      </w:r>
      <w:r w:rsidRPr="002A4F1D">
        <w:rPr>
          <w:rFonts w:ascii="Arial" w:hAnsi="Arial" w:cs="Arial"/>
          <w:color w:val="000000"/>
          <w:sz w:val="21"/>
          <w:szCs w:val="21"/>
          <w:lang w:val="uk-UA"/>
        </w:rPr>
        <w:t xml:space="preserve">при горизонтальних діях на будівельні конструкції, які можуть бути прикладені до кладки або передаватися через неї (див. </w:t>
      </w:r>
      <w:r w:rsidRPr="002A4F1D">
        <w:rPr>
          <w:rFonts w:ascii="Arial" w:hAnsi="Arial" w:cs="Arial"/>
          <w:color w:val="000000"/>
          <w:sz w:val="21"/>
          <w:szCs w:val="21"/>
        </w:rPr>
        <w:t>8.6.2).</w:t>
      </w:r>
    </w:p>
    <w:p w14:paraId="66A4281B" w14:textId="77777777" w:rsidR="002A4F1D" w:rsidRPr="005044DB" w:rsidRDefault="002A4F1D" w:rsidP="00456279">
      <w:pPr>
        <w:widowControl w:val="0"/>
        <w:numPr>
          <w:ilvl w:val="0"/>
          <w:numId w:val="24"/>
        </w:numPr>
        <w:shd w:val="clear" w:color="auto" w:fill="FFFFFF"/>
        <w:tabs>
          <w:tab w:val="left" w:pos="1277"/>
        </w:tabs>
        <w:autoSpaceDE w:val="0"/>
        <w:autoSpaceDN w:val="0"/>
        <w:adjustRightInd w:val="0"/>
        <w:spacing w:after="0" w:line="288" w:lineRule="auto"/>
        <w:ind w:left="-426" w:firstLine="852"/>
        <w:jc w:val="both"/>
        <w:rPr>
          <w:rFonts w:ascii="Arial" w:hAnsi="Arial" w:cs="Arial"/>
          <w:color w:val="000000"/>
          <w:sz w:val="21"/>
          <w:szCs w:val="21"/>
        </w:rPr>
      </w:pPr>
      <w:r w:rsidRPr="002A4F1D">
        <w:rPr>
          <w:rFonts w:ascii="Arial" w:hAnsi="Arial" w:cs="Arial"/>
          <w:color w:val="000000"/>
          <w:sz w:val="21"/>
          <w:szCs w:val="21"/>
          <w:lang w:val="uk-UA"/>
        </w:rPr>
        <w:t xml:space="preserve"> Для кладки, виконаної з будівельного розчину загального призначення, і в якій є заповнений будівельним розчином шов, паралельний фасаду стіни по всій довжині стіни або на якій-небудь її ділянці, значення </w:t>
      </w:r>
      <w:r w:rsidRPr="002A4F1D">
        <w:rPr>
          <w:rFonts w:ascii="Arial" w:hAnsi="Arial" w:cs="Arial"/>
          <w:noProof/>
          <w:color w:val="000000"/>
          <w:sz w:val="21"/>
          <w:szCs w:val="21"/>
          <w:lang w:val="uk-UA" w:eastAsia="uk-UA"/>
        </w:rPr>
        <w:drawing>
          <wp:inline distT="0" distB="0" distL="0" distR="0" wp14:anchorId="708DEFC7" wp14:editId="1034A6B3">
            <wp:extent cx="148590" cy="132080"/>
            <wp:effectExtent l="19050" t="0" r="3810" b="0"/>
            <wp:docPr id="43148" name="Рисунок 4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8"/>
                    <pic:cNvPicPr>
                      <a:picLocks noChangeAspect="1" noChangeArrowheads="1"/>
                    </pic:cNvPicPr>
                  </pic:nvPicPr>
                  <pic:blipFill>
                    <a:blip r:embed="rId197"/>
                    <a:srcRect/>
                    <a:stretch>
                      <a:fillRect/>
                    </a:stretch>
                  </pic:blipFill>
                  <pic:spPr bwMode="auto">
                    <a:xfrm>
                      <a:off x="0" y="0"/>
                      <a:ext cx="148590" cy="132080"/>
                    </a:xfrm>
                    <a:prstGeom prst="rect">
                      <a:avLst/>
                    </a:prstGeom>
                    <a:noFill/>
                    <a:ln w="9525">
                      <a:noFill/>
                      <a:miter lim="800000"/>
                      <a:headEnd/>
                      <a:tailEnd/>
                    </a:ln>
                  </pic:spPr>
                </pic:pic>
              </a:graphicData>
            </a:graphic>
          </wp:inline>
        </w:drawing>
      </w:r>
      <w:r w:rsidRPr="002A4F1D">
        <w:rPr>
          <w:rFonts w:ascii="Arial" w:hAnsi="Arial" w:cs="Arial"/>
          <w:color w:val="000000"/>
          <w:sz w:val="21"/>
          <w:szCs w:val="21"/>
          <w:lang w:val="uk-UA"/>
        </w:rPr>
        <w:t xml:space="preserve"> можуть бути отримані шляхом множення величин, наведених у таблиці </w:t>
      </w:r>
      <w:r w:rsidRPr="002A4F1D">
        <w:rPr>
          <w:rFonts w:ascii="Arial" w:hAnsi="Arial" w:cs="Arial"/>
          <w:color w:val="000000"/>
          <w:sz w:val="21"/>
          <w:szCs w:val="21"/>
        </w:rPr>
        <w:t xml:space="preserve">8.3, </w:t>
      </w:r>
      <w:r w:rsidRPr="002A4F1D">
        <w:rPr>
          <w:rFonts w:ascii="Arial" w:hAnsi="Arial" w:cs="Arial"/>
          <w:color w:val="000000"/>
          <w:sz w:val="21"/>
          <w:szCs w:val="21"/>
          <w:lang w:val="uk-UA"/>
        </w:rPr>
        <w:t xml:space="preserve">на </w:t>
      </w:r>
      <w:r w:rsidRPr="002A4F1D">
        <w:rPr>
          <w:rFonts w:ascii="Arial" w:hAnsi="Arial" w:cs="Arial"/>
          <w:color w:val="000000"/>
          <w:sz w:val="21"/>
          <w:szCs w:val="21"/>
        </w:rPr>
        <w:t>0,8.</w:t>
      </w:r>
    </w:p>
    <w:p w14:paraId="42A38061" w14:textId="77777777" w:rsidR="005044DB" w:rsidRPr="005044DB" w:rsidRDefault="005044DB" w:rsidP="00022FEE">
      <w:pPr>
        <w:shd w:val="clear" w:color="auto" w:fill="FFFFFF"/>
        <w:spacing w:after="0" w:line="240" w:lineRule="auto"/>
        <w:rPr>
          <w:rFonts w:ascii="Arial" w:hAnsi="Arial" w:cs="Arial"/>
          <w:sz w:val="21"/>
          <w:szCs w:val="21"/>
        </w:rPr>
      </w:pPr>
      <w:r w:rsidRPr="005044DB">
        <w:rPr>
          <w:rFonts w:ascii="Arial" w:hAnsi="Arial" w:cs="Arial"/>
          <w:b/>
          <w:color w:val="000000"/>
          <w:sz w:val="21"/>
          <w:szCs w:val="21"/>
          <w:lang w:val="uk-UA"/>
        </w:rPr>
        <w:t xml:space="preserve">Таблиця </w:t>
      </w:r>
      <w:r w:rsidRPr="005044DB">
        <w:rPr>
          <w:rFonts w:ascii="Arial" w:hAnsi="Arial" w:cs="Arial"/>
          <w:b/>
          <w:color w:val="000000"/>
          <w:sz w:val="21"/>
          <w:szCs w:val="21"/>
        </w:rPr>
        <w:t>8.3</w:t>
      </w:r>
      <w:r w:rsidRPr="005044DB">
        <w:rPr>
          <w:rFonts w:ascii="Arial" w:hAnsi="Arial" w:cs="Arial"/>
          <w:color w:val="000000"/>
          <w:sz w:val="21"/>
          <w:szCs w:val="21"/>
        </w:rPr>
        <w:t xml:space="preserve"> – </w:t>
      </w:r>
      <w:r w:rsidRPr="005044DB">
        <w:rPr>
          <w:rFonts w:ascii="Arial" w:hAnsi="Arial" w:cs="Arial"/>
          <w:color w:val="000000"/>
          <w:sz w:val="21"/>
          <w:szCs w:val="21"/>
          <w:lang w:val="uk-UA"/>
        </w:rPr>
        <w:t xml:space="preserve">Значення </w:t>
      </w:r>
      <w:r w:rsidRPr="005044DB">
        <w:rPr>
          <w:rFonts w:ascii="Arial" w:hAnsi="Arial" w:cs="Arial"/>
          <w:noProof/>
          <w:color w:val="000000"/>
          <w:sz w:val="21"/>
          <w:szCs w:val="21"/>
          <w:lang w:val="uk-UA" w:eastAsia="uk-UA"/>
        </w:rPr>
        <w:drawing>
          <wp:inline distT="0" distB="0" distL="0" distR="0" wp14:anchorId="4EEBC8D0" wp14:editId="4683BEB6">
            <wp:extent cx="99060" cy="123825"/>
            <wp:effectExtent l="19050" t="0" r="0" b="0"/>
            <wp:docPr id="43164" name="Рисунок 4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4"/>
                    <pic:cNvPicPr>
                      <a:picLocks noChangeAspect="1" noChangeArrowheads="1"/>
                    </pic:cNvPicPr>
                  </pic:nvPicPr>
                  <pic:blipFill>
                    <a:blip r:embed="rId198"/>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5044DB">
        <w:rPr>
          <w:rFonts w:ascii="Arial" w:hAnsi="Arial" w:cs="Arial"/>
          <w:color w:val="000000"/>
          <w:sz w:val="21"/>
          <w:szCs w:val="21"/>
          <w:lang w:val="uk-UA"/>
        </w:rPr>
        <w:t xml:space="preserve"> для застосування до будівельних розчинів загального призначення, тонкошарових і легких</w:t>
      </w:r>
    </w:p>
    <w:tbl>
      <w:tblPr>
        <w:tblW w:w="10025" w:type="dxa"/>
        <w:tblInd w:w="-386" w:type="dxa"/>
        <w:tblLayout w:type="fixed"/>
        <w:tblCellMar>
          <w:left w:w="40" w:type="dxa"/>
          <w:right w:w="40" w:type="dxa"/>
        </w:tblCellMar>
        <w:tblLook w:val="0000" w:firstRow="0" w:lastRow="0" w:firstColumn="0" w:lastColumn="0" w:noHBand="0" w:noVBand="0"/>
      </w:tblPr>
      <w:tblGrid>
        <w:gridCol w:w="993"/>
        <w:gridCol w:w="851"/>
        <w:gridCol w:w="1134"/>
        <w:gridCol w:w="1417"/>
        <w:gridCol w:w="2127"/>
        <w:gridCol w:w="1751"/>
        <w:gridCol w:w="1752"/>
      </w:tblGrid>
      <w:tr w:rsidR="005044DB" w:rsidRPr="005044DB" w14:paraId="68614412" w14:textId="77777777" w:rsidTr="005044DB">
        <w:trPr>
          <w:cantSplit/>
          <w:trHeight w:val="20"/>
        </w:trPr>
        <w:tc>
          <w:tcPr>
            <w:tcW w:w="2978" w:type="dxa"/>
            <w:gridSpan w:val="3"/>
            <w:vMerge w:val="restart"/>
            <w:tcBorders>
              <w:top w:val="single" w:sz="6" w:space="0" w:color="auto"/>
              <w:left w:val="single" w:sz="6" w:space="0" w:color="auto"/>
              <w:right w:val="single" w:sz="6" w:space="0" w:color="auto"/>
            </w:tcBorders>
            <w:shd w:val="clear" w:color="auto" w:fill="FFFFFF"/>
            <w:vAlign w:val="center"/>
          </w:tcPr>
          <w:p w14:paraId="1580EAA6" w14:textId="77777777" w:rsidR="005044DB" w:rsidRPr="005044DB" w:rsidRDefault="005044DB" w:rsidP="00022FEE">
            <w:pPr>
              <w:spacing w:after="0" w:line="240" w:lineRule="auto"/>
              <w:jc w:val="center"/>
              <w:rPr>
                <w:rFonts w:ascii="Arial" w:hAnsi="Arial" w:cs="Arial"/>
                <w:sz w:val="20"/>
                <w:szCs w:val="20"/>
              </w:rPr>
            </w:pPr>
            <w:r w:rsidRPr="005044DB">
              <w:rPr>
                <w:rFonts w:ascii="Arial" w:hAnsi="Arial" w:cs="Arial"/>
                <w:color w:val="000000"/>
                <w:sz w:val="20"/>
                <w:szCs w:val="20"/>
                <w:lang w:val="uk-UA"/>
              </w:rPr>
              <w:t>Елемент кладки</w:t>
            </w:r>
          </w:p>
        </w:tc>
        <w:tc>
          <w:tcPr>
            <w:tcW w:w="1417" w:type="dxa"/>
            <w:vMerge w:val="restart"/>
            <w:tcBorders>
              <w:top w:val="single" w:sz="6" w:space="0" w:color="auto"/>
              <w:left w:val="single" w:sz="6" w:space="0" w:color="auto"/>
              <w:right w:val="single" w:sz="6" w:space="0" w:color="auto"/>
            </w:tcBorders>
            <w:shd w:val="clear" w:color="auto" w:fill="FFFFFF"/>
            <w:vAlign w:val="center"/>
          </w:tcPr>
          <w:p w14:paraId="0DB69AE1" w14:textId="77777777" w:rsidR="005044DB" w:rsidRPr="005044DB" w:rsidRDefault="005044DB" w:rsidP="00022FEE">
            <w:pPr>
              <w:spacing w:after="0" w:line="240" w:lineRule="auto"/>
              <w:jc w:val="center"/>
              <w:rPr>
                <w:rFonts w:ascii="Arial" w:hAnsi="Arial" w:cs="Arial"/>
                <w:sz w:val="20"/>
                <w:szCs w:val="20"/>
              </w:rPr>
            </w:pPr>
            <w:r w:rsidRPr="005044DB">
              <w:rPr>
                <w:rFonts w:ascii="Arial" w:hAnsi="Arial" w:cs="Arial"/>
                <w:color w:val="000000"/>
                <w:sz w:val="20"/>
                <w:szCs w:val="20"/>
                <w:lang w:val="uk-UA"/>
              </w:rPr>
              <w:t>Будівельний розчин загального призначення</w:t>
            </w:r>
          </w:p>
        </w:tc>
        <w:tc>
          <w:tcPr>
            <w:tcW w:w="2127" w:type="dxa"/>
            <w:vMerge w:val="restart"/>
            <w:tcBorders>
              <w:top w:val="single" w:sz="6" w:space="0" w:color="auto"/>
              <w:left w:val="single" w:sz="6" w:space="0" w:color="auto"/>
              <w:right w:val="single" w:sz="6" w:space="0" w:color="auto"/>
            </w:tcBorders>
            <w:shd w:val="clear" w:color="auto" w:fill="FFFFFF"/>
            <w:vAlign w:val="center"/>
          </w:tcPr>
          <w:p w14:paraId="31606289" w14:textId="77777777" w:rsidR="005044DB" w:rsidRPr="005044DB" w:rsidRDefault="005044DB" w:rsidP="00022FEE">
            <w:pPr>
              <w:spacing w:after="0" w:line="240" w:lineRule="auto"/>
              <w:jc w:val="center"/>
              <w:rPr>
                <w:rFonts w:ascii="Arial" w:hAnsi="Arial" w:cs="Arial"/>
                <w:color w:val="000000"/>
                <w:sz w:val="20"/>
                <w:szCs w:val="20"/>
                <w:lang w:val="uk-UA"/>
              </w:rPr>
            </w:pPr>
            <w:r w:rsidRPr="005044DB">
              <w:rPr>
                <w:rFonts w:ascii="Arial" w:hAnsi="Arial" w:cs="Arial"/>
                <w:color w:val="000000"/>
                <w:sz w:val="20"/>
                <w:szCs w:val="20"/>
                <w:lang w:val="uk-UA"/>
              </w:rPr>
              <w:t>Тонкошаровий будівельний розчин (товщина горизонтальних швів кладки)</w:t>
            </w:r>
          </w:p>
          <w:p w14:paraId="59B0EF78" w14:textId="77777777" w:rsidR="005044DB" w:rsidRPr="005044DB" w:rsidRDefault="005044DB" w:rsidP="00022FEE">
            <w:pPr>
              <w:spacing w:after="0" w:line="240" w:lineRule="auto"/>
              <w:jc w:val="center"/>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color w:val="000000"/>
                <w:sz w:val="20"/>
                <w:szCs w:val="20"/>
              </w:rPr>
              <w:t xml:space="preserve">0,5 </w:t>
            </w:r>
            <w:r w:rsidRPr="005044DB">
              <w:rPr>
                <w:rFonts w:ascii="Arial" w:hAnsi="Arial" w:cs="Arial"/>
                <w:color w:val="000000"/>
                <w:sz w:val="20"/>
                <w:szCs w:val="20"/>
                <w:lang w:val="uk-UA"/>
              </w:rPr>
              <w:t>мм, але ≤</w:t>
            </w:r>
            <w:r w:rsidRPr="005044DB">
              <w:rPr>
                <w:rFonts w:ascii="Arial" w:hAnsi="Arial" w:cs="Arial"/>
                <w:color w:val="000000"/>
                <w:sz w:val="20"/>
                <w:szCs w:val="20"/>
              </w:rPr>
              <w:t xml:space="preserve"> </w:t>
            </w:r>
            <w:smartTag w:uri="urn:schemas-microsoft-com:office:smarttags" w:element="metricconverter">
              <w:smartTagPr>
                <w:attr w:name="ProductID" w:val="3 мм"/>
              </w:smartTagPr>
              <w:r w:rsidRPr="005044DB">
                <w:rPr>
                  <w:rFonts w:ascii="Arial" w:hAnsi="Arial" w:cs="Arial"/>
                  <w:color w:val="000000"/>
                  <w:sz w:val="20"/>
                  <w:szCs w:val="20"/>
                </w:rPr>
                <w:t xml:space="preserve">3 </w:t>
              </w:r>
              <w:r w:rsidRPr="005044DB">
                <w:rPr>
                  <w:rFonts w:ascii="Arial" w:hAnsi="Arial" w:cs="Arial"/>
                  <w:color w:val="000000"/>
                  <w:sz w:val="20"/>
                  <w:szCs w:val="20"/>
                  <w:lang w:val="uk-UA"/>
                </w:rPr>
                <w:t>мм</w:t>
              </w:r>
            </w:smartTag>
          </w:p>
        </w:tc>
        <w:tc>
          <w:tcPr>
            <w:tcW w:w="35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DFB64B" w14:textId="77777777" w:rsidR="005044DB" w:rsidRPr="005044DB" w:rsidRDefault="005044DB" w:rsidP="00022FEE">
            <w:pPr>
              <w:shd w:val="clear" w:color="auto" w:fill="FFFFFF"/>
              <w:spacing w:after="0" w:line="240" w:lineRule="auto"/>
              <w:jc w:val="center"/>
              <w:rPr>
                <w:rFonts w:ascii="Arial" w:hAnsi="Arial" w:cs="Arial"/>
                <w:sz w:val="20"/>
                <w:szCs w:val="20"/>
              </w:rPr>
            </w:pPr>
            <w:r w:rsidRPr="005044DB">
              <w:rPr>
                <w:rFonts w:ascii="Arial" w:hAnsi="Arial" w:cs="Arial"/>
                <w:color w:val="000000"/>
                <w:sz w:val="20"/>
                <w:szCs w:val="20"/>
                <w:lang w:val="uk-UA"/>
              </w:rPr>
              <w:t>Полегшений будівельний розчин зі щільністю</w:t>
            </w:r>
          </w:p>
        </w:tc>
      </w:tr>
      <w:tr w:rsidR="005044DB" w:rsidRPr="005044DB" w14:paraId="6C161998" w14:textId="77777777" w:rsidTr="005044DB">
        <w:trPr>
          <w:cantSplit/>
          <w:trHeight w:val="20"/>
        </w:trPr>
        <w:tc>
          <w:tcPr>
            <w:tcW w:w="2978" w:type="dxa"/>
            <w:gridSpan w:val="3"/>
            <w:vMerge/>
            <w:tcBorders>
              <w:left w:val="single" w:sz="6" w:space="0" w:color="auto"/>
              <w:bottom w:val="single" w:sz="6" w:space="0" w:color="auto"/>
              <w:right w:val="single" w:sz="6" w:space="0" w:color="auto"/>
            </w:tcBorders>
            <w:shd w:val="clear" w:color="auto" w:fill="FFFFFF"/>
            <w:vAlign w:val="center"/>
          </w:tcPr>
          <w:p w14:paraId="767D44DF" w14:textId="77777777" w:rsidR="005044DB" w:rsidRPr="005044DB" w:rsidRDefault="005044DB" w:rsidP="00022FEE">
            <w:pPr>
              <w:spacing w:after="0" w:line="240" w:lineRule="auto"/>
              <w:jc w:val="center"/>
              <w:rPr>
                <w:rFonts w:ascii="Arial" w:hAnsi="Arial" w:cs="Arial"/>
                <w:sz w:val="20"/>
                <w:szCs w:val="20"/>
              </w:rPr>
            </w:pPr>
          </w:p>
        </w:tc>
        <w:tc>
          <w:tcPr>
            <w:tcW w:w="1417" w:type="dxa"/>
            <w:vMerge/>
            <w:tcBorders>
              <w:left w:val="single" w:sz="6" w:space="0" w:color="auto"/>
              <w:bottom w:val="single" w:sz="6" w:space="0" w:color="auto"/>
              <w:right w:val="single" w:sz="6" w:space="0" w:color="auto"/>
            </w:tcBorders>
            <w:shd w:val="clear" w:color="auto" w:fill="FFFFFF"/>
            <w:vAlign w:val="center"/>
          </w:tcPr>
          <w:p w14:paraId="3EC81327" w14:textId="77777777" w:rsidR="005044DB" w:rsidRPr="005044DB" w:rsidRDefault="005044DB" w:rsidP="00022FEE">
            <w:pPr>
              <w:spacing w:after="0" w:line="240" w:lineRule="auto"/>
              <w:jc w:val="center"/>
              <w:rPr>
                <w:rFonts w:ascii="Arial" w:hAnsi="Arial" w:cs="Arial"/>
                <w:sz w:val="20"/>
                <w:szCs w:val="20"/>
              </w:rPr>
            </w:pPr>
          </w:p>
        </w:tc>
        <w:tc>
          <w:tcPr>
            <w:tcW w:w="2127" w:type="dxa"/>
            <w:vMerge/>
            <w:tcBorders>
              <w:left w:val="single" w:sz="6" w:space="0" w:color="auto"/>
              <w:bottom w:val="single" w:sz="6" w:space="0" w:color="auto"/>
              <w:right w:val="single" w:sz="6" w:space="0" w:color="auto"/>
            </w:tcBorders>
            <w:shd w:val="clear" w:color="auto" w:fill="FFFFFF"/>
            <w:vAlign w:val="center"/>
          </w:tcPr>
          <w:p w14:paraId="1C9387A0" w14:textId="77777777" w:rsidR="005044DB" w:rsidRPr="005044DB" w:rsidRDefault="005044DB" w:rsidP="00022FEE">
            <w:pPr>
              <w:spacing w:after="0" w:line="240" w:lineRule="auto"/>
              <w:jc w:val="center"/>
              <w:rPr>
                <w:rFonts w:ascii="Arial" w:hAnsi="Arial" w:cs="Arial"/>
                <w:sz w:val="20"/>
                <w:szCs w:val="20"/>
              </w:rPr>
            </w:pP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62C6D166" w14:textId="77777777" w:rsidR="005044DB" w:rsidRPr="005044DB" w:rsidRDefault="005044DB" w:rsidP="00022FEE">
            <w:pPr>
              <w:shd w:val="clear" w:color="auto" w:fill="FFFFFF"/>
              <w:spacing w:after="0" w:line="240" w:lineRule="auto"/>
              <w:jc w:val="center"/>
              <w:rPr>
                <w:rFonts w:ascii="Arial" w:hAnsi="Arial" w:cs="Arial"/>
                <w:sz w:val="20"/>
                <w:szCs w:val="20"/>
              </w:rPr>
            </w:pPr>
            <w:r w:rsidRPr="005044DB">
              <w:rPr>
                <w:rFonts w:ascii="Arial" w:hAnsi="Arial" w:cs="Arial"/>
                <w:color w:val="000000"/>
                <w:sz w:val="20"/>
                <w:szCs w:val="20"/>
              </w:rPr>
              <w:t>600</w:t>
            </w:r>
            <w:r w:rsidRPr="005044DB">
              <w:rPr>
                <w:rFonts w:ascii="Arial" w:hAnsi="Arial" w:cs="Arial"/>
                <w:noProof/>
                <w:color w:val="000000"/>
                <w:sz w:val="20"/>
                <w:szCs w:val="20"/>
                <w:lang w:val="uk-UA" w:eastAsia="uk-UA"/>
              </w:rPr>
              <w:drawing>
                <wp:inline distT="0" distB="0" distL="0" distR="0" wp14:anchorId="47381C37" wp14:editId="4E9F4A7D">
                  <wp:extent cx="420370" cy="164465"/>
                  <wp:effectExtent l="19050" t="0" r="0" b="0"/>
                  <wp:docPr id="43165" name="Рисунок 4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5"/>
                          <pic:cNvPicPr>
                            <a:picLocks noChangeAspect="1" noChangeArrowheads="1"/>
                          </pic:cNvPicPr>
                        </pic:nvPicPr>
                        <pic:blipFill>
                          <a:blip r:embed="rId199"/>
                          <a:srcRect/>
                          <a:stretch>
                            <a:fillRect/>
                          </a:stretch>
                        </pic:blipFill>
                        <pic:spPr bwMode="auto">
                          <a:xfrm>
                            <a:off x="0" y="0"/>
                            <a:ext cx="420370" cy="164465"/>
                          </a:xfrm>
                          <a:prstGeom prst="rect">
                            <a:avLst/>
                          </a:prstGeom>
                          <a:noFill/>
                          <a:ln w="9525">
                            <a:noFill/>
                            <a:miter lim="800000"/>
                            <a:headEnd/>
                            <a:tailEnd/>
                          </a:ln>
                        </pic:spPr>
                      </pic:pic>
                    </a:graphicData>
                  </a:graphic>
                </wp:inline>
              </w:drawing>
            </w:r>
            <w:r w:rsidRPr="005044DB">
              <w:rPr>
                <w:rFonts w:ascii="Arial" w:hAnsi="Arial" w:cs="Arial"/>
                <w:color w:val="000000"/>
                <w:sz w:val="20"/>
                <w:szCs w:val="20"/>
                <w:lang w:val="uk-UA"/>
              </w:rPr>
              <w:t>800 кг/м</w:t>
            </w:r>
            <w:r w:rsidRPr="005044DB">
              <w:rPr>
                <w:rFonts w:ascii="Arial" w:hAnsi="Arial" w:cs="Arial"/>
                <w:color w:val="000000"/>
                <w:sz w:val="20"/>
                <w:szCs w:val="20"/>
                <w:vertAlign w:val="superscript"/>
                <w:lang w:val="uk-UA"/>
              </w:rPr>
              <w:t>3</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05C32D1" w14:textId="77777777" w:rsidR="005044DB" w:rsidRPr="005044DB" w:rsidRDefault="005044DB" w:rsidP="00022FEE">
            <w:pPr>
              <w:shd w:val="clear" w:color="auto" w:fill="FFFFFF"/>
              <w:spacing w:after="0" w:line="240" w:lineRule="auto"/>
              <w:jc w:val="center"/>
              <w:rPr>
                <w:rFonts w:ascii="Arial" w:hAnsi="Arial" w:cs="Arial"/>
                <w:sz w:val="20"/>
                <w:szCs w:val="20"/>
              </w:rPr>
            </w:pPr>
            <w:r w:rsidRPr="005044DB">
              <w:rPr>
                <w:rFonts w:ascii="Arial" w:hAnsi="Arial" w:cs="Arial"/>
                <w:color w:val="000000"/>
                <w:sz w:val="20"/>
                <w:szCs w:val="20"/>
              </w:rPr>
              <w:t>800&lt;</w:t>
            </w:r>
            <w:r w:rsidRPr="005044DB">
              <w:rPr>
                <w:rFonts w:ascii="Arial" w:hAnsi="Arial" w:cs="Arial"/>
                <w:noProof/>
                <w:color w:val="000000"/>
                <w:sz w:val="20"/>
                <w:szCs w:val="20"/>
                <w:lang w:val="uk-UA" w:eastAsia="uk-UA"/>
              </w:rPr>
              <w:drawing>
                <wp:inline distT="0" distB="0" distL="0" distR="0" wp14:anchorId="4FF97573" wp14:editId="301BA707">
                  <wp:extent cx="304800" cy="156210"/>
                  <wp:effectExtent l="19050" t="0" r="0" b="0"/>
                  <wp:docPr id="43166" name="Рисунок 4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6"/>
                          <pic:cNvPicPr>
                            <a:picLocks noChangeAspect="1" noChangeArrowheads="1"/>
                          </pic:cNvPicPr>
                        </pic:nvPicPr>
                        <pic:blipFill>
                          <a:blip r:embed="rId200"/>
                          <a:srcRect/>
                          <a:stretch>
                            <a:fillRect/>
                          </a:stretch>
                        </pic:blipFill>
                        <pic:spPr bwMode="auto">
                          <a:xfrm>
                            <a:off x="0" y="0"/>
                            <a:ext cx="304800" cy="156210"/>
                          </a:xfrm>
                          <a:prstGeom prst="rect">
                            <a:avLst/>
                          </a:prstGeom>
                          <a:noFill/>
                          <a:ln w="9525">
                            <a:noFill/>
                            <a:miter lim="800000"/>
                            <a:headEnd/>
                            <a:tailEnd/>
                          </a:ln>
                        </pic:spPr>
                      </pic:pic>
                    </a:graphicData>
                  </a:graphic>
                </wp:inline>
              </w:drawing>
            </w:r>
            <w:r w:rsidRPr="005044DB">
              <w:rPr>
                <w:rFonts w:ascii="Arial" w:hAnsi="Arial" w:cs="Arial"/>
                <w:color w:val="000000"/>
                <w:sz w:val="20"/>
                <w:szCs w:val="20"/>
              </w:rPr>
              <w:t>1300</w:t>
            </w:r>
            <w:r w:rsidRPr="005044DB">
              <w:rPr>
                <w:rFonts w:ascii="Arial" w:hAnsi="Arial" w:cs="Arial"/>
                <w:color w:val="000000"/>
                <w:sz w:val="20"/>
                <w:szCs w:val="20"/>
                <w:lang w:val="uk-UA"/>
              </w:rPr>
              <w:t xml:space="preserve"> кг/м</w:t>
            </w:r>
            <w:r w:rsidRPr="005044DB">
              <w:rPr>
                <w:rFonts w:ascii="Arial" w:hAnsi="Arial" w:cs="Arial"/>
                <w:color w:val="000000"/>
                <w:sz w:val="20"/>
                <w:szCs w:val="20"/>
                <w:vertAlign w:val="superscript"/>
                <w:lang w:val="uk-UA"/>
              </w:rPr>
              <w:t>3</w:t>
            </w:r>
          </w:p>
        </w:tc>
      </w:tr>
      <w:tr w:rsidR="005044DB" w:rsidRPr="005044DB" w14:paraId="73702410" w14:textId="77777777" w:rsidTr="005044DB">
        <w:trPr>
          <w:cantSplit/>
          <w:trHeight w:val="20"/>
        </w:trPr>
        <w:tc>
          <w:tcPr>
            <w:tcW w:w="1844" w:type="dxa"/>
            <w:gridSpan w:val="2"/>
            <w:vMerge w:val="restart"/>
            <w:tcBorders>
              <w:top w:val="single" w:sz="6" w:space="0" w:color="auto"/>
              <w:left w:val="single" w:sz="6" w:space="0" w:color="auto"/>
              <w:right w:val="single" w:sz="6" w:space="0" w:color="auto"/>
            </w:tcBorders>
            <w:shd w:val="clear" w:color="auto" w:fill="FFFFFF"/>
          </w:tcPr>
          <w:p w14:paraId="26E0D9BA" w14:textId="77777777" w:rsidR="005044DB" w:rsidRPr="005044DB" w:rsidRDefault="005044DB" w:rsidP="003454A8">
            <w:pPr>
              <w:jc w:val="both"/>
              <w:rPr>
                <w:rFonts w:ascii="Arial" w:hAnsi="Arial" w:cs="Arial"/>
                <w:sz w:val="20"/>
                <w:szCs w:val="20"/>
              </w:rPr>
            </w:pPr>
            <w:r w:rsidRPr="005044DB">
              <w:rPr>
                <w:rFonts w:ascii="Arial" w:hAnsi="Arial" w:cs="Arial"/>
                <w:color w:val="000000"/>
                <w:sz w:val="20"/>
                <w:szCs w:val="20"/>
                <w:lang w:val="uk-UA"/>
              </w:rPr>
              <w:t>Глиняна цегла</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0D8007"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FF53CA5"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E24774F"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0,75</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801E4C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0,30</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BB32A73"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0,40</w:t>
            </w:r>
          </w:p>
        </w:tc>
      </w:tr>
      <w:tr w:rsidR="005044DB" w:rsidRPr="005044DB" w14:paraId="10156858" w14:textId="77777777" w:rsidTr="005044DB">
        <w:trPr>
          <w:cantSplit/>
          <w:trHeight w:val="20"/>
        </w:trPr>
        <w:tc>
          <w:tcPr>
            <w:tcW w:w="1844" w:type="dxa"/>
            <w:gridSpan w:val="2"/>
            <w:vMerge/>
            <w:tcBorders>
              <w:left w:val="single" w:sz="6" w:space="0" w:color="auto"/>
              <w:right w:val="single" w:sz="6" w:space="0" w:color="auto"/>
            </w:tcBorders>
            <w:shd w:val="clear" w:color="auto" w:fill="FFFFFF"/>
          </w:tcPr>
          <w:p w14:paraId="3024730C"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15E694E"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2</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DFA95E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1566E9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0,70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5BDDF68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6D48774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0,30</w:t>
            </w:r>
          </w:p>
        </w:tc>
      </w:tr>
      <w:tr w:rsidR="005044DB" w:rsidRPr="005044DB" w14:paraId="6634515F" w14:textId="77777777" w:rsidTr="005044DB">
        <w:trPr>
          <w:cantSplit/>
          <w:trHeight w:val="20"/>
        </w:trPr>
        <w:tc>
          <w:tcPr>
            <w:tcW w:w="1844" w:type="dxa"/>
            <w:gridSpan w:val="2"/>
            <w:vMerge/>
            <w:tcBorders>
              <w:left w:val="single" w:sz="6" w:space="0" w:color="auto"/>
              <w:right w:val="single" w:sz="6" w:space="0" w:color="auto"/>
            </w:tcBorders>
            <w:shd w:val="clear" w:color="auto" w:fill="FFFFFF"/>
          </w:tcPr>
          <w:p w14:paraId="2050A142"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04717AC"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3</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264124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41D094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48F8BA96"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0,20</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91ADA45"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0,25</w:t>
            </w:r>
          </w:p>
        </w:tc>
      </w:tr>
      <w:tr w:rsidR="005044DB" w:rsidRPr="005044DB" w14:paraId="5FA9F96F" w14:textId="77777777" w:rsidTr="005044DB">
        <w:trPr>
          <w:cantSplit/>
          <w:trHeight w:val="20"/>
        </w:trPr>
        <w:tc>
          <w:tcPr>
            <w:tcW w:w="1844" w:type="dxa"/>
            <w:gridSpan w:val="2"/>
            <w:vMerge/>
            <w:tcBorders>
              <w:left w:val="single" w:sz="6" w:space="0" w:color="auto"/>
              <w:bottom w:val="single" w:sz="6" w:space="0" w:color="auto"/>
              <w:right w:val="single" w:sz="6" w:space="0" w:color="auto"/>
            </w:tcBorders>
            <w:shd w:val="clear" w:color="auto" w:fill="FFFFFF"/>
          </w:tcPr>
          <w:p w14:paraId="00228E38"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8B6B29D"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4</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EF1AB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6DF9826"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6ADCA4D9"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0,20</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2DACF7C5"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0,25</w:t>
            </w:r>
          </w:p>
        </w:tc>
      </w:tr>
      <w:tr w:rsidR="005044DB" w:rsidRPr="005044DB" w14:paraId="0A1939C6" w14:textId="77777777" w:rsidTr="005044DB">
        <w:trPr>
          <w:cantSplit/>
          <w:trHeight w:val="377"/>
        </w:trPr>
        <w:tc>
          <w:tcPr>
            <w:tcW w:w="1844" w:type="dxa"/>
            <w:gridSpan w:val="2"/>
            <w:vMerge w:val="restart"/>
            <w:tcBorders>
              <w:top w:val="single" w:sz="6" w:space="0" w:color="auto"/>
              <w:left w:val="single" w:sz="6" w:space="0" w:color="auto"/>
              <w:right w:val="single" w:sz="6" w:space="0" w:color="auto"/>
            </w:tcBorders>
            <w:shd w:val="clear" w:color="auto" w:fill="FFFFFF"/>
          </w:tcPr>
          <w:p w14:paraId="16D3125C" w14:textId="77777777" w:rsidR="005044DB" w:rsidRPr="005044DB" w:rsidRDefault="005044DB" w:rsidP="003454A8">
            <w:pPr>
              <w:jc w:val="both"/>
              <w:rPr>
                <w:rFonts w:ascii="Arial" w:hAnsi="Arial" w:cs="Arial"/>
                <w:sz w:val="20"/>
                <w:szCs w:val="20"/>
              </w:rPr>
            </w:pPr>
            <w:r w:rsidRPr="005044DB">
              <w:rPr>
                <w:rFonts w:ascii="Arial" w:hAnsi="Arial" w:cs="Arial"/>
                <w:color w:val="000000"/>
                <w:sz w:val="20"/>
                <w:szCs w:val="20"/>
                <w:lang w:val="uk-UA"/>
              </w:rPr>
              <w:t>Силікатна цегла</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A7410A4"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1AF266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7618B40"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0,80</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4427C874"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4541D871"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r>
      <w:tr w:rsidR="005044DB" w:rsidRPr="005044DB" w14:paraId="1437BBE2" w14:textId="77777777" w:rsidTr="005044DB">
        <w:trPr>
          <w:cantSplit/>
          <w:trHeight w:val="397"/>
        </w:trPr>
        <w:tc>
          <w:tcPr>
            <w:tcW w:w="1844" w:type="dxa"/>
            <w:gridSpan w:val="2"/>
            <w:vMerge/>
            <w:tcBorders>
              <w:left w:val="single" w:sz="6" w:space="0" w:color="auto"/>
              <w:bottom w:val="single" w:sz="6" w:space="0" w:color="auto"/>
              <w:right w:val="single" w:sz="6" w:space="0" w:color="auto"/>
            </w:tcBorders>
            <w:shd w:val="clear" w:color="auto" w:fill="FFFFFF"/>
          </w:tcPr>
          <w:p w14:paraId="04CA28CA"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A8B8846"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2</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5F7DCC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0DE18CA"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0,65</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369A3F8"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6C44FD6"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r>
      <w:tr w:rsidR="005044DB" w:rsidRPr="005044DB" w14:paraId="7C2D97C3" w14:textId="77777777" w:rsidTr="005044DB">
        <w:trPr>
          <w:cantSplit/>
          <w:trHeight w:val="20"/>
        </w:trPr>
        <w:tc>
          <w:tcPr>
            <w:tcW w:w="1844" w:type="dxa"/>
            <w:gridSpan w:val="2"/>
            <w:vMerge w:val="restart"/>
            <w:tcBorders>
              <w:top w:val="single" w:sz="6" w:space="0" w:color="auto"/>
              <w:left w:val="single" w:sz="6" w:space="0" w:color="auto"/>
              <w:right w:val="single" w:sz="6" w:space="0" w:color="auto"/>
            </w:tcBorders>
            <w:shd w:val="clear" w:color="auto" w:fill="FFFFFF"/>
          </w:tcPr>
          <w:p w14:paraId="392F793C" w14:textId="77777777" w:rsidR="005044DB" w:rsidRPr="005044DB" w:rsidRDefault="005044DB" w:rsidP="003454A8">
            <w:pPr>
              <w:jc w:val="both"/>
              <w:rPr>
                <w:rFonts w:ascii="Arial" w:hAnsi="Arial" w:cs="Arial"/>
                <w:sz w:val="20"/>
                <w:szCs w:val="20"/>
              </w:rPr>
            </w:pPr>
            <w:r w:rsidRPr="005044DB">
              <w:rPr>
                <w:rFonts w:ascii="Arial" w:hAnsi="Arial" w:cs="Arial"/>
                <w:color w:val="000000"/>
                <w:sz w:val="20"/>
                <w:szCs w:val="20"/>
                <w:lang w:val="uk-UA"/>
              </w:rPr>
              <w:t>Бетон заповнення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4ACC1C"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9853BCA"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753AAB2"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0,80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1FC8413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607B7B14"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r>
      <w:tr w:rsidR="005044DB" w:rsidRPr="005044DB" w14:paraId="6A8CC79B" w14:textId="77777777" w:rsidTr="005044DB">
        <w:trPr>
          <w:cantSplit/>
          <w:trHeight w:val="20"/>
        </w:trPr>
        <w:tc>
          <w:tcPr>
            <w:tcW w:w="1844" w:type="dxa"/>
            <w:gridSpan w:val="2"/>
            <w:vMerge/>
            <w:tcBorders>
              <w:left w:val="single" w:sz="6" w:space="0" w:color="auto"/>
              <w:right w:val="single" w:sz="6" w:space="0" w:color="auto"/>
            </w:tcBorders>
            <w:shd w:val="clear" w:color="auto" w:fill="FFFFFF"/>
          </w:tcPr>
          <w:p w14:paraId="7C240A73"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DB1CC4D"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2</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8F75673"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3BC679F"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0,65</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2DE023B1"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AC60A7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r>
      <w:tr w:rsidR="005044DB" w:rsidRPr="005044DB" w14:paraId="2A55FE3C" w14:textId="77777777" w:rsidTr="005044DB">
        <w:trPr>
          <w:cantSplit/>
          <w:trHeight w:val="396"/>
        </w:trPr>
        <w:tc>
          <w:tcPr>
            <w:tcW w:w="1844" w:type="dxa"/>
            <w:gridSpan w:val="2"/>
            <w:vMerge/>
            <w:tcBorders>
              <w:left w:val="single" w:sz="6" w:space="0" w:color="auto"/>
              <w:right w:val="single" w:sz="6" w:space="0" w:color="auto"/>
            </w:tcBorders>
            <w:shd w:val="clear" w:color="auto" w:fill="FFFFFF"/>
          </w:tcPr>
          <w:p w14:paraId="35D2649E"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36ADD09"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3</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5AE81B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0,40</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62B3A624"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0,50</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20F9B0A9"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25FB075B"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r>
      <w:tr w:rsidR="005044DB" w:rsidRPr="005044DB" w14:paraId="57463625" w14:textId="77777777" w:rsidTr="005044DB">
        <w:trPr>
          <w:cantSplit/>
          <w:trHeight w:val="274"/>
        </w:trPr>
        <w:tc>
          <w:tcPr>
            <w:tcW w:w="1844" w:type="dxa"/>
            <w:gridSpan w:val="2"/>
            <w:vMerge/>
            <w:tcBorders>
              <w:left w:val="single" w:sz="6" w:space="0" w:color="auto"/>
              <w:bottom w:val="single" w:sz="6" w:space="0" w:color="auto"/>
              <w:right w:val="single" w:sz="6" w:space="0" w:color="auto"/>
            </w:tcBorders>
            <w:shd w:val="clear" w:color="auto" w:fill="FFFFFF"/>
          </w:tcPr>
          <w:p w14:paraId="400704E9" w14:textId="77777777" w:rsidR="005044DB" w:rsidRPr="005044DB" w:rsidRDefault="005044DB" w:rsidP="003454A8">
            <w:pPr>
              <w:jc w:val="both"/>
              <w:rPr>
                <w:rFonts w:ascii="Arial" w:hAnsi="Arial" w:cs="Arial"/>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8543290"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4</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124A8F1"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0,35</w:t>
            </w:r>
          </w:p>
        </w:tc>
        <w:tc>
          <w:tcPr>
            <w:tcW w:w="2127"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7671C4DE"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059A7602"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11ADE566" w14:textId="77777777" w:rsidR="005044DB" w:rsidRPr="005044DB" w:rsidRDefault="005044DB" w:rsidP="003454A8">
            <w:pPr>
              <w:rPr>
                <w:rFonts w:ascii="Arial" w:hAnsi="Arial" w:cs="Arial"/>
                <w:sz w:val="20"/>
                <w:szCs w:val="20"/>
              </w:rPr>
            </w:pPr>
            <w:r w:rsidRPr="005044DB">
              <w:rPr>
                <w:rFonts w:ascii="Arial" w:hAnsi="Arial" w:cs="Arial"/>
                <w:color w:val="000000"/>
                <w:sz w:val="20"/>
                <w:szCs w:val="20"/>
                <w:lang w:val="uk-UA"/>
              </w:rPr>
              <w:t>++</w:t>
            </w:r>
          </w:p>
        </w:tc>
      </w:tr>
      <w:tr w:rsidR="005044DB" w:rsidRPr="005044DB" w14:paraId="6EC98FB7" w14:textId="77777777" w:rsidTr="005044DB">
        <w:trPr>
          <w:trHeight w:val="20"/>
        </w:trPr>
        <w:tc>
          <w:tcPr>
            <w:tcW w:w="1844" w:type="dxa"/>
            <w:gridSpan w:val="2"/>
            <w:tcBorders>
              <w:top w:val="single" w:sz="6" w:space="0" w:color="auto"/>
              <w:left w:val="single" w:sz="6" w:space="0" w:color="auto"/>
              <w:bottom w:val="single" w:sz="6" w:space="0" w:color="auto"/>
              <w:right w:val="single" w:sz="6" w:space="0" w:color="auto"/>
            </w:tcBorders>
            <w:shd w:val="clear" w:color="auto" w:fill="FFFFFF"/>
          </w:tcPr>
          <w:p w14:paraId="3B981D35"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Ніздрюватий бетон</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5A54615"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07E6693"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0,55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C31F22A"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0,80</w:t>
            </w:r>
          </w:p>
        </w:tc>
        <w:tc>
          <w:tcPr>
            <w:tcW w:w="1751" w:type="dxa"/>
            <w:tcBorders>
              <w:top w:val="single" w:sz="6" w:space="0" w:color="auto"/>
              <w:left w:val="single" w:sz="6" w:space="0" w:color="auto"/>
              <w:bottom w:val="single" w:sz="6" w:space="0" w:color="auto"/>
              <w:right w:val="single" w:sz="6" w:space="0" w:color="auto"/>
            </w:tcBorders>
            <w:shd w:val="clear" w:color="auto" w:fill="FFFFFF"/>
            <w:vAlign w:val="center"/>
          </w:tcPr>
          <w:p w14:paraId="33240A27"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1752" w:type="dxa"/>
            <w:tcBorders>
              <w:top w:val="single" w:sz="6" w:space="0" w:color="auto"/>
              <w:left w:val="single" w:sz="6" w:space="0" w:color="auto"/>
              <w:bottom w:val="single" w:sz="6" w:space="0" w:color="auto"/>
              <w:right w:val="single" w:sz="6" w:space="0" w:color="auto"/>
            </w:tcBorders>
            <w:shd w:val="clear" w:color="auto" w:fill="FFFFFF"/>
            <w:vAlign w:val="center"/>
          </w:tcPr>
          <w:p w14:paraId="08A64C4B"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r>
      <w:tr w:rsidR="005044DB" w:rsidRPr="005044DB" w14:paraId="723DFAB9" w14:textId="77777777" w:rsidTr="005044DB">
        <w:trPr>
          <w:cantSplit/>
          <w:trHeight w:val="536"/>
        </w:trPr>
        <w:tc>
          <w:tcPr>
            <w:tcW w:w="1844" w:type="dxa"/>
            <w:gridSpan w:val="2"/>
            <w:tcBorders>
              <w:top w:val="single" w:sz="6" w:space="0" w:color="auto"/>
              <w:left w:val="single" w:sz="6" w:space="0" w:color="auto"/>
              <w:bottom w:val="single" w:sz="6" w:space="0" w:color="auto"/>
              <w:right w:val="single" w:sz="6" w:space="0" w:color="auto"/>
            </w:tcBorders>
            <w:shd w:val="clear" w:color="auto" w:fill="FFFFFF"/>
          </w:tcPr>
          <w:p w14:paraId="459B61B5"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Бетонні блоки</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5002AE7"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27ACB11"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BCD1B6C"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0,75</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6A1ECAD"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6D019F02"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r>
      <w:tr w:rsidR="005044DB" w:rsidRPr="005044DB" w14:paraId="499CA814" w14:textId="77777777" w:rsidTr="005044DB">
        <w:trPr>
          <w:cantSplit/>
          <w:trHeight w:val="828"/>
        </w:trPr>
        <w:tc>
          <w:tcPr>
            <w:tcW w:w="1844" w:type="dxa"/>
            <w:gridSpan w:val="2"/>
            <w:tcBorders>
              <w:top w:val="single" w:sz="6" w:space="0" w:color="auto"/>
              <w:left w:val="single" w:sz="6" w:space="0" w:color="auto"/>
              <w:bottom w:val="single" w:sz="6" w:space="0" w:color="auto"/>
              <w:right w:val="single" w:sz="6" w:space="0" w:color="auto"/>
            </w:tcBorders>
            <w:shd w:val="clear" w:color="auto" w:fill="FFFFFF"/>
          </w:tcPr>
          <w:p w14:paraId="4EC873BB"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Оброблений природний камінь</w:t>
            </w:r>
            <w:r w:rsidRPr="005044DB">
              <w:rPr>
                <w:rFonts w:ascii="Arial" w:hAnsi="Arial" w:cs="Arial"/>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7B0CB5C1"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Група </w:t>
            </w:r>
            <w:r w:rsidRPr="005044DB">
              <w:rPr>
                <w:rFonts w:ascii="Arial" w:hAnsi="Arial" w:cs="Arial"/>
                <w:color w:val="000000"/>
                <w:sz w:val="20"/>
                <w:szCs w:val="20"/>
              </w:rPr>
              <w:t>1</w:t>
            </w:r>
            <w:r w:rsidRPr="005044DB">
              <w:rPr>
                <w:rFonts w:ascii="Arial" w:hAnsi="Arial" w:cs="Arial"/>
                <w:sz w:val="20"/>
                <w:szCs w:val="20"/>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1A5B1BD" w14:textId="77777777" w:rsidR="005044DB" w:rsidRPr="005044DB" w:rsidRDefault="005044DB" w:rsidP="003454A8">
            <w:pPr>
              <w:shd w:val="clear" w:color="auto" w:fill="FFFFFF"/>
              <w:jc w:val="center"/>
              <w:rPr>
                <w:rFonts w:ascii="Arial" w:hAnsi="Arial" w:cs="Arial"/>
                <w:sz w:val="20"/>
                <w:szCs w:val="20"/>
              </w:rPr>
            </w:pPr>
            <w:r w:rsidRPr="005044DB">
              <w:rPr>
                <w:rFonts w:ascii="Arial" w:hAnsi="Arial" w:cs="Arial"/>
                <w:color w:val="000000"/>
                <w:sz w:val="20"/>
                <w:szCs w:val="20"/>
              </w:rPr>
              <w:t>0,45</w:t>
            </w:r>
          </w:p>
        </w:tc>
        <w:tc>
          <w:tcPr>
            <w:tcW w:w="2127"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3CA0669E"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c>
          <w:tcPr>
            <w:tcW w:w="1751"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708D95C2"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p>
        </w:tc>
        <w:tc>
          <w:tcPr>
            <w:tcW w:w="1752" w:type="dxa"/>
            <w:tcBorders>
              <w:top w:val="single" w:sz="6" w:space="0" w:color="auto"/>
              <w:left w:val="single" w:sz="6" w:space="0" w:color="auto"/>
              <w:bottom w:val="single" w:sz="6" w:space="0" w:color="auto"/>
              <w:right w:val="single" w:sz="6" w:space="0" w:color="auto"/>
            </w:tcBorders>
            <w:shd w:val="clear" w:color="auto" w:fill="FFFFFF"/>
            <w:textDirection w:val="tbRl"/>
            <w:vAlign w:val="center"/>
          </w:tcPr>
          <w:p w14:paraId="02B735EE" w14:textId="77777777" w:rsidR="005044DB" w:rsidRPr="005044DB" w:rsidRDefault="005044DB" w:rsidP="003454A8">
            <w:pPr>
              <w:shd w:val="clear" w:color="auto" w:fill="FFFFFF"/>
              <w:rPr>
                <w:rFonts w:ascii="Arial" w:hAnsi="Arial" w:cs="Arial"/>
                <w:sz w:val="20"/>
                <w:szCs w:val="20"/>
              </w:rPr>
            </w:pPr>
            <w:r w:rsidRPr="005044DB">
              <w:rPr>
                <w:rFonts w:ascii="Arial" w:hAnsi="Arial" w:cs="Arial"/>
                <w:color w:val="000000"/>
                <w:sz w:val="20"/>
                <w:szCs w:val="20"/>
                <w:lang w:val="uk-UA"/>
              </w:rPr>
              <w:t>++</w:t>
            </w:r>
            <w:r w:rsidRPr="005044DB">
              <w:rPr>
                <w:rFonts w:ascii="Arial" w:hAnsi="Arial" w:cs="Arial"/>
                <w:sz w:val="20"/>
                <w:szCs w:val="20"/>
              </w:rPr>
              <w:t xml:space="preserve"> </w:t>
            </w:r>
          </w:p>
        </w:tc>
      </w:tr>
      <w:tr w:rsidR="005044DB" w:rsidRPr="005044DB" w14:paraId="78088752" w14:textId="77777777" w:rsidTr="005044DB">
        <w:trPr>
          <w:cantSplit/>
          <w:trHeight w:val="574"/>
        </w:trPr>
        <w:tc>
          <w:tcPr>
            <w:tcW w:w="993" w:type="dxa"/>
            <w:tcBorders>
              <w:top w:val="single" w:sz="6" w:space="0" w:color="auto"/>
              <w:left w:val="single" w:sz="6" w:space="0" w:color="auto"/>
              <w:bottom w:val="single" w:sz="6" w:space="0" w:color="auto"/>
            </w:tcBorders>
            <w:shd w:val="clear" w:color="auto" w:fill="FFFFFF"/>
            <w:textDirection w:val="tbRl"/>
          </w:tcPr>
          <w:p w14:paraId="19E8DF16" w14:textId="77777777" w:rsidR="005044DB" w:rsidRPr="005044DB" w:rsidRDefault="005044DB" w:rsidP="003454A8">
            <w:pPr>
              <w:shd w:val="clear" w:color="auto" w:fill="FFFFFF"/>
              <w:jc w:val="both"/>
              <w:rPr>
                <w:rFonts w:ascii="Arial" w:hAnsi="Arial" w:cs="Arial"/>
                <w:sz w:val="20"/>
                <w:szCs w:val="20"/>
              </w:rPr>
            </w:pPr>
            <w:r w:rsidRPr="005044DB">
              <w:rPr>
                <w:rFonts w:ascii="Arial" w:hAnsi="Arial" w:cs="Arial"/>
                <w:color w:val="000000"/>
                <w:sz w:val="20"/>
                <w:szCs w:val="20"/>
                <w:lang w:val="uk-UA"/>
              </w:rPr>
              <w:t xml:space="preserve">++ </w:t>
            </w:r>
          </w:p>
        </w:tc>
        <w:tc>
          <w:tcPr>
            <w:tcW w:w="9032" w:type="dxa"/>
            <w:gridSpan w:val="6"/>
            <w:tcBorders>
              <w:top w:val="single" w:sz="6" w:space="0" w:color="auto"/>
              <w:left w:val="nil"/>
              <w:bottom w:val="single" w:sz="6" w:space="0" w:color="auto"/>
              <w:right w:val="single" w:sz="6" w:space="0" w:color="auto"/>
            </w:tcBorders>
            <w:shd w:val="clear" w:color="auto" w:fill="FFFFFF"/>
          </w:tcPr>
          <w:p w14:paraId="15C314FA" w14:textId="77777777" w:rsidR="005044DB" w:rsidRPr="005044DB" w:rsidRDefault="005044DB" w:rsidP="003454A8">
            <w:pPr>
              <w:shd w:val="clear" w:color="auto" w:fill="FFFFFF"/>
              <w:ind w:left="102" w:hanging="102"/>
              <w:jc w:val="both"/>
              <w:rPr>
                <w:rFonts w:ascii="Arial" w:hAnsi="Arial" w:cs="Arial"/>
                <w:sz w:val="20"/>
                <w:szCs w:val="20"/>
              </w:rPr>
            </w:pPr>
            <w:r w:rsidRPr="005044DB">
              <w:rPr>
                <w:rFonts w:ascii="Arial" w:hAnsi="Arial" w:cs="Arial"/>
                <w:color w:val="000000"/>
                <w:sz w:val="20"/>
                <w:szCs w:val="20"/>
                <w:lang w:val="uk-UA"/>
              </w:rPr>
              <w:t xml:space="preserve">) Комбінація будівельний розчин </w:t>
            </w:r>
            <w:r w:rsidRPr="005044DB">
              <w:rPr>
                <w:rFonts w:ascii="Arial" w:hAnsi="Arial" w:cs="Arial"/>
                <w:color w:val="000000"/>
                <w:sz w:val="20"/>
                <w:szCs w:val="20"/>
              </w:rPr>
              <w:t xml:space="preserve">/ </w:t>
            </w:r>
            <w:r w:rsidRPr="005044DB">
              <w:rPr>
                <w:rFonts w:ascii="Arial" w:hAnsi="Arial" w:cs="Arial"/>
                <w:color w:val="000000"/>
                <w:sz w:val="20"/>
                <w:szCs w:val="20"/>
                <w:lang w:val="uk-UA"/>
              </w:rPr>
              <w:t>елемент кладки зазвичай не використовується, тому дані не наводяться.</w:t>
            </w:r>
          </w:p>
        </w:tc>
      </w:tr>
    </w:tbl>
    <w:p w14:paraId="7A3C4015" w14:textId="77777777" w:rsidR="005044DB" w:rsidRDefault="005044DB" w:rsidP="005044DB">
      <w:pPr>
        <w:widowControl w:val="0"/>
        <w:shd w:val="clear" w:color="auto" w:fill="FFFFFF"/>
        <w:tabs>
          <w:tab w:val="left" w:pos="1277"/>
        </w:tabs>
        <w:autoSpaceDE w:val="0"/>
        <w:autoSpaceDN w:val="0"/>
        <w:adjustRightInd w:val="0"/>
        <w:spacing w:after="0" w:line="288" w:lineRule="auto"/>
        <w:ind w:left="426"/>
        <w:jc w:val="both"/>
        <w:rPr>
          <w:rFonts w:ascii="Arial" w:hAnsi="Arial" w:cs="Arial"/>
          <w:color w:val="000000"/>
          <w:sz w:val="21"/>
          <w:szCs w:val="21"/>
          <w:lang w:val="uk-UA"/>
        </w:rPr>
      </w:pPr>
    </w:p>
    <w:p w14:paraId="74736A06" w14:textId="77777777" w:rsidR="005044DB" w:rsidRPr="005044DB" w:rsidRDefault="005044DB" w:rsidP="005044DB">
      <w:pPr>
        <w:shd w:val="clear" w:color="auto" w:fill="FFFFFF"/>
        <w:spacing w:after="0" w:line="288" w:lineRule="auto"/>
        <w:ind w:left="-284" w:firstLine="851"/>
        <w:rPr>
          <w:rFonts w:ascii="Arial" w:hAnsi="Arial" w:cs="Arial"/>
          <w:b/>
          <w:sz w:val="21"/>
          <w:szCs w:val="21"/>
        </w:rPr>
      </w:pPr>
      <w:r w:rsidRPr="007F3516">
        <w:rPr>
          <w:rFonts w:ascii="Arial" w:hAnsi="Arial" w:cs="Arial"/>
          <w:b/>
          <w:color w:val="000000"/>
          <w:sz w:val="21"/>
          <w:szCs w:val="21"/>
        </w:rPr>
        <w:t>8.6.1.3</w:t>
      </w:r>
      <w:r w:rsidRPr="007F3516">
        <w:rPr>
          <w:rFonts w:ascii="Arial" w:hAnsi="Arial" w:cs="Arial"/>
          <w:color w:val="000000"/>
          <w:sz w:val="21"/>
          <w:szCs w:val="21"/>
        </w:rPr>
        <w:t xml:space="preserve"> </w:t>
      </w:r>
      <w:r w:rsidRPr="005044DB">
        <w:rPr>
          <w:rFonts w:ascii="Arial" w:hAnsi="Arial" w:cs="Arial"/>
          <w:b/>
          <w:i/>
          <w:iCs/>
          <w:color w:val="000000"/>
          <w:sz w:val="21"/>
          <w:szCs w:val="21"/>
          <w:lang w:val="uk-UA"/>
        </w:rPr>
        <w:t>Характеристична міцність на стиск кладки з порожнистих елементів з заповненням розчином крайніх смуг</w:t>
      </w:r>
    </w:p>
    <w:p w14:paraId="0AB766E3"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b/>
          <w:color w:val="000000"/>
          <w:sz w:val="21"/>
          <w:szCs w:val="21"/>
        </w:rPr>
        <w:t>8.6.1.3.1</w:t>
      </w:r>
      <w:r w:rsidRPr="007F3516">
        <w:rPr>
          <w:rFonts w:ascii="Arial" w:hAnsi="Arial" w:cs="Arial"/>
          <w:color w:val="000000"/>
          <w:sz w:val="21"/>
          <w:szCs w:val="21"/>
        </w:rPr>
        <w:t xml:space="preserve"> </w:t>
      </w:r>
      <w:r w:rsidRPr="007F3516">
        <w:rPr>
          <w:rFonts w:ascii="Arial" w:hAnsi="Arial" w:cs="Arial"/>
          <w:color w:val="000000"/>
          <w:sz w:val="21"/>
          <w:szCs w:val="21"/>
          <w:lang w:val="uk-UA"/>
        </w:rPr>
        <w:t xml:space="preserve">Характеристична міцність на стиск кладки з порожнистих елементів із заповненням крайніх смуг розчином, виконаної з елементів кам'яної кладки групи </w:t>
      </w:r>
      <w:r w:rsidRPr="007F3516">
        <w:rPr>
          <w:rFonts w:ascii="Arial" w:hAnsi="Arial" w:cs="Arial"/>
          <w:color w:val="000000"/>
          <w:sz w:val="21"/>
          <w:szCs w:val="21"/>
        </w:rPr>
        <w:t xml:space="preserve">1 </w:t>
      </w:r>
      <w:r w:rsidRPr="007F3516">
        <w:rPr>
          <w:rFonts w:ascii="Arial" w:hAnsi="Arial" w:cs="Arial"/>
          <w:color w:val="000000"/>
          <w:sz w:val="21"/>
          <w:szCs w:val="21"/>
          <w:lang w:val="uk-UA"/>
        </w:rPr>
        <w:t xml:space="preserve">і групи </w:t>
      </w:r>
      <w:r w:rsidRPr="007F3516">
        <w:rPr>
          <w:rFonts w:ascii="Arial" w:hAnsi="Arial" w:cs="Arial"/>
          <w:color w:val="000000"/>
          <w:sz w:val="21"/>
          <w:szCs w:val="21"/>
        </w:rPr>
        <w:t xml:space="preserve">4, </w:t>
      </w:r>
      <w:r w:rsidRPr="007F3516">
        <w:rPr>
          <w:rFonts w:ascii="Arial" w:hAnsi="Arial" w:cs="Arial"/>
          <w:color w:val="000000"/>
          <w:sz w:val="21"/>
          <w:szCs w:val="21"/>
          <w:lang w:val="uk-UA"/>
        </w:rPr>
        <w:t xml:space="preserve">може також бути отримана з </w:t>
      </w:r>
      <w:r w:rsidRPr="007F3516">
        <w:rPr>
          <w:rFonts w:ascii="Arial" w:hAnsi="Arial" w:cs="Arial"/>
          <w:color w:val="000000"/>
          <w:sz w:val="21"/>
          <w:szCs w:val="21"/>
        </w:rPr>
        <w:t xml:space="preserve">8.6.1.2 </w:t>
      </w:r>
      <w:r w:rsidRPr="007F3516">
        <w:rPr>
          <w:rFonts w:ascii="Arial" w:hAnsi="Arial" w:cs="Arial"/>
          <w:color w:val="000000"/>
          <w:sz w:val="21"/>
          <w:szCs w:val="21"/>
          <w:lang w:val="uk-UA"/>
        </w:rPr>
        <w:t>за умови, що:</w:t>
      </w:r>
    </w:p>
    <w:p w14:paraId="38F2CBF0"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color w:val="000000"/>
          <w:sz w:val="21"/>
          <w:szCs w:val="21"/>
        </w:rPr>
        <w:t xml:space="preserve">- </w:t>
      </w:r>
      <w:r w:rsidRPr="007F3516">
        <w:rPr>
          <w:rFonts w:ascii="Arial" w:hAnsi="Arial" w:cs="Arial"/>
          <w:color w:val="000000"/>
          <w:sz w:val="21"/>
          <w:szCs w:val="21"/>
          <w:lang w:val="uk-UA"/>
        </w:rPr>
        <w:t xml:space="preserve">ширина кожної смуги будівельного розчину дорівнює </w:t>
      </w:r>
      <w:smartTag w:uri="urn:schemas-microsoft-com:office:smarttags" w:element="metricconverter">
        <w:smartTagPr>
          <w:attr w:name="ProductID" w:val="30 мм"/>
        </w:smartTagPr>
        <w:r w:rsidRPr="007F3516">
          <w:rPr>
            <w:rFonts w:ascii="Arial" w:hAnsi="Arial" w:cs="Arial"/>
            <w:color w:val="000000"/>
            <w:sz w:val="21"/>
            <w:szCs w:val="21"/>
            <w:lang w:val="uk-UA"/>
          </w:rPr>
          <w:t>30 мм</w:t>
        </w:r>
      </w:smartTag>
      <w:r w:rsidRPr="007F3516">
        <w:rPr>
          <w:rFonts w:ascii="Arial" w:hAnsi="Arial" w:cs="Arial"/>
          <w:color w:val="000000"/>
          <w:sz w:val="21"/>
          <w:szCs w:val="21"/>
          <w:lang w:val="uk-UA"/>
        </w:rPr>
        <w:t xml:space="preserve"> або більше;</w:t>
      </w:r>
    </w:p>
    <w:p w14:paraId="558675E0" w14:textId="77777777" w:rsidR="005044DB" w:rsidRPr="007F3516" w:rsidRDefault="005044DB" w:rsidP="005044DB">
      <w:pPr>
        <w:shd w:val="clear" w:color="auto" w:fill="FFFFFF"/>
        <w:tabs>
          <w:tab w:val="left" w:pos="610"/>
        </w:tabs>
        <w:spacing w:after="0" w:line="288" w:lineRule="auto"/>
        <w:ind w:left="-284" w:firstLine="851"/>
        <w:jc w:val="both"/>
        <w:rPr>
          <w:rFonts w:ascii="Arial" w:hAnsi="Arial" w:cs="Arial"/>
          <w:sz w:val="21"/>
          <w:szCs w:val="21"/>
        </w:rPr>
      </w:pPr>
      <w:r w:rsidRPr="007F3516">
        <w:rPr>
          <w:rFonts w:ascii="Arial" w:hAnsi="Arial" w:cs="Arial"/>
          <w:color w:val="000000"/>
          <w:sz w:val="21"/>
          <w:szCs w:val="21"/>
        </w:rPr>
        <w:lastRenderedPageBreak/>
        <w:t>-</w:t>
      </w:r>
      <w:r w:rsidRPr="007F3516">
        <w:rPr>
          <w:rFonts w:ascii="Arial" w:hAnsi="Arial" w:cs="Arial"/>
          <w:color w:val="000000"/>
          <w:sz w:val="21"/>
          <w:szCs w:val="21"/>
          <w:lang w:val="uk-UA"/>
        </w:rPr>
        <w:t xml:space="preserve"> вжині стіни або на якій-небудь її ділянці немає поздовжніх швів, заповнених будівельним розчином;</w:t>
      </w:r>
    </w:p>
    <w:p w14:paraId="2264FB5A"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color w:val="000000"/>
          <w:sz w:val="21"/>
          <w:szCs w:val="21"/>
        </w:rPr>
        <w:t>-</w:t>
      </w:r>
      <w:r w:rsidRPr="007F3516">
        <w:rPr>
          <w:rFonts w:ascii="Arial" w:hAnsi="Arial" w:cs="Arial"/>
          <w:color w:val="000000"/>
          <w:sz w:val="21"/>
          <w:szCs w:val="21"/>
          <w:lang w:val="uk-UA"/>
        </w:rPr>
        <w:t xml:space="preserve">величина відношення повинна </w:t>
      </w:r>
      <w:r>
        <w:rPr>
          <w:rFonts w:ascii="Arial" w:hAnsi="Arial" w:cs="Arial"/>
          <w:noProof/>
          <w:color w:val="000000"/>
          <w:sz w:val="21"/>
          <w:szCs w:val="21"/>
          <w:lang w:val="uk-UA" w:eastAsia="uk-UA"/>
        </w:rPr>
        <w:drawing>
          <wp:inline distT="0" distB="0" distL="0" distR="0" wp14:anchorId="2FE380C0" wp14:editId="45CF0AFC">
            <wp:extent cx="238760" cy="189230"/>
            <wp:effectExtent l="19050" t="0" r="8890" b="0"/>
            <wp:docPr id="43191" name="Рисунок 4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1"/>
                    <pic:cNvPicPr>
                      <a:picLocks noChangeAspect="1" noChangeArrowheads="1"/>
                    </pic:cNvPicPr>
                  </pic:nvPicPr>
                  <pic:blipFill>
                    <a:blip r:embed="rId201"/>
                    <a:srcRect/>
                    <a:stretch>
                      <a:fillRect/>
                    </a:stretch>
                  </pic:blipFill>
                  <pic:spPr bwMode="auto">
                    <a:xfrm>
                      <a:off x="0" y="0"/>
                      <a:ext cx="238760" cy="18923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бути не менше </w:t>
      </w:r>
      <w:r w:rsidRPr="007F3516">
        <w:rPr>
          <w:rFonts w:ascii="Arial" w:hAnsi="Arial" w:cs="Arial"/>
          <w:color w:val="000000"/>
          <w:sz w:val="21"/>
          <w:szCs w:val="21"/>
        </w:rPr>
        <w:t>0,4;</w:t>
      </w:r>
    </w:p>
    <w:p w14:paraId="170B7188"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sz w:val="21"/>
          <w:szCs w:val="21"/>
          <w:lang w:val="uk-UA"/>
        </w:rPr>
        <w:t xml:space="preserve">- </w:t>
      </w:r>
      <w:r>
        <w:rPr>
          <w:rFonts w:ascii="Arial" w:hAnsi="Arial" w:cs="Arial"/>
          <w:noProof/>
          <w:sz w:val="21"/>
          <w:szCs w:val="21"/>
          <w:lang w:val="uk-UA" w:eastAsia="uk-UA"/>
        </w:rPr>
        <w:drawing>
          <wp:inline distT="0" distB="0" distL="0" distR="0" wp14:anchorId="32E53918" wp14:editId="1ECC1581">
            <wp:extent cx="140335" cy="156210"/>
            <wp:effectExtent l="19050" t="0" r="0" b="0"/>
            <wp:docPr id="43192" name="Рисунок 4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2"/>
                    <pic:cNvPicPr>
                      <a:picLocks noChangeAspect="1" noChangeArrowheads="1"/>
                    </pic:cNvPicPr>
                  </pic:nvPicPr>
                  <pic:blipFill>
                    <a:blip r:embed="rId202"/>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w:t>
      </w:r>
      <w:r w:rsidRPr="007F3516">
        <w:rPr>
          <w:rFonts w:ascii="Arial" w:hAnsi="Arial" w:cs="Arial"/>
          <w:color w:val="000000"/>
          <w:sz w:val="21"/>
          <w:szCs w:val="21"/>
          <w:lang w:val="uk-UA"/>
        </w:rPr>
        <w:t xml:space="preserve">узятий з </w:t>
      </w:r>
      <w:r w:rsidRPr="007F3516">
        <w:rPr>
          <w:rFonts w:ascii="Arial" w:hAnsi="Arial" w:cs="Arial"/>
          <w:color w:val="000000"/>
          <w:sz w:val="21"/>
          <w:szCs w:val="21"/>
        </w:rPr>
        <w:t xml:space="preserve">8.6.1.2 </w:t>
      </w:r>
      <w:r w:rsidRPr="007F3516">
        <w:rPr>
          <w:rFonts w:ascii="Arial" w:hAnsi="Arial" w:cs="Arial"/>
          <w:color w:val="000000"/>
          <w:sz w:val="21"/>
          <w:szCs w:val="21"/>
          <w:lang w:val="uk-UA"/>
        </w:rPr>
        <w:t xml:space="preserve">при </w:t>
      </w:r>
      <w:r>
        <w:rPr>
          <w:rFonts w:ascii="Arial" w:hAnsi="Arial" w:cs="Arial"/>
          <w:noProof/>
          <w:color w:val="000000"/>
          <w:sz w:val="21"/>
          <w:szCs w:val="21"/>
          <w:lang w:val="uk-UA" w:eastAsia="uk-UA"/>
        </w:rPr>
        <w:drawing>
          <wp:inline distT="0" distB="0" distL="0" distR="0" wp14:anchorId="1661A9CB" wp14:editId="3BBB7F80">
            <wp:extent cx="238760" cy="148590"/>
            <wp:effectExtent l="19050" t="0" r="8890" b="0"/>
            <wp:docPr id="43193" name="Рисунок 4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3"/>
                    <pic:cNvPicPr>
                      <a:picLocks noChangeAspect="1" noChangeArrowheads="1"/>
                    </pic:cNvPicPr>
                  </pic:nvPicPr>
                  <pic:blipFill>
                    <a:blip r:embed="rId203"/>
                    <a:srcRect/>
                    <a:stretch>
                      <a:fillRect/>
                    </a:stretch>
                  </pic:blipFill>
                  <pic:spPr bwMode="auto">
                    <a:xfrm>
                      <a:off x="0" y="0"/>
                      <a:ext cx="238760" cy="14859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w:t>
      </w:r>
      <w:r w:rsidRPr="007F3516">
        <w:rPr>
          <w:rFonts w:ascii="Arial" w:hAnsi="Arial" w:cs="Arial"/>
          <w:color w:val="000000"/>
          <w:sz w:val="21"/>
          <w:szCs w:val="21"/>
        </w:rPr>
        <w:t xml:space="preserve">=1,0 </w:t>
      </w:r>
      <w:r w:rsidRPr="007F3516">
        <w:rPr>
          <w:rFonts w:ascii="Arial" w:hAnsi="Arial" w:cs="Arial"/>
          <w:color w:val="000000"/>
          <w:sz w:val="21"/>
          <w:szCs w:val="21"/>
          <w:lang w:val="uk-UA"/>
        </w:rPr>
        <w:t xml:space="preserve">або </w:t>
      </w:r>
      <w:r w:rsidRPr="007F3516">
        <w:rPr>
          <w:rFonts w:ascii="Arial" w:hAnsi="Arial" w:cs="Arial"/>
          <w:color w:val="000000"/>
          <w:sz w:val="21"/>
          <w:szCs w:val="21"/>
        </w:rPr>
        <w:t xml:space="preserve">К </w:t>
      </w:r>
      <w:r w:rsidRPr="007F3516">
        <w:rPr>
          <w:rFonts w:ascii="Arial" w:hAnsi="Arial" w:cs="Arial"/>
          <w:color w:val="000000"/>
          <w:sz w:val="21"/>
          <w:szCs w:val="21"/>
          <w:lang w:val="uk-UA"/>
        </w:rPr>
        <w:t xml:space="preserve">узятий таким, що дорівнює половині цих величин при </w:t>
      </w:r>
      <w:r>
        <w:rPr>
          <w:rFonts w:ascii="Arial" w:hAnsi="Arial" w:cs="Arial"/>
          <w:noProof/>
          <w:sz w:val="21"/>
          <w:szCs w:val="21"/>
          <w:lang w:val="uk-UA" w:eastAsia="uk-UA"/>
        </w:rPr>
        <w:drawing>
          <wp:inline distT="0" distB="0" distL="0" distR="0" wp14:anchorId="23173887" wp14:editId="4CE06384">
            <wp:extent cx="230505" cy="156210"/>
            <wp:effectExtent l="19050" t="0" r="0" b="0"/>
            <wp:docPr id="43194" name="Рисунок 4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4"/>
                    <pic:cNvPicPr>
                      <a:picLocks noChangeAspect="1" noChangeArrowheads="1"/>
                    </pic:cNvPicPr>
                  </pic:nvPicPr>
                  <pic:blipFill>
                    <a:blip r:embed="rId204"/>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 0,4, </w:t>
      </w:r>
      <w:r w:rsidRPr="007F3516">
        <w:rPr>
          <w:rFonts w:ascii="Arial" w:hAnsi="Arial" w:cs="Arial"/>
          <w:color w:val="000000"/>
          <w:sz w:val="21"/>
          <w:szCs w:val="21"/>
          <w:lang w:val="uk-UA"/>
        </w:rPr>
        <w:t xml:space="preserve">а проміжні величини отримані методом лінійної інтерполяції, де </w:t>
      </w:r>
      <w:r>
        <w:rPr>
          <w:rFonts w:ascii="Arial" w:hAnsi="Arial" w:cs="Arial"/>
          <w:noProof/>
          <w:color w:val="000000"/>
          <w:sz w:val="21"/>
          <w:szCs w:val="21"/>
          <w:lang w:val="uk-UA" w:eastAsia="uk-UA"/>
        </w:rPr>
        <w:drawing>
          <wp:inline distT="0" distB="0" distL="0" distR="0" wp14:anchorId="57569BF0" wp14:editId="30A92FFD">
            <wp:extent cx="99060" cy="132080"/>
            <wp:effectExtent l="19050" t="0" r="0" b="0"/>
            <wp:docPr id="43195" name="Рисунок 4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5"/>
                    <pic:cNvPicPr>
                      <a:picLocks noChangeAspect="1" noChangeArrowheads="1"/>
                    </pic:cNvPicPr>
                  </pic:nvPicPr>
                  <pic:blipFill>
                    <a:blip r:embed="rId205"/>
                    <a:srcRect/>
                    <a:stretch>
                      <a:fillRect/>
                    </a:stretch>
                  </pic:blipFill>
                  <pic:spPr bwMode="auto">
                    <a:xfrm>
                      <a:off x="0" y="0"/>
                      <a:ext cx="99060" cy="13208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w:t>
      </w:r>
      <w:r w:rsidRPr="007F3516">
        <w:rPr>
          <w:rFonts w:ascii="Arial" w:hAnsi="Arial" w:cs="Arial"/>
          <w:color w:val="000000"/>
          <w:sz w:val="21"/>
          <w:szCs w:val="21"/>
          <w:lang w:val="uk-UA"/>
        </w:rPr>
        <w:t>сумарна ширина всіх смуг будівельного розчину;</w:t>
      </w:r>
      <w:r>
        <w:rPr>
          <w:rFonts w:ascii="Arial" w:hAnsi="Arial" w:cs="Arial"/>
          <w:noProof/>
          <w:color w:val="000000"/>
          <w:sz w:val="21"/>
          <w:szCs w:val="21"/>
          <w:lang w:val="uk-UA" w:eastAsia="uk-UA"/>
        </w:rPr>
        <w:drawing>
          <wp:inline distT="0" distB="0" distL="0" distR="0" wp14:anchorId="65A2C2AB" wp14:editId="3012F815">
            <wp:extent cx="57785" cy="115570"/>
            <wp:effectExtent l="19050" t="0" r="0" b="0"/>
            <wp:docPr id="43196" name="Рисунок 4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6"/>
                    <pic:cNvPicPr>
                      <a:picLocks noChangeAspect="1" noChangeArrowheads="1"/>
                    </pic:cNvPicPr>
                  </pic:nvPicPr>
                  <pic:blipFill>
                    <a:blip r:embed="rId206"/>
                    <a:srcRect/>
                    <a:stretch>
                      <a:fillRect/>
                    </a:stretch>
                  </pic:blipFill>
                  <pic:spPr bwMode="auto">
                    <a:xfrm>
                      <a:off x="0" y="0"/>
                      <a:ext cx="57785" cy="115570"/>
                    </a:xfrm>
                    <a:prstGeom prst="rect">
                      <a:avLst/>
                    </a:prstGeom>
                    <a:noFill/>
                    <a:ln w="9525">
                      <a:noFill/>
                      <a:miter lim="800000"/>
                      <a:headEnd/>
                      <a:tailEnd/>
                    </a:ln>
                  </pic:spPr>
                </pic:pic>
              </a:graphicData>
            </a:graphic>
          </wp:inline>
        </w:drawing>
      </w:r>
      <w:r w:rsidRPr="007F3516">
        <w:rPr>
          <w:rFonts w:ascii="Arial" w:hAnsi="Arial" w:cs="Arial"/>
          <w:color w:val="000000"/>
          <w:sz w:val="21"/>
          <w:szCs w:val="21"/>
        </w:rPr>
        <w:t xml:space="preserve">- </w:t>
      </w:r>
      <w:r w:rsidRPr="007F3516">
        <w:rPr>
          <w:rFonts w:ascii="Arial" w:hAnsi="Arial" w:cs="Arial"/>
          <w:color w:val="000000"/>
          <w:sz w:val="21"/>
          <w:szCs w:val="21"/>
          <w:lang w:val="uk-UA"/>
        </w:rPr>
        <w:t>товщина стіни.</w:t>
      </w:r>
    </w:p>
    <w:p w14:paraId="2D0F2CF9" w14:textId="77777777" w:rsidR="005044DB" w:rsidRDefault="005044DB" w:rsidP="005044DB">
      <w:pPr>
        <w:shd w:val="clear" w:color="auto" w:fill="FFFFFF"/>
        <w:spacing w:after="0" w:line="288" w:lineRule="auto"/>
        <w:ind w:left="-284" w:firstLine="851"/>
        <w:jc w:val="both"/>
        <w:rPr>
          <w:rFonts w:ascii="Arial" w:hAnsi="Arial" w:cs="Arial"/>
          <w:color w:val="00B050"/>
          <w:sz w:val="21"/>
          <w:szCs w:val="21"/>
          <w:lang w:val="uk-UA"/>
        </w:rPr>
      </w:pPr>
      <w:r w:rsidRPr="007F3516">
        <w:rPr>
          <w:rFonts w:ascii="Arial" w:hAnsi="Arial" w:cs="Arial"/>
          <w:b/>
          <w:bCs/>
          <w:color w:val="000000"/>
          <w:sz w:val="21"/>
          <w:szCs w:val="21"/>
        </w:rPr>
        <w:t xml:space="preserve">8.6.1.3.2 </w:t>
      </w:r>
      <w:r w:rsidRPr="001B5337">
        <w:rPr>
          <w:rFonts w:ascii="Arial" w:hAnsi="Arial" w:cs="Arial"/>
          <w:color w:val="00B050"/>
          <w:sz w:val="21"/>
          <w:szCs w:val="21"/>
          <w:lang w:val="uk-UA"/>
        </w:rPr>
        <w:t xml:space="preserve">Характеристична міцність на стиск кладки з заповненням крайніх смуг розчином, виконаної з елементів кам'яної кладки групи </w:t>
      </w:r>
      <w:r w:rsidRPr="001B5337">
        <w:rPr>
          <w:rFonts w:ascii="Arial" w:hAnsi="Arial" w:cs="Arial"/>
          <w:color w:val="00B050"/>
          <w:sz w:val="21"/>
          <w:szCs w:val="21"/>
        </w:rPr>
        <w:t xml:space="preserve">2 </w:t>
      </w:r>
      <w:r w:rsidRPr="001B5337">
        <w:rPr>
          <w:rFonts w:ascii="Arial" w:hAnsi="Arial" w:cs="Arial"/>
          <w:color w:val="00B050"/>
          <w:sz w:val="21"/>
          <w:szCs w:val="21"/>
          <w:lang w:val="uk-UA"/>
        </w:rPr>
        <w:t xml:space="preserve">і групи </w:t>
      </w:r>
      <w:r w:rsidRPr="001B5337">
        <w:rPr>
          <w:rFonts w:ascii="Arial" w:hAnsi="Arial" w:cs="Arial"/>
          <w:color w:val="00B050"/>
          <w:sz w:val="21"/>
          <w:szCs w:val="21"/>
        </w:rPr>
        <w:t xml:space="preserve">3, </w:t>
      </w:r>
      <w:r w:rsidRPr="001B5337">
        <w:rPr>
          <w:rFonts w:ascii="Arial" w:hAnsi="Arial" w:cs="Arial"/>
          <w:color w:val="00B050"/>
          <w:sz w:val="21"/>
          <w:szCs w:val="21"/>
          <w:lang w:val="uk-UA"/>
        </w:rPr>
        <w:t xml:space="preserve">може бути отримана з </w:t>
      </w:r>
      <w:r w:rsidRPr="001B5337">
        <w:rPr>
          <w:rFonts w:ascii="Arial" w:hAnsi="Arial" w:cs="Arial"/>
          <w:color w:val="00B050"/>
          <w:sz w:val="21"/>
          <w:szCs w:val="21"/>
        </w:rPr>
        <w:t xml:space="preserve">8.6.1.2 </w:t>
      </w:r>
      <w:r w:rsidRPr="001B5337">
        <w:rPr>
          <w:rFonts w:ascii="Arial" w:hAnsi="Arial" w:cs="Arial"/>
          <w:color w:val="00B050"/>
          <w:sz w:val="21"/>
          <w:szCs w:val="21"/>
          <w:lang w:val="uk-UA"/>
        </w:rPr>
        <w:t xml:space="preserve">за умови, що значення нормативної середньої міцності на стиск елементів </w:t>
      </w:r>
      <w:r w:rsidRPr="001B5337">
        <w:rPr>
          <w:rFonts w:ascii="Arial" w:hAnsi="Arial" w:cs="Arial"/>
          <w:noProof/>
          <w:color w:val="00B050"/>
          <w:sz w:val="21"/>
          <w:szCs w:val="21"/>
          <w:lang w:val="uk-UA" w:eastAsia="uk-UA"/>
        </w:rPr>
        <w:drawing>
          <wp:inline distT="0" distB="0" distL="0" distR="0" wp14:anchorId="62C40EED" wp14:editId="167D7703">
            <wp:extent cx="140335" cy="180975"/>
            <wp:effectExtent l="19050" t="0" r="0" b="0"/>
            <wp:docPr id="43197" name="Рисунок 4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7"/>
                    <pic:cNvPicPr>
                      <a:picLocks noChangeAspect="1" noChangeArrowheads="1"/>
                    </pic:cNvPicPr>
                  </pic:nvPicPr>
                  <pic:blipFill>
                    <a:blip r:embed="rId207"/>
                    <a:srcRect/>
                    <a:stretch>
                      <a:fillRect/>
                    </a:stretch>
                  </pic:blipFill>
                  <pic:spPr bwMode="auto">
                    <a:xfrm>
                      <a:off x="0" y="0"/>
                      <a:ext cx="140335" cy="180975"/>
                    </a:xfrm>
                    <a:prstGeom prst="rect">
                      <a:avLst/>
                    </a:prstGeom>
                    <a:noFill/>
                    <a:ln w="9525">
                      <a:noFill/>
                      <a:miter lim="800000"/>
                      <a:headEnd/>
                      <a:tailEnd/>
                    </a:ln>
                  </pic:spPr>
                </pic:pic>
              </a:graphicData>
            </a:graphic>
          </wp:inline>
        </w:drawing>
      </w:r>
      <w:r w:rsidRPr="001B5337">
        <w:rPr>
          <w:rFonts w:ascii="Arial" w:hAnsi="Arial" w:cs="Arial"/>
          <w:color w:val="00B050"/>
          <w:sz w:val="21"/>
          <w:szCs w:val="21"/>
        </w:rPr>
        <w:t xml:space="preserve">, </w:t>
      </w:r>
      <w:r w:rsidRPr="001B5337">
        <w:rPr>
          <w:rFonts w:ascii="Arial" w:hAnsi="Arial" w:cs="Arial"/>
          <w:color w:val="00B050"/>
          <w:sz w:val="21"/>
          <w:szCs w:val="21"/>
          <w:lang w:val="uk-UA"/>
        </w:rPr>
        <w:t xml:space="preserve">використане в рівнянні, отримано за наслідками випробувань елементів кладки, проведених відповідно до </w:t>
      </w:r>
      <w:r w:rsidR="001B5337" w:rsidRPr="001B5337">
        <w:rPr>
          <w:rFonts w:ascii="Arial" w:hAnsi="Arial" w:cs="Arial"/>
          <w:color w:val="00B050"/>
          <w:sz w:val="21"/>
          <w:szCs w:val="21"/>
          <w:lang w:val="uk-UA"/>
        </w:rPr>
        <w:t>ДСТУ Б В.2.7-248</w:t>
      </w:r>
      <w:r w:rsidR="001B5337">
        <w:rPr>
          <w:rFonts w:ascii="Arial" w:hAnsi="Arial" w:cs="Arial"/>
          <w:color w:val="00B050"/>
          <w:sz w:val="21"/>
          <w:szCs w:val="21"/>
          <w:lang w:val="uk-UA"/>
        </w:rPr>
        <w:t xml:space="preserve">. </w:t>
      </w:r>
    </w:p>
    <w:p w14:paraId="3A3D19A2" w14:textId="77777777" w:rsidR="001B5337" w:rsidRPr="00E83A2A" w:rsidRDefault="001B5337" w:rsidP="001B5337">
      <w:pPr>
        <w:shd w:val="clear" w:color="auto" w:fill="FFFFFF"/>
        <w:spacing w:after="0" w:line="288" w:lineRule="auto"/>
        <w:ind w:left="-426" w:firstLine="852"/>
        <w:jc w:val="both"/>
        <w:rPr>
          <w:rFonts w:ascii="Arial" w:hAnsi="Arial" w:cs="Arial"/>
          <w:i/>
          <w:color w:val="00B050"/>
          <w:sz w:val="21"/>
          <w:szCs w:val="21"/>
          <w:lang w:val="uk-UA"/>
        </w:rPr>
      </w:pPr>
      <w:r>
        <w:rPr>
          <w:rFonts w:ascii="Arial" w:hAnsi="Arial" w:cs="Arial"/>
          <w:b/>
          <w:i/>
          <w:color w:val="00B050"/>
          <w:sz w:val="21"/>
          <w:szCs w:val="21"/>
          <w:lang w:val="uk-UA"/>
        </w:rPr>
        <w:t xml:space="preserve"> </w:t>
      </w:r>
      <w:r w:rsidRPr="00E83A2A">
        <w:rPr>
          <w:rFonts w:ascii="Arial" w:hAnsi="Arial" w:cs="Arial"/>
          <w:b/>
          <w:i/>
          <w:color w:val="00B050"/>
          <w:sz w:val="21"/>
          <w:szCs w:val="21"/>
          <w:lang w:val="uk-UA"/>
        </w:rPr>
        <w:t>(Підпункт 8.6.1.2.3 змінено, Зміна № 1)</w:t>
      </w:r>
    </w:p>
    <w:p w14:paraId="550D3923" w14:textId="77777777" w:rsidR="005044DB" w:rsidRPr="007F3516" w:rsidRDefault="005044DB" w:rsidP="005044DB">
      <w:pPr>
        <w:shd w:val="clear" w:color="auto" w:fill="FFFFFF"/>
        <w:spacing w:after="0" w:line="288" w:lineRule="auto"/>
        <w:ind w:left="-284" w:firstLine="851"/>
        <w:jc w:val="both"/>
        <w:rPr>
          <w:rFonts w:ascii="Arial" w:hAnsi="Arial" w:cs="Arial"/>
          <w:sz w:val="21"/>
          <w:szCs w:val="21"/>
        </w:rPr>
      </w:pPr>
      <w:r w:rsidRPr="007F3516">
        <w:rPr>
          <w:rFonts w:ascii="Arial" w:hAnsi="Arial" w:cs="Arial"/>
          <w:b/>
          <w:bCs/>
          <w:color w:val="000000"/>
          <w:sz w:val="21"/>
          <w:szCs w:val="21"/>
        </w:rPr>
        <w:t xml:space="preserve">8.6.2 </w:t>
      </w:r>
      <w:r w:rsidRPr="007F3516">
        <w:rPr>
          <w:rFonts w:ascii="Arial" w:hAnsi="Arial" w:cs="Arial"/>
          <w:b/>
          <w:bCs/>
          <w:i/>
          <w:iCs/>
          <w:color w:val="000000"/>
          <w:sz w:val="21"/>
          <w:szCs w:val="21"/>
          <w:lang w:val="uk-UA"/>
        </w:rPr>
        <w:t>Характеристична міцність кладки на зсув</w:t>
      </w:r>
    </w:p>
    <w:p w14:paraId="7755D305" w14:textId="77777777" w:rsidR="005044DB" w:rsidRPr="007F3516" w:rsidRDefault="005044DB" w:rsidP="005044DB">
      <w:pPr>
        <w:shd w:val="clear" w:color="auto" w:fill="FFFFFF"/>
        <w:tabs>
          <w:tab w:val="left" w:pos="1171"/>
        </w:tabs>
        <w:spacing w:after="0" w:line="288" w:lineRule="auto"/>
        <w:ind w:left="-284" w:firstLine="851"/>
        <w:jc w:val="both"/>
        <w:rPr>
          <w:rFonts w:ascii="Arial" w:hAnsi="Arial" w:cs="Arial"/>
          <w:sz w:val="21"/>
          <w:szCs w:val="21"/>
        </w:rPr>
      </w:pPr>
      <w:r w:rsidRPr="007F3516">
        <w:rPr>
          <w:rFonts w:ascii="Arial" w:hAnsi="Arial" w:cs="Arial"/>
          <w:b/>
          <w:bCs/>
          <w:color w:val="000000"/>
          <w:sz w:val="21"/>
          <w:szCs w:val="21"/>
        </w:rPr>
        <w:t>8.6.2.1</w:t>
      </w:r>
      <w:r w:rsidRPr="007F3516">
        <w:rPr>
          <w:rFonts w:ascii="Arial" w:hAnsi="Arial" w:cs="Arial"/>
          <w:b/>
          <w:bCs/>
          <w:color w:val="000000"/>
          <w:sz w:val="21"/>
          <w:szCs w:val="21"/>
        </w:rPr>
        <w:tab/>
      </w:r>
      <w:r w:rsidRPr="007F3516">
        <w:rPr>
          <w:rFonts w:ascii="Arial" w:hAnsi="Arial" w:cs="Arial"/>
          <w:b/>
          <w:bCs/>
          <w:color w:val="000000"/>
          <w:sz w:val="21"/>
          <w:szCs w:val="21"/>
          <w:lang w:val="uk-UA"/>
        </w:rPr>
        <w:t xml:space="preserve"> </w:t>
      </w:r>
      <w:r w:rsidRPr="007F3516">
        <w:rPr>
          <w:rFonts w:ascii="Arial" w:hAnsi="Arial" w:cs="Arial"/>
          <w:color w:val="000000"/>
          <w:sz w:val="21"/>
          <w:szCs w:val="21"/>
          <w:lang w:val="uk-UA"/>
        </w:rPr>
        <w:t xml:space="preserve">Характеристична міцність кладки на зсув </w:t>
      </w:r>
      <w:r>
        <w:rPr>
          <w:rFonts w:ascii="Arial" w:hAnsi="Arial" w:cs="Arial"/>
          <w:noProof/>
          <w:color w:val="000000"/>
          <w:sz w:val="21"/>
          <w:szCs w:val="21"/>
          <w:lang w:val="uk-UA" w:eastAsia="uk-UA"/>
        </w:rPr>
        <w:drawing>
          <wp:inline distT="0" distB="0" distL="0" distR="0" wp14:anchorId="664B6A8E" wp14:editId="7643B9D3">
            <wp:extent cx="189230" cy="164465"/>
            <wp:effectExtent l="19050" t="0" r="1270" b="0"/>
            <wp:docPr id="43198" name="Рисунок 4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8"/>
                    <pic:cNvPicPr>
                      <a:picLocks noChangeAspect="1" noChangeArrowheads="1"/>
                    </pic:cNvPicPr>
                  </pic:nvPicPr>
                  <pic:blipFill>
                    <a:blip r:embed="rId208"/>
                    <a:srcRect/>
                    <a:stretch>
                      <a:fillRect/>
                    </a:stretch>
                  </pic:blipFill>
                  <pic:spPr bwMode="auto">
                    <a:xfrm>
                      <a:off x="0" y="0"/>
                      <a:ext cx="189230" cy="164465"/>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визначається за результатами випробувань кладки.</w:t>
      </w:r>
    </w:p>
    <w:p w14:paraId="328D68D1" w14:textId="77777777" w:rsidR="005044DB" w:rsidRPr="001B5337" w:rsidRDefault="005044DB" w:rsidP="005044DB">
      <w:pPr>
        <w:shd w:val="clear" w:color="auto" w:fill="FFFFFF"/>
        <w:spacing w:after="0" w:line="288" w:lineRule="auto"/>
        <w:ind w:left="-284" w:firstLine="851"/>
        <w:jc w:val="both"/>
        <w:rPr>
          <w:rFonts w:ascii="Arial" w:hAnsi="Arial" w:cs="Arial"/>
          <w:sz w:val="20"/>
          <w:szCs w:val="20"/>
        </w:rPr>
      </w:pPr>
      <w:r w:rsidRPr="001B5337">
        <w:rPr>
          <w:rFonts w:ascii="Arial" w:hAnsi="Arial" w:cs="Arial"/>
          <w:b/>
          <w:bCs/>
          <w:color w:val="000000"/>
          <w:sz w:val="20"/>
          <w:szCs w:val="20"/>
          <w:lang w:val="uk-UA"/>
        </w:rPr>
        <w:t xml:space="preserve">Примітка. </w:t>
      </w:r>
      <w:r w:rsidRPr="001B5337">
        <w:rPr>
          <w:rFonts w:ascii="Arial" w:hAnsi="Arial" w:cs="Arial"/>
          <w:color w:val="000000"/>
          <w:sz w:val="20"/>
          <w:szCs w:val="20"/>
          <w:lang w:val="uk-UA"/>
        </w:rPr>
        <w:t>Необхідні величини можуть бути отримані в результаті проведення випробувань за проектом або взяті з бази даних (додаток Р).</w:t>
      </w:r>
    </w:p>
    <w:p w14:paraId="75FAF975" w14:textId="77777777" w:rsidR="005044DB" w:rsidRPr="007F3516" w:rsidRDefault="005044DB" w:rsidP="00456279">
      <w:pPr>
        <w:widowControl w:val="0"/>
        <w:numPr>
          <w:ilvl w:val="0"/>
          <w:numId w:val="26"/>
        </w:numPr>
        <w:shd w:val="clear" w:color="auto" w:fill="FFFFFF"/>
        <w:tabs>
          <w:tab w:val="left" w:pos="1171"/>
        </w:tabs>
        <w:autoSpaceDE w:val="0"/>
        <w:autoSpaceDN w:val="0"/>
        <w:adjustRightInd w:val="0"/>
        <w:spacing w:after="0" w:line="288" w:lineRule="auto"/>
        <w:ind w:left="-284" w:firstLine="851"/>
        <w:jc w:val="both"/>
        <w:rPr>
          <w:rFonts w:ascii="Arial" w:hAnsi="Arial" w:cs="Arial"/>
          <w:b/>
          <w:bCs/>
          <w:color w:val="000000"/>
          <w:sz w:val="21"/>
          <w:szCs w:val="21"/>
        </w:rPr>
      </w:pPr>
      <w:r w:rsidRPr="007F3516">
        <w:rPr>
          <w:rFonts w:ascii="Arial" w:hAnsi="Arial" w:cs="Arial"/>
          <w:color w:val="000000"/>
          <w:sz w:val="21"/>
          <w:szCs w:val="21"/>
          <w:lang w:val="uk-UA"/>
        </w:rPr>
        <w:t xml:space="preserve"> Характеристична початкова міцність кладки на зсув </w:t>
      </w:r>
      <w:r>
        <w:rPr>
          <w:rFonts w:ascii="Arial" w:hAnsi="Arial" w:cs="Arial"/>
          <w:noProof/>
          <w:color w:val="000000"/>
          <w:sz w:val="21"/>
          <w:szCs w:val="21"/>
          <w:lang w:val="uk-UA" w:eastAsia="uk-UA"/>
        </w:rPr>
        <w:drawing>
          <wp:inline distT="0" distB="0" distL="0" distR="0" wp14:anchorId="1F3CD79A" wp14:editId="7C2803D6">
            <wp:extent cx="230505" cy="164465"/>
            <wp:effectExtent l="19050" t="0" r="0" b="0"/>
            <wp:docPr id="43199" name="Рисунок 4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99"/>
                    <pic:cNvPicPr>
                      <a:picLocks noChangeAspect="1" noChangeArrowheads="1"/>
                    </pic:cNvPicPr>
                  </pic:nvPicPr>
                  <pic:blipFill>
                    <a:blip r:embed="rId209"/>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повинна бути визначена за результатами випробувань.</w:t>
      </w:r>
    </w:p>
    <w:p w14:paraId="3840EE0C" w14:textId="77777777" w:rsidR="005044DB" w:rsidRPr="007F3516" w:rsidRDefault="005044DB" w:rsidP="00456279">
      <w:pPr>
        <w:widowControl w:val="0"/>
        <w:numPr>
          <w:ilvl w:val="0"/>
          <w:numId w:val="26"/>
        </w:numPr>
        <w:shd w:val="clear" w:color="auto" w:fill="FFFFFF"/>
        <w:tabs>
          <w:tab w:val="left" w:pos="1171"/>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7F3516">
        <w:rPr>
          <w:rFonts w:ascii="Arial" w:hAnsi="Arial" w:cs="Arial"/>
          <w:color w:val="000000"/>
          <w:sz w:val="21"/>
          <w:szCs w:val="21"/>
          <w:lang w:val="uk-UA"/>
        </w:rPr>
        <w:t xml:space="preserve"> Характеристична міцність кладки на зсув </w:t>
      </w:r>
      <w:r>
        <w:rPr>
          <w:rFonts w:ascii="Arial" w:hAnsi="Arial" w:cs="Arial"/>
          <w:noProof/>
          <w:color w:val="000000"/>
          <w:sz w:val="21"/>
          <w:szCs w:val="21"/>
          <w:lang w:val="uk-UA" w:eastAsia="uk-UA"/>
        </w:rPr>
        <w:drawing>
          <wp:inline distT="0" distB="0" distL="0" distR="0" wp14:anchorId="2628213B" wp14:editId="6C8F8AE7">
            <wp:extent cx="172720" cy="156210"/>
            <wp:effectExtent l="19050" t="0" r="0" b="0"/>
            <wp:docPr id="43200" name="Рисунок 4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0"/>
                    <pic:cNvPicPr>
                      <a:picLocks noChangeAspect="1" noChangeArrowheads="1"/>
                    </pic:cNvPicPr>
                  </pic:nvPicPr>
                  <pic:blipFill>
                    <a:blip r:embed="rId210"/>
                    <a:srcRect/>
                    <a:stretch>
                      <a:fillRect/>
                    </a:stretch>
                  </pic:blipFill>
                  <pic:spPr bwMode="auto">
                    <a:xfrm>
                      <a:off x="0" y="0"/>
                      <a:ext cx="172720" cy="15621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при використанні будівельного розчину загального призначення відповідно до 8.2.2 або тонкошарового будівельного розчину в постільних швах завтовшки від </w:t>
      </w:r>
      <w:smartTag w:uri="urn:schemas-microsoft-com:office:smarttags" w:element="metricconverter">
        <w:smartTagPr>
          <w:attr w:name="ProductID" w:val="0,5 мм"/>
        </w:smartTagPr>
        <w:r w:rsidRPr="007F3516">
          <w:rPr>
            <w:rFonts w:ascii="Arial" w:hAnsi="Arial" w:cs="Arial"/>
            <w:color w:val="000000"/>
            <w:sz w:val="21"/>
            <w:szCs w:val="21"/>
            <w:lang w:val="uk-UA"/>
          </w:rPr>
          <w:t>0,5 мм</w:t>
        </w:r>
      </w:smartTag>
      <w:r w:rsidRPr="007F3516">
        <w:rPr>
          <w:rFonts w:ascii="Arial" w:hAnsi="Arial" w:cs="Arial"/>
          <w:color w:val="000000"/>
          <w:sz w:val="21"/>
          <w:szCs w:val="21"/>
          <w:lang w:val="uk-UA"/>
        </w:rPr>
        <w:t xml:space="preserve"> до </w:t>
      </w:r>
      <w:smartTag w:uri="urn:schemas-microsoft-com:office:smarttags" w:element="metricconverter">
        <w:smartTagPr>
          <w:attr w:name="ProductID" w:val="3,0 мм"/>
        </w:smartTagPr>
        <w:r w:rsidRPr="007F3516">
          <w:rPr>
            <w:rFonts w:ascii="Arial" w:hAnsi="Arial" w:cs="Arial"/>
            <w:color w:val="000000"/>
            <w:sz w:val="21"/>
            <w:szCs w:val="21"/>
            <w:lang w:val="uk-UA"/>
          </w:rPr>
          <w:t>3,0 мм</w:t>
        </w:r>
      </w:smartTag>
      <w:r w:rsidRPr="007F3516">
        <w:rPr>
          <w:rFonts w:ascii="Arial" w:hAnsi="Arial" w:cs="Arial"/>
          <w:color w:val="000000"/>
          <w:sz w:val="21"/>
          <w:szCs w:val="21"/>
          <w:lang w:val="uk-UA"/>
        </w:rPr>
        <w:t xml:space="preserve"> відповідно до 8.2.2, або полегшеного будівельного розчину відповідно до 8.2.2, всі шви якої задовольняють вимоги 13.1.5, можуть розглядатися як повністю заповнені і бути отримані з рівняння</w:t>
      </w:r>
    </w:p>
    <w:p w14:paraId="2DF9159B" w14:textId="77777777" w:rsidR="005044DB" w:rsidRPr="007F3516" w:rsidRDefault="005044DB" w:rsidP="001B5337">
      <w:pPr>
        <w:spacing w:after="0" w:line="288" w:lineRule="auto"/>
        <w:ind w:left="-709" w:right="141"/>
        <w:jc w:val="right"/>
        <w:rPr>
          <w:rFonts w:ascii="Arial" w:hAnsi="Arial" w:cs="Arial"/>
          <w:sz w:val="21"/>
          <w:szCs w:val="21"/>
        </w:rPr>
      </w:pPr>
      <w:r>
        <w:rPr>
          <w:rFonts w:ascii="Arial" w:hAnsi="Arial" w:cs="Arial"/>
          <w:noProof/>
          <w:sz w:val="21"/>
          <w:szCs w:val="21"/>
          <w:lang w:val="uk-UA" w:eastAsia="uk-UA"/>
        </w:rPr>
        <w:drawing>
          <wp:inline distT="0" distB="0" distL="0" distR="0" wp14:anchorId="59D0C224" wp14:editId="38B4D398">
            <wp:extent cx="6738552" cy="1984128"/>
            <wp:effectExtent l="19050" t="0" r="5148" b="0"/>
            <wp:docPr id="43201" name="Рисунок 4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1"/>
                    <pic:cNvPicPr>
                      <a:picLocks noChangeAspect="1" noChangeArrowheads="1"/>
                    </pic:cNvPicPr>
                  </pic:nvPicPr>
                  <pic:blipFill>
                    <a:blip r:embed="rId211"/>
                    <a:srcRect/>
                    <a:stretch>
                      <a:fillRect/>
                    </a:stretch>
                  </pic:blipFill>
                  <pic:spPr bwMode="auto">
                    <a:xfrm>
                      <a:off x="0" y="0"/>
                      <a:ext cx="6738552" cy="1984128"/>
                    </a:xfrm>
                    <a:prstGeom prst="rect">
                      <a:avLst/>
                    </a:prstGeom>
                    <a:noFill/>
                    <a:ln w="9525">
                      <a:noFill/>
                      <a:miter lim="800000"/>
                      <a:headEnd/>
                      <a:tailEnd/>
                    </a:ln>
                  </pic:spPr>
                </pic:pic>
              </a:graphicData>
            </a:graphic>
          </wp:inline>
        </w:drawing>
      </w:r>
    </w:p>
    <w:p w14:paraId="47BEAD94" w14:textId="77777777" w:rsidR="005044DB" w:rsidRPr="001B5337" w:rsidRDefault="005044DB" w:rsidP="001B5337">
      <w:pPr>
        <w:shd w:val="clear" w:color="auto" w:fill="FFFFFF"/>
        <w:spacing w:after="0" w:line="288" w:lineRule="auto"/>
        <w:ind w:left="-284" w:firstLine="851"/>
        <w:jc w:val="both"/>
        <w:rPr>
          <w:rFonts w:ascii="Arial" w:hAnsi="Arial" w:cs="Arial"/>
          <w:sz w:val="20"/>
          <w:szCs w:val="20"/>
          <w:lang w:val="uk-UA"/>
        </w:rPr>
      </w:pPr>
      <w:r w:rsidRPr="001B5337">
        <w:rPr>
          <w:rFonts w:ascii="Arial" w:hAnsi="Arial" w:cs="Arial"/>
          <w:b/>
          <w:bCs/>
          <w:color w:val="000000"/>
          <w:sz w:val="20"/>
          <w:szCs w:val="20"/>
          <w:lang w:val="uk-UA"/>
        </w:rPr>
        <w:t xml:space="preserve">Примітка. </w:t>
      </w:r>
      <w:r w:rsidRPr="001B5337">
        <w:rPr>
          <w:rFonts w:ascii="Arial" w:hAnsi="Arial" w:cs="Arial"/>
          <w:color w:val="000000"/>
          <w:sz w:val="20"/>
          <w:szCs w:val="20"/>
          <w:lang w:val="uk-UA"/>
        </w:rPr>
        <w:t xml:space="preserve">Рішення про використання 0,065 </w:t>
      </w:r>
      <w:r w:rsidRPr="001B5337">
        <w:rPr>
          <w:rFonts w:ascii="Arial" w:hAnsi="Arial" w:cs="Arial"/>
          <w:noProof/>
          <w:color w:val="000000"/>
          <w:sz w:val="20"/>
          <w:szCs w:val="20"/>
          <w:lang w:val="uk-UA" w:eastAsia="uk-UA"/>
        </w:rPr>
        <w:drawing>
          <wp:inline distT="0" distB="0" distL="0" distR="0" wp14:anchorId="0C263302" wp14:editId="307F7D77">
            <wp:extent cx="123825" cy="148590"/>
            <wp:effectExtent l="19050" t="0" r="9525" b="0"/>
            <wp:docPr id="43202" name="Рисунок 4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2"/>
                    <pic:cNvPicPr>
                      <a:picLocks noChangeAspect="1" noChangeArrowheads="1"/>
                    </pic:cNvPicPr>
                  </pic:nvPicPr>
                  <pic:blipFill>
                    <a:blip r:embed="rId212"/>
                    <a:srcRect/>
                    <a:stretch>
                      <a:fillRect/>
                    </a:stretch>
                  </pic:blipFill>
                  <pic:spPr bwMode="auto">
                    <a:xfrm>
                      <a:off x="0" y="0"/>
                      <a:ext cx="123825"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xml:space="preserve"> або </w:t>
      </w:r>
      <w:r w:rsidRPr="001B5337">
        <w:rPr>
          <w:rFonts w:ascii="Arial" w:hAnsi="Arial" w:cs="Arial"/>
          <w:noProof/>
          <w:color w:val="000000"/>
          <w:sz w:val="20"/>
          <w:szCs w:val="20"/>
          <w:lang w:val="uk-UA" w:eastAsia="uk-UA"/>
        </w:rPr>
        <w:drawing>
          <wp:inline distT="0" distB="0" distL="0" distR="0" wp14:anchorId="25FCF860" wp14:editId="74D152EA">
            <wp:extent cx="180975" cy="148590"/>
            <wp:effectExtent l="19050" t="0" r="9525" b="0"/>
            <wp:docPr id="43203" name="Рисунок 4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3"/>
                    <pic:cNvPicPr>
                      <a:picLocks noChangeAspect="1" noChangeArrowheads="1"/>
                    </pic:cNvPicPr>
                  </pic:nvPicPr>
                  <pic:blipFill>
                    <a:blip r:embed="rId213"/>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а також величини або похідної від</w:t>
      </w:r>
      <w:r w:rsidRPr="001B5337">
        <w:rPr>
          <w:rFonts w:ascii="Arial" w:hAnsi="Arial" w:cs="Arial"/>
          <w:noProof/>
          <w:color w:val="000000"/>
          <w:sz w:val="20"/>
          <w:szCs w:val="20"/>
          <w:lang w:val="uk-UA" w:eastAsia="uk-UA"/>
        </w:rPr>
        <w:drawing>
          <wp:inline distT="0" distB="0" distL="0" distR="0" wp14:anchorId="1D66C542" wp14:editId="0AAA3E56">
            <wp:extent cx="189230" cy="148590"/>
            <wp:effectExtent l="19050" t="0" r="1270" b="0"/>
            <wp:docPr id="43204" name="Рисунок 4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4"/>
                    <pic:cNvPicPr>
                      <a:picLocks noChangeAspect="1" noChangeArrowheads="1"/>
                    </pic:cNvPicPr>
                  </pic:nvPicPr>
                  <pic:blipFill>
                    <a:blip r:embed="rId214"/>
                    <a:srcRect/>
                    <a:stretch>
                      <a:fillRect/>
                    </a:stretch>
                  </pic:blipFill>
                  <pic:spPr bwMode="auto">
                    <a:xfrm>
                      <a:off x="0" y="0"/>
                      <a:ext cx="189230"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наприклад, у зв'язку з вичерпанням міцності на розтяг елементів і/або кладки, у разі якого-небудь вибору приймається відповідно до діючих правил проектування.</w:t>
      </w:r>
    </w:p>
    <w:p w14:paraId="7915F189" w14:textId="77777777" w:rsidR="005044DB" w:rsidRPr="007F3516" w:rsidRDefault="005044DB" w:rsidP="005044DB">
      <w:pPr>
        <w:shd w:val="clear" w:color="auto" w:fill="FFFFFF"/>
        <w:spacing w:after="0" w:line="288" w:lineRule="auto"/>
        <w:ind w:left="-284" w:firstLine="851"/>
        <w:jc w:val="both"/>
        <w:rPr>
          <w:rFonts w:ascii="Arial" w:hAnsi="Arial" w:cs="Arial"/>
          <w:color w:val="000000"/>
          <w:sz w:val="21"/>
          <w:szCs w:val="21"/>
          <w:lang w:val="uk-UA"/>
        </w:rPr>
      </w:pPr>
      <w:r w:rsidRPr="007F3516">
        <w:rPr>
          <w:rFonts w:ascii="Arial" w:hAnsi="Arial" w:cs="Arial"/>
          <w:b/>
          <w:bCs/>
          <w:color w:val="000000"/>
          <w:sz w:val="21"/>
          <w:szCs w:val="21"/>
        </w:rPr>
        <w:t xml:space="preserve">8.6.2.4 </w:t>
      </w:r>
      <w:r w:rsidRPr="007F3516">
        <w:rPr>
          <w:rFonts w:ascii="Arial" w:hAnsi="Arial" w:cs="Arial"/>
          <w:color w:val="000000"/>
          <w:sz w:val="21"/>
          <w:szCs w:val="21"/>
          <w:lang w:val="uk-UA"/>
        </w:rPr>
        <w:t xml:space="preserve">Характеристична міцність на зсув кладки при будівельному розчині загального призначення відповідно до </w:t>
      </w:r>
      <w:r w:rsidRPr="007F3516">
        <w:rPr>
          <w:rFonts w:ascii="Arial" w:hAnsi="Arial" w:cs="Arial"/>
          <w:color w:val="000000"/>
          <w:sz w:val="21"/>
          <w:szCs w:val="21"/>
        </w:rPr>
        <w:t xml:space="preserve">8.2.2 </w:t>
      </w:r>
      <w:r w:rsidRPr="007F3516">
        <w:rPr>
          <w:rFonts w:ascii="Arial" w:hAnsi="Arial" w:cs="Arial"/>
          <w:color w:val="000000"/>
          <w:sz w:val="21"/>
          <w:szCs w:val="21"/>
          <w:lang w:val="uk-UA"/>
        </w:rPr>
        <w:t xml:space="preserve">або тонкошаровому будівельному розчині в постільних швах завтовшки від </w:t>
      </w:r>
      <w:smartTag w:uri="urn:schemas-microsoft-com:office:smarttags" w:element="metricconverter">
        <w:smartTagPr>
          <w:attr w:name="ProductID" w:val="0,5 мм"/>
        </w:smartTagPr>
        <w:r w:rsidRPr="007F3516">
          <w:rPr>
            <w:rFonts w:ascii="Arial" w:hAnsi="Arial" w:cs="Arial"/>
            <w:color w:val="000000"/>
            <w:sz w:val="21"/>
            <w:szCs w:val="21"/>
          </w:rPr>
          <w:t xml:space="preserve">0,5 </w:t>
        </w:r>
        <w:r w:rsidRPr="007F3516">
          <w:rPr>
            <w:rFonts w:ascii="Arial" w:hAnsi="Arial" w:cs="Arial"/>
            <w:color w:val="000000"/>
            <w:sz w:val="21"/>
            <w:szCs w:val="21"/>
            <w:lang w:val="uk-UA"/>
          </w:rPr>
          <w:t>мм</w:t>
        </w:r>
      </w:smartTag>
      <w:r w:rsidRPr="007F3516">
        <w:rPr>
          <w:rFonts w:ascii="Arial" w:hAnsi="Arial" w:cs="Arial"/>
          <w:color w:val="000000"/>
          <w:sz w:val="21"/>
          <w:szCs w:val="21"/>
          <w:lang w:val="uk-UA"/>
        </w:rPr>
        <w:t xml:space="preserve"> до </w:t>
      </w:r>
      <w:smartTag w:uri="urn:schemas-microsoft-com:office:smarttags" w:element="metricconverter">
        <w:smartTagPr>
          <w:attr w:name="ProductID" w:val="3,0 мм"/>
        </w:smartTagPr>
        <w:r w:rsidRPr="007F3516">
          <w:rPr>
            <w:rFonts w:ascii="Arial" w:hAnsi="Arial" w:cs="Arial"/>
            <w:color w:val="000000"/>
            <w:sz w:val="21"/>
            <w:szCs w:val="21"/>
          </w:rPr>
          <w:t xml:space="preserve">3,0 </w:t>
        </w:r>
        <w:r w:rsidRPr="007F3516">
          <w:rPr>
            <w:rFonts w:ascii="Arial" w:hAnsi="Arial" w:cs="Arial"/>
            <w:color w:val="000000"/>
            <w:sz w:val="21"/>
            <w:szCs w:val="21"/>
            <w:lang w:val="uk-UA"/>
          </w:rPr>
          <w:t>мм</w:t>
        </w:r>
      </w:smartTag>
      <w:r w:rsidRPr="007F3516">
        <w:rPr>
          <w:rFonts w:ascii="Arial" w:hAnsi="Arial" w:cs="Arial"/>
          <w:color w:val="000000"/>
          <w:sz w:val="21"/>
          <w:szCs w:val="21"/>
          <w:lang w:val="uk-UA"/>
        </w:rPr>
        <w:t xml:space="preserve"> відповідно до </w:t>
      </w:r>
      <w:r w:rsidRPr="007F3516">
        <w:rPr>
          <w:rFonts w:ascii="Arial" w:hAnsi="Arial" w:cs="Arial"/>
          <w:color w:val="000000"/>
          <w:sz w:val="21"/>
          <w:szCs w:val="21"/>
        </w:rPr>
        <w:t xml:space="preserve">8.2.2, </w:t>
      </w:r>
      <w:r w:rsidRPr="007F3516">
        <w:rPr>
          <w:rFonts w:ascii="Arial" w:hAnsi="Arial" w:cs="Arial"/>
          <w:color w:val="000000"/>
          <w:sz w:val="21"/>
          <w:szCs w:val="21"/>
          <w:lang w:val="uk-UA"/>
        </w:rPr>
        <w:t xml:space="preserve">або легкому будівельному розчині відповідно до </w:t>
      </w:r>
      <w:r w:rsidRPr="007F3516">
        <w:rPr>
          <w:rFonts w:ascii="Arial" w:hAnsi="Arial" w:cs="Arial"/>
          <w:color w:val="000000"/>
          <w:sz w:val="21"/>
          <w:szCs w:val="21"/>
        </w:rPr>
        <w:t xml:space="preserve">8.2.2 </w:t>
      </w:r>
      <w:r w:rsidRPr="007F3516">
        <w:rPr>
          <w:rFonts w:ascii="Arial" w:hAnsi="Arial" w:cs="Arial"/>
          <w:color w:val="000000"/>
          <w:sz w:val="21"/>
          <w:szCs w:val="21"/>
          <w:lang w:val="uk-UA"/>
        </w:rPr>
        <w:t>з незаповненими перпендикулярними швами з елементами кам'яної кладки, укладеними так, що їх грані щільно прилягають одна до одної, може бути отримана з рівняння</w:t>
      </w:r>
    </w:p>
    <w:p w14:paraId="59E00EC0" w14:textId="77777777" w:rsidR="005044DB" w:rsidRPr="007F3516" w:rsidRDefault="005044DB" w:rsidP="001B5337">
      <w:pPr>
        <w:shd w:val="clear" w:color="auto" w:fill="FFFFFF"/>
        <w:spacing w:after="0" w:line="288" w:lineRule="auto"/>
        <w:ind w:left="-284"/>
        <w:jc w:val="right"/>
        <w:rPr>
          <w:rFonts w:ascii="Arial" w:hAnsi="Arial" w:cs="Arial"/>
          <w:color w:val="000000"/>
          <w:sz w:val="21"/>
          <w:szCs w:val="21"/>
          <w:lang w:val="uk-UA"/>
        </w:rPr>
      </w:pPr>
      <w:r>
        <w:rPr>
          <w:rFonts w:ascii="Arial" w:hAnsi="Arial" w:cs="Arial"/>
          <w:noProof/>
          <w:sz w:val="21"/>
          <w:szCs w:val="21"/>
          <w:lang w:val="uk-UA" w:eastAsia="uk-UA"/>
        </w:rPr>
        <w:drawing>
          <wp:inline distT="0" distB="0" distL="0" distR="0" wp14:anchorId="4026160D" wp14:editId="1028BC07">
            <wp:extent cx="6120765" cy="502285"/>
            <wp:effectExtent l="19050" t="0" r="0" b="0"/>
            <wp:docPr id="43205" name="Рисунок 4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5"/>
                    <pic:cNvPicPr>
                      <a:picLocks noChangeAspect="1" noChangeArrowheads="1"/>
                    </pic:cNvPicPr>
                  </pic:nvPicPr>
                  <pic:blipFill>
                    <a:blip r:embed="rId215"/>
                    <a:srcRect/>
                    <a:stretch>
                      <a:fillRect/>
                    </a:stretch>
                  </pic:blipFill>
                  <pic:spPr bwMode="auto">
                    <a:xfrm>
                      <a:off x="0" y="0"/>
                      <a:ext cx="6120765" cy="502285"/>
                    </a:xfrm>
                    <a:prstGeom prst="rect">
                      <a:avLst/>
                    </a:prstGeom>
                    <a:noFill/>
                    <a:ln w="9525">
                      <a:noFill/>
                      <a:miter lim="800000"/>
                      <a:headEnd/>
                      <a:tailEnd/>
                    </a:ln>
                  </pic:spPr>
                </pic:pic>
              </a:graphicData>
            </a:graphic>
          </wp:inline>
        </w:drawing>
      </w:r>
    </w:p>
    <w:p w14:paraId="03A2D0DE" w14:textId="77777777" w:rsidR="005044DB" w:rsidRPr="001B5337" w:rsidRDefault="005044DB" w:rsidP="005044DB">
      <w:pPr>
        <w:shd w:val="clear" w:color="auto" w:fill="FFFFFF"/>
        <w:spacing w:after="0" w:line="288" w:lineRule="auto"/>
        <w:ind w:left="-284" w:firstLine="851"/>
        <w:jc w:val="both"/>
        <w:rPr>
          <w:rFonts w:ascii="Arial" w:hAnsi="Arial" w:cs="Arial"/>
          <w:sz w:val="20"/>
          <w:szCs w:val="20"/>
        </w:rPr>
      </w:pPr>
      <w:r w:rsidRPr="001B5337">
        <w:rPr>
          <w:rFonts w:ascii="Arial" w:hAnsi="Arial" w:cs="Arial"/>
          <w:b/>
          <w:bCs/>
          <w:color w:val="000000"/>
          <w:sz w:val="20"/>
          <w:szCs w:val="20"/>
          <w:lang w:val="uk-UA"/>
        </w:rPr>
        <w:t xml:space="preserve">Примітка. </w:t>
      </w:r>
      <w:r w:rsidRPr="001B5337">
        <w:rPr>
          <w:rFonts w:ascii="Arial" w:hAnsi="Arial" w:cs="Arial"/>
          <w:color w:val="000000"/>
          <w:sz w:val="20"/>
          <w:szCs w:val="20"/>
          <w:lang w:val="uk-UA"/>
        </w:rPr>
        <w:t xml:space="preserve">Рішення про те, чи використовувати </w:t>
      </w:r>
      <w:r w:rsidRPr="001B5337">
        <w:rPr>
          <w:rFonts w:ascii="Arial" w:hAnsi="Arial" w:cs="Arial"/>
          <w:color w:val="000000"/>
          <w:sz w:val="20"/>
          <w:szCs w:val="20"/>
        </w:rPr>
        <w:t>0,065</w:t>
      </w:r>
      <w:r w:rsidRPr="001B5337">
        <w:rPr>
          <w:rFonts w:ascii="Arial" w:hAnsi="Arial" w:cs="Arial"/>
          <w:color w:val="000000"/>
          <w:sz w:val="20"/>
          <w:szCs w:val="20"/>
          <w:lang w:val="uk-UA"/>
        </w:rPr>
        <w:t xml:space="preserve"> </w:t>
      </w:r>
      <w:r w:rsidRPr="001B5337">
        <w:rPr>
          <w:rFonts w:ascii="Arial" w:hAnsi="Arial" w:cs="Arial"/>
          <w:noProof/>
          <w:color w:val="000000"/>
          <w:sz w:val="20"/>
          <w:szCs w:val="20"/>
          <w:lang w:val="uk-UA" w:eastAsia="uk-UA"/>
        </w:rPr>
        <w:drawing>
          <wp:inline distT="0" distB="0" distL="0" distR="0" wp14:anchorId="05C22114" wp14:editId="037BA927">
            <wp:extent cx="115570" cy="148590"/>
            <wp:effectExtent l="19050" t="0" r="0" b="0"/>
            <wp:docPr id="43206" name="Рисунок 4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6"/>
                    <pic:cNvPicPr>
                      <a:picLocks noChangeAspect="1" noChangeArrowheads="1"/>
                    </pic:cNvPicPr>
                  </pic:nvPicPr>
                  <pic:blipFill>
                    <a:blip r:embed="rId216"/>
                    <a:srcRect/>
                    <a:stretch>
                      <a:fillRect/>
                    </a:stretch>
                  </pic:blipFill>
                  <pic:spPr bwMode="auto">
                    <a:xfrm>
                      <a:off x="0" y="0"/>
                      <a:ext cx="115570"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xml:space="preserve"> або </w:t>
      </w:r>
      <w:r w:rsidRPr="001B5337">
        <w:rPr>
          <w:rFonts w:ascii="Arial" w:hAnsi="Arial" w:cs="Arial"/>
          <w:noProof/>
          <w:color w:val="000000"/>
          <w:sz w:val="20"/>
          <w:szCs w:val="20"/>
          <w:lang w:val="uk-UA" w:eastAsia="uk-UA"/>
        </w:rPr>
        <w:drawing>
          <wp:inline distT="0" distB="0" distL="0" distR="0" wp14:anchorId="3A14E914" wp14:editId="4F3E68AD">
            <wp:extent cx="172720" cy="148590"/>
            <wp:effectExtent l="19050" t="0" r="0" b="0"/>
            <wp:docPr id="43207" name="Рисунок 4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7"/>
                    <pic:cNvPicPr>
                      <a:picLocks noChangeAspect="1" noChangeArrowheads="1"/>
                    </pic:cNvPicPr>
                  </pic:nvPicPr>
                  <pic:blipFill>
                    <a:blip r:embed="rId217"/>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1B5337">
        <w:rPr>
          <w:rFonts w:ascii="Arial" w:hAnsi="Arial" w:cs="Arial"/>
          <w:color w:val="000000"/>
          <w:sz w:val="20"/>
          <w:szCs w:val="20"/>
        </w:rPr>
        <w:t xml:space="preserve">, </w:t>
      </w:r>
      <w:r w:rsidRPr="001B5337">
        <w:rPr>
          <w:rFonts w:ascii="Arial" w:hAnsi="Arial" w:cs="Arial"/>
          <w:color w:val="000000"/>
          <w:sz w:val="20"/>
          <w:szCs w:val="20"/>
          <w:lang w:val="uk-UA"/>
        </w:rPr>
        <w:t xml:space="preserve">а також величини або похідні від </w:t>
      </w:r>
      <w:r w:rsidRPr="001B5337">
        <w:rPr>
          <w:rFonts w:ascii="Arial" w:hAnsi="Arial" w:cs="Arial"/>
          <w:noProof/>
          <w:color w:val="000000"/>
          <w:sz w:val="20"/>
          <w:szCs w:val="20"/>
          <w:lang w:val="uk-UA" w:eastAsia="uk-UA"/>
        </w:rPr>
        <w:drawing>
          <wp:inline distT="0" distB="0" distL="0" distR="0" wp14:anchorId="28428878" wp14:editId="1B7A3259">
            <wp:extent cx="189230" cy="156210"/>
            <wp:effectExtent l="19050" t="0" r="1270" b="0"/>
            <wp:docPr id="43208" name="Рисунок 4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8"/>
                    <pic:cNvPicPr>
                      <a:picLocks noChangeAspect="1" noChangeArrowheads="1"/>
                    </pic:cNvPicPr>
                  </pic:nvPicPr>
                  <pic:blipFill>
                    <a:blip r:embed="rId218"/>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1B5337">
        <w:rPr>
          <w:rFonts w:ascii="Arial" w:hAnsi="Arial" w:cs="Arial"/>
          <w:color w:val="000000"/>
          <w:sz w:val="20"/>
          <w:szCs w:val="20"/>
          <w:lang w:val="uk-UA"/>
        </w:rPr>
        <w:t xml:space="preserve"> міцності на розтяг елементів і кладки, приймається за вибором проектувальника.</w:t>
      </w:r>
    </w:p>
    <w:p w14:paraId="18338475" w14:textId="77777777" w:rsidR="005044DB" w:rsidRPr="007F3516" w:rsidRDefault="005044DB" w:rsidP="005044DB">
      <w:pPr>
        <w:shd w:val="clear" w:color="auto" w:fill="FFFFFF"/>
        <w:spacing w:after="0" w:line="288" w:lineRule="auto"/>
        <w:ind w:left="-284" w:firstLine="851"/>
        <w:jc w:val="both"/>
        <w:rPr>
          <w:rFonts w:ascii="Arial" w:hAnsi="Arial" w:cs="Arial"/>
          <w:color w:val="000000"/>
          <w:sz w:val="21"/>
          <w:szCs w:val="21"/>
          <w:lang w:val="uk-UA"/>
        </w:rPr>
      </w:pPr>
      <w:r w:rsidRPr="007F3516">
        <w:rPr>
          <w:rFonts w:ascii="Arial" w:hAnsi="Arial" w:cs="Arial"/>
          <w:b/>
          <w:color w:val="000000"/>
          <w:sz w:val="21"/>
          <w:szCs w:val="21"/>
        </w:rPr>
        <w:lastRenderedPageBreak/>
        <w:t>8.6.2.5</w:t>
      </w:r>
      <w:r w:rsidRPr="007F3516">
        <w:rPr>
          <w:rFonts w:ascii="Arial" w:hAnsi="Arial" w:cs="Arial"/>
          <w:color w:val="000000"/>
          <w:sz w:val="21"/>
          <w:szCs w:val="21"/>
        </w:rPr>
        <w:t xml:space="preserve"> Для кладки </w:t>
      </w:r>
      <w:r w:rsidRPr="007F3516">
        <w:rPr>
          <w:rFonts w:ascii="Arial" w:hAnsi="Arial" w:cs="Arial"/>
          <w:color w:val="000000"/>
          <w:sz w:val="21"/>
          <w:szCs w:val="21"/>
          <w:lang w:val="uk-UA"/>
        </w:rPr>
        <w:t xml:space="preserve">з елементів з урахуванням перев'язки в залежності від покриття розчином зовнішньої грані, укладених на дві або більше смуги будівельного розчину загального призначення і шириною не менше </w:t>
      </w:r>
      <w:smartTag w:uri="urn:schemas-microsoft-com:office:smarttags" w:element="metricconverter">
        <w:smartTagPr>
          <w:attr w:name="ProductID" w:val="30 мм"/>
        </w:smartTagPr>
        <w:r w:rsidRPr="007F3516">
          <w:rPr>
            <w:rFonts w:ascii="Arial" w:hAnsi="Arial" w:cs="Arial"/>
            <w:color w:val="000000"/>
            <w:sz w:val="21"/>
            <w:szCs w:val="21"/>
            <w:lang w:val="uk-UA"/>
          </w:rPr>
          <w:t>30 мм</w:t>
        </w:r>
      </w:smartTag>
      <w:r w:rsidRPr="007F3516">
        <w:rPr>
          <w:rFonts w:ascii="Arial" w:hAnsi="Arial" w:cs="Arial"/>
          <w:color w:val="000000"/>
          <w:sz w:val="21"/>
          <w:szCs w:val="21"/>
          <w:lang w:val="uk-UA"/>
        </w:rPr>
        <w:t xml:space="preserve"> кожен, </w:t>
      </w:r>
      <w:r>
        <w:rPr>
          <w:rFonts w:ascii="Arial" w:hAnsi="Arial" w:cs="Arial"/>
          <w:noProof/>
          <w:color w:val="000000"/>
          <w:sz w:val="21"/>
          <w:szCs w:val="21"/>
          <w:lang w:val="uk-UA" w:eastAsia="uk-UA"/>
        </w:rPr>
        <w:drawing>
          <wp:inline distT="0" distB="0" distL="0" distR="0" wp14:anchorId="39EA3023" wp14:editId="68458435">
            <wp:extent cx="205740" cy="172720"/>
            <wp:effectExtent l="19050" t="0" r="3810" b="0"/>
            <wp:docPr id="43209" name="Рисунок 4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09"/>
                    <pic:cNvPicPr>
                      <a:picLocks noChangeAspect="1" noChangeArrowheads="1"/>
                    </pic:cNvPicPr>
                  </pic:nvPicPr>
                  <pic:blipFill>
                    <a:blip r:embed="rId219"/>
                    <a:srcRect/>
                    <a:stretch>
                      <a:fillRect/>
                    </a:stretch>
                  </pic:blipFill>
                  <pic:spPr bwMode="auto">
                    <a:xfrm>
                      <a:off x="0" y="0"/>
                      <a:ext cx="205740" cy="172720"/>
                    </a:xfrm>
                    <a:prstGeom prst="rect">
                      <a:avLst/>
                    </a:prstGeom>
                    <a:noFill/>
                    <a:ln w="9525">
                      <a:noFill/>
                      <a:miter lim="800000"/>
                      <a:headEnd/>
                      <a:tailEnd/>
                    </a:ln>
                  </pic:spPr>
                </pic:pic>
              </a:graphicData>
            </a:graphic>
          </wp:inline>
        </w:drawing>
      </w:r>
      <w:r w:rsidRPr="007F3516">
        <w:rPr>
          <w:rFonts w:ascii="Arial" w:hAnsi="Arial" w:cs="Arial"/>
          <w:color w:val="000000"/>
          <w:sz w:val="21"/>
          <w:szCs w:val="21"/>
          <w:lang w:val="uk-UA"/>
        </w:rPr>
        <w:t xml:space="preserve"> може бути отримана з рівняння</w:t>
      </w:r>
    </w:p>
    <w:p w14:paraId="0B6D2BA3" w14:textId="77777777" w:rsidR="005044DB" w:rsidRDefault="005044DB" w:rsidP="00CB7B0A">
      <w:pPr>
        <w:shd w:val="clear" w:color="auto" w:fill="FFFFFF"/>
        <w:spacing w:after="0" w:line="288" w:lineRule="auto"/>
        <w:ind w:left="-284"/>
        <w:jc w:val="both"/>
        <w:rPr>
          <w:sz w:val="24"/>
          <w:szCs w:val="24"/>
        </w:rPr>
      </w:pPr>
      <w:r>
        <w:rPr>
          <w:noProof/>
          <w:sz w:val="24"/>
          <w:szCs w:val="24"/>
          <w:lang w:val="uk-UA" w:eastAsia="uk-UA"/>
        </w:rPr>
        <w:drawing>
          <wp:inline distT="0" distB="0" distL="0" distR="0" wp14:anchorId="4DEDC8C2" wp14:editId="363B9CB5">
            <wp:extent cx="6112510" cy="1202690"/>
            <wp:effectExtent l="19050" t="0" r="2540" b="0"/>
            <wp:docPr id="43210" name="Рисунок 4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0"/>
                    <pic:cNvPicPr>
                      <a:picLocks noChangeAspect="1" noChangeArrowheads="1"/>
                    </pic:cNvPicPr>
                  </pic:nvPicPr>
                  <pic:blipFill>
                    <a:blip r:embed="rId220"/>
                    <a:srcRect/>
                    <a:stretch>
                      <a:fillRect/>
                    </a:stretch>
                  </pic:blipFill>
                  <pic:spPr bwMode="auto">
                    <a:xfrm>
                      <a:off x="0" y="0"/>
                      <a:ext cx="6112510" cy="1202690"/>
                    </a:xfrm>
                    <a:prstGeom prst="rect">
                      <a:avLst/>
                    </a:prstGeom>
                    <a:noFill/>
                    <a:ln w="9525">
                      <a:noFill/>
                      <a:miter lim="800000"/>
                      <a:headEnd/>
                      <a:tailEnd/>
                    </a:ln>
                  </pic:spPr>
                </pic:pic>
              </a:graphicData>
            </a:graphic>
          </wp:inline>
        </w:drawing>
      </w:r>
    </w:p>
    <w:p w14:paraId="762FC95A" w14:textId="77777777" w:rsidR="005044DB" w:rsidRPr="00CB7B0A" w:rsidRDefault="005044DB" w:rsidP="00CB7B0A">
      <w:pPr>
        <w:shd w:val="clear" w:color="auto" w:fill="FFFFFF"/>
        <w:tabs>
          <w:tab w:val="left" w:pos="1070"/>
        </w:tabs>
        <w:spacing w:after="0" w:line="288" w:lineRule="auto"/>
        <w:ind w:left="-142" w:firstLine="568"/>
        <w:jc w:val="both"/>
        <w:rPr>
          <w:rFonts w:ascii="Arial" w:hAnsi="Arial" w:cs="Arial"/>
          <w:sz w:val="21"/>
          <w:szCs w:val="21"/>
        </w:rPr>
      </w:pPr>
      <w:r w:rsidRPr="00CB7B0A">
        <w:rPr>
          <w:rFonts w:ascii="Arial" w:hAnsi="Arial" w:cs="Arial"/>
          <w:b/>
          <w:color w:val="000000"/>
          <w:sz w:val="21"/>
          <w:szCs w:val="21"/>
        </w:rPr>
        <w:t>8.6.2.6</w:t>
      </w:r>
      <w:r w:rsidRPr="00CB7B0A">
        <w:rPr>
          <w:rFonts w:ascii="Arial" w:hAnsi="Arial" w:cs="Arial"/>
          <w:color w:val="000000"/>
          <w:sz w:val="21"/>
          <w:szCs w:val="21"/>
          <w:lang w:val="uk-UA"/>
        </w:rPr>
        <w:t xml:space="preserve"> Початкова величина міцності кладки на зсув </w:t>
      </w:r>
      <w:r w:rsidRPr="00CB7B0A">
        <w:rPr>
          <w:rFonts w:ascii="Arial" w:hAnsi="Arial" w:cs="Arial"/>
          <w:noProof/>
          <w:color w:val="000000"/>
          <w:sz w:val="21"/>
          <w:szCs w:val="21"/>
          <w:lang w:val="uk-UA" w:eastAsia="uk-UA"/>
        </w:rPr>
        <w:drawing>
          <wp:inline distT="0" distB="0" distL="0" distR="0" wp14:anchorId="27F7AA9D" wp14:editId="63592139">
            <wp:extent cx="230505" cy="172720"/>
            <wp:effectExtent l="19050" t="0" r="0" b="0"/>
            <wp:docPr id="43211" name="Рисунок 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1"/>
                    <pic:cNvPicPr>
                      <a:picLocks noChangeAspect="1" noChangeArrowheads="1"/>
                    </pic:cNvPicPr>
                  </pic:nvPicPr>
                  <pic:blipFill>
                    <a:blip r:embed="rId221"/>
                    <a:srcRect/>
                    <a:stretch>
                      <a:fillRect/>
                    </a:stretch>
                  </pic:blipFill>
                  <pic:spPr bwMode="auto">
                    <a:xfrm>
                      <a:off x="0" y="0"/>
                      <a:ext cx="230505" cy="172720"/>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може бути визначена з:</w:t>
      </w:r>
    </w:p>
    <w:p w14:paraId="224C8A4B" w14:textId="77777777" w:rsidR="005044DB" w:rsidRPr="00CB7B0A" w:rsidRDefault="005044DB" w:rsidP="00456279">
      <w:pPr>
        <w:widowControl w:val="0"/>
        <w:numPr>
          <w:ilvl w:val="0"/>
          <w:numId w:val="25"/>
        </w:numPr>
        <w:shd w:val="clear" w:color="auto" w:fill="FFFFFF"/>
        <w:tabs>
          <w:tab w:val="left" w:pos="566"/>
        </w:tabs>
        <w:autoSpaceDE w:val="0"/>
        <w:autoSpaceDN w:val="0"/>
        <w:adjustRightInd w:val="0"/>
        <w:spacing w:after="0" w:line="288" w:lineRule="auto"/>
        <w:ind w:left="-142" w:firstLine="568"/>
        <w:jc w:val="both"/>
        <w:rPr>
          <w:rFonts w:ascii="Arial" w:hAnsi="Arial" w:cs="Arial"/>
          <w:color w:val="000000"/>
          <w:sz w:val="21"/>
          <w:szCs w:val="21"/>
        </w:rPr>
      </w:pPr>
      <w:r w:rsidRPr="00CB7B0A">
        <w:rPr>
          <w:rFonts w:ascii="Arial" w:hAnsi="Arial" w:cs="Arial"/>
          <w:color w:val="000000"/>
          <w:sz w:val="21"/>
          <w:szCs w:val="21"/>
          <w:lang w:val="uk-UA"/>
        </w:rPr>
        <w:t>бази даних за результатами випробувань міцності кладки на зсув;</w:t>
      </w:r>
    </w:p>
    <w:p w14:paraId="6D6217D1" w14:textId="77777777" w:rsidR="005044DB" w:rsidRPr="00CB7B0A" w:rsidRDefault="005044DB" w:rsidP="00456279">
      <w:pPr>
        <w:widowControl w:val="0"/>
        <w:numPr>
          <w:ilvl w:val="0"/>
          <w:numId w:val="25"/>
        </w:numPr>
        <w:shd w:val="clear" w:color="auto" w:fill="FFFFFF"/>
        <w:tabs>
          <w:tab w:val="left" w:pos="566"/>
        </w:tabs>
        <w:autoSpaceDE w:val="0"/>
        <w:autoSpaceDN w:val="0"/>
        <w:adjustRightInd w:val="0"/>
        <w:spacing w:after="0" w:line="288" w:lineRule="auto"/>
        <w:ind w:left="-284" w:firstLine="568"/>
        <w:jc w:val="both"/>
        <w:rPr>
          <w:rFonts w:ascii="Arial" w:hAnsi="Arial" w:cs="Arial"/>
          <w:color w:val="000000"/>
          <w:sz w:val="21"/>
          <w:szCs w:val="21"/>
        </w:rPr>
      </w:pPr>
      <w:r w:rsidRPr="00CB7B0A">
        <w:rPr>
          <w:rFonts w:ascii="Arial" w:hAnsi="Arial" w:cs="Arial"/>
          <w:color w:val="000000"/>
          <w:sz w:val="21"/>
          <w:szCs w:val="21"/>
          <w:lang w:val="uk-UA"/>
        </w:rPr>
        <w:t xml:space="preserve">величин, наведених у таблиці </w:t>
      </w:r>
      <w:r w:rsidRPr="00CB7B0A">
        <w:rPr>
          <w:rFonts w:ascii="Arial" w:hAnsi="Arial" w:cs="Arial"/>
          <w:color w:val="000000"/>
          <w:sz w:val="21"/>
          <w:szCs w:val="21"/>
        </w:rPr>
        <w:t xml:space="preserve">8.4, </w:t>
      </w:r>
      <w:r w:rsidRPr="00CB7B0A">
        <w:rPr>
          <w:rFonts w:ascii="Arial" w:hAnsi="Arial" w:cs="Arial"/>
          <w:color w:val="000000"/>
          <w:sz w:val="21"/>
          <w:szCs w:val="21"/>
          <w:lang w:val="uk-UA"/>
        </w:rPr>
        <w:t>за умови, що будівельні розчини загального призначення, виготовлені відповідно до ДБН В.2.6-98, не містять домішок і добавок.</w:t>
      </w:r>
    </w:p>
    <w:p w14:paraId="67388C15" w14:textId="77777777" w:rsidR="005044DB" w:rsidRPr="00CB7B0A" w:rsidRDefault="005044DB" w:rsidP="00CB7B0A">
      <w:pPr>
        <w:shd w:val="clear" w:color="auto" w:fill="FFFFFF"/>
        <w:spacing w:after="0" w:line="288" w:lineRule="auto"/>
        <w:ind w:firstLine="426"/>
        <w:jc w:val="both"/>
        <w:rPr>
          <w:rFonts w:ascii="Arial" w:hAnsi="Arial" w:cs="Arial"/>
          <w:sz w:val="20"/>
          <w:szCs w:val="20"/>
        </w:rPr>
      </w:pPr>
      <w:r w:rsidRPr="00CB7B0A">
        <w:rPr>
          <w:rFonts w:ascii="Arial" w:hAnsi="Arial" w:cs="Arial"/>
          <w:b/>
          <w:color w:val="000000"/>
          <w:sz w:val="20"/>
          <w:szCs w:val="20"/>
          <w:lang w:val="uk-UA"/>
        </w:rPr>
        <w:t>Примітка.</w:t>
      </w:r>
      <w:r w:rsidRPr="00CB7B0A">
        <w:rPr>
          <w:rFonts w:ascii="Arial" w:hAnsi="Arial" w:cs="Arial"/>
          <w:color w:val="000000"/>
          <w:sz w:val="20"/>
          <w:szCs w:val="20"/>
          <w:lang w:val="uk-UA"/>
        </w:rPr>
        <w:t xml:space="preserve"> Рекомендується використовувати дані, наведені в додатку Р.</w:t>
      </w:r>
    </w:p>
    <w:p w14:paraId="7F62F5D7" w14:textId="77777777" w:rsidR="005044DB" w:rsidRPr="00CB7B0A" w:rsidRDefault="005044DB" w:rsidP="00CB7B0A">
      <w:pPr>
        <w:shd w:val="clear" w:color="auto" w:fill="FFFFFF"/>
        <w:tabs>
          <w:tab w:val="left" w:pos="1070"/>
        </w:tabs>
        <w:spacing w:after="0" w:line="288" w:lineRule="auto"/>
        <w:ind w:left="-284" w:firstLine="710"/>
        <w:jc w:val="both"/>
        <w:rPr>
          <w:rFonts w:ascii="Arial" w:hAnsi="Arial" w:cs="Arial"/>
          <w:sz w:val="21"/>
          <w:szCs w:val="21"/>
        </w:rPr>
      </w:pPr>
      <w:r w:rsidRPr="00CB7B0A">
        <w:rPr>
          <w:rFonts w:ascii="Arial" w:hAnsi="Arial" w:cs="Arial"/>
          <w:b/>
          <w:color w:val="000000"/>
          <w:sz w:val="21"/>
          <w:szCs w:val="21"/>
        </w:rPr>
        <w:t>8.6.2.7</w:t>
      </w:r>
      <w:r w:rsidRPr="00CB7B0A">
        <w:rPr>
          <w:rFonts w:ascii="Arial" w:hAnsi="Arial" w:cs="Arial"/>
          <w:color w:val="000000"/>
          <w:sz w:val="21"/>
          <w:szCs w:val="21"/>
          <w:lang w:val="uk-UA"/>
        </w:rPr>
        <w:t xml:space="preserve"> Величина опору вертикальному зсуву з'єднання двох цегляних стін може бути отримана за результатами випробувань, що проводяться в рамках конкретного проекту, або ж бути отримана з бази даних. У разі відсутності таких даних характеристичний опір вертикальному зсуву може дорівнювати </w:t>
      </w:r>
      <w:r w:rsidRPr="00CB7B0A">
        <w:rPr>
          <w:rFonts w:ascii="Arial" w:hAnsi="Arial" w:cs="Arial"/>
          <w:noProof/>
          <w:color w:val="000000"/>
          <w:sz w:val="21"/>
          <w:szCs w:val="21"/>
          <w:lang w:val="uk-UA" w:eastAsia="uk-UA"/>
        </w:rPr>
        <w:drawing>
          <wp:inline distT="0" distB="0" distL="0" distR="0" wp14:anchorId="6D5C7FE4" wp14:editId="10A33528">
            <wp:extent cx="230505" cy="164465"/>
            <wp:effectExtent l="19050" t="0" r="0" b="0"/>
            <wp:docPr id="43212" name="Рисунок 4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2"/>
                    <pic:cNvPicPr>
                      <a:picLocks noChangeAspect="1" noChangeArrowheads="1"/>
                    </pic:cNvPicPr>
                  </pic:nvPicPr>
                  <pic:blipFill>
                    <a:blip r:embed="rId222"/>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rPr>
        <w:t xml:space="preserve">, </w:t>
      </w:r>
      <w:r w:rsidRPr="00CB7B0A">
        <w:rPr>
          <w:rFonts w:ascii="Arial" w:hAnsi="Arial" w:cs="Arial"/>
          <w:color w:val="000000"/>
          <w:sz w:val="21"/>
          <w:szCs w:val="21"/>
          <w:lang w:val="uk-UA"/>
        </w:rPr>
        <w:t xml:space="preserve">де </w:t>
      </w:r>
      <w:r w:rsidRPr="00CB7B0A">
        <w:rPr>
          <w:rFonts w:ascii="Arial" w:hAnsi="Arial" w:cs="Arial"/>
          <w:noProof/>
          <w:color w:val="000000"/>
          <w:sz w:val="21"/>
          <w:szCs w:val="21"/>
          <w:lang w:val="uk-UA" w:eastAsia="uk-UA"/>
        </w:rPr>
        <w:drawing>
          <wp:inline distT="0" distB="0" distL="0" distR="0" wp14:anchorId="603B0596" wp14:editId="53524553">
            <wp:extent cx="230505" cy="164465"/>
            <wp:effectExtent l="19050" t="0" r="0" b="0"/>
            <wp:docPr id="43213" name="Рисунок 4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13"/>
                    <pic:cNvPicPr>
                      <a:picLocks noChangeAspect="1" noChangeArrowheads="1"/>
                    </pic:cNvPicPr>
                  </pic:nvPicPr>
                  <pic:blipFill>
                    <a:blip r:embed="rId223"/>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w:t>
      </w:r>
      <w:r w:rsidRPr="00CB7B0A">
        <w:rPr>
          <w:rFonts w:ascii="Arial" w:hAnsi="Arial" w:cs="Arial"/>
          <w:color w:val="000000"/>
          <w:sz w:val="21"/>
          <w:szCs w:val="21"/>
        </w:rPr>
        <w:t xml:space="preserve"> </w:t>
      </w:r>
      <w:r w:rsidRPr="00CB7B0A">
        <w:rPr>
          <w:rFonts w:ascii="Arial" w:hAnsi="Arial" w:cs="Arial"/>
          <w:color w:val="000000"/>
          <w:sz w:val="21"/>
          <w:szCs w:val="21"/>
          <w:lang w:val="uk-UA"/>
        </w:rPr>
        <w:t xml:space="preserve">міцність на зсув при нульовому навантаженні на стиск, як вказано в </w:t>
      </w:r>
      <w:r w:rsidRPr="00CB7B0A">
        <w:rPr>
          <w:rFonts w:ascii="Arial" w:hAnsi="Arial" w:cs="Arial"/>
          <w:color w:val="000000"/>
          <w:sz w:val="21"/>
          <w:szCs w:val="21"/>
        </w:rPr>
        <w:t xml:space="preserve">8.6.2.2 </w:t>
      </w:r>
      <w:r w:rsidRPr="00CB7B0A">
        <w:rPr>
          <w:rFonts w:ascii="Arial" w:hAnsi="Arial" w:cs="Arial"/>
          <w:color w:val="000000"/>
          <w:sz w:val="21"/>
          <w:szCs w:val="21"/>
          <w:lang w:val="uk-UA"/>
        </w:rPr>
        <w:t xml:space="preserve">і </w:t>
      </w:r>
      <w:r w:rsidRPr="00CB7B0A">
        <w:rPr>
          <w:rFonts w:ascii="Arial" w:hAnsi="Arial" w:cs="Arial"/>
          <w:color w:val="000000"/>
          <w:sz w:val="21"/>
          <w:szCs w:val="21"/>
        </w:rPr>
        <w:t xml:space="preserve">8.6.2.6, </w:t>
      </w:r>
      <w:r w:rsidRPr="00CB7B0A">
        <w:rPr>
          <w:rFonts w:ascii="Arial" w:hAnsi="Arial" w:cs="Arial"/>
          <w:color w:val="000000"/>
          <w:sz w:val="21"/>
          <w:szCs w:val="21"/>
          <w:lang w:val="uk-UA"/>
        </w:rPr>
        <w:t xml:space="preserve">за умови, що з'єднання двох стін виконане відповідно до </w:t>
      </w:r>
      <w:r w:rsidRPr="00CB7B0A">
        <w:rPr>
          <w:rFonts w:ascii="Arial" w:hAnsi="Arial" w:cs="Arial"/>
          <w:color w:val="000000"/>
          <w:sz w:val="21"/>
          <w:szCs w:val="21"/>
        </w:rPr>
        <w:t>13.5.2.1.</w:t>
      </w:r>
    </w:p>
    <w:p w14:paraId="127E2EBF" w14:textId="77777777" w:rsidR="00CB7B0A" w:rsidRDefault="00CB7B0A" w:rsidP="00CB7B0A">
      <w:pPr>
        <w:shd w:val="clear" w:color="auto" w:fill="FFFFFF"/>
        <w:spacing w:after="0" w:line="288" w:lineRule="auto"/>
        <w:jc w:val="both"/>
        <w:rPr>
          <w:rFonts w:ascii="Arial" w:hAnsi="Arial" w:cs="Arial"/>
          <w:b/>
          <w:color w:val="000000"/>
          <w:sz w:val="21"/>
          <w:szCs w:val="21"/>
          <w:lang w:val="uk-UA"/>
        </w:rPr>
      </w:pPr>
    </w:p>
    <w:p w14:paraId="0DD40FC2" w14:textId="77777777" w:rsidR="00CB7B0A" w:rsidRPr="00CB7B0A" w:rsidRDefault="00CB7B0A" w:rsidP="00022FEE">
      <w:pPr>
        <w:shd w:val="clear" w:color="auto" w:fill="FFFFFF"/>
        <w:spacing w:after="0" w:line="240" w:lineRule="auto"/>
        <w:jc w:val="both"/>
        <w:rPr>
          <w:rFonts w:ascii="Arial" w:hAnsi="Arial" w:cs="Arial"/>
          <w:sz w:val="21"/>
          <w:szCs w:val="21"/>
        </w:rPr>
      </w:pPr>
      <w:r w:rsidRPr="00CB7B0A">
        <w:rPr>
          <w:rFonts w:ascii="Arial" w:hAnsi="Arial" w:cs="Arial"/>
          <w:b/>
          <w:color w:val="000000"/>
          <w:sz w:val="21"/>
          <w:szCs w:val="21"/>
          <w:lang w:val="uk-UA"/>
        </w:rPr>
        <w:t xml:space="preserve">Таблиця </w:t>
      </w:r>
      <w:r w:rsidRPr="00CB7B0A">
        <w:rPr>
          <w:rFonts w:ascii="Arial" w:hAnsi="Arial" w:cs="Arial"/>
          <w:b/>
          <w:color w:val="000000"/>
          <w:sz w:val="21"/>
          <w:szCs w:val="21"/>
        </w:rPr>
        <w:t>8.4</w:t>
      </w:r>
      <w:r w:rsidRPr="00CB7B0A">
        <w:rPr>
          <w:rFonts w:ascii="Arial" w:hAnsi="Arial" w:cs="Arial"/>
          <w:color w:val="000000"/>
          <w:sz w:val="21"/>
          <w:szCs w:val="21"/>
        </w:rPr>
        <w:t xml:space="preserve"> – </w:t>
      </w:r>
      <w:r w:rsidRPr="00CB7B0A">
        <w:rPr>
          <w:rFonts w:ascii="Arial" w:hAnsi="Arial" w:cs="Arial"/>
          <w:color w:val="000000"/>
          <w:sz w:val="21"/>
          <w:szCs w:val="21"/>
          <w:lang w:val="uk-UA"/>
        </w:rPr>
        <w:t xml:space="preserve">Значення початкової міцності на зсув кладки </w:t>
      </w:r>
      <w:r w:rsidRPr="00CB7B0A">
        <w:rPr>
          <w:rFonts w:ascii="Arial" w:hAnsi="Arial" w:cs="Arial"/>
          <w:noProof/>
          <w:color w:val="000000"/>
          <w:sz w:val="21"/>
          <w:szCs w:val="21"/>
          <w:lang w:val="uk-UA" w:eastAsia="uk-UA"/>
        </w:rPr>
        <w:drawing>
          <wp:inline distT="0" distB="0" distL="0" distR="0" wp14:anchorId="163A6855" wp14:editId="59C13CED">
            <wp:extent cx="230505" cy="172720"/>
            <wp:effectExtent l="19050" t="0" r="0" b="0"/>
            <wp:docPr id="43857" name="Рисунок 4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57"/>
                    <pic:cNvPicPr>
                      <a:picLocks noChangeAspect="1" noChangeArrowheads="1"/>
                    </pic:cNvPicPr>
                  </pic:nvPicPr>
                  <pic:blipFill>
                    <a:blip r:embed="rId224"/>
                    <a:srcRect/>
                    <a:stretch>
                      <a:fillRect/>
                    </a:stretch>
                  </pic:blipFill>
                  <pic:spPr bwMode="auto">
                    <a:xfrm>
                      <a:off x="0" y="0"/>
                      <a:ext cx="230505" cy="172720"/>
                    </a:xfrm>
                    <a:prstGeom prst="rect">
                      <a:avLst/>
                    </a:prstGeom>
                    <a:noFill/>
                    <a:ln w="9525">
                      <a:noFill/>
                      <a:miter lim="800000"/>
                      <a:headEnd/>
                      <a:tailEnd/>
                    </a:ln>
                  </pic:spPr>
                </pic:pic>
              </a:graphicData>
            </a:graphic>
          </wp:inline>
        </w:drawing>
      </w:r>
    </w:p>
    <w:tbl>
      <w:tblPr>
        <w:tblW w:w="9893" w:type="dxa"/>
        <w:tblInd w:w="-244" w:type="dxa"/>
        <w:tblLayout w:type="fixed"/>
        <w:tblCellMar>
          <w:left w:w="40" w:type="dxa"/>
          <w:right w:w="40" w:type="dxa"/>
        </w:tblCellMar>
        <w:tblLook w:val="0000" w:firstRow="0" w:lastRow="0" w:firstColumn="0" w:lastColumn="0" w:noHBand="0" w:noVBand="0"/>
      </w:tblPr>
      <w:tblGrid>
        <w:gridCol w:w="2943"/>
        <w:gridCol w:w="1728"/>
        <w:gridCol w:w="1728"/>
        <w:gridCol w:w="1728"/>
        <w:gridCol w:w="1766"/>
      </w:tblGrid>
      <w:tr w:rsidR="00CB7B0A" w:rsidRPr="00CB7B0A" w14:paraId="1BD1E293" w14:textId="77777777" w:rsidTr="00CB7B0A">
        <w:trPr>
          <w:cantSplit/>
          <w:trHeight w:val="20"/>
        </w:trPr>
        <w:tc>
          <w:tcPr>
            <w:tcW w:w="2943" w:type="dxa"/>
            <w:vMerge w:val="restart"/>
            <w:tcBorders>
              <w:top w:val="single" w:sz="6" w:space="0" w:color="auto"/>
              <w:left w:val="single" w:sz="6" w:space="0" w:color="auto"/>
              <w:bottom w:val="nil"/>
              <w:right w:val="single" w:sz="6" w:space="0" w:color="auto"/>
            </w:tcBorders>
            <w:shd w:val="clear" w:color="auto" w:fill="FFFFFF"/>
            <w:vAlign w:val="center"/>
          </w:tcPr>
          <w:p w14:paraId="1B6D4C10"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Елементи кам'яної кладки</w:t>
            </w:r>
          </w:p>
        </w:tc>
        <w:tc>
          <w:tcPr>
            <w:tcW w:w="695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B0BB956"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noProof/>
                <w:sz w:val="21"/>
                <w:szCs w:val="21"/>
                <w:lang w:val="uk-UA" w:eastAsia="uk-UA"/>
              </w:rPr>
              <w:drawing>
                <wp:inline distT="0" distB="0" distL="0" distR="0" wp14:anchorId="654B24D7" wp14:editId="0ED136A8">
                  <wp:extent cx="230505" cy="164465"/>
                  <wp:effectExtent l="19050" t="0" r="0" b="0"/>
                  <wp:docPr id="43858" name="Рисунок 4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58"/>
                          <pic:cNvPicPr>
                            <a:picLocks noChangeAspect="1" noChangeArrowheads="1"/>
                          </pic:cNvPicPr>
                        </pic:nvPicPr>
                        <pic:blipFill>
                          <a:blip r:embed="rId225"/>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rPr>
              <w:t xml:space="preserve"> , </w:t>
            </w:r>
            <w:r w:rsidRPr="00CB7B0A">
              <w:rPr>
                <w:rFonts w:ascii="Arial" w:hAnsi="Arial" w:cs="Arial"/>
                <w:color w:val="000000"/>
                <w:sz w:val="21"/>
                <w:szCs w:val="21"/>
                <w:lang w:val="uk-UA"/>
              </w:rPr>
              <w:t>Н/мм</w:t>
            </w:r>
            <w:r w:rsidRPr="00CB7B0A">
              <w:rPr>
                <w:rFonts w:ascii="Arial" w:hAnsi="Arial" w:cs="Arial"/>
                <w:color w:val="000000"/>
                <w:sz w:val="21"/>
                <w:szCs w:val="21"/>
                <w:vertAlign w:val="superscript"/>
                <w:lang w:val="uk-UA"/>
              </w:rPr>
              <w:t>2</w:t>
            </w:r>
          </w:p>
        </w:tc>
      </w:tr>
      <w:tr w:rsidR="00CB7B0A" w:rsidRPr="00CB7B0A" w14:paraId="73265C52" w14:textId="77777777" w:rsidTr="00CB7B0A">
        <w:trPr>
          <w:cantSplit/>
          <w:trHeight w:val="20"/>
        </w:trPr>
        <w:tc>
          <w:tcPr>
            <w:tcW w:w="2943" w:type="dxa"/>
            <w:tcBorders>
              <w:top w:val="nil"/>
              <w:left w:val="single" w:sz="6" w:space="0" w:color="auto"/>
              <w:bottom w:val="single" w:sz="6" w:space="0" w:color="auto"/>
              <w:right w:val="single" w:sz="6" w:space="0" w:color="auto"/>
            </w:tcBorders>
            <w:shd w:val="clear" w:color="auto" w:fill="FFFFFF"/>
            <w:vAlign w:val="center"/>
          </w:tcPr>
          <w:p w14:paraId="5DEDDC12" w14:textId="77777777" w:rsidR="00CB7B0A" w:rsidRPr="00CB7B0A" w:rsidRDefault="00CB7B0A" w:rsidP="00022FEE">
            <w:pPr>
              <w:spacing w:after="0" w:line="240" w:lineRule="auto"/>
              <w:jc w:val="center"/>
              <w:rPr>
                <w:rFonts w:ascii="Arial" w:hAnsi="Arial" w:cs="Arial"/>
                <w:sz w:val="21"/>
                <w:szCs w:val="21"/>
              </w:rPr>
            </w:pPr>
          </w:p>
          <w:p w14:paraId="09208100" w14:textId="77777777" w:rsidR="00CB7B0A" w:rsidRPr="00CB7B0A" w:rsidRDefault="00CB7B0A" w:rsidP="00022FEE">
            <w:pPr>
              <w:spacing w:after="0" w:line="240" w:lineRule="auto"/>
              <w:jc w:val="center"/>
              <w:rPr>
                <w:rFonts w:ascii="Arial" w:hAnsi="Arial" w:cs="Arial"/>
                <w:sz w:val="21"/>
                <w:szCs w:val="21"/>
              </w:rPr>
            </w:pPr>
          </w:p>
        </w:tc>
        <w:tc>
          <w:tcPr>
            <w:tcW w:w="345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01840A"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Будівельний розчин загального призначення даного класу міцності</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38333F76"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Тонкошаровий будівельний розчин (горизонтальний шов кладки)</w:t>
            </w:r>
          </w:p>
        </w:tc>
        <w:tc>
          <w:tcPr>
            <w:tcW w:w="1766" w:type="dxa"/>
            <w:tcBorders>
              <w:top w:val="single" w:sz="6" w:space="0" w:color="auto"/>
              <w:left w:val="single" w:sz="6" w:space="0" w:color="auto"/>
              <w:bottom w:val="single" w:sz="6" w:space="0" w:color="auto"/>
              <w:right w:val="single" w:sz="6" w:space="0" w:color="auto"/>
            </w:tcBorders>
            <w:shd w:val="clear" w:color="auto" w:fill="FFFFFF"/>
            <w:vAlign w:val="center"/>
          </w:tcPr>
          <w:p w14:paraId="211664D1"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Легкий будівельний розчин</w:t>
            </w:r>
          </w:p>
        </w:tc>
      </w:tr>
      <w:tr w:rsidR="00CB7B0A" w:rsidRPr="00CB7B0A" w14:paraId="608290B2" w14:textId="77777777" w:rsidTr="00CB7B0A">
        <w:trPr>
          <w:cantSplit/>
          <w:trHeight w:val="20"/>
        </w:trPr>
        <w:tc>
          <w:tcPr>
            <w:tcW w:w="2943" w:type="dxa"/>
            <w:vMerge w:val="restart"/>
            <w:tcBorders>
              <w:top w:val="single" w:sz="6" w:space="0" w:color="auto"/>
              <w:left w:val="single" w:sz="6" w:space="0" w:color="auto"/>
              <w:bottom w:val="nil"/>
              <w:right w:val="single" w:sz="6" w:space="0" w:color="auto"/>
            </w:tcBorders>
            <w:shd w:val="clear" w:color="auto" w:fill="FFFFFF"/>
          </w:tcPr>
          <w:p w14:paraId="21B0B10C"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Глиняна цегла</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284EB8F"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М10</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04D8A65"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0,30</w:t>
            </w:r>
          </w:p>
        </w:tc>
        <w:tc>
          <w:tcPr>
            <w:tcW w:w="1728" w:type="dxa"/>
            <w:vMerge w:val="restart"/>
            <w:tcBorders>
              <w:top w:val="single" w:sz="6" w:space="0" w:color="auto"/>
              <w:left w:val="single" w:sz="6" w:space="0" w:color="auto"/>
              <w:bottom w:val="nil"/>
              <w:right w:val="single" w:sz="6" w:space="0" w:color="auto"/>
            </w:tcBorders>
            <w:shd w:val="clear" w:color="auto" w:fill="FFFFFF"/>
            <w:vAlign w:val="center"/>
          </w:tcPr>
          <w:p w14:paraId="09C2F613"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0,30</w:t>
            </w:r>
          </w:p>
        </w:tc>
        <w:tc>
          <w:tcPr>
            <w:tcW w:w="1766" w:type="dxa"/>
            <w:vMerge w:val="restart"/>
            <w:tcBorders>
              <w:top w:val="single" w:sz="6" w:space="0" w:color="auto"/>
              <w:left w:val="single" w:sz="6" w:space="0" w:color="auto"/>
              <w:bottom w:val="nil"/>
              <w:right w:val="single" w:sz="6" w:space="0" w:color="auto"/>
            </w:tcBorders>
            <w:shd w:val="clear" w:color="auto" w:fill="FFFFFF"/>
            <w:vAlign w:val="center"/>
          </w:tcPr>
          <w:p w14:paraId="1766DEEB"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r>
      <w:tr w:rsidR="00CB7B0A" w:rsidRPr="00CB7B0A" w14:paraId="4A07D37F" w14:textId="77777777" w:rsidTr="00CB7B0A">
        <w:trPr>
          <w:cantSplit/>
          <w:trHeight w:val="20"/>
        </w:trPr>
        <w:tc>
          <w:tcPr>
            <w:tcW w:w="2943" w:type="dxa"/>
            <w:vMerge w:val="restart"/>
            <w:tcBorders>
              <w:top w:val="nil"/>
              <w:left w:val="single" w:sz="6" w:space="0" w:color="auto"/>
              <w:bottom w:val="nil"/>
              <w:right w:val="single" w:sz="6" w:space="0" w:color="auto"/>
            </w:tcBorders>
            <w:shd w:val="clear" w:color="auto" w:fill="FFFFFF"/>
          </w:tcPr>
          <w:p w14:paraId="0BF5E6C4" w14:textId="77777777" w:rsidR="00CB7B0A" w:rsidRPr="00CB7B0A" w:rsidRDefault="00CB7B0A" w:rsidP="00022FEE">
            <w:pPr>
              <w:spacing w:after="0" w:line="240" w:lineRule="auto"/>
              <w:rPr>
                <w:rFonts w:ascii="Arial" w:hAnsi="Arial" w:cs="Arial"/>
                <w:sz w:val="21"/>
                <w:szCs w:val="21"/>
              </w:rPr>
            </w:pPr>
          </w:p>
          <w:p w14:paraId="73A2A878"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225F76F"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М2,5</w:t>
            </w:r>
            <w:r>
              <w:rPr>
                <w:rFonts w:ascii="Arial" w:hAnsi="Arial" w:cs="Arial"/>
                <w:color w:val="000000"/>
                <w:sz w:val="21"/>
                <w:szCs w:val="21"/>
                <w:lang w:val="uk-UA"/>
              </w:rPr>
              <w:t xml:space="preserve"> </w:t>
            </w:r>
            <w:r w:rsidRPr="00CB7B0A">
              <w:rPr>
                <w:rFonts w:ascii="Arial" w:hAnsi="Arial" w:cs="Arial"/>
                <w:color w:val="000000"/>
                <w:sz w:val="21"/>
                <w:szCs w:val="21"/>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М9</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5923045"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0,20</w:t>
            </w:r>
          </w:p>
        </w:tc>
        <w:tc>
          <w:tcPr>
            <w:tcW w:w="1728" w:type="dxa"/>
            <w:vMerge w:val="restart"/>
            <w:tcBorders>
              <w:top w:val="nil"/>
              <w:left w:val="single" w:sz="6" w:space="0" w:color="auto"/>
              <w:bottom w:val="nil"/>
              <w:right w:val="single" w:sz="6" w:space="0" w:color="auto"/>
            </w:tcBorders>
            <w:shd w:val="clear" w:color="auto" w:fill="FFFFFF"/>
            <w:vAlign w:val="center"/>
          </w:tcPr>
          <w:p w14:paraId="1452A3D5"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4163D0E9"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vMerge w:val="restart"/>
            <w:tcBorders>
              <w:top w:val="nil"/>
              <w:left w:val="single" w:sz="6" w:space="0" w:color="auto"/>
              <w:bottom w:val="nil"/>
              <w:right w:val="single" w:sz="6" w:space="0" w:color="auto"/>
            </w:tcBorders>
            <w:shd w:val="clear" w:color="auto" w:fill="FFFFFF"/>
            <w:vAlign w:val="center"/>
          </w:tcPr>
          <w:p w14:paraId="2D524CC4"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4957D80A"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3F590B9E" w14:textId="77777777" w:rsidTr="00CB7B0A">
        <w:trPr>
          <w:cantSplit/>
          <w:trHeight w:val="20"/>
        </w:trPr>
        <w:tc>
          <w:tcPr>
            <w:tcW w:w="2943" w:type="dxa"/>
            <w:tcBorders>
              <w:top w:val="nil"/>
              <w:left w:val="single" w:sz="6" w:space="0" w:color="auto"/>
              <w:bottom w:val="single" w:sz="6" w:space="0" w:color="auto"/>
              <w:right w:val="single" w:sz="6" w:space="0" w:color="auto"/>
            </w:tcBorders>
            <w:shd w:val="clear" w:color="auto" w:fill="FFFFFF"/>
          </w:tcPr>
          <w:p w14:paraId="29497D24" w14:textId="77777777" w:rsidR="00CB7B0A" w:rsidRPr="00CB7B0A" w:rsidRDefault="00CB7B0A" w:rsidP="00022FEE">
            <w:pPr>
              <w:spacing w:after="0" w:line="240" w:lineRule="auto"/>
              <w:rPr>
                <w:rFonts w:ascii="Arial" w:hAnsi="Arial" w:cs="Arial"/>
                <w:sz w:val="21"/>
                <w:szCs w:val="21"/>
              </w:rPr>
            </w:pPr>
          </w:p>
          <w:p w14:paraId="035284EE"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0FC25071"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2C94B873"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0,10</w:t>
            </w:r>
          </w:p>
        </w:tc>
        <w:tc>
          <w:tcPr>
            <w:tcW w:w="1728" w:type="dxa"/>
            <w:tcBorders>
              <w:top w:val="nil"/>
              <w:left w:val="single" w:sz="6" w:space="0" w:color="auto"/>
              <w:bottom w:val="single" w:sz="6" w:space="0" w:color="auto"/>
              <w:right w:val="single" w:sz="6" w:space="0" w:color="auto"/>
            </w:tcBorders>
            <w:shd w:val="clear" w:color="auto" w:fill="FFFFFF"/>
            <w:vAlign w:val="center"/>
          </w:tcPr>
          <w:p w14:paraId="6074E380"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7F488987"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tcBorders>
              <w:top w:val="nil"/>
              <w:left w:val="single" w:sz="6" w:space="0" w:color="auto"/>
              <w:bottom w:val="single" w:sz="6" w:space="0" w:color="auto"/>
              <w:right w:val="single" w:sz="6" w:space="0" w:color="auto"/>
            </w:tcBorders>
            <w:shd w:val="clear" w:color="auto" w:fill="FFFFFF"/>
            <w:vAlign w:val="center"/>
          </w:tcPr>
          <w:p w14:paraId="1CD0ECB1"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16150477"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5C06E466" w14:textId="77777777" w:rsidTr="00CB7B0A">
        <w:trPr>
          <w:cantSplit/>
          <w:trHeight w:val="20"/>
        </w:trPr>
        <w:tc>
          <w:tcPr>
            <w:tcW w:w="2943" w:type="dxa"/>
            <w:vMerge w:val="restart"/>
            <w:tcBorders>
              <w:top w:val="single" w:sz="6" w:space="0" w:color="auto"/>
              <w:left w:val="single" w:sz="6" w:space="0" w:color="auto"/>
              <w:bottom w:val="nil"/>
              <w:right w:val="single" w:sz="6" w:space="0" w:color="auto"/>
            </w:tcBorders>
            <w:shd w:val="clear" w:color="auto" w:fill="FFFFFF"/>
          </w:tcPr>
          <w:p w14:paraId="561F83B0"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Силікатна цегла</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20BE83B"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М10</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6DD8EB7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0,20</w:t>
            </w:r>
          </w:p>
        </w:tc>
        <w:tc>
          <w:tcPr>
            <w:tcW w:w="1728" w:type="dxa"/>
            <w:vMerge w:val="restart"/>
            <w:tcBorders>
              <w:top w:val="single" w:sz="6" w:space="0" w:color="auto"/>
              <w:left w:val="single" w:sz="6" w:space="0" w:color="auto"/>
              <w:bottom w:val="nil"/>
              <w:right w:val="single" w:sz="6" w:space="0" w:color="auto"/>
            </w:tcBorders>
            <w:shd w:val="clear" w:color="auto" w:fill="FFFFFF"/>
            <w:vAlign w:val="center"/>
          </w:tcPr>
          <w:p w14:paraId="35CEDBE6"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0,40</w:t>
            </w:r>
          </w:p>
        </w:tc>
        <w:tc>
          <w:tcPr>
            <w:tcW w:w="1766" w:type="dxa"/>
            <w:vMerge w:val="restart"/>
            <w:tcBorders>
              <w:top w:val="single" w:sz="6" w:space="0" w:color="auto"/>
              <w:left w:val="single" w:sz="6" w:space="0" w:color="auto"/>
              <w:bottom w:val="nil"/>
              <w:right w:val="single" w:sz="6" w:space="0" w:color="auto"/>
            </w:tcBorders>
            <w:shd w:val="clear" w:color="auto" w:fill="FFFFFF"/>
            <w:vAlign w:val="center"/>
          </w:tcPr>
          <w:p w14:paraId="5BD6D71A"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r>
      <w:tr w:rsidR="00CB7B0A" w:rsidRPr="00CB7B0A" w14:paraId="70DE16A6" w14:textId="77777777" w:rsidTr="00CB7B0A">
        <w:trPr>
          <w:cantSplit/>
          <w:trHeight w:val="20"/>
        </w:trPr>
        <w:tc>
          <w:tcPr>
            <w:tcW w:w="2943" w:type="dxa"/>
            <w:vMerge w:val="restart"/>
            <w:tcBorders>
              <w:top w:val="nil"/>
              <w:left w:val="single" w:sz="6" w:space="0" w:color="auto"/>
              <w:bottom w:val="nil"/>
              <w:right w:val="single" w:sz="6" w:space="0" w:color="auto"/>
            </w:tcBorders>
            <w:shd w:val="clear" w:color="auto" w:fill="FFFFFF"/>
          </w:tcPr>
          <w:p w14:paraId="0F7502BC" w14:textId="77777777" w:rsidR="00CB7B0A" w:rsidRPr="00CB7B0A" w:rsidRDefault="00CB7B0A" w:rsidP="00022FEE">
            <w:pPr>
              <w:spacing w:after="0" w:line="240" w:lineRule="auto"/>
              <w:rPr>
                <w:rFonts w:ascii="Arial" w:hAnsi="Arial" w:cs="Arial"/>
                <w:sz w:val="21"/>
                <w:szCs w:val="21"/>
              </w:rPr>
            </w:pPr>
          </w:p>
          <w:p w14:paraId="16F6AC6F"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041D267"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М2,5 – М9</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831761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c>
          <w:tcPr>
            <w:tcW w:w="1728" w:type="dxa"/>
            <w:vMerge w:val="restart"/>
            <w:tcBorders>
              <w:top w:val="nil"/>
              <w:left w:val="single" w:sz="6" w:space="0" w:color="auto"/>
              <w:bottom w:val="nil"/>
              <w:right w:val="single" w:sz="6" w:space="0" w:color="auto"/>
            </w:tcBorders>
            <w:shd w:val="clear" w:color="auto" w:fill="FFFFFF"/>
            <w:vAlign w:val="center"/>
          </w:tcPr>
          <w:p w14:paraId="2C8CEEF5"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35B7FE3A"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vMerge w:val="restart"/>
            <w:tcBorders>
              <w:top w:val="nil"/>
              <w:left w:val="single" w:sz="6" w:space="0" w:color="auto"/>
              <w:bottom w:val="nil"/>
              <w:right w:val="single" w:sz="6" w:space="0" w:color="auto"/>
            </w:tcBorders>
            <w:shd w:val="clear" w:color="auto" w:fill="FFFFFF"/>
            <w:vAlign w:val="center"/>
          </w:tcPr>
          <w:p w14:paraId="6EA0CD03"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29E5D30B"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78032E53" w14:textId="77777777" w:rsidTr="00CB7B0A">
        <w:trPr>
          <w:cantSplit/>
          <w:trHeight w:val="20"/>
        </w:trPr>
        <w:tc>
          <w:tcPr>
            <w:tcW w:w="2943" w:type="dxa"/>
            <w:tcBorders>
              <w:top w:val="nil"/>
              <w:left w:val="single" w:sz="6" w:space="0" w:color="auto"/>
              <w:bottom w:val="single" w:sz="6" w:space="0" w:color="auto"/>
              <w:right w:val="single" w:sz="6" w:space="0" w:color="auto"/>
            </w:tcBorders>
            <w:shd w:val="clear" w:color="auto" w:fill="FFFFFF"/>
          </w:tcPr>
          <w:p w14:paraId="1317CD5A" w14:textId="77777777" w:rsidR="00CB7B0A" w:rsidRPr="00CB7B0A" w:rsidRDefault="00CB7B0A" w:rsidP="00022FEE">
            <w:pPr>
              <w:spacing w:after="0" w:line="240" w:lineRule="auto"/>
              <w:rPr>
                <w:rFonts w:ascii="Arial" w:hAnsi="Arial" w:cs="Arial"/>
                <w:sz w:val="21"/>
                <w:szCs w:val="21"/>
              </w:rPr>
            </w:pPr>
          </w:p>
          <w:p w14:paraId="132DB0AB" w14:textId="77777777" w:rsidR="00CB7B0A" w:rsidRPr="00CB7B0A" w:rsidRDefault="00CB7B0A" w:rsidP="00022FEE">
            <w:pPr>
              <w:spacing w:after="0" w:line="240" w:lineRule="auto"/>
              <w:rPr>
                <w:rFonts w:ascii="Arial" w:hAnsi="Arial" w:cs="Arial"/>
                <w:sz w:val="21"/>
                <w:szCs w:val="21"/>
              </w:rPr>
            </w:pP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5ADF41B9"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1E9397D"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0,10</w:t>
            </w:r>
          </w:p>
        </w:tc>
        <w:tc>
          <w:tcPr>
            <w:tcW w:w="1728" w:type="dxa"/>
            <w:tcBorders>
              <w:top w:val="nil"/>
              <w:left w:val="single" w:sz="6" w:space="0" w:color="auto"/>
              <w:bottom w:val="single" w:sz="6" w:space="0" w:color="auto"/>
              <w:right w:val="single" w:sz="6" w:space="0" w:color="auto"/>
            </w:tcBorders>
            <w:shd w:val="clear" w:color="auto" w:fill="FFFFFF"/>
            <w:vAlign w:val="center"/>
          </w:tcPr>
          <w:p w14:paraId="2B4F3DBD"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1A004086" w14:textId="77777777" w:rsidR="00CB7B0A" w:rsidRPr="00CB7B0A" w:rsidRDefault="00CB7B0A" w:rsidP="00022FEE">
            <w:pPr>
              <w:shd w:val="clear" w:color="auto" w:fill="FFFFFF"/>
              <w:spacing w:after="0" w:line="240" w:lineRule="auto"/>
              <w:jc w:val="center"/>
              <w:rPr>
                <w:rFonts w:ascii="Arial" w:hAnsi="Arial" w:cs="Arial"/>
                <w:sz w:val="21"/>
                <w:szCs w:val="21"/>
              </w:rPr>
            </w:pPr>
          </w:p>
        </w:tc>
        <w:tc>
          <w:tcPr>
            <w:tcW w:w="1766" w:type="dxa"/>
            <w:tcBorders>
              <w:top w:val="nil"/>
              <w:left w:val="single" w:sz="6" w:space="0" w:color="auto"/>
              <w:bottom w:val="single" w:sz="6" w:space="0" w:color="auto"/>
              <w:right w:val="single" w:sz="6" w:space="0" w:color="auto"/>
            </w:tcBorders>
            <w:shd w:val="clear" w:color="auto" w:fill="FFFFFF"/>
            <w:vAlign w:val="center"/>
          </w:tcPr>
          <w:p w14:paraId="16B80563" w14:textId="77777777" w:rsidR="00CB7B0A" w:rsidRPr="00CB7B0A" w:rsidRDefault="00CB7B0A" w:rsidP="00022FEE">
            <w:pPr>
              <w:shd w:val="clear" w:color="auto" w:fill="FFFFFF"/>
              <w:spacing w:after="0" w:line="240" w:lineRule="auto"/>
              <w:jc w:val="center"/>
              <w:rPr>
                <w:rFonts w:ascii="Arial" w:hAnsi="Arial" w:cs="Arial"/>
                <w:sz w:val="21"/>
                <w:szCs w:val="21"/>
              </w:rPr>
            </w:pPr>
          </w:p>
          <w:p w14:paraId="2CB35CFD" w14:textId="77777777" w:rsidR="00CB7B0A" w:rsidRPr="00CB7B0A" w:rsidRDefault="00CB7B0A" w:rsidP="00022FEE">
            <w:pPr>
              <w:shd w:val="clear" w:color="auto" w:fill="FFFFFF"/>
              <w:spacing w:after="0" w:line="240" w:lineRule="auto"/>
              <w:jc w:val="center"/>
              <w:rPr>
                <w:rFonts w:ascii="Arial" w:hAnsi="Arial" w:cs="Arial"/>
                <w:sz w:val="21"/>
                <w:szCs w:val="21"/>
              </w:rPr>
            </w:pPr>
          </w:p>
        </w:tc>
      </w:tr>
      <w:tr w:rsidR="00CB7B0A" w:rsidRPr="00CB7B0A" w14:paraId="2DC5466E" w14:textId="77777777" w:rsidTr="00CB7B0A">
        <w:trPr>
          <w:cantSplit/>
          <w:trHeight w:val="20"/>
        </w:trPr>
        <w:tc>
          <w:tcPr>
            <w:tcW w:w="2943" w:type="dxa"/>
            <w:tcBorders>
              <w:top w:val="single" w:sz="6" w:space="0" w:color="auto"/>
              <w:left w:val="single" w:sz="6" w:space="0" w:color="auto"/>
              <w:bottom w:val="single" w:sz="6" w:space="0" w:color="auto"/>
              <w:right w:val="single" w:sz="6" w:space="0" w:color="auto"/>
            </w:tcBorders>
            <w:shd w:val="clear" w:color="auto" w:fill="FFFFFF"/>
            <w:vAlign w:val="bottom"/>
          </w:tcPr>
          <w:p w14:paraId="2D150CE1"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Бетон</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B9BEEC7"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М10</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4824165E"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0,20</w:t>
            </w:r>
          </w:p>
        </w:tc>
        <w:tc>
          <w:tcPr>
            <w:tcW w:w="1728" w:type="dxa"/>
            <w:vMerge w:val="restart"/>
            <w:tcBorders>
              <w:top w:val="single" w:sz="6" w:space="0" w:color="auto"/>
              <w:left w:val="single" w:sz="6" w:space="0" w:color="auto"/>
              <w:bottom w:val="nil"/>
              <w:right w:val="single" w:sz="6" w:space="0" w:color="auto"/>
            </w:tcBorders>
            <w:shd w:val="clear" w:color="auto" w:fill="FFFFFF"/>
            <w:vAlign w:val="center"/>
          </w:tcPr>
          <w:p w14:paraId="2B7AF854"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0,30</w:t>
            </w:r>
          </w:p>
        </w:tc>
        <w:tc>
          <w:tcPr>
            <w:tcW w:w="1766" w:type="dxa"/>
            <w:vMerge w:val="restart"/>
            <w:tcBorders>
              <w:top w:val="single" w:sz="6" w:space="0" w:color="auto"/>
              <w:left w:val="single" w:sz="6" w:space="0" w:color="auto"/>
              <w:bottom w:val="nil"/>
              <w:right w:val="single" w:sz="6" w:space="0" w:color="auto"/>
            </w:tcBorders>
            <w:shd w:val="clear" w:color="auto" w:fill="FFFFFF"/>
            <w:vAlign w:val="center"/>
          </w:tcPr>
          <w:p w14:paraId="279582BD"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r>
      <w:tr w:rsidR="00CB7B0A" w:rsidRPr="00CB7B0A" w14:paraId="302859A9" w14:textId="77777777" w:rsidTr="00CB7B0A">
        <w:trPr>
          <w:cantSplit/>
          <w:trHeight w:val="20"/>
        </w:trPr>
        <w:tc>
          <w:tcPr>
            <w:tcW w:w="2943" w:type="dxa"/>
            <w:tcBorders>
              <w:top w:val="single" w:sz="6" w:space="0" w:color="auto"/>
              <w:left w:val="single" w:sz="6" w:space="0" w:color="auto"/>
              <w:bottom w:val="single" w:sz="6" w:space="0" w:color="auto"/>
              <w:right w:val="single" w:sz="6" w:space="0" w:color="auto"/>
            </w:tcBorders>
            <w:shd w:val="clear" w:color="auto" w:fill="FFFFFF"/>
          </w:tcPr>
          <w:p w14:paraId="042BC587"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Ніздрюватий бетон</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E457E2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М2,5 – М9</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6B062550"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0,15</w:t>
            </w:r>
          </w:p>
        </w:tc>
        <w:tc>
          <w:tcPr>
            <w:tcW w:w="1728" w:type="dxa"/>
            <w:vMerge w:val="restart"/>
            <w:tcBorders>
              <w:top w:val="nil"/>
              <w:left w:val="single" w:sz="6" w:space="0" w:color="auto"/>
              <w:bottom w:val="nil"/>
              <w:right w:val="single" w:sz="6" w:space="0" w:color="auto"/>
            </w:tcBorders>
            <w:shd w:val="clear" w:color="auto" w:fill="FFFFFF"/>
            <w:vAlign w:val="center"/>
          </w:tcPr>
          <w:p w14:paraId="65D26B44" w14:textId="77777777" w:rsidR="00CB7B0A" w:rsidRPr="00CB7B0A" w:rsidRDefault="00CB7B0A" w:rsidP="00022FEE">
            <w:pPr>
              <w:shd w:val="clear" w:color="auto" w:fill="FFFFFF"/>
              <w:spacing w:after="0" w:line="240" w:lineRule="auto"/>
              <w:jc w:val="both"/>
              <w:rPr>
                <w:rFonts w:ascii="Arial" w:hAnsi="Arial" w:cs="Arial"/>
                <w:sz w:val="21"/>
                <w:szCs w:val="21"/>
              </w:rPr>
            </w:pPr>
          </w:p>
          <w:p w14:paraId="5469FD9F" w14:textId="77777777" w:rsidR="00CB7B0A" w:rsidRPr="00CB7B0A" w:rsidRDefault="00CB7B0A" w:rsidP="00022FEE">
            <w:pPr>
              <w:shd w:val="clear" w:color="auto" w:fill="FFFFFF"/>
              <w:spacing w:after="0" w:line="240" w:lineRule="auto"/>
              <w:jc w:val="both"/>
              <w:rPr>
                <w:rFonts w:ascii="Arial" w:hAnsi="Arial" w:cs="Arial"/>
                <w:sz w:val="21"/>
                <w:szCs w:val="21"/>
              </w:rPr>
            </w:pPr>
          </w:p>
        </w:tc>
        <w:tc>
          <w:tcPr>
            <w:tcW w:w="1766" w:type="dxa"/>
            <w:vMerge w:val="restart"/>
            <w:tcBorders>
              <w:top w:val="nil"/>
              <w:left w:val="single" w:sz="6" w:space="0" w:color="auto"/>
              <w:bottom w:val="nil"/>
              <w:right w:val="single" w:sz="6" w:space="0" w:color="auto"/>
            </w:tcBorders>
            <w:shd w:val="clear" w:color="auto" w:fill="FFFFFF"/>
            <w:vAlign w:val="center"/>
          </w:tcPr>
          <w:p w14:paraId="0133A883" w14:textId="77777777" w:rsidR="00CB7B0A" w:rsidRPr="00CB7B0A" w:rsidRDefault="00CB7B0A" w:rsidP="00022FEE">
            <w:pPr>
              <w:shd w:val="clear" w:color="auto" w:fill="FFFFFF"/>
              <w:spacing w:after="0" w:line="240" w:lineRule="auto"/>
              <w:jc w:val="both"/>
              <w:rPr>
                <w:rFonts w:ascii="Arial" w:hAnsi="Arial" w:cs="Arial"/>
                <w:sz w:val="21"/>
                <w:szCs w:val="21"/>
              </w:rPr>
            </w:pPr>
          </w:p>
          <w:p w14:paraId="35D464B6" w14:textId="77777777" w:rsidR="00CB7B0A" w:rsidRPr="00CB7B0A" w:rsidRDefault="00CB7B0A" w:rsidP="00022FEE">
            <w:pPr>
              <w:shd w:val="clear" w:color="auto" w:fill="FFFFFF"/>
              <w:spacing w:after="0" w:line="240" w:lineRule="auto"/>
              <w:jc w:val="both"/>
              <w:rPr>
                <w:rFonts w:ascii="Arial" w:hAnsi="Arial" w:cs="Arial"/>
                <w:sz w:val="21"/>
                <w:szCs w:val="21"/>
              </w:rPr>
            </w:pPr>
          </w:p>
        </w:tc>
      </w:tr>
      <w:tr w:rsidR="00CB7B0A" w:rsidRPr="00CB7B0A" w14:paraId="497EAFB4" w14:textId="77777777" w:rsidTr="00CB7B0A">
        <w:trPr>
          <w:cantSplit/>
          <w:trHeight w:val="20"/>
        </w:trPr>
        <w:tc>
          <w:tcPr>
            <w:tcW w:w="2943" w:type="dxa"/>
            <w:tcBorders>
              <w:top w:val="single" w:sz="6" w:space="0" w:color="auto"/>
              <w:left w:val="single" w:sz="6" w:space="0" w:color="auto"/>
              <w:bottom w:val="single" w:sz="6" w:space="0" w:color="auto"/>
              <w:right w:val="single" w:sz="6" w:space="0" w:color="auto"/>
            </w:tcBorders>
            <w:shd w:val="clear" w:color="auto" w:fill="FFFFFF"/>
            <w:vAlign w:val="center"/>
          </w:tcPr>
          <w:p w14:paraId="17046889" w14:textId="77777777" w:rsidR="00CB7B0A" w:rsidRPr="00CB7B0A" w:rsidRDefault="00CB7B0A" w:rsidP="00022FEE">
            <w:pPr>
              <w:shd w:val="clear" w:color="auto" w:fill="FFFFFF"/>
              <w:spacing w:after="0" w:line="240" w:lineRule="auto"/>
              <w:rPr>
                <w:rFonts w:ascii="Arial" w:hAnsi="Arial" w:cs="Arial"/>
                <w:sz w:val="21"/>
                <w:szCs w:val="21"/>
              </w:rPr>
            </w:pPr>
            <w:r w:rsidRPr="00CB7B0A">
              <w:rPr>
                <w:rFonts w:ascii="Arial" w:hAnsi="Arial" w:cs="Arial"/>
                <w:color w:val="000000"/>
                <w:sz w:val="21"/>
                <w:szCs w:val="21"/>
                <w:lang w:val="uk-UA"/>
              </w:rPr>
              <w:t>Блоки заводського виготовлення та обрамлений природний камінь</w:t>
            </w:r>
            <w:r w:rsidRPr="00CB7B0A">
              <w:rPr>
                <w:rFonts w:ascii="Arial" w:hAnsi="Arial" w:cs="Arial"/>
                <w:sz w:val="21"/>
                <w:szCs w:val="21"/>
              </w:rPr>
              <w:t xml:space="preserve"> </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1F2B15D4"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lang w:val="uk-UA"/>
              </w:rPr>
              <w:t>М1</w:t>
            </w:r>
            <w:r>
              <w:rPr>
                <w:rFonts w:ascii="Arial" w:hAnsi="Arial" w:cs="Arial"/>
                <w:color w:val="000000"/>
                <w:sz w:val="21"/>
                <w:szCs w:val="21"/>
                <w:lang w:val="uk-UA"/>
              </w:rPr>
              <w:t xml:space="preserve"> </w:t>
            </w:r>
            <w:r w:rsidRPr="00CB7B0A">
              <w:rPr>
                <w:rFonts w:ascii="Arial" w:hAnsi="Arial" w:cs="Arial"/>
                <w:color w:val="000000"/>
                <w:sz w:val="21"/>
                <w:szCs w:val="21"/>
                <w:lang w:val="uk-UA"/>
              </w:rPr>
              <w:t>-</w:t>
            </w:r>
            <w:r>
              <w:rPr>
                <w:rFonts w:ascii="Arial" w:hAnsi="Arial" w:cs="Arial"/>
                <w:color w:val="000000"/>
                <w:sz w:val="21"/>
                <w:szCs w:val="21"/>
                <w:lang w:val="uk-UA"/>
              </w:rPr>
              <w:t xml:space="preserve"> </w:t>
            </w:r>
            <w:r w:rsidRPr="00CB7B0A">
              <w:rPr>
                <w:rFonts w:ascii="Arial" w:hAnsi="Arial" w:cs="Arial"/>
                <w:color w:val="000000"/>
                <w:sz w:val="21"/>
                <w:szCs w:val="21"/>
                <w:lang w:val="uk-UA"/>
              </w:rPr>
              <w:t>М2</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14:paraId="52F1397C" w14:textId="77777777" w:rsidR="00CB7B0A" w:rsidRPr="00CB7B0A" w:rsidRDefault="00CB7B0A" w:rsidP="00022FEE">
            <w:pPr>
              <w:shd w:val="clear" w:color="auto" w:fill="FFFFFF"/>
              <w:spacing w:after="0" w:line="240" w:lineRule="auto"/>
              <w:jc w:val="center"/>
              <w:rPr>
                <w:rFonts w:ascii="Arial" w:hAnsi="Arial" w:cs="Arial"/>
                <w:sz w:val="21"/>
                <w:szCs w:val="21"/>
              </w:rPr>
            </w:pPr>
            <w:r w:rsidRPr="00CB7B0A">
              <w:rPr>
                <w:rFonts w:ascii="Arial" w:hAnsi="Arial" w:cs="Arial"/>
                <w:color w:val="000000"/>
                <w:sz w:val="21"/>
                <w:szCs w:val="21"/>
              </w:rPr>
              <w:t>0,10</w:t>
            </w:r>
          </w:p>
        </w:tc>
        <w:tc>
          <w:tcPr>
            <w:tcW w:w="1728" w:type="dxa"/>
            <w:tcBorders>
              <w:top w:val="nil"/>
              <w:left w:val="single" w:sz="6" w:space="0" w:color="auto"/>
              <w:bottom w:val="single" w:sz="6" w:space="0" w:color="auto"/>
              <w:right w:val="single" w:sz="6" w:space="0" w:color="auto"/>
            </w:tcBorders>
            <w:shd w:val="clear" w:color="auto" w:fill="FFFFFF"/>
            <w:vAlign w:val="center"/>
          </w:tcPr>
          <w:p w14:paraId="0B37313A" w14:textId="77777777" w:rsidR="00CB7B0A" w:rsidRPr="00CB7B0A" w:rsidRDefault="00CB7B0A" w:rsidP="00022FEE">
            <w:pPr>
              <w:shd w:val="clear" w:color="auto" w:fill="FFFFFF"/>
              <w:spacing w:after="0" w:line="240" w:lineRule="auto"/>
              <w:jc w:val="both"/>
              <w:rPr>
                <w:rFonts w:ascii="Arial" w:hAnsi="Arial" w:cs="Arial"/>
                <w:sz w:val="21"/>
                <w:szCs w:val="21"/>
              </w:rPr>
            </w:pPr>
          </w:p>
          <w:p w14:paraId="5F68361D" w14:textId="77777777" w:rsidR="00CB7B0A" w:rsidRPr="00CB7B0A" w:rsidRDefault="00CB7B0A" w:rsidP="00022FEE">
            <w:pPr>
              <w:shd w:val="clear" w:color="auto" w:fill="FFFFFF"/>
              <w:spacing w:after="0" w:line="240" w:lineRule="auto"/>
              <w:jc w:val="both"/>
              <w:rPr>
                <w:rFonts w:ascii="Arial" w:hAnsi="Arial" w:cs="Arial"/>
                <w:sz w:val="21"/>
                <w:szCs w:val="21"/>
              </w:rPr>
            </w:pPr>
          </w:p>
        </w:tc>
        <w:tc>
          <w:tcPr>
            <w:tcW w:w="1766" w:type="dxa"/>
            <w:tcBorders>
              <w:top w:val="nil"/>
              <w:left w:val="single" w:sz="6" w:space="0" w:color="auto"/>
              <w:bottom w:val="single" w:sz="6" w:space="0" w:color="auto"/>
              <w:right w:val="single" w:sz="6" w:space="0" w:color="auto"/>
            </w:tcBorders>
            <w:shd w:val="clear" w:color="auto" w:fill="FFFFFF"/>
            <w:vAlign w:val="center"/>
          </w:tcPr>
          <w:p w14:paraId="3BF0F1A5" w14:textId="77777777" w:rsidR="00CB7B0A" w:rsidRPr="00CB7B0A" w:rsidRDefault="00CB7B0A" w:rsidP="00022FEE">
            <w:pPr>
              <w:shd w:val="clear" w:color="auto" w:fill="FFFFFF"/>
              <w:spacing w:after="0" w:line="240" w:lineRule="auto"/>
              <w:jc w:val="both"/>
              <w:rPr>
                <w:rFonts w:ascii="Arial" w:hAnsi="Arial" w:cs="Arial"/>
                <w:sz w:val="21"/>
                <w:szCs w:val="21"/>
              </w:rPr>
            </w:pPr>
          </w:p>
          <w:p w14:paraId="25730B21" w14:textId="77777777" w:rsidR="00CB7B0A" w:rsidRPr="00CB7B0A" w:rsidRDefault="00CB7B0A" w:rsidP="00022FEE">
            <w:pPr>
              <w:shd w:val="clear" w:color="auto" w:fill="FFFFFF"/>
              <w:spacing w:after="0" w:line="240" w:lineRule="auto"/>
              <w:jc w:val="both"/>
              <w:rPr>
                <w:rFonts w:ascii="Arial" w:hAnsi="Arial" w:cs="Arial"/>
                <w:sz w:val="21"/>
                <w:szCs w:val="21"/>
              </w:rPr>
            </w:pPr>
          </w:p>
        </w:tc>
      </w:tr>
    </w:tbl>
    <w:p w14:paraId="1C276782" w14:textId="77777777" w:rsidR="005044DB" w:rsidRPr="00CB7B0A" w:rsidRDefault="005044DB" w:rsidP="00CB7B0A">
      <w:pPr>
        <w:widowControl w:val="0"/>
        <w:shd w:val="clear" w:color="auto" w:fill="FFFFFF"/>
        <w:tabs>
          <w:tab w:val="left" w:pos="1277"/>
        </w:tabs>
        <w:autoSpaceDE w:val="0"/>
        <w:autoSpaceDN w:val="0"/>
        <w:adjustRightInd w:val="0"/>
        <w:spacing w:after="0" w:line="288" w:lineRule="auto"/>
        <w:jc w:val="both"/>
        <w:rPr>
          <w:rFonts w:ascii="Arial" w:hAnsi="Arial" w:cs="Arial"/>
          <w:color w:val="000000"/>
          <w:sz w:val="21"/>
          <w:szCs w:val="21"/>
        </w:rPr>
      </w:pPr>
    </w:p>
    <w:p w14:paraId="2EBA94E9" w14:textId="77777777" w:rsidR="00CB7B0A" w:rsidRPr="00CB7B0A" w:rsidRDefault="00CB7B0A" w:rsidP="00CB7B0A">
      <w:pPr>
        <w:shd w:val="clear" w:color="auto" w:fill="FFFFFF"/>
        <w:spacing w:after="0" w:line="288" w:lineRule="auto"/>
        <w:ind w:left="-284" w:firstLine="851"/>
        <w:jc w:val="both"/>
        <w:rPr>
          <w:rFonts w:ascii="Arial" w:hAnsi="Arial" w:cs="Arial"/>
          <w:sz w:val="21"/>
          <w:szCs w:val="21"/>
        </w:rPr>
      </w:pPr>
      <w:r w:rsidRPr="00CB7B0A">
        <w:rPr>
          <w:rFonts w:ascii="Arial" w:hAnsi="Arial" w:cs="Arial"/>
          <w:b/>
          <w:bCs/>
          <w:color w:val="000000"/>
          <w:sz w:val="21"/>
          <w:szCs w:val="21"/>
        </w:rPr>
        <w:t xml:space="preserve">8.6.3 </w:t>
      </w:r>
      <w:r w:rsidRPr="00CB7B0A">
        <w:rPr>
          <w:rFonts w:ascii="Arial" w:hAnsi="Arial" w:cs="Arial"/>
          <w:b/>
          <w:bCs/>
          <w:i/>
          <w:iCs/>
          <w:color w:val="000000"/>
          <w:sz w:val="21"/>
          <w:szCs w:val="21"/>
        </w:rPr>
        <w:t xml:space="preserve">Характеристична </w:t>
      </w:r>
      <w:r w:rsidRPr="00CB7B0A">
        <w:rPr>
          <w:rFonts w:ascii="Arial" w:hAnsi="Arial" w:cs="Arial"/>
          <w:b/>
          <w:bCs/>
          <w:i/>
          <w:iCs/>
          <w:color w:val="000000"/>
          <w:sz w:val="21"/>
          <w:szCs w:val="21"/>
          <w:lang w:val="uk-UA"/>
        </w:rPr>
        <w:t xml:space="preserve">міцність </w:t>
      </w:r>
      <w:r w:rsidRPr="00CB7B0A">
        <w:rPr>
          <w:rFonts w:ascii="Arial" w:hAnsi="Arial" w:cs="Arial"/>
          <w:b/>
          <w:bCs/>
          <w:i/>
          <w:iCs/>
          <w:color w:val="000000"/>
          <w:sz w:val="21"/>
          <w:szCs w:val="21"/>
        </w:rPr>
        <w:t xml:space="preserve">кладки на </w:t>
      </w:r>
      <w:r w:rsidRPr="00CB7B0A">
        <w:rPr>
          <w:rFonts w:ascii="Arial" w:hAnsi="Arial" w:cs="Arial"/>
          <w:b/>
          <w:bCs/>
          <w:i/>
          <w:iCs/>
          <w:color w:val="000000"/>
          <w:sz w:val="21"/>
          <w:szCs w:val="21"/>
          <w:lang w:val="uk-UA"/>
        </w:rPr>
        <w:t>вигин</w:t>
      </w:r>
    </w:p>
    <w:p w14:paraId="46EF6857" w14:textId="77777777" w:rsidR="00CB7B0A" w:rsidRPr="00CB7B0A" w:rsidRDefault="00CB7B0A" w:rsidP="00CB7B0A">
      <w:pPr>
        <w:shd w:val="clear" w:color="auto" w:fill="FFFFFF"/>
        <w:spacing w:after="0" w:line="288" w:lineRule="auto"/>
        <w:ind w:left="-284" w:firstLine="851"/>
        <w:jc w:val="both"/>
        <w:rPr>
          <w:rFonts w:ascii="Arial" w:hAnsi="Arial" w:cs="Arial"/>
          <w:sz w:val="21"/>
          <w:szCs w:val="21"/>
        </w:rPr>
      </w:pPr>
      <w:r w:rsidRPr="00CB7B0A">
        <w:rPr>
          <w:rFonts w:ascii="Arial" w:hAnsi="Arial" w:cs="Arial"/>
          <w:b/>
          <w:bCs/>
          <w:color w:val="000000"/>
          <w:sz w:val="21"/>
          <w:szCs w:val="21"/>
        </w:rPr>
        <w:t xml:space="preserve">8.6.3.1 </w:t>
      </w:r>
      <w:r w:rsidRPr="00CB7B0A">
        <w:rPr>
          <w:rFonts w:ascii="Arial" w:hAnsi="Arial" w:cs="Arial"/>
          <w:color w:val="000000"/>
          <w:sz w:val="21"/>
          <w:szCs w:val="21"/>
        </w:rPr>
        <w:t xml:space="preserve">При плоскому </w:t>
      </w:r>
      <w:r w:rsidRPr="00CB7B0A">
        <w:rPr>
          <w:rFonts w:ascii="Arial" w:hAnsi="Arial" w:cs="Arial"/>
          <w:color w:val="000000"/>
          <w:sz w:val="21"/>
          <w:szCs w:val="21"/>
          <w:lang w:val="uk-UA"/>
        </w:rPr>
        <w:t xml:space="preserve">вигині розрізняються міцність на вигин </w:t>
      </w:r>
      <w:r w:rsidRPr="00CB7B0A">
        <w:rPr>
          <w:rFonts w:ascii="Arial" w:hAnsi="Arial" w:cs="Arial"/>
          <w:color w:val="000000"/>
          <w:sz w:val="21"/>
          <w:szCs w:val="21"/>
        </w:rPr>
        <w:t xml:space="preserve">при </w:t>
      </w:r>
      <w:r w:rsidRPr="00CB7B0A">
        <w:rPr>
          <w:rFonts w:ascii="Arial" w:hAnsi="Arial" w:cs="Arial"/>
          <w:color w:val="000000"/>
          <w:sz w:val="21"/>
          <w:szCs w:val="21"/>
          <w:lang w:val="uk-UA"/>
        </w:rPr>
        <w:t xml:space="preserve">площині руйнування, паралельній горизонтальним швам </w:t>
      </w:r>
      <w:r w:rsidRPr="00CB7B0A">
        <w:rPr>
          <w:rFonts w:ascii="Arial" w:hAnsi="Arial" w:cs="Arial"/>
          <w:noProof/>
          <w:color w:val="000000"/>
          <w:sz w:val="21"/>
          <w:szCs w:val="21"/>
          <w:lang w:val="uk-UA" w:eastAsia="uk-UA"/>
        </w:rPr>
        <w:drawing>
          <wp:inline distT="0" distB="0" distL="0" distR="0" wp14:anchorId="0B2A89C0" wp14:editId="79F33F7F">
            <wp:extent cx="222250" cy="164465"/>
            <wp:effectExtent l="19050" t="0" r="6350" b="0"/>
            <wp:docPr id="43871" name="Рисунок 4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1"/>
                    <pic:cNvPicPr>
                      <a:picLocks noChangeAspect="1" noChangeArrowheads="1"/>
                    </pic:cNvPicPr>
                  </pic:nvPicPr>
                  <pic:blipFill>
                    <a:blip r:embed="rId226"/>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і міцність на вигин при площині руйнування, перпендикулярній до горизонтальних швів </w:t>
      </w:r>
      <w:r w:rsidRPr="00CB7B0A">
        <w:rPr>
          <w:rFonts w:ascii="Arial" w:hAnsi="Arial" w:cs="Arial"/>
          <w:noProof/>
          <w:color w:val="000000"/>
          <w:sz w:val="21"/>
          <w:szCs w:val="21"/>
          <w:lang w:val="uk-UA" w:eastAsia="uk-UA"/>
        </w:rPr>
        <w:drawing>
          <wp:inline distT="0" distB="0" distL="0" distR="0" wp14:anchorId="03D7E68C" wp14:editId="0CB442A2">
            <wp:extent cx="247015" cy="156210"/>
            <wp:effectExtent l="19050" t="0" r="635" b="0"/>
            <wp:docPr id="43872" name="Рисунок 4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2"/>
                    <pic:cNvPicPr>
                      <a:picLocks noChangeAspect="1" noChangeArrowheads="1"/>
                    </pic:cNvPicPr>
                  </pic:nvPicPr>
                  <pic:blipFill>
                    <a:blip r:embed="rId227"/>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(рисунок </w:t>
      </w:r>
      <w:r w:rsidRPr="00CB7B0A">
        <w:rPr>
          <w:rFonts w:ascii="Arial" w:hAnsi="Arial" w:cs="Arial"/>
          <w:color w:val="000000"/>
          <w:sz w:val="21"/>
          <w:szCs w:val="21"/>
        </w:rPr>
        <w:t>8.1).</w:t>
      </w:r>
    </w:p>
    <w:p w14:paraId="6982A633" w14:textId="77777777" w:rsidR="00CB7B0A" w:rsidRPr="00CB7B0A" w:rsidRDefault="00CB7B0A" w:rsidP="00237685">
      <w:pPr>
        <w:spacing w:after="0" w:line="288" w:lineRule="auto"/>
        <w:ind w:left="-284"/>
        <w:jc w:val="center"/>
        <w:rPr>
          <w:rFonts w:ascii="Arial" w:hAnsi="Arial" w:cs="Arial"/>
          <w:sz w:val="21"/>
          <w:szCs w:val="21"/>
        </w:rPr>
      </w:pPr>
      <w:r w:rsidRPr="00CB7B0A">
        <w:rPr>
          <w:rFonts w:ascii="Arial" w:hAnsi="Arial" w:cs="Arial"/>
          <w:noProof/>
          <w:sz w:val="21"/>
          <w:szCs w:val="21"/>
          <w:lang w:val="uk-UA" w:eastAsia="uk-UA"/>
        </w:rPr>
        <w:lastRenderedPageBreak/>
        <w:drawing>
          <wp:inline distT="0" distB="0" distL="0" distR="0" wp14:anchorId="7A6CF60C" wp14:editId="41282937">
            <wp:extent cx="6192280" cy="2346531"/>
            <wp:effectExtent l="19050" t="0" r="0" b="0"/>
            <wp:docPr id="43873" name="Рисунок 4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3"/>
                    <pic:cNvPicPr>
                      <a:picLocks noChangeAspect="1" noChangeArrowheads="1"/>
                    </pic:cNvPicPr>
                  </pic:nvPicPr>
                  <pic:blipFill>
                    <a:blip r:embed="rId228"/>
                    <a:srcRect/>
                    <a:stretch>
                      <a:fillRect/>
                    </a:stretch>
                  </pic:blipFill>
                  <pic:spPr bwMode="auto">
                    <a:xfrm>
                      <a:off x="0" y="0"/>
                      <a:ext cx="6195088" cy="2347595"/>
                    </a:xfrm>
                    <a:prstGeom prst="rect">
                      <a:avLst/>
                    </a:prstGeom>
                    <a:noFill/>
                    <a:ln w="9525">
                      <a:noFill/>
                      <a:miter lim="800000"/>
                      <a:headEnd/>
                      <a:tailEnd/>
                    </a:ln>
                  </pic:spPr>
                </pic:pic>
              </a:graphicData>
            </a:graphic>
          </wp:inline>
        </w:drawing>
      </w:r>
    </w:p>
    <w:p w14:paraId="542ECF23" w14:textId="77777777" w:rsidR="00CB7B0A" w:rsidRPr="00CB7B0A" w:rsidRDefault="00CB7B0A" w:rsidP="00237685">
      <w:pPr>
        <w:shd w:val="clear" w:color="auto" w:fill="FFFFFF"/>
        <w:tabs>
          <w:tab w:val="left" w:pos="1248"/>
        </w:tabs>
        <w:spacing w:after="0" w:line="288" w:lineRule="auto"/>
        <w:ind w:left="-284" w:firstLine="851"/>
        <w:jc w:val="both"/>
        <w:rPr>
          <w:rFonts w:ascii="Arial" w:hAnsi="Arial" w:cs="Arial"/>
          <w:sz w:val="21"/>
          <w:szCs w:val="21"/>
        </w:rPr>
      </w:pPr>
      <w:r w:rsidRPr="00CB7B0A">
        <w:rPr>
          <w:rFonts w:ascii="Arial" w:hAnsi="Arial" w:cs="Arial"/>
          <w:b/>
          <w:bCs/>
          <w:color w:val="000000"/>
          <w:sz w:val="21"/>
          <w:szCs w:val="21"/>
        </w:rPr>
        <w:t>8.6.3.2</w:t>
      </w:r>
      <w:r w:rsidRPr="00CB7B0A">
        <w:rPr>
          <w:rFonts w:ascii="Arial" w:hAnsi="Arial" w:cs="Arial"/>
          <w:b/>
          <w:bCs/>
          <w:color w:val="000000"/>
          <w:sz w:val="21"/>
          <w:szCs w:val="21"/>
          <w:lang w:val="uk-UA"/>
        </w:rPr>
        <w:t xml:space="preserve"> </w:t>
      </w:r>
      <w:r w:rsidRPr="00CB7B0A">
        <w:rPr>
          <w:rFonts w:ascii="Arial" w:hAnsi="Arial" w:cs="Arial"/>
          <w:color w:val="000000"/>
          <w:sz w:val="21"/>
          <w:szCs w:val="21"/>
          <w:lang w:val="uk-UA"/>
        </w:rPr>
        <w:t xml:space="preserve">Характеристична міцність кладки на вигин </w:t>
      </w:r>
      <w:r w:rsidRPr="00CB7B0A">
        <w:rPr>
          <w:rFonts w:ascii="Arial" w:hAnsi="Arial" w:cs="Arial"/>
          <w:noProof/>
          <w:color w:val="000000"/>
          <w:sz w:val="21"/>
          <w:szCs w:val="21"/>
          <w:lang w:val="uk-UA" w:eastAsia="uk-UA"/>
        </w:rPr>
        <w:drawing>
          <wp:inline distT="0" distB="0" distL="0" distR="0" wp14:anchorId="3CC1EA63" wp14:editId="7649B5C6">
            <wp:extent cx="609600" cy="172720"/>
            <wp:effectExtent l="19050" t="0" r="0" b="0"/>
            <wp:docPr id="43874" name="Рисунок 4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4"/>
                    <pic:cNvPicPr>
                      <a:picLocks noChangeAspect="1" noChangeArrowheads="1"/>
                    </pic:cNvPicPr>
                  </pic:nvPicPr>
                  <pic:blipFill>
                    <a:blip r:embed="rId229"/>
                    <a:srcRect/>
                    <a:stretch>
                      <a:fillRect/>
                    </a:stretch>
                  </pic:blipFill>
                  <pic:spPr bwMode="auto">
                    <a:xfrm>
                      <a:off x="0" y="0"/>
                      <a:ext cx="609600" cy="172720"/>
                    </a:xfrm>
                    <a:prstGeom prst="rect">
                      <a:avLst/>
                    </a:prstGeom>
                    <a:noFill/>
                    <a:ln w="9525">
                      <a:noFill/>
                      <a:miter lim="800000"/>
                      <a:headEnd/>
                      <a:tailEnd/>
                    </a:ln>
                  </pic:spPr>
                </pic:pic>
              </a:graphicData>
            </a:graphic>
          </wp:inline>
        </w:drawing>
      </w:r>
      <w:r w:rsidRPr="00CB7B0A">
        <w:rPr>
          <w:rFonts w:ascii="Arial" w:hAnsi="Arial" w:cs="Arial"/>
          <w:color w:val="000000"/>
          <w:sz w:val="21"/>
          <w:szCs w:val="21"/>
          <w:lang w:val="uk-UA"/>
        </w:rPr>
        <w:t xml:space="preserve"> визначається за результатами випробувань кладки.</w:t>
      </w:r>
    </w:p>
    <w:p w14:paraId="22CD5F0A"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color w:val="000000"/>
          <w:sz w:val="20"/>
          <w:szCs w:val="20"/>
          <w:lang w:val="uk-UA"/>
        </w:rPr>
        <w:t>Результати можуть бути отримані з випробувань, які проводяться в рамках конкретного проекту, або узяті з бази даних (додаток Р).</w:t>
      </w:r>
    </w:p>
    <w:p w14:paraId="3BC3B6A2" w14:textId="77777777" w:rsidR="00CB7B0A" w:rsidRPr="00CB7B0A" w:rsidRDefault="00CB7B0A" w:rsidP="00814B85">
      <w:pPr>
        <w:shd w:val="clear" w:color="auto" w:fill="FFFFFF"/>
        <w:tabs>
          <w:tab w:val="left" w:pos="1248"/>
        </w:tabs>
        <w:spacing w:after="0" w:line="240" w:lineRule="auto"/>
        <w:ind w:left="-284" w:firstLine="851"/>
        <w:jc w:val="both"/>
        <w:rPr>
          <w:rFonts w:ascii="Arial" w:hAnsi="Arial" w:cs="Arial"/>
          <w:sz w:val="21"/>
          <w:szCs w:val="21"/>
        </w:rPr>
      </w:pPr>
      <w:r w:rsidRPr="00CB7B0A">
        <w:rPr>
          <w:rFonts w:ascii="Arial" w:hAnsi="Arial" w:cs="Arial"/>
          <w:b/>
          <w:bCs/>
          <w:color w:val="000000"/>
          <w:sz w:val="21"/>
          <w:szCs w:val="21"/>
        </w:rPr>
        <w:t>8.6.3.3</w:t>
      </w:r>
      <w:r w:rsidRPr="00CB7B0A">
        <w:rPr>
          <w:rFonts w:ascii="Arial" w:hAnsi="Arial" w:cs="Arial"/>
          <w:b/>
          <w:bCs/>
          <w:color w:val="000000"/>
          <w:sz w:val="21"/>
          <w:szCs w:val="21"/>
        </w:rPr>
        <w:tab/>
      </w:r>
      <w:r w:rsidRPr="00CB7B0A">
        <w:rPr>
          <w:rFonts w:ascii="Arial" w:hAnsi="Arial" w:cs="Arial"/>
          <w:color w:val="000000"/>
          <w:sz w:val="21"/>
          <w:szCs w:val="21"/>
          <w:lang w:val="uk-UA"/>
        </w:rPr>
        <w:t>Характеристична міцність кладки на вигин може бути визначена за результатами випробувань або бути отримана з додатка Р.</w:t>
      </w:r>
    </w:p>
    <w:p w14:paraId="5E4240F0"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b/>
          <w:bCs/>
          <w:color w:val="000000"/>
          <w:sz w:val="20"/>
          <w:szCs w:val="20"/>
        </w:rPr>
        <w:t xml:space="preserve">1. </w:t>
      </w:r>
      <w:r w:rsidRPr="00237685">
        <w:rPr>
          <w:rFonts w:ascii="Arial" w:hAnsi="Arial" w:cs="Arial"/>
          <w:color w:val="000000"/>
          <w:sz w:val="20"/>
          <w:szCs w:val="20"/>
          <w:lang w:val="uk-UA"/>
        </w:rPr>
        <w:t xml:space="preserve">Значення </w:t>
      </w:r>
      <w:r w:rsidRPr="00237685">
        <w:rPr>
          <w:rFonts w:ascii="Arial" w:hAnsi="Arial" w:cs="Arial"/>
          <w:noProof/>
          <w:color w:val="000000"/>
          <w:sz w:val="20"/>
          <w:szCs w:val="20"/>
          <w:lang w:val="uk-UA" w:eastAsia="uk-UA"/>
        </w:rPr>
        <w:drawing>
          <wp:inline distT="0" distB="0" distL="0" distR="0" wp14:anchorId="04CF56A8" wp14:editId="213C29E6">
            <wp:extent cx="527050" cy="164465"/>
            <wp:effectExtent l="19050" t="0" r="6350" b="0"/>
            <wp:docPr id="43875" name="Рисунок 4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5"/>
                    <pic:cNvPicPr>
                      <a:picLocks noChangeAspect="1" noChangeArrowheads="1"/>
                    </pic:cNvPicPr>
                  </pic:nvPicPr>
                  <pic:blipFill>
                    <a:blip r:embed="rId230"/>
                    <a:srcRect/>
                    <a:stretch>
                      <a:fillRect/>
                    </a:stretch>
                  </pic:blipFill>
                  <pic:spPr bwMode="auto">
                    <a:xfrm>
                      <a:off x="0" y="0"/>
                      <a:ext cx="527050" cy="164465"/>
                    </a:xfrm>
                    <a:prstGeom prst="rect">
                      <a:avLst/>
                    </a:prstGeom>
                    <a:noFill/>
                    <a:ln w="9525">
                      <a:noFill/>
                      <a:miter lim="800000"/>
                      <a:headEnd/>
                      <a:tailEnd/>
                    </a:ln>
                  </pic:spPr>
                </pic:pic>
              </a:graphicData>
            </a:graphic>
          </wp:inline>
        </w:drawing>
      </w:r>
      <w:r w:rsidRPr="00237685">
        <w:rPr>
          <w:rFonts w:ascii="Arial" w:hAnsi="Arial" w:cs="Arial"/>
          <w:color w:val="000000"/>
          <w:sz w:val="20"/>
          <w:szCs w:val="20"/>
          <w:lang w:val="uk-UA"/>
        </w:rPr>
        <w:t xml:space="preserve"> наведені у додатку Р.</w:t>
      </w:r>
    </w:p>
    <w:p w14:paraId="2EC21A18"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b/>
          <w:color w:val="000000"/>
          <w:sz w:val="20"/>
          <w:szCs w:val="20"/>
        </w:rPr>
        <w:t>2.</w:t>
      </w:r>
      <w:r w:rsidRPr="00237685">
        <w:rPr>
          <w:rFonts w:ascii="Arial" w:hAnsi="Arial" w:cs="Arial"/>
          <w:color w:val="000000"/>
          <w:sz w:val="20"/>
          <w:szCs w:val="20"/>
        </w:rPr>
        <w:t xml:space="preserve"> </w:t>
      </w:r>
      <w:r w:rsidRPr="00237685">
        <w:rPr>
          <w:rFonts w:ascii="Arial" w:hAnsi="Arial" w:cs="Arial"/>
          <w:color w:val="000000"/>
          <w:sz w:val="20"/>
          <w:szCs w:val="20"/>
          <w:lang w:val="uk-UA"/>
        </w:rPr>
        <w:t xml:space="preserve">У тих випадках, коли дані результатів випробувань відсутні, значення характеристичної міцності кладки на вигин, виконаної з будівельного розчину загального призначення, тонкошарового будівельного розчину або легкого будівельного розчину, можуть бути узяті з таблиць </w:t>
      </w:r>
      <w:r w:rsidRPr="00237685">
        <w:rPr>
          <w:rFonts w:ascii="Arial" w:hAnsi="Arial" w:cs="Arial"/>
          <w:color w:val="000000"/>
          <w:sz w:val="20"/>
          <w:szCs w:val="20"/>
        </w:rPr>
        <w:t xml:space="preserve">8.4, 8.5, 8.6 </w:t>
      </w:r>
      <w:r w:rsidRPr="00237685">
        <w:rPr>
          <w:rFonts w:ascii="Arial" w:hAnsi="Arial" w:cs="Arial"/>
          <w:color w:val="000000"/>
          <w:sz w:val="20"/>
          <w:szCs w:val="20"/>
          <w:lang w:val="uk-UA"/>
        </w:rPr>
        <w:t>за умови, що тонкошаровий будівельний розчин і легкий будівельний розчини мають міцність М5 або більше.</w:t>
      </w:r>
    </w:p>
    <w:p w14:paraId="676FDB90"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b/>
          <w:bCs/>
          <w:color w:val="000000"/>
          <w:sz w:val="20"/>
          <w:szCs w:val="20"/>
          <w:lang w:val="uk-UA"/>
        </w:rPr>
        <w:t xml:space="preserve">Примітка </w:t>
      </w:r>
      <w:r w:rsidRPr="00237685">
        <w:rPr>
          <w:rFonts w:ascii="Arial" w:hAnsi="Arial" w:cs="Arial"/>
          <w:b/>
          <w:color w:val="000000"/>
          <w:sz w:val="20"/>
          <w:szCs w:val="20"/>
        </w:rPr>
        <w:t>3.</w:t>
      </w:r>
      <w:r w:rsidRPr="00237685">
        <w:rPr>
          <w:rFonts w:ascii="Arial" w:hAnsi="Arial" w:cs="Arial"/>
          <w:color w:val="000000"/>
          <w:sz w:val="20"/>
          <w:szCs w:val="20"/>
        </w:rPr>
        <w:t xml:space="preserve"> </w:t>
      </w:r>
      <w:r w:rsidRPr="00237685">
        <w:rPr>
          <w:rFonts w:ascii="Arial" w:hAnsi="Arial" w:cs="Arial"/>
          <w:color w:val="000000"/>
          <w:sz w:val="20"/>
          <w:szCs w:val="20"/>
          <w:lang w:val="uk-UA"/>
        </w:rPr>
        <w:t xml:space="preserve">Для кладки, виконаної з блоків із ніздрюватого бетону </w:t>
      </w:r>
      <w:r w:rsidRPr="00237685">
        <w:rPr>
          <w:rFonts w:ascii="Arial" w:hAnsi="Arial" w:cs="Arial"/>
          <w:color w:val="000000"/>
          <w:sz w:val="20"/>
          <w:szCs w:val="20"/>
        </w:rPr>
        <w:t xml:space="preserve">автоклавного </w:t>
      </w:r>
      <w:r w:rsidRPr="00237685">
        <w:rPr>
          <w:rFonts w:ascii="Arial" w:hAnsi="Arial" w:cs="Arial"/>
          <w:color w:val="000000"/>
          <w:sz w:val="20"/>
          <w:szCs w:val="20"/>
          <w:lang w:val="uk-UA"/>
        </w:rPr>
        <w:t>тверднення, укладених на тонкошаровому будівельному розчині, значення</w:t>
      </w:r>
      <w:r w:rsidRPr="00237685">
        <w:rPr>
          <w:rFonts w:ascii="Arial" w:hAnsi="Arial" w:cs="Arial"/>
          <w:noProof/>
          <w:color w:val="000000"/>
          <w:sz w:val="20"/>
          <w:szCs w:val="20"/>
          <w:lang w:val="uk-UA" w:eastAsia="uk-UA"/>
        </w:rPr>
        <w:drawing>
          <wp:inline distT="0" distB="0" distL="0" distR="0" wp14:anchorId="1C201F3E" wp14:editId="175B5A54">
            <wp:extent cx="527050" cy="156210"/>
            <wp:effectExtent l="19050" t="0" r="6350" b="0"/>
            <wp:docPr id="43876" name="Рисунок 4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6"/>
                    <pic:cNvPicPr>
                      <a:picLocks noChangeAspect="1" noChangeArrowheads="1"/>
                    </pic:cNvPicPr>
                  </pic:nvPicPr>
                  <pic:blipFill>
                    <a:blip r:embed="rId231"/>
                    <a:srcRect/>
                    <a:stretch>
                      <a:fillRect/>
                    </a:stretch>
                  </pic:blipFill>
                  <pic:spPr bwMode="auto">
                    <a:xfrm>
                      <a:off x="0" y="0"/>
                      <a:ext cx="527050" cy="156210"/>
                    </a:xfrm>
                    <a:prstGeom prst="rect">
                      <a:avLst/>
                    </a:prstGeom>
                    <a:noFill/>
                    <a:ln w="9525">
                      <a:noFill/>
                      <a:miter lim="800000"/>
                      <a:headEnd/>
                      <a:tailEnd/>
                    </a:ln>
                  </pic:spPr>
                </pic:pic>
              </a:graphicData>
            </a:graphic>
          </wp:inline>
        </w:drawing>
      </w:r>
      <w:r w:rsidRPr="00237685">
        <w:rPr>
          <w:rFonts w:ascii="Arial" w:hAnsi="Arial" w:cs="Arial"/>
          <w:color w:val="000000"/>
          <w:sz w:val="20"/>
          <w:szCs w:val="20"/>
          <w:lang w:val="uk-UA"/>
        </w:rPr>
        <w:t xml:space="preserve">можуть бути узяті з таблиць </w:t>
      </w:r>
      <w:r w:rsidRPr="00237685">
        <w:rPr>
          <w:rFonts w:ascii="Arial" w:hAnsi="Arial" w:cs="Arial"/>
          <w:color w:val="000000"/>
          <w:sz w:val="20"/>
          <w:szCs w:val="20"/>
        </w:rPr>
        <w:t xml:space="preserve">8.5, 8.6 </w:t>
      </w:r>
      <w:r w:rsidRPr="00237685">
        <w:rPr>
          <w:rFonts w:ascii="Arial" w:hAnsi="Arial" w:cs="Arial"/>
          <w:color w:val="000000"/>
          <w:sz w:val="20"/>
          <w:szCs w:val="20"/>
          <w:lang w:val="uk-UA"/>
        </w:rPr>
        <w:t>або з наступних рівнянь:</w:t>
      </w:r>
    </w:p>
    <w:p w14:paraId="49472324"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noProof/>
          <w:sz w:val="20"/>
          <w:szCs w:val="20"/>
          <w:lang w:val="uk-UA" w:eastAsia="uk-UA"/>
        </w:rPr>
        <w:drawing>
          <wp:inline distT="0" distB="0" distL="0" distR="0" wp14:anchorId="26A502F6" wp14:editId="236F64EC">
            <wp:extent cx="807085" cy="156210"/>
            <wp:effectExtent l="19050" t="0" r="0" b="0"/>
            <wp:docPr id="43877" name="Рисунок 4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7"/>
                    <pic:cNvPicPr>
                      <a:picLocks noChangeAspect="1" noChangeArrowheads="1"/>
                    </pic:cNvPicPr>
                  </pic:nvPicPr>
                  <pic:blipFill>
                    <a:blip r:embed="rId232"/>
                    <a:srcRect/>
                    <a:stretch>
                      <a:fillRect/>
                    </a:stretch>
                  </pic:blipFill>
                  <pic:spPr bwMode="auto">
                    <a:xfrm>
                      <a:off x="0" y="0"/>
                      <a:ext cx="807085" cy="156210"/>
                    </a:xfrm>
                    <a:prstGeom prst="rect">
                      <a:avLst/>
                    </a:prstGeom>
                    <a:noFill/>
                    <a:ln w="9525">
                      <a:noFill/>
                      <a:miter lim="800000"/>
                      <a:headEnd/>
                      <a:tailEnd/>
                    </a:ln>
                  </pic:spPr>
                </pic:pic>
              </a:graphicData>
            </a:graphic>
          </wp:inline>
        </w:drawing>
      </w:r>
      <w:r w:rsidRPr="00237685">
        <w:rPr>
          <w:rFonts w:ascii="Arial" w:hAnsi="Arial" w:cs="Arial"/>
          <w:color w:val="000000"/>
          <w:sz w:val="20"/>
          <w:szCs w:val="20"/>
        </w:rPr>
        <w:t xml:space="preserve"> , </w:t>
      </w:r>
      <w:r w:rsidRPr="00237685">
        <w:rPr>
          <w:rFonts w:ascii="Arial" w:hAnsi="Arial" w:cs="Arial"/>
          <w:color w:val="000000"/>
          <w:sz w:val="20"/>
          <w:szCs w:val="20"/>
          <w:lang w:val="uk-UA"/>
        </w:rPr>
        <w:t>із заповненими або незаповненими перпендикулярними швами;</w:t>
      </w:r>
    </w:p>
    <w:p w14:paraId="491BF145" w14:textId="77777777" w:rsidR="00CB7B0A" w:rsidRPr="00237685" w:rsidRDefault="00CB7B0A" w:rsidP="00814B85">
      <w:pPr>
        <w:shd w:val="clear" w:color="auto" w:fill="FFFFFF"/>
        <w:spacing w:after="0" w:line="240" w:lineRule="auto"/>
        <w:ind w:left="-284" w:firstLine="851"/>
        <w:jc w:val="both"/>
        <w:rPr>
          <w:rFonts w:ascii="Arial" w:hAnsi="Arial" w:cs="Arial"/>
          <w:sz w:val="20"/>
          <w:szCs w:val="20"/>
        </w:rPr>
      </w:pPr>
      <w:r w:rsidRPr="00237685">
        <w:rPr>
          <w:rFonts w:ascii="Arial" w:hAnsi="Arial" w:cs="Arial"/>
          <w:noProof/>
          <w:sz w:val="20"/>
          <w:szCs w:val="20"/>
          <w:lang w:val="uk-UA" w:eastAsia="uk-UA"/>
        </w:rPr>
        <w:drawing>
          <wp:inline distT="0" distB="0" distL="0" distR="0" wp14:anchorId="037F6524" wp14:editId="4957BA6B">
            <wp:extent cx="840105" cy="156210"/>
            <wp:effectExtent l="19050" t="0" r="0" b="0"/>
            <wp:docPr id="43878" name="Рисунок 4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8"/>
                    <pic:cNvPicPr>
                      <a:picLocks noChangeAspect="1" noChangeArrowheads="1"/>
                    </pic:cNvPicPr>
                  </pic:nvPicPr>
                  <pic:blipFill>
                    <a:blip r:embed="rId233"/>
                    <a:srcRect/>
                    <a:stretch>
                      <a:fillRect/>
                    </a:stretch>
                  </pic:blipFill>
                  <pic:spPr bwMode="auto">
                    <a:xfrm>
                      <a:off x="0" y="0"/>
                      <a:ext cx="840105" cy="156210"/>
                    </a:xfrm>
                    <a:prstGeom prst="rect">
                      <a:avLst/>
                    </a:prstGeom>
                    <a:noFill/>
                    <a:ln w="9525">
                      <a:noFill/>
                      <a:miter lim="800000"/>
                      <a:headEnd/>
                      <a:tailEnd/>
                    </a:ln>
                  </pic:spPr>
                </pic:pic>
              </a:graphicData>
            </a:graphic>
          </wp:inline>
        </w:drawing>
      </w:r>
      <w:r w:rsidRPr="00237685">
        <w:rPr>
          <w:rFonts w:ascii="Arial" w:hAnsi="Arial" w:cs="Arial"/>
          <w:color w:val="000000"/>
          <w:sz w:val="20"/>
          <w:szCs w:val="20"/>
        </w:rPr>
        <w:t xml:space="preserve"> , </w:t>
      </w:r>
      <w:r w:rsidRPr="00237685">
        <w:rPr>
          <w:rFonts w:ascii="Arial" w:hAnsi="Arial" w:cs="Arial"/>
          <w:color w:val="000000"/>
          <w:sz w:val="20"/>
          <w:szCs w:val="20"/>
          <w:lang w:val="uk-UA"/>
        </w:rPr>
        <w:t xml:space="preserve">із заповненими перпендикулярними швами або </w:t>
      </w:r>
      <w:r w:rsidRPr="00237685">
        <w:rPr>
          <w:rFonts w:ascii="Arial" w:hAnsi="Arial" w:cs="Arial"/>
          <w:color w:val="000000"/>
          <w:sz w:val="20"/>
          <w:szCs w:val="20"/>
        </w:rPr>
        <w:t>0,025</w:t>
      </w:r>
      <w:r w:rsidRPr="00237685">
        <w:rPr>
          <w:rFonts w:ascii="Arial" w:hAnsi="Arial" w:cs="Arial"/>
          <w:color w:val="000000"/>
          <w:sz w:val="20"/>
          <w:szCs w:val="20"/>
          <w:lang w:val="uk-UA"/>
        </w:rPr>
        <w:t xml:space="preserve"> </w:t>
      </w:r>
      <w:r w:rsidRPr="00237685">
        <w:rPr>
          <w:rFonts w:ascii="Arial" w:hAnsi="Arial" w:cs="Arial"/>
          <w:noProof/>
          <w:color w:val="000000"/>
          <w:sz w:val="20"/>
          <w:szCs w:val="20"/>
          <w:lang w:val="uk-UA" w:eastAsia="uk-UA"/>
        </w:rPr>
        <w:drawing>
          <wp:inline distT="0" distB="0" distL="0" distR="0" wp14:anchorId="45977862" wp14:editId="5EF21573">
            <wp:extent cx="123825" cy="148590"/>
            <wp:effectExtent l="19050" t="0" r="9525" b="0"/>
            <wp:docPr id="43879" name="Рисунок 4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9"/>
                    <pic:cNvPicPr>
                      <a:picLocks noChangeAspect="1" noChangeArrowheads="1"/>
                    </pic:cNvPicPr>
                  </pic:nvPicPr>
                  <pic:blipFill>
                    <a:blip r:embed="rId234"/>
                    <a:srcRect/>
                    <a:stretch>
                      <a:fillRect/>
                    </a:stretch>
                  </pic:blipFill>
                  <pic:spPr bwMode="auto">
                    <a:xfrm>
                      <a:off x="0" y="0"/>
                      <a:ext cx="123825" cy="148590"/>
                    </a:xfrm>
                    <a:prstGeom prst="rect">
                      <a:avLst/>
                    </a:prstGeom>
                    <a:noFill/>
                    <a:ln w="9525">
                      <a:noFill/>
                      <a:miter lim="800000"/>
                      <a:headEnd/>
                      <a:tailEnd/>
                    </a:ln>
                  </pic:spPr>
                </pic:pic>
              </a:graphicData>
            </a:graphic>
          </wp:inline>
        </w:drawing>
      </w:r>
      <w:r w:rsidRPr="00237685">
        <w:rPr>
          <w:rFonts w:ascii="Arial" w:hAnsi="Arial" w:cs="Arial"/>
          <w:color w:val="000000"/>
          <w:sz w:val="20"/>
          <w:szCs w:val="20"/>
          <w:lang w:val="uk-UA"/>
        </w:rPr>
        <w:t>з незаповненими перпендикулярними швами.</w:t>
      </w:r>
    </w:p>
    <w:p w14:paraId="5003D20F" w14:textId="77777777" w:rsidR="00CB7B0A" w:rsidRPr="00CB7B0A" w:rsidRDefault="00237685" w:rsidP="00022FEE">
      <w:pPr>
        <w:shd w:val="clear" w:color="auto" w:fill="FFFFFF"/>
        <w:spacing w:after="0" w:line="240" w:lineRule="auto"/>
        <w:ind w:left="-284" w:firstLine="142"/>
        <w:rPr>
          <w:rFonts w:ascii="Arial" w:hAnsi="Arial" w:cs="Arial"/>
          <w:sz w:val="21"/>
          <w:szCs w:val="21"/>
        </w:rPr>
      </w:pPr>
      <w:r>
        <w:rPr>
          <w:rFonts w:ascii="Arial" w:hAnsi="Arial" w:cs="Arial"/>
          <w:b/>
          <w:bCs/>
          <w:color w:val="000000"/>
          <w:sz w:val="21"/>
          <w:szCs w:val="21"/>
          <w:lang w:val="uk-UA"/>
        </w:rPr>
        <w:t xml:space="preserve">     </w:t>
      </w:r>
      <w:r w:rsidR="00CB7B0A" w:rsidRPr="00CB7B0A">
        <w:rPr>
          <w:rFonts w:ascii="Arial" w:hAnsi="Arial" w:cs="Arial"/>
          <w:b/>
          <w:bCs/>
          <w:color w:val="000000"/>
          <w:sz w:val="21"/>
          <w:szCs w:val="21"/>
          <w:lang w:val="uk-UA"/>
        </w:rPr>
        <w:t xml:space="preserve">Таблиця </w:t>
      </w:r>
      <w:r w:rsidR="00CB7B0A" w:rsidRPr="00CB7B0A">
        <w:rPr>
          <w:rFonts w:ascii="Arial" w:hAnsi="Arial" w:cs="Arial"/>
          <w:b/>
          <w:bCs/>
          <w:color w:val="000000"/>
          <w:sz w:val="21"/>
          <w:szCs w:val="21"/>
        </w:rPr>
        <w:t xml:space="preserve">8.5 – </w:t>
      </w:r>
      <w:r w:rsidR="00CB7B0A" w:rsidRPr="00CB7B0A">
        <w:rPr>
          <w:rFonts w:ascii="Arial" w:hAnsi="Arial" w:cs="Arial"/>
          <w:color w:val="000000"/>
          <w:sz w:val="21"/>
          <w:szCs w:val="21"/>
          <w:lang w:val="uk-UA"/>
        </w:rPr>
        <w:t xml:space="preserve">Значення </w:t>
      </w:r>
      <w:r w:rsidR="00CB7B0A" w:rsidRPr="00CB7B0A">
        <w:rPr>
          <w:rFonts w:ascii="Arial" w:hAnsi="Arial" w:cs="Arial"/>
          <w:noProof/>
          <w:color w:val="000000"/>
          <w:sz w:val="21"/>
          <w:szCs w:val="21"/>
          <w:lang w:val="uk-UA" w:eastAsia="uk-UA"/>
        </w:rPr>
        <w:drawing>
          <wp:inline distT="0" distB="0" distL="0" distR="0" wp14:anchorId="082DD26B" wp14:editId="60EE0D17">
            <wp:extent cx="213995" cy="164465"/>
            <wp:effectExtent l="19050" t="0" r="0" b="0"/>
            <wp:docPr id="43880" name="Рисунок 4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80"/>
                    <pic:cNvPicPr>
                      <a:picLocks noChangeAspect="1" noChangeArrowheads="1"/>
                    </pic:cNvPicPr>
                  </pic:nvPicPr>
                  <pic:blipFill>
                    <a:blip r:embed="rId235"/>
                    <a:srcRect/>
                    <a:stretch>
                      <a:fillRect/>
                    </a:stretch>
                  </pic:blipFill>
                  <pic:spPr bwMode="auto">
                    <a:xfrm>
                      <a:off x="0" y="0"/>
                      <a:ext cx="213995" cy="164465"/>
                    </a:xfrm>
                    <a:prstGeom prst="rect">
                      <a:avLst/>
                    </a:prstGeom>
                    <a:noFill/>
                    <a:ln w="9525">
                      <a:noFill/>
                      <a:miter lim="800000"/>
                      <a:headEnd/>
                      <a:tailEnd/>
                    </a:ln>
                  </pic:spPr>
                </pic:pic>
              </a:graphicData>
            </a:graphic>
          </wp:inline>
        </w:drawing>
      </w:r>
      <w:r w:rsidR="00CB7B0A" w:rsidRPr="00CB7B0A">
        <w:rPr>
          <w:rFonts w:ascii="Arial" w:hAnsi="Arial" w:cs="Arial"/>
          <w:color w:val="000000"/>
          <w:sz w:val="21"/>
          <w:szCs w:val="21"/>
          <w:lang w:val="uk-UA"/>
        </w:rPr>
        <w:t xml:space="preserve"> для площини руйнування, яка паралельна горизонтальним швам кладки</w:t>
      </w:r>
    </w:p>
    <w:tbl>
      <w:tblPr>
        <w:tblW w:w="9885" w:type="dxa"/>
        <w:tblInd w:w="-244" w:type="dxa"/>
        <w:tblLayout w:type="fixed"/>
        <w:tblCellMar>
          <w:left w:w="40" w:type="dxa"/>
          <w:right w:w="40" w:type="dxa"/>
        </w:tblCellMar>
        <w:tblLook w:val="0000" w:firstRow="0" w:lastRow="0" w:firstColumn="0" w:lastColumn="0" w:noHBand="0" w:noVBand="0"/>
      </w:tblPr>
      <w:tblGrid>
        <w:gridCol w:w="2411"/>
        <w:gridCol w:w="1417"/>
        <w:gridCol w:w="1418"/>
        <w:gridCol w:w="2268"/>
        <w:gridCol w:w="2371"/>
      </w:tblGrid>
      <w:tr w:rsidR="00237685" w:rsidRPr="00237685" w14:paraId="300577AD" w14:textId="77777777" w:rsidTr="00237685">
        <w:trPr>
          <w:cantSplit/>
          <w:trHeight w:val="20"/>
        </w:trPr>
        <w:tc>
          <w:tcPr>
            <w:tcW w:w="2411" w:type="dxa"/>
            <w:vMerge w:val="restart"/>
            <w:tcBorders>
              <w:top w:val="single" w:sz="6" w:space="0" w:color="auto"/>
              <w:left w:val="single" w:sz="6" w:space="0" w:color="auto"/>
              <w:right w:val="single" w:sz="6" w:space="0" w:color="auto"/>
            </w:tcBorders>
            <w:shd w:val="clear" w:color="auto" w:fill="FFFFFF"/>
            <w:vAlign w:val="center"/>
          </w:tcPr>
          <w:p w14:paraId="3D9E7C2A" w14:textId="77777777" w:rsidR="00237685" w:rsidRPr="00237685" w:rsidRDefault="00237685" w:rsidP="00022FEE">
            <w:pPr>
              <w:spacing w:after="0" w:line="240" w:lineRule="auto"/>
              <w:jc w:val="center"/>
              <w:rPr>
                <w:rFonts w:ascii="Arial" w:hAnsi="Arial" w:cs="Arial"/>
                <w:sz w:val="21"/>
                <w:szCs w:val="21"/>
              </w:rPr>
            </w:pPr>
            <w:r w:rsidRPr="00237685">
              <w:rPr>
                <w:rFonts w:ascii="Arial" w:hAnsi="Arial" w:cs="Arial"/>
                <w:color w:val="000000"/>
                <w:sz w:val="21"/>
                <w:szCs w:val="21"/>
                <w:lang w:val="uk-UA"/>
              </w:rPr>
              <w:t>Елемент кладки</w:t>
            </w:r>
          </w:p>
        </w:tc>
        <w:tc>
          <w:tcPr>
            <w:tcW w:w="747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40E349F"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noProof/>
                <w:sz w:val="21"/>
                <w:szCs w:val="21"/>
                <w:lang w:val="uk-UA" w:eastAsia="uk-UA"/>
              </w:rPr>
              <w:drawing>
                <wp:inline distT="0" distB="0" distL="0" distR="0" wp14:anchorId="27790A5E" wp14:editId="698F77E9">
                  <wp:extent cx="222250" cy="156210"/>
                  <wp:effectExtent l="19050" t="0" r="6350" b="0"/>
                  <wp:docPr id="44101" name="Рисунок 4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1"/>
                          <pic:cNvPicPr>
                            <a:picLocks noChangeAspect="1" noChangeArrowheads="1"/>
                          </pic:cNvPicPr>
                        </pic:nvPicPr>
                        <pic:blipFill>
                          <a:blip r:embed="rId236"/>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237685">
              <w:rPr>
                <w:rFonts w:ascii="Arial" w:hAnsi="Arial" w:cs="Arial"/>
                <w:color w:val="000000"/>
                <w:sz w:val="21"/>
                <w:szCs w:val="21"/>
              </w:rPr>
              <w:t xml:space="preserve"> , </w:t>
            </w:r>
            <w:r w:rsidRPr="00237685">
              <w:rPr>
                <w:rFonts w:ascii="Arial" w:hAnsi="Arial" w:cs="Arial"/>
                <w:color w:val="000000"/>
                <w:sz w:val="21"/>
                <w:szCs w:val="21"/>
                <w:lang w:val="uk-UA"/>
              </w:rPr>
              <w:t>Н/мм</w:t>
            </w:r>
            <w:r w:rsidRPr="00237685">
              <w:rPr>
                <w:rFonts w:ascii="Arial" w:hAnsi="Arial" w:cs="Arial"/>
                <w:color w:val="000000"/>
                <w:sz w:val="21"/>
                <w:szCs w:val="21"/>
                <w:vertAlign w:val="superscript"/>
                <w:lang w:val="uk-UA"/>
              </w:rPr>
              <w:t>2</w:t>
            </w:r>
          </w:p>
        </w:tc>
      </w:tr>
      <w:tr w:rsidR="00237685" w:rsidRPr="00237685" w14:paraId="1FE66AF3" w14:textId="77777777" w:rsidTr="00237685">
        <w:trPr>
          <w:cantSplit/>
          <w:trHeight w:val="20"/>
        </w:trPr>
        <w:tc>
          <w:tcPr>
            <w:tcW w:w="2411" w:type="dxa"/>
            <w:vMerge/>
            <w:tcBorders>
              <w:left w:val="single" w:sz="6" w:space="0" w:color="auto"/>
              <w:right w:val="single" w:sz="6" w:space="0" w:color="auto"/>
            </w:tcBorders>
            <w:shd w:val="clear" w:color="auto" w:fill="FFFFFF"/>
            <w:vAlign w:val="center"/>
          </w:tcPr>
          <w:p w14:paraId="5CCCFF5D" w14:textId="77777777" w:rsidR="00237685" w:rsidRPr="00237685" w:rsidRDefault="00237685" w:rsidP="00022FEE">
            <w:pPr>
              <w:spacing w:after="0" w:line="240" w:lineRule="auto"/>
              <w:jc w:val="center"/>
              <w:rPr>
                <w:rFonts w:ascii="Arial" w:hAnsi="Arial" w:cs="Arial"/>
                <w:sz w:val="21"/>
                <w:szCs w:val="21"/>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6D729E"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Будівельний розчин загального призначення</w:t>
            </w:r>
          </w:p>
        </w:tc>
        <w:tc>
          <w:tcPr>
            <w:tcW w:w="2268" w:type="dxa"/>
            <w:vMerge w:val="restart"/>
            <w:tcBorders>
              <w:top w:val="single" w:sz="6" w:space="0" w:color="auto"/>
              <w:left w:val="single" w:sz="6" w:space="0" w:color="auto"/>
              <w:right w:val="single" w:sz="6" w:space="0" w:color="auto"/>
            </w:tcBorders>
            <w:shd w:val="clear" w:color="auto" w:fill="FFFFFF"/>
            <w:vAlign w:val="center"/>
          </w:tcPr>
          <w:p w14:paraId="64D2FD73"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Тонкошаровий будівельний розчин</w:t>
            </w:r>
          </w:p>
        </w:tc>
        <w:tc>
          <w:tcPr>
            <w:tcW w:w="2371" w:type="dxa"/>
            <w:vMerge w:val="restart"/>
            <w:tcBorders>
              <w:top w:val="single" w:sz="6" w:space="0" w:color="auto"/>
              <w:left w:val="single" w:sz="6" w:space="0" w:color="auto"/>
              <w:right w:val="single" w:sz="6" w:space="0" w:color="auto"/>
            </w:tcBorders>
            <w:shd w:val="clear" w:color="auto" w:fill="FFFFFF"/>
            <w:vAlign w:val="center"/>
          </w:tcPr>
          <w:p w14:paraId="0D520DC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Легкий будівельний розчин</w:t>
            </w:r>
          </w:p>
        </w:tc>
      </w:tr>
      <w:tr w:rsidR="00237685" w:rsidRPr="00237685" w14:paraId="169B44D6" w14:textId="77777777" w:rsidTr="00237685">
        <w:trPr>
          <w:cantSplit/>
          <w:trHeight w:val="20"/>
        </w:trPr>
        <w:tc>
          <w:tcPr>
            <w:tcW w:w="2411" w:type="dxa"/>
            <w:vMerge/>
            <w:tcBorders>
              <w:left w:val="single" w:sz="6" w:space="0" w:color="auto"/>
              <w:bottom w:val="single" w:sz="6" w:space="0" w:color="auto"/>
              <w:right w:val="single" w:sz="6" w:space="0" w:color="auto"/>
            </w:tcBorders>
            <w:shd w:val="clear" w:color="auto" w:fill="FFFFFF"/>
          </w:tcPr>
          <w:p w14:paraId="65A1AAD7" w14:textId="77777777" w:rsidR="00237685" w:rsidRPr="00237685" w:rsidRDefault="00237685" w:rsidP="00022FEE">
            <w:pPr>
              <w:spacing w:after="0" w:line="240" w:lineRule="auto"/>
              <w:jc w:val="both"/>
              <w:rPr>
                <w:rFonts w:ascii="Arial" w:hAnsi="Arial" w:cs="Arial"/>
                <w:sz w:val="21"/>
                <w:szCs w:val="21"/>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623EDA6"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noProof/>
                <w:sz w:val="21"/>
                <w:szCs w:val="21"/>
                <w:lang w:val="uk-UA" w:eastAsia="uk-UA"/>
              </w:rPr>
              <w:drawing>
                <wp:inline distT="0" distB="0" distL="0" distR="0" wp14:anchorId="3FF81596" wp14:editId="2B610392">
                  <wp:extent cx="172720" cy="148590"/>
                  <wp:effectExtent l="19050" t="0" r="0" b="0"/>
                  <wp:docPr id="44102" name="Рисунок 4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2"/>
                          <pic:cNvPicPr>
                            <a:picLocks noChangeAspect="1" noChangeArrowheads="1"/>
                          </pic:cNvPicPr>
                        </pic:nvPicPr>
                        <pic:blipFill>
                          <a:blip r:embed="rId237"/>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237685">
              <w:rPr>
                <w:rFonts w:ascii="Arial" w:hAnsi="Arial" w:cs="Arial"/>
                <w:color w:val="000000"/>
                <w:sz w:val="21"/>
                <w:szCs w:val="21"/>
              </w:rPr>
              <w:t xml:space="preserve"> </w:t>
            </w:r>
            <w:proofErr w:type="gramStart"/>
            <w:r w:rsidRPr="00237685">
              <w:rPr>
                <w:rFonts w:ascii="Arial" w:hAnsi="Arial" w:cs="Arial"/>
                <w:color w:val="000000"/>
                <w:sz w:val="21"/>
                <w:szCs w:val="21"/>
              </w:rPr>
              <w:t xml:space="preserve">&lt; </w:t>
            </w:r>
            <w:r w:rsidRPr="00237685">
              <w:rPr>
                <w:rFonts w:ascii="Arial" w:hAnsi="Arial" w:cs="Arial"/>
                <w:i/>
                <w:iCs/>
                <w:color w:val="000000"/>
                <w:sz w:val="21"/>
                <w:szCs w:val="21"/>
              </w:rPr>
              <w:t>5</w:t>
            </w:r>
            <w:proofErr w:type="gramEnd"/>
            <w:r w:rsidRPr="00237685">
              <w:rPr>
                <w:rFonts w:ascii="Arial" w:hAnsi="Arial" w:cs="Arial"/>
                <w:i/>
                <w:iCs/>
                <w:color w:val="000000"/>
                <w:sz w:val="21"/>
                <w:szCs w:val="21"/>
              </w:rPr>
              <w:t xml:space="preserve"> </w:t>
            </w:r>
            <w:r w:rsidRPr="00237685">
              <w:rPr>
                <w:rFonts w:ascii="Arial" w:hAnsi="Arial" w:cs="Arial"/>
                <w:color w:val="000000"/>
                <w:sz w:val="21"/>
                <w:szCs w:val="21"/>
                <w:lang w:val="uk-UA"/>
              </w:rPr>
              <w:t>Н/мм</w:t>
            </w:r>
            <w:r w:rsidRPr="00237685">
              <w:rPr>
                <w:rFonts w:ascii="Arial" w:hAnsi="Arial" w:cs="Arial"/>
                <w:color w:val="000000"/>
                <w:sz w:val="21"/>
                <w:szCs w:val="21"/>
                <w:vertAlign w:val="superscript"/>
                <w:lang w:val="uk-UA"/>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B60B03B"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noProof/>
                <w:sz w:val="21"/>
                <w:szCs w:val="21"/>
                <w:lang w:val="uk-UA" w:eastAsia="uk-UA"/>
              </w:rPr>
              <w:drawing>
                <wp:inline distT="0" distB="0" distL="0" distR="0" wp14:anchorId="43D2B6FB" wp14:editId="05C284D8">
                  <wp:extent cx="271780" cy="164465"/>
                  <wp:effectExtent l="19050" t="0" r="0" b="0"/>
                  <wp:docPr id="44103" name="Рисунок 4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03"/>
                          <pic:cNvPicPr>
                            <a:picLocks noChangeAspect="1" noChangeArrowheads="1"/>
                          </pic:cNvPicPr>
                        </pic:nvPicPr>
                        <pic:blipFill>
                          <a:blip r:embed="rId238"/>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237685">
              <w:rPr>
                <w:rFonts w:ascii="Arial" w:hAnsi="Arial" w:cs="Arial"/>
                <w:color w:val="000000"/>
                <w:sz w:val="21"/>
                <w:szCs w:val="21"/>
              </w:rPr>
              <w:t xml:space="preserve"> 5 </w:t>
            </w:r>
            <w:r w:rsidRPr="00237685">
              <w:rPr>
                <w:rFonts w:ascii="Arial" w:hAnsi="Arial" w:cs="Arial"/>
                <w:color w:val="000000"/>
                <w:sz w:val="21"/>
                <w:szCs w:val="21"/>
                <w:lang w:val="uk-UA"/>
              </w:rPr>
              <w:t>Н/мм</w:t>
            </w:r>
            <w:r w:rsidRPr="00237685">
              <w:rPr>
                <w:rFonts w:ascii="Arial" w:hAnsi="Arial" w:cs="Arial"/>
                <w:color w:val="000000"/>
                <w:sz w:val="21"/>
                <w:szCs w:val="21"/>
                <w:vertAlign w:val="superscript"/>
                <w:lang w:val="uk-UA"/>
              </w:rPr>
              <w:t>2</w:t>
            </w:r>
          </w:p>
        </w:tc>
        <w:tc>
          <w:tcPr>
            <w:tcW w:w="2268" w:type="dxa"/>
            <w:vMerge/>
            <w:tcBorders>
              <w:left w:val="single" w:sz="6" w:space="0" w:color="auto"/>
              <w:bottom w:val="single" w:sz="6" w:space="0" w:color="auto"/>
              <w:right w:val="single" w:sz="6" w:space="0" w:color="auto"/>
            </w:tcBorders>
            <w:shd w:val="clear" w:color="auto" w:fill="FFFFFF"/>
          </w:tcPr>
          <w:p w14:paraId="37558061" w14:textId="77777777" w:rsidR="00237685" w:rsidRPr="00237685" w:rsidRDefault="00237685" w:rsidP="00022FEE">
            <w:pPr>
              <w:shd w:val="clear" w:color="auto" w:fill="FFFFFF"/>
              <w:spacing w:after="0" w:line="240" w:lineRule="auto"/>
              <w:jc w:val="both"/>
              <w:rPr>
                <w:rFonts w:ascii="Arial" w:hAnsi="Arial" w:cs="Arial"/>
                <w:sz w:val="21"/>
                <w:szCs w:val="21"/>
              </w:rPr>
            </w:pPr>
          </w:p>
        </w:tc>
        <w:tc>
          <w:tcPr>
            <w:tcW w:w="2371" w:type="dxa"/>
            <w:vMerge/>
            <w:tcBorders>
              <w:left w:val="single" w:sz="6" w:space="0" w:color="auto"/>
              <w:bottom w:val="single" w:sz="6" w:space="0" w:color="auto"/>
              <w:right w:val="single" w:sz="6" w:space="0" w:color="auto"/>
            </w:tcBorders>
            <w:shd w:val="clear" w:color="auto" w:fill="FFFFFF"/>
          </w:tcPr>
          <w:p w14:paraId="662AE4E0" w14:textId="77777777" w:rsidR="00237685" w:rsidRPr="00237685" w:rsidRDefault="00237685" w:rsidP="00022FEE">
            <w:pPr>
              <w:shd w:val="clear" w:color="auto" w:fill="FFFFFF"/>
              <w:spacing w:after="0" w:line="240" w:lineRule="auto"/>
              <w:jc w:val="both"/>
              <w:rPr>
                <w:rFonts w:ascii="Arial" w:hAnsi="Arial" w:cs="Arial"/>
                <w:sz w:val="21"/>
                <w:szCs w:val="21"/>
              </w:rPr>
            </w:pPr>
          </w:p>
        </w:tc>
      </w:tr>
      <w:tr w:rsidR="00237685" w:rsidRPr="00237685" w14:paraId="3F003034"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5DAC88F4"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Глиняна цегла</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F0ECFDC"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648EEE2"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27012447"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0,15</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71D978E7"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r>
      <w:tr w:rsidR="00237685" w:rsidRPr="00237685" w14:paraId="55853512"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0545FF27"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Силікатна цегла</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95A40D9"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676C230"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50480DB"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0,20</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8D02E19"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r w:rsidR="00237685" w:rsidRPr="00237685" w14:paraId="079C8802"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7251D205"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Збірний бетон</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7F30BE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21C104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19A87312"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0,20</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6E532AC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r w:rsidR="00237685" w:rsidRPr="00237685" w14:paraId="6BD0D70A"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14:paraId="1B1A704C"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 xml:space="preserve">Ніздрюватий бетон </w:t>
            </w:r>
            <w:r w:rsidRPr="00237685">
              <w:rPr>
                <w:rFonts w:ascii="Arial" w:hAnsi="Arial" w:cs="Arial"/>
                <w:color w:val="000000"/>
                <w:sz w:val="21"/>
                <w:szCs w:val="21"/>
              </w:rPr>
              <w:t xml:space="preserve">автоклавного </w:t>
            </w:r>
            <w:r w:rsidRPr="00237685">
              <w:rPr>
                <w:rFonts w:ascii="Arial" w:hAnsi="Arial" w:cs="Arial"/>
                <w:color w:val="000000"/>
                <w:sz w:val="21"/>
                <w:szCs w:val="21"/>
                <w:lang w:val="uk-UA"/>
              </w:rPr>
              <w:t>тверднення</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052D698"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4FF6DE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3627BA84"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0,15</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D2B290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r>
      <w:tr w:rsidR="00237685" w:rsidRPr="00237685" w14:paraId="19C6A481"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tcPr>
          <w:p w14:paraId="45D68601"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Штучний камінь</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1DFB971"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ED9FF2B"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5C1EC34D"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3374108"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r w:rsidR="00237685" w:rsidRPr="00237685" w14:paraId="484606A5" w14:textId="77777777" w:rsidTr="00237685">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14:paraId="74A19F1C" w14:textId="77777777" w:rsidR="00237685" w:rsidRPr="00237685" w:rsidRDefault="00237685" w:rsidP="00022FEE">
            <w:pPr>
              <w:shd w:val="clear" w:color="auto" w:fill="FFFFFF"/>
              <w:spacing w:after="0" w:line="240" w:lineRule="auto"/>
              <w:rPr>
                <w:rFonts w:ascii="Arial" w:hAnsi="Arial" w:cs="Arial"/>
                <w:sz w:val="21"/>
                <w:szCs w:val="21"/>
              </w:rPr>
            </w:pPr>
            <w:r w:rsidRPr="00237685">
              <w:rPr>
                <w:rFonts w:ascii="Arial" w:hAnsi="Arial" w:cs="Arial"/>
                <w:color w:val="000000"/>
                <w:sz w:val="21"/>
                <w:szCs w:val="21"/>
                <w:lang w:val="uk-UA"/>
              </w:rPr>
              <w:t>Оброблений природний камінь</w:t>
            </w:r>
            <w:r w:rsidRPr="00237685">
              <w:rPr>
                <w:rFonts w:ascii="Arial" w:hAnsi="Arial" w:cs="Arial"/>
                <w:sz w:val="21"/>
                <w:szCs w:val="21"/>
              </w:rP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761E27D"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13AD637"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4938B8BF"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rPr>
              <w:t>0,15</w:t>
            </w:r>
          </w:p>
        </w:tc>
        <w:tc>
          <w:tcPr>
            <w:tcW w:w="2371" w:type="dxa"/>
            <w:tcBorders>
              <w:top w:val="single" w:sz="6" w:space="0" w:color="auto"/>
              <w:left w:val="single" w:sz="6" w:space="0" w:color="auto"/>
              <w:bottom w:val="single" w:sz="6" w:space="0" w:color="auto"/>
              <w:right w:val="single" w:sz="6" w:space="0" w:color="auto"/>
            </w:tcBorders>
            <w:shd w:val="clear" w:color="auto" w:fill="FFFFFF"/>
            <w:vAlign w:val="center"/>
          </w:tcPr>
          <w:p w14:paraId="20145D25" w14:textId="77777777" w:rsidR="00237685" w:rsidRPr="00237685" w:rsidRDefault="00237685" w:rsidP="00022FEE">
            <w:pPr>
              <w:shd w:val="clear" w:color="auto" w:fill="FFFFFF"/>
              <w:spacing w:after="0" w:line="240" w:lineRule="auto"/>
              <w:jc w:val="center"/>
              <w:rPr>
                <w:rFonts w:ascii="Arial" w:hAnsi="Arial" w:cs="Arial"/>
                <w:sz w:val="21"/>
                <w:szCs w:val="21"/>
              </w:rPr>
            </w:pPr>
            <w:r w:rsidRPr="00237685">
              <w:rPr>
                <w:rFonts w:ascii="Arial" w:hAnsi="Arial" w:cs="Arial"/>
                <w:color w:val="000000"/>
                <w:sz w:val="21"/>
                <w:szCs w:val="21"/>
                <w:lang w:val="uk-UA"/>
              </w:rPr>
              <w:t>Не використовується</w:t>
            </w:r>
          </w:p>
        </w:tc>
      </w:tr>
    </w:tbl>
    <w:p w14:paraId="4179B63E" w14:textId="77777777" w:rsidR="002A4F1D" w:rsidRPr="00237685" w:rsidRDefault="002A4F1D" w:rsidP="00237685">
      <w:pPr>
        <w:spacing w:after="0" w:line="288" w:lineRule="auto"/>
        <w:rPr>
          <w:rFonts w:ascii="Arial" w:hAnsi="Arial" w:cs="Arial"/>
          <w:b/>
          <w:sz w:val="21"/>
          <w:szCs w:val="21"/>
          <w:lang w:eastAsia="ru-RU"/>
        </w:rPr>
      </w:pPr>
    </w:p>
    <w:p w14:paraId="75513B3E" w14:textId="77777777" w:rsidR="00743807" w:rsidRDefault="00EB4F12" w:rsidP="00EB4F12">
      <w:pPr>
        <w:shd w:val="clear" w:color="auto" w:fill="FFFFFF"/>
        <w:spacing w:after="0" w:line="288" w:lineRule="auto"/>
        <w:ind w:left="-284" w:hanging="1275"/>
        <w:rPr>
          <w:b/>
          <w:bCs/>
          <w:color w:val="000000"/>
          <w:sz w:val="24"/>
          <w:szCs w:val="24"/>
          <w:lang w:val="en-US"/>
        </w:rPr>
      </w:pPr>
      <w:r>
        <w:rPr>
          <w:b/>
          <w:bCs/>
          <w:color w:val="000000"/>
          <w:sz w:val="24"/>
          <w:szCs w:val="24"/>
          <w:lang w:val="uk-UA"/>
        </w:rPr>
        <w:t xml:space="preserve">                         </w:t>
      </w:r>
    </w:p>
    <w:p w14:paraId="485AA7BE" w14:textId="77777777" w:rsidR="00743807" w:rsidRDefault="00743807" w:rsidP="00EB4F12">
      <w:pPr>
        <w:shd w:val="clear" w:color="auto" w:fill="FFFFFF"/>
        <w:spacing w:after="0" w:line="288" w:lineRule="auto"/>
        <w:ind w:left="-284" w:hanging="1275"/>
        <w:rPr>
          <w:b/>
          <w:bCs/>
          <w:color w:val="000000"/>
          <w:sz w:val="24"/>
          <w:szCs w:val="24"/>
          <w:lang w:val="en-US"/>
        </w:rPr>
      </w:pPr>
    </w:p>
    <w:p w14:paraId="58E2055B" w14:textId="77777777" w:rsidR="00743807" w:rsidRDefault="00743807" w:rsidP="00EB4F12">
      <w:pPr>
        <w:shd w:val="clear" w:color="auto" w:fill="FFFFFF"/>
        <w:spacing w:after="0" w:line="288" w:lineRule="auto"/>
        <w:ind w:left="-284" w:hanging="1275"/>
        <w:rPr>
          <w:b/>
          <w:bCs/>
          <w:color w:val="000000"/>
          <w:sz w:val="24"/>
          <w:szCs w:val="24"/>
          <w:lang w:val="en-US"/>
        </w:rPr>
      </w:pPr>
    </w:p>
    <w:p w14:paraId="71F44C06" w14:textId="77777777" w:rsidR="00743807" w:rsidRDefault="00743807" w:rsidP="00EB4F12">
      <w:pPr>
        <w:shd w:val="clear" w:color="auto" w:fill="FFFFFF"/>
        <w:spacing w:after="0" w:line="288" w:lineRule="auto"/>
        <w:ind w:left="-284" w:hanging="1275"/>
        <w:rPr>
          <w:b/>
          <w:bCs/>
          <w:color w:val="000000"/>
          <w:sz w:val="24"/>
          <w:szCs w:val="24"/>
          <w:lang w:val="en-US"/>
        </w:rPr>
      </w:pPr>
    </w:p>
    <w:p w14:paraId="44156576" w14:textId="77777777" w:rsidR="00743807" w:rsidRDefault="00743807" w:rsidP="00EB4F12">
      <w:pPr>
        <w:shd w:val="clear" w:color="auto" w:fill="FFFFFF"/>
        <w:spacing w:after="0" w:line="288" w:lineRule="auto"/>
        <w:ind w:left="-284" w:hanging="1275"/>
        <w:rPr>
          <w:b/>
          <w:bCs/>
          <w:color w:val="000000"/>
          <w:sz w:val="24"/>
          <w:szCs w:val="24"/>
          <w:lang w:val="en-US"/>
        </w:rPr>
      </w:pPr>
    </w:p>
    <w:p w14:paraId="03E22D46" w14:textId="77777777" w:rsidR="00EB4F12" w:rsidRDefault="00743807" w:rsidP="00EB4F12">
      <w:pPr>
        <w:shd w:val="clear" w:color="auto" w:fill="FFFFFF"/>
        <w:spacing w:after="0" w:line="288" w:lineRule="auto"/>
        <w:ind w:left="-284" w:hanging="1275"/>
        <w:rPr>
          <w:sz w:val="24"/>
          <w:szCs w:val="24"/>
        </w:rPr>
      </w:pPr>
      <w:r w:rsidRPr="00743807">
        <w:rPr>
          <w:b/>
          <w:bCs/>
          <w:color w:val="000000"/>
          <w:sz w:val="24"/>
          <w:szCs w:val="24"/>
        </w:rPr>
        <w:lastRenderedPageBreak/>
        <w:t xml:space="preserve">                       </w:t>
      </w:r>
      <w:r w:rsidR="00EB4F12">
        <w:rPr>
          <w:b/>
          <w:bCs/>
          <w:color w:val="000000"/>
          <w:sz w:val="24"/>
          <w:szCs w:val="24"/>
          <w:lang w:val="uk-UA"/>
        </w:rPr>
        <w:t xml:space="preserve">Таблиця </w:t>
      </w:r>
      <w:r w:rsidR="00EB4F12">
        <w:rPr>
          <w:b/>
          <w:bCs/>
          <w:color w:val="000000"/>
          <w:sz w:val="24"/>
          <w:szCs w:val="24"/>
        </w:rPr>
        <w:t xml:space="preserve">8.6 – </w:t>
      </w:r>
      <w:r w:rsidR="00EB4F12">
        <w:rPr>
          <w:color w:val="000000"/>
          <w:sz w:val="24"/>
          <w:szCs w:val="24"/>
          <w:lang w:val="uk-UA"/>
        </w:rPr>
        <w:t xml:space="preserve">Значення </w:t>
      </w:r>
      <w:r w:rsidR="00EB4F12">
        <w:rPr>
          <w:noProof/>
          <w:color w:val="000000"/>
          <w:sz w:val="24"/>
          <w:szCs w:val="24"/>
          <w:lang w:val="uk-UA" w:eastAsia="uk-UA"/>
        </w:rPr>
        <w:drawing>
          <wp:inline distT="0" distB="0" distL="0" distR="0" wp14:anchorId="126EF4CA" wp14:editId="45B1A434">
            <wp:extent cx="238760" cy="172720"/>
            <wp:effectExtent l="19050" t="0" r="8890" b="0"/>
            <wp:docPr id="44122" name="Рисунок 4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2"/>
                    <pic:cNvPicPr>
                      <a:picLocks noChangeAspect="1" noChangeArrowheads="1"/>
                    </pic:cNvPicPr>
                  </pic:nvPicPr>
                  <pic:blipFill>
                    <a:blip r:embed="rId239"/>
                    <a:srcRect/>
                    <a:stretch>
                      <a:fillRect/>
                    </a:stretch>
                  </pic:blipFill>
                  <pic:spPr bwMode="auto">
                    <a:xfrm>
                      <a:off x="0" y="0"/>
                      <a:ext cx="238760" cy="172720"/>
                    </a:xfrm>
                    <a:prstGeom prst="rect">
                      <a:avLst/>
                    </a:prstGeom>
                    <a:noFill/>
                    <a:ln w="9525">
                      <a:noFill/>
                      <a:miter lim="800000"/>
                      <a:headEnd/>
                      <a:tailEnd/>
                    </a:ln>
                  </pic:spPr>
                </pic:pic>
              </a:graphicData>
            </a:graphic>
          </wp:inline>
        </w:drawing>
      </w:r>
      <w:r w:rsidR="00EB4F12">
        <w:rPr>
          <w:color w:val="000000"/>
          <w:sz w:val="24"/>
          <w:szCs w:val="24"/>
          <w:lang w:val="uk-UA"/>
        </w:rPr>
        <w:t xml:space="preserve"> для площини руйнування, перпендикулярній до горизонтальних швів кладки</w:t>
      </w:r>
    </w:p>
    <w:tbl>
      <w:tblPr>
        <w:tblW w:w="9923" w:type="dxa"/>
        <w:tblInd w:w="-244" w:type="dxa"/>
        <w:tblLayout w:type="fixed"/>
        <w:tblCellMar>
          <w:left w:w="40" w:type="dxa"/>
          <w:right w:w="40" w:type="dxa"/>
        </w:tblCellMar>
        <w:tblLook w:val="0000" w:firstRow="0" w:lastRow="0" w:firstColumn="0" w:lastColumn="0" w:noHBand="0" w:noVBand="0"/>
      </w:tblPr>
      <w:tblGrid>
        <w:gridCol w:w="1985"/>
        <w:gridCol w:w="1560"/>
        <w:gridCol w:w="1417"/>
        <w:gridCol w:w="1376"/>
        <w:gridCol w:w="1843"/>
        <w:gridCol w:w="1742"/>
      </w:tblGrid>
      <w:tr w:rsidR="00EB4F12" w14:paraId="0F60C27B" w14:textId="77777777" w:rsidTr="00EB4F12">
        <w:trPr>
          <w:cantSplit/>
          <w:trHeight w:val="20"/>
        </w:trPr>
        <w:tc>
          <w:tcPr>
            <w:tcW w:w="3545" w:type="dxa"/>
            <w:gridSpan w:val="2"/>
            <w:vMerge w:val="restart"/>
            <w:tcBorders>
              <w:top w:val="single" w:sz="6" w:space="0" w:color="auto"/>
              <w:left w:val="single" w:sz="6" w:space="0" w:color="auto"/>
              <w:right w:val="single" w:sz="6" w:space="0" w:color="auto"/>
            </w:tcBorders>
            <w:shd w:val="clear" w:color="auto" w:fill="FFFFFF"/>
            <w:vAlign w:val="center"/>
          </w:tcPr>
          <w:p w14:paraId="16EF7BE6" w14:textId="77777777" w:rsidR="00EB4F12" w:rsidRDefault="00EB4F12" w:rsidP="00EB4F12">
            <w:pPr>
              <w:spacing w:after="0" w:line="288" w:lineRule="auto"/>
              <w:jc w:val="center"/>
            </w:pPr>
            <w:r>
              <w:rPr>
                <w:color w:val="000000"/>
                <w:lang w:val="uk-UA"/>
              </w:rPr>
              <w:t>Елемент кладки</w:t>
            </w:r>
          </w:p>
        </w:tc>
        <w:tc>
          <w:tcPr>
            <w:tcW w:w="637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C70D322" w14:textId="77777777" w:rsidR="00EB4F12" w:rsidRDefault="00EB4F12" w:rsidP="00EB4F12">
            <w:pPr>
              <w:shd w:val="clear" w:color="auto" w:fill="FFFFFF"/>
              <w:spacing w:after="0" w:line="288" w:lineRule="auto"/>
              <w:jc w:val="center"/>
            </w:pPr>
            <w:r>
              <w:rPr>
                <w:noProof/>
                <w:lang w:val="uk-UA" w:eastAsia="uk-UA"/>
              </w:rPr>
              <w:drawing>
                <wp:inline distT="0" distB="0" distL="0" distR="0" wp14:anchorId="4AF528EB" wp14:editId="3A2FAAE5">
                  <wp:extent cx="238760" cy="156210"/>
                  <wp:effectExtent l="19050" t="0" r="8890" b="0"/>
                  <wp:docPr id="44123" name="Рисунок 4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3"/>
                          <pic:cNvPicPr>
                            <a:picLocks noChangeAspect="1" noChangeArrowheads="1"/>
                          </pic:cNvPicPr>
                        </pic:nvPicPr>
                        <pic:blipFill>
                          <a:blip r:embed="rId240"/>
                          <a:srcRect/>
                          <a:stretch>
                            <a:fillRect/>
                          </a:stretch>
                        </pic:blipFill>
                        <pic:spPr bwMode="auto">
                          <a:xfrm>
                            <a:off x="0" y="0"/>
                            <a:ext cx="238760" cy="156210"/>
                          </a:xfrm>
                          <a:prstGeom prst="rect">
                            <a:avLst/>
                          </a:prstGeom>
                          <a:noFill/>
                          <a:ln w="9525">
                            <a:noFill/>
                            <a:miter lim="800000"/>
                            <a:headEnd/>
                            <a:tailEnd/>
                          </a:ln>
                        </pic:spPr>
                      </pic:pic>
                    </a:graphicData>
                  </a:graphic>
                </wp:inline>
              </w:drawing>
            </w:r>
            <w:r>
              <w:rPr>
                <w:color w:val="000000"/>
              </w:rPr>
              <w:t xml:space="preserve"> , </w:t>
            </w:r>
            <w:r>
              <w:rPr>
                <w:color w:val="000000"/>
                <w:lang w:val="uk-UA"/>
              </w:rPr>
              <w:t>Н/мм</w:t>
            </w:r>
            <w:r>
              <w:rPr>
                <w:color w:val="000000"/>
                <w:vertAlign w:val="superscript"/>
                <w:lang w:val="uk-UA"/>
              </w:rPr>
              <w:t>2</w:t>
            </w:r>
          </w:p>
        </w:tc>
      </w:tr>
      <w:tr w:rsidR="00EB4F12" w14:paraId="7BF3738D" w14:textId="77777777" w:rsidTr="00EB4F12">
        <w:trPr>
          <w:cantSplit/>
          <w:trHeight w:val="20"/>
        </w:trPr>
        <w:tc>
          <w:tcPr>
            <w:tcW w:w="3545" w:type="dxa"/>
            <w:gridSpan w:val="2"/>
            <w:vMerge/>
            <w:tcBorders>
              <w:left w:val="single" w:sz="6" w:space="0" w:color="auto"/>
              <w:right w:val="single" w:sz="6" w:space="0" w:color="auto"/>
            </w:tcBorders>
            <w:shd w:val="clear" w:color="auto" w:fill="FFFFFF"/>
            <w:vAlign w:val="center"/>
          </w:tcPr>
          <w:p w14:paraId="0E11975E" w14:textId="77777777" w:rsidR="00EB4F12" w:rsidRDefault="00EB4F12" w:rsidP="00EB4F12">
            <w:pPr>
              <w:spacing w:after="0" w:line="288" w:lineRule="auto"/>
              <w:jc w:val="center"/>
            </w:pPr>
          </w:p>
        </w:tc>
        <w:tc>
          <w:tcPr>
            <w:tcW w:w="27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E8AAD8" w14:textId="77777777" w:rsidR="00EB4F12" w:rsidRDefault="00EB4F12" w:rsidP="00EB4F12">
            <w:pPr>
              <w:shd w:val="clear" w:color="auto" w:fill="FFFFFF"/>
              <w:spacing w:after="0" w:line="288" w:lineRule="auto"/>
              <w:jc w:val="center"/>
            </w:pPr>
            <w:r>
              <w:rPr>
                <w:color w:val="000000"/>
                <w:lang w:val="uk-UA"/>
              </w:rPr>
              <w:t>Будівельний розчин загального призначення</w:t>
            </w:r>
          </w:p>
        </w:tc>
        <w:tc>
          <w:tcPr>
            <w:tcW w:w="1843" w:type="dxa"/>
            <w:vMerge w:val="restart"/>
            <w:tcBorders>
              <w:top w:val="single" w:sz="6" w:space="0" w:color="auto"/>
              <w:left w:val="single" w:sz="6" w:space="0" w:color="auto"/>
              <w:right w:val="single" w:sz="6" w:space="0" w:color="auto"/>
            </w:tcBorders>
            <w:shd w:val="clear" w:color="auto" w:fill="FFFFFF"/>
            <w:vAlign w:val="center"/>
          </w:tcPr>
          <w:p w14:paraId="1FEEF511" w14:textId="77777777" w:rsidR="00EB4F12" w:rsidRDefault="00EB4F12" w:rsidP="00EB4F12">
            <w:pPr>
              <w:shd w:val="clear" w:color="auto" w:fill="FFFFFF"/>
              <w:spacing w:after="0" w:line="288" w:lineRule="auto"/>
              <w:jc w:val="center"/>
            </w:pPr>
            <w:r>
              <w:rPr>
                <w:color w:val="000000"/>
                <w:lang w:val="uk-UA"/>
              </w:rPr>
              <w:t>Тонкошаровий бу-дівельний розчин</w:t>
            </w:r>
          </w:p>
        </w:tc>
        <w:tc>
          <w:tcPr>
            <w:tcW w:w="1742" w:type="dxa"/>
            <w:vMerge w:val="restart"/>
            <w:tcBorders>
              <w:top w:val="single" w:sz="6" w:space="0" w:color="auto"/>
              <w:left w:val="single" w:sz="6" w:space="0" w:color="auto"/>
              <w:right w:val="single" w:sz="6" w:space="0" w:color="auto"/>
            </w:tcBorders>
            <w:shd w:val="clear" w:color="auto" w:fill="FFFFFF"/>
            <w:vAlign w:val="center"/>
          </w:tcPr>
          <w:p w14:paraId="2D3C436D" w14:textId="77777777" w:rsidR="00EB4F12" w:rsidRDefault="00EB4F12" w:rsidP="00EB4F12">
            <w:pPr>
              <w:shd w:val="clear" w:color="auto" w:fill="FFFFFF"/>
              <w:spacing w:after="0" w:line="288" w:lineRule="auto"/>
              <w:jc w:val="center"/>
            </w:pPr>
            <w:r>
              <w:rPr>
                <w:color w:val="000000"/>
                <w:lang w:val="uk-UA"/>
              </w:rPr>
              <w:t>Легкий будівель-ний розчин</w:t>
            </w:r>
          </w:p>
        </w:tc>
      </w:tr>
      <w:tr w:rsidR="00EB4F12" w14:paraId="20DAB100" w14:textId="77777777" w:rsidTr="00EB4F12">
        <w:trPr>
          <w:cantSplit/>
          <w:trHeight w:val="20"/>
        </w:trPr>
        <w:tc>
          <w:tcPr>
            <w:tcW w:w="3545" w:type="dxa"/>
            <w:gridSpan w:val="2"/>
            <w:vMerge/>
            <w:tcBorders>
              <w:left w:val="single" w:sz="6" w:space="0" w:color="auto"/>
              <w:bottom w:val="single" w:sz="6" w:space="0" w:color="auto"/>
              <w:right w:val="single" w:sz="6" w:space="0" w:color="auto"/>
            </w:tcBorders>
            <w:shd w:val="clear" w:color="auto" w:fill="FFFFFF"/>
          </w:tcPr>
          <w:p w14:paraId="45A4E8F3" w14:textId="77777777" w:rsidR="00EB4F12" w:rsidRDefault="00EB4F12" w:rsidP="00EB4F12">
            <w:pPr>
              <w:spacing w:after="0" w:line="288" w:lineRule="auto"/>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2898E83" w14:textId="77777777" w:rsidR="00EB4F12" w:rsidRDefault="00EB4F12" w:rsidP="00EB4F12">
            <w:pPr>
              <w:shd w:val="clear" w:color="auto" w:fill="FFFFFF"/>
              <w:spacing w:after="0" w:line="288" w:lineRule="auto"/>
              <w:jc w:val="center"/>
            </w:pPr>
            <w:r>
              <w:rPr>
                <w:noProof/>
                <w:lang w:val="uk-UA" w:eastAsia="uk-UA"/>
              </w:rPr>
              <w:drawing>
                <wp:inline distT="0" distB="0" distL="0" distR="0" wp14:anchorId="51BBDFC4" wp14:editId="2F845478">
                  <wp:extent cx="156210" cy="148590"/>
                  <wp:effectExtent l="19050" t="0" r="0" b="0"/>
                  <wp:docPr id="44124" name="Рисунок 4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4"/>
                          <pic:cNvPicPr>
                            <a:picLocks noChangeAspect="1" noChangeArrowheads="1"/>
                          </pic:cNvPicPr>
                        </pic:nvPicPr>
                        <pic:blipFill>
                          <a:blip r:embed="rId241"/>
                          <a:srcRect/>
                          <a:stretch>
                            <a:fillRect/>
                          </a:stretch>
                        </pic:blipFill>
                        <pic:spPr bwMode="auto">
                          <a:xfrm>
                            <a:off x="0" y="0"/>
                            <a:ext cx="156210" cy="148590"/>
                          </a:xfrm>
                          <a:prstGeom prst="rect">
                            <a:avLst/>
                          </a:prstGeom>
                          <a:noFill/>
                          <a:ln w="9525">
                            <a:noFill/>
                            <a:miter lim="800000"/>
                            <a:headEnd/>
                            <a:tailEnd/>
                          </a:ln>
                        </pic:spPr>
                      </pic:pic>
                    </a:graphicData>
                  </a:graphic>
                </wp:inline>
              </w:drawing>
            </w:r>
            <w:r>
              <w:rPr>
                <w:color w:val="000000"/>
              </w:rPr>
              <w:t xml:space="preserve"> </w:t>
            </w:r>
            <w:proofErr w:type="gramStart"/>
            <w:r>
              <w:rPr>
                <w:color w:val="000000"/>
              </w:rPr>
              <w:t>&lt; 5</w:t>
            </w:r>
            <w:proofErr w:type="gramEnd"/>
            <w:r>
              <w:rPr>
                <w:color w:val="000000"/>
              </w:rPr>
              <w:t xml:space="preserve"> </w:t>
            </w:r>
            <w:r>
              <w:rPr>
                <w:color w:val="000000"/>
                <w:lang w:val="uk-UA"/>
              </w:rPr>
              <w:t>Н/мм</w:t>
            </w:r>
            <w:r>
              <w:rPr>
                <w:color w:val="000000"/>
                <w:vertAlign w:val="superscript"/>
                <w:lang w:val="uk-UA"/>
              </w:rPr>
              <w:t>2</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522D286E" w14:textId="77777777" w:rsidR="00EB4F12" w:rsidRDefault="00EB4F12" w:rsidP="00EB4F12">
            <w:pPr>
              <w:shd w:val="clear" w:color="auto" w:fill="FFFFFF"/>
              <w:spacing w:after="0" w:line="288" w:lineRule="auto"/>
              <w:jc w:val="center"/>
            </w:pPr>
            <w:r>
              <w:rPr>
                <w:noProof/>
                <w:lang w:val="uk-UA" w:eastAsia="uk-UA"/>
              </w:rPr>
              <w:drawing>
                <wp:inline distT="0" distB="0" distL="0" distR="0" wp14:anchorId="02A95983" wp14:editId="35DBA8DE">
                  <wp:extent cx="271780" cy="156210"/>
                  <wp:effectExtent l="19050" t="0" r="0" b="0"/>
                  <wp:docPr id="44125" name="Рисунок 4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5"/>
                          <pic:cNvPicPr>
                            <a:picLocks noChangeAspect="1" noChangeArrowheads="1"/>
                          </pic:cNvPicPr>
                        </pic:nvPicPr>
                        <pic:blipFill>
                          <a:blip r:embed="rId242"/>
                          <a:srcRect/>
                          <a:stretch>
                            <a:fillRect/>
                          </a:stretch>
                        </pic:blipFill>
                        <pic:spPr bwMode="auto">
                          <a:xfrm>
                            <a:off x="0" y="0"/>
                            <a:ext cx="271780" cy="156210"/>
                          </a:xfrm>
                          <a:prstGeom prst="rect">
                            <a:avLst/>
                          </a:prstGeom>
                          <a:noFill/>
                          <a:ln w="9525">
                            <a:noFill/>
                            <a:miter lim="800000"/>
                            <a:headEnd/>
                            <a:tailEnd/>
                          </a:ln>
                        </pic:spPr>
                      </pic:pic>
                    </a:graphicData>
                  </a:graphic>
                </wp:inline>
              </w:drawing>
            </w:r>
            <w:r>
              <w:rPr>
                <w:color w:val="000000"/>
              </w:rPr>
              <w:t xml:space="preserve"> 5 </w:t>
            </w:r>
            <w:r>
              <w:rPr>
                <w:color w:val="000000"/>
                <w:lang w:val="uk-UA"/>
              </w:rPr>
              <w:t>Н/мм</w:t>
            </w:r>
            <w:r>
              <w:rPr>
                <w:color w:val="000000"/>
                <w:vertAlign w:val="superscript"/>
                <w:lang w:val="uk-UA"/>
              </w:rPr>
              <w:t>2</w:t>
            </w:r>
          </w:p>
        </w:tc>
        <w:tc>
          <w:tcPr>
            <w:tcW w:w="1843" w:type="dxa"/>
            <w:vMerge/>
            <w:tcBorders>
              <w:left w:val="single" w:sz="6" w:space="0" w:color="auto"/>
              <w:bottom w:val="single" w:sz="6" w:space="0" w:color="auto"/>
              <w:right w:val="single" w:sz="6" w:space="0" w:color="auto"/>
            </w:tcBorders>
            <w:shd w:val="clear" w:color="auto" w:fill="FFFFFF"/>
          </w:tcPr>
          <w:p w14:paraId="2974F2EE" w14:textId="77777777" w:rsidR="00EB4F12" w:rsidRDefault="00EB4F12" w:rsidP="00EB4F12">
            <w:pPr>
              <w:shd w:val="clear" w:color="auto" w:fill="FFFFFF"/>
              <w:spacing w:after="0" w:line="288" w:lineRule="auto"/>
              <w:jc w:val="both"/>
            </w:pPr>
          </w:p>
        </w:tc>
        <w:tc>
          <w:tcPr>
            <w:tcW w:w="1742" w:type="dxa"/>
            <w:vMerge/>
            <w:tcBorders>
              <w:left w:val="single" w:sz="6" w:space="0" w:color="auto"/>
              <w:bottom w:val="single" w:sz="6" w:space="0" w:color="auto"/>
              <w:right w:val="single" w:sz="6" w:space="0" w:color="auto"/>
            </w:tcBorders>
            <w:shd w:val="clear" w:color="auto" w:fill="FFFFFF"/>
          </w:tcPr>
          <w:p w14:paraId="06986EAE" w14:textId="77777777" w:rsidR="00EB4F12" w:rsidRDefault="00EB4F12" w:rsidP="00EB4F12">
            <w:pPr>
              <w:shd w:val="clear" w:color="auto" w:fill="FFFFFF"/>
              <w:spacing w:after="0" w:line="288" w:lineRule="auto"/>
              <w:jc w:val="both"/>
            </w:pPr>
          </w:p>
        </w:tc>
      </w:tr>
      <w:tr w:rsidR="00EB4F12" w14:paraId="0081DB85"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00C511CA" w14:textId="77777777" w:rsidR="00EB4F12" w:rsidRDefault="00EB4F12" w:rsidP="00EB4F12">
            <w:pPr>
              <w:shd w:val="clear" w:color="auto" w:fill="FFFFFF"/>
              <w:spacing w:after="0" w:line="288" w:lineRule="auto"/>
            </w:pPr>
            <w:r>
              <w:rPr>
                <w:color w:val="000000"/>
                <w:lang w:val="uk-UA"/>
              </w:rPr>
              <w:t>Глиняна цегла</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481C1F"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06B8B69"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8CFF853" w14:textId="77777777" w:rsidR="00EB4F12" w:rsidRDefault="00EB4F12" w:rsidP="00EB4F12">
            <w:pPr>
              <w:shd w:val="clear" w:color="auto" w:fill="FFFFFF"/>
              <w:spacing w:after="0" w:line="288" w:lineRule="auto"/>
              <w:jc w:val="center"/>
            </w:pPr>
            <w:r>
              <w:rPr>
                <w:color w:val="000000"/>
              </w:rPr>
              <w:t>0,15</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3D765AB0" w14:textId="77777777" w:rsidR="00EB4F12" w:rsidRDefault="00EB4F12" w:rsidP="00EB4F12">
            <w:pPr>
              <w:shd w:val="clear" w:color="auto" w:fill="FFFFFF"/>
              <w:spacing w:after="0" w:line="288" w:lineRule="auto"/>
              <w:jc w:val="center"/>
            </w:pPr>
            <w:r>
              <w:rPr>
                <w:color w:val="000000"/>
              </w:rPr>
              <w:t>0,10</w:t>
            </w:r>
          </w:p>
        </w:tc>
      </w:tr>
      <w:tr w:rsidR="00EB4F12" w14:paraId="658C931F"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10CF3F08" w14:textId="77777777" w:rsidR="00EB4F12" w:rsidRDefault="00EB4F12" w:rsidP="00EB4F12">
            <w:pPr>
              <w:shd w:val="clear" w:color="auto" w:fill="FFFFFF"/>
              <w:spacing w:after="0" w:line="288" w:lineRule="auto"/>
            </w:pPr>
            <w:r>
              <w:rPr>
                <w:color w:val="000000"/>
                <w:lang w:val="uk-UA"/>
              </w:rPr>
              <w:t>Силікатна цегла</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9B1D4D8"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363F5DFD"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38058A5A" w14:textId="77777777" w:rsidR="00EB4F12" w:rsidRDefault="00EB4F12" w:rsidP="00EB4F12">
            <w:pPr>
              <w:shd w:val="clear" w:color="auto" w:fill="FFFFFF"/>
              <w:spacing w:after="0" w:line="288" w:lineRule="auto"/>
              <w:jc w:val="center"/>
            </w:pPr>
            <w:r>
              <w:rPr>
                <w:color w:val="000000"/>
              </w:rPr>
              <w:t>0,30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4799778F" w14:textId="77777777" w:rsidR="00EB4F12" w:rsidRDefault="00EB4F12" w:rsidP="00EB4F12">
            <w:pPr>
              <w:shd w:val="clear" w:color="auto" w:fill="FFFFFF"/>
              <w:spacing w:after="0" w:line="288" w:lineRule="auto"/>
              <w:jc w:val="center"/>
            </w:pPr>
            <w:r>
              <w:rPr>
                <w:color w:val="000000"/>
                <w:lang w:val="uk-UA"/>
              </w:rPr>
              <w:t>Не використовується</w:t>
            </w:r>
          </w:p>
        </w:tc>
      </w:tr>
      <w:tr w:rsidR="00EB4F12" w14:paraId="7B6D8FA4"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5CF4F4DC" w14:textId="77777777" w:rsidR="00EB4F12" w:rsidRDefault="00EB4F12" w:rsidP="00EB4F12">
            <w:pPr>
              <w:shd w:val="clear" w:color="auto" w:fill="FFFFFF"/>
              <w:spacing w:after="0" w:line="288" w:lineRule="auto"/>
            </w:pPr>
            <w:r>
              <w:rPr>
                <w:color w:val="000000"/>
                <w:lang w:val="uk-UA"/>
              </w:rPr>
              <w:t>Збірний бетон</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C628BA4"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B93E5C0"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63E1C20D" w14:textId="77777777" w:rsidR="00EB4F12" w:rsidRDefault="00EB4F12" w:rsidP="00EB4F12">
            <w:pPr>
              <w:shd w:val="clear" w:color="auto" w:fill="FFFFFF"/>
              <w:spacing w:after="0" w:line="288" w:lineRule="auto"/>
              <w:jc w:val="center"/>
            </w:pPr>
            <w:r>
              <w:rPr>
                <w:color w:val="000000"/>
              </w:rPr>
              <w:t>0,30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66DE5B9D" w14:textId="77777777" w:rsidR="00EB4F12" w:rsidRDefault="00EB4F12" w:rsidP="00EB4F12">
            <w:pPr>
              <w:shd w:val="clear" w:color="auto" w:fill="FFFFFF"/>
              <w:spacing w:after="0" w:line="288" w:lineRule="auto"/>
              <w:jc w:val="center"/>
            </w:pPr>
            <w:r>
              <w:rPr>
                <w:color w:val="000000"/>
                <w:lang w:val="uk-UA"/>
              </w:rPr>
              <w:t>Не використовується</w:t>
            </w:r>
          </w:p>
        </w:tc>
      </w:tr>
      <w:tr w:rsidR="00EB4F12" w14:paraId="723367FD" w14:textId="77777777" w:rsidTr="00EB4F12">
        <w:trPr>
          <w:cantSplit/>
          <w:trHeight w:val="20"/>
        </w:trPr>
        <w:tc>
          <w:tcPr>
            <w:tcW w:w="1985" w:type="dxa"/>
            <w:vMerge w:val="restart"/>
            <w:tcBorders>
              <w:top w:val="single" w:sz="6" w:space="0" w:color="auto"/>
              <w:left w:val="single" w:sz="6" w:space="0" w:color="auto"/>
              <w:right w:val="single" w:sz="6" w:space="0" w:color="auto"/>
            </w:tcBorders>
            <w:shd w:val="clear" w:color="auto" w:fill="FFFFFF"/>
          </w:tcPr>
          <w:p w14:paraId="352C7F37" w14:textId="77777777" w:rsidR="00EB4F12" w:rsidRDefault="00EB4F12" w:rsidP="00EB4F12">
            <w:pPr>
              <w:spacing w:after="0" w:line="288" w:lineRule="auto"/>
            </w:pPr>
            <w:r>
              <w:rPr>
                <w:color w:val="000000"/>
                <w:lang w:val="uk-UA"/>
              </w:rPr>
              <w:t xml:space="preserve">Ніздрюватий бе-тон </w:t>
            </w:r>
            <w:r>
              <w:rPr>
                <w:color w:val="000000"/>
              </w:rPr>
              <w:t>автоклавно</w:t>
            </w:r>
            <w:r>
              <w:rPr>
                <w:color w:val="000000"/>
                <w:lang w:val="uk-UA"/>
              </w:rPr>
              <w:t>-</w:t>
            </w:r>
            <w:r>
              <w:rPr>
                <w:color w:val="000000"/>
              </w:rPr>
              <w:t xml:space="preserve">го </w:t>
            </w:r>
            <w:r>
              <w:rPr>
                <w:color w:val="000000"/>
                <w:lang w:val="uk-UA"/>
              </w:rPr>
              <w:t>тверднення</w:t>
            </w:r>
            <w: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719258B" w14:textId="77777777" w:rsidR="00EB4F12" w:rsidRDefault="00EB4F12" w:rsidP="00EB4F12">
            <w:pPr>
              <w:shd w:val="clear" w:color="auto" w:fill="FFFFFF"/>
              <w:spacing w:after="0" w:line="288" w:lineRule="auto"/>
            </w:pPr>
            <w:r>
              <w:rPr>
                <w:noProof/>
                <w:lang w:val="uk-UA" w:eastAsia="uk-UA"/>
              </w:rPr>
              <w:drawing>
                <wp:inline distT="0" distB="0" distL="0" distR="0" wp14:anchorId="46EA21EB" wp14:editId="1F2419FA">
                  <wp:extent cx="164465" cy="140335"/>
                  <wp:effectExtent l="19050" t="0" r="6985" b="0"/>
                  <wp:docPr id="44126" name="Рисунок 4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6"/>
                          <pic:cNvPicPr>
                            <a:picLocks noChangeAspect="1" noChangeArrowheads="1"/>
                          </pic:cNvPicPr>
                        </pic:nvPicPr>
                        <pic:blipFill>
                          <a:blip r:embed="rId243"/>
                          <a:srcRect/>
                          <a:stretch>
                            <a:fillRect/>
                          </a:stretch>
                        </pic:blipFill>
                        <pic:spPr bwMode="auto">
                          <a:xfrm>
                            <a:off x="0" y="0"/>
                            <a:ext cx="164465" cy="140335"/>
                          </a:xfrm>
                          <a:prstGeom prst="rect">
                            <a:avLst/>
                          </a:prstGeom>
                          <a:noFill/>
                          <a:ln w="9525">
                            <a:noFill/>
                            <a:miter lim="800000"/>
                            <a:headEnd/>
                            <a:tailEnd/>
                          </a:ln>
                        </pic:spPr>
                      </pic:pic>
                    </a:graphicData>
                  </a:graphic>
                </wp:inline>
              </w:drawing>
            </w:r>
            <w:r>
              <w:rPr>
                <w:color w:val="000000"/>
              </w:rPr>
              <w:t xml:space="preserve"> </w:t>
            </w:r>
            <w:proofErr w:type="gramStart"/>
            <w:r>
              <w:rPr>
                <w:color w:val="000000"/>
              </w:rPr>
              <w:t>&lt; 400</w:t>
            </w:r>
            <w:proofErr w:type="gramEnd"/>
            <w:r>
              <w:rPr>
                <w:color w:val="000000"/>
              </w:rPr>
              <w:t xml:space="preserve"> </w:t>
            </w:r>
            <w:r>
              <w:rPr>
                <w:color w:val="000000"/>
                <w:lang w:val="uk-UA"/>
              </w:rPr>
              <w:t>кг/м</w:t>
            </w:r>
            <w:r>
              <w:rPr>
                <w:color w:val="000000"/>
                <w:vertAlign w:val="superscript"/>
                <w:lang w:val="uk-UA"/>
              </w:rPr>
              <w:t>3</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AC200B0"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FA14CCF" w14:textId="77777777" w:rsidR="00EB4F12" w:rsidRDefault="00EB4F12" w:rsidP="00EB4F12">
            <w:pPr>
              <w:shd w:val="clear" w:color="auto" w:fill="FFFFFF"/>
              <w:spacing w:after="0" w:line="288" w:lineRule="auto"/>
              <w:jc w:val="center"/>
            </w:pPr>
            <w:r>
              <w:rPr>
                <w:color w:val="000000"/>
              </w:rPr>
              <w:t>0,20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A0C781D" w14:textId="77777777" w:rsidR="00EB4F12" w:rsidRDefault="00EB4F12" w:rsidP="00EB4F12">
            <w:pPr>
              <w:shd w:val="clear" w:color="auto" w:fill="FFFFFF"/>
              <w:spacing w:after="0" w:line="288" w:lineRule="auto"/>
              <w:jc w:val="center"/>
            </w:pPr>
            <w:r>
              <w:rPr>
                <w:color w:val="000000"/>
              </w:rPr>
              <w:t>0,20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2B68E55A" w14:textId="77777777" w:rsidR="00EB4F12" w:rsidRDefault="00EB4F12" w:rsidP="00EB4F12">
            <w:pPr>
              <w:shd w:val="clear" w:color="auto" w:fill="FFFFFF"/>
              <w:spacing w:after="0" w:line="288" w:lineRule="auto"/>
              <w:jc w:val="center"/>
            </w:pPr>
            <w:r>
              <w:rPr>
                <w:color w:val="000000"/>
              </w:rPr>
              <w:t>0,15</w:t>
            </w:r>
          </w:p>
        </w:tc>
      </w:tr>
      <w:tr w:rsidR="00EB4F12" w14:paraId="2C1C74ED" w14:textId="77777777" w:rsidTr="00EB4F12">
        <w:trPr>
          <w:cantSplit/>
          <w:trHeight w:val="20"/>
        </w:trPr>
        <w:tc>
          <w:tcPr>
            <w:tcW w:w="1985" w:type="dxa"/>
            <w:vMerge/>
            <w:tcBorders>
              <w:left w:val="single" w:sz="6" w:space="0" w:color="auto"/>
              <w:bottom w:val="single" w:sz="6" w:space="0" w:color="auto"/>
              <w:right w:val="single" w:sz="6" w:space="0" w:color="auto"/>
            </w:tcBorders>
            <w:shd w:val="clear" w:color="auto" w:fill="FFFFFF"/>
          </w:tcPr>
          <w:p w14:paraId="39293AE3" w14:textId="77777777" w:rsidR="00EB4F12" w:rsidRDefault="00EB4F12" w:rsidP="00EB4F12">
            <w:pPr>
              <w:spacing w:after="0" w:line="288" w:lineRule="auto"/>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DC4F88B" w14:textId="77777777" w:rsidR="00EB4F12" w:rsidRDefault="00EB4F12" w:rsidP="00EB4F12">
            <w:pPr>
              <w:shd w:val="clear" w:color="auto" w:fill="FFFFFF"/>
              <w:spacing w:after="0" w:line="288" w:lineRule="auto"/>
            </w:pPr>
            <w:r>
              <w:rPr>
                <w:noProof/>
                <w:lang w:val="uk-UA" w:eastAsia="uk-UA"/>
              </w:rPr>
              <w:drawing>
                <wp:inline distT="0" distB="0" distL="0" distR="0" wp14:anchorId="47054AFC" wp14:editId="311A841C">
                  <wp:extent cx="288290" cy="156210"/>
                  <wp:effectExtent l="19050" t="0" r="0" b="0"/>
                  <wp:docPr id="44127" name="Рисунок 4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27"/>
                          <pic:cNvPicPr>
                            <a:picLocks noChangeAspect="1" noChangeArrowheads="1"/>
                          </pic:cNvPicPr>
                        </pic:nvPicPr>
                        <pic:blipFill>
                          <a:blip r:embed="rId244"/>
                          <a:srcRect/>
                          <a:stretch>
                            <a:fillRect/>
                          </a:stretch>
                        </pic:blipFill>
                        <pic:spPr bwMode="auto">
                          <a:xfrm>
                            <a:off x="0" y="0"/>
                            <a:ext cx="288290" cy="156210"/>
                          </a:xfrm>
                          <a:prstGeom prst="rect">
                            <a:avLst/>
                          </a:prstGeom>
                          <a:noFill/>
                          <a:ln w="9525">
                            <a:noFill/>
                            <a:miter lim="800000"/>
                            <a:headEnd/>
                            <a:tailEnd/>
                          </a:ln>
                        </pic:spPr>
                      </pic:pic>
                    </a:graphicData>
                  </a:graphic>
                </wp:inline>
              </w:drawing>
            </w:r>
            <w:r>
              <w:rPr>
                <w:color w:val="000000"/>
              </w:rPr>
              <w:t xml:space="preserve"> 400 </w:t>
            </w:r>
            <w:r>
              <w:rPr>
                <w:color w:val="000000"/>
                <w:lang w:val="uk-UA"/>
              </w:rPr>
              <w:t>кг/м</w:t>
            </w:r>
            <w:r>
              <w:rPr>
                <w:color w:val="000000"/>
                <w:vertAlign w:val="superscript"/>
                <w:lang w:val="uk-UA"/>
              </w:rPr>
              <w:t>3</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87FE3C9"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D525017"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49D7536D" w14:textId="77777777" w:rsidR="00EB4F12" w:rsidRDefault="00EB4F12" w:rsidP="00EB4F12">
            <w:pPr>
              <w:shd w:val="clear" w:color="auto" w:fill="FFFFFF"/>
              <w:spacing w:after="0" w:line="288" w:lineRule="auto"/>
              <w:jc w:val="center"/>
            </w:pPr>
            <w:r>
              <w:rPr>
                <w:color w:val="000000"/>
              </w:rPr>
              <w:t>0,30</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64A86AF7" w14:textId="77777777" w:rsidR="00EB4F12" w:rsidRDefault="00EB4F12" w:rsidP="00EB4F12">
            <w:pPr>
              <w:shd w:val="clear" w:color="auto" w:fill="FFFFFF"/>
              <w:spacing w:after="0" w:line="288" w:lineRule="auto"/>
              <w:jc w:val="center"/>
            </w:pPr>
            <w:r>
              <w:rPr>
                <w:color w:val="000000"/>
              </w:rPr>
              <w:t>0,15</w:t>
            </w:r>
          </w:p>
        </w:tc>
      </w:tr>
      <w:tr w:rsidR="00EB4F12" w14:paraId="0D32E987"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5ABE70DA" w14:textId="77777777" w:rsidR="00EB4F12" w:rsidRDefault="00EB4F12" w:rsidP="00EB4F12">
            <w:pPr>
              <w:shd w:val="clear" w:color="auto" w:fill="FFFFFF"/>
              <w:spacing w:after="0" w:line="288" w:lineRule="auto"/>
            </w:pPr>
            <w:r>
              <w:rPr>
                <w:color w:val="000000"/>
                <w:lang w:val="uk-UA"/>
              </w:rPr>
              <w:t>Штучний камінь</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6FC4358"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26B0733E"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5A41D70E" w14:textId="77777777" w:rsidR="00EB4F12" w:rsidRDefault="00EB4F12" w:rsidP="00EB4F12">
            <w:pPr>
              <w:shd w:val="clear" w:color="auto" w:fill="FFFFFF"/>
              <w:spacing w:after="0" w:line="288" w:lineRule="auto"/>
              <w:jc w:val="center"/>
            </w:pPr>
            <w:r>
              <w:rPr>
                <w:color w:val="000000"/>
                <w:lang w:val="uk-UA"/>
              </w:rPr>
              <w:t>Не використовується</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2AE42382" w14:textId="77777777" w:rsidR="00EB4F12" w:rsidRDefault="00EB4F12" w:rsidP="00EB4F12">
            <w:pPr>
              <w:shd w:val="clear" w:color="auto" w:fill="FFFFFF"/>
              <w:spacing w:after="0" w:line="288" w:lineRule="auto"/>
              <w:jc w:val="center"/>
            </w:pPr>
            <w:r>
              <w:rPr>
                <w:color w:val="000000"/>
                <w:lang w:val="uk-UA"/>
              </w:rPr>
              <w:t>Не використовується</w:t>
            </w:r>
          </w:p>
        </w:tc>
      </w:tr>
      <w:tr w:rsidR="00EB4F12" w14:paraId="1C13FEB4" w14:textId="77777777" w:rsidTr="00EB4F12">
        <w:trPr>
          <w:trHeight w:val="20"/>
        </w:trPr>
        <w:tc>
          <w:tcPr>
            <w:tcW w:w="3545" w:type="dxa"/>
            <w:gridSpan w:val="2"/>
            <w:tcBorders>
              <w:top w:val="single" w:sz="6" w:space="0" w:color="auto"/>
              <w:left w:val="single" w:sz="6" w:space="0" w:color="auto"/>
              <w:bottom w:val="single" w:sz="6" w:space="0" w:color="auto"/>
              <w:right w:val="single" w:sz="6" w:space="0" w:color="auto"/>
            </w:tcBorders>
            <w:shd w:val="clear" w:color="auto" w:fill="FFFFFF"/>
          </w:tcPr>
          <w:p w14:paraId="75359577" w14:textId="77777777" w:rsidR="00EB4F12" w:rsidRDefault="00EB4F12" w:rsidP="00EB4F12">
            <w:pPr>
              <w:shd w:val="clear" w:color="auto" w:fill="FFFFFF"/>
              <w:spacing w:after="0" w:line="288" w:lineRule="auto"/>
            </w:pPr>
            <w:r>
              <w:rPr>
                <w:color w:val="000000"/>
                <w:lang w:val="uk-UA"/>
              </w:rPr>
              <w:t>Оброблений природний камінь</w:t>
            </w:r>
            <w:r>
              <w:t xml:space="preserve"> </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B3E3A1" w14:textId="77777777" w:rsidR="00EB4F12" w:rsidRDefault="00EB4F12" w:rsidP="00EB4F12">
            <w:pPr>
              <w:shd w:val="clear" w:color="auto" w:fill="FFFFFF"/>
              <w:spacing w:after="0" w:line="288" w:lineRule="auto"/>
              <w:jc w:val="center"/>
            </w:pPr>
            <w:r>
              <w:rPr>
                <w:color w:val="000000"/>
              </w:rPr>
              <w:t>0,20</w:t>
            </w:r>
          </w:p>
        </w:tc>
        <w:tc>
          <w:tcPr>
            <w:tcW w:w="1376" w:type="dxa"/>
            <w:tcBorders>
              <w:top w:val="single" w:sz="6" w:space="0" w:color="auto"/>
              <w:left w:val="single" w:sz="6" w:space="0" w:color="auto"/>
              <w:bottom w:val="single" w:sz="6" w:space="0" w:color="auto"/>
              <w:right w:val="single" w:sz="6" w:space="0" w:color="auto"/>
            </w:tcBorders>
            <w:shd w:val="clear" w:color="auto" w:fill="FFFFFF"/>
            <w:vAlign w:val="center"/>
          </w:tcPr>
          <w:p w14:paraId="47305275" w14:textId="77777777" w:rsidR="00EB4F12" w:rsidRDefault="00EB4F12" w:rsidP="00EB4F12">
            <w:pPr>
              <w:shd w:val="clear" w:color="auto" w:fill="FFFFFF"/>
              <w:spacing w:after="0" w:line="288" w:lineRule="auto"/>
              <w:jc w:val="center"/>
            </w:pPr>
            <w:r>
              <w:rPr>
                <w:color w:val="000000"/>
              </w:rPr>
              <w:t>0,40</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3D82A79" w14:textId="77777777" w:rsidR="00EB4F12" w:rsidRDefault="00EB4F12" w:rsidP="00EB4F12">
            <w:pPr>
              <w:shd w:val="clear" w:color="auto" w:fill="FFFFFF"/>
              <w:spacing w:after="0" w:line="288" w:lineRule="auto"/>
              <w:jc w:val="center"/>
            </w:pPr>
            <w:r>
              <w:rPr>
                <w:color w:val="000000"/>
              </w:rPr>
              <w:t>0,15</w:t>
            </w:r>
          </w:p>
        </w:tc>
        <w:tc>
          <w:tcPr>
            <w:tcW w:w="1742" w:type="dxa"/>
            <w:tcBorders>
              <w:top w:val="single" w:sz="6" w:space="0" w:color="auto"/>
              <w:left w:val="single" w:sz="6" w:space="0" w:color="auto"/>
              <w:bottom w:val="single" w:sz="6" w:space="0" w:color="auto"/>
              <w:right w:val="single" w:sz="6" w:space="0" w:color="auto"/>
            </w:tcBorders>
            <w:shd w:val="clear" w:color="auto" w:fill="FFFFFF"/>
            <w:vAlign w:val="center"/>
          </w:tcPr>
          <w:p w14:paraId="36E220E0" w14:textId="77777777" w:rsidR="00EB4F12" w:rsidRDefault="00EB4F12" w:rsidP="00EB4F12">
            <w:pPr>
              <w:shd w:val="clear" w:color="auto" w:fill="FFFFFF"/>
              <w:spacing w:after="0" w:line="288" w:lineRule="auto"/>
              <w:jc w:val="center"/>
            </w:pPr>
            <w:r>
              <w:rPr>
                <w:color w:val="000000"/>
                <w:lang w:val="uk-UA"/>
              </w:rPr>
              <w:t>Не використовується</w:t>
            </w:r>
          </w:p>
        </w:tc>
      </w:tr>
    </w:tbl>
    <w:p w14:paraId="461F0440" w14:textId="77777777" w:rsidR="00EB4F12" w:rsidRDefault="00EB4F12" w:rsidP="00EB4F12">
      <w:pPr>
        <w:shd w:val="clear" w:color="auto" w:fill="FFFFFF"/>
        <w:spacing w:after="0" w:line="288" w:lineRule="auto"/>
        <w:jc w:val="both"/>
        <w:rPr>
          <w:rFonts w:ascii="Arial" w:hAnsi="Arial" w:cs="Arial"/>
          <w:b/>
          <w:bCs/>
          <w:color w:val="000000"/>
          <w:sz w:val="20"/>
          <w:szCs w:val="20"/>
          <w:lang w:val="uk-UA"/>
        </w:rPr>
      </w:pPr>
    </w:p>
    <w:p w14:paraId="2EF2E251" w14:textId="77777777" w:rsidR="00EB4F12" w:rsidRPr="00EB4F12" w:rsidRDefault="00EB4F12" w:rsidP="00EB4F12">
      <w:pPr>
        <w:shd w:val="clear" w:color="auto" w:fill="FFFFFF"/>
        <w:spacing w:after="0" w:line="288" w:lineRule="auto"/>
        <w:jc w:val="both"/>
        <w:rPr>
          <w:rFonts w:ascii="Arial" w:hAnsi="Arial" w:cs="Arial"/>
          <w:color w:val="000000"/>
          <w:sz w:val="20"/>
          <w:szCs w:val="20"/>
          <w:lang w:val="uk-UA"/>
        </w:rPr>
      </w:pPr>
      <w:r>
        <w:rPr>
          <w:rFonts w:ascii="Arial" w:hAnsi="Arial" w:cs="Arial"/>
          <w:b/>
          <w:bCs/>
          <w:color w:val="000000"/>
          <w:sz w:val="20"/>
          <w:szCs w:val="20"/>
          <w:lang w:val="uk-UA"/>
        </w:rPr>
        <w:t xml:space="preserve">          </w:t>
      </w:r>
      <w:r w:rsidRPr="00EB4F12">
        <w:rPr>
          <w:rFonts w:ascii="Arial" w:hAnsi="Arial" w:cs="Arial"/>
          <w:b/>
          <w:bCs/>
          <w:color w:val="000000"/>
          <w:sz w:val="20"/>
          <w:szCs w:val="20"/>
          <w:lang w:val="uk-UA"/>
        </w:rPr>
        <w:t xml:space="preserve">Примітка </w:t>
      </w:r>
      <w:r w:rsidRPr="00EB4F12">
        <w:rPr>
          <w:rFonts w:ascii="Arial" w:hAnsi="Arial" w:cs="Arial"/>
          <w:b/>
          <w:bCs/>
          <w:color w:val="000000"/>
          <w:sz w:val="20"/>
          <w:szCs w:val="20"/>
        </w:rPr>
        <w:t xml:space="preserve">4. </w:t>
      </w:r>
      <w:r w:rsidRPr="00EB4F12">
        <w:rPr>
          <w:rFonts w:ascii="Arial" w:hAnsi="Arial" w:cs="Arial"/>
          <w:color w:val="000000"/>
          <w:sz w:val="20"/>
          <w:szCs w:val="20"/>
          <w:lang w:val="uk-UA"/>
        </w:rPr>
        <w:t xml:space="preserve">Значення </w:t>
      </w:r>
      <w:r w:rsidRPr="00EB4F12">
        <w:rPr>
          <w:rFonts w:ascii="Arial" w:hAnsi="Arial" w:cs="Arial"/>
          <w:noProof/>
          <w:color w:val="000000"/>
          <w:sz w:val="20"/>
          <w:szCs w:val="20"/>
          <w:lang w:val="uk-UA" w:eastAsia="uk-UA"/>
        </w:rPr>
        <w:drawing>
          <wp:inline distT="0" distB="0" distL="0" distR="0" wp14:anchorId="614AE27D" wp14:editId="10DFB7B8">
            <wp:extent cx="247015" cy="148590"/>
            <wp:effectExtent l="19050" t="0" r="635" b="0"/>
            <wp:docPr id="44212" name="Рисунок 4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2"/>
                    <pic:cNvPicPr>
                      <a:picLocks noChangeAspect="1" noChangeArrowheads="1"/>
                    </pic:cNvPicPr>
                  </pic:nvPicPr>
                  <pic:blipFill>
                    <a:blip r:embed="rId245"/>
                    <a:srcRect/>
                    <a:stretch>
                      <a:fillRect/>
                    </a:stretch>
                  </pic:blipFill>
                  <pic:spPr bwMode="auto">
                    <a:xfrm>
                      <a:off x="0" y="0"/>
                      <a:ext cx="247015" cy="148590"/>
                    </a:xfrm>
                    <a:prstGeom prst="rect">
                      <a:avLst/>
                    </a:prstGeom>
                    <a:noFill/>
                    <a:ln w="9525">
                      <a:noFill/>
                      <a:miter lim="800000"/>
                      <a:headEnd/>
                      <a:tailEnd/>
                    </a:ln>
                  </pic:spPr>
                </pic:pic>
              </a:graphicData>
            </a:graphic>
          </wp:inline>
        </w:drawing>
      </w:r>
      <w:r w:rsidRPr="00EB4F12">
        <w:rPr>
          <w:rFonts w:ascii="Arial" w:hAnsi="Arial" w:cs="Arial"/>
          <w:color w:val="000000"/>
          <w:sz w:val="20"/>
          <w:szCs w:val="20"/>
          <w:lang w:val="uk-UA"/>
        </w:rPr>
        <w:t xml:space="preserve"> не може перевищувати величини міцності елемента кладки на вигин. </w:t>
      </w:r>
    </w:p>
    <w:p w14:paraId="36E119D0" w14:textId="77777777" w:rsidR="00EB4F12" w:rsidRPr="00EB4F12" w:rsidRDefault="00EB4F12" w:rsidP="00EB4F12">
      <w:pPr>
        <w:shd w:val="clear" w:color="auto" w:fill="FFFFFF"/>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 xml:space="preserve">8.6.4 </w:t>
      </w:r>
      <w:r w:rsidRPr="00EB4F12">
        <w:rPr>
          <w:rFonts w:ascii="Arial" w:hAnsi="Arial" w:cs="Arial"/>
          <w:b/>
          <w:bCs/>
          <w:i/>
          <w:iCs/>
          <w:color w:val="000000"/>
          <w:sz w:val="21"/>
          <w:szCs w:val="21"/>
          <w:lang w:val="uk-UA"/>
        </w:rPr>
        <w:t>Характеристична міцність анкерування арматури</w:t>
      </w:r>
    </w:p>
    <w:p w14:paraId="74A818FA" w14:textId="77777777" w:rsidR="00EB4F12" w:rsidRPr="00EB4F12" w:rsidRDefault="00EB4F12" w:rsidP="00EB4F12">
      <w:pPr>
        <w:shd w:val="clear" w:color="auto" w:fill="FFFFFF"/>
        <w:tabs>
          <w:tab w:val="left" w:pos="1104"/>
        </w:tabs>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8.6.4.1</w:t>
      </w:r>
      <w:r w:rsidRPr="00EB4F12">
        <w:rPr>
          <w:rFonts w:ascii="Arial" w:hAnsi="Arial" w:cs="Arial"/>
          <w:b/>
          <w:bCs/>
          <w:color w:val="000000"/>
          <w:sz w:val="21"/>
          <w:szCs w:val="21"/>
          <w:lang w:val="uk-UA"/>
        </w:rPr>
        <w:t xml:space="preserve"> </w:t>
      </w:r>
      <w:r w:rsidRPr="00EB4F12">
        <w:rPr>
          <w:rFonts w:ascii="Arial" w:hAnsi="Arial" w:cs="Arial"/>
          <w:color w:val="000000"/>
          <w:sz w:val="21"/>
          <w:szCs w:val="21"/>
          <w:lang w:val="uk-UA"/>
        </w:rPr>
        <w:t>Характеристична міцність анкерування арматури, укладеної в будівельний розчин або бетон, може бути отримана за результатами випробувань.</w:t>
      </w:r>
    </w:p>
    <w:p w14:paraId="6FD3158B" w14:textId="77777777" w:rsidR="00EB4F12" w:rsidRPr="00EB4F12" w:rsidRDefault="00EB4F12" w:rsidP="00EB4F12">
      <w:pPr>
        <w:shd w:val="clear" w:color="auto" w:fill="FFFFFF"/>
        <w:spacing w:after="0" w:line="288" w:lineRule="auto"/>
        <w:ind w:left="-284" w:firstLine="851"/>
        <w:jc w:val="both"/>
        <w:rPr>
          <w:rFonts w:ascii="Arial" w:hAnsi="Arial" w:cs="Arial"/>
          <w:sz w:val="21"/>
          <w:szCs w:val="21"/>
        </w:rPr>
      </w:pPr>
      <w:r w:rsidRPr="00EB4F12">
        <w:rPr>
          <w:rFonts w:ascii="Arial" w:hAnsi="Arial" w:cs="Arial"/>
          <w:b/>
          <w:bCs/>
          <w:color w:val="000000"/>
          <w:sz w:val="21"/>
          <w:szCs w:val="21"/>
          <w:lang w:val="uk-UA"/>
        </w:rPr>
        <w:t xml:space="preserve">Примітка. </w:t>
      </w:r>
      <w:r w:rsidRPr="00EB4F12">
        <w:rPr>
          <w:rFonts w:ascii="Arial" w:hAnsi="Arial" w:cs="Arial"/>
          <w:color w:val="000000"/>
          <w:sz w:val="21"/>
          <w:szCs w:val="21"/>
          <w:lang w:val="uk-UA"/>
        </w:rPr>
        <w:t>Необхідні величини можуть бути отримані в результаті проведення випробувань за проектом або взяті з бази даних.</w:t>
      </w:r>
    </w:p>
    <w:p w14:paraId="0FEE76E7" w14:textId="77777777" w:rsidR="00EB4F12" w:rsidRPr="00EB4F12" w:rsidRDefault="00EB4F12" w:rsidP="00456279">
      <w:pPr>
        <w:widowControl w:val="0"/>
        <w:numPr>
          <w:ilvl w:val="0"/>
          <w:numId w:val="27"/>
        </w:numPr>
        <w:shd w:val="clear" w:color="auto" w:fill="FFFFFF"/>
        <w:tabs>
          <w:tab w:val="left" w:pos="1128"/>
        </w:tabs>
        <w:autoSpaceDE w:val="0"/>
        <w:autoSpaceDN w:val="0"/>
        <w:adjustRightInd w:val="0"/>
        <w:spacing w:after="0" w:line="288" w:lineRule="auto"/>
        <w:ind w:left="-284" w:firstLine="851"/>
        <w:jc w:val="both"/>
        <w:rPr>
          <w:rFonts w:ascii="Arial" w:hAnsi="Arial" w:cs="Arial"/>
          <w:b/>
          <w:bCs/>
          <w:color w:val="000000"/>
          <w:sz w:val="21"/>
          <w:szCs w:val="21"/>
        </w:rPr>
      </w:pPr>
      <w:r w:rsidRPr="00EB4F12">
        <w:rPr>
          <w:rFonts w:ascii="Arial" w:hAnsi="Arial" w:cs="Arial"/>
          <w:color w:val="000000"/>
          <w:sz w:val="21"/>
          <w:szCs w:val="21"/>
          <w:lang w:val="uk-UA"/>
        </w:rPr>
        <w:t xml:space="preserve"> Характеристична міцність закріплення може бути встановлена виходячи з оцінки даних випробувань.</w:t>
      </w:r>
    </w:p>
    <w:p w14:paraId="4A5423B4" w14:textId="77777777" w:rsidR="00EB4F12" w:rsidRPr="00EB4F12" w:rsidRDefault="00EB4F12" w:rsidP="00456279">
      <w:pPr>
        <w:widowControl w:val="0"/>
        <w:numPr>
          <w:ilvl w:val="0"/>
          <w:numId w:val="27"/>
        </w:numPr>
        <w:shd w:val="clear" w:color="auto" w:fill="FFFFFF"/>
        <w:tabs>
          <w:tab w:val="left" w:pos="1128"/>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EB4F12">
        <w:rPr>
          <w:rFonts w:ascii="Arial" w:hAnsi="Arial" w:cs="Arial"/>
          <w:color w:val="000000"/>
          <w:sz w:val="21"/>
          <w:szCs w:val="21"/>
          <w:lang w:val="uk-UA"/>
        </w:rPr>
        <w:t xml:space="preserve"> У тих випадках, коли дані результатів випробувань відсутні, для арматури, укладеної в бетонні ділянки з розмірами перерізу, що перевищують або дорівнюють </w:t>
      </w:r>
      <w:smartTag w:uri="urn:schemas-microsoft-com:office:smarttags" w:element="metricconverter">
        <w:smartTagPr>
          <w:attr w:name="ProductID" w:val="150 мм"/>
        </w:smartTagPr>
        <w:r w:rsidRPr="00EB4F12">
          <w:rPr>
            <w:rFonts w:ascii="Arial" w:hAnsi="Arial" w:cs="Arial"/>
            <w:color w:val="000000"/>
            <w:sz w:val="21"/>
            <w:szCs w:val="21"/>
            <w:lang w:val="uk-UA"/>
          </w:rPr>
          <w:t>150 мм</w:t>
        </w:r>
      </w:smartTag>
      <w:r w:rsidRPr="00EB4F12">
        <w:rPr>
          <w:rFonts w:ascii="Arial" w:hAnsi="Arial" w:cs="Arial"/>
          <w:color w:val="000000"/>
          <w:sz w:val="21"/>
          <w:szCs w:val="21"/>
          <w:lang w:val="uk-UA"/>
        </w:rPr>
        <w:t xml:space="preserve">, і в ті місця, де бетон заповнення, що оточує арматуру, огороджений елементами кам'яної кладки так, що і сама арматура може розглядатися як огороджена елементами кладки, характеристична міцність закріплення </w:t>
      </w:r>
      <w:r w:rsidRPr="00EB4F12">
        <w:rPr>
          <w:rFonts w:ascii="Arial" w:hAnsi="Arial" w:cs="Arial"/>
          <w:noProof/>
          <w:color w:val="000000"/>
          <w:sz w:val="21"/>
          <w:szCs w:val="21"/>
          <w:lang w:val="uk-UA" w:eastAsia="uk-UA"/>
        </w:rPr>
        <w:drawing>
          <wp:inline distT="0" distB="0" distL="0" distR="0" wp14:anchorId="7197CD4E" wp14:editId="67AC23C4">
            <wp:extent cx="230505" cy="156210"/>
            <wp:effectExtent l="19050" t="0" r="0" b="0"/>
            <wp:docPr id="44213" name="Рисунок 4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3"/>
                    <pic:cNvPicPr>
                      <a:picLocks noChangeAspect="1" noChangeArrowheads="1"/>
                    </pic:cNvPicPr>
                  </pic:nvPicPr>
                  <pic:blipFill>
                    <a:blip r:embed="rId246"/>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EB4F12">
        <w:rPr>
          <w:rFonts w:ascii="Arial" w:hAnsi="Arial" w:cs="Arial"/>
          <w:color w:val="000000"/>
          <w:sz w:val="21"/>
          <w:szCs w:val="21"/>
          <w:lang w:val="uk-UA"/>
        </w:rPr>
        <w:t xml:space="preserve"> наведена в таблиці 8.7.</w:t>
      </w:r>
    </w:p>
    <w:p w14:paraId="18EA9B8A" w14:textId="77777777" w:rsidR="00EB4F12" w:rsidRPr="00EB4F12" w:rsidRDefault="00EB4F12" w:rsidP="00EB4F12">
      <w:pPr>
        <w:shd w:val="clear" w:color="auto" w:fill="FFFFFF"/>
        <w:tabs>
          <w:tab w:val="left" w:pos="1133"/>
        </w:tabs>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8.6.4.4</w:t>
      </w:r>
      <w:r w:rsidRPr="00EB4F12">
        <w:rPr>
          <w:rFonts w:ascii="Arial" w:hAnsi="Arial" w:cs="Arial"/>
          <w:b/>
          <w:bCs/>
          <w:color w:val="000000"/>
          <w:sz w:val="21"/>
          <w:szCs w:val="21"/>
          <w:lang w:val="uk-UA"/>
        </w:rPr>
        <w:t xml:space="preserve"> </w:t>
      </w:r>
      <w:r w:rsidRPr="00EB4F12">
        <w:rPr>
          <w:rFonts w:ascii="Arial" w:hAnsi="Arial" w:cs="Arial"/>
          <w:color w:val="000000"/>
          <w:sz w:val="21"/>
          <w:szCs w:val="21"/>
          <w:lang w:val="uk-UA"/>
        </w:rPr>
        <w:t xml:space="preserve">Для арматури, укладеної в будівельний розчин або в бетонні ділянки з розмірами перерізу, що менше </w:t>
      </w:r>
      <w:smartTag w:uri="urn:schemas-microsoft-com:office:smarttags" w:element="metricconverter">
        <w:smartTagPr>
          <w:attr w:name="ProductID" w:val="150 мм"/>
        </w:smartTagPr>
        <w:r w:rsidRPr="00EB4F12">
          <w:rPr>
            <w:rFonts w:ascii="Arial" w:hAnsi="Arial" w:cs="Arial"/>
            <w:color w:val="000000"/>
            <w:sz w:val="21"/>
            <w:szCs w:val="21"/>
          </w:rPr>
          <w:t xml:space="preserve">150 </w:t>
        </w:r>
        <w:r w:rsidRPr="00EB4F12">
          <w:rPr>
            <w:rFonts w:ascii="Arial" w:hAnsi="Arial" w:cs="Arial"/>
            <w:color w:val="000000"/>
            <w:sz w:val="21"/>
            <w:szCs w:val="21"/>
            <w:lang w:val="uk-UA"/>
          </w:rPr>
          <w:t>мм</w:t>
        </w:r>
      </w:smartTag>
      <w:r w:rsidRPr="00EB4F12">
        <w:rPr>
          <w:rFonts w:ascii="Arial" w:hAnsi="Arial" w:cs="Arial"/>
          <w:color w:val="000000"/>
          <w:sz w:val="21"/>
          <w:szCs w:val="21"/>
          <w:lang w:val="uk-UA"/>
        </w:rPr>
        <w:t xml:space="preserve">, або в ті місця, де бетон заповнення, що оточує арматуру, не огороджений елементами кам'яної кладки так, що і сама арматура може розглядатися як не огороджена, характеристична міцність закріплення </w:t>
      </w:r>
      <w:r w:rsidRPr="00EB4F12">
        <w:rPr>
          <w:rFonts w:ascii="Arial" w:hAnsi="Arial" w:cs="Arial"/>
          <w:noProof/>
          <w:color w:val="000000"/>
          <w:sz w:val="21"/>
          <w:szCs w:val="21"/>
          <w:lang w:val="uk-UA" w:eastAsia="uk-UA"/>
        </w:rPr>
        <w:drawing>
          <wp:inline distT="0" distB="0" distL="0" distR="0" wp14:anchorId="51E50EE9" wp14:editId="5B79F262">
            <wp:extent cx="230505" cy="164465"/>
            <wp:effectExtent l="19050" t="0" r="0" b="0"/>
            <wp:docPr id="44214" name="Рисунок 4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14"/>
                    <pic:cNvPicPr>
                      <a:picLocks noChangeAspect="1" noChangeArrowheads="1"/>
                    </pic:cNvPicPr>
                  </pic:nvPicPr>
                  <pic:blipFill>
                    <a:blip r:embed="rId247"/>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EB4F12">
        <w:rPr>
          <w:rFonts w:ascii="Arial" w:hAnsi="Arial" w:cs="Arial"/>
          <w:color w:val="000000"/>
          <w:sz w:val="21"/>
          <w:szCs w:val="21"/>
          <w:lang w:val="uk-UA"/>
        </w:rPr>
        <w:t xml:space="preserve"> наведена в таблиці </w:t>
      </w:r>
      <w:r w:rsidRPr="00EB4F12">
        <w:rPr>
          <w:rFonts w:ascii="Arial" w:hAnsi="Arial" w:cs="Arial"/>
          <w:color w:val="000000"/>
          <w:sz w:val="21"/>
          <w:szCs w:val="21"/>
        </w:rPr>
        <w:t>8.8.</w:t>
      </w:r>
    </w:p>
    <w:p w14:paraId="7B5DCD3A" w14:textId="77777777" w:rsidR="00EB4F12" w:rsidRPr="00EB4F12" w:rsidRDefault="00EB4F12" w:rsidP="00EB4F12">
      <w:pPr>
        <w:shd w:val="clear" w:color="auto" w:fill="FFFFFF"/>
        <w:tabs>
          <w:tab w:val="left" w:pos="1224"/>
        </w:tabs>
        <w:spacing w:after="0" w:line="288" w:lineRule="auto"/>
        <w:ind w:left="-284" w:firstLine="851"/>
        <w:jc w:val="both"/>
        <w:rPr>
          <w:rFonts w:ascii="Arial" w:hAnsi="Arial" w:cs="Arial"/>
          <w:sz w:val="21"/>
          <w:szCs w:val="21"/>
        </w:rPr>
      </w:pPr>
      <w:r w:rsidRPr="00EB4F12">
        <w:rPr>
          <w:rFonts w:ascii="Arial" w:hAnsi="Arial" w:cs="Arial"/>
          <w:b/>
          <w:bCs/>
          <w:color w:val="000000"/>
          <w:sz w:val="21"/>
          <w:szCs w:val="21"/>
        </w:rPr>
        <w:t>8.6.4.5</w:t>
      </w:r>
      <w:r w:rsidRPr="00EB4F12">
        <w:rPr>
          <w:rFonts w:ascii="Arial" w:hAnsi="Arial" w:cs="Arial"/>
          <w:b/>
          <w:bCs/>
          <w:color w:val="000000"/>
          <w:sz w:val="21"/>
          <w:szCs w:val="21"/>
        </w:rPr>
        <w:tab/>
      </w:r>
      <w:r w:rsidRPr="00EB4F12">
        <w:rPr>
          <w:rFonts w:ascii="Arial" w:hAnsi="Arial" w:cs="Arial"/>
          <w:color w:val="000000"/>
          <w:sz w:val="21"/>
          <w:szCs w:val="21"/>
          <w:lang w:val="uk-UA"/>
        </w:rPr>
        <w:t>Для попередньо виготовленої арматури для горизонтальних швів кладки характеристична міцність закріплення повинна визначатися за результатами випробувань.</w:t>
      </w:r>
    </w:p>
    <w:p w14:paraId="589730F1" w14:textId="77777777" w:rsidR="00EB4F12" w:rsidRPr="00EB4F12" w:rsidRDefault="00EB4F12" w:rsidP="00EB4F12">
      <w:pPr>
        <w:shd w:val="clear" w:color="auto" w:fill="FFFFFF"/>
        <w:spacing w:after="0" w:line="288" w:lineRule="auto"/>
        <w:ind w:hanging="1559"/>
        <w:rPr>
          <w:rFonts w:ascii="Arial" w:hAnsi="Arial" w:cs="Arial"/>
          <w:b/>
          <w:bCs/>
          <w:color w:val="000000"/>
          <w:sz w:val="21"/>
          <w:szCs w:val="21"/>
          <w:lang w:val="uk-UA"/>
        </w:rPr>
      </w:pPr>
    </w:p>
    <w:p w14:paraId="3B3D6598" w14:textId="77777777" w:rsidR="00EB4F12" w:rsidRPr="00EB4F12" w:rsidRDefault="00EB4F12" w:rsidP="001F044F">
      <w:pPr>
        <w:shd w:val="clear" w:color="auto" w:fill="FFFFFF"/>
        <w:spacing w:after="0" w:line="240" w:lineRule="auto"/>
        <w:rPr>
          <w:rFonts w:ascii="Arial" w:hAnsi="Arial" w:cs="Arial"/>
          <w:sz w:val="21"/>
          <w:szCs w:val="21"/>
        </w:rPr>
      </w:pPr>
      <w:r w:rsidRPr="00EB4F12">
        <w:rPr>
          <w:rFonts w:ascii="Arial" w:hAnsi="Arial" w:cs="Arial"/>
          <w:b/>
          <w:bCs/>
          <w:color w:val="000000"/>
          <w:sz w:val="21"/>
          <w:szCs w:val="21"/>
          <w:lang w:val="uk-UA"/>
        </w:rPr>
        <w:t xml:space="preserve">Таблиця </w:t>
      </w:r>
      <w:r w:rsidRPr="00EB4F12">
        <w:rPr>
          <w:rFonts w:ascii="Arial" w:hAnsi="Arial" w:cs="Arial"/>
          <w:b/>
          <w:color w:val="000000"/>
          <w:sz w:val="21"/>
          <w:szCs w:val="21"/>
        </w:rPr>
        <w:t>8.7</w:t>
      </w:r>
      <w:r w:rsidRPr="00EB4F12">
        <w:rPr>
          <w:rFonts w:ascii="Arial" w:hAnsi="Arial" w:cs="Arial"/>
          <w:color w:val="000000"/>
          <w:sz w:val="21"/>
          <w:szCs w:val="21"/>
        </w:rPr>
        <w:t xml:space="preserve"> – </w:t>
      </w:r>
      <w:r w:rsidRPr="00EB4F12">
        <w:rPr>
          <w:rFonts w:ascii="Arial" w:hAnsi="Arial" w:cs="Arial"/>
          <w:color w:val="000000"/>
          <w:sz w:val="21"/>
          <w:szCs w:val="21"/>
          <w:lang w:val="uk-UA"/>
        </w:rPr>
        <w:t>Характеристична міцність закріплення арматури в бетоні заповнення, огородженому елементами кам'яної кладки</w:t>
      </w:r>
    </w:p>
    <w:tbl>
      <w:tblPr>
        <w:tblW w:w="10045" w:type="dxa"/>
        <w:tblInd w:w="-386" w:type="dxa"/>
        <w:tblLayout w:type="fixed"/>
        <w:tblCellMar>
          <w:left w:w="40" w:type="dxa"/>
          <w:right w:w="40" w:type="dxa"/>
        </w:tblCellMar>
        <w:tblLook w:val="0000" w:firstRow="0" w:lastRow="0" w:firstColumn="0" w:lastColumn="0" w:noHBand="0" w:noVBand="0"/>
      </w:tblPr>
      <w:tblGrid>
        <w:gridCol w:w="4564"/>
        <w:gridCol w:w="1133"/>
        <w:gridCol w:w="1190"/>
        <w:gridCol w:w="1104"/>
        <w:gridCol w:w="2054"/>
      </w:tblGrid>
      <w:tr w:rsidR="00EB4F12" w14:paraId="35D55D4E" w14:textId="77777777" w:rsidTr="00B51CD6">
        <w:trPr>
          <w:trHeight w:val="20"/>
        </w:trPr>
        <w:tc>
          <w:tcPr>
            <w:tcW w:w="4564" w:type="dxa"/>
            <w:tcBorders>
              <w:top w:val="single" w:sz="6" w:space="0" w:color="auto"/>
              <w:left w:val="single" w:sz="6" w:space="0" w:color="auto"/>
              <w:bottom w:val="single" w:sz="6" w:space="0" w:color="auto"/>
              <w:right w:val="single" w:sz="6" w:space="0" w:color="auto"/>
            </w:tcBorders>
            <w:shd w:val="clear" w:color="auto" w:fill="FFFFFF"/>
          </w:tcPr>
          <w:p w14:paraId="3D6F3C1B"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Клас міцності бетону</w:t>
            </w:r>
            <w:r w:rsidRPr="00B51CD6">
              <w:rPr>
                <w:rFonts w:ascii="Arial" w:hAnsi="Arial" w:cs="Arial"/>
                <w:sz w:val="21"/>
                <w:szCs w:val="21"/>
              </w:rPr>
              <w:t xml:space="preserve"> </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6F61A103"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С12/15</w:t>
            </w:r>
            <w:r w:rsidRPr="00B51CD6">
              <w:rPr>
                <w:rFonts w:ascii="Arial" w:hAnsi="Arial" w:cs="Arial"/>
                <w:sz w:val="21"/>
                <w:szCs w:val="21"/>
              </w:rPr>
              <w:t xml:space="preserve"> </w:t>
            </w:r>
          </w:p>
        </w:tc>
        <w:tc>
          <w:tcPr>
            <w:tcW w:w="1190" w:type="dxa"/>
            <w:tcBorders>
              <w:top w:val="single" w:sz="6" w:space="0" w:color="auto"/>
              <w:left w:val="single" w:sz="6" w:space="0" w:color="auto"/>
              <w:bottom w:val="single" w:sz="6" w:space="0" w:color="auto"/>
              <w:right w:val="single" w:sz="6" w:space="0" w:color="auto"/>
            </w:tcBorders>
            <w:shd w:val="clear" w:color="auto" w:fill="FFFFFF"/>
          </w:tcPr>
          <w:p w14:paraId="0F6ADBB1"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С16/20</w:t>
            </w:r>
            <w:r w:rsidRPr="00B51CD6">
              <w:rPr>
                <w:rFonts w:ascii="Arial" w:hAnsi="Arial" w:cs="Arial"/>
                <w:sz w:val="21"/>
                <w:szCs w:val="21"/>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FFFFFF"/>
          </w:tcPr>
          <w:p w14:paraId="117AC27C"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С20/25</w:t>
            </w:r>
            <w:r w:rsidRPr="00B51CD6">
              <w:rPr>
                <w:rFonts w:ascii="Arial" w:hAnsi="Arial" w:cs="Arial"/>
                <w:sz w:val="21"/>
                <w:szCs w:val="21"/>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tcPr>
          <w:p w14:paraId="2D83D6D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lang w:val="uk-UA"/>
              </w:rPr>
              <w:t>С25/30 або міцніше</w:t>
            </w:r>
            <w:r w:rsidRPr="00B51CD6">
              <w:rPr>
                <w:rFonts w:ascii="Arial" w:hAnsi="Arial" w:cs="Arial"/>
                <w:sz w:val="21"/>
                <w:szCs w:val="21"/>
              </w:rPr>
              <w:t xml:space="preserve"> </w:t>
            </w:r>
          </w:p>
        </w:tc>
      </w:tr>
      <w:tr w:rsidR="00EB4F12" w14:paraId="6D616A6D" w14:textId="77777777" w:rsidTr="00B51CD6">
        <w:trPr>
          <w:trHeight w:val="20"/>
        </w:trPr>
        <w:tc>
          <w:tcPr>
            <w:tcW w:w="4564" w:type="dxa"/>
            <w:tcBorders>
              <w:top w:val="single" w:sz="6" w:space="0" w:color="auto"/>
              <w:left w:val="single" w:sz="6" w:space="0" w:color="auto"/>
              <w:bottom w:val="single" w:sz="6" w:space="0" w:color="auto"/>
              <w:right w:val="single" w:sz="6" w:space="0" w:color="auto"/>
            </w:tcBorders>
            <w:shd w:val="clear" w:color="auto" w:fill="FFFFFF"/>
            <w:vAlign w:val="center"/>
          </w:tcPr>
          <w:p w14:paraId="55694E7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noProof/>
                <w:sz w:val="21"/>
                <w:szCs w:val="21"/>
                <w:lang w:val="uk-UA" w:eastAsia="uk-UA"/>
              </w:rPr>
              <w:drawing>
                <wp:inline distT="0" distB="0" distL="0" distR="0" wp14:anchorId="70548F76" wp14:editId="7710975A">
                  <wp:extent cx="222250" cy="148590"/>
                  <wp:effectExtent l="19050" t="0" r="6350" b="0"/>
                  <wp:docPr id="44229" name="Рисунок 4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29"/>
                          <pic:cNvPicPr>
                            <a:picLocks noChangeAspect="1" noChangeArrowheads="1"/>
                          </pic:cNvPicPr>
                        </pic:nvPicPr>
                        <pic:blipFill>
                          <a:blip r:embed="rId248"/>
                          <a:srcRect/>
                          <a:stretch>
                            <a:fillRect/>
                          </a:stretch>
                        </pic:blipFill>
                        <pic:spPr bwMode="auto">
                          <a:xfrm>
                            <a:off x="0" y="0"/>
                            <a:ext cx="222250" cy="14859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 xml:space="preserve"> </w:t>
            </w:r>
            <w:r w:rsidRPr="00B51CD6">
              <w:rPr>
                <w:rFonts w:ascii="Arial" w:hAnsi="Arial" w:cs="Arial"/>
                <w:color w:val="000000"/>
                <w:sz w:val="21"/>
                <w:szCs w:val="21"/>
                <w:lang w:val="uk-UA"/>
              </w:rPr>
              <w:t>для гладкої стрижневої арматури з вуглецевої сталі, Н/мм</w:t>
            </w:r>
            <w:r w:rsidRPr="00B51CD6">
              <w:rPr>
                <w:rFonts w:ascii="Arial" w:hAnsi="Arial" w:cs="Arial"/>
                <w:color w:val="000000"/>
                <w:sz w:val="21"/>
                <w:szCs w:val="21"/>
                <w:vertAlign w:val="superscript"/>
                <w:lang w:val="uk-UA"/>
              </w:rPr>
              <w:t>2</w:t>
            </w:r>
            <w:r w:rsidRPr="00B51CD6">
              <w:rPr>
                <w:rFonts w:ascii="Arial" w:hAnsi="Arial" w:cs="Arial"/>
                <w:sz w:val="21"/>
                <w:szCs w:val="21"/>
              </w:rPr>
              <w:t xml:space="preserve">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3F39F2B"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1,3</w:t>
            </w:r>
            <w:r w:rsidRPr="00B51CD6">
              <w:rPr>
                <w:rFonts w:ascii="Arial" w:hAnsi="Arial" w:cs="Arial"/>
                <w:sz w:val="21"/>
                <w:szCs w:val="21"/>
              </w:rPr>
              <w:t xml:space="preserve"> </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14:paraId="742E0517"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1,5</w:t>
            </w:r>
            <w:r w:rsidRPr="00B51CD6">
              <w:rPr>
                <w:rFonts w:ascii="Arial" w:hAnsi="Arial" w:cs="Arial"/>
                <w:sz w:val="21"/>
                <w:szCs w:val="21"/>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14:paraId="248646B5"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1,6</w:t>
            </w:r>
            <w:r w:rsidRPr="00B51CD6">
              <w:rPr>
                <w:rFonts w:ascii="Arial" w:hAnsi="Arial" w:cs="Arial"/>
                <w:sz w:val="21"/>
                <w:szCs w:val="21"/>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4E53514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1,8</w:t>
            </w:r>
            <w:r w:rsidRPr="00B51CD6">
              <w:rPr>
                <w:rFonts w:ascii="Arial" w:hAnsi="Arial" w:cs="Arial"/>
                <w:sz w:val="21"/>
                <w:szCs w:val="21"/>
              </w:rPr>
              <w:t xml:space="preserve"> </w:t>
            </w:r>
          </w:p>
        </w:tc>
      </w:tr>
      <w:tr w:rsidR="00EB4F12" w14:paraId="4E212129" w14:textId="77777777" w:rsidTr="00B51CD6">
        <w:trPr>
          <w:trHeight w:val="20"/>
        </w:trPr>
        <w:tc>
          <w:tcPr>
            <w:tcW w:w="4564" w:type="dxa"/>
            <w:tcBorders>
              <w:top w:val="single" w:sz="6" w:space="0" w:color="auto"/>
              <w:left w:val="single" w:sz="6" w:space="0" w:color="auto"/>
              <w:bottom w:val="single" w:sz="6" w:space="0" w:color="auto"/>
              <w:right w:val="single" w:sz="6" w:space="0" w:color="auto"/>
            </w:tcBorders>
            <w:shd w:val="clear" w:color="auto" w:fill="FFFFFF"/>
            <w:vAlign w:val="center"/>
          </w:tcPr>
          <w:p w14:paraId="4D3CD7CD"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noProof/>
                <w:sz w:val="21"/>
                <w:szCs w:val="21"/>
                <w:lang w:val="uk-UA" w:eastAsia="uk-UA"/>
              </w:rPr>
              <w:drawing>
                <wp:inline distT="0" distB="0" distL="0" distR="0" wp14:anchorId="528B50B4" wp14:editId="45A3F0B7">
                  <wp:extent cx="222250" cy="156210"/>
                  <wp:effectExtent l="19050" t="0" r="6350" b="0"/>
                  <wp:docPr id="44230" name="Рисунок 4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30"/>
                          <pic:cNvPicPr>
                            <a:picLocks noChangeAspect="1" noChangeArrowheads="1"/>
                          </pic:cNvPicPr>
                        </pic:nvPicPr>
                        <pic:blipFill>
                          <a:blip r:embed="rId249"/>
                          <a:srcRect/>
                          <a:stretch>
                            <a:fillRect/>
                          </a:stretch>
                        </pic:blipFill>
                        <pic:spPr bwMode="auto">
                          <a:xfrm>
                            <a:off x="0" y="0"/>
                            <a:ext cx="222250" cy="15621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 xml:space="preserve"> </w:t>
            </w:r>
            <w:r w:rsidRPr="00B51CD6">
              <w:rPr>
                <w:rFonts w:ascii="Arial" w:hAnsi="Arial" w:cs="Arial"/>
                <w:color w:val="000000"/>
                <w:sz w:val="21"/>
                <w:szCs w:val="21"/>
                <w:lang w:val="uk-UA"/>
              </w:rPr>
              <w:t>для рифленої стрижневої арматури з вуглецевої або неіржавіючої сталі, Н/мм</w:t>
            </w:r>
            <w:r w:rsidRPr="00B51CD6">
              <w:rPr>
                <w:rFonts w:ascii="Arial" w:hAnsi="Arial" w:cs="Arial"/>
                <w:color w:val="000000"/>
                <w:sz w:val="21"/>
                <w:szCs w:val="21"/>
                <w:vertAlign w:val="superscript"/>
                <w:lang w:val="uk-UA"/>
              </w:rPr>
              <w:t>2</w:t>
            </w:r>
            <w:r w:rsidRPr="00B51CD6">
              <w:rPr>
                <w:rFonts w:ascii="Arial" w:hAnsi="Arial" w:cs="Arial"/>
                <w:sz w:val="21"/>
                <w:szCs w:val="21"/>
              </w:rPr>
              <w:t xml:space="preserve"> </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322FA538"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2,4</w:t>
            </w:r>
            <w:r w:rsidRPr="00B51CD6">
              <w:rPr>
                <w:rFonts w:ascii="Arial" w:hAnsi="Arial" w:cs="Arial"/>
                <w:sz w:val="21"/>
                <w:szCs w:val="21"/>
              </w:rPr>
              <w:t xml:space="preserve"> </w:t>
            </w:r>
          </w:p>
        </w:tc>
        <w:tc>
          <w:tcPr>
            <w:tcW w:w="1190" w:type="dxa"/>
            <w:tcBorders>
              <w:top w:val="single" w:sz="6" w:space="0" w:color="auto"/>
              <w:left w:val="single" w:sz="6" w:space="0" w:color="auto"/>
              <w:bottom w:val="single" w:sz="6" w:space="0" w:color="auto"/>
              <w:right w:val="single" w:sz="6" w:space="0" w:color="auto"/>
            </w:tcBorders>
            <w:shd w:val="clear" w:color="auto" w:fill="FFFFFF"/>
            <w:vAlign w:val="center"/>
          </w:tcPr>
          <w:p w14:paraId="68E235B3"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3,0</w:t>
            </w:r>
            <w:r w:rsidRPr="00B51CD6">
              <w:rPr>
                <w:rFonts w:ascii="Arial" w:hAnsi="Arial" w:cs="Arial"/>
                <w:sz w:val="21"/>
                <w:szCs w:val="21"/>
              </w:rPr>
              <w:t xml:space="preserve"> </w:t>
            </w:r>
          </w:p>
        </w:tc>
        <w:tc>
          <w:tcPr>
            <w:tcW w:w="1104" w:type="dxa"/>
            <w:tcBorders>
              <w:top w:val="single" w:sz="6" w:space="0" w:color="auto"/>
              <w:left w:val="single" w:sz="6" w:space="0" w:color="auto"/>
              <w:bottom w:val="single" w:sz="6" w:space="0" w:color="auto"/>
              <w:right w:val="single" w:sz="6" w:space="0" w:color="auto"/>
            </w:tcBorders>
            <w:shd w:val="clear" w:color="auto" w:fill="FFFFFF"/>
            <w:vAlign w:val="center"/>
          </w:tcPr>
          <w:p w14:paraId="4933047F"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3,4</w:t>
            </w:r>
            <w:r w:rsidRPr="00B51CD6">
              <w:rPr>
                <w:rFonts w:ascii="Arial" w:hAnsi="Arial" w:cs="Arial"/>
                <w:sz w:val="21"/>
                <w:szCs w:val="21"/>
              </w:rPr>
              <w:t xml:space="preserve"> </w:t>
            </w:r>
          </w:p>
        </w:tc>
        <w:tc>
          <w:tcPr>
            <w:tcW w:w="2054" w:type="dxa"/>
            <w:tcBorders>
              <w:top w:val="single" w:sz="6" w:space="0" w:color="auto"/>
              <w:left w:val="single" w:sz="6" w:space="0" w:color="auto"/>
              <w:bottom w:val="single" w:sz="6" w:space="0" w:color="auto"/>
              <w:right w:val="single" w:sz="6" w:space="0" w:color="auto"/>
            </w:tcBorders>
            <w:shd w:val="clear" w:color="auto" w:fill="FFFFFF"/>
            <w:vAlign w:val="center"/>
          </w:tcPr>
          <w:p w14:paraId="45404844" w14:textId="77777777" w:rsidR="00EB4F12" w:rsidRPr="00B51CD6" w:rsidRDefault="00EB4F12" w:rsidP="001F044F">
            <w:pPr>
              <w:shd w:val="clear" w:color="auto" w:fill="FFFFFF"/>
              <w:spacing w:after="0" w:line="240" w:lineRule="auto"/>
              <w:jc w:val="both"/>
              <w:rPr>
                <w:rFonts w:ascii="Arial" w:hAnsi="Arial" w:cs="Arial"/>
                <w:sz w:val="21"/>
                <w:szCs w:val="21"/>
              </w:rPr>
            </w:pPr>
            <w:r w:rsidRPr="00B51CD6">
              <w:rPr>
                <w:rFonts w:ascii="Arial" w:hAnsi="Arial" w:cs="Arial"/>
                <w:color w:val="000000"/>
                <w:sz w:val="21"/>
                <w:szCs w:val="21"/>
              </w:rPr>
              <w:t>4,1</w:t>
            </w:r>
            <w:r w:rsidRPr="00B51CD6">
              <w:rPr>
                <w:rFonts w:ascii="Arial" w:hAnsi="Arial" w:cs="Arial"/>
                <w:sz w:val="21"/>
                <w:szCs w:val="21"/>
              </w:rPr>
              <w:t xml:space="preserve"> </w:t>
            </w:r>
          </w:p>
        </w:tc>
      </w:tr>
    </w:tbl>
    <w:p w14:paraId="6801EE2B" w14:textId="77777777" w:rsidR="00B51CD6" w:rsidRDefault="00B51CD6" w:rsidP="00B51CD6">
      <w:pPr>
        <w:shd w:val="clear" w:color="auto" w:fill="FFFFFF"/>
        <w:spacing w:after="0" w:line="288" w:lineRule="auto"/>
        <w:rPr>
          <w:sz w:val="24"/>
          <w:szCs w:val="24"/>
        </w:rPr>
      </w:pPr>
      <w:r>
        <w:rPr>
          <w:b/>
          <w:bCs/>
          <w:color w:val="000000"/>
          <w:sz w:val="24"/>
          <w:szCs w:val="24"/>
          <w:lang w:val="uk-UA"/>
        </w:rPr>
        <w:lastRenderedPageBreak/>
        <w:t xml:space="preserve">Таблиця </w:t>
      </w:r>
      <w:r>
        <w:rPr>
          <w:b/>
          <w:bCs/>
          <w:color w:val="000000"/>
          <w:sz w:val="24"/>
          <w:szCs w:val="24"/>
        </w:rPr>
        <w:t xml:space="preserve">8.8 – </w:t>
      </w:r>
      <w:r>
        <w:rPr>
          <w:color w:val="000000"/>
          <w:sz w:val="24"/>
          <w:szCs w:val="24"/>
          <w:lang w:val="uk-UA"/>
        </w:rPr>
        <w:t>Характеристична міцність закріплення арматури в будівельному розчині або в бетоні, не огородженому елементами кам'яної кладки</w:t>
      </w:r>
    </w:p>
    <w:tbl>
      <w:tblPr>
        <w:tblW w:w="10026" w:type="dxa"/>
        <w:tblInd w:w="-386" w:type="dxa"/>
        <w:tblLayout w:type="fixed"/>
        <w:tblCellMar>
          <w:left w:w="40" w:type="dxa"/>
          <w:right w:w="40" w:type="dxa"/>
        </w:tblCellMar>
        <w:tblLook w:val="0000" w:firstRow="0" w:lastRow="0" w:firstColumn="0" w:lastColumn="0" w:noHBand="0" w:noVBand="0"/>
      </w:tblPr>
      <w:tblGrid>
        <w:gridCol w:w="2269"/>
        <w:gridCol w:w="1701"/>
        <w:gridCol w:w="1559"/>
        <w:gridCol w:w="1087"/>
        <w:gridCol w:w="1087"/>
        <w:gridCol w:w="1087"/>
        <w:gridCol w:w="1236"/>
      </w:tblGrid>
      <w:tr w:rsidR="00B51CD6" w14:paraId="18FF13A0" w14:textId="77777777" w:rsidTr="00B51CD6">
        <w:trPr>
          <w:cantSplit/>
          <w:trHeight w:val="20"/>
        </w:trPr>
        <w:tc>
          <w:tcPr>
            <w:tcW w:w="2269" w:type="dxa"/>
            <w:vMerge w:val="restart"/>
            <w:tcBorders>
              <w:top w:val="single" w:sz="6" w:space="0" w:color="auto"/>
              <w:left w:val="single" w:sz="6" w:space="0" w:color="auto"/>
              <w:right w:val="single" w:sz="6" w:space="0" w:color="auto"/>
            </w:tcBorders>
            <w:shd w:val="clear" w:color="auto" w:fill="FFFFFF"/>
            <w:vAlign w:val="center"/>
          </w:tcPr>
          <w:p w14:paraId="2D1AE461" w14:textId="77777777" w:rsidR="00B51CD6" w:rsidRDefault="00B51CD6" w:rsidP="00B51CD6">
            <w:pPr>
              <w:spacing w:after="0" w:line="288" w:lineRule="auto"/>
              <w:jc w:val="center"/>
              <w:rPr>
                <w:sz w:val="24"/>
                <w:szCs w:val="24"/>
              </w:rPr>
            </w:pPr>
            <w:r>
              <w:rPr>
                <w:color w:val="000000"/>
                <w:sz w:val="24"/>
                <w:szCs w:val="24"/>
                <w:lang w:val="uk-UA"/>
              </w:rPr>
              <w:t>Клас міцності</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BB82145" w14:textId="77777777" w:rsidR="00B51CD6" w:rsidRDefault="00B51CD6" w:rsidP="00B51CD6">
            <w:pPr>
              <w:shd w:val="clear" w:color="auto" w:fill="FFFFFF"/>
              <w:spacing w:after="0" w:line="288" w:lineRule="auto"/>
              <w:jc w:val="both"/>
              <w:rPr>
                <w:sz w:val="24"/>
                <w:szCs w:val="24"/>
              </w:rPr>
            </w:pPr>
            <w:r>
              <w:rPr>
                <w:color w:val="000000"/>
                <w:sz w:val="24"/>
                <w:szCs w:val="24"/>
                <w:lang w:val="uk-UA"/>
              </w:rPr>
              <w:t>Будівельний розчин</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E15192"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М2-М5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1C033179"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М5-М9</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418DA3DB"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М10-М14</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71D3EB89"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М15-М19</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69FFE4F2"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М20</w:t>
            </w:r>
          </w:p>
        </w:tc>
      </w:tr>
      <w:tr w:rsidR="00B51CD6" w14:paraId="33A24A98" w14:textId="77777777" w:rsidTr="00B51CD6">
        <w:trPr>
          <w:cantSplit/>
          <w:trHeight w:val="20"/>
        </w:trPr>
        <w:tc>
          <w:tcPr>
            <w:tcW w:w="2269" w:type="dxa"/>
            <w:vMerge/>
            <w:tcBorders>
              <w:left w:val="single" w:sz="6" w:space="0" w:color="auto"/>
              <w:bottom w:val="single" w:sz="6" w:space="0" w:color="auto"/>
              <w:right w:val="single" w:sz="6" w:space="0" w:color="auto"/>
            </w:tcBorders>
            <w:shd w:val="clear" w:color="auto" w:fill="FFFFFF"/>
          </w:tcPr>
          <w:p w14:paraId="0CA09055" w14:textId="77777777" w:rsidR="00B51CD6" w:rsidRDefault="00B51CD6" w:rsidP="00B51CD6">
            <w:pPr>
              <w:spacing w:after="0" w:line="288" w:lineRule="auto"/>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6CDD0FE" w14:textId="77777777" w:rsidR="00B51CD6" w:rsidRDefault="00B51CD6" w:rsidP="00B51CD6">
            <w:pPr>
              <w:shd w:val="clear" w:color="auto" w:fill="FFFFFF"/>
              <w:spacing w:after="0" w:line="288" w:lineRule="auto"/>
              <w:jc w:val="both"/>
              <w:rPr>
                <w:sz w:val="24"/>
                <w:szCs w:val="24"/>
              </w:rPr>
            </w:pPr>
            <w:r>
              <w:rPr>
                <w:color w:val="000000"/>
                <w:sz w:val="24"/>
                <w:szCs w:val="24"/>
                <w:lang w:val="uk-UA"/>
              </w:rPr>
              <w:t>Бетон</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0D75806"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Не використо-вується</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0058970E"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С12/15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61A7A264" w14:textId="77777777" w:rsidR="00B51CD6" w:rsidRDefault="00B51CD6" w:rsidP="00B51CD6">
            <w:pPr>
              <w:shd w:val="clear" w:color="auto" w:fill="FFFFFF"/>
              <w:spacing w:after="0" w:line="288" w:lineRule="auto"/>
              <w:jc w:val="center"/>
              <w:rPr>
                <w:sz w:val="24"/>
                <w:szCs w:val="24"/>
              </w:rPr>
            </w:pPr>
            <w:r>
              <w:rPr>
                <w:color w:val="000000"/>
                <w:sz w:val="24"/>
                <w:szCs w:val="24"/>
              </w:rPr>
              <w:t>С16/20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770DB9E8"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С20/25</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64A1F0DD" w14:textId="77777777" w:rsidR="00B51CD6" w:rsidRDefault="00B51CD6" w:rsidP="00B51CD6">
            <w:pPr>
              <w:shd w:val="clear" w:color="auto" w:fill="FFFFFF"/>
              <w:spacing w:after="0" w:line="288" w:lineRule="auto"/>
              <w:jc w:val="center"/>
              <w:rPr>
                <w:sz w:val="24"/>
                <w:szCs w:val="24"/>
              </w:rPr>
            </w:pPr>
            <w:r>
              <w:rPr>
                <w:color w:val="000000"/>
                <w:sz w:val="24"/>
                <w:szCs w:val="24"/>
                <w:lang w:val="uk-UA"/>
              </w:rPr>
              <w:t>С25/30 або міцніше</w:t>
            </w:r>
          </w:p>
        </w:tc>
      </w:tr>
      <w:tr w:rsidR="00B51CD6" w14:paraId="376AFF08" w14:textId="77777777" w:rsidTr="00B51CD6">
        <w:trPr>
          <w:trHeight w:val="2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41469CE" w14:textId="77777777" w:rsidR="00B51CD6" w:rsidRDefault="00B51CD6" w:rsidP="00B51CD6">
            <w:pPr>
              <w:shd w:val="clear" w:color="auto" w:fill="FFFFFF"/>
              <w:spacing w:after="0" w:line="288" w:lineRule="auto"/>
              <w:rPr>
                <w:sz w:val="24"/>
                <w:szCs w:val="24"/>
              </w:rPr>
            </w:pPr>
            <w:r>
              <w:rPr>
                <w:noProof/>
                <w:sz w:val="24"/>
                <w:szCs w:val="24"/>
                <w:lang w:val="uk-UA" w:eastAsia="uk-UA"/>
              </w:rPr>
              <w:drawing>
                <wp:inline distT="0" distB="0" distL="0" distR="0" wp14:anchorId="3D5688D4" wp14:editId="3BCBF985">
                  <wp:extent cx="222250" cy="156210"/>
                  <wp:effectExtent l="19050" t="0" r="6350" b="0"/>
                  <wp:docPr id="44239" name="Рисунок 44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39"/>
                          <pic:cNvPicPr>
                            <a:picLocks noChangeAspect="1" noChangeArrowheads="1"/>
                          </pic:cNvPicPr>
                        </pic:nvPicPr>
                        <pic:blipFill>
                          <a:blip r:embed="rId250"/>
                          <a:srcRect/>
                          <a:stretch>
                            <a:fillRect/>
                          </a:stretch>
                        </pic:blipFill>
                        <pic:spPr bwMode="auto">
                          <a:xfrm>
                            <a:off x="0" y="0"/>
                            <a:ext cx="222250" cy="156210"/>
                          </a:xfrm>
                          <a:prstGeom prst="rect">
                            <a:avLst/>
                          </a:prstGeom>
                          <a:noFill/>
                          <a:ln w="9525">
                            <a:noFill/>
                            <a:miter lim="800000"/>
                            <a:headEnd/>
                            <a:tailEnd/>
                          </a:ln>
                        </pic:spPr>
                      </pic:pic>
                    </a:graphicData>
                  </a:graphic>
                </wp:inline>
              </w:drawing>
            </w:r>
            <w:r>
              <w:rPr>
                <w:color w:val="000000"/>
                <w:sz w:val="24"/>
                <w:szCs w:val="24"/>
              </w:rPr>
              <w:t xml:space="preserve"> </w:t>
            </w:r>
            <w:r>
              <w:rPr>
                <w:color w:val="000000"/>
                <w:sz w:val="24"/>
                <w:szCs w:val="24"/>
                <w:lang w:val="uk-UA"/>
              </w:rPr>
              <w:t>для гладкої стрижневої арматури з вуглецевої сталі, Н/мм</w:t>
            </w:r>
            <w:r>
              <w:rPr>
                <w:color w:val="000000"/>
                <w:sz w:val="24"/>
                <w:szCs w:val="24"/>
                <w:vertAlign w:val="superscript"/>
                <w:lang w:val="uk-UA"/>
              </w:rPr>
              <w:t>2</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E2BF3B4" w14:textId="77777777" w:rsidR="00B51CD6" w:rsidRDefault="00B51CD6" w:rsidP="00B51CD6">
            <w:pPr>
              <w:shd w:val="clear" w:color="auto" w:fill="FFFFFF"/>
              <w:spacing w:after="0" w:line="288" w:lineRule="auto"/>
              <w:jc w:val="center"/>
              <w:rPr>
                <w:sz w:val="24"/>
                <w:szCs w:val="24"/>
              </w:rPr>
            </w:pPr>
            <w:r>
              <w:rPr>
                <w:color w:val="000000"/>
                <w:sz w:val="24"/>
                <w:szCs w:val="24"/>
              </w:rPr>
              <w:t>0,5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07312194" w14:textId="77777777" w:rsidR="00B51CD6" w:rsidRDefault="00B51CD6" w:rsidP="00B51CD6">
            <w:pPr>
              <w:shd w:val="clear" w:color="auto" w:fill="FFFFFF"/>
              <w:spacing w:after="0" w:line="288" w:lineRule="auto"/>
              <w:jc w:val="center"/>
              <w:rPr>
                <w:sz w:val="24"/>
                <w:szCs w:val="24"/>
              </w:rPr>
            </w:pPr>
            <w:r>
              <w:rPr>
                <w:color w:val="000000"/>
                <w:sz w:val="24"/>
                <w:szCs w:val="24"/>
              </w:rPr>
              <w:t>0,7</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02E1CE70" w14:textId="77777777" w:rsidR="00B51CD6" w:rsidRDefault="00B51CD6" w:rsidP="00B51CD6">
            <w:pPr>
              <w:shd w:val="clear" w:color="auto" w:fill="FFFFFF"/>
              <w:spacing w:after="0" w:line="288" w:lineRule="auto"/>
              <w:jc w:val="center"/>
              <w:rPr>
                <w:sz w:val="24"/>
                <w:szCs w:val="24"/>
              </w:rPr>
            </w:pPr>
            <w:r>
              <w:rPr>
                <w:color w:val="000000"/>
                <w:sz w:val="24"/>
                <w:szCs w:val="24"/>
              </w:rPr>
              <w:t>1,2</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2BB93D7C" w14:textId="77777777" w:rsidR="00B51CD6" w:rsidRDefault="00B51CD6" w:rsidP="00B51CD6">
            <w:pPr>
              <w:shd w:val="clear" w:color="auto" w:fill="FFFFFF"/>
              <w:spacing w:after="0" w:line="288" w:lineRule="auto"/>
              <w:jc w:val="center"/>
              <w:rPr>
                <w:sz w:val="24"/>
                <w:szCs w:val="24"/>
              </w:rPr>
            </w:pPr>
            <w:r>
              <w:rPr>
                <w:color w:val="000000"/>
                <w:sz w:val="24"/>
                <w:szCs w:val="24"/>
              </w:rPr>
              <w:t>1,4</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7C788A9F" w14:textId="77777777" w:rsidR="00B51CD6" w:rsidRDefault="00B51CD6" w:rsidP="00B51CD6">
            <w:pPr>
              <w:shd w:val="clear" w:color="auto" w:fill="FFFFFF"/>
              <w:spacing w:after="0" w:line="288" w:lineRule="auto"/>
              <w:jc w:val="center"/>
              <w:rPr>
                <w:sz w:val="24"/>
                <w:szCs w:val="24"/>
              </w:rPr>
            </w:pPr>
            <w:r>
              <w:rPr>
                <w:color w:val="000000"/>
                <w:sz w:val="24"/>
                <w:szCs w:val="24"/>
              </w:rPr>
              <w:t>1,4</w:t>
            </w:r>
          </w:p>
        </w:tc>
      </w:tr>
      <w:tr w:rsidR="00B51CD6" w14:paraId="6C892F3B" w14:textId="77777777" w:rsidTr="00B51CD6">
        <w:trPr>
          <w:trHeight w:val="20"/>
        </w:trPr>
        <w:tc>
          <w:tcPr>
            <w:tcW w:w="39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EC6A6C2" w14:textId="77777777" w:rsidR="00B51CD6" w:rsidRDefault="00B51CD6" w:rsidP="00B51CD6">
            <w:pPr>
              <w:shd w:val="clear" w:color="auto" w:fill="FFFFFF"/>
              <w:spacing w:after="0" w:line="288" w:lineRule="auto"/>
              <w:rPr>
                <w:sz w:val="24"/>
                <w:szCs w:val="24"/>
              </w:rPr>
            </w:pPr>
            <w:r>
              <w:rPr>
                <w:noProof/>
                <w:sz w:val="24"/>
                <w:szCs w:val="24"/>
                <w:lang w:val="uk-UA" w:eastAsia="uk-UA"/>
              </w:rPr>
              <w:drawing>
                <wp:inline distT="0" distB="0" distL="0" distR="0" wp14:anchorId="1B302841" wp14:editId="2184FD4A">
                  <wp:extent cx="222250" cy="156210"/>
                  <wp:effectExtent l="19050" t="0" r="6350" b="0"/>
                  <wp:docPr id="44240" name="Рисунок 44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40"/>
                          <pic:cNvPicPr>
                            <a:picLocks noChangeAspect="1" noChangeArrowheads="1"/>
                          </pic:cNvPicPr>
                        </pic:nvPicPr>
                        <pic:blipFill>
                          <a:blip r:embed="rId251"/>
                          <a:srcRect/>
                          <a:stretch>
                            <a:fillRect/>
                          </a:stretch>
                        </pic:blipFill>
                        <pic:spPr bwMode="auto">
                          <a:xfrm>
                            <a:off x="0" y="0"/>
                            <a:ext cx="222250" cy="156210"/>
                          </a:xfrm>
                          <a:prstGeom prst="rect">
                            <a:avLst/>
                          </a:prstGeom>
                          <a:noFill/>
                          <a:ln w="9525">
                            <a:noFill/>
                            <a:miter lim="800000"/>
                            <a:headEnd/>
                            <a:tailEnd/>
                          </a:ln>
                        </pic:spPr>
                      </pic:pic>
                    </a:graphicData>
                  </a:graphic>
                </wp:inline>
              </w:drawing>
            </w:r>
            <w:r>
              <w:rPr>
                <w:color w:val="000000"/>
                <w:sz w:val="24"/>
                <w:szCs w:val="24"/>
              </w:rPr>
              <w:t xml:space="preserve"> </w:t>
            </w:r>
            <w:r>
              <w:rPr>
                <w:color w:val="000000"/>
                <w:sz w:val="24"/>
                <w:szCs w:val="24"/>
                <w:lang w:val="uk-UA"/>
              </w:rPr>
              <w:t>для рифленої стрижневої арматури з вуглецевої або неіржавіючої сталі, Н/мм</w:t>
            </w:r>
            <w:r>
              <w:rPr>
                <w:color w:val="000000"/>
                <w:sz w:val="24"/>
                <w:szCs w:val="24"/>
                <w:vertAlign w:val="superscript"/>
                <w:lang w:val="uk-UA"/>
              </w:rPr>
              <w:t>2</w:t>
            </w:r>
            <w:r>
              <w:rPr>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5F81394" w14:textId="77777777" w:rsidR="00B51CD6" w:rsidRDefault="00B51CD6" w:rsidP="00B51CD6">
            <w:pPr>
              <w:shd w:val="clear" w:color="auto" w:fill="FFFFFF"/>
              <w:spacing w:after="0" w:line="288" w:lineRule="auto"/>
              <w:jc w:val="center"/>
              <w:rPr>
                <w:sz w:val="24"/>
                <w:szCs w:val="24"/>
              </w:rPr>
            </w:pPr>
            <w:r>
              <w:rPr>
                <w:color w:val="000000"/>
                <w:sz w:val="24"/>
                <w:szCs w:val="24"/>
              </w:rPr>
              <w:t>0,5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5913E9F5" w14:textId="77777777" w:rsidR="00B51CD6" w:rsidRDefault="00B51CD6" w:rsidP="00B51CD6">
            <w:pPr>
              <w:shd w:val="clear" w:color="auto" w:fill="FFFFFF"/>
              <w:spacing w:after="0" w:line="288" w:lineRule="auto"/>
              <w:jc w:val="center"/>
              <w:rPr>
                <w:sz w:val="24"/>
                <w:szCs w:val="24"/>
              </w:rPr>
            </w:pPr>
            <w:r>
              <w:rPr>
                <w:color w:val="000000"/>
                <w:sz w:val="24"/>
                <w:szCs w:val="24"/>
              </w:rPr>
              <w:t>1,0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6C0349FF" w14:textId="77777777" w:rsidR="00B51CD6" w:rsidRDefault="00B51CD6" w:rsidP="00B51CD6">
            <w:pPr>
              <w:shd w:val="clear" w:color="auto" w:fill="FFFFFF"/>
              <w:spacing w:after="0" w:line="288" w:lineRule="auto"/>
              <w:jc w:val="center"/>
              <w:rPr>
                <w:sz w:val="24"/>
                <w:szCs w:val="24"/>
              </w:rPr>
            </w:pPr>
            <w:r>
              <w:rPr>
                <w:color w:val="000000"/>
                <w:sz w:val="24"/>
                <w:szCs w:val="24"/>
              </w:rPr>
              <w:t>1,5</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14:paraId="553AAE5A" w14:textId="77777777" w:rsidR="00B51CD6" w:rsidRDefault="00B51CD6" w:rsidP="00B51CD6">
            <w:pPr>
              <w:shd w:val="clear" w:color="auto" w:fill="FFFFFF"/>
              <w:spacing w:after="0" w:line="288" w:lineRule="auto"/>
              <w:jc w:val="center"/>
              <w:rPr>
                <w:sz w:val="24"/>
                <w:szCs w:val="24"/>
              </w:rPr>
            </w:pPr>
            <w:r>
              <w:rPr>
                <w:color w:val="000000"/>
                <w:sz w:val="24"/>
                <w:szCs w:val="24"/>
              </w:rPr>
              <w:t>2,0</w:t>
            </w:r>
          </w:p>
        </w:tc>
        <w:tc>
          <w:tcPr>
            <w:tcW w:w="1236" w:type="dxa"/>
            <w:tcBorders>
              <w:top w:val="single" w:sz="6" w:space="0" w:color="auto"/>
              <w:left w:val="single" w:sz="6" w:space="0" w:color="auto"/>
              <w:bottom w:val="single" w:sz="6" w:space="0" w:color="auto"/>
              <w:right w:val="single" w:sz="6" w:space="0" w:color="auto"/>
            </w:tcBorders>
            <w:shd w:val="clear" w:color="auto" w:fill="FFFFFF"/>
            <w:vAlign w:val="center"/>
          </w:tcPr>
          <w:p w14:paraId="473F9021" w14:textId="77777777" w:rsidR="00B51CD6" w:rsidRDefault="00B51CD6" w:rsidP="00B51CD6">
            <w:pPr>
              <w:shd w:val="clear" w:color="auto" w:fill="FFFFFF"/>
              <w:spacing w:after="0" w:line="288" w:lineRule="auto"/>
              <w:jc w:val="center"/>
              <w:rPr>
                <w:sz w:val="24"/>
                <w:szCs w:val="24"/>
              </w:rPr>
            </w:pPr>
            <w:r>
              <w:rPr>
                <w:color w:val="000000"/>
                <w:sz w:val="24"/>
                <w:szCs w:val="24"/>
              </w:rPr>
              <w:t>3,4</w:t>
            </w:r>
          </w:p>
        </w:tc>
      </w:tr>
    </w:tbl>
    <w:p w14:paraId="65E5E431" w14:textId="77777777" w:rsidR="001F044F" w:rsidRDefault="001F044F" w:rsidP="00B51CD6">
      <w:pPr>
        <w:pStyle w:val="2"/>
        <w:spacing w:before="0" w:after="0" w:line="288" w:lineRule="auto"/>
        <w:ind w:left="-426" w:firstLine="993"/>
        <w:rPr>
          <w:rFonts w:ascii="Arial" w:hAnsi="Arial"/>
          <w:sz w:val="21"/>
          <w:szCs w:val="21"/>
          <w:lang w:val="en-US"/>
        </w:rPr>
      </w:pPr>
      <w:bookmarkStart w:id="27" w:name="_Toc305423198"/>
    </w:p>
    <w:p w14:paraId="3F700C16" w14:textId="77777777" w:rsidR="00B51CD6" w:rsidRPr="00B51CD6" w:rsidRDefault="00B51CD6" w:rsidP="00B51CD6">
      <w:pPr>
        <w:pStyle w:val="2"/>
        <w:spacing w:before="0" w:after="0" w:line="288" w:lineRule="auto"/>
        <w:ind w:left="-426" w:firstLine="993"/>
        <w:rPr>
          <w:rFonts w:ascii="Arial" w:hAnsi="Arial"/>
          <w:sz w:val="21"/>
          <w:szCs w:val="21"/>
          <w:lang w:val="uk-UA"/>
        </w:rPr>
      </w:pPr>
      <w:r w:rsidRPr="00B51CD6">
        <w:rPr>
          <w:rFonts w:ascii="Arial" w:hAnsi="Arial"/>
          <w:sz w:val="21"/>
          <w:szCs w:val="21"/>
        </w:rPr>
        <w:t xml:space="preserve">8.7 </w:t>
      </w:r>
      <w:r w:rsidRPr="00B51CD6">
        <w:rPr>
          <w:rFonts w:ascii="Arial" w:hAnsi="Arial"/>
          <w:sz w:val="21"/>
          <w:szCs w:val="21"/>
          <w:lang w:val="uk-UA"/>
        </w:rPr>
        <w:t>Деформаційні властивості кам'яної кладки</w:t>
      </w:r>
      <w:bookmarkEnd w:id="27"/>
      <w:r w:rsidRPr="00B51CD6">
        <w:rPr>
          <w:rFonts w:ascii="Arial" w:hAnsi="Arial"/>
          <w:sz w:val="21"/>
          <w:szCs w:val="21"/>
          <w:lang w:val="uk-UA"/>
        </w:rPr>
        <w:t xml:space="preserve"> </w:t>
      </w:r>
    </w:p>
    <w:p w14:paraId="488C6B21" w14:textId="77777777" w:rsidR="00B51CD6" w:rsidRPr="00B51CD6" w:rsidRDefault="00B51CD6" w:rsidP="00B51CD6">
      <w:pPr>
        <w:shd w:val="clear" w:color="auto" w:fill="FFFFFF"/>
        <w:spacing w:after="0" w:line="288" w:lineRule="auto"/>
        <w:ind w:left="-426" w:firstLine="993"/>
        <w:rPr>
          <w:rFonts w:ascii="Arial" w:hAnsi="Arial" w:cs="Arial"/>
          <w:sz w:val="21"/>
          <w:szCs w:val="21"/>
        </w:rPr>
      </w:pPr>
      <w:r w:rsidRPr="00B51CD6">
        <w:rPr>
          <w:rFonts w:ascii="Arial" w:hAnsi="Arial" w:cs="Arial"/>
          <w:b/>
          <w:bCs/>
          <w:color w:val="000000"/>
          <w:sz w:val="21"/>
          <w:szCs w:val="21"/>
        </w:rPr>
        <w:t xml:space="preserve">8.7.1 </w:t>
      </w:r>
      <w:r w:rsidRPr="00B51CD6">
        <w:rPr>
          <w:rFonts w:ascii="Arial" w:hAnsi="Arial" w:cs="Arial"/>
          <w:b/>
          <w:bCs/>
          <w:i/>
          <w:iCs/>
          <w:color w:val="000000"/>
          <w:sz w:val="21"/>
          <w:szCs w:val="21"/>
          <w:lang w:val="uk-UA"/>
        </w:rPr>
        <w:t>Залежність деформації від напруження</w:t>
      </w:r>
    </w:p>
    <w:p w14:paraId="4DF6A13C" w14:textId="77777777" w:rsidR="00B51CD6" w:rsidRPr="00B51CD6" w:rsidRDefault="00B51CD6" w:rsidP="00B51CD6">
      <w:pPr>
        <w:shd w:val="clear" w:color="auto" w:fill="FFFFFF"/>
        <w:spacing w:after="0" w:line="288" w:lineRule="auto"/>
        <w:ind w:left="-426" w:firstLine="993"/>
        <w:jc w:val="both"/>
        <w:rPr>
          <w:rFonts w:ascii="Arial" w:hAnsi="Arial" w:cs="Arial"/>
          <w:sz w:val="21"/>
          <w:szCs w:val="21"/>
        </w:rPr>
      </w:pPr>
      <w:r w:rsidRPr="00B51CD6">
        <w:rPr>
          <w:rFonts w:ascii="Arial" w:hAnsi="Arial" w:cs="Arial"/>
          <w:b/>
          <w:bCs/>
          <w:color w:val="000000"/>
          <w:sz w:val="21"/>
          <w:szCs w:val="21"/>
        </w:rPr>
        <w:t xml:space="preserve">8.7.1.1 </w:t>
      </w:r>
      <w:r w:rsidRPr="00B51CD6">
        <w:rPr>
          <w:rFonts w:ascii="Arial" w:hAnsi="Arial" w:cs="Arial"/>
          <w:color w:val="000000"/>
          <w:sz w:val="21"/>
          <w:szCs w:val="21"/>
          <w:lang w:val="uk-UA"/>
        </w:rPr>
        <w:t xml:space="preserve">Залежність деформації від напруження при стиску кам'яної кладки є нелінійною, але в цілях проектування може розглядатися як лінійна, параболічна, параболічно-прямокутна (рисунок </w:t>
      </w:r>
      <w:r w:rsidRPr="00B51CD6">
        <w:rPr>
          <w:rFonts w:ascii="Arial" w:hAnsi="Arial" w:cs="Arial"/>
          <w:color w:val="000000"/>
          <w:sz w:val="21"/>
          <w:szCs w:val="21"/>
        </w:rPr>
        <w:t xml:space="preserve">8.2) </w:t>
      </w:r>
      <w:r w:rsidRPr="00B51CD6">
        <w:rPr>
          <w:rFonts w:ascii="Arial" w:hAnsi="Arial" w:cs="Arial"/>
          <w:color w:val="000000"/>
          <w:sz w:val="21"/>
          <w:szCs w:val="21"/>
          <w:lang w:val="uk-UA"/>
        </w:rPr>
        <w:t xml:space="preserve">або прямокутна </w:t>
      </w:r>
      <w:r w:rsidRPr="00B51CD6">
        <w:rPr>
          <w:rFonts w:ascii="Arial" w:hAnsi="Arial" w:cs="Arial"/>
          <w:color w:val="000000"/>
          <w:sz w:val="21"/>
          <w:szCs w:val="21"/>
        </w:rPr>
        <w:t>(11.6.1.1).</w:t>
      </w:r>
    </w:p>
    <w:p w14:paraId="0994693F" w14:textId="77777777" w:rsidR="00B51CD6" w:rsidRDefault="00B51CD6" w:rsidP="00B51CD6">
      <w:pPr>
        <w:shd w:val="clear" w:color="auto" w:fill="FFFFFF"/>
        <w:spacing w:after="0" w:line="288" w:lineRule="auto"/>
        <w:ind w:left="-426" w:firstLine="993"/>
        <w:jc w:val="both"/>
        <w:rPr>
          <w:rFonts w:ascii="Arial" w:hAnsi="Arial" w:cs="Arial"/>
          <w:color w:val="000000"/>
          <w:sz w:val="21"/>
          <w:szCs w:val="21"/>
          <w:lang w:val="uk-UA"/>
        </w:rPr>
      </w:pPr>
      <w:r w:rsidRPr="00B51CD6">
        <w:rPr>
          <w:rFonts w:ascii="Arial" w:hAnsi="Arial" w:cs="Arial"/>
          <w:b/>
          <w:bCs/>
          <w:color w:val="000000"/>
          <w:sz w:val="21"/>
          <w:szCs w:val="21"/>
          <w:lang w:val="uk-UA"/>
        </w:rPr>
        <w:t xml:space="preserve">Примітка. </w:t>
      </w:r>
      <w:r w:rsidRPr="00B51CD6">
        <w:rPr>
          <w:rFonts w:ascii="Arial" w:hAnsi="Arial" w:cs="Arial"/>
          <w:color w:val="000000"/>
          <w:sz w:val="21"/>
          <w:szCs w:val="21"/>
          <w:lang w:val="uk-UA"/>
        </w:rPr>
        <w:t xml:space="preserve">Рисунок </w:t>
      </w:r>
      <w:r w:rsidRPr="00B51CD6">
        <w:rPr>
          <w:rFonts w:ascii="Arial" w:hAnsi="Arial" w:cs="Arial"/>
          <w:color w:val="000000"/>
          <w:sz w:val="21"/>
          <w:szCs w:val="21"/>
        </w:rPr>
        <w:t xml:space="preserve">8.2 </w:t>
      </w:r>
      <w:r w:rsidRPr="00B51CD6">
        <w:rPr>
          <w:rFonts w:ascii="Arial" w:hAnsi="Arial" w:cs="Arial"/>
          <w:color w:val="000000"/>
          <w:sz w:val="21"/>
          <w:szCs w:val="21"/>
          <w:lang w:val="uk-UA"/>
        </w:rPr>
        <w:t>показує залежність апроксимації і може не відповідати всім типам елементів кам'яної кладки.</w:t>
      </w:r>
    </w:p>
    <w:p w14:paraId="1D963F53" w14:textId="77777777" w:rsidR="00B51CD6" w:rsidRDefault="00B51CD6" w:rsidP="00B51CD6">
      <w:pPr>
        <w:shd w:val="clear" w:color="auto" w:fill="FFFFFF"/>
        <w:spacing w:after="0" w:line="288" w:lineRule="auto"/>
        <w:ind w:left="-426" w:firstLine="993"/>
        <w:jc w:val="both"/>
        <w:rPr>
          <w:rFonts w:ascii="Arial" w:hAnsi="Arial" w:cs="Arial"/>
          <w:sz w:val="21"/>
          <w:szCs w:val="21"/>
          <w:lang w:val="uk-UA"/>
        </w:rPr>
      </w:pPr>
    </w:p>
    <w:p w14:paraId="280817CA" w14:textId="77777777" w:rsidR="00B51CD6" w:rsidRPr="00B51CD6" w:rsidRDefault="00B51CD6" w:rsidP="00B51CD6">
      <w:pPr>
        <w:shd w:val="clear" w:color="auto" w:fill="FFFFFF"/>
        <w:spacing w:after="0" w:line="288" w:lineRule="auto"/>
        <w:ind w:left="-426" w:firstLine="993"/>
        <w:jc w:val="both"/>
        <w:rPr>
          <w:rFonts w:ascii="Arial" w:hAnsi="Arial" w:cs="Arial"/>
          <w:sz w:val="21"/>
          <w:szCs w:val="21"/>
          <w:lang w:val="uk-UA"/>
        </w:rPr>
      </w:pPr>
    </w:p>
    <w:p w14:paraId="5985628B" w14:textId="77777777" w:rsidR="00B51CD6" w:rsidRDefault="00B51CD6" w:rsidP="00B51CD6">
      <w:pPr>
        <w:spacing w:after="0" w:line="288" w:lineRule="auto"/>
        <w:ind w:left="-284" w:firstLine="852"/>
        <w:jc w:val="center"/>
        <w:rPr>
          <w:sz w:val="24"/>
          <w:szCs w:val="24"/>
        </w:rPr>
      </w:pPr>
      <w:r>
        <w:rPr>
          <w:noProof/>
          <w:sz w:val="24"/>
          <w:szCs w:val="24"/>
          <w:lang w:val="uk-UA" w:eastAsia="uk-UA"/>
        </w:rPr>
        <w:drawing>
          <wp:inline distT="0" distB="0" distL="0" distR="0" wp14:anchorId="05F5B1CA" wp14:editId="3DB244CF">
            <wp:extent cx="2767965" cy="2347595"/>
            <wp:effectExtent l="19050" t="0" r="0" b="0"/>
            <wp:docPr id="44253" name="Рисунок 4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3"/>
                    <pic:cNvPicPr>
                      <a:picLocks noChangeAspect="1" noChangeArrowheads="1"/>
                    </pic:cNvPicPr>
                  </pic:nvPicPr>
                  <pic:blipFill>
                    <a:blip r:embed="rId252"/>
                    <a:srcRect/>
                    <a:stretch>
                      <a:fillRect/>
                    </a:stretch>
                  </pic:blipFill>
                  <pic:spPr bwMode="auto">
                    <a:xfrm>
                      <a:off x="0" y="0"/>
                      <a:ext cx="2767965" cy="2347595"/>
                    </a:xfrm>
                    <a:prstGeom prst="rect">
                      <a:avLst/>
                    </a:prstGeom>
                    <a:noFill/>
                    <a:ln w="9525">
                      <a:noFill/>
                      <a:miter lim="800000"/>
                      <a:headEnd/>
                      <a:tailEnd/>
                    </a:ln>
                  </pic:spPr>
                </pic:pic>
              </a:graphicData>
            </a:graphic>
          </wp:inline>
        </w:drawing>
      </w:r>
    </w:p>
    <w:p w14:paraId="6D22573E" w14:textId="77777777" w:rsidR="00B51CD6" w:rsidRPr="00B51CD6" w:rsidRDefault="00B51CD6" w:rsidP="00B51CD6">
      <w:pPr>
        <w:shd w:val="clear" w:color="auto" w:fill="FFFFFF"/>
        <w:spacing w:after="0" w:line="288" w:lineRule="auto"/>
        <w:jc w:val="both"/>
        <w:rPr>
          <w:rFonts w:ascii="Arial" w:hAnsi="Arial" w:cs="Arial"/>
          <w:color w:val="000000"/>
          <w:sz w:val="21"/>
          <w:szCs w:val="21"/>
          <w:lang w:val="uk-UA"/>
        </w:rPr>
      </w:pPr>
      <w:r w:rsidRPr="00B51CD6">
        <w:rPr>
          <w:rFonts w:ascii="Arial" w:hAnsi="Arial" w:cs="Arial"/>
          <w:color w:val="000000"/>
          <w:sz w:val="21"/>
          <w:szCs w:val="21"/>
        </w:rPr>
        <w:t xml:space="preserve">1 – </w:t>
      </w:r>
      <w:r w:rsidRPr="00B51CD6">
        <w:rPr>
          <w:rFonts w:ascii="Arial" w:hAnsi="Arial" w:cs="Arial"/>
          <w:color w:val="000000"/>
          <w:sz w:val="21"/>
          <w:szCs w:val="21"/>
          <w:lang w:val="uk-UA"/>
        </w:rPr>
        <w:t xml:space="preserve">типова залежність; </w:t>
      </w:r>
      <w:r w:rsidRPr="00B51CD6">
        <w:rPr>
          <w:rFonts w:ascii="Arial" w:hAnsi="Arial" w:cs="Arial"/>
          <w:color w:val="000000"/>
          <w:sz w:val="21"/>
          <w:szCs w:val="21"/>
        </w:rPr>
        <w:t xml:space="preserve">2 – </w:t>
      </w:r>
      <w:r w:rsidRPr="00B51CD6">
        <w:rPr>
          <w:rFonts w:ascii="Arial" w:hAnsi="Arial" w:cs="Arial"/>
          <w:color w:val="000000"/>
          <w:sz w:val="21"/>
          <w:szCs w:val="21"/>
          <w:lang w:val="uk-UA"/>
        </w:rPr>
        <w:t xml:space="preserve">ідеальна залежність (параболічно-прямокутна); </w:t>
      </w:r>
      <w:r w:rsidRPr="00B51CD6">
        <w:rPr>
          <w:rFonts w:ascii="Arial" w:hAnsi="Arial" w:cs="Arial"/>
          <w:color w:val="000000"/>
          <w:sz w:val="21"/>
          <w:szCs w:val="21"/>
        </w:rPr>
        <w:t xml:space="preserve">3 – </w:t>
      </w:r>
      <w:r w:rsidRPr="00B51CD6">
        <w:rPr>
          <w:rFonts w:ascii="Arial" w:hAnsi="Arial" w:cs="Arial"/>
          <w:color w:val="000000"/>
          <w:sz w:val="21"/>
          <w:szCs w:val="21"/>
          <w:lang w:val="uk-UA"/>
        </w:rPr>
        <w:t xml:space="preserve">розрахункова залежність </w:t>
      </w:r>
    </w:p>
    <w:p w14:paraId="5979E32D" w14:textId="77777777" w:rsidR="00B51CD6" w:rsidRPr="00B51CD6" w:rsidRDefault="00B51CD6" w:rsidP="00B51CD6">
      <w:pPr>
        <w:shd w:val="clear" w:color="auto" w:fill="FFFFFF"/>
        <w:spacing w:after="0" w:line="288" w:lineRule="auto"/>
        <w:jc w:val="center"/>
        <w:rPr>
          <w:rFonts w:ascii="Arial" w:hAnsi="Arial" w:cs="Arial"/>
          <w:sz w:val="21"/>
          <w:szCs w:val="21"/>
        </w:rPr>
      </w:pPr>
      <w:r w:rsidRPr="00B51CD6">
        <w:rPr>
          <w:rFonts w:ascii="Arial" w:hAnsi="Arial" w:cs="Arial"/>
          <w:b/>
          <w:bCs/>
          <w:color w:val="000000"/>
          <w:sz w:val="21"/>
          <w:szCs w:val="21"/>
          <w:lang w:val="uk-UA"/>
        </w:rPr>
        <w:t xml:space="preserve">Рисунок </w:t>
      </w:r>
      <w:r w:rsidRPr="00B51CD6">
        <w:rPr>
          <w:rFonts w:ascii="Arial" w:hAnsi="Arial" w:cs="Arial"/>
          <w:b/>
          <w:color w:val="000000"/>
          <w:sz w:val="21"/>
          <w:szCs w:val="21"/>
        </w:rPr>
        <w:t>8.2</w:t>
      </w:r>
      <w:r w:rsidRPr="00B51CD6">
        <w:rPr>
          <w:rFonts w:ascii="Arial" w:hAnsi="Arial" w:cs="Arial"/>
          <w:color w:val="000000"/>
          <w:sz w:val="21"/>
          <w:szCs w:val="21"/>
        </w:rPr>
        <w:t xml:space="preserve"> – </w:t>
      </w:r>
      <w:r w:rsidRPr="00B51CD6">
        <w:rPr>
          <w:rFonts w:ascii="Arial" w:hAnsi="Arial" w:cs="Arial"/>
          <w:color w:val="000000"/>
          <w:sz w:val="21"/>
          <w:szCs w:val="21"/>
          <w:lang w:val="uk-UA"/>
        </w:rPr>
        <w:t>Залежність деформації від напруження для кладки під дією зусилля стиску</w:t>
      </w:r>
    </w:p>
    <w:p w14:paraId="340D26B7" w14:textId="77777777" w:rsidR="00B51CD6" w:rsidRDefault="00B51CD6" w:rsidP="00B51CD6">
      <w:pPr>
        <w:shd w:val="clear" w:color="auto" w:fill="FFFFFF"/>
        <w:spacing w:after="0" w:line="288" w:lineRule="auto"/>
        <w:jc w:val="both"/>
        <w:rPr>
          <w:rFonts w:ascii="Arial" w:hAnsi="Arial" w:cs="Arial"/>
          <w:b/>
          <w:color w:val="000000"/>
          <w:sz w:val="21"/>
          <w:szCs w:val="21"/>
          <w:lang w:val="uk-UA"/>
        </w:rPr>
      </w:pPr>
    </w:p>
    <w:p w14:paraId="77930D7F" w14:textId="77777777" w:rsidR="00B51CD6" w:rsidRPr="00B51CD6" w:rsidRDefault="00B51CD6" w:rsidP="00B51CD6">
      <w:pPr>
        <w:shd w:val="clear" w:color="auto" w:fill="FFFFFF"/>
        <w:spacing w:after="0" w:line="288" w:lineRule="auto"/>
        <w:ind w:left="-426" w:firstLine="851"/>
        <w:jc w:val="both"/>
        <w:rPr>
          <w:rFonts w:ascii="Arial" w:hAnsi="Arial" w:cs="Arial"/>
          <w:b/>
          <w:sz w:val="21"/>
          <w:szCs w:val="21"/>
        </w:rPr>
      </w:pPr>
      <w:r w:rsidRPr="00B51CD6">
        <w:rPr>
          <w:rFonts w:ascii="Arial" w:hAnsi="Arial" w:cs="Arial"/>
          <w:b/>
          <w:color w:val="000000"/>
          <w:sz w:val="21"/>
          <w:szCs w:val="21"/>
        </w:rPr>
        <w:t xml:space="preserve">8.7.2 </w:t>
      </w:r>
      <w:r w:rsidRPr="00B51CD6">
        <w:rPr>
          <w:rFonts w:ascii="Arial" w:hAnsi="Arial" w:cs="Arial"/>
          <w:b/>
          <w:i/>
          <w:iCs/>
          <w:color w:val="000000"/>
          <w:sz w:val="21"/>
          <w:szCs w:val="21"/>
        </w:rPr>
        <w:t xml:space="preserve">Модуль </w:t>
      </w:r>
      <w:r w:rsidRPr="00B51CD6">
        <w:rPr>
          <w:rFonts w:ascii="Arial" w:hAnsi="Arial" w:cs="Arial"/>
          <w:b/>
          <w:i/>
          <w:iCs/>
          <w:color w:val="000000"/>
          <w:sz w:val="21"/>
          <w:szCs w:val="21"/>
          <w:lang w:val="uk-UA"/>
        </w:rPr>
        <w:t>пружності</w:t>
      </w:r>
    </w:p>
    <w:p w14:paraId="5F79CB3A" w14:textId="77777777" w:rsidR="00B51CD6" w:rsidRPr="00B51CD6" w:rsidRDefault="00B51CD6" w:rsidP="00B51CD6">
      <w:pPr>
        <w:shd w:val="clear" w:color="auto" w:fill="FFFFFF"/>
        <w:tabs>
          <w:tab w:val="left" w:pos="1133"/>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8.7.2.1</w:t>
      </w:r>
      <w:r w:rsidRPr="00B51CD6">
        <w:rPr>
          <w:rFonts w:ascii="Arial" w:hAnsi="Arial" w:cs="Arial"/>
          <w:color w:val="000000"/>
          <w:sz w:val="21"/>
          <w:szCs w:val="21"/>
          <w:lang w:val="uk-UA"/>
        </w:rPr>
        <w:t xml:space="preserve"> Короткочасний січний модуль пружності </w:t>
      </w:r>
      <w:r w:rsidRPr="00B51CD6">
        <w:rPr>
          <w:rFonts w:ascii="Arial" w:hAnsi="Arial" w:cs="Arial"/>
          <w:noProof/>
          <w:color w:val="000000"/>
          <w:sz w:val="21"/>
          <w:szCs w:val="21"/>
          <w:lang w:val="uk-UA" w:eastAsia="uk-UA"/>
        </w:rPr>
        <w:drawing>
          <wp:inline distT="0" distB="0" distL="0" distR="0" wp14:anchorId="7B069C67" wp14:editId="47AB0824">
            <wp:extent cx="115570" cy="123825"/>
            <wp:effectExtent l="19050" t="0" r="0" b="0"/>
            <wp:docPr id="44254" name="Рисунок 4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4"/>
                    <pic:cNvPicPr>
                      <a:picLocks noChangeAspect="1" noChangeArrowheads="1"/>
                    </pic:cNvPicPr>
                  </pic:nvPicPr>
                  <pic:blipFill>
                    <a:blip r:embed="rId253"/>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визначається за результатами випробувань.</w:t>
      </w:r>
    </w:p>
    <w:p w14:paraId="5E766748" w14:textId="77777777" w:rsidR="00B51CD6" w:rsidRPr="00B51CD6" w:rsidRDefault="00B51CD6" w:rsidP="00B51CD6">
      <w:pPr>
        <w:shd w:val="clear" w:color="auto" w:fill="FFFFFF"/>
        <w:spacing w:after="0" w:line="288" w:lineRule="auto"/>
        <w:ind w:left="-426" w:firstLine="851"/>
        <w:jc w:val="both"/>
        <w:rPr>
          <w:rFonts w:ascii="Arial" w:hAnsi="Arial" w:cs="Arial"/>
          <w:sz w:val="20"/>
          <w:szCs w:val="20"/>
        </w:rPr>
      </w:pPr>
      <w:r w:rsidRPr="00B51CD6">
        <w:rPr>
          <w:rFonts w:ascii="Arial" w:hAnsi="Arial" w:cs="Arial"/>
          <w:b/>
          <w:bCs/>
          <w:color w:val="000000"/>
          <w:sz w:val="20"/>
          <w:szCs w:val="20"/>
          <w:lang w:val="uk-UA"/>
        </w:rPr>
        <w:t xml:space="preserve">Примітка. </w:t>
      </w:r>
      <w:r w:rsidRPr="00B51CD6">
        <w:rPr>
          <w:rFonts w:ascii="Arial" w:hAnsi="Arial" w:cs="Arial"/>
          <w:color w:val="000000"/>
          <w:sz w:val="20"/>
          <w:szCs w:val="20"/>
          <w:lang w:val="uk-UA"/>
        </w:rPr>
        <w:t>Необхідні величини можуть бути отримані в результаті проведення випробувань за проектом або взяті з бази даних.</w:t>
      </w:r>
    </w:p>
    <w:p w14:paraId="7F650E9E" w14:textId="77777777" w:rsidR="00B51CD6" w:rsidRPr="00B51CD6" w:rsidRDefault="00B51CD6" w:rsidP="00B51CD6">
      <w:pPr>
        <w:shd w:val="clear" w:color="auto" w:fill="FFFFFF"/>
        <w:tabs>
          <w:tab w:val="left" w:pos="1133"/>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8.7.2.2</w:t>
      </w:r>
      <w:r w:rsidRPr="00B51CD6">
        <w:rPr>
          <w:rFonts w:ascii="Arial" w:hAnsi="Arial" w:cs="Arial"/>
          <w:color w:val="000000"/>
          <w:sz w:val="21"/>
          <w:szCs w:val="21"/>
        </w:rPr>
        <w:tab/>
      </w:r>
      <w:r w:rsidRPr="00B51CD6">
        <w:rPr>
          <w:rFonts w:ascii="Arial" w:hAnsi="Arial" w:cs="Arial"/>
          <w:color w:val="000000"/>
          <w:sz w:val="21"/>
          <w:szCs w:val="21"/>
          <w:lang w:val="uk-UA"/>
        </w:rPr>
        <w:t xml:space="preserve">У разі відсутності величини, визначеної у випробуваннях відповідно до вимог нормативних документів, короткочасний модуль пружності при зсуві кам'яної кладки Е може дорівнювати </w:t>
      </w:r>
      <w:r w:rsidRPr="00B51CD6">
        <w:rPr>
          <w:rFonts w:ascii="Arial" w:hAnsi="Arial" w:cs="Arial"/>
          <w:noProof/>
          <w:color w:val="000000"/>
          <w:sz w:val="21"/>
          <w:szCs w:val="21"/>
          <w:lang w:val="uk-UA" w:eastAsia="uk-UA"/>
        </w:rPr>
        <w:drawing>
          <wp:inline distT="0" distB="0" distL="0" distR="0" wp14:anchorId="07641623" wp14:editId="25B1F404">
            <wp:extent cx="288290" cy="180975"/>
            <wp:effectExtent l="19050" t="0" r="0" b="0"/>
            <wp:docPr id="44255" name="Рисунок 44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5"/>
                    <pic:cNvPicPr>
                      <a:picLocks noChangeAspect="1" noChangeArrowheads="1"/>
                    </pic:cNvPicPr>
                  </pic:nvPicPr>
                  <pic:blipFill>
                    <a:blip r:embed="rId254"/>
                    <a:srcRect/>
                    <a:stretch>
                      <a:fillRect/>
                    </a:stretch>
                  </pic:blipFill>
                  <pic:spPr bwMode="auto">
                    <a:xfrm>
                      <a:off x="0" y="0"/>
                      <a:ext cx="288290" cy="180975"/>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для використання при розрахунку конструкцій.</w:t>
      </w:r>
    </w:p>
    <w:p w14:paraId="62EEBEF4" w14:textId="77777777" w:rsidR="00B51CD6" w:rsidRPr="00B51CD6" w:rsidRDefault="00B51CD6" w:rsidP="00B51CD6">
      <w:pPr>
        <w:shd w:val="clear" w:color="auto" w:fill="FFFFFF"/>
        <w:spacing w:after="0" w:line="288" w:lineRule="auto"/>
        <w:ind w:left="-426" w:firstLine="851"/>
        <w:jc w:val="both"/>
        <w:rPr>
          <w:rFonts w:ascii="Arial" w:hAnsi="Arial" w:cs="Arial"/>
          <w:sz w:val="21"/>
          <w:szCs w:val="21"/>
        </w:rPr>
      </w:pPr>
      <w:r w:rsidRPr="00B51CD6">
        <w:rPr>
          <w:rFonts w:ascii="Arial" w:hAnsi="Arial" w:cs="Arial"/>
          <w:b/>
          <w:color w:val="000000"/>
          <w:sz w:val="21"/>
          <w:szCs w:val="21"/>
          <w:lang w:val="uk-UA"/>
        </w:rPr>
        <w:t>Примітка.</w:t>
      </w:r>
      <w:r w:rsidRPr="00B51CD6">
        <w:rPr>
          <w:rFonts w:ascii="Arial" w:hAnsi="Arial" w:cs="Arial"/>
          <w:color w:val="000000"/>
          <w:sz w:val="21"/>
          <w:szCs w:val="21"/>
          <w:lang w:val="uk-UA"/>
        </w:rPr>
        <w:t xml:space="preserve"> Значення </w:t>
      </w:r>
      <w:r w:rsidRPr="00B51CD6">
        <w:rPr>
          <w:rFonts w:ascii="Arial" w:hAnsi="Arial" w:cs="Arial"/>
          <w:noProof/>
          <w:color w:val="000000"/>
          <w:sz w:val="21"/>
          <w:szCs w:val="21"/>
          <w:lang w:val="uk-UA" w:eastAsia="uk-UA"/>
        </w:rPr>
        <w:drawing>
          <wp:inline distT="0" distB="0" distL="0" distR="0" wp14:anchorId="36EAF2E1" wp14:editId="6E7468C5">
            <wp:extent cx="172720" cy="148590"/>
            <wp:effectExtent l="19050" t="0" r="0" b="0"/>
            <wp:docPr id="44256" name="Рисунок 4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6"/>
                    <pic:cNvPicPr>
                      <a:picLocks noChangeAspect="1" noChangeArrowheads="1"/>
                    </pic:cNvPicPr>
                  </pic:nvPicPr>
                  <pic:blipFill>
                    <a:blip r:embed="rId255"/>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рекомендується приймати </w:t>
      </w:r>
      <w:r w:rsidRPr="00B51CD6">
        <w:rPr>
          <w:rFonts w:ascii="Arial" w:hAnsi="Arial" w:cs="Arial"/>
          <w:color w:val="000000"/>
          <w:sz w:val="21"/>
          <w:szCs w:val="21"/>
        </w:rPr>
        <w:t>1000.</w:t>
      </w:r>
    </w:p>
    <w:p w14:paraId="7C2084B5" w14:textId="77777777" w:rsidR="00B51CD6" w:rsidRPr="00B51CD6" w:rsidRDefault="00B51CD6" w:rsidP="00B51CD6">
      <w:pPr>
        <w:shd w:val="clear" w:color="auto" w:fill="FFFFFF"/>
        <w:tabs>
          <w:tab w:val="left" w:pos="1190"/>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lastRenderedPageBreak/>
        <w:t>8.7.2.3</w:t>
      </w:r>
      <w:r w:rsidRPr="00B51CD6">
        <w:rPr>
          <w:rFonts w:ascii="Arial" w:hAnsi="Arial" w:cs="Arial"/>
          <w:color w:val="000000"/>
          <w:sz w:val="21"/>
          <w:szCs w:val="21"/>
          <w:lang w:val="uk-UA"/>
        </w:rPr>
        <w:t xml:space="preserve"> Значення довготривалого модуля </w:t>
      </w:r>
      <w:r w:rsidRPr="00B51CD6">
        <w:rPr>
          <w:rFonts w:ascii="Arial" w:hAnsi="Arial" w:cs="Arial"/>
          <w:noProof/>
          <w:color w:val="000000"/>
          <w:sz w:val="21"/>
          <w:szCs w:val="21"/>
          <w:lang w:val="uk-UA" w:eastAsia="uk-UA"/>
        </w:rPr>
        <w:drawing>
          <wp:inline distT="0" distB="0" distL="0" distR="0" wp14:anchorId="02E42EE7" wp14:editId="06E80599">
            <wp:extent cx="90805" cy="115570"/>
            <wp:effectExtent l="19050" t="0" r="4445" b="0"/>
            <wp:docPr id="44257" name="Рисунок 4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7"/>
                    <pic:cNvPicPr>
                      <a:picLocks noChangeAspect="1" noChangeArrowheads="1"/>
                    </pic:cNvPicPr>
                  </pic:nvPicPr>
                  <pic:blipFill>
                    <a:blip r:embed="rId256"/>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повинне розраховуватися з величини короткочасного модуля пружності з урахуванням повзучості </w:t>
      </w:r>
      <w:r w:rsidRPr="00B51CD6">
        <w:rPr>
          <w:rFonts w:ascii="Arial" w:hAnsi="Arial" w:cs="Arial"/>
          <w:color w:val="000000"/>
          <w:sz w:val="21"/>
          <w:szCs w:val="21"/>
        </w:rPr>
        <w:t>(8.7.4)</w:t>
      </w:r>
    </w:p>
    <w:p w14:paraId="06900D71" w14:textId="77777777" w:rsidR="00B51CD6" w:rsidRPr="00B51CD6" w:rsidRDefault="00B51CD6" w:rsidP="00B51CD6">
      <w:pPr>
        <w:spacing w:after="0" w:line="288" w:lineRule="auto"/>
        <w:ind w:left="-426"/>
        <w:jc w:val="both"/>
        <w:rPr>
          <w:rFonts w:ascii="Arial" w:hAnsi="Arial" w:cs="Arial"/>
          <w:sz w:val="21"/>
          <w:szCs w:val="21"/>
        </w:rPr>
      </w:pPr>
      <w:r w:rsidRPr="00B51CD6">
        <w:rPr>
          <w:rFonts w:ascii="Arial" w:hAnsi="Arial" w:cs="Arial"/>
          <w:noProof/>
          <w:sz w:val="21"/>
          <w:szCs w:val="21"/>
          <w:lang w:val="uk-UA" w:eastAsia="uk-UA"/>
        </w:rPr>
        <w:drawing>
          <wp:inline distT="0" distB="0" distL="0" distR="0" wp14:anchorId="0E2B8279" wp14:editId="363915CB">
            <wp:extent cx="6153785" cy="683895"/>
            <wp:effectExtent l="19050" t="0" r="0" b="0"/>
            <wp:docPr id="44258" name="Рисунок 44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8"/>
                    <pic:cNvPicPr>
                      <a:picLocks noChangeAspect="1" noChangeArrowheads="1"/>
                    </pic:cNvPicPr>
                  </pic:nvPicPr>
                  <pic:blipFill>
                    <a:blip r:embed="rId257"/>
                    <a:srcRect/>
                    <a:stretch>
                      <a:fillRect/>
                    </a:stretch>
                  </pic:blipFill>
                  <pic:spPr bwMode="auto">
                    <a:xfrm>
                      <a:off x="0" y="0"/>
                      <a:ext cx="6153785" cy="683895"/>
                    </a:xfrm>
                    <a:prstGeom prst="rect">
                      <a:avLst/>
                    </a:prstGeom>
                    <a:noFill/>
                    <a:ln w="9525">
                      <a:noFill/>
                      <a:miter lim="800000"/>
                      <a:headEnd/>
                      <a:tailEnd/>
                    </a:ln>
                  </pic:spPr>
                </pic:pic>
              </a:graphicData>
            </a:graphic>
          </wp:inline>
        </w:drawing>
      </w:r>
    </w:p>
    <w:p w14:paraId="5F605AED" w14:textId="77777777" w:rsidR="00B51CD6" w:rsidRPr="00B51CD6" w:rsidRDefault="00B51CD6" w:rsidP="00B51CD6">
      <w:pPr>
        <w:shd w:val="clear" w:color="auto" w:fill="FFFFFF"/>
        <w:tabs>
          <w:tab w:val="left" w:pos="994"/>
        </w:tabs>
        <w:spacing w:after="0" w:line="288" w:lineRule="auto"/>
        <w:ind w:left="-426" w:firstLine="851"/>
        <w:jc w:val="both"/>
        <w:rPr>
          <w:rFonts w:ascii="Arial" w:hAnsi="Arial" w:cs="Arial"/>
          <w:sz w:val="21"/>
          <w:szCs w:val="21"/>
        </w:rPr>
      </w:pPr>
      <w:r w:rsidRPr="00B51CD6">
        <w:rPr>
          <w:rFonts w:ascii="Arial" w:hAnsi="Arial" w:cs="Arial"/>
          <w:b/>
          <w:bCs/>
          <w:color w:val="000000"/>
          <w:sz w:val="21"/>
          <w:szCs w:val="21"/>
        </w:rPr>
        <w:t>8.7.3</w:t>
      </w:r>
      <w:r w:rsidRPr="00B51CD6">
        <w:rPr>
          <w:rFonts w:ascii="Arial" w:hAnsi="Arial" w:cs="Arial"/>
          <w:b/>
          <w:bCs/>
          <w:color w:val="000000"/>
          <w:sz w:val="21"/>
          <w:szCs w:val="21"/>
          <w:lang w:val="uk-UA"/>
        </w:rPr>
        <w:t xml:space="preserve"> </w:t>
      </w:r>
      <w:r w:rsidRPr="00B51CD6">
        <w:rPr>
          <w:rFonts w:ascii="Arial" w:hAnsi="Arial" w:cs="Arial"/>
          <w:b/>
          <w:bCs/>
          <w:i/>
          <w:iCs/>
          <w:color w:val="000000"/>
          <w:sz w:val="21"/>
          <w:szCs w:val="21"/>
          <w:lang w:val="uk-UA"/>
        </w:rPr>
        <w:t>Модуль зсуву</w:t>
      </w:r>
    </w:p>
    <w:p w14:paraId="0E8D1CC1" w14:textId="77777777" w:rsidR="00B51CD6" w:rsidRPr="00B51CD6" w:rsidRDefault="00B51CD6" w:rsidP="00B51CD6">
      <w:pPr>
        <w:shd w:val="clear" w:color="auto" w:fill="FFFFFF"/>
        <w:spacing w:after="0" w:line="288" w:lineRule="auto"/>
        <w:ind w:left="-426" w:firstLine="851"/>
        <w:jc w:val="both"/>
        <w:rPr>
          <w:rFonts w:ascii="Arial" w:hAnsi="Arial" w:cs="Arial"/>
          <w:sz w:val="21"/>
          <w:szCs w:val="21"/>
        </w:rPr>
      </w:pPr>
      <w:r w:rsidRPr="00B51CD6">
        <w:rPr>
          <w:rFonts w:ascii="Arial" w:hAnsi="Arial" w:cs="Arial"/>
          <w:color w:val="000000"/>
          <w:sz w:val="21"/>
          <w:szCs w:val="21"/>
          <w:lang w:val="uk-UA"/>
        </w:rPr>
        <w:t>Модуль зсуву</w:t>
      </w:r>
      <w:r w:rsidRPr="00B51CD6">
        <w:rPr>
          <w:rFonts w:ascii="Arial" w:hAnsi="Arial" w:cs="Arial"/>
          <w:noProof/>
          <w:color w:val="000000"/>
          <w:sz w:val="21"/>
          <w:szCs w:val="21"/>
          <w:lang w:val="uk-UA" w:eastAsia="uk-UA"/>
        </w:rPr>
        <w:drawing>
          <wp:inline distT="0" distB="0" distL="0" distR="0" wp14:anchorId="4705E007" wp14:editId="47705571">
            <wp:extent cx="115570" cy="140335"/>
            <wp:effectExtent l="19050" t="0" r="0" b="0"/>
            <wp:docPr id="44259" name="Рисунок 4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59"/>
                    <pic:cNvPicPr>
                      <a:picLocks noChangeAspect="1" noChangeArrowheads="1"/>
                    </pic:cNvPicPr>
                  </pic:nvPicPr>
                  <pic:blipFill>
                    <a:blip r:embed="rId258"/>
                    <a:srcRect/>
                    <a:stretch>
                      <a:fillRect/>
                    </a:stretch>
                  </pic:blipFill>
                  <pic:spPr bwMode="auto">
                    <a:xfrm>
                      <a:off x="0" y="0"/>
                      <a:ext cx="115570" cy="140335"/>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може дорівнювати </w:t>
      </w:r>
      <w:r w:rsidRPr="00B51CD6">
        <w:rPr>
          <w:rFonts w:ascii="Arial" w:hAnsi="Arial" w:cs="Arial"/>
          <w:color w:val="000000"/>
          <w:sz w:val="21"/>
          <w:szCs w:val="21"/>
        </w:rPr>
        <w:t xml:space="preserve">40 % </w:t>
      </w:r>
      <w:r w:rsidRPr="00B51CD6">
        <w:rPr>
          <w:rFonts w:ascii="Arial" w:hAnsi="Arial" w:cs="Arial"/>
          <w:color w:val="000000"/>
          <w:sz w:val="21"/>
          <w:szCs w:val="21"/>
          <w:lang w:val="uk-UA"/>
        </w:rPr>
        <w:t>величини модуля пружності</w:t>
      </w:r>
      <w:r w:rsidRPr="00B51CD6">
        <w:rPr>
          <w:rFonts w:ascii="Arial" w:hAnsi="Arial" w:cs="Arial"/>
          <w:noProof/>
          <w:color w:val="000000"/>
          <w:sz w:val="21"/>
          <w:szCs w:val="21"/>
          <w:lang w:val="uk-UA" w:eastAsia="uk-UA"/>
        </w:rPr>
        <w:drawing>
          <wp:inline distT="0" distB="0" distL="0" distR="0" wp14:anchorId="3B8AB548" wp14:editId="53594DD7">
            <wp:extent cx="99060" cy="115570"/>
            <wp:effectExtent l="19050" t="0" r="0" b="0"/>
            <wp:docPr id="44260" name="Рисунок 4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0"/>
                    <pic:cNvPicPr>
                      <a:picLocks noChangeAspect="1" noChangeArrowheads="1"/>
                    </pic:cNvPicPr>
                  </pic:nvPicPr>
                  <pic:blipFill>
                    <a:blip r:embed="rId259"/>
                    <a:srcRect/>
                    <a:stretch>
                      <a:fillRect/>
                    </a:stretch>
                  </pic:blipFill>
                  <pic:spPr bwMode="auto">
                    <a:xfrm>
                      <a:off x="0" y="0"/>
                      <a:ext cx="99060" cy="11557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w:t>
      </w:r>
    </w:p>
    <w:p w14:paraId="5694C5BE" w14:textId="77777777" w:rsidR="00B51CD6" w:rsidRPr="00B51CD6" w:rsidRDefault="00B51CD6" w:rsidP="00B51CD6">
      <w:pPr>
        <w:shd w:val="clear" w:color="auto" w:fill="FFFFFF"/>
        <w:tabs>
          <w:tab w:val="left" w:pos="994"/>
        </w:tabs>
        <w:spacing w:after="0" w:line="288" w:lineRule="auto"/>
        <w:ind w:left="-426" w:firstLine="851"/>
        <w:jc w:val="both"/>
        <w:rPr>
          <w:rFonts w:ascii="Arial" w:hAnsi="Arial" w:cs="Arial"/>
          <w:sz w:val="21"/>
          <w:szCs w:val="21"/>
        </w:rPr>
      </w:pPr>
      <w:r w:rsidRPr="00B51CD6">
        <w:rPr>
          <w:rFonts w:ascii="Arial" w:hAnsi="Arial" w:cs="Arial"/>
          <w:b/>
          <w:bCs/>
          <w:color w:val="000000"/>
          <w:sz w:val="21"/>
          <w:szCs w:val="21"/>
        </w:rPr>
        <w:t>8.7.4</w:t>
      </w:r>
      <w:r w:rsidRPr="00B51CD6">
        <w:rPr>
          <w:rFonts w:ascii="Arial" w:hAnsi="Arial" w:cs="Arial"/>
          <w:b/>
          <w:bCs/>
          <w:color w:val="000000"/>
          <w:sz w:val="21"/>
          <w:szCs w:val="21"/>
          <w:lang w:val="uk-UA"/>
        </w:rPr>
        <w:t xml:space="preserve"> </w:t>
      </w:r>
      <w:r w:rsidRPr="00B51CD6">
        <w:rPr>
          <w:rFonts w:ascii="Arial" w:hAnsi="Arial" w:cs="Arial"/>
          <w:b/>
          <w:bCs/>
          <w:i/>
          <w:iCs/>
          <w:color w:val="000000"/>
          <w:sz w:val="21"/>
          <w:szCs w:val="21"/>
          <w:lang w:val="uk-UA"/>
        </w:rPr>
        <w:t>Повзучість, усадка або набухання і теплове розширення</w:t>
      </w:r>
    </w:p>
    <w:p w14:paraId="2472FB9E" w14:textId="77777777" w:rsidR="00B51CD6" w:rsidRPr="00B51CD6" w:rsidRDefault="00B51CD6" w:rsidP="00B51CD6">
      <w:pPr>
        <w:shd w:val="clear" w:color="auto" w:fill="FFFFFF"/>
        <w:tabs>
          <w:tab w:val="left" w:pos="1210"/>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8.7.4.1</w:t>
      </w:r>
      <w:r w:rsidRPr="00B51CD6">
        <w:rPr>
          <w:rFonts w:ascii="Arial" w:hAnsi="Arial" w:cs="Arial"/>
          <w:color w:val="000000"/>
          <w:sz w:val="21"/>
          <w:szCs w:val="21"/>
          <w:lang w:val="uk-UA"/>
        </w:rPr>
        <w:t xml:space="preserve"> Коефіцієнт повзучості, набухання або усадки і теплового розширення визначається за результатами випробувань.</w:t>
      </w:r>
    </w:p>
    <w:p w14:paraId="6A2B9DF5" w14:textId="77777777" w:rsidR="00B51CD6" w:rsidRPr="00B51CD6" w:rsidRDefault="00B51CD6" w:rsidP="00B51CD6">
      <w:pPr>
        <w:shd w:val="clear" w:color="auto" w:fill="FFFFFF"/>
        <w:spacing w:after="0" w:line="288" w:lineRule="auto"/>
        <w:ind w:left="-426" w:firstLine="851"/>
        <w:jc w:val="both"/>
        <w:rPr>
          <w:rFonts w:ascii="Arial" w:hAnsi="Arial" w:cs="Arial"/>
          <w:sz w:val="20"/>
          <w:szCs w:val="20"/>
        </w:rPr>
      </w:pPr>
      <w:r w:rsidRPr="00B51CD6">
        <w:rPr>
          <w:rFonts w:ascii="Arial" w:hAnsi="Arial" w:cs="Arial"/>
          <w:b/>
          <w:bCs/>
          <w:color w:val="000000"/>
          <w:sz w:val="20"/>
          <w:szCs w:val="20"/>
          <w:lang w:val="uk-UA"/>
        </w:rPr>
        <w:t xml:space="preserve">Примітка. </w:t>
      </w:r>
      <w:r w:rsidRPr="00B51CD6">
        <w:rPr>
          <w:rFonts w:ascii="Arial" w:hAnsi="Arial" w:cs="Arial"/>
          <w:color w:val="000000"/>
          <w:sz w:val="20"/>
          <w:szCs w:val="20"/>
          <w:lang w:val="uk-UA"/>
        </w:rPr>
        <w:t>Необхідні величини можуть бути отримані в результаті проведення випробувань за проектом або взяті з бази даних.</w:t>
      </w:r>
    </w:p>
    <w:p w14:paraId="2657BDBC" w14:textId="77777777" w:rsidR="00B51CD6" w:rsidRPr="00B51CD6" w:rsidRDefault="00B51CD6" w:rsidP="00B51CD6">
      <w:pPr>
        <w:shd w:val="clear" w:color="auto" w:fill="FFFFFF"/>
        <w:tabs>
          <w:tab w:val="left" w:pos="1210"/>
        </w:tabs>
        <w:spacing w:after="0" w:line="288" w:lineRule="auto"/>
        <w:ind w:left="-426" w:firstLine="851"/>
        <w:jc w:val="both"/>
        <w:rPr>
          <w:rFonts w:ascii="Arial" w:hAnsi="Arial" w:cs="Arial"/>
          <w:sz w:val="21"/>
          <w:szCs w:val="21"/>
        </w:rPr>
      </w:pPr>
      <w:r w:rsidRPr="00B51CD6">
        <w:rPr>
          <w:rFonts w:ascii="Arial" w:hAnsi="Arial" w:cs="Arial"/>
          <w:b/>
          <w:color w:val="000000"/>
          <w:sz w:val="21"/>
          <w:szCs w:val="21"/>
        </w:rPr>
        <w:t>8.7.4.2</w:t>
      </w:r>
      <w:r w:rsidRPr="00B51CD6">
        <w:rPr>
          <w:rFonts w:ascii="Arial" w:hAnsi="Arial" w:cs="Arial"/>
          <w:color w:val="000000"/>
          <w:sz w:val="21"/>
          <w:szCs w:val="21"/>
          <w:lang w:val="uk-UA"/>
        </w:rPr>
        <w:t xml:space="preserve"> Кінцевий коефіцієнт повзучості </w:t>
      </w:r>
      <w:r w:rsidRPr="00B51CD6">
        <w:rPr>
          <w:rFonts w:ascii="Arial" w:hAnsi="Arial" w:cs="Arial"/>
          <w:noProof/>
          <w:color w:val="000000"/>
          <w:sz w:val="21"/>
          <w:szCs w:val="21"/>
          <w:lang w:val="uk-UA" w:eastAsia="uk-UA"/>
        </w:rPr>
        <w:drawing>
          <wp:inline distT="0" distB="0" distL="0" distR="0" wp14:anchorId="240C2446" wp14:editId="00D84BE1">
            <wp:extent cx="222250" cy="148590"/>
            <wp:effectExtent l="19050" t="0" r="6350" b="0"/>
            <wp:docPr id="44261" name="Рисунок 4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1"/>
                    <pic:cNvPicPr>
                      <a:picLocks noChangeAspect="1" noChangeArrowheads="1"/>
                    </pic:cNvPicPr>
                  </pic:nvPicPr>
                  <pic:blipFill>
                    <a:blip r:embed="rId260"/>
                    <a:srcRect/>
                    <a:stretch>
                      <a:fillRect/>
                    </a:stretch>
                  </pic:blipFill>
                  <pic:spPr bwMode="auto">
                    <a:xfrm>
                      <a:off x="0" y="0"/>
                      <a:ext cx="222250" cy="148590"/>
                    </a:xfrm>
                    <a:prstGeom prst="rect">
                      <a:avLst/>
                    </a:prstGeom>
                    <a:noFill/>
                    <a:ln w="9525">
                      <a:noFill/>
                      <a:miter lim="800000"/>
                      <a:headEnd/>
                      <a:tailEnd/>
                    </a:ln>
                  </pic:spPr>
                </pic:pic>
              </a:graphicData>
            </a:graphic>
          </wp:inline>
        </w:drawing>
      </w:r>
      <w:r w:rsidRPr="00B51CD6">
        <w:rPr>
          <w:rFonts w:ascii="Arial" w:hAnsi="Arial" w:cs="Arial"/>
          <w:color w:val="000000"/>
          <w:sz w:val="21"/>
          <w:szCs w:val="21"/>
        </w:rPr>
        <w:t xml:space="preserve">, </w:t>
      </w:r>
      <w:r w:rsidRPr="00B51CD6">
        <w:rPr>
          <w:rFonts w:ascii="Arial" w:hAnsi="Arial" w:cs="Arial"/>
          <w:color w:val="000000"/>
          <w:sz w:val="21"/>
          <w:szCs w:val="21"/>
          <w:lang w:val="uk-UA"/>
        </w:rPr>
        <w:t xml:space="preserve">довготривале розширення, усадка під дією вологості або коефіцієнт теплового розширення </w:t>
      </w:r>
      <w:r w:rsidRPr="00B51CD6">
        <w:rPr>
          <w:rFonts w:ascii="Arial" w:hAnsi="Arial" w:cs="Arial"/>
          <w:noProof/>
          <w:color w:val="000000"/>
          <w:sz w:val="21"/>
          <w:szCs w:val="21"/>
          <w:lang w:val="uk-UA" w:eastAsia="uk-UA"/>
        </w:rPr>
        <w:drawing>
          <wp:inline distT="0" distB="0" distL="0" distR="0" wp14:anchorId="04E39DEE" wp14:editId="2B2E66DD">
            <wp:extent cx="156210" cy="132080"/>
            <wp:effectExtent l="19050" t="0" r="0" b="0"/>
            <wp:docPr id="44262" name="Рисунок 4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62"/>
                    <pic:cNvPicPr>
                      <a:picLocks noChangeAspect="1" noChangeArrowheads="1"/>
                    </pic:cNvPicPr>
                  </pic:nvPicPr>
                  <pic:blipFill>
                    <a:blip r:embed="rId261"/>
                    <a:srcRect/>
                    <a:stretch>
                      <a:fillRect/>
                    </a:stretch>
                  </pic:blipFill>
                  <pic:spPr bwMode="auto">
                    <a:xfrm>
                      <a:off x="0" y="0"/>
                      <a:ext cx="156210" cy="132080"/>
                    </a:xfrm>
                    <a:prstGeom prst="rect">
                      <a:avLst/>
                    </a:prstGeom>
                    <a:noFill/>
                    <a:ln w="9525">
                      <a:noFill/>
                      <a:miter lim="800000"/>
                      <a:headEnd/>
                      <a:tailEnd/>
                    </a:ln>
                  </pic:spPr>
                </pic:pic>
              </a:graphicData>
            </a:graphic>
          </wp:inline>
        </w:drawing>
      </w:r>
      <w:r w:rsidRPr="00B51CD6">
        <w:rPr>
          <w:rFonts w:ascii="Arial" w:hAnsi="Arial" w:cs="Arial"/>
          <w:color w:val="000000"/>
          <w:sz w:val="21"/>
          <w:szCs w:val="21"/>
          <w:lang w:val="uk-UA"/>
        </w:rPr>
        <w:t xml:space="preserve"> повинні бути отримані з оцінки результатів проведених випробувань.</w:t>
      </w:r>
    </w:p>
    <w:p w14:paraId="0F16A732" w14:textId="77777777" w:rsidR="00B51CD6" w:rsidRPr="00B51CD6" w:rsidRDefault="00B51CD6" w:rsidP="00B51CD6">
      <w:pPr>
        <w:shd w:val="clear" w:color="auto" w:fill="FFFFFF"/>
        <w:spacing w:after="0" w:line="288" w:lineRule="auto"/>
        <w:ind w:left="-426" w:firstLine="851"/>
        <w:jc w:val="both"/>
        <w:rPr>
          <w:rFonts w:ascii="Arial" w:hAnsi="Arial" w:cs="Arial"/>
          <w:sz w:val="20"/>
          <w:szCs w:val="20"/>
        </w:rPr>
      </w:pPr>
      <w:r w:rsidRPr="00B51CD6">
        <w:rPr>
          <w:rFonts w:ascii="Arial" w:hAnsi="Arial" w:cs="Arial"/>
          <w:b/>
          <w:bCs/>
          <w:color w:val="000000"/>
          <w:sz w:val="20"/>
          <w:szCs w:val="20"/>
          <w:lang w:val="uk-UA"/>
        </w:rPr>
        <w:t xml:space="preserve">Примітка. </w:t>
      </w:r>
      <w:r w:rsidRPr="00B51CD6">
        <w:rPr>
          <w:rFonts w:ascii="Arial" w:hAnsi="Arial" w:cs="Arial"/>
          <w:color w:val="000000"/>
          <w:sz w:val="20"/>
          <w:szCs w:val="20"/>
          <w:lang w:val="uk-UA"/>
        </w:rPr>
        <w:t xml:space="preserve">Діапазон значень деформаційних властивостей кам'яної кладки вказаний у  таблиці </w:t>
      </w:r>
      <w:r w:rsidRPr="00B51CD6">
        <w:rPr>
          <w:rFonts w:ascii="Arial" w:hAnsi="Arial" w:cs="Arial"/>
          <w:color w:val="000000"/>
          <w:sz w:val="20"/>
          <w:szCs w:val="20"/>
        </w:rPr>
        <w:t>8.9.</w:t>
      </w:r>
    </w:p>
    <w:p w14:paraId="7318F118" w14:textId="77777777" w:rsidR="00CE05C7" w:rsidRDefault="00CE05C7" w:rsidP="00B51CD6">
      <w:pPr>
        <w:shd w:val="clear" w:color="auto" w:fill="FFFFFF"/>
        <w:spacing w:after="0" w:line="288" w:lineRule="auto"/>
        <w:ind w:left="-426" w:firstLine="851"/>
        <w:rPr>
          <w:rFonts w:ascii="Arial" w:hAnsi="Arial" w:cs="Arial"/>
          <w:b/>
          <w:color w:val="000000"/>
          <w:sz w:val="21"/>
          <w:szCs w:val="21"/>
          <w:lang w:val="uk-UA"/>
        </w:rPr>
      </w:pPr>
    </w:p>
    <w:p w14:paraId="1EE60DF2" w14:textId="77777777" w:rsidR="00B51CD6" w:rsidRPr="00B51CD6" w:rsidRDefault="003454A8" w:rsidP="003454A8">
      <w:pPr>
        <w:shd w:val="clear" w:color="auto" w:fill="FFFFFF"/>
        <w:spacing w:after="0" w:line="288" w:lineRule="auto"/>
        <w:ind w:left="-426"/>
        <w:rPr>
          <w:rFonts w:ascii="Arial" w:hAnsi="Arial" w:cs="Arial"/>
          <w:sz w:val="21"/>
          <w:szCs w:val="21"/>
          <w:lang w:val="uk-UA"/>
        </w:rPr>
      </w:pPr>
      <w:r w:rsidRPr="003454A8">
        <w:rPr>
          <w:rFonts w:ascii="Arial" w:hAnsi="Arial" w:cs="Arial"/>
          <w:b/>
          <w:color w:val="000000"/>
          <w:sz w:val="21"/>
          <w:szCs w:val="21"/>
          <w:lang w:val="uk-UA"/>
        </w:rPr>
        <w:t xml:space="preserve"> </w:t>
      </w:r>
      <w:r w:rsidR="00B51CD6" w:rsidRPr="00B51CD6">
        <w:rPr>
          <w:rFonts w:ascii="Arial" w:hAnsi="Arial" w:cs="Arial"/>
          <w:b/>
          <w:color w:val="000000"/>
          <w:sz w:val="21"/>
          <w:szCs w:val="21"/>
          <w:lang w:val="uk-UA"/>
        </w:rPr>
        <w:t>Таблиця 8.9</w:t>
      </w:r>
      <w:r w:rsidR="00B51CD6" w:rsidRPr="00B51CD6">
        <w:rPr>
          <w:rFonts w:ascii="Arial" w:hAnsi="Arial" w:cs="Arial"/>
          <w:color w:val="000000"/>
          <w:sz w:val="21"/>
          <w:szCs w:val="21"/>
          <w:lang w:val="uk-UA"/>
        </w:rPr>
        <w:t xml:space="preserve"> – Діапазон коефіцієнтів повзучості, розширення або усадки під дією вологи і теплового розширення кам'яної кладки</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849"/>
        <w:gridCol w:w="1571"/>
        <w:gridCol w:w="2778"/>
        <w:gridCol w:w="1932"/>
      </w:tblGrid>
      <w:tr w:rsidR="00CE05C7" w14:paraId="12086995" w14:textId="77777777" w:rsidTr="00CE05C7">
        <w:tc>
          <w:tcPr>
            <w:tcW w:w="3608" w:type="dxa"/>
            <w:gridSpan w:val="2"/>
            <w:vAlign w:val="center"/>
          </w:tcPr>
          <w:p w14:paraId="7AB1C9DD"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rPr>
              <w:t xml:space="preserve">Тип </w:t>
            </w:r>
            <w:r w:rsidRPr="00CE05C7">
              <w:rPr>
                <w:rFonts w:ascii="Arial" w:hAnsi="Arial" w:cs="Arial"/>
                <w:color w:val="000000"/>
                <w:sz w:val="21"/>
                <w:szCs w:val="21"/>
                <w:lang w:val="uk-UA"/>
              </w:rPr>
              <w:t>елементів кам'яної кладки</w:t>
            </w:r>
          </w:p>
        </w:tc>
        <w:tc>
          <w:tcPr>
            <w:tcW w:w="1571" w:type="dxa"/>
            <w:vAlign w:val="center"/>
          </w:tcPr>
          <w:p w14:paraId="119A1208"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lang w:val="uk-UA"/>
              </w:rPr>
              <w:t xml:space="preserve">Граничний коефіцієнт повзучості </w:t>
            </w:r>
            <w:r w:rsidRPr="00CE05C7">
              <w:rPr>
                <w:rFonts w:ascii="Arial" w:hAnsi="Arial" w:cs="Arial"/>
                <w:color w:val="000000"/>
                <w:sz w:val="21"/>
                <w:szCs w:val="21"/>
                <w:vertAlign w:val="superscript"/>
                <w:lang w:val="uk-UA"/>
              </w:rPr>
              <w:t>а)</w:t>
            </w:r>
            <w:r w:rsidRPr="00CE05C7">
              <w:rPr>
                <w:rFonts w:ascii="Arial" w:hAnsi="Arial" w:cs="Arial"/>
                <w:color w:val="000000"/>
                <w:sz w:val="21"/>
                <w:szCs w:val="21"/>
                <w:lang w:val="uk-UA"/>
              </w:rPr>
              <w:t xml:space="preserve"> </w:t>
            </w:r>
            <w:r w:rsidRPr="00CE05C7">
              <w:rPr>
                <w:rFonts w:ascii="Arial" w:hAnsi="Arial" w:cs="Arial"/>
                <w:noProof/>
                <w:color w:val="000000"/>
                <w:sz w:val="21"/>
                <w:szCs w:val="21"/>
                <w:lang w:val="uk-UA" w:eastAsia="uk-UA"/>
              </w:rPr>
              <w:drawing>
                <wp:inline distT="0" distB="0" distL="0" distR="0" wp14:anchorId="2E2D027D" wp14:editId="0FC53391">
                  <wp:extent cx="180975" cy="197485"/>
                  <wp:effectExtent l="19050" t="0" r="9525" b="0"/>
                  <wp:docPr id="44483" name="Рисунок 4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3"/>
                          <pic:cNvPicPr>
                            <a:picLocks noChangeAspect="1" noChangeArrowheads="1"/>
                          </pic:cNvPicPr>
                        </pic:nvPicPr>
                        <pic:blipFill>
                          <a:blip r:embed="rId262"/>
                          <a:srcRect/>
                          <a:stretch>
                            <a:fillRect/>
                          </a:stretch>
                        </pic:blipFill>
                        <pic:spPr bwMode="auto">
                          <a:xfrm>
                            <a:off x="0" y="0"/>
                            <a:ext cx="180975" cy="197485"/>
                          </a:xfrm>
                          <a:prstGeom prst="rect">
                            <a:avLst/>
                          </a:prstGeom>
                          <a:noFill/>
                          <a:ln w="9525">
                            <a:noFill/>
                            <a:miter lim="800000"/>
                            <a:headEnd/>
                            <a:tailEnd/>
                          </a:ln>
                        </pic:spPr>
                      </pic:pic>
                    </a:graphicData>
                  </a:graphic>
                </wp:inline>
              </w:drawing>
            </w:r>
          </w:p>
        </w:tc>
        <w:tc>
          <w:tcPr>
            <w:tcW w:w="2778" w:type="dxa"/>
            <w:vAlign w:val="center"/>
          </w:tcPr>
          <w:p w14:paraId="5EB2825D"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lang w:val="uk-UA"/>
              </w:rPr>
              <w:t xml:space="preserve">Довготривале розширення або усадка під дією вологи </w:t>
            </w:r>
            <w:r w:rsidRPr="00CE05C7">
              <w:rPr>
                <w:rFonts w:ascii="Arial" w:hAnsi="Arial" w:cs="Arial"/>
                <w:color w:val="000000"/>
                <w:sz w:val="21"/>
                <w:szCs w:val="21"/>
                <w:vertAlign w:val="superscript"/>
                <w:lang w:val="uk-UA"/>
              </w:rPr>
              <w:t>б)</w:t>
            </w:r>
            <w:r w:rsidRPr="00CE05C7">
              <w:rPr>
                <w:rFonts w:ascii="Arial" w:hAnsi="Arial" w:cs="Arial"/>
                <w:i/>
                <w:iCs/>
                <w:color w:val="000000"/>
                <w:sz w:val="21"/>
                <w:szCs w:val="21"/>
                <w:lang w:val="uk-UA"/>
              </w:rPr>
              <w:t xml:space="preserve">, </w:t>
            </w:r>
            <w:r w:rsidRPr="00CE05C7">
              <w:rPr>
                <w:rFonts w:ascii="Arial" w:hAnsi="Arial" w:cs="Arial"/>
                <w:color w:val="000000"/>
                <w:sz w:val="21"/>
                <w:szCs w:val="21"/>
                <w:lang w:val="uk-UA"/>
              </w:rPr>
              <w:t>мм/м</w:t>
            </w:r>
          </w:p>
        </w:tc>
        <w:tc>
          <w:tcPr>
            <w:tcW w:w="1932" w:type="dxa"/>
            <w:vAlign w:val="center"/>
          </w:tcPr>
          <w:p w14:paraId="0140123D" w14:textId="77777777" w:rsidR="00CE05C7" w:rsidRPr="00CE05C7" w:rsidRDefault="00CE05C7" w:rsidP="00CE05C7">
            <w:pPr>
              <w:spacing w:after="0" w:line="288" w:lineRule="auto"/>
              <w:jc w:val="center"/>
              <w:rPr>
                <w:rFonts w:ascii="Arial" w:hAnsi="Arial" w:cs="Arial"/>
                <w:sz w:val="21"/>
                <w:szCs w:val="21"/>
              </w:rPr>
            </w:pPr>
            <w:r w:rsidRPr="00CE05C7">
              <w:rPr>
                <w:rFonts w:ascii="Arial" w:hAnsi="Arial" w:cs="Arial"/>
                <w:color w:val="000000"/>
                <w:sz w:val="21"/>
                <w:szCs w:val="21"/>
                <w:lang w:val="uk-UA"/>
              </w:rPr>
              <w:t xml:space="preserve">Коефіцієнт </w:t>
            </w:r>
            <w:r w:rsidRPr="00CE05C7">
              <w:rPr>
                <w:rFonts w:ascii="Arial" w:hAnsi="Arial" w:cs="Arial"/>
                <w:color w:val="000000"/>
                <w:sz w:val="21"/>
                <w:szCs w:val="21"/>
              </w:rPr>
              <w:t>тепло</w:t>
            </w:r>
            <w:r w:rsidRPr="00CE05C7">
              <w:rPr>
                <w:rFonts w:ascii="Arial" w:hAnsi="Arial" w:cs="Arial"/>
                <w:color w:val="000000"/>
                <w:sz w:val="21"/>
                <w:szCs w:val="21"/>
                <w:lang w:val="uk-UA"/>
              </w:rPr>
              <w:t xml:space="preserve">-вого розширення </w:t>
            </w:r>
            <w:r w:rsidRPr="00CE05C7">
              <w:rPr>
                <w:rFonts w:ascii="Arial" w:hAnsi="Arial" w:cs="Arial"/>
                <w:noProof/>
                <w:color w:val="000000"/>
                <w:sz w:val="21"/>
                <w:szCs w:val="21"/>
                <w:lang w:val="uk-UA" w:eastAsia="uk-UA"/>
              </w:rPr>
              <w:drawing>
                <wp:inline distT="0" distB="0" distL="0" distR="0" wp14:anchorId="1B57FBB6" wp14:editId="19602F87">
                  <wp:extent cx="164465" cy="132080"/>
                  <wp:effectExtent l="19050" t="0" r="6985" b="0"/>
                  <wp:docPr id="44484" name="Рисунок 4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4"/>
                          <pic:cNvPicPr>
                            <a:picLocks noChangeAspect="1" noChangeArrowheads="1"/>
                          </pic:cNvPicPr>
                        </pic:nvPicPr>
                        <pic:blipFill>
                          <a:blip r:embed="rId263"/>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CE05C7">
              <w:rPr>
                <w:rFonts w:ascii="Arial" w:hAnsi="Arial" w:cs="Arial"/>
                <w:color w:val="000000"/>
                <w:sz w:val="21"/>
                <w:szCs w:val="21"/>
              </w:rPr>
              <w:t>, 10</w:t>
            </w:r>
            <w:r w:rsidRPr="00CE05C7">
              <w:rPr>
                <w:rFonts w:ascii="Arial" w:hAnsi="Arial" w:cs="Arial"/>
                <w:color w:val="000000"/>
                <w:sz w:val="21"/>
                <w:szCs w:val="21"/>
                <w:vertAlign w:val="superscript"/>
                <w:lang w:val="uk-UA"/>
              </w:rPr>
              <w:t>–</w:t>
            </w:r>
            <w:r w:rsidRPr="00CE05C7">
              <w:rPr>
                <w:rFonts w:ascii="Arial" w:hAnsi="Arial" w:cs="Arial"/>
                <w:iCs/>
                <w:color w:val="000000"/>
                <w:sz w:val="21"/>
                <w:szCs w:val="21"/>
                <w:vertAlign w:val="superscript"/>
                <w:lang w:val="uk-UA"/>
              </w:rPr>
              <w:t>6</w:t>
            </w:r>
            <w:r w:rsidRPr="00CE05C7">
              <w:rPr>
                <w:rFonts w:ascii="Arial" w:hAnsi="Arial" w:cs="Arial"/>
                <w:i/>
                <w:iCs/>
                <w:color w:val="000000"/>
                <w:sz w:val="21"/>
                <w:szCs w:val="21"/>
                <w:lang w:val="uk-UA"/>
              </w:rPr>
              <w:t>/К</w:t>
            </w:r>
          </w:p>
        </w:tc>
      </w:tr>
      <w:tr w:rsidR="00CE05C7" w14:paraId="62590D0F" w14:textId="77777777" w:rsidTr="00CE05C7">
        <w:tc>
          <w:tcPr>
            <w:tcW w:w="3608" w:type="dxa"/>
            <w:gridSpan w:val="2"/>
          </w:tcPr>
          <w:p w14:paraId="67C72E2D"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Глиняна цегла</w:t>
            </w:r>
          </w:p>
        </w:tc>
        <w:tc>
          <w:tcPr>
            <w:tcW w:w="1571" w:type="dxa"/>
          </w:tcPr>
          <w:p w14:paraId="5F4370C4"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0,5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1,5</w:t>
            </w:r>
          </w:p>
        </w:tc>
        <w:tc>
          <w:tcPr>
            <w:tcW w:w="2778" w:type="dxa"/>
          </w:tcPr>
          <w:p w14:paraId="3949ED77"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0,2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1,0</w:t>
            </w:r>
          </w:p>
        </w:tc>
        <w:tc>
          <w:tcPr>
            <w:tcW w:w="1932" w:type="dxa"/>
          </w:tcPr>
          <w:p w14:paraId="6427B509"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4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8</w:t>
            </w:r>
          </w:p>
        </w:tc>
      </w:tr>
      <w:tr w:rsidR="00CE05C7" w14:paraId="71078AC5" w14:textId="77777777" w:rsidTr="00CE05C7">
        <w:tc>
          <w:tcPr>
            <w:tcW w:w="3608" w:type="dxa"/>
            <w:gridSpan w:val="2"/>
          </w:tcPr>
          <w:p w14:paraId="0D56DCC8"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Силікатна цегла</w:t>
            </w:r>
          </w:p>
        </w:tc>
        <w:tc>
          <w:tcPr>
            <w:tcW w:w="1571" w:type="dxa"/>
          </w:tcPr>
          <w:p w14:paraId="5860A073"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2,0</w:t>
            </w:r>
          </w:p>
        </w:tc>
        <w:tc>
          <w:tcPr>
            <w:tcW w:w="2778" w:type="dxa"/>
          </w:tcPr>
          <w:p w14:paraId="0DF833AC"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0,4 </w:t>
            </w:r>
            <w:r w:rsidRPr="00CE05C7">
              <w:rPr>
                <w:rFonts w:ascii="Arial" w:hAnsi="Arial" w:cs="Arial"/>
                <w:color w:val="000000"/>
                <w:sz w:val="21"/>
                <w:szCs w:val="21"/>
                <w:lang w:val="uk-UA"/>
              </w:rPr>
              <w:t xml:space="preserve">до мінус </w:t>
            </w:r>
            <w:r w:rsidRPr="00CE05C7">
              <w:rPr>
                <w:rFonts w:ascii="Arial" w:hAnsi="Arial" w:cs="Arial"/>
                <w:color w:val="000000"/>
                <w:sz w:val="21"/>
                <w:szCs w:val="21"/>
              </w:rPr>
              <w:t>0,1</w:t>
            </w:r>
          </w:p>
        </w:tc>
        <w:tc>
          <w:tcPr>
            <w:tcW w:w="1932" w:type="dxa"/>
          </w:tcPr>
          <w:p w14:paraId="05E30370"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7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11</w:t>
            </w:r>
          </w:p>
        </w:tc>
      </w:tr>
      <w:tr w:rsidR="00CE05C7" w14:paraId="1BD965C6" w14:textId="77777777" w:rsidTr="00CE05C7">
        <w:tc>
          <w:tcPr>
            <w:tcW w:w="3608" w:type="dxa"/>
            <w:gridSpan w:val="2"/>
          </w:tcPr>
          <w:p w14:paraId="4963926A"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Збірний бетон і штучний камінь</w:t>
            </w:r>
          </w:p>
        </w:tc>
        <w:tc>
          <w:tcPr>
            <w:tcW w:w="1571" w:type="dxa"/>
          </w:tcPr>
          <w:p w14:paraId="0BF4C740"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2,0</w:t>
            </w:r>
          </w:p>
        </w:tc>
        <w:tc>
          <w:tcPr>
            <w:tcW w:w="2778" w:type="dxa"/>
          </w:tcPr>
          <w:p w14:paraId="488C9474"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0,6 </w:t>
            </w:r>
            <w:r w:rsidRPr="00CE05C7">
              <w:rPr>
                <w:rFonts w:ascii="Arial" w:hAnsi="Arial" w:cs="Arial"/>
                <w:color w:val="000000"/>
                <w:sz w:val="21"/>
                <w:szCs w:val="21"/>
                <w:lang w:val="uk-UA"/>
              </w:rPr>
              <w:t xml:space="preserve">до мінус </w:t>
            </w:r>
            <w:r w:rsidRPr="00CE05C7">
              <w:rPr>
                <w:rFonts w:ascii="Arial" w:hAnsi="Arial" w:cs="Arial"/>
                <w:color w:val="000000"/>
                <w:sz w:val="21"/>
                <w:szCs w:val="21"/>
              </w:rPr>
              <w:t>0,1</w:t>
            </w:r>
          </w:p>
        </w:tc>
        <w:tc>
          <w:tcPr>
            <w:tcW w:w="1932" w:type="dxa"/>
          </w:tcPr>
          <w:p w14:paraId="5427F471"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6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12</w:t>
            </w:r>
          </w:p>
        </w:tc>
      </w:tr>
      <w:tr w:rsidR="00CE05C7" w14:paraId="373213B3" w14:textId="77777777" w:rsidTr="00CE05C7">
        <w:tc>
          <w:tcPr>
            <w:tcW w:w="3608" w:type="dxa"/>
            <w:gridSpan w:val="2"/>
          </w:tcPr>
          <w:p w14:paraId="7E2224C8"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Легкий збірний бетон</w:t>
            </w:r>
          </w:p>
        </w:tc>
        <w:tc>
          <w:tcPr>
            <w:tcW w:w="1571" w:type="dxa"/>
          </w:tcPr>
          <w:p w14:paraId="7EEA1446"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3,0</w:t>
            </w:r>
          </w:p>
        </w:tc>
        <w:tc>
          <w:tcPr>
            <w:tcW w:w="2778" w:type="dxa"/>
          </w:tcPr>
          <w:p w14:paraId="7518B8F0"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Від мінус </w:t>
            </w:r>
            <w:r w:rsidRPr="00CE05C7">
              <w:rPr>
                <w:rFonts w:ascii="Arial" w:hAnsi="Arial" w:cs="Arial"/>
                <w:color w:val="000000"/>
                <w:sz w:val="21"/>
                <w:szCs w:val="21"/>
              </w:rPr>
              <w:t xml:space="preserve">1,0 </w:t>
            </w:r>
            <w:r w:rsidRPr="00CE05C7">
              <w:rPr>
                <w:rFonts w:ascii="Arial" w:hAnsi="Arial" w:cs="Arial"/>
                <w:color w:val="000000"/>
                <w:sz w:val="21"/>
                <w:szCs w:val="21"/>
                <w:lang w:val="uk-UA"/>
              </w:rPr>
              <w:t xml:space="preserve">до мінус </w:t>
            </w:r>
            <w:r w:rsidRPr="00CE05C7">
              <w:rPr>
                <w:rFonts w:ascii="Arial" w:hAnsi="Arial" w:cs="Arial"/>
                <w:color w:val="000000"/>
                <w:sz w:val="21"/>
                <w:szCs w:val="21"/>
              </w:rPr>
              <w:t>0,2</w:t>
            </w:r>
          </w:p>
        </w:tc>
        <w:tc>
          <w:tcPr>
            <w:tcW w:w="1932" w:type="dxa"/>
          </w:tcPr>
          <w:p w14:paraId="507BC499"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w:t>
            </w:r>
            <w:r w:rsidRPr="00CE05C7">
              <w:rPr>
                <w:rFonts w:ascii="Arial" w:hAnsi="Arial" w:cs="Arial"/>
                <w:color w:val="000000"/>
                <w:sz w:val="21"/>
                <w:szCs w:val="21"/>
              </w:rPr>
              <w:t xml:space="preserve">6 </w:t>
            </w:r>
            <w:r w:rsidRPr="00CE05C7">
              <w:rPr>
                <w:rFonts w:ascii="Arial" w:hAnsi="Arial" w:cs="Arial"/>
                <w:color w:val="000000"/>
                <w:sz w:val="21"/>
                <w:szCs w:val="21"/>
                <w:lang w:val="uk-UA"/>
              </w:rPr>
              <w:t xml:space="preserve">до </w:t>
            </w:r>
            <w:r w:rsidRPr="00CE05C7">
              <w:rPr>
                <w:rFonts w:ascii="Arial" w:hAnsi="Arial" w:cs="Arial"/>
                <w:color w:val="000000"/>
                <w:sz w:val="21"/>
                <w:szCs w:val="21"/>
              </w:rPr>
              <w:t>12</w:t>
            </w:r>
          </w:p>
        </w:tc>
      </w:tr>
      <w:tr w:rsidR="00CE05C7" w14:paraId="1C19B5C1" w14:textId="77777777" w:rsidTr="00CE05C7">
        <w:tc>
          <w:tcPr>
            <w:tcW w:w="3608" w:type="dxa"/>
            <w:gridSpan w:val="2"/>
          </w:tcPr>
          <w:p w14:paraId="172A8602"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 xml:space="preserve">Ніздрюватий бетон </w:t>
            </w:r>
            <w:r w:rsidRPr="00CE05C7">
              <w:rPr>
                <w:rFonts w:ascii="Arial" w:hAnsi="Arial" w:cs="Arial"/>
                <w:color w:val="000000"/>
                <w:sz w:val="21"/>
                <w:szCs w:val="21"/>
              </w:rPr>
              <w:t>автоклавного</w:t>
            </w:r>
            <w:r w:rsidRPr="00CE05C7">
              <w:rPr>
                <w:rFonts w:ascii="Arial" w:hAnsi="Arial" w:cs="Arial"/>
                <w:color w:val="000000"/>
                <w:sz w:val="21"/>
                <w:szCs w:val="21"/>
                <w:lang w:val="uk-UA"/>
              </w:rPr>
              <w:t xml:space="preserve"> тверднення</w:t>
            </w:r>
          </w:p>
        </w:tc>
        <w:tc>
          <w:tcPr>
            <w:tcW w:w="1571" w:type="dxa"/>
          </w:tcPr>
          <w:p w14:paraId="5563B53F"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Від 0,5 до 1,5</w:t>
            </w:r>
          </w:p>
        </w:tc>
        <w:tc>
          <w:tcPr>
            <w:tcW w:w="2778" w:type="dxa"/>
          </w:tcPr>
          <w:p w14:paraId="6D2D0667"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Від мінус 0,4 до 0,2</w:t>
            </w:r>
          </w:p>
        </w:tc>
        <w:tc>
          <w:tcPr>
            <w:tcW w:w="1932" w:type="dxa"/>
          </w:tcPr>
          <w:p w14:paraId="735B996C"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Від 7 до 9 </w:t>
            </w:r>
          </w:p>
        </w:tc>
      </w:tr>
      <w:tr w:rsidR="00CE05C7" w14:paraId="34A55BD1" w14:textId="77777777" w:rsidTr="00CE05C7">
        <w:trPr>
          <w:cantSplit/>
        </w:trPr>
        <w:tc>
          <w:tcPr>
            <w:tcW w:w="1759" w:type="dxa"/>
            <w:vMerge w:val="restart"/>
          </w:tcPr>
          <w:p w14:paraId="215E67C9"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Природний камінь</w:t>
            </w:r>
          </w:p>
        </w:tc>
        <w:tc>
          <w:tcPr>
            <w:tcW w:w="1849" w:type="dxa"/>
          </w:tcPr>
          <w:p w14:paraId="3DC0461D"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Вулканічних порід</w:t>
            </w:r>
          </w:p>
        </w:tc>
        <w:tc>
          <w:tcPr>
            <w:tcW w:w="1571" w:type="dxa"/>
            <w:vMerge w:val="restart"/>
            <w:vAlign w:val="center"/>
          </w:tcPr>
          <w:p w14:paraId="144E93F0" w14:textId="77777777" w:rsidR="00CE05C7" w:rsidRPr="00CE05C7" w:rsidRDefault="00CE05C7" w:rsidP="00CE05C7">
            <w:pPr>
              <w:spacing w:after="0" w:line="288" w:lineRule="auto"/>
              <w:jc w:val="center"/>
              <w:rPr>
                <w:rFonts w:ascii="Arial" w:hAnsi="Arial" w:cs="Arial"/>
                <w:sz w:val="21"/>
                <w:szCs w:val="21"/>
                <w:lang w:val="uk-UA"/>
              </w:rPr>
            </w:pPr>
            <w:r w:rsidRPr="00CE05C7">
              <w:rPr>
                <w:rFonts w:ascii="Arial" w:hAnsi="Arial" w:cs="Arial"/>
                <w:sz w:val="21"/>
                <w:szCs w:val="21"/>
                <w:lang w:val="uk-UA"/>
              </w:rPr>
              <w:t>в)</w:t>
            </w:r>
          </w:p>
        </w:tc>
        <w:tc>
          <w:tcPr>
            <w:tcW w:w="2778" w:type="dxa"/>
            <w:vMerge w:val="restart"/>
            <w:vAlign w:val="center"/>
          </w:tcPr>
          <w:p w14:paraId="258E2A04"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мінус 0,4 до 0,7</w:t>
            </w:r>
          </w:p>
        </w:tc>
        <w:tc>
          <w:tcPr>
            <w:tcW w:w="1932" w:type="dxa"/>
          </w:tcPr>
          <w:p w14:paraId="59EEAE66"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5 до 9</w:t>
            </w:r>
          </w:p>
        </w:tc>
      </w:tr>
      <w:tr w:rsidR="00CE05C7" w14:paraId="13550CA3" w14:textId="77777777" w:rsidTr="00CE05C7">
        <w:trPr>
          <w:cantSplit/>
        </w:trPr>
        <w:tc>
          <w:tcPr>
            <w:tcW w:w="1759" w:type="dxa"/>
            <w:vMerge/>
          </w:tcPr>
          <w:p w14:paraId="46C035D2" w14:textId="77777777" w:rsidR="00CE05C7" w:rsidRPr="00CE05C7" w:rsidRDefault="00CE05C7" w:rsidP="00CE05C7">
            <w:pPr>
              <w:spacing w:after="0" w:line="288" w:lineRule="auto"/>
              <w:rPr>
                <w:rFonts w:ascii="Arial" w:hAnsi="Arial" w:cs="Arial"/>
                <w:sz w:val="21"/>
                <w:szCs w:val="21"/>
              </w:rPr>
            </w:pPr>
          </w:p>
        </w:tc>
        <w:tc>
          <w:tcPr>
            <w:tcW w:w="1849" w:type="dxa"/>
          </w:tcPr>
          <w:p w14:paraId="56DD8B69"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Осадкових порід</w:t>
            </w:r>
          </w:p>
        </w:tc>
        <w:tc>
          <w:tcPr>
            <w:tcW w:w="1571" w:type="dxa"/>
            <w:vMerge/>
          </w:tcPr>
          <w:p w14:paraId="0C3A17FC" w14:textId="77777777" w:rsidR="00CE05C7" w:rsidRPr="00CE05C7" w:rsidRDefault="00CE05C7" w:rsidP="00CE05C7">
            <w:pPr>
              <w:spacing w:after="0" w:line="288" w:lineRule="auto"/>
              <w:rPr>
                <w:rFonts w:ascii="Arial" w:hAnsi="Arial" w:cs="Arial"/>
                <w:sz w:val="21"/>
                <w:szCs w:val="21"/>
              </w:rPr>
            </w:pPr>
          </w:p>
        </w:tc>
        <w:tc>
          <w:tcPr>
            <w:tcW w:w="2778" w:type="dxa"/>
            <w:vMerge/>
          </w:tcPr>
          <w:p w14:paraId="2BB6D40C" w14:textId="77777777" w:rsidR="00CE05C7" w:rsidRPr="00CE05C7" w:rsidRDefault="00CE05C7" w:rsidP="00CE05C7">
            <w:pPr>
              <w:spacing w:after="0" w:line="288" w:lineRule="auto"/>
              <w:rPr>
                <w:rFonts w:ascii="Arial" w:hAnsi="Arial" w:cs="Arial"/>
                <w:sz w:val="21"/>
                <w:szCs w:val="21"/>
              </w:rPr>
            </w:pPr>
          </w:p>
        </w:tc>
        <w:tc>
          <w:tcPr>
            <w:tcW w:w="1932" w:type="dxa"/>
          </w:tcPr>
          <w:p w14:paraId="1FF19E5D"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2 до 7</w:t>
            </w:r>
          </w:p>
        </w:tc>
      </w:tr>
      <w:tr w:rsidR="00CE05C7" w14:paraId="7D1C3233" w14:textId="77777777" w:rsidTr="00CE05C7">
        <w:trPr>
          <w:cantSplit/>
        </w:trPr>
        <w:tc>
          <w:tcPr>
            <w:tcW w:w="1759" w:type="dxa"/>
            <w:vMerge/>
          </w:tcPr>
          <w:p w14:paraId="40D27B31" w14:textId="77777777" w:rsidR="00CE05C7" w:rsidRPr="00CE05C7" w:rsidRDefault="00CE05C7" w:rsidP="00CE05C7">
            <w:pPr>
              <w:spacing w:after="0" w:line="288" w:lineRule="auto"/>
              <w:rPr>
                <w:rFonts w:ascii="Arial" w:hAnsi="Arial" w:cs="Arial"/>
                <w:sz w:val="21"/>
                <w:szCs w:val="21"/>
              </w:rPr>
            </w:pPr>
          </w:p>
        </w:tc>
        <w:tc>
          <w:tcPr>
            <w:tcW w:w="1849" w:type="dxa"/>
          </w:tcPr>
          <w:p w14:paraId="65CCE68F" w14:textId="77777777" w:rsidR="00CE05C7" w:rsidRPr="00CE05C7" w:rsidRDefault="00CE05C7" w:rsidP="00CE05C7">
            <w:pPr>
              <w:spacing w:after="0" w:line="288" w:lineRule="auto"/>
              <w:rPr>
                <w:rFonts w:ascii="Arial" w:hAnsi="Arial" w:cs="Arial"/>
                <w:sz w:val="21"/>
                <w:szCs w:val="21"/>
              </w:rPr>
            </w:pPr>
            <w:r w:rsidRPr="00CE05C7">
              <w:rPr>
                <w:rFonts w:ascii="Arial" w:hAnsi="Arial" w:cs="Arial"/>
                <w:color w:val="000000"/>
                <w:sz w:val="21"/>
                <w:szCs w:val="21"/>
                <w:lang w:val="uk-UA"/>
              </w:rPr>
              <w:t>Метаморфічних порід</w:t>
            </w:r>
          </w:p>
        </w:tc>
        <w:tc>
          <w:tcPr>
            <w:tcW w:w="1571" w:type="dxa"/>
            <w:vMerge/>
          </w:tcPr>
          <w:p w14:paraId="00B5DB0A" w14:textId="77777777" w:rsidR="00CE05C7" w:rsidRPr="00CE05C7" w:rsidRDefault="00CE05C7" w:rsidP="00CE05C7">
            <w:pPr>
              <w:spacing w:after="0" w:line="288" w:lineRule="auto"/>
              <w:rPr>
                <w:rFonts w:ascii="Arial" w:hAnsi="Arial" w:cs="Arial"/>
                <w:sz w:val="21"/>
                <w:szCs w:val="21"/>
              </w:rPr>
            </w:pPr>
          </w:p>
        </w:tc>
        <w:tc>
          <w:tcPr>
            <w:tcW w:w="2778" w:type="dxa"/>
            <w:vMerge/>
          </w:tcPr>
          <w:p w14:paraId="5BA0AF00" w14:textId="77777777" w:rsidR="00CE05C7" w:rsidRPr="00CE05C7" w:rsidRDefault="00CE05C7" w:rsidP="00CE05C7">
            <w:pPr>
              <w:spacing w:after="0" w:line="288" w:lineRule="auto"/>
              <w:rPr>
                <w:rFonts w:ascii="Arial" w:hAnsi="Arial" w:cs="Arial"/>
                <w:sz w:val="21"/>
                <w:szCs w:val="21"/>
              </w:rPr>
            </w:pPr>
          </w:p>
        </w:tc>
        <w:tc>
          <w:tcPr>
            <w:tcW w:w="1932" w:type="dxa"/>
          </w:tcPr>
          <w:p w14:paraId="3E667ED3" w14:textId="77777777" w:rsidR="00CE05C7" w:rsidRPr="00CE05C7" w:rsidRDefault="00CE05C7" w:rsidP="00CE05C7">
            <w:pPr>
              <w:spacing w:after="0" w:line="288" w:lineRule="auto"/>
              <w:rPr>
                <w:rFonts w:ascii="Arial" w:hAnsi="Arial" w:cs="Arial"/>
                <w:sz w:val="21"/>
                <w:szCs w:val="21"/>
              </w:rPr>
            </w:pPr>
            <w:r>
              <w:rPr>
                <w:rFonts w:ascii="Arial" w:hAnsi="Arial" w:cs="Arial"/>
                <w:color w:val="000000"/>
                <w:sz w:val="21"/>
                <w:szCs w:val="21"/>
                <w:lang w:val="uk-UA"/>
              </w:rPr>
              <w:t xml:space="preserve">     </w:t>
            </w:r>
            <w:r w:rsidRPr="00CE05C7">
              <w:rPr>
                <w:rFonts w:ascii="Arial" w:hAnsi="Arial" w:cs="Arial"/>
                <w:color w:val="000000"/>
                <w:sz w:val="21"/>
                <w:szCs w:val="21"/>
                <w:lang w:val="uk-UA"/>
              </w:rPr>
              <w:t>Від 1 до 18</w:t>
            </w:r>
          </w:p>
        </w:tc>
      </w:tr>
      <w:tr w:rsidR="00CE05C7" w14:paraId="1DCAE0D5" w14:textId="77777777" w:rsidTr="00CE05C7">
        <w:tc>
          <w:tcPr>
            <w:tcW w:w="9889" w:type="dxa"/>
            <w:gridSpan w:val="5"/>
          </w:tcPr>
          <w:p w14:paraId="3DBECEA8" w14:textId="77777777" w:rsidR="00CE05C7" w:rsidRPr="00CE05C7" w:rsidRDefault="00CE05C7" w:rsidP="00CE05C7">
            <w:pPr>
              <w:spacing w:after="0" w:line="288" w:lineRule="auto"/>
              <w:ind w:hanging="284"/>
              <w:jc w:val="both"/>
              <w:rPr>
                <w:rFonts w:ascii="Arial" w:hAnsi="Arial" w:cs="Arial"/>
                <w:color w:val="000000"/>
                <w:sz w:val="21"/>
                <w:szCs w:val="21"/>
                <w:lang w:val="uk-UA"/>
              </w:rPr>
            </w:pPr>
            <w:r w:rsidRPr="00CE05C7">
              <w:rPr>
                <w:rFonts w:ascii="Arial" w:hAnsi="Arial" w:cs="Arial"/>
                <w:color w:val="000000"/>
                <w:sz w:val="21"/>
                <w:szCs w:val="21"/>
                <w:vertAlign w:val="superscript"/>
                <w:lang w:val="uk-UA"/>
              </w:rPr>
              <w:t>а)</w:t>
            </w:r>
            <w:r w:rsidRPr="00CE05C7">
              <w:rPr>
                <w:rFonts w:ascii="Arial" w:hAnsi="Arial" w:cs="Arial"/>
                <w:color w:val="000000"/>
                <w:sz w:val="21"/>
                <w:szCs w:val="21"/>
                <w:lang w:val="uk-UA"/>
              </w:rPr>
              <w:t xml:space="preserve"> </w:t>
            </w:r>
            <w:r w:rsidRPr="00E47E03">
              <w:rPr>
                <w:rFonts w:ascii="Arial" w:hAnsi="Arial" w:cs="Arial"/>
                <w:color w:val="000000"/>
                <w:sz w:val="21"/>
                <w:szCs w:val="21"/>
                <w:vertAlign w:val="superscript"/>
                <w:lang w:val="uk-UA"/>
              </w:rPr>
              <w:t>а)</w:t>
            </w:r>
            <w:r>
              <w:rPr>
                <w:rFonts w:ascii="Arial" w:hAnsi="Arial" w:cs="Arial"/>
                <w:color w:val="000000"/>
                <w:sz w:val="21"/>
                <w:szCs w:val="21"/>
                <w:lang w:val="uk-UA"/>
              </w:rPr>
              <w:t xml:space="preserve"> </w:t>
            </w:r>
            <w:r w:rsidRPr="00CE05C7">
              <w:rPr>
                <w:rFonts w:ascii="Arial" w:hAnsi="Arial" w:cs="Arial"/>
                <w:color w:val="000000"/>
                <w:sz w:val="21"/>
                <w:szCs w:val="21"/>
                <w:lang w:val="uk-UA"/>
              </w:rPr>
              <w:t xml:space="preserve">кінцевий коефіцієнт повзучості </w:t>
            </w:r>
            <w:r w:rsidRPr="00CE05C7">
              <w:rPr>
                <w:rFonts w:ascii="Arial" w:hAnsi="Arial" w:cs="Arial"/>
                <w:noProof/>
                <w:color w:val="000000"/>
                <w:sz w:val="21"/>
                <w:szCs w:val="21"/>
                <w:lang w:val="uk-UA" w:eastAsia="uk-UA"/>
              </w:rPr>
              <w:drawing>
                <wp:inline distT="0" distB="0" distL="0" distR="0" wp14:anchorId="1A0C04EE" wp14:editId="5A25E71A">
                  <wp:extent cx="815340" cy="156210"/>
                  <wp:effectExtent l="19050" t="0" r="3810" b="0"/>
                  <wp:docPr id="44485" name="Рисунок 4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5"/>
                          <pic:cNvPicPr>
                            <a:picLocks noChangeAspect="1" noChangeArrowheads="1"/>
                          </pic:cNvPicPr>
                        </pic:nvPicPr>
                        <pic:blipFill>
                          <a:blip r:embed="rId264"/>
                          <a:srcRect/>
                          <a:stretch>
                            <a:fillRect/>
                          </a:stretch>
                        </pic:blipFill>
                        <pic:spPr bwMode="auto">
                          <a:xfrm>
                            <a:off x="0" y="0"/>
                            <a:ext cx="815340" cy="156210"/>
                          </a:xfrm>
                          <a:prstGeom prst="rect">
                            <a:avLst/>
                          </a:prstGeom>
                          <a:noFill/>
                          <a:ln w="9525">
                            <a:noFill/>
                            <a:miter lim="800000"/>
                            <a:headEnd/>
                            <a:tailEnd/>
                          </a:ln>
                        </pic:spPr>
                      </pic:pic>
                    </a:graphicData>
                  </a:graphic>
                </wp:inline>
              </w:drawing>
            </w:r>
            <w:r w:rsidRPr="00CE05C7">
              <w:rPr>
                <w:rFonts w:ascii="Arial" w:hAnsi="Arial" w:cs="Arial"/>
                <w:color w:val="000000"/>
                <w:sz w:val="21"/>
                <w:szCs w:val="21"/>
                <w:lang w:val="uk-UA"/>
              </w:rPr>
              <w:t xml:space="preserve">, де </w:t>
            </w:r>
            <w:r w:rsidRPr="00CE05C7">
              <w:rPr>
                <w:rFonts w:ascii="Arial" w:hAnsi="Arial" w:cs="Arial"/>
                <w:noProof/>
                <w:color w:val="000000"/>
                <w:sz w:val="21"/>
                <w:szCs w:val="21"/>
                <w:lang w:val="uk-UA" w:eastAsia="uk-UA"/>
              </w:rPr>
              <w:drawing>
                <wp:inline distT="0" distB="0" distL="0" distR="0" wp14:anchorId="7B1FC152" wp14:editId="0C486C77">
                  <wp:extent cx="205740" cy="132080"/>
                  <wp:effectExtent l="19050" t="0" r="3810" b="0"/>
                  <wp:docPr id="44486" name="Рисунок 4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6"/>
                          <pic:cNvPicPr>
                            <a:picLocks noChangeAspect="1" noChangeArrowheads="1"/>
                          </pic:cNvPicPr>
                        </pic:nvPicPr>
                        <pic:blipFill>
                          <a:blip r:embed="rId265"/>
                          <a:srcRect/>
                          <a:stretch>
                            <a:fillRect/>
                          </a:stretch>
                        </pic:blipFill>
                        <pic:spPr bwMode="auto">
                          <a:xfrm>
                            <a:off x="0" y="0"/>
                            <a:ext cx="205740" cy="132080"/>
                          </a:xfrm>
                          <a:prstGeom prst="rect">
                            <a:avLst/>
                          </a:prstGeom>
                          <a:noFill/>
                          <a:ln w="9525">
                            <a:noFill/>
                            <a:miter lim="800000"/>
                            <a:headEnd/>
                            <a:tailEnd/>
                          </a:ln>
                        </pic:spPr>
                      </pic:pic>
                    </a:graphicData>
                  </a:graphic>
                </wp:inline>
              </w:drawing>
            </w:r>
            <w:r w:rsidRPr="00CE05C7">
              <w:rPr>
                <w:rFonts w:ascii="Arial" w:hAnsi="Arial" w:cs="Arial"/>
                <w:color w:val="000000"/>
                <w:sz w:val="21"/>
                <w:szCs w:val="21"/>
                <w:lang w:val="uk-UA"/>
              </w:rPr>
              <w:t xml:space="preserve"> – кінцева деформація повзучості і</w:t>
            </w:r>
            <w:r w:rsidRPr="00CE05C7">
              <w:rPr>
                <w:rFonts w:ascii="Arial" w:hAnsi="Arial" w:cs="Arial"/>
                <w:noProof/>
                <w:color w:val="000000"/>
                <w:sz w:val="21"/>
                <w:szCs w:val="21"/>
                <w:lang w:val="uk-UA" w:eastAsia="uk-UA"/>
              </w:rPr>
              <w:drawing>
                <wp:inline distT="0" distB="0" distL="0" distR="0" wp14:anchorId="5175C681" wp14:editId="2E4D2253">
                  <wp:extent cx="568325" cy="156210"/>
                  <wp:effectExtent l="19050" t="0" r="3175" b="0"/>
                  <wp:docPr id="44487" name="Рисунок 4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87"/>
                          <pic:cNvPicPr>
                            <a:picLocks noChangeAspect="1" noChangeArrowheads="1"/>
                          </pic:cNvPicPr>
                        </pic:nvPicPr>
                        <pic:blipFill>
                          <a:blip r:embed="rId266"/>
                          <a:srcRect/>
                          <a:stretch>
                            <a:fillRect/>
                          </a:stretch>
                        </pic:blipFill>
                        <pic:spPr bwMode="auto">
                          <a:xfrm>
                            <a:off x="0" y="0"/>
                            <a:ext cx="568325" cy="156210"/>
                          </a:xfrm>
                          <a:prstGeom prst="rect">
                            <a:avLst/>
                          </a:prstGeom>
                          <a:noFill/>
                          <a:ln w="9525">
                            <a:noFill/>
                            <a:miter lim="800000"/>
                            <a:headEnd/>
                            <a:tailEnd/>
                          </a:ln>
                        </pic:spPr>
                      </pic:pic>
                    </a:graphicData>
                  </a:graphic>
                </wp:inline>
              </w:drawing>
            </w:r>
          </w:p>
          <w:p w14:paraId="5C0ACDE2" w14:textId="77777777" w:rsidR="00CE05C7" w:rsidRPr="00CE05C7" w:rsidRDefault="00CE05C7" w:rsidP="00CE05C7">
            <w:pPr>
              <w:shd w:val="clear" w:color="auto" w:fill="FFFFFF"/>
              <w:spacing w:after="0" w:line="288" w:lineRule="auto"/>
              <w:ind w:hanging="284"/>
              <w:jc w:val="both"/>
              <w:rPr>
                <w:rFonts w:ascii="Arial" w:hAnsi="Arial" w:cs="Arial"/>
                <w:sz w:val="21"/>
                <w:szCs w:val="21"/>
              </w:rPr>
            </w:pPr>
            <w:r w:rsidRPr="00CE05C7">
              <w:rPr>
                <w:rFonts w:ascii="Arial" w:hAnsi="Arial" w:cs="Arial"/>
                <w:color w:val="000000"/>
                <w:sz w:val="21"/>
                <w:szCs w:val="21"/>
                <w:vertAlign w:val="superscript"/>
                <w:lang w:val="uk-UA"/>
              </w:rPr>
              <w:t>б)</w:t>
            </w:r>
            <w:r w:rsidRPr="00CE05C7">
              <w:rPr>
                <w:rFonts w:ascii="Arial" w:hAnsi="Arial" w:cs="Arial"/>
                <w:color w:val="000000"/>
                <w:sz w:val="21"/>
                <w:szCs w:val="21"/>
                <w:lang w:val="uk-UA"/>
              </w:rPr>
              <w:t xml:space="preserve"> </w:t>
            </w:r>
            <w:r w:rsidRPr="00E47E03">
              <w:rPr>
                <w:rFonts w:ascii="Arial" w:hAnsi="Arial" w:cs="Arial"/>
                <w:color w:val="000000"/>
                <w:sz w:val="21"/>
                <w:szCs w:val="21"/>
                <w:vertAlign w:val="superscript"/>
                <w:lang w:val="uk-UA"/>
              </w:rPr>
              <w:t>б)</w:t>
            </w:r>
            <w:r>
              <w:rPr>
                <w:rFonts w:ascii="Arial" w:hAnsi="Arial" w:cs="Arial"/>
                <w:color w:val="000000"/>
                <w:sz w:val="21"/>
                <w:szCs w:val="21"/>
                <w:lang w:val="uk-UA"/>
              </w:rPr>
              <w:t xml:space="preserve"> </w:t>
            </w:r>
            <w:r w:rsidRPr="00CE05C7">
              <w:rPr>
                <w:rFonts w:ascii="Arial" w:hAnsi="Arial" w:cs="Arial"/>
                <w:color w:val="000000"/>
                <w:sz w:val="21"/>
                <w:szCs w:val="21"/>
                <w:lang w:val="uk-UA"/>
              </w:rPr>
              <w:t>негативне значення коефіцієнта довготривалого розширення або усадки під дією вологи показує скорочення, а його позитивне значення характеризує розширення.</w:t>
            </w:r>
          </w:p>
          <w:p w14:paraId="2589428D" w14:textId="77777777" w:rsidR="00CE05C7" w:rsidRPr="00CE05C7" w:rsidRDefault="00CE05C7" w:rsidP="00CE05C7">
            <w:pPr>
              <w:spacing w:after="0" w:line="288" w:lineRule="auto"/>
              <w:ind w:hanging="284"/>
              <w:jc w:val="both"/>
              <w:rPr>
                <w:rFonts w:ascii="Arial" w:hAnsi="Arial" w:cs="Arial"/>
                <w:sz w:val="21"/>
                <w:szCs w:val="21"/>
              </w:rPr>
            </w:pPr>
            <w:r w:rsidRPr="00CE05C7">
              <w:rPr>
                <w:rFonts w:ascii="Arial" w:hAnsi="Arial" w:cs="Arial"/>
                <w:color w:val="000000"/>
                <w:sz w:val="21"/>
                <w:szCs w:val="21"/>
                <w:vertAlign w:val="superscript"/>
                <w:lang w:val="uk-UA"/>
              </w:rPr>
              <w:t>в)</w:t>
            </w:r>
            <w:r w:rsidRPr="00CE05C7">
              <w:rPr>
                <w:rFonts w:ascii="Arial" w:hAnsi="Arial" w:cs="Arial"/>
                <w:color w:val="000000"/>
                <w:sz w:val="21"/>
                <w:szCs w:val="21"/>
                <w:lang w:val="uk-UA"/>
              </w:rPr>
              <w:t xml:space="preserve"> </w:t>
            </w:r>
            <w:r w:rsidRPr="00E47E03">
              <w:rPr>
                <w:rFonts w:ascii="Arial" w:hAnsi="Arial" w:cs="Arial"/>
                <w:color w:val="000000"/>
                <w:sz w:val="21"/>
                <w:szCs w:val="21"/>
                <w:vertAlign w:val="superscript"/>
                <w:lang w:val="uk-UA"/>
              </w:rPr>
              <w:t>в)</w:t>
            </w:r>
            <w:r>
              <w:rPr>
                <w:rFonts w:ascii="Arial" w:hAnsi="Arial" w:cs="Arial"/>
                <w:color w:val="000000"/>
                <w:sz w:val="21"/>
                <w:szCs w:val="21"/>
                <w:lang w:val="uk-UA"/>
              </w:rPr>
              <w:t xml:space="preserve"> </w:t>
            </w:r>
            <w:r w:rsidRPr="00CE05C7">
              <w:rPr>
                <w:rFonts w:ascii="Arial" w:hAnsi="Arial" w:cs="Arial"/>
                <w:color w:val="000000"/>
                <w:sz w:val="21"/>
                <w:szCs w:val="21"/>
                <w:lang w:val="uk-UA"/>
              </w:rPr>
              <w:t>ці величини зазвичай мають дуже низьке значення.</w:t>
            </w:r>
          </w:p>
        </w:tc>
      </w:tr>
    </w:tbl>
    <w:p w14:paraId="0B201B68" w14:textId="77777777" w:rsidR="00E47E03" w:rsidRPr="00E47E03" w:rsidRDefault="00E47E03" w:rsidP="00E47E03">
      <w:pPr>
        <w:pStyle w:val="2"/>
        <w:spacing w:before="0" w:after="0" w:line="288" w:lineRule="auto"/>
        <w:ind w:left="-426" w:firstLine="852"/>
        <w:rPr>
          <w:rFonts w:ascii="Arial" w:hAnsi="Arial"/>
          <w:sz w:val="21"/>
          <w:szCs w:val="21"/>
        </w:rPr>
      </w:pPr>
      <w:bookmarkStart w:id="28" w:name="_Toc305423199"/>
      <w:r w:rsidRPr="00E47E03">
        <w:rPr>
          <w:rFonts w:ascii="Arial" w:hAnsi="Arial"/>
          <w:sz w:val="21"/>
          <w:szCs w:val="21"/>
        </w:rPr>
        <w:t xml:space="preserve">8.8 </w:t>
      </w:r>
      <w:r w:rsidRPr="00E47E03">
        <w:rPr>
          <w:rFonts w:ascii="Arial" w:hAnsi="Arial"/>
          <w:sz w:val="21"/>
          <w:szCs w:val="21"/>
          <w:lang w:val="uk-UA"/>
        </w:rPr>
        <w:t>Допоміжні елементи</w:t>
      </w:r>
      <w:bookmarkEnd w:id="28"/>
    </w:p>
    <w:p w14:paraId="69C817F4"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8.8.1</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Гідроізоляція стін</w:t>
      </w:r>
    </w:p>
    <w:p w14:paraId="3C4BEE2B"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Гідроізоляційні шари чинять опір проходженню води.</w:t>
      </w:r>
    </w:p>
    <w:p w14:paraId="47FCAB22"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8.8.2</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Анкерні елементи</w:t>
      </w:r>
    </w:p>
    <w:p w14:paraId="433E0414"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Анкерні елементи стін повинні відповідати проектній документації.</w:t>
      </w:r>
    </w:p>
    <w:p w14:paraId="3D2F4D1B"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8.8.3</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Затягування, опорні подушки і консолі</w:t>
      </w:r>
    </w:p>
    <w:p w14:paraId="5AADD67B"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Затягування, опорні подушки</w:t>
      </w:r>
      <w:r w:rsidRPr="00E47E03">
        <w:rPr>
          <w:rFonts w:ascii="Arial" w:hAnsi="Arial" w:cs="Arial"/>
          <w:color w:val="000000"/>
          <w:sz w:val="21"/>
          <w:szCs w:val="21"/>
        </w:rPr>
        <w:t xml:space="preserve">, </w:t>
      </w:r>
      <w:r w:rsidRPr="00E47E03">
        <w:rPr>
          <w:rFonts w:ascii="Arial" w:hAnsi="Arial" w:cs="Arial"/>
          <w:color w:val="000000"/>
          <w:sz w:val="21"/>
          <w:szCs w:val="21"/>
          <w:lang w:val="uk-UA"/>
        </w:rPr>
        <w:t>консолі повинні відповідати вимогам проектування.</w:t>
      </w:r>
    </w:p>
    <w:p w14:paraId="5A0A0612"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8.8.4</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Перемички заводського виготовлення</w:t>
      </w:r>
    </w:p>
    <w:p w14:paraId="4D97D521"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lastRenderedPageBreak/>
        <w:t>Попередньо виготовлені перемички отворів повинні відповідати вимогам проектної документації.</w:t>
      </w:r>
    </w:p>
    <w:p w14:paraId="54D81EBD" w14:textId="77777777" w:rsidR="00E47E03" w:rsidRPr="00E47E03" w:rsidRDefault="00E47E03" w:rsidP="00E47E03">
      <w:pPr>
        <w:shd w:val="clear" w:color="auto" w:fill="FFFFFF"/>
        <w:tabs>
          <w:tab w:val="left" w:pos="907"/>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8.8.5</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Пристрої попереднього напруження</w:t>
      </w:r>
    </w:p>
    <w:p w14:paraId="02202B01"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Анкерні кріплення, муфти, канали для напружуваних елементів і оболонки з труб повинні відповідати вимогам проекту.</w:t>
      </w:r>
    </w:p>
    <w:p w14:paraId="271E7FE2" w14:textId="77777777" w:rsidR="00E47E03" w:rsidRPr="00E47E03" w:rsidRDefault="00E47E03" w:rsidP="00E47E03">
      <w:pPr>
        <w:pStyle w:val="1"/>
        <w:spacing w:before="0" w:after="0" w:line="288" w:lineRule="auto"/>
        <w:ind w:left="-426" w:firstLine="852"/>
        <w:rPr>
          <w:rFonts w:ascii="Arial" w:hAnsi="Arial"/>
          <w:sz w:val="21"/>
          <w:szCs w:val="21"/>
        </w:rPr>
      </w:pPr>
      <w:bookmarkStart w:id="29" w:name="_Toc305423200"/>
      <w:r w:rsidRPr="00E47E03">
        <w:rPr>
          <w:rFonts w:ascii="Arial" w:hAnsi="Arial"/>
          <w:sz w:val="21"/>
          <w:szCs w:val="21"/>
        </w:rPr>
        <w:t xml:space="preserve">9 </w:t>
      </w:r>
      <w:r w:rsidRPr="00E47E03">
        <w:rPr>
          <w:rFonts w:ascii="Arial" w:hAnsi="Arial"/>
          <w:sz w:val="21"/>
          <w:szCs w:val="21"/>
          <w:lang w:val="uk-UA"/>
        </w:rPr>
        <w:t>СТРОК СЛУЖБИ</w:t>
      </w:r>
      <w:bookmarkEnd w:id="29"/>
    </w:p>
    <w:p w14:paraId="581CD59F" w14:textId="77777777" w:rsidR="00E47E03" w:rsidRPr="00E47E03" w:rsidRDefault="00E47E03" w:rsidP="00E47E03">
      <w:pPr>
        <w:pStyle w:val="2"/>
        <w:keepNext w:val="0"/>
        <w:spacing w:before="0" w:after="0" w:line="288" w:lineRule="auto"/>
        <w:ind w:left="-426" w:firstLine="852"/>
        <w:jc w:val="both"/>
        <w:rPr>
          <w:rFonts w:ascii="Arial" w:hAnsi="Arial"/>
          <w:sz w:val="21"/>
          <w:szCs w:val="21"/>
        </w:rPr>
      </w:pPr>
      <w:bookmarkStart w:id="30" w:name="_Toc305423201"/>
      <w:r w:rsidRPr="00E47E03">
        <w:rPr>
          <w:rFonts w:ascii="Arial" w:hAnsi="Arial"/>
          <w:sz w:val="21"/>
          <w:szCs w:val="21"/>
        </w:rPr>
        <w:t xml:space="preserve">9.1 </w:t>
      </w:r>
      <w:r w:rsidRPr="00E47E03">
        <w:rPr>
          <w:rFonts w:ascii="Arial" w:hAnsi="Arial"/>
          <w:sz w:val="21"/>
          <w:szCs w:val="21"/>
          <w:lang w:val="uk-UA"/>
        </w:rPr>
        <w:t>Загальні положення</w:t>
      </w:r>
      <w:bookmarkEnd w:id="30"/>
    </w:p>
    <w:p w14:paraId="653C2168"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Кладка проектується так, щоб строк служби відповідав вимогам її призначення з урахуванням навколишніх умов експлуатації.</w:t>
      </w:r>
    </w:p>
    <w:p w14:paraId="4EDA7B28" w14:textId="77777777" w:rsidR="00E47E03" w:rsidRPr="00E47E03" w:rsidRDefault="00E47E03" w:rsidP="00E47E03">
      <w:pPr>
        <w:pStyle w:val="2"/>
        <w:spacing w:before="0" w:after="0" w:line="288" w:lineRule="auto"/>
        <w:ind w:left="-426" w:firstLine="852"/>
        <w:rPr>
          <w:rFonts w:ascii="Arial" w:hAnsi="Arial"/>
          <w:sz w:val="21"/>
          <w:szCs w:val="21"/>
        </w:rPr>
      </w:pPr>
      <w:bookmarkStart w:id="31" w:name="_Toc305423202"/>
      <w:r w:rsidRPr="00E47E03">
        <w:rPr>
          <w:rFonts w:ascii="Arial" w:hAnsi="Arial"/>
          <w:sz w:val="21"/>
          <w:szCs w:val="21"/>
        </w:rPr>
        <w:t>9.2</w:t>
      </w:r>
      <w:r w:rsidRPr="00E47E03">
        <w:rPr>
          <w:rFonts w:ascii="Arial" w:hAnsi="Arial"/>
          <w:sz w:val="21"/>
          <w:szCs w:val="21"/>
          <w:lang w:val="uk-UA"/>
        </w:rPr>
        <w:t xml:space="preserve"> Класифікація умов навколишнього середовища</w:t>
      </w:r>
      <w:bookmarkEnd w:id="31"/>
    </w:p>
    <w:p w14:paraId="2EB38859"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Класифікація умов навколишнього середовища повинна відповідати ДБН В.1.1-12, ДБН В.2.6-31, ДБН В.1.2-2.</w:t>
      </w:r>
    </w:p>
    <w:p w14:paraId="38827781" w14:textId="77777777" w:rsidR="00E47E03" w:rsidRPr="00E47E03" w:rsidRDefault="00E47E03" w:rsidP="00E47E03">
      <w:pPr>
        <w:pStyle w:val="2"/>
        <w:spacing w:before="0" w:after="0" w:line="288" w:lineRule="auto"/>
        <w:ind w:left="-426" w:firstLine="852"/>
        <w:rPr>
          <w:rFonts w:ascii="Arial" w:hAnsi="Arial"/>
          <w:sz w:val="21"/>
          <w:szCs w:val="21"/>
        </w:rPr>
      </w:pPr>
      <w:bookmarkStart w:id="32" w:name="_Toc305423203"/>
      <w:r w:rsidRPr="00E47E03">
        <w:rPr>
          <w:rFonts w:ascii="Arial" w:hAnsi="Arial"/>
          <w:sz w:val="21"/>
          <w:szCs w:val="21"/>
        </w:rPr>
        <w:t>9.3</w:t>
      </w:r>
      <w:r w:rsidRPr="00E47E03">
        <w:rPr>
          <w:rFonts w:ascii="Arial" w:hAnsi="Arial"/>
          <w:sz w:val="21"/>
          <w:szCs w:val="21"/>
          <w:lang w:val="uk-UA"/>
        </w:rPr>
        <w:t xml:space="preserve"> Строк служби кам'яної кладки</w:t>
      </w:r>
      <w:bookmarkEnd w:id="32"/>
    </w:p>
    <w:p w14:paraId="002F5A0C" w14:textId="77777777" w:rsidR="00E47E03" w:rsidRPr="00E47E03" w:rsidRDefault="00E47E03" w:rsidP="00E47E03">
      <w:pPr>
        <w:shd w:val="clear" w:color="auto" w:fill="FFFFFF"/>
        <w:tabs>
          <w:tab w:val="left" w:pos="926"/>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9.3.1</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Елементи кам'яної кладки</w:t>
      </w:r>
    </w:p>
    <w:p w14:paraId="339E2B18" w14:textId="77777777" w:rsidR="00E47E03" w:rsidRPr="000B022D" w:rsidRDefault="00E47E03" w:rsidP="00E47E03">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Елементи кам'яної кладки повинні мати достатні характеристики (марку за морозостійкістю) для того, щоб протистояти відповідним зовнішнім діям впродовж всього розрахункового строку служби будівлі.</w:t>
      </w:r>
    </w:p>
    <w:p w14:paraId="55E7FC0E" w14:textId="77777777" w:rsidR="00E47E03" w:rsidRPr="000B022D" w:rsidRDefault="00E47E03" w:rsidP="00E47E03">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Марки за морозостійкістю елементів кам'яної кладки повинні бути:</w:t>
      </w:r>
    </w:p>
    <w:p w14:paraId="3FBD8020" w14:textId="77777777" w:rsidR="00E47E03" w:rsidRPr="000B022D" w:rsidRDefault="00E47E03" w:rsidP="00E47E03">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 xml:space="preserve">- для силікатної цегли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15,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 згідно з методикою ДСТУ Б В.2.7-42</w:t>
      </w:r>
      <w:r w:rsidR="00CA1951" w:rsidRPr="000B022D">
        <w:rPr>
          <w:rFonts w:ascii="Arial" w:hAnsi="Arial" w:cs="Arial"/>
          <w:color w:val="00B050"/>
          <w:sz w:val="21"/>
          <w:szCs w:val="21"/>
          <w:lang w:val="uk-UA"/>
        </w:rPr>
        <w:t>;</w:t>
      </w:r>
    </w:p>
    <w:p w14:paraId="63E919B3" w14:textId="77777777" w:rsidR="000B022D" w:rsidRPr="000B022D" w:rsidRDefault="00CA1951" w:rsidP="000B022D">
      <w:pPr>
        <w:shd w:val="clear" w:color="auto" w:fill="FFFFFF"/>
        <w:spacing w:after="0" w:line="288" w:lineRule="auto"/>
        <w:ind w:left="-426" w:firstLine="852"/>
        <w:jc w:val="both"/>
        <w:rPr>
          <w:rFonts w:ascii="Arial" w:hAnsi="Arial" w:cs="Arial"/>
          <w:color w:val="00B050"/>
          <w:sz w:val="21"/>
          <w:szCs w:val="21"/>
          <w:lang w:val="uk-UA"/>
        </w:rPr>
      </w:pPr>
      <w:r w:rsidRPr="000B022D">
        <w:rPr>
          <w:rFonts w:ascii="Arial" w:hAnsi="Arial" w:cs="Arial"/>
          <w:color w:val="00B050"/>
          <w:sz w:val="21"/>
          <w:szCs w:val="21"/>
          <w:lang w:val="uk-UA"/>
        </w:rPr>
        <w:t xml:space="preserve">- для керпамічної цегли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sidR="000B022D">
        <w:rPr>
          <w:rFonts w:ascii="Arial" w:hAnsi="Arial" w:cs="Arial"/>
          <w:color w:val="00B050"/>
          <w:sz w:val="21"/>
          <w:szCs w:val="21"/>
          <w:lang w:val="uk-UA"/>
        </w:rPr>
        <w:t xml:space="preserve">50, </w:t>
      </w:r>
      <w:r w:rsidR="000B022D" w:rsidRPr="000B022D">
        <w:rPr>
          <w:rFonts w:ascii="Arial" w:hAnsi="Arial" w:cs="Arial"/>
          <w:color w:val="00B050"/>
          <w:sz w:val="21"/>
          <w:szCs w:val="21"/>
          <w:lang w:val="en-US"/>
        </w:rPr>
        <w:t>F</w:t>
      </w:r>
      <w:r w:rsidR="000B022D">
        <w:rPr>
          <w:rFonts w:ascii="Arial" w:hAnsi="Arial" w:cs="Arial"/>
          <w:color w:val="00B050"/>
          <w:sz w:val="21"/>
          <w:szCs w:val="21"/>
          <w:lang w:val="uk-UA"/>
        </w:rPr>
        <w:t xml:space="preserve"> 75, </w:t>
      </w:r>
      <w:r w:rsidR="000B022D" w:rsidRPr="000B022D">
        <w:rPr>
          <w:rFonts w:ascii="Arial" w:hAnsi="Arial" w:cs="Arial"/>
          <w:color w:val="00B050"/>
          <w:sz w:val="21"/>
          <w:szCs w:val="21"/>
          <w:lang w:val="en-US"/>
        </w:rPr>
        <w:t>F</w:t>
      </w:r>
      <w:r w:rsidR="000B022D">
        <w:rPr>
          <w:rFonts w:ascii="Arial" w:hAnsi="Arial" w:cs="Arial"/>
          <w:color w:val="00B050"/>
          <w:sz w:val="21"/>
          <w:szCs w:val="21"/>
          <w:lang w:val="uk-UA"/>
        </w:rPr>
        <w:t xml:space="preserve"> 100 </w:t>
      </w:r>
      <w:r w:rsidR="000B022D" w:rsidRPr="000B022D">
        <w:rPr>
          <w:rFonts w:ascii="Arial" w:hAnsi="Arial" w:cs="Arial"/>
          <w:color w:val="00B050"/>
          <w:sz w:val="21"/>
          <w:szCs w:val="21"/>
          <w:lang w:val="uk-UA"/>
        </w:rPr>
        <w:t>згідно з методикою ДСТУ Б В.2.7-42;</w:t>
      </w:r>
    </w:p>
    <w:p w14:paraId="008BCC36" w14:textId="77777777" w:rsidR="000B022D" w:rsidRP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крупноформатних порожнистих керамічних каменів – не менше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 xml:space="preserve">50 </w:t>
      </w:r>
      <w:r w:rsidRPr="000B022D">
        <w:rPr>
          <w:rFonts w:ascii="Arial" w:hAnsi="Arial" w:cs="Arial"/>
          <w:color w:val="00B050"/>
          <w:sz w:val="21"/>
          <w:szCs w:val="21"/>
          <w:lang w:val="uk-UA"/>
        </w:rPr>
        <w:t>згідно з методикою ДСТУ Б В.2.7-42;</w:t>
      </w:r>
    </w:p>
    <w:p w14:paraId="0E25E17A" w14:textId="77777777" w:rsid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бетонних виробів (з важкими і легкими заповнювачами)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15,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w:t>
      </w:r>
      <w:r>
        <w:rPr>
          <w:rFonts w:ascii="Arial" w:hAnsi="Arial" w:cs="Arial"/>
          <w:color w:val="00B050"/>
          <w:sz w:val="21"/>
          <w:szCs w:val="21"/>
          <w:lang w:val="uk-UA"/>
        </w:rPr>
        <w:t xml:space="preserve">,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50 згідно з методиками ДСТУ Б В.2.7-47, ДСТУ Б В.2.7-48;</w:t>
      </w:r>
    </w:p>
    <w:p w14:paraId="5E47BF17" w14:textId="77777777" w:rsid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блоків з ніздрюватого бетону автоклавного тверднення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 xml:space="preserve">50, </w:t>
      </w:r>
      <w:r w:rsidRPr="000B022D">
        <w:rPr>
          <w:rFonts w:ascii="Arial" w:hAnsi="Arial" w:cs="Arial"/>
          <w:color w:val="00B050"/>
          <w:sz w:val="21"/>
          <w:szCs w:val="21"/>
          <w:lang w:val="en-US"/>
        </w:rPr>
        <w:t>F</w:t>
      </w:r>
      <w:r>
        <w:rPr>
          <w:rFonts w:ascii="Arial" w:hAnsi="Arial" w:cs="Arial"/>
          <w:color w:val="00B050"/>
          <w:sz w:val="21"/>
          <w:szCs w:val="21"/>
          <w:lang w:val="uk-UA"/>
        </w:rPr>
        <w:t xml:space="preserve"> 75, </w:t>
      </w:r>
      <w:r w:rsidRPr="000B022D">
        <w:rPr>
          <w:rFonts w:ascii="Arial" w:hAnsi="Arial" w:cs="Arial"/>
          <w:color w:val="00B050"/>
          <w:sz w:val="21"/>
          <w:szCs w:val="21"/>
          <w:lang w:val="en-US"/>
        </w:rPr>
        <w:t>F</w:t>
      </w:r>
      <w:r>
        <w:rPr>
          <w:rFonts w:ascii="Arial" w:hAnsi="Arial" w:cs="Arial"/>
          <w:color w:val="00B050"/>
          <w:sz w:val="21"/>
          <w:szCs w:val="21"/>
          <w:lang w:val="uk-UA"/>
        </w:rPr>
        <w:t xml:space="preserve"> 100 </w:t>
      </w:r>
      <w:r w:rsidRPr="000B022D">
        <w:rPr>
          <w:rFonts w:ascii="Arial" w:hAnsi="Arial" w:cs="Arial"/>
          <w:color w:val="00B050"/>
          <w:sz w:val="21"/>
          <w:szCs w:val="21"/>
          <w:lang w:val="uk-UA"/>
        </w:rPr>
        <w:t>згідно з методикою ДСТУ</w:t>
      </w:r>
      <w:r>
        <w:rPr>
          <w:rFonts w:ascii="Arial" w:hAnsi="Arial" w:cs="Arial"/>
          <w:color w:val="00B050"/>
          <w:sz w:val="21"/>
          <w:szCs w:val="21"/>
          <w:lang w:val="uk-UA"/>
        </w:rPr>
        <w:t xml:space="preserve"> </w:t>
      </w:r>
      <w:r>
        <w:rPr>
          <w:rFonts w:ascii="Arial" w:hAnsi="Arial" w:cs="Arial"/>
          <w:color w:val="00B050"/>
          <w:sz w:val="21"/>
          <w:szCs w:val="21"/>
          <w:lang w:val="en-US"/>
        </w:rPr>
        <w:t>EN</w:t>
      </w:r>
      <w:r w:rsidRPr="006F0E6C">
        <w:rPr>
          <w:rFonts w:ascii="Arial" w:hAnsi="Arial" w:cs="Arial"/>
          <w:color w:val="00B050"/>
          <w:sz w:val="21"/>
          <w:szCs w:val="21"/>
          <w:lang w:val="uk-UA"/>
        </w:rPr>
        <w:t xml:space="preserve"> </w:t>
      </w:r>
      <w:r>
        <w:rPr>
          <w:rFonts w:ascii="Arial" w:hAnsi="Arial" w:cs="Arial"/>
          <w:color w:val="00B050"/>
          <w:sz w:val="21"/>
          <w:szCs w:val="21"/>
          <w:lang w:val="uk-UA"/>
        </w:rPr>
        <w:t xml:space="preserve">15304; </w:t>
      </w:r>
    </w:p>
    <w:p w14:paraId="017ABC6C" w14:textId="77777777" w:rsidR="000B022D" w:rsidRDefault="000B022D" w:rsidP="000B022D">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бетонних каменів і блоків із штучного каменю -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15,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25,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35</w:t>
      </w:r>
      <w:r>
        <w:rPr>
          <w:rFonts w:ascii="Arial" w:hAnsi="Arial" w:cs="Arial"/>
          <w:color w:val="00B050"/>
          <w:sz w:val="21"/>
          <w:szCs w:val="21"/>
          <w:lang w:val="uk-UA"/>
        </w:rPr>
        <w:t>,</w:t>
      </w:r>
      <w:r w:rsidRPr="000B022D">
        <w:rPr>
          <w:rFonts w:ascii="Arial" w:hAnsi="Arial" w:cs="Arial"/>
          <w:color w:val="00B050"/>
          <w:sz w:val="21"/>
          <w:szCs w:val="21"/>
          <w:lang w:val="uk-UA"/>
        </w:rPr>
        <w:t xml:space="preserve"> </w:t>
      </w:r>
      <w:r w:rsidRPr="000B022D">
        <w:rPr>
          <w:rFonts w:ascii="Arial" w:hAnsi="Arial" w:cs="Arial"/>
          <w:color w:val="00B050"/>
          <w:sz w:val="21"/>
          <w:szCs w:val="21"/>
          <w:lang w:val="en-US"/>
        </w:rPr>
        <w:t>F</w:t>
      </w:r>
      <w:r w:rsidRPr="000B022D">
        <w:rPr>
          <w:rFonts w:ascii="Arial" w:hAnsi="Arial" w:cs="Arial"/>
          <w:color w:val="00B050"/>
          <w:sz w:val="21"/>
          <w:szCs w:val="21"/>
          <w:lang w:val="uk-UA"/>
        </w:rPr>
        <w:t xml:space="preserve"> </w:t>
      </w:r>
      <w:r>
        <w:rPr>
          <w:rFonts w:ascii="Arial" w:hAnsi="Arial" w:cs="Arial"/>
          <w:color w:val="00B050"/>
          <w:sz w:val="21"/>
          <w:szCs w:val="21"/>
          <w:lang w:val="uk-UA"/>
        </w:rPr>
        <w:t xml:space="preserve">50, </w:t>
      </w:r>
      <w:r w:rsidRPr="000B022D">
        <w:rPr>
          <w:rFonts w:ascii="Arial" w:hAnsi="Arial" w:cs="Arial"/>
          <w:color w:val="00B050"/>
          <w:sz w:val="21"/>
          <w:szCs w:val="21"/>
          <w:lang w:val="en-US"/>
        </w:rPr>
        <w:t>F</w:t>
      </w:r>
      <w:r>
        <w:rPr>
          <w:rFonts w:ascii="Arial" w:hAnsi="Arial" w:cs="Arial"/>
          <w:color w:val="00B050"/>
          <w:sz w:val="21"/>
          <w:szCs w:val="21"/>
          <w:lang w:val="uk-UA"/>
        </w:rPr>
        <w:t xml:space="preserve"> 75, </w:t>
      </w:r>
      <w:r w:rsidRPr="000B022D">
        <w:rPr>
          <w:rFonts w:ascii="Arial" w:hAnsi="Arial" w:cs="Arial"/>
          <w:color w:val="00B050"/>
          <w:sz w:val="21"/>
          <w:szCs w:val="21"/>
          <w:lang w:val="en-US"/>
        </w:rPr>
        <w:t>F</w:t>
      </w:r>
      <w:r>
        <w:rPr>
          <w:rFonts w:ascii="Arial" w:hAnsi="Arial" w:cs="Arial"/>
          <w:color w:val="00B050"/>
          <w:sz w:val="21"/>
          <w:szCs w:val="21"/>
          <w:lang w:val="uk-UA"/>
        </w:rPr>
        <w:t xml:space="preserve"> 100, </w:t>
      </w:r>
      <w:r w:rsidRPr="000B022D">
        <w:rPr>
          <w:rFonts w:ascii="Arial" w:hAnsi="Arial" w:cs="Arial"/>
          <w:color w:val="00B050"/>
          <w:sz w:val="21"/>
          <w:szCs w:val="21"/>
          <w:lang w:val="en-US"/>
        </w:rPr>
        <w:t>F</w:t>
      </w:r>
      <w:r>
        <w:rPr>
          <w:rFonts w:ascii="Arial" w:hAnsi="Arial" w:cs="Arial"/>
          <w:color w:val="00B050"/>
          <w:sz w:val="21"/>
          <w:szCs w:val="21"/>
          <w:lang w:val="uk-UA"/>
        </w:rPr>
        <w:t xml:space="preserve"> 150, </w:t>
      </w:r>
      <w:r w:rsidRPr="000B022D">
        <w:rPr>
          <w:rFonts w:ascii="Arial" w:hAnsi="Arial" w:cs="Arial"/>
          <w:color w:val="00B050"/>
          <w:sz w:val="21"/>
          <w:szCs w:val="21"/>
          <w:lang w:val="en-US"/>
        </w:rPr>
        <w:t>F</w:t>
      </w:r>
      <w:r>
        <w:rPr>
          <w:rFonts w:ascii="Arial" w:hAnsi="Arial" w:cs="Arial"/>
          <w:color w:val="00B050"/>
          <w:sz w:val="21"/>
          <w:szCs w:val="21"/>
          <w:lang w:val="uk-UA"/>
        </w:rPr>
        <w:t xml:space="preserve"> 200 згідно з методиками ДСТУ Б В.2.7-47, ДСТУ Б В.2.7-48;</w:t>
      </w:r>
    </w:p>
    <w:p w14:paraId="5C9B3BF9" w14:textId="77777777" w:rsidR="002E6F4A" w:rsidRDefault="000B022D" w:rsidP="002E6F4A">
      <w:pPr>
        <w:shd w:val="clear" w:color="auto" w:fill="FFFFFF"/>
        <w:spacing w:after="0" w:line="288" w:lineRule="auto"/>
        <w:ind w:left="-426" w:firstLine="852"/>
        <w:jc w:val="both"/>
        <w:rPr>
          <w:rFonts w:ascii="Arial" w:hAnsi="Arial" w:cs="Arial"/>
          <w:color w:val="00B050"/>
          <w:sz w:val="21"/>
          <w:szCs w:val="21"/>
          <w:lang w:val="uk-UA"/>
        </w:rPr>
      </w:pPr>
      <w:r>
        <w:rPr>
          <w:rFonts w:ascii="Arial" w:hAnsi="Arial" w:cs="Arial"/>
          <w:color w:val="00B050"/>
          <w:sz w:val="21"/>
          <w:szCs w:val="21"/>
          <w:lang w:val="uk-UA"/>
        </w:rPr>
        <w:t xml:space="preserve">- для будівельних елементів з обробленого природного каменю -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15,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 25,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 35</w:t>
      </w:r>
      <w:r w:rsidR="002E6F4A">
        <w:rPr>
          <w:rFonts w:ascii="Arial" w:hAnsi="Arial" w:cs="Arial"/>
          <w:color w:val="00B050"/>
          <w:sz w:val="21"/>
          <w:szCs w:val="21"/>
          <w:lang w:val="uk-UA"/>
        </w:rPr>
        <w:t>,</w:t>
      </w:r>
      <w:r w:rsidR="002E6F4A" w:rsidRPr="002E6F4A">
        <w:rPr>
          <w:rFonts w:ascii="Arial" w:hAnsi="Arial" w:cs="Arial"/>
          <w:color w:val="00B050"/>
          <w:sz w:val="21"/>
          <w:szCs w:val="21"/>
        </w:rPr>
        <w:t xml:space="preserve"> </w:t>
      </w:r>
      <w:r w:rsidR="002E6F4A" w:rsidRPr="000B022D">
        <w:rPr>
          <w:rFonts w:ascii="Arial" w:hAnsi="Arial" w:cs="Arial"/>
          <w:color w:val="00B050"/>
          <w:sz w:val="21"/>
          <w:szCs w:val="21"/>
          <w:lang w:val="en-US"/>
        </w:rPr>
        <w:t>F</w:t>
      </w:r>
      <w:r w:rsidR="002E6F4A" w:rsidRPr="000B022D">
        <w:rPr>
          <w:rFonts w:ascii="Arial" w:hAnsi="Arial" w:cs="Arial"/>
          <w:color w:val="00B050"/>
          <w:sz w:val="21"/>
          <w:szCs w:val="21"/>
          <w:lang w:val="uk-UA"/>
        </w:rPr>
        <w:t xml:space="preserve"> </w:t>
      </w:r>
      <w:r w:rsidR="002E6F4A">
        <w:rPr>
          <w:rFonts w:ascii="Arial" w:hAnsi="Arial" w:cs="Arial"/>
          <w:color w:val="00B050"/>
          <w:sz w:val="21"/>
          <w:szCs w:val="21"/>
          <w:lang w:val="uk-UA"/>
        </w:rPr>
        <w:t>50 згідно з методиками ДСТУ Б В.2.7-47, ДСТУ Б В.2.7-48.</w:t>
      </w:r>
    </w:p>
    <w:p w14:paraId="4A5896E6" w14:textId="77777777" w:rsidR="002E6F4A" w:rsidRPr="002E6F4A" w:rsidRDefault="002E6F4A" w:rsidP="002E6F4A">
      <w:pPr>
        <w:shd w:val="clear" w:color="auto" w:fill="FFFFFF"/>
        <w:spacing w:after="0" w:line="288" w:lineRule="auto"/>
        <w:ind w:left="-426" w:firstLine="852"/>
        <w:jc w:val="both"/>
        <w:rPr>
          <w:rFonts w:ascii="Arial" w:hAnsi="Arial" w:cs="Arial"/>
          <w:b/>
          <w:i/>
          <w:color w:val="00B050"/>
          <w:sz w:val="21"/>
          <w:szCs w:val="21"/>
          <w:lang w:val="uk-UA"/>
        </w:rPr>
      </w:pPr>
      <w:r w:rsidRPr="002E6F4A">
        <w:rPr>
          <w:rFonts w:ascii="Arial" w:hAnsi="Arial" w:cs="Arial"/>
          <w:b/>
          <w:i/>
          <w:color w:val="00B050"/>
          <w:sz w:val="21"/>
          <w:szCs w:val="21"/>
          <w:lang w:val="uk-UA"/>
        </w:rPr>
        <w:t>(Пункт 9.3.1 змінено, Зміна № 1)</w:t>
      </w:r>
    </w:p>
    <w:p w14:paraId="43A1D9E2" w14:textId="77777777" w:rsidR="00E47E03" w:rsidRPr="006F0E6C" w:rsidRDefault="00E47E03" w:rsidP="00E47E03">
      <w:pPr>
        <w:shd w:val="clear" w:color="auto" w:fill="FFFFFF"/>
        <w:tabs>
          <w:tab w:val="left" w:pos="926"/>
        </w:tabs>
        <w:spacing w:after="0" w:line="288" w:lineRule="auto"/>
        <w:ind w:left="-426" w:firstLine="852"/>
        <w:jc w:val="both"/>
        <w:rPr>
          <w:rFonts w:ascii="Arial" w:hAnsi="Arial" w:cs="Arial"/>
          <w:sz w:val="21"/>
          <w:szCs w:val="21"/>
          <w:lang w:val="uk-UA"/>
        </w:rPr>
      </w:pPr>
      <w:r w:rsidRPr="006F0E6C">
        <w:rPr>
          <w:rFonts w:ascii="Arial" w:hAnsi="Arial" w:cs="Arial"/>
          <w:b/>
          <w:bCs/>
          <w:color w:val="000000"/>
          <w:sz w:val="21"/>
          <w:szCs w:val="21"/>
          <w:lang w:val="uk-UA"/>
        </w:rPr>
        <w:t>9.3.2</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Будівельний розчин</w:t>
      </w:r>
    </w:p>
    <w:p w14:paraId="33309542" w14:textId="77777777" w:rsidR="00E47E03" w:rsidRPr="006F0E6C" w:rsidRDefault="00E47E03" w:rsidP="00E47E03">
      <w:pPr>
        <w:shd w:val="clear" w:color="auto" w:fill="FFFFFF"/>
        <w:spacing w:after="0" w:line="288" w:lineRule="auto"/>
        <w:ind w:left="-426" w:firstLine="852"/>
        <w:jc w:val="both"/>
        <w:rPr>
          <w:rFonts w:ascii="Arial" w:hAnsi="Arial" w:cs="Arial"/>
          <w:sz w:val="21"/>
          <w:szCs w:val="21"/>
          <w:lang w:val="uk-UA"/>
        </w:rPr>
      </w:pPr>
      <w:r w:rsidRPr="00E47E03">
        <w:rPr>
          <w:rFonts w:ascii="Arial" w:hAnsi="Arial" w:cs="Arial"/>
          <w:color w:val="000000"/>
          <w:sz w:val="21"/>
          <w:szCs w:val="21"/>
          <w:lang w:val="uk-UA"/>
        </w:rPr>
        <w:t>Будівельний розчин, що використовується для кладки, повинен мати достатні характеристики для того, щоб протистояти відповідним зовнішнім діям впродовж всього розрахункового строку служби будівлі і не повинні включати компоненти, які можуть згубно діяти на вказані властивості, строк служби будівельного розчину або суміжних матеріалів.</w:t>
      </w:r>
    </w:p>
    <w:p w14:paraId="69DADCDD" w14:textId="77777777" w:rsidR="00E47E03" w:rsidRPr="006F0E6C" w:rsidRDefault="00E47E03" w:rsidP="00E47E03">
      <w:pPr>
        <w:shd w:val="clear" w:color="auto" w:fill="FFFFFF"/>
        <w:spacing w:after="0" w:line="288" w:lineRule="auto"/>
        <w:ind w:left="-426" w:firstLine="852"/>
        <w:jc w:val="both"/>
        <w:rPr>
          <w:rFonts w:ascii="Arial" w:hAnsi="Arial" w:cs="Arial"/>
          <w:sz w:val="20"/>
          <w:szCs w:val="20"/>
          <w:lang w:val="uk-UA"/>
        </w:rPr>
      </w:pPr>
      <w:r w:rsidRPr="002E6F4A">
        <w:rPr>
          <w:rFonts w:ascii="Arial" w:hAnsi="Arial" w:cs="Arial"/>
          <w:b/>
          <w:bCs/>
          <w:color w:val="000000"/>
          <w:sz w:val="20"/>
          <w:szCs w:val="20"/>
          <w:lang w:val="uk-UA"/>
        </w:rPr>
        <w:t xml:space="preserve">Примітка. </w:t>
      </w:r>
      <w:r w:rsidRPr="002E6F4A">
        <w:rPr>
          <w:rFonts w:ascii="Arial" w:hAnsi="Arial" w:cs="Arial"/>
          <w:color w:val="000000"/>
          <w:sz w:val="20"/>
          <w:szCs w:val="20"/>
          <w:lang w:val="uk-UA"/>
        </w:rPr>
        <w:t xml:space="preserve">Інструкції з проектування і виробництва з метою забезпечення адекватного строку служби стиків, укріплених будівельним розчином, наведені в розділі </w:t>
      </w:r>
      <w:r w:rsidRPr="006F0E6C">
        <w:rPr>
          <w:rFonts w:ascii="Arial" w:hAnsi="Arial" w:cs="Arial"/>
          <w:color w:val="000000"/>
          <w:sz w:val="20"/>
          <w:szCs w:val="20"/>
          <w:lang w:val="uk-UA"/>
        </w:rPr>
        <w:t xml:space="preserve">13 </w:t>
      </w:r>
      <w:r w:rsidRPr="002E6F4A">
        <w:rPr>
          <w:rFonts w:ascii="Arial" w:hAnsi="Arial" w:cs="Arial"/>
          <w:color w:val="000000"/>
          <w:sz w:val="20"/>
          <w:szCs w:val="20"/>
          <w:lang w:val="uk-UA"/>
        </w:rPr>
        <w:t>даних Норм.</w:t>
      </w:r>
    </w:p>
    <w:p w14:paraId="0C580CF7" w14:textId="77777777" w:rsidR="00E47E03" w:rsidRPr="00E47E03" w:rsidRDefault="00E47E03" w:rsidP="00E47E03">
      <w:pPr>
        <w:shd w:val="clear" w:color="auto" w:fill="FFFFFF"/>
        <w:tabs>
          <w:tab w:val="left" w:pos="926"/>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9.3.3</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Сталева арматура</w:t>
      </w:r>
    </w:p>
    <w:p w14:paraId="28F60AD1" w14:textId="77777777" w:rsidR="00E47E03" w:rsidRPr="00E47E03" w:rsidRDefault="00E47E03" w:rsidP="00456279">
      <w:pPr>
        <w:widowControl w:val="0"/>
        <w:numPr>
          <w:ilvl w:val="0"/>
          <w:numId w:val="28"/>
        </w:numPr>
        <w:shd w:val="clear" w:color="auto" w:fill="FFFFFF"/>
        <w:tabs>
          <w:tab w:val="left" w:pos="1133"/>
        </w:tabs>
        <w:autoSpaceDE w:val="0"/>
        <w:autoSpaceDN w:val="0"/>
        <w:adjustRightInd w:val="0"/>
        <w:spacing w:after="0" w:line="288" w:lineRule="auto"/>
        <w:ind w:left="-426" w:firstLine="852"/>
        <w:jc w:val="both"/>
        <w:rPr>
          <w:rFonts w:ascii="Arial" w:hAnsi="Arial" w:cs="Arial"/>
          <w:color w:val="000000"/>
          <w:sz w:val="21"/>
          <w:szCs w:val="21"/>
        </w:rPr>
      </w:pPr>
      <w:r w:rsidRPr="00E47E03">
        <w:rPr>
          <w:rFonts w:ascii="Arial" w:hAnsi="Arial" w:cs="Arial"/>
          <w:color w:val="000000"/>
          <w:sz w:val="21"/>
          <w:szCs w:val="21"/>
          <w:lang w:val="uk-UA"/>
        </w:rPr>
        <w:t xml:space="preserve"> Сталева арматура повинна мати достатній строк служби завдяки своїй стійкості до корозії або інших видів забезпечення її захисту, і при укладанні її відповідно до правил її застосування, вказаних у розділі </w:t>
      </w:r>
      <w:r w:rsidRPr="00E47E03">
        <w:rPr>
          <w:rFonts w:ascii="Arial" w:hAnsi="Arial" w:cs="Arial"/>
          <w:color w:val="000000"/>
          <w:sz w:val="21"/>
          <w:szCs w:val="21"/>
        </w:rPr>
        <w:t xml:space="preserve">13, </w:t>
      </w:r>
      <w:r w:rsidRPr="00E47E03">
        <w:rPr>
          <w:rFonts w:ascii="Arial" w:hAnsi="Arial" w:cs="Arial"/>
          <w:color w:val="000000"/>
          <w:sz w:val="21"/>
          <w:szCs w:val="21"/>
          <w:lang w:val="uk-UA"/>
        </w:rPr>
        <w:t>повинна протистояти місцевим діям впродовж всього розрахункового строку служби будівлі.</w:t>
      </w:r>
    </w:p>
    <w:p w14:paraId="0209B86A" w14:textId="77777777" w:rsidR="00E47E03" w:rsidRPr="00E47E03" w:rsidRDefault="00E47E03" w:rsidP="00456279">
      <w:pPr>
        <w:widowControl w:val="0"/>
        <w:numPr>
          <w:ilvl w:val="0"/>
          <w:numId w:val="28"/>
        </w:numPr>
        <w:shd w:val="clear" w:color="auto" w:fill="FFFFFF"/>
        <w:tabs>
          <w:tab w:val="left" w:pos="1133"/>
        </w:tabs>
        <w:autoSpaceDE w:val="0"/>
        <w:autoSpaceDN w:val="0"/>
        <w:adjustRightInd w:val="0"/>
        <w:spacing w:after="0" w:line="288" w:lineRule="auto"/>
        <w:ind w:left="-426" w:firstLine="852"/>
        <w:jc w:val="both"/>
        <w:rPr>
          <w:rFonts w:ascii="Arial" w:hAnsi="Arial" w:cs="Arial"/>
          <w:color w:val="000000"/>
          <w:sz w:val="21"/>
          <w:szCs w:val="21"/>
          <w:lang w:val="uk-UA"/>
        </w:rPr>
      </w:pPr>
      <w:r w:rsidRPr="00E47E03">
        <w:rPr>
          <w:rFonts w:ascii="Arial" w:hAnsi="Arial" w:cs="Arial"/>
          <w:color w:val="000000"/>
          <w:sz w:val="21"/>
          <w:szCs w:val="21"/>
          <w:lang w:val="uk-UA"/>
        </w:rPr>
        <w:t xml:space="preserve"> У тих випадках, коли вуглецева сталь вимагає забезпечення захисту, щоб мати адекватні характеристики стійкості, вона повинна бути піддана гальванічній обробці відповідно до норм так, щоб товщина цинкового покриття була не менше тієї, яка потрібна для забезпечення необхідної тривалості строку служби (9.3.3.3), або ж сталь повинна бути забезпечена еквівалентним за ефективністю захистом (наприклад, покриття епоксидною смолою).</w:t>
      </w:r>
    </w:p>
    <w:p w14:paraId="49F46EBC"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lang w:val="uk-UA"/>
        </w:rPr>
      </w:pPr>
      <w:r w:rsidRPr="00E47E03">
        <w:rPr>
          <w:rFonts w:ascii="Arial" w:hAnsi="Arial" w:cs="Arial"/>
          <w:b/>
          <w:bCs/>
          <w:color w:val="000000"/>
          <w:sz w:val="21"/>
          <w:szCs w:val="21"/>
          <w:lang w:val="uk-UA"/>
        </w:rPr>
        <w:t xml:space="preserve">9.3.3.2.1 </w:t>
      </w:r>
      <w:r w:rsidRPr="00E47E03">
        <w:rPr>
          <w:rFonts w:ascii="Arial" w:hAnsi="Arial" w:cs="Arial"/>
          <w:color w:val="000000"/>
          <w:sz w:val="21"/>
          <w:szCs w:val="21"/>
          <w:lang w:val="uk-UA"/>
        </w:rPr>
        <w:t>Тип сталевої арматури і мінімальний рівень її захисту повинні вибиратися відповідно до класу чинників зовнішньої дії, що існують за місцем її використання.</w:t>
      </w:r>
    </w:p>
    <w:p w14:paraId="4148ECEE" w14:textId="77777777" w:rsidR="00E47E03" w:rsidRDefault="00E47E03" w:rsidP="00E47E03">
      <w:pPr>
        <w:shd w:val="clear" w:color="auto" w:fill="FFFFFF"/>
        <w:spacing w:after="0" w:line="288" w:lineRule="auto"/>
        <w:ind w:left="-426" w:firstLine="852"/>
        <w:jc w:val="both"/>
        <w:rPr>
          <w:rFonts w:ascii="Arial" w:hAnsi="Arial" w:cs="Arial"/>
          <w:color w:val="000000"/>
          <w:sz w:val="20"/>
          <w:szCs w:val="20"/>
          <w:lang w:val="uk-UA"/>
        </w:rPr>
      </w:pPr>
      <w:r w:rsidRPr="00E47E03">
        <w:rPr>
          <w:rFonts w:ascii="Arial" w:hAnsi="Arial" w:cs="Arial"/>
          <w:b/>
          <w:bCs/>
          <w:color w:val="000000"/>
          <w:sz w:val="20"/>
          <w:szCs w:val="20"/>
          <w:lang w:val="uk-UA"/>
        </w:rPr>
        <w:lastRenderedPageBreak/>
        <w:t xml:space="preserve">Примітка. </w:t>
      </w:r>
      <w:r w:rsidRPr="00E47E03">
        <w:rPr>
          <w:rFonts w:ascii="Arial" w:hAnsi="Arial" w:cs="Arial"/>
          <w:color w:val="000000"/>
          <w:sz w:val="20"/>
          <w:szCs w:val="20"/>
          <w:lang w:val="uk-UA"/>
        </w:rPr>
        <w:t xml:space="preserve">Рекомендації з вибору захисту сталевої арматури надані в таблиці </w:t>
      </w:r>
      <w:r w:rsidRPr="00E47E03">
        <w:rPr>
          <w:rFonts w:ascii="Arial" w:hAnsi="Arial" w:cs="Arial"/>
          <w:color w:val="000000"/>
          <w:sz w:val="20"/>
          <w:szCs w:val="20"/>
        </w:rPr>
        <w:t>9.1.</w:t>
      </w:r>
    </w:p>
    <w:p w14:paraId="25B62DA5" w14:textId="77777777" w:rsidR="00C80747" w:rsidRDefault="00C80747" w:rsidP="00E47E03">
      <w:pPr>
        <w:shd w:val="clear" w:color="auto" w:fill="FFFFFF"/>
        <w:spacing w:after="0" w:line="288" w:lineRule="auto"/>
        <w:ind w:left="-426" w:firstLine="852"/>
        <w:jc w:val="both"/>
        <w:rPr>
          <w:rFonts w:ascii="Arial" w:hAnsi="Arial" w:cs="Arial"/>
          <w:sz w:val="20"/>
          <w:szCs w:val="20"/>
          <w:lang w:val="uk-UA"/>
        </w:rPr>
      </w:pPr>
    </w:p>
    <w:p w14:paraId="5901DBD8" w14:textId="77777777" w:rsidR="00C80747" w:rsidRPr="00E47E03" w:rsidRDefault="00C80747" w:rsidP="00C80747">
      <w:pPr>
        <w:shd w:val="clear" w:color="auto" w:fill="FFFFFF"/>
        <w:spacing w:after="0" w:line="288" w:lineRule="auto"/>
        <w:ind w:left="-426" w:firstLine="142"/>
        <w:jc w:val="both"/>
        <w:rPr>
          <w:rFonts w:ascii="Arial" w:hAnsi="Arial" w:cs="Arial"/>
          <w:sz w:val="21"/>
          <w:szCs w:val="21"/>
        </w:rPr>
      </w:pPr>
      <w:r w:rsidRPr="00E47E03">
        <w:rPr>
          <w:rFonts w:ascii="Arial" w:hAnsi="Arial" w:cs="Arial"/>
          <w:b/>
          <w:bCs/>
          <w:sz w:val="21"/>
          <w:szCs w:val="21"/>
          <w:lang w:val="uk-UA"/>
        </w:rPr>
        <w:t xml:space="preserve">Таблиця </w:t>
      </w:r>
      <w:r w:rsidRPr="00E47E03">
        <w:rPr>
          <w:rFonts w:ascii="Arial" w:hAnsi="Arial" w:cs="Arial"/>
          <w:b/>
          <w:bCs/>
          <w:sz w:val="21"/>
          <w:szCs w:val="21"/>
        </w:rPr>
        <w:t xml:space="preserve">9.1 – </w:t>
      </w:r>
      <w:r w:rsidRPr="00E47E03">
        <w:rPr>
          <w:rFonts w:ascii="Arial" w:hAnsi="Arial" w:cs="Arial"/>
          <w:sz w:val="21"/>
          <w:szCs w:val="21"/>
          <w:lang w:val="uk-UA"/>
        </w:rPr>
        <w:t>Вибір сталевої арматури для забезпечення необхідного строку її служби</w:t>
      </w:r>
    </w:p>
    <w:tbl>
      <w:tblPr>
        <w:tblW w:w="10026" w:type="dxa"/>
        <w:tblInd w:w="-386" w:type="dxa"/>
        <w:tblLayout w:type="fixed"/>
        <w:tblCellMar>
          <w:left w:w="40" w:type="dxa"/>
          <w:right w:w="40" w:type="dxa"/>
        </w:tblCellMar>
        <w:tblLook w:val="0000" w:firstRow="0" w:lastRow="0" w:firstColumn="0" w:lastColumn="0" w:noHBand="0" w:noVBand="0"/>
      </w:tblPr>
      <w:tblGrid>
        <w:gridCol w:w="1530"/>
        <w:gridCol w:w="4234"/>
        <w:gridCol w:w="4262"/>
      </w:tblGrid>
      <w:tr w:rsidR="00C80747" w:rsidRPr="00C80747" w14:paraId="33AC4DAF" w14:textId="77777777" w:rsidTr="00C80747">
        <w:trPr>
          <w:cantSplit/>
          <w:trHeight w:val="20"/>
        </w:trPr>
        <w:tc>
          <w:tcPr>
            <w:tcW w:w="1530" w:type="dxa"/>
            <w:vMerge w:val="restart"/>
            <w:tcBorders>
              <w:top w:val="single" w:sz="6" w:space="0" w:color="auto"/>
              <w:left w:val="single" w:sz="6" w:space="0" w:color="auto"/>
              <w:bottom w:val="nil"/>
              <w:right w:val="single" w:sz="6" w:space="0" w:color="auto"/>
            </w:tcBorders>
            <w:shd w:val="clear" w:color="auto" w:fill="FFFFFF"/>
            <w:vAlign w:val="center"/>
          </w:tcPr>
          <w:p w14:paraId="375BE38E"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 xml:space="preserve">Клас дії </w:t>
            </w:r>
            <w:r w:rsidRPr="00C80747">
              <w:rPr>
                <w:rFonts w:ascii="Arial" w:hAnsi="Arial" w:cs="Arial"/>
                <w:sz w:val="21"/>
                <w:szCs w:val="21"/>
                <w:vertAlign w:val="superscript"/>
                <w:lang w:val="uk-UA"/>
              </w:rPr>
              <w:t>а)</w:t>
            </w:r>
          </w:p>
        </w:tc>
        <w:tc>
          <w:tcPr>
            <w:tcW w:w="84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35A29D"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Мінімальний рівень захисту сталевої арматури</w:t>
            </w:r>
          </w:p>
        </w:tc>
      </w:tr>
      <w:tr w:rsidR="00C80747" w:rsidRPr="00C80747" w14:paraId="0F916FC5" w14:textId="77777777" w:rsidTr="00C80747">
        <w:trPr>
          <w:cantSplit/>
          <w:trHeight w:val="20"/>
        </w:trPr>
        <w:tc>
          <w:tcPr>
            <w:tcW w:w="1530" w:type="dxa"/>
            <w:tcBorders>
              <w:top w:val="nil"/>
              <w:left w:val="single" w:sz="6" w:space="0" w:color="auto"/>
              <w:bottom w:val="single" w:sz="6" w:space="0" w:color="auto"/>
              <w:right w:val="single" w:sz="6" w:space="0" w:color="auto"/>
            </w:tcBorders>
            <w:shd w:val="clear" w:color="auto" w:fill="FFFFFF"/>
            <w:vAlign w:val="center"/>
          </w:tcPr>
          <w:p w14:paraId="742CF495" w14:textId="77777777" w:rsidR="00C80747" w:rsidRPr="00C80747" w:rsidRDefault="00C80747" w:rsidP="00C80747">
            <w:pPr>
              <w:spacing w:after="0" w:line="288" w:lineRule="auto"/>
              <w:jc w:val="center"/>
              <w:rPr>
                <w:rFonts w:ascii="Arial" w:hAnsi="Arial" w:cs="Arial"/>
                <w:sz w:val="21"/>
                <w:szCs w:val="21"/>
              </w:rPr>
            </w:pPr>
          </w:p>
          <w:p w14:paraId="7BAFF94D" w14:textId="77777777" w:rsidR="00C80747" w:rsidRPr="00C80747" w:rsidRDefault="00C80747" w:rsidP="00C80747">
            <w:pPr>
              <w:spacing w:after="0" w:line="288" w:lineRule="auto"/>
              <w:jc w:val="center"/>
              <w:rPr>
                <w:rFonts w:ascii="Arial" w:hAnsi="Arial" w:cs="Arial"/>
                <w:sz w:val="21"/>
                <w:szCs w:val="21"/>
              </w:rPr>
            </w:pPr>
          </w:p>
        </w:tc>
        <w:tc>
          <w:tcPr>
            <w:tcW w:w="4234" w:type="dxa"/>
            <w:tcBorders>
              <w:top w:val="single" w:sz="6" w:space="0" w:color="auto"/>
              <w:left w:val="single" w:sz="6" w:space="0" w:color="auto"/>
              <w:bottom w:val="single" w:sz="6" w:space="0" w:color="auto"/>
              <w:right w:val="single" w:sz="6" w:space="0" w:color="auto"/>
            </w:tcBorders>
            <w:shd w:val="clear" w:color="auto" w:fill="FFFFFF"/>
            <w:vAlign w:val="center"/>
          </w:tcPr>
          <w:p w14:paraId="28FC04DF"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Укладена в будівельний розчин</w:t>
            </w:r>
          </w:p>
        </w:tc>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6753A943" w14:textId="77777777" w:rsidR="00C80747" w:rsidRPr="00C80747" w:rsidRDefault="00C80747" w:rsidP="00C80747">
            <w:pPr>
              <w:shd w:val="clear" w:color="auto" w:fill="FFFFFF"/>
              <w:spacing w:after="0" w:line="288" w:lineRule="auto"/>
              <w:jc w:val="center"/>
              <w:rPr>
                <w:rFonts w:ascii="Arial" w:hAnsi="Arial" w:cs="Arial"/>
                <w:sz w:val="21"/>
                <w:szCs w:val="21"/>
              </w:rPr>
            </w:pPr>
            <w:r w:rsidRPr="00C80747">
              <w:rPr>
                <w:rFonts w:ascii="Arial" w:hAnsi="Arial" w:cs="Arial"/>
                <w:sz w:val="21"/>
                <w:szCs w:val="21"/>
                <w:lang w:val="uk-UA"/>
              </w:rPr>
              <w:t xml:space="preserve">Укладена в бетон з покриттям менше ніж потрібний відповідно до </w:t>
            </w:r>
            <w:r w:rsidRPr="00C80747">
              <w:rPr>
                <w:rFonts w:ascii="Arial" w:hAnsi="Arial" w:cs="Arial"/>
                <w:sz w:val="21"/>
                <w:szCs w:val="21"/>
              </w:rPr>
              <w:t>9.3.3.4</w:t>
            </w:r>
          </w:p>
        </w:tc>
      </w:tr>
      <w:tr w:rsidR="00C80747" w:rsidRPr="00C80747" w14:paraId="2CB3D249" w14:textId="77777777" w:rsidTr="00C80747">
        <w:trPr>
          <w:trHeight w:val="20"/>
        </w:trPr>
        <w:tc>
          <w:tcPr>
            <w:tcW w:w="1530" w:type="dxa"/>
            <w:tcBorders>
              <w:top w:val="single" w:sz="6" w:space="0" w:color="auto"/>
              <w:left w:val="single" w:sz="6" w:space="0" w:color="auto"/>
              <w:bottom w:val="single" w:sz="6" w:space="0" w:color="auto"/>
              <w:right w:val="single" w:sz="6" w:space="0" w:color="auto"/>
            </w:tcBorders>
            <w:shd w:val="clear" w:color="auto" w:fill="FFFFFF"/>
          </w:tcPr>
          <w:p w14:paraId="597998C7"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МХ1</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28E6FDAF"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без забезпечення захисту </w:t>
            </w:r>
            <w:r w:rsidRPr="00C80747">
              <w:rPr>
                <w:rFonts w:ascii="Arial" w:hAnsi="Arial" w:cs="Arial"/>
                <w:sz w:val="21"/>
                <w:szCs w:val="21"/>
                <w:vertAlign w:val="superscript"/>
                <w:lang w:val="uk-UA"/>
              </w:rPr>
              <w:t>б)</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409EF1EC"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без забезпечення захисту</w:t>
            </w:r>
            <w:r w:rsidRPr="00C80747">
              <w:rPr>
                <w:rFonts w:ascii="Arial" w:hAnsi="Arial" w:cs="Arial"/>
                <w:sz w:val="21"/>
                <w:szCs w:val="21"/>
              </w:rPr>
              <w:t xml:space="preserve"> </w:t>
            </w:r>
          </w:p>
        </w:tc>
      </w:tr>
      <w:tr w:rsidR="00C80747" w:rsidRPr="00C80747" w14:paraId="5408E43C" w14:textId="77777777" w:rsidTr="00C80747">
        <w:trPr>
          <w:cantSplit/>
          <w:trHeight w:val="20"/>
        </w:trPr>
        <w:tc>
          <w:tcPr>
            <w:tcW w:w="1530" w:type="dxa"/>
            <w:vMerge w:val="restart"/>
            <w:tcBorders>
              <w:top w:val="single" w:sz="6" w:space="0" w:color="auto"/>
              <w:left w:val="single" w:sz="6" w:space="0" w:color="auto"/>
              <w:bottom w:val="nil"/>
              <w:right w:val="single" w:sz="6" w:space="0" w:color="auto"/>
            </w:tcBorders>
            <w:shd w:val="clear" w:color="auto" w:fill="FFFFFF"/>
          </w:tcPr>
          <w:p w14:paraId="09971569"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МХ2</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041D1D4A"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з товстим шаром гальванічного покриття або із забезпеченням подібного захисту </w:t>
            </w:r>
            <w:r w:rsidRPr="00C80747">
              <w:rPr>
                <w:rFonts w:ascii="Arial" w:hAnsi="Arial" w:cs="Arial"/>
                <w:sz w:val="21"/>
                <w:szCs w:val="21"/>
                <w:vertAlign w:val="superscript"/>
                <w:lang w:val="uk-UA"/>
              </w:rPr>
              <w:t>в)</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6BF93F93"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без забезпечення захисту або в тих місцях, де будівельний розчин використовується для заповнення порожнин, вуглецева сталь з товстим шаром гальванічного покриття або із забезпеченням подібного захисту</w:t>
            </w:r>
            <w:r w:rsidRPr="00C80747">
              <w:rPr>
                <w:rFonts w:ascii="Arial" w:hAnsi="Arial" w:cs="Arial"/>
                <w:sz w:val="21"/>
                <w:szCs w:val="21"/>
              </w:rPr>
              <w:t xml:space="preserve"> </w:t>
            </w:r>
          </w:p>
        </w:tc>
      </w:tr>
      <w:tr w:rsidR="00C80747" w:rsidRPr="00C80747" w14:paraId="661B45F8" w14:textId="77777777" w:rsidTr="00C80747">
        <w:trPr>
          <w:cantSplit/>
          <w:trHeight w:val="20"/>
        </w:trPr>
        <w:tc>
          <w:tcPr>
            <w:tcW w:w="1530" w:type="dxa"/>
            <w:tcBorders>
              <w:top w:val="nil"/>
              <w:left w:val="single" w:sz="6" w:space="0" w:color="auto"/>
              <w:bottom w:val="single" w:sz="6" w:space="0" w:color="auto"/>
              <w:right w:val="single" w:sz="6" w:space="0" w:color="auto"/>
            </w:tcBorders>
            <w:shd w:val="clear" w:color="auto" w:fill="FFFFFF"/>
          </w:tcPr>
          <w:p w14:paraId="7428B91F" w14:textId="77777777" w:rsidR="00C80747" w:rsidRPr="00C80747" w:rsidRDefault="00C80747" w:rsidP="00C80747">
            <w:pPr>
              <w:spacing w:after="0" w:line="288" w:lineRule="auto"/>
              <w:jc w:val="both"/>
              <w:rPr>
                <w:rFonts w:ascii="Arial" w:hAnsi="Arial" w:cs="Arial"/>
                <w:sz w:val="21"/>
                <w:szCs w:val="21"/>
              </w:rPr>
            </w:pPr>
          </w:p>
          <w:p w14:paraId="5952C69B" w14:textId="77777777" w:rsidR="00C80747" w:rsidRPr="00C80747" w:rsidRDefault="00C80747" w:rsidP="00C80747">
            <w:pPr>
              <w:spacing w:after="0" w:line="288" w:lineRule="auto"/>
              <w:jc w:val="both"/>
              <w:rPr>
                <w:rFonts w:ascii="Arial" w:hAnsi="Arial" w:cs="Arial"/>
                <w:sz w:val="21"/>
                <w:szCs w:val="21"/>
              </w:rPr>
            </w:pP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579A1B53"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без забезпечення захи-сту в кладці з шаром штукатурного роз-чину зі сторони, яка навантажується </w:t>
            </w:r>
            <w:r w:rsidRPr="00C80747">
              <w:rPr>
                <w:rFonts w:ascii="Arial" w:hAnsi="Arial" w:cs="Arial"/>
                <w:sz w:val="21"/>
                <w:szCs w:val="21"/>
                <w:vertAlign w:val="superscript"/>
                <w:lang w:val="uk-UA"/>
              </w:rPr>
              <w:t>г)</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4E171206"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із товстим шаром гальванічного покриття або із забезпеченням еквівалентного захисту</w:t>
            </w:r>
            <w:r w:rsidRPr="00C80747">
              <w:rPr>
                <w:rFonts w:ascii="Arial" w:hAnsi="Arial" w:cs="Arial"/>
                <w:sz w:val="21"/>
                <w:szCs w:val="21"/>
              </w:rPr>
              <w:t xml:space="preserve"> </w:t>
            </w:r>
          </w:p>
        </w:tc>
      </w:tr>
      <w:tr w:rsidR="00C80747" w:rsidRPr="00C80747" w14:paraId="4C9651DB" w14:textId="77777777" w:rsidTr="00C80747">
        <w:trPr>
          <w:cantSplit/>
          <w:trHeight w:val="20"/>
        </w:trPr>
        <w:tc>
          <w:tcPr>
            <w:tcW w:w="1530" w:type="dxa"/>
            <w:vMerge w:val="restart"/>
            <w:tcBorders>
              <w:top w:val="single" w:sz="6" w:space="0" w:color="auto"/>
              <w:left w:val="single" w:sz="6" w:space="0" w:color="auto"/>
              <w:bottom w:val="nil"/>
              <w:right w:val="single" w:sz="6" w:space="0" w:color="auto"/>
            </w:tcBorders>
            <w:shd w:val="clear" w:color="auto" w:fill="FFFFFF"/>
          </w:tcPr>
          <w:p w14:paraId="3F583A79"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МХ3</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36C805B4"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Аустенітова неіржавіюча сталь</w:t>
            </w:r>
            <w:r w:rsidRPr="00C80747">
              <w:rPr>
                <w:rFonts w:ascii="Arial" w:hAnsi="Arial" w:cs="Arial"/>
                <w:sz w:val="21"/>
                <w:szCs w:val="21"/>
              </w:rPr>
              <w:t xml:space="preserve"> </w:t>
            </w:r>
          </w:p>
        </w:tc>
        <w:tc>
          <w:tcPr>
            <w:tcW w:w="4262" w:type="dxa"/>
            <w:vMerge w:val="restart"/>
            <w:tcBorders>
              <w:top w:val="single" w:sz="6" w:space="0" w:color="auto"/>
              <w:left w:val="single" w:sz="6" w:space="0" w:color="auto"/>
              <w:bottom w:val="nil"/>
              <w:right w:val="single" w:sz="6" w:space="0" w:color="auto"/>
            </w:tcBorders>
            <w:shd w:val="clear" w:color="auto" w:fill="FFFFFF"/>
          </w:tcPr>
          <w:p w14:paraId="328FAAC0"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Вуглецева сталь із товстим шаром гальванічного покриття або із забезпеченням еквівалентного захисту</w:t>
            </w:r>
            <w:r w:rsidRPr="00C80747">
              <w:rPr>
                <w:rFonts w:ascii="Arial" w:hAnsi="Arial" w:cs="Arial"/>
                <w:sz w:val="21"/>
                <w:szCs w:val="21"/>
              </w:rPr>
              <w:t xml:space="preserve"> </w:t>
            </w:r>
          </w:p>
        </w:tc>
      </w:tr>
      <w:tr w:rsidR="00C80747" w:rsidRPr="00C80747" w14:paraId="663A9F8E" w14:textId="77777777" w:rsidTr="00C80747">
        <w:trPr>
          <w:cantSplit/>
          <w:trHeight w:val="20"/>
        </w:trPr>
        <w:tc>
          <w:tcPr>
            <w:tcW w:w="1530" w:type="dxa"/>
            <w:tcBorders>
              <w:top w:val="nil"/>
              <w:left w:val="single" w:sz="6" w:space="0" w:color="auto"/>
              <w:bottom w:val="single" w:sz="6" w:space="0" w:color="auto"/>
              <w:right w:val="single" w:sz="6" w:space="0" w:color="auto"/>
            </w:tcBorders>
            <w:shd w:val="clear" w:color="auto" w:fill="FFFFFF"/>
          </w:tcPr>
          <w:p w14:paraId="3DCF0AB0" w14:textId="77777777" w:rsidR="00C80747" w:rsidRPr="00C80747" w:rsidRDefault="00C80747" w:rsidP="00C80747">
            <w:pPr>
              <w:spacing w:after="0" w:line="288" w:lineRule="auto"/>
              <w:jc w:val="both"/>
              <w:rPr>
                <w:rFonts w:ascii="Arial" w:hAnsi="Arial" w:cs="Arial"/>
                <w:sz w:val="21"/>
                <w:szCs w:val="21"/>
              </w:rPr>
            </w:pPr>
          </w:p>
          <w:p w14:paraId="4AD9CA65" w14:textId="77777777" w:rsidR="00C80747" w:rsidRPr="00C80747" w:rsidRDefault="00C80747" w:rsidP="00C80747">
            <w:pPr>
              <w:spacing w:after="0" w:line="288" w:lineRule="auto"/>
              <w:jc w:val="both"/>
              <w:rPr>
                <w:rFonts w:ascii="Arial" w:hAnsi="Arial" w:cs="Arial"/>
                <w:sz w:val="21"/>
                <w:szCs w:val="21"/>
              </w:rPr>
            </w:pP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203650F8"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Вуглецева сталь без забезпечення захисту в кладці з штукатурним розчином на навантаженій грані </w:t>
            </w:r>
            <w:r w:rsidRPr="00C80747">
              <w:rPr>
                <w:rFonts w:ascii="Arial" w:hAnsi="Arial" w:cs="Arial"/>
                <w:sz w:val="21"/>
                <w:szCs w:val="21"/>
                <w:vertAlign w:val="superscript"/>
                <w:lang w:val="uk-UA"/>
              </w:rPr>
              <w:t>г)</w:t>
            </w:r>
            <w:r w:rsidRPr="00C80747">
              <w:rPr>
                <w:rFonts w:ascii="Arial" w:hAnsi="Arial" w:cs="Arial"/>
                <w:sz w:val="21"/>
                <w:szCs w:val="21"/>
              </w:rPr>
              <w:t xml:space="preserve"> </w:t>
            </w:r>
          </w:p>
        </w:tc>
        <w:tc>
          <w:tcPr>
            <w:tcW w:w="4262" w:type="dxa"/>
            <w:tcBorders>
              <w:top w:val="nil"/>
              <w:left w:val="single" w:sz="6" w:space="0" w:color="auto"/>
              <w:bottom w:val="single" w:sz="6" w:space="0" w:color="auto"/>
              <w:right w:val="single" w:sz="6" w:space="0" w:color="auto"/>
            </w:tcBorders>
            <w:shd w:val="clear" w:color="auto" w:fill="FFFFFF"/>
          </w:tcPr>
          <w:p w14:paraId="5ECD107C" w14:textId="77777777" w:rsidR="00C80747" w:rsidRPr="00C80747" w:rsidRDefault="00C80747" w:rsidP="00C80747">
            <w:pPr>
              <w:shd w:val="clear" w:color="auto" w:fill="FFFFFF"/>
              <w:spacing w:after="0" w:line="288" w:lineRule="auto"/>
              <w:rPr>
                <w:rFonts w:ascii="Arial" w:hAnsi="Arial" w:cs="Arial"/>
                <w:sz w:val="21"/>
                <w:szCs w:val="21"/>
              </w:rPr>
            </w:pPr>
          </w:p>
          <w:p w14:paraId="7BFE4F71" w14:textId="77777777" w:rsidR="00C80747" w:rsidRPr="00C80747" w:rsidRDefault="00C80747" w:rsidP="00C80747">
            <w:pPr>
              <w:shd w:val="clear" w:color="auto" w:fill="FFFFFF"/>
              <w:spacing w:after="0" w:line="288" w:lineRule="auto"/>
              <w:rPr>
                <w:rFonts w:ascii="Arial" w:hAnsi="Arial" w:cs="Arial"/>
                <w:sz w:val="21"/>
                <w:szCs w:val="21"/>
              </w:rPr>
            </w:pPr>
          </w:p>
        </w:tc>
      </w:tr>
      <w:tr w:rsidR="00C80747" w:rsidRPr="00C80747" w14:paraId="42CEB36D" w14:textId="77777777" w:rsidTr="00C80747">
        <w:trPr>
          <w:trHeight w:val="20"/>
        </w:trPr>
        <w:tc>
          <w:tcPr>
            <w:tcW w:w="1530" w:type="dxa"/>
            <w:tcBorders>
              <w:top w:val="single" w:sz="6" w:space="0" w:color="auto"/>
              <w:left w:val="single" w:sz="6" w:space="0" w:color="auto"/>
              <w:bottom w:val="single" w:sz="6" w:space="0" w:color="auto"/>
              <w:right w:val="single" w:sz="6" w:space="0" w:color="auto"/>
            </w:tcBorders>
            <w:shd w:val="clear" w:color="auto" w:fill="FFFFFF"/>
          </w:tcPr>
          <w:p w14:paraId="7207EE03"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МХ4</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3542EAB7"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Аустенітова неіржавіюча сталь. Вуглецева сталь із товстим шаром гальванічного покриття або з еквівалентним захистом штукатурним шаром зі сторони, яка навантажується </w:t>
            </w:r>
            <w:r w:rsidRPr="00C80747">
              <w:rPr>
                <w:rFonts w:ascii="Arial" w:hAnsi="Arial" w:cs="Arial"/>
                <w:sz w:val="21"/>
                <w:szCs w:val="21"/>
                <w:vertAlign w:val="superscript"/>
                <w:lang w:val="uk-UA"/>
              </w:rPr>
              <w:t>г)</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6333519C"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Аустенітова неіржавіюча сталь</w:t>
            </w:r>
            <w:r w:rsidRPr="00C80747">
              <w:rPr>
                <w:rFonts w:ascii="Arial" w:hAnsi="Arial" w:cs="Arial"/>
                <w:sz w:val="21"/>
                <w:szCs w:val="21"/>
              </w:rPr>
              <w:t xml:space="preserve"> </w:t>
            </w:r>
          </w:p>
        </w:tc>
      </w:tr>
      <w:tr w:rsidR="00C80747" w:rsidRPr="00C80747" w14:paraId="68368951" w14:textId="77777777" w:rsidTr="00C80747">
        <w:trPr>
          <w:trHeight w:val="20"/>
        </w:trPr>
        <w:tc>
          <w:tcPr>
            <w:tcW w:w="1530" w:type="dxa"/>
            <w:tcBorders>
              <w:top w:val="single" w:sz="6" w:space="0" w:color="auto"/>
              <w:left w:val="single" w:sz="6" w:space="0" w:color="auto"/>
              <w:bottom w:val="single" w:sz="6" w:space="0" w:color="auto"/>
              <w:right w:val="single" w:sz="6" w:space="0" w:color="auto"/>
            </w:tcBorders>
            <w:shd w:val="clear" w:color="auto" w:fill="FFFFFF"/>
          </w:tcPr>
          <w:p w14:paraId="0EC629B4" w14:textId="77777777" w:rsidR="00C80747" w:rsidRPr="00C80747" w:rsidRDefault="00C80747" w:rsidP="00C80747">
            <w:pPr>
              <w:shd w:val="clear" w:color="auto" w:fill="FFFFFF"/>
              <w:spacing w:after="0" w:line="288" w:lineRule="auto"/>
              <w:jc w:val="both"/>
              <w:rPr>
                <w:rFonts w:ascii="Arial" w:hAnsi="Arial" w:cs="Arial"/>
                <w:sz w:val="21"/>
                <w:szCs w:val="21"/>
              </w:rPr>
            </w:pPr>
            <w:r w:rsidRPr="00C80747">
              <w:rPr>
                <w:rFonts w:ascii="Arial" w:hAnsi="Arial" w:cs="Arial"/>
                <w:sz w:val="21"/>
                <w:szCs w:val="21"/>
                <w:lang w:val="uk-UA"/>
              </w:rPr>
              <w:t>МХ5</w:t>
            </w:r>
            <w:r w:rsidRPr="00C80747">
              <w:rPr>
                <w:rFonts w:ascii="Arial" w:hAnsi="Arial" w:cs="Arial"/>
                <w:sz w:val="21"/>
                <w:szCs w:val="21"/>
              </w:rPr>
              <w:t xml:space="preserve"> </w:t>
            </w:r>
          </w:p>
        </w:tc>
        <w:tc>
          <w:tcPr>
            <w:tcW w:w="4234" w:type="dxa"/>
            <w:tcBorders>
              <w:top w:val="single" w:sz="6" w:space="0" w:color="auto"/>
              <w:left w:val="single" w:sz="6" w:space="0" w:color="auto"/>
              <w:bottom w:val="single" w:sz="6" w:space="0" w:color="auto"/>
              <w:right w:val="single" w:sz="6" w:space="0" w:color="auto"/>
            </w:tcBorders>
            <w:shd w:val="clear" w:color="auto" w:fill="FFFFFF"/>
          </w:tcPr>
          <w:p w14:paraId="633A8E58"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 xml:space="preserve">Аустенітова неіржавіюча сталь </w:t>
            </w:r>
            <w:r w:rsidRPr="00C80747">
              <w:rPr>
                <w:rFonts w:ascii="Arial" w:hAnsi="Arial" w:cs="Arial"/>
                <w:sz w:val="21"/>
                <w:szCs w:val="21"/>
                <w:vertAlign w:val="superscript"/>
                <w:lang w:val="uk-UA"/>
              </w:rPr>
              <w:t>д)</w:t>
            </w:r>
            <w:r w:rsidRPr="00C80747">
              <w:rPr>
                <w:rFonts w:ascii="Arial" w:hAnsi="Arial" w:cs="Arial"/>
                <w:sz w:val="21"/>
                <w:szCs w:val="21"/>
              </w:rPr>
              <w:t xml:space="preserve"> </w:t>
            </w:r>
          </w:p>
        </w:tc>
        <w:tc>
          <w:tcPr>
            <w:tcW w:w="4262" w:type="dxa"/>
            <w:tcBorders>
              <w:top w:val="single" w:sz="6" w:space="0" w:color="auto"/>
              <w:left w:val="single" w:sz="6" w:space="0" w:color="auto"/>
              <w:bottom w:val="single" w:sz="6" w:space="0" w:color="auto"/>
              <w:right w:val="single" w:sz="6" w:space="0" w:color="auto"/>
            </w:tcBorders>
            <w:shd w:val="clear" w:color="auto" w:fill="FFFFFF"/>
          </w:tcPr>
          <w:p w14:paraId="5873A966" w14:textId="77777777" w:rsidR="00C80747" w:rsidRPr="00C80747" w:rsidRDefault="00C80747" w:rsidP="00C80747">
            <w:pPr>
              <w:shd w:val="clear" w:color="auto" w:fill="FFFFFF"/>
              <w:spacing w:after="0" w:line="288" w:lineRule="auto"/>
              <w:rPr>
                <w:rFonts w:ascii="Arial" w:hAnsi="Arial" w:cs="Arial"/>
                <w:sz w:val="21"/>
                <w:szCs w:val="21"/>
              </w:rPr>
            </w:pPr>
            <w:r w:rsidRPr="00C80747">
              <w:rPr>
                <w:rFonts w:ascii="Arial" w:hAnsi="Arial" w:cs="Arial"/>
                <w:sz w:val="21"/>
                <w:szCs w:val="21"/>
                <w:lang w:val="uk-UA"/>
              </w:rPr>
              <w:t>Те саме</w:t>
            </w:r>
            <w:r w:rsidRPr="00C80747">
              <w:rPr>
                <w:rFonts w:ascii="Arial" w:hAnsi="Arial" w:cs="Arial"/>
                <w:sz w:val="21"/>
                <w:szCs w:val="21"/>
              </w:rPr>
              <w:t xml:space="preserve"> </w:t>
            </w:r>
          </w:p>
        </w:tc>
      </w:tr>
      <w:tr w:rsidR="00C80747" w:rsidRPr="00C80747" w14:paraId="770E2C98"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0F3ECB69"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а)</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а)</w:t>
            </w:r>
            <w:r>
              <w:rPr>
                <w:rFonts w:ascii="Arial" w:hAnsi="Arial" w:cs="Arial"/>
                <w:sz w:val="21"/>
                <w:szCs w:val="21"/>
                <w:lang w:val="uk-UA"/>
              </w:rPr>
              <w:t xml:space="preserve"> </w:t>
            </w:r>
            <w:r w:rsidRPr="00C80747">
              <w:rPr>
                <w:rFonts w:ascii="Arial" w:hAnsi="Arial" w:cs="Arial"/>
                <w:sz w:val="21"/>
                <w:szCs w:val="21"/>
                <w:lang w:val="uk-UA"/>
              </w:rPr>
              <w:t>Див. норми проектування.</w:t>
            </w:r>
            <w:r w:rsidRPr="00C80747">
              <w:rPr>
                <w:rFonts w:ascii="Arial" w:hAnsi="Arial" w:cs="Arial"/>
                <w:sz w:val="21"/>
                <w:szCs w:val="21"/>
              </w:rPr>
              <w:t xml:space="preserve"> </w:t>
            </w:r>
          </w:p>
        </w:tc>
      </w:tr>
      <w:tr w:rsidR="00C80747" w:rsidRPr="00C80747" w14:paraId="0A965FBF"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75D1BEEC"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б)</w:t>
            </w:r>
            <w:r w:rsidRPr="00C80747">
              <w:rPr>
                <w:rFonts w:ascii="Arial" w:hAnsi="Arial" w:cs="Arial"/>
                <w:sz w:val="21"/>
                <w:szCs w:val="21"/>
                <w:lang w:val="uk-UA"/>
              </w:rPr>
              <w:t xml:space="preserve"> </w:t>
            </w:r>
            <w:r w:rsidRPr="00C80747">
              <w:rPr>
                <w:rFonts w:ascii="Arial" w:hAnsi="Arial" w:cs="Arial"/>
                <w:sz w:val="21"/>
                <w:szCs w:val="21"/>
                <w:vertAlign w:val="superscript"/>
                <w:lang w:val="uk-UA"/>
              </w:rPr>
              <w:t>б)</w:t>
            </w:r>
            <w:r>
              <w:rPr>
                <w:rFonts w:ascii="Arial" w:hAnsi="Arial" w:cs="Arial"/>
                <w:sz w:val="21"/>
                <w:szCs w:val="21"/>
                <w:lang w:val="uk-UA"/>
              </w:rPr>
              <w:t xml:space="preserve"> </w:t>
            </w:r>
            <w:r w:rsidRPr="00C80747">
              <w:rPr>
                <w:rFonts w:ascii="Arial" w:hAnsi="Arial" w:cs="Arial"/>
                <w:sz w:val="21"/>
                <w:szCs w:val="21"/>
                <w:lang w:val="uk-UA"/>
              </w:rPr>
              <w:t>Для шару багатошарової зовнішньої стіни, який може зволожуватися, належить застосовувати оцинковану будівельну арматуру або вона повинна мати захист, подібний описаному вище.</w:t>
            </w:r>
            <w:r w:rsidRPr="00C80747">
              <w:rPr>
                <w:rFonts w:ascii="Arial" w:hAnsi="Arial" w:cs="Arial"/>
                <w:sz w:val="21"/>
                <w:szCs w:val="21"/>
              </w:rPr>
              <w:t xml:space="preserve"> </w:t>
            </w:r>
          </w:p>
        </w:tc>
      </w:tr>
      <w:tr w:rsidR="00C80747" w:rsidRPr="00C80747" w14:paraId="4E5CEA4E"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45E3C72D"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в)</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в)</w:t>
            </w:r>
            <w:r>
              <w:rPr>
                <w:rFonts w:ascii="Arial" w:hAnsi="Arial" w:cs="Arial"/>
                <w:sz w:val="21"/>
                <w:szCs w:val="21"/>
                <w:lang w:val="uk-UA"/>
              </w:rPr>
              <w:t xml:space="preserve"> </w:t>
            </w:r>
            <w:r w:rsidRPr="00C80747">
              <w:rPr>
                <w:rFonts w:ascii="Arial" w:hAnsi="Arial" w:cs="Arial"/>
                <w:sz w:val="21"/>
                <w:szCs w:val="21"/>
                <w:lang w:val="uk-UA"/>
              </w:rPr>
              <w:t>Будівельна сталь повинна мати покриття з цинку 900 г/м</w:t>
            </w:r>
            <w:r w:rsidRPr="00C80747">
              <w:rPr>
                <w:rFonts w:ascii="Arial" w:hAnsi="Arial" w:cs="Arial"/>
                <w:sz w:val="21"/>
                <w:szCs w:val="21"/>
                <w:vertAlign w:val="superscript"/>
                <w:lang w:val="uk-UA"/>
              </w:rPr>
              <w:t>2</w:t>
            </w:r>
            <w:r w:rsidRPr="00C80747">
              <w:rPr>
                <w:rFonts w:ascii="Arial" w:hAnsi="Arial" w:cs="Arial"/>
                <w:sz w:val="21"/>
                <w:szCs w:val="21"/>
                <w:lang w:val="uk-UA"/>
              </w:rPr>
              <w:t xml:space="preserve"> або покриття з нанесенням мінімальної маси цинку </w:t>
            </w:r>
            <w:r w:rsidRPr="00C80747">
              <w:rPr>
                <w:rFonts w:ascii="Arial" w:hAnsi="Arial" w:cs="Arial"/>
                <w:sz w:val="21"/>
                <w:szCs w:val="21"/>
              </w:rPr>
              <w:t xml:space="preserve">60 </w:t>
            </w:r>
            <w:r w:rsidRPr="00C80747">
              <w:rPr>
                <w:rFonts w:ascii="Arial" w:hAnsi="Arial" w:cs="Arial"/>
                <w:sz w:val="21"/>
                <w:szCs w:val="21"/>
                <w:lang w:val="uk-UA"/>
              </w:rPr>
              <w:t>г/м</w:t>
            </w:r>
            <w:r w:rsidRPr="00C80747">
              <w:rPr>
                <w:rFonts w:ascii="Arial" w:hAnsi="Arial" w:cs="Arial"/>
                <w:sz w:val="21"/>
                <w:szCs w:val="21"/>
                <w:vertAlign w:val="superscript"/>
                <w:lang w:val="uk-UA"/>
              </w:rPr>
              <w:t>2</w:t>
            </w:r>
            <w:r w:rsidRPr="00C80747">
              <w:rPr>
                <w:rFonts w:ascii="Arial" w:hAnsi="Arial" w:cs="Arial"/>
                <w:sz w:val="21"/>
                <w:szCs w:val="21"/>
                <w:lang w:val="uk-UA"/>
              </w:rPr>
              <w:t xml:space="preserve"> і з міцною адгезією епоксидного шару з </w:t>
            </w:r>
            <w:r w:rsidRPr="00C80747">
              <w:rPr>
                <w:rFonts w:ascii="Arial" w:hAnsi="Arial" w:cs="Arial"/>
                <w:sz w:val="21"/>
                <w:szCs w:val="21"/>
              </w:rPr>
              <w:t xml:space="preserve">80 </w:t>
            </w:r>
            <w:r w:rsidRPr="00C80747">
              <w:rPr>
                <w:rFonts w:ascii="Arial" w:hAnsi="Arial" w:cs="Arial"/>
                <w:sz w:val="21"/>
                <w:szCs w:val="21"/>
                <w:lang w:val="uk-UA"/>
              </w:rPr>
              <w:t xml:space="preserve">мк та мати середнє значення покриття завтовшки </w:t>
            </w:r>
            <w:r w:rsidRPr="00C80747">
              <w:rPr>
                <w:rFonts w:ascii="Arial" w:hAnsi="Arial" w:cs="Arial"/>
                <w:sz w:val="21"/>
                <w:szCs w:val="21"/>
              </w:rPr>
              <w:t xml:space="preserve">100 </w:t>
            </w:r>
            <w:r w:rsidRPr="00C80747">
              <w:rPr>
                <w:rFonts w:ascii="Arial" w:hAnsi="Arial" w:cs="Arial"/>
                <w:sz w:val="21"/>
                <w:szCs w:val="21"/>
                <w:lang w:val="uk-UA"/>
              </w:rPr>
              <w:t xml:space="preserve">мк (п. </w:t>
            </w:r>
            <w:r w:rsidRPr="00C80747">
              <w:rPr>
                <w:rFonts w:ascii="Arial" w:hAnsi="Arial" w:cs="Arial"/>
                <w:sz w:val="21"/>
                <w:szCs w:val="21"/>
              </w:rPr>
              <w:t xml:space="preserve">3.4). </w:t>
            </w:r>
          </w:p>
        </w:tc>
      </w:tr>
      <w:tr w:rsidR="00C80747" w:rsidRPr="00C80747" w14:paraId="4D6EA92D"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5D958DD2"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г)</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г)</w:t>
            </w:r>
            <w:r>
              <w:rPr>
                <w:rFonts w:ascii="Arial" w:hAnsi="Arial" w:cs="Arial"/>
                <w:sz w:val="21"/>
                <w:szCs w:val="21"/>
                <w:lang w:val="uk-UA"/>
              </w:rPr>
              <w:t xml:space="preserve"> </w:t>
            </w:r>
            <w:r w:rsidRPr="00C80747">
              <w:rPr>
                <w:rFonts w:ascii="Arial" w:hAnsi="Arial" w:cs="Arial"/>
                <w:sz w:val="21"/>
                <w:szCs w:val="21"/>
                <w:lang w:val="uk-UA"/>
              </w:rPr>
              <w:t xml:space="preserve">Будівельний розчин повинен бути загального призначення класу міцності не менше М4. Покриття (рисунок </w:t>
            </w:r>
            <w:r w:rsidRPr="00C80747">
              <w:rPr>
                <w:rFonts w:ascii="Arial" w:hAnsi="Arial" w:cs="Arial"/>
                <w:sz w:val="21"/>
                <w:szCs w:val="21"/>
              </w:rPr>
              <w:t xml:space="preserve">8.2) </w:t>
            </w:r>
            <w:r w:rsidRPr="00C80747">
              <w:rPr>
                <w:rFonts w:ascii="Arial" w:hAnsi="Arial" w:cs="Arial"/>
                <w:sz w:val="21"/>
                <w:szCs w:val="21"/>
                <w:lang w:val="uk-UA"/>
              </w:rPr>
              <w:t xml:space="preserve">повинно бути на </w:t>
            </w:r>
            <w:smartTag w:uri="urn:schemas-microsoft-com:office:smarttags" w:element="metricconverter">
              <w:smartTagPr>
                <w:attr w:name="ProductID" w:val="30 мм"/>
              </w:smartTagPr>
              <w:r w:rsidRPr="00C80747">
                <w:rPr>
                  <w:rFonts w:ascii="Arial" w:hAnsi="Arial" w:cs="Arial"/>
                  <w:sz w:val="21"/>
                  <w:szCs w:val="21"/>
                  <w:lang w:val="uk-UA"/>
                </w:rPr>
                <w:t>30 мм</w:t>
              </w:r>
            </w:smartTag>
            <w:r w:rsidRPr="00C80747">
              <w:rPr>
                <w:rFonts w:ascii="Arial" w:hAnsi="Arial" w:cs="Arial"/>
                <w:sz w:val="21"/>
                <w:szCs w:val="21"/>
                <w:lang w:val="uk-UA"/>
              </w:rPr>
              <w:t xml:space="preserve"> більше і стіна повинна бути оштукатурена штукатурним розчином.</w:t>
            </w:r>
            <w:r w:rsidRPr="00C80747">
              <w:rPr>
                <w:rFonts w:ascii="Arial" w:hAnsi="Arial" w:cs="Arial"/>
                <w:sz w:val="21"/>
                <w:szCs w:val="21"/>
              </w:rPr>
              <w:t xml:space="preserve"> </w:t>
            </w:r>
          </w:p>
        </w:tc>
      </w:tr>
      <w:tr w:rsidR="00C80747" w:rsidRPr="00C80747" w14:paraId="6D4204F0" w14:textId="77777777" w:rsidTr="00C80747">
        <w:trPr>
          <w:trHeight w:val="20"/>
        </w:trPr>
        <w:tc>
          <w:tcPr>
            <w:tcW w:w="10026" w:type="dxa"/>
            <w:gridSpan w:val="3"/>
            <w:tcBorders>
              <w:top w:val="single" w:sz="6" w:space="0" w:color="auto"/>
              <w:left w:val="single" w:sz="6" w:space="0" w:color="auto"/>
              <w:bottom w:val="single" w:sz="6" w:space="0" w:color="auto"/>
              <w:right w:val="single" w:sz="6" w:space="0" w:color="auto"/>
            </w:tcBorders>
            <w:shd w:val="clear" w:color="auto" w:fill="FFFFFF"/>
          </w:tcPr>
          <w:p w14:paraId="295CEECD" w14:textId="77777777" w:rsidR="00C80747" w:rsidRPr="00C80747" w:rsidRDefault="00C80747" w:rsidP="00C80747">
            <w:pPr>
              <w:shd w:val="clear" w:color="auto" w:fill="FFFFFF"/>
              <w:spacing w:after="0" w:line="288" w:lineRule="auto"/>
              <w:ind w:hanging="244"/>
              <w:jc w:val="both"/>
              <w:rPr>
                <w:rFonts w:ascii="Arial" w:hAnsi="Arial" w:cs="Arial"/>
                <w:sz w:val="21"/>
                <w:szCs w:val="21"/>
              </w:rPr>
            </w:pPr>
            <w:r w:rsidRPr="00C80747">
              <w:rPr>
                <w:rFonts w:ascii="Arial" w:hAnsi="Arial" w:cs="Arial"/>
                <w:sz w:val="21"/>
                <w:szCs w:val="21"/>
                <w:vertAlign w:val="superscript"/>
                <w:lang w:val="uk-UA"/>
              </w:rPr>
              <w:t>д)</w:t>
            </w:r>
            <w:r w:rsidRPr="00C80747">
              <w:rPr>
                <w:rFonts w:ascii="Arial" w:hAnsi="Arial" w:cs="Arial"/>
                <w:sz w:val="21"/>
                <w:szCs w:val="21"/>
                <w:lang w:val="uk-UA"/>
              </w:rPr>
              <w:t xml:space="preserve"> </w:t>
            </w:r>
            <w:r>
              <w:rPr>
                <w:rFonts w:ascii="Arial" w:hAnsi="Arial" w:cs="Arial"/>
                <w:sz w:val="21"/>
                <w:szCs w:val="21"/>
                <w:lang w:val="uk-UA"/>
              </w:rPr>
              <w:t xml:space="preserve"> </w:t>
            </w:r>
            <w:r w:rsidRPr="00C80747">
              <w:rPr>
                <w:rFonts w:ascii="Arial" w:hAnsi="Arial" w:cs="Arial"/>
                <w:sz w:val="21"/>
                <w:szCs w:val="21"/>
                <w:vertAlign w:val="superscript"/>
                <w:lang w:val="uk-UA"/>
              </w:rPr>
              <w:t>д)</w:t>
            </w:r>
            <w:r>
              <w:rPr>
                <w:rFonts w:ascii="Arial" w:hAnsi="Arial" w:cs="Arial"/>
                <w:sz w:val="21"/>
                <w:szCs w:val="21"/>
                <w:lang w:val="uk-UA"/>
              </w:rPr>
              <w:t xml:space="preserve"> </w:t>
            </w:r>
            <w:r w:rsidRPr="00C80747">
              <w:rPr>
                <w:rFonts w:ascii="Arial" w:hAnsi="Arial" w:cs="Arial"/>
                <w:sz w:val="21"/>
                <w:szCs w:val="21"/>
                <w:lang w:val="uk-UA"/>
              </w:rPr>
              <w:t>При розробленні проекту необхідно мати на увазі, що неіржавіюча аустенітова сталь не може бути придатною для використання в агресивних середовищах.</w:t>
            </w:r>
            <w:r w:rsidRPr="00C80747">
              <w:rPr>
                <w:rFonts w:ascii="Arial" w:hAnsi="Arial" w:cs="Arial"/>
                <w:sz w:val="21"/>
                <w:szCs w:val="21"/>
              </w:rPr>
              <w:t xml:space="preserve"> </w:t>
            </w:r>
          </w:p>
        </w:tc>
      </w:tr>
    </w:tbl>
    <w:p w14:paraId="18C45C8F" w14:textId="77777777" w:rsidR="00C80747" w:rsidRPr="00C80747" w:rsidRDefault="00C80747" w:rsidP="00E47E03">
      <w:pPr>
        <w:shd w:val="clear" w:color="auto" w:fill="FFFFFF"/>
        <w:spacing w:after="0" w:line="288" w:lineRule="auto"/>
        <w:ind w:left="-426" w:firstLine="852"/>
        <w:jc w:val="both"/>
        <w:rPr>
          <w:rFonts w:ascii="Arial" w:hAnsi="Arial" w:cs="Arial"/>
          <w:sz w:val="20"/>
          <w:szCs w:val="20"/>
        </w:rPr>
      </w:pPr>
    </w:p>
    <w:p w14:paraId="401F86AF"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 xml:space="preserve">9.3.3.3 </w:t>
      </w:r>
      <w:r w:rsidRPr="00E47E03">
        <w:rPr>
          <w:rFonts w:ascii="Arial" w:hAnsi="Arial" w:cs="Arial"/>
          <w:color w:val="000000"/>
          <w:sz w:val="21"/>
          <w:szCs w:val="21"/>
          <w:lang w:val="uk-UA"/>
        </w:rPr>
        <w:t xml:space="preserve">У випадках, коли використовується вуглецева сталь без забезпечення захисту, вона повинна бути захищена бетонним покриттям номінальною товщиною </w:t>
      </w:r>
      <w:r w:rsidRPr="00E47E03">
        <w:rPr>
          <w:rFonts w:ascii="Arial" w:hAnsi="Arial" w:cs="Arial"/>
          <w:noProof/>
          <w:color w:val="000000"/>
          <w:sz w:val="21"/>
          <w:szCs w:val="21"/>
          <w:lang w:val="uk-UA" w:eastAsia="uk-UA"/>
        </w:rPr>
        <w:drawing>
          <wp:inline distT="0" distB="0" distL="0" distR="0" wp14:anchorId="602A8D5D" wp14:editId="5B7E0000">
            <wp:extent cx="271780" cy="132080"/>
            <wp:effectExtent l="19050" t="0" r="0" b="0"/>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7"/>
                    <a:srcRect/>
                    <a:stretch>
                      <a:fillRect/>
                    </a:stretch>
                  </pic:blipFill>
                  <pic:spPr bwMode="auto">
                    <a:xfrm>
                      <a:off x="0" y="0"/>
                      <a:ext cx="271780" cy="132080"/>
                    </a:xfrm>
                    <a:prstGeom prst="rect">
                      <a:avLst/>
                    </a:prstGeom>
                    <a:noFill/>
                    <a:ln w="9525">
                      <a:noFill/>
                      <a:miter lim="800000"/>
                      <a:headEnd/>
                      <a:tailEnd/>
                    </a:ln>
                  </pic:spPr>
                </pic:pic>
              </a:graphicData>
            </a:graphic>
          </wp:inline>
        </w:drawing>
      </w:r>
    </w:p>
    <w:p w14:paraId="147EABE9" w14:textId="77777777" w:rsidR="00E47E03" w:rsidRDefault="00E47E03" w:rsidP="00E47E03">
      <w:pPr>
        <w:shd w:val="clear" w:color="auto" w:fill="FFFFFF"/>
        <w:spacing w:after="0" w:line="288" w:lineRule="auto"/>
        <w:ind w:left="-426" w:firstLine="852"/>
        <w:jc w:val="both"/>
        <w:rPr>
          <w:rFonts w:ascii="Arial" w:hAnsi="Arial" w:cs="Arial"/>
          <w:color w:val="000000"/>
          <w:sz w:val="20"/>
          <w:szCs w:val="20"/>
          <w:lang w:val="uk-UA"/>
        </w:rPr>
      </w:pPr>
      <w:r w:rsidRPr="00E47E03">
        <w:rPr>
          <w:rFonts w:ascii="Arial" w:hAnsi="Arial" w:cs="Arial"/>
          <w:b/>
          <w:bCs/>
          <w:color w:val="000000"/>
          <w:sz w:val="20"/>
          <w:szCs w:val="20"/>
          <w:lang w:val="uk-UA"/>
        </w:rPr>
        <w:t xml:space="preserve">Примітка. </w:t>
      </w:r>
      <w:r w:rsidRPr="00E47E03">
        <w:rPr>
          <w:rFonts w:ascii="Arial" w:hAnsi="Arial" w:cs="Arial"/>
          <w:color w:val="000000"/>
          <w:sz w:val="20"/>
          <w:szCs w:val="20"/>
          <w:lang w:val="uk-UA"/>
        </w:rPr>
        <w:t xml:space="preserve">Значення </w:t>
      </w:r>
      <w:r w:rsidRPr="00E47E03">
        <w:rPr>
          <w:rFonts w:ascii="Arial" w:hAnsi="Arial" w:cs="Arial"/>
          <w:noProof/>
          <w:color w:val="000000"/>
          <w:sz w:val="20"/>
          <w:szCs w:val="20"/>
          <w:lang w:val="uk-UA" w:eastAsia="uk-UA"/>
        </w:rPr>
        <w:drawing>
          <wp:inline distT="0" distB="0" distL="0" distR="0" wp14:anchorId="0BD2EA54" wp14:editId="35744254">
            <wp:extent cx="288290" cy="123825"/>
            <wp:effectExtent l="19050" t="0" r="0" b="0"/>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8"/>
                    <a:srcRect/>
                    <a:stretch>
                      <a:fillRect/>
                    </a:stretch>
                  </pic:blipFill>
                  <pic:spPr bwMode="auto">
                    <a:xfrm>
                      <a:off x="0" y="0"/>
                      <a:ext cx="288290" cy="123825"/>
                    </a:xfrm>
                    <a:prstGeom prst="rect">
                      <a:avLst/>
                    </a:prstGeom>
                    <a:noFill/>
                    <a:ln w="9525">
                      <a:noFill/>
                      <a:miter lim="800000"/>
                      <a:headEnd/>
                      <a:tailEnd/>
                    </a:ln>
                  </pic:spPr>
                </pic:pic>
              </a:graphicData>
            </a:graphic>
          </wp:inline>
        </w:drawing>
      </w:r>
      <w:r w:rsidRPr="00E47E03">
        <w:rPr>
          <w:rFonts w:ascii="Arial" w:hAnsi="Arial" w:cs="Arial"/>
          <w:color w:val="000000"/>
          <w:sz w:val="20"/>
          <w:szCs w:val="20"/>
        </w:rPr>
        <w:t xml:space="preserve">, </w:t>
      </w:r>
      <w:r w:rsidRPr="00E47E03">
        <w:rPr>
          <w:rFonts w:ascii="Arial" w:hAnsi="Arial" w:cs="Arial"/>
          <w:color w:val="000000"/>
          <w:sz w:val="20"/>
          <w:szCs w:val="20"/>
          <w:lang w:val="uk-UA"/>
        </w:rPr>
        <w:t xml:space="preserve">які використовуються в будь-якій країні, вказані у ДБН В.2.6-98. Величини </w:t>
      </w:r>
      <w:r w:rsidRPr="00E47E03">
        <w:rPr>
          <w:rFonts w:ascii="Arial" w:hAnsi="Arial" w:cs="Arial"/>
          <w:noProof/>
          <w:color w:val="000000"/>
          <w:sz w:val="20"/>
          <w:szCs w:val="20"/>
          <w:lang w:val="uk-UA" w:eastAsia="uk-UA"/>
        </w:rPr>
        <w:drawing>
          <wp:inline distT="0" distB="0" distL="0" distR="0" wp14:anchorId="482151A1" wp14:editId="41456169">
            <wp:extent cx="271780" cy="132080"/>
            <wp:effectExtent l="1905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9"/>
                    <a:srcRect/>
                    <a:stretch>
                      <a:fillRect/>
                    </a:stretch>
                  </pic:blipFill>
                  <pic:spPr bwMode="auto">
                    <a:xfrm>
                      <a:off x="0" y="0"/>
                      <a:ext cx="271780" cy="132080"/>
                    </a:xfrm>
                    <a:prstGeom prst="rect">
                      <a:avLst/>
                    </a:prstGeom>
                    <a:noFill/>
                    <a:ln w="9525">
                      <a:noFill/>
                      <a:miter lim="800000"/>
                      <a:headEnd/>
                      <a:tailEnd/>
                    </a:ln>
                  </pic:spPr>
                </pic:pic>
              </a:graphicData>
            </a:graphic>
          </wp:inline>
        </w:drawing>
      </w:r>
      <w:r w:rsidRPr="00E47E03">
        <w:rPr>
          <w:rFonts w:ascii="Arial" w:hAnsi="Arial" w:cs="Arial"/>
          <w:color w:val="000000"/>
          <w:sz w:val="20"/>
          <w:szCs w:val="20"/>
        </w:rPr>
        <w:t xml:space="preserve"> , </w:t>
      </w:r>
      <w:r w:rsidRPr="00E47E03">
        <w:rPr>
          <w:rFonts w:ascii="Arial" w:hAnsi="Arial" w:cs="Arial"/>
          <w:color w:val="000000"/>
          <w:sz w:val="20"/>
          <w:szCs w:val="20"/>
          <w:lang w:val="uk-UA"/>
        </w:rPr>
        <w:t xml:space="preserve">що рекомендуються, наведені в таблиці </w:t>
      </w:r>
      <w:r w:rsidRPr="00E47E03">
        <w:rPr>
          <w:rFonts w:ascii="Arial" w:hAnsi="Arial" w:cs="Arial"/>
          <w:color w:val="000000"/>
          <w:sz w:val="20"/>
          <w:szCs w:val="20"/>
        </w:rPr>
        <w:t>9.2.</w:t>
      </w:r>
    </w:p>
    <w:p w14:paraId="5A95D64B" w14:textId="77777777" w:rsidR="00C80747" w:rsidRDefault="00C80747" w:rsidP="00E47E03">
      <w:pPr>
        <w:shd w:val="clear" w:color="auto" w:fill="FFFFFF"/>
        <w:spacing w:after="0" w:line="288" w:lineRule="auto"/>
        <w:ind w:left="-426" w:firstLine="852"/>
        <w:jc w:val="both"/>
        <w:rPr>
          <w:rFonts w:ascii="Arial" w:hAnsi="Arial" w:cs="Arial"/>
          <w:sz w:val="20"/>
          <w:szCs w:val="20"/>
          <w:lang w:val="uk-UA"/>
        </w:rPr>
      </w:pPr>
    </w:p>
    <w:p w14:paraId="414AF47B" w14:textId="77777777" w:rsidR="001F044F" w:rsidRPr="00FE7F4A" w:rsidRDefault="001F044F" w:rsidP="00C80747">
      <w:pPr>
        <w:shd w:val="clear" w:color="auto" w:fill="FFFFFF"/>
        <w:spacing w:after="0" w:line="288" w:lineRule="auto"/>
        <w:ind w:firstLine="142"/>
        <w:rPr>
          <w:rFonts w:ascii="Arial" w:hAnsi="Arial" w:cs="Arial"/>
          <w:b/>
          <w:bCs/>
          <w:color w:val="000000"/>
          <w:sz w:val="21"/>
          <w:szCs w:val="21"/>
        </w:rPr>
      </w:pPr>
    </w:p>
    <w:p w14:paraId="7391E879" w14:textId="77777777" w:rsidR="001F044F" w:rsidRPr="00FE7F4A" w:rsidRDefault="001F044F" w:rsidP="00C80747">
      <w:pPr>
        <w:shd w:val="clear" w:color="auto" w:fill="FFFFFF"/>
        <w:spacing w:after="0" w:line="288" w:lineRule="auto"/>
        <w:ind w:firstLine="142"/>
        <w:rPr>
          <w:rFonts w:ascii="Arial" w:hAnsi="Arial" w:cs="Arial"/>
          <w:b/>
          <w:bCs/>
          <w:color w:val="000000"/>
          <w:sz w:val="21"/>
          <w:szCs w:val="21"/>
        </w:rPr>
      </w:pPr>
    </w:p>
    <w:p w14:paraId="3F906956" w14:textId="77777777" w:rsidR="00C80747" w:rsidRDefault="00C80747" w:rsidP="00C80747">
      <w:pPr>
        <w:shd w:val="clear" w:color="auto" w:fill="FFFFFF"/>
        <w:spacing w:after="0" w:line="288" w:lineRule="auto"/>
        <w:ind w:firstLine="142"/>
        <w:rPr>
          <w:rFonts w:ascii="Arial" w:hAnsi="Arial" w:cs="Arial"/>
          <w:color w:val="000000"/>
          <w:sz w:val="21"/>
          <w:szCs w:val="21"/>
          <w:lang w:val="uk-UA"/>
        </w:rPr>
      </w:pPr>
      <w:r w:rsidRPr="00C80747">
        <w:rPr>
          <w:rFonts w:ascii="Arial" w:hAnsi="Arial" w:cs="Arial"/>
          <w:b/>
          <w:bCs/>
          <w:color w:val="000000"/>
          <w:sz w:val="21"/>
          <w:szCs w:val="21"/>
          <w:lang w:val="uk-UA"/>
        </w:rPr>
        <w:lastRenderedPageBreak/>
        <w:t xml:space="preserve">Таблиця </w:t>
      </w:r>
      <w:r w:rsidRPr="00C80747">
        <w:rPr>
          <w:rFonts w:ascii="Arial" w:hAnsi="Arial" w:cs="Arial"/>
          <w:b/>
          <w:bCs/>
          <w:color w:val="000000"/>
          <w:sz w:val="21"/>
          <w:szCs w:val="21"/>
        </w:rPr>
        <w:t xml:space="preserve">9.2 – </w:t>
      </w:r>
      <w:r w:rsidRPr="00C80747">
        <w:rPr>
          <w:rFonts w:ascii="Arial" w:hAnsi="Arial" w:cs="Arial"/>
          <w:color w:val="000000"/>
          <w:sz w:val="21"/>
          <w:szCs w:val="21"/>
          <w:lang w:val="uk-UA"/>
        </w:rPr>
        <w:t xml:space="preserve">Значення товщини бетонного покриття </w:t>
      </w:r>
      <w:r w:rsidRPr="00C80747">
        <w:rPr>
          <w:rFonts w:ascii="Arial" w:hAnsi="Arial" w:cs="Arial"/>
          <w:noProof/>
          <w:color w:val="000000"/>
          <w:sz w:val="21"/>
          <w:szCs w:val="21"/>
          <w:lang w:val="uk-UA" w:eastAsia="uk-UA"/>
        </w:rPr>
        <w:drawing>
          <wp:inline distT="0" distB="0" distL="0" distR="0" wp14:anchorId="1DB6BD68" wp14:editId="068D0478">
            <wp:extent cx="280035" cy="123825"/>
            <wp:effectExtent l="19050" t="0" r="5715" b="0"/>
            <wp:docPr id="2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0"/>
                    <a:srcRect/>
                    <a:stretch>
                      <a:fillRect/>
                    </a:stretch>
                  </pic:blipFill>
                  <pic:spPr bwMode="auto">
                    <a:xfrm>
                      <a:off x="0" y="0"/>
                      <a:ext cx="280035" cy="123825"/>
                    </a:xfrm>
                    <a:prstGeom prst="rect">
                      <a:avLst/>
                    </a:prstGeom>
                    <a:noFill/>
                    <a:ln w="9525">
                      <a:noFill/>
                      <a:miter lim="800000"/>
                      <a:headEnd/>
                      <a:tailEnd/>
                    </a:ln>
                  </pic:spPr>
                </pic:pic>
              </a:graphicData>
            </a:graphic>
          </wp:inline>
        </w:drawing>
      </w:r>
      <w:r w:rsidRPr="00C80747">
        <w:rPr>
          <w:rFonts w:ascii="Arial" w:hAnsi="Arial" w:cs="Arial"/>
          <w:color w:val="000000"/>
          <w:sz w:val="21"/>
          <w:szCs w:val="21"/>
        </w:rPr>
        <w:t xml:space="preserve">, </w:t>
      </w:r>
      <w:r w:rsidRPr="00C80747">
        <w:rPr>
          <w:rFonts w:ascii="Arial" w:hAnsi="Arial" w:cs="Arial"/>
          <w:color w:val="000000"/>
          <w:sz w:val="21"/>
          <w:szCs w:val="21"/>
          <w:lang w:val="uk-UA"/>
        </w:rPr>
        <w:t>що рекомендуються для арматури з вуглецевої сталі</w:t>
      </w:r>
    </w:p>
    <w:tbl>
      <w:tblPr>
        <w:tblW w:w="9998" w:type="dxa"/>
        <w:tblInd w:w="-386" w:type="dxa"/>
        <w:tblLayout w:type="fixed"/>
        <w:tblCellMar>
          <w:left w:w="40" w:type="dxa"/>
          <w:right w:w="40" w:type="dxa"/>
        </w:tblCellMar>
        <w:tblLook w:val="0000" w:firstRow="0" w:lastRow="0" w:firstColumn="0" w:lastColumn="0" w:noHBand="0" w:noVBand="0"/>
      </w:tblPr>
      <w:tblGrid>
        <w:gridCol w:w="2020"/>
        <w:gridCol w:w="1603"/>
        <w:gridCol w:w="1594"/>
        <w:gridCol w:w="1594"/>
        <w:gridCol w:w="1603"/>
        <w:gridCol w:w="1584"/>
      </w:tblGrid>
      <w:tr w:rsidR="00C80747" w:rsidRPr="00C80747" w14:paraId="2E72E42C" w14:textId="77777777" w:rsidTr="00805ABB">
        <w:trPr>
          <w:cantSplit/>
          <w:trHeight w:val="20"/>
        </w:trPr>
        <w:tc>
          <w:tcPr>
            <w:tcW w:w="2020" w:type="dxa"/>
            <w:vMerge w:val="restart"/>
            <w:tcBorders>
              <w:top w:val="single" w:sz="6" w:space="0" w:color="auto"/>
              <w:left w:val="single" w:sz="6" w:space="0" w:color="auto"/>
              <w:bottom w:val="nil"/>
              <w:right w:val="single" w:sz="6" w:space="0" w:color="auto"/>
            </w:tcBorders>
            <w:shd w:val="clear" w:color="auto" w:fill="FFFFFF"/>
            <w:vAlign w:val="center"/>
          </w:tcPr>
          <w:p w14:paraId="2225D9FE"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Клас дії</w:t>
            </w:r>
          </w:p>
        </w:tc>
        <w:tc>
          <w:tcPr>
            <w:tcW w:w="797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1289F4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Мінімальний вміст цементу</w:t>
            </w:r>
            <w:r w:rsidRPr="00C80747">
              <w:rPr>
                <w:rFonts w:ascii="Arial" w:hAnsi="Arial" w:cs="Arial"/>
                <w:color w:val="000000"/>
                <w:sz w:val="21"/>
                <w:szCs w:val="21"/>
                <w:vertAlign w:val="superscript"/>
                <w:lang w:val="uk-UA"/>
              </w:rPr>
              <w:t>а)</w:t>
            </w:r>
            <w:r w:rsidRPr="00C80747">
              <w:rPr>
                <w:rFonts w:ascii="Arial" w:hAnsi="Arial" w:cs="Arial"/>
                <w:color w:val="000000"/>
                <w:sz w:val="21"/>
                <w:szCs w:val="21"/>
              </w:rPr>
              <w:t xml:space="preserve"> </w:t>
            </w:r>
            <w:r w:rsidRPr="00C80747">
              <w:rPr>
                <w:rFonts w:ascii="Arial" w:hAnsi="Arial" w:cs="Arial"/>
                <w:color w:val="000000"/>
                <w:sz w:val="21"/>
                <w:szCs w:val="21"/>
                <w:lang w:val="uk-UA"/>
              </w:rPr>
              <w:t>кг/м</w:t>
            </w:r>
            <w:r w:rsidRPr="00C80747">
              <w:rPr>
                <w:rFonts w:ascii="Arial" w:hAnsi="Arial" w:cs="Arial"/>
                <w:color w:val="000000"/>
                <w:sz w:val="21"/>
                <w:szCs w:val="21"/>
                <w:vertAlign w:val="superscript"/>
                <w:lang w:val="uk-UA"/>
              </w:rPr>
              <w:t>3</w:t>
            </w:r>
          </w:p>
        </w:tc>
      </w:tr>
      <w:tr w:rsidR="00C80747" w:rsidRPr="00C80747" w14:paraId="099567CA" w14:textId="77777777" w:rsidTr="00805ABB">
        <w:trPr>
          <w:cantSplit/>
          <w:trHeight w:val="20"/>
        </w:trPr>
        <w:tc>
          <w:tcPr>
            <w:tcW w:w="2020" w:type="dxa"/>
            <w:vMerge w:val="restart"/>
            <w:tcBorders>
              <w:top w:val="nil"/>
              <w:left w:val="single" w:sz="6" w:space="0" w:color="auto"/>
              <w:bottom w:val="nil"/>
              <w:right w:val="single" w:sz="6" w:space="0" w:color="auto"/>
            </w:tcBorders>
            <w:shd w:val="clear" w:color="auto" w:fill="FFFFFF"/>
            <w:vAlign w:val="center"/>
          </w:tcPr>
          <w:p w14:paraId="08A8381D" w14:textId="77777777" w:rsidR="00C80747" w:rsidRPr="00C80747" w:rsidRDefault="00C80747" w:rsidP="00805ABB">
            <w:pPr>
              <w:spacing w:after="0" w:line="288" w:lineRule="auto"/>
              <w:jc w:val="center"/>
              <w:rPr>
                <w:rFonts w:ascii="Arial" w:hAnsi="Arial" w:cs="Arial"/>
                <w:sz w:val="21"/>
                <w:szCs w:val="21"/>
              </w:rPr>
            </w:pPr>
          </w:p>
          <w:p w14:paraId="387D78FE" w14:textId="77777777" w:rsidR="00C80747" w:rsidRPr="00C80747" w:rsidRDefault="00C80747" w:rsidP="00805ABB">
            <w:pPr>
              <w:spacing w:after="0" w:line="288" w:lineRule="auto"/>
              <w:jc w:val="center"/>
              <w:rPr>
                <w:rFonts w:ascii="Arial" w:hAnsi="Arial" w:cs="Arial"/>
                <w:sz w:val="21"/>
                <w:szCs w:val="21"/>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097748D"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275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D5F1B9E"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4B3407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325</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BBBB977"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2BC6ED96"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400</w:t>
            </w:r>
          </w:p>
        </w:tc>
      </w:tr>
      <w:tr w:rsidR="00C80747" w:rsidRPr="00C80747" w14:paraId="74F182C9" w14:textId="77777777" w:rsidTr="00805ABB">
        <w:trPr>
          <w:cantSplit/>
          <w:trHeight w:val="20"/>
        </w:trPr>
        <w:tc>
          <w:tcPr>
            <w:tcW w:w="2020" w:type="dxa"/>
            <w:vMerge w:val="restart"/>
            <w:tcBorders>
              <w:top w:val="nil"/>
              <w:left w:val="single" w:sz="6" w:space="0" w:color="auto"/>
              <w:bottom w:val="nil"/>
              <w:right w:val="single" w:sz="6" w:space="0" w:color="auto"/>
            </w:tcBorders>
            <w:shd w:val="clear" w:color="auto" w:fill="FFFFFF"/>
            <w:vAlign w:val="center"/>
          </w:tcPr>
          <w:p w14:paraId="43BB711F" w14:textId="77777777" w:rsidR="00C80747" w:rsidRPr="00C80747" w:rsidRDefault="00C80747" w:rsidP="00805ABB">
            <w:pPr>
              <w:spacing w:after="0" w:line="288" w:lineRule="auto"/>
              <w:jc w:val="center"/>
              <w:rPr>
                <w:rFonts w:ascii="Arial" w:hAnsi="Arial" w:cs="Arial"/>
                <w:sz w:val="21"/>
                <w:szCs w:val="21"/>
              </w:rPr>
            </w:pPr>
          </w:p>
          <w:p w14:paraId="08EF89B5" w14:textId="77777777" w:rsidR="00C80747" w:rsidRPr="00C80747" w:rsidRDefault="00C80747" w:rsidP="00805ABB">
            <w:pPr>
              <w:spacing w:after="0" w:line="288" w:lineRule="auto"/>
              <w:jc w:val="center"/>
              <w:rPr>
                <w:rFonts w:ascii="Arial" w:hAnsi="Arial" w:cs="Arial"/>
                <w:sz w:val="21"/>
                <w:szCs w:val="21"/>
              </w:rPr>
            </w:pPr>
          </w:p>
        </w:tc>
        <w:tc>
          <w:tcPr>
            <w:tcW w:w="797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68829741"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Максимальна величина співвідношення вода/цемент</w:t>
            </w:r>
          </w:p>
        </w:tc>
      </w:tr>
      <w:tr w:rsidR="00C80747" w:rsidRPr="00C80747" w14:paraId="16EC6995" w14:textId="77777777" w:rsidTr="00805ABB">
        <w:trPr>
          <w:cantSplit/>
          <w:trHeight w:val="20"/>
        </w:trPr>
        <w:tc>
          <w:tcPr>
            <w:tcW w:w="2020" w:type="dxa"/>
            <w:vMerge w:val="restart"/>
            <w:tcBorders>
              <w:top w:val="nil"/>
              <w:left w:val="single" w:sz="6" w:space="0" w:color="auto"/>
              <w:bottom w:val="nil"/>
              <w:right w:val="single" w:sz="6" w:space="0" w:color="auto"/>
            </w:tcBorders>
            <w:shd w:val="clear" w:color="auto" w:fill="FFFFFF"/>
            <w:vAlign w:val="center"/>
          </w:tcPr>
          <w:p w14:paraId="7033419E" w14:textId="77777777" w:rsidR="00C80747" w:rsidRPr="00C80747" w:rsidRDefault="00C80747" w:rsidP="00805ABB">
            <w:pPr>
              <w:spacing w:after="0" w:line="288" w:lineRule="auto"/>
              <w:jc w:val="center"/>
              <w:rPr>
                <w:rFonts w:ascii="Arial" w:hAnsi="Arial" w:cs="Arial"/>
                <w:sz w:val="21"/>
                <w:szCs w:val="21"/>
              </w:rPr>
            </w:pPr>
          </w:p>
          <w:p w14:paraId="79693A1D" w14:textId="77777777" w:rsidR="00C80747" w:rsidRPr="00C80747" w:rsidRDefault="00C80747" w:rsidP="00805ABB">
            <w:pPr>
              <w:spacing w:after="0" w:line="288" w:lineRule="auto"/>
              <w:jc w:val="center"/>
              <w:rPr>
                <w:rFonts w:ascii="Arial" w:hAnsi="Arial" w:cs="Arial"/>
                <w:sz w:val="21"/>
                <w:szCs w:val="21"/>
              </w:rPr>
            </w:pP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54E7642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0,65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BF9B1CA"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0,60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5265DC3"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0,55</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BE7D156"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0,50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3756C5BB"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0,45</w:t>
            </w:r>
          </w:p>
        </w:tc>
      </w:tr>
      <w:tr w:rsidR="00C80747" w:rsidRPr="00C80747" w14:paraId="082B46ED" w14:textId="77777777" w:rsidTr="00805ABB">
        <w:trPr>
          <w:cantSplit/>
          <w:trHeight w:val="20"/>
        </w:trPr>
        <w:tc>
          <w:tcPr>
            <w:tcW w:w="2020" w:type="dxa"/>
            <w:tcBorders>
              <w:top w:val="nil"/>
              <w:left w:val="single" w:sz="6" w:space="0" w:color="auto"/>
              <w:bottom w:val="single" w:sz="6" w:space="0" w:color="auto"/>
              <w:right w:val="single" w:sz="6" w:space="0" w:color="auto"/>
            </w:tcBorders>
            <w:shd w:val="clear" w:color="auto" w:fill="FFFFFF"/>
            <w:vAlign w:val="center"/>
          </w:tcPr>
          <w:p w14:paraId="069B3A05" w14:textId="77777777" w:rsidR="00C80747" w:rsidRPr="00C80747" w:rsidRDefault="00C80747" w:rsidP="00805ABB">
            <w:pPr>
              <w:spacing w:after="0" w:line="288" w:lineRule="auto"/>
              <w:jc w:val="center"/>
              <w:rPr>
                <w:rFonts w:ascii="Arial" w:hAnsi="Arial" w:cs="Arial"/>
                <w:sz w:val="21"/>
                <w:szCs w:val="21"/>
              </w:rPr>
            </w:pPr>
          </w:p>
          <w:p w14:paraId="0C0D90D6" w14:textId="77777777" w:rsidR="00C80747" w:rsidRPr="00C80747" w:rsidRDefault="00C80747" w:rsidP="00805ABB">
            <w:pPr>
              <w:spacing w:after="0" w:line="288" w:lineRule="auto"/>
              <w:jc w:val="center"/>
              <w:rPr>
                <w:rFonts w:ascii="Arial" w:hAnsi="Arial" w:cs="Arial"/>
                <w:sz w:val="21"/>
                <w:szCs w:val="21"/>
              </w:rPr>
            </w:pPr>
          </w:p>
        </w:tc>
        <w:tc>
          <w:tcPr>
            <w:tcW w:w="797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F7A0C0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Мінімальна товщина бетонного покриття, мм</w:t>
            </w:r>
          </w:p>
        </w:tc>
      </w:tr>
      <w:tr w:rsidR="00C80747" w:rsidRPr="00C80747" w14:paraId="17E56268"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7F4CAD5D"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МХ1</w:t>
            </w:r>
            <w:r w:rsidRPr="00C80747">
              <w:rPr>
                <w:rFonts w:ascii="Arial" w:hAnsi="Arial" w:cs="Arial"/>
                <w:color w:val="000000"/>
                <w:sz w:val="21"/>
                <w:szCs w:val="21"/>
                <w:vertAlign w:val="superscript"/>
                <w:lang w:val="uk-UA"/>
              </w:rPr>
              <w:t>б)</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BA3BCA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3881913"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736A44C"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20</w:t>
            </w:r>
            <w:r w:rsidRPr="00C80747">
              <w:rPr>
                <w:rFonts w:ascii="Arial" w:hAnsi="Arial" w:cs="Arial"/>
                <w:color w:val="000000"/>
                <w:sz w:val="21"/>
                <w:szCs w:val="21"/>
                <w:vertAlign w:val="superscript"/>
                <w:lang w:val="uk-UA"/>
              </w:rPr>
              <w:t>в)</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649F2DE"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20</w:t>
            </w:r>
            <w:r w:rsidRPr="00C80747">
              <w:rPr>
                <w:rFonts w:ascii="Arial" w:hAnsi="Arial" w:cs="Arial"/>
                <w:color w:val="000000"/>
                <w:sz w:val="21"/>
                <w:szCs w:val="21"/>
                <w:vertAlign w:val="superscript"/>
                <w:lang w:val="uk-UA"/>
              </w:rPr>
              <w:t>в)</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4DF700C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20</w:t>
            </w:r>
            <w:r w:rsidRPr="00C80747">
              <w:rPr>
                <w:rFonts w:ascii="Arial" w:hAnsi="Arial" w:cs="Arial"/>
                <w:color w:val="000000"/>
                <w:sz w:val="21"/>
                <w:szCs w:val="21"/>
                <w:vertAlign w:val="superscript"/>
                <w:lang w:val="uk-UA"/>
              </w:rPr>
              <w:t>в)</w:t>
            </w:r>
          </w:p>
        </w:tc>
      </w:tr>
      <w:tr w:rsidR="00C80747" w:rsidRPr="00C80747" w14:paraId="2EA51DF0"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55FCE547"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МХ2</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1F4C928" w14:textId="77777777" w:rsidR="00C80747" w:rsidRPr="00C80747" w:rsidRDefault="00C80747" w:rsidP="00805ABB">
            <w:pPr>
              <w:shd w:val="clear" w:color="auto" w:fill="FFFFFF"/>
              <w:spacing w:after="0" w:line="288" w:lineRule="auto"/>
              <w:jc w:val="center"/>
              <w:rPr>
                <w:rFonts w:ascii="Arial" w:hAnsi="Arial" w:cs="Arial"/>
                <w:sz w:val="21"/>
                <w:szCs w:val="21"/>
                <w:lang w:val="uk-UA"/>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6D5E0BF"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35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61BB15D"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30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7F701C8A"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25</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0B03DF95"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20</w:t>
            </w:r>
          </w:p>
        </w:tc>
      </w:tr>
      <w:tr w:rsidR="00C80747" w:rsidRPr="00C80747" w14:paraId="620C2748"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0F7A4C9E"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МХ3</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1DA075D"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4595CF2"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34F6170"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40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75A085D"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30</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63FFA93B"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25</w:t>
            </w:r>
          </w:p>
        </w:tc>
      </w:tr>
      <w:tr w:rsidR="00C80747" w:rsidRPr="00C80747" w14:paraId="4624ED20" w14:textId="77777777" w:rsidTr="00805ABB">
        <w:trPr>
          <w:trHeight w:val="20"/>
        </w:trPr>
        <w:tc>
          <w:tcPr>
            <w:tcW w:w="2020" w:type="dxa"/>
            <w:tcBorders>
              <w:top w:val="single" w:sz="6" w:space="0" w:color="auto"/>
              <w:left w:val="single" w:sz="6" w:space="0" w:color="auto"/>
              <w:bottom w:val="single" w:sz="6" w:space="0" w:color="auto"/>
              <w:right w:val="single" w:sz="6" w:space="0" w:color="auto"/>
            </w:tcBorders>
            <w:shd w:val="clear" w:color="auto" w:fill="FFFFFF"/>
          </w:tcPr>
          <w:p w14:paraId="074BCFC0" w14:textId="77777777" w:rsidR="00C80747" w:rsidRPr="00C80747" w:rsidRDefault="00C80747" w:rsidP="00805ABB">
            <w:pPr>
              <w:shd w:val="clear" w:color="auto" w:fill="FFFFFF"/>
              <w:spacing w:after="0" w:line="288" w:lineRule="auto"/>
              <w:jc w:val="both"/>
              <w:rPr>
                <w:rFonts w:ascii="Arial" w:hAnsi="Arial" w:cs="Arial"/>
                <w:sz w:val="21"/>
                <w:szCs w:val="21"/>
              </w:rPr>
            </w:pPr>
            <w:r w:rsidRPr="00C80747">
              <w:rPr>
                <w:rFonts w:ascii="Arial" w:hAnsi="Arial" w:cs="Arial"/>
                <w:color w:val="000000"/>
                <w:sz w:val="21"/>
                <w:szCs w:val="21"/>
                <w:lang w:val="uk-UA"/>
              </w:rPr>
              <w:t>МХ4 і МХ5</w:t>
            </w:r>
            <w:r w:rsidRPr="00C80747">
              <w:rPr>
                <w:rFonts w:ascii="Arial" w:hAnsi="Arial" w:cs="Arial"/>
                <w:sz w:val="21"/>
                <w:szCs w:val="21"/>
              </w:rPr>
              <w:t xml:space="preserve"> </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026D9D05"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22D78FF" w14:textId="77777777" w:rsidR="00C80747" w:rsidRPr="00C80747" w:rsidRDefault="00C80747" w:rsidP="00805ABB">
            <w:pPr>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587A09C"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1F296694"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lang w:val="uk-UA"/>
              </w:rPr>
              <w:t>60</w:t>
            </w:r>
            <w:r w:rsidRPr="00C80747">
              <w:rPr>
                <w:rFonts w:ascii="Arial" w:hAnsi="Arial" w:cs="Arial"/>
                <w:color w:val="000000"/>
                <w:sz w:val="21"/>
                <w:szCs w:val="21"/>
                <w:vertAlign w:val="superscript"/>
                <w:lang w:val="uk-UA"/>
              </w:rPr>
              <w:t>г)</w:t>
            </w:r>
          </w:p>
        </w:tc>
        <w:tc>
          <w:tcPr>
            <w:tcW w:w="1584" w:type="dxa"/>
            <w:tcBorders>
              <w:top w:val="single" w:sz="6" w:space="0" w:color="auto"/>
              <w:left w:val="single" w:sz="6" w:space="0" w:color="auto"/>
              <w:bottom w:val="single" w:sz="6" w:space="0" w:color="auto"/>
              <w:right w:val="single" w:sz="6" w:space="0" w:color="auto"/>
            </w:tcBorders>
            <w:shd w:val="clear" w:color="auto" w:fill="FFFFFF"/>
            <w:vAlign w:val="center"/>
          </w:tcPr>
          <w:p w14:paraId="1250F071" w14:textId="77777777" w:rsidR="00C80747" w:rsidRPr="00C80747" w:rsidRDefault="00C80747" w:rsidP="00805ABB">
            <w:pPr>
              <w:shd w:val="clear" w:color="auto" w:fill="FFFFFF"/>
              <w:spacing w:after="0" w:line="288" w:lineRule="auto"/>
              <w:jc w:val="center"/>
              <w:rPr>
                <w:rFonts w:ascii="Arial" w:hAnsi="Arial" w:cs="Arial"/>
                <w:sz w:val="21"/>
                <w:szCs w:val="21"/>
              </w:rPr>
            </w:pPr>
            <w:r w:rsidRPr="00C80747">
              <w:rPr>
                <w:rFonts w:ascii="Arial" w:hAnsi="Arial" w:cs="Arial"/>
                <w:color w:val="000000"/>
                <w:sz w:val="21"/>
                <w:szCs w:val="21"/>
              </w:rPr>
              <w:t>50</w:t>
            </w:r>
          </w:p>
        </w:tc>
      </w:tr>
      <w:tr w:rsidR="00C80747" w:rsidRPr="00C80747" w14:paraId="39895B0E"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11A9C8CF"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а</w:t>
            </w:r>
            <w:r w:rsidRPr="00C80747">
              <w:rPr>
                <w:rFonts w:ascii="Arial" w:hAnsi="Arial" w:cs="Arial"/>
                <w:color w:val="000000"/>
                <w:sz w:val="21"/>
                <w:szCs w:val="21"/>
                <w:lang w:val="uk-UA"/>
              </w:rPr>
              <w:t xml:space="preserve">) Всі суміші засновані на застосуванні наповнювачів нормальної ваги з розміром частинок не більше </w:t>
            </w:r>
            <w:smartTag w:uri="urn:schemas-microsoft-com:office:smarttags" w:element="metricconverter">
              <w:smartTagPr>
                <w:attr w:name="ProductID" w:val="20 мм"/>
              </w:smartTagPr>
              <w:r w:rsidRPr="00C80747">
                <w:rPr>
                  <w:rFonts w:ascii="Arial" w:hAnsi="Arial" w:cs="Arial"/>
                  <w:color w:val="000000"/>
                  <w:sz w:val="21"/>
                  <w:szCs w:val="21"/>
                </w:rPr>
                <w:t xml:space="preserve">20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У тих випадках, коли використовуються наповнювачі з частинками інших розмірів, вміст цементу повинен бути збільшений на </w:t>
            </w:r>
            <w:r w:rsidRPr="00C80747">
              <w:rPr>
                <w:rFonts w:ascii="Arial" w:hAnsi="Arial" w:cs="Arial"/>
                <w:color w:val="000000"/>
                <w:sz w:val="21"/>
                <w:szCs w:val="21"/>
              </w:rPr>
              <w:t xml:space="preserve">+20 % </w:t>
            </w:r>
            <w:r w:rsidRPr="00C80747">
              <w:rPr>
                <w:rFonts w:ascii="Arial" w:hAnsi="Arial" w:cs="Arial"/>
                <w:color w:val="000000"/>
                <w:sz w:val="21"/>
                <w:szCs w:val="21"/>
                <w:lang w:val="uk-UA"/>
              </w:rPr>
              <w:t xml:space="preserve">для наповнювачів з розміром </w:t>
            </w:r>
            <w:smartTag w:uri="urn:schemas-microsoft-com:office:smarttags" w:element="metricconverter">
              <w:smartTagPr>
                <w:attr w:name="ProductID" w:val="14 мм"/>
              </w:smartTagPr>
              <w:r w:rsidRPr="00C80747">
                <w:rPr>
                  <w:rFonts w:ascii="Arial" w:hAnsi="Arial" w:cs="Arial"/>
                  <w:color w:val="000000"/>
                  <w:sz w:val="21"/>
                  <w:szCs w:val="21"/>
                </w:rPr>
                <w:t xml:space="preserve">14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і на </w:t>
            </w:r>
            <w:r w:rsidRPr="00C80747">
              <w:rPr>
                <w:rFonts w:ascii="Arial" w:hAnsi="Arial" w:cs="Arial"/>
                <w:color w:val="000000"/>
                <w:sz w:val="21"/>
                <w:szCs w:val="21"/>
              </w:rPr>
              <w:t xml:space="preserve">+40 % </w:t>
            </w:r>
            <w:r w:rsidRPr="00C80747">
              <w:rPr>
                <w:rFonts w:ascii="Arial" w:hAnsi="Arial" w:cs="Arial"/>
                <w:color w:val="000000"/>
                <w:sz w:val="21"/>
                <w:szCs w:val="21"/>
                <w:lang w:val="uk-UA"/>
              </w:rPr>
              <w:t xml:space="preserve">для наповнювачів розміром </w:t>
            </w:r>
            <w:smartTag w:uri="urn:schemas-microsoft-com:office:smarttags" w:element="metricconverter">
              <w:smartTagPr>
                <w:attr w:name="ProductID" w:val="10 мм"/>
              </w:smartTagPr>
              <w:r w:rsidRPr="00C80747">
                <w:rPr>
                  <w:rFonts w:ascii="Arial" w:hAnsi="Arial" w:cs="Arial"/>
                  <w:color w:val="000000"/>
                  <w:sz w:val="21"/>
                  <w:szCs w:val="21"/>
                </w:rPr>
                <w:t xml:space="preserve">10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w:t>
            </w:r>
            <w:r w:rsidRPr="00C80747">
              <w:rPr>
                <w:rFonts w:ascii="Arial" w:hAnsi="Arial" w:cs="Arial"/>
                <w:sz w:val="21"/>
                <w:szCs w:val="21"/>
              </w:rPr>
              <w:t xml:space="preserve"> </w:t>
            </w:r>
          </w:p>
        </w:tc>
      </w:tr>
      <w:tr w:rsidR="00C80747" w:rsidRPr="00C80747" w14:paraId="228327E9"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65770838"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б)</w:t>
            </w:r>
            <w:r w:rsidRPr="00C80747">
              <w:rPr>
                <w:rFonts w:ascii="Arial" w:hAnsi="Arial" w:cs="Arial"/>
                <w:color w:val="000000"/>
                <w:sz w:val="21"/>
                <w:szCs w:val="21"/>
                <w:lang w:val="uk-UA"/>
              </w:rPr>
              <w:t xml:space="preserve"> Окрім цього, у випадках, коли мінімальна товщина покриття арматури складає </w:t>
            </w:r>
            <w:smartTag w:uri="urn:schemas-microsoft-com:office:smarttags" w:element="metricconverter">
              <w:smartTagPr>
                <w:attr w:name="ProductID" w:val="15 мм"/>
              </w:smartTagPr>
              <w:r w:rsidRPr="00C80747">
                <w:rPr>
                  <w:rFonts w:ascii="Arial" w:hAnsi="Arial" w:cs="Arial"/>
                  <w:color w:val="000000"/>
                  <w:sz w:val="21"/>
                  <w:szCs w:val="21"/>
                </w:rPr>
                <w:t xml:space="preserve">15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можуть бути використані суміші від </w:t>
            </w:r>
            <w:r w:rsidRPr="00C80747">
              <w:rPr>
                <w:rFonts w:ascii="Arial" w:hAnsi="Arial" w:cs="Arial"/>
                <w:color w:val="000000"/>
                <w:sz w:val="21"/>
                <w:szCs w:val="21"/>
              </w:rPr>
              <w:t xml:space="preserve">1:0 </w:t>
            </w:r>
            <w:r w:rsidRPr="00C80747">
              <w:rPr>
                <w:rFonts w:ascii="Arial" w:hAnsi="Arial" w:cs="Arial"/>
                <w:color w:val="000000"/>
                <w:sz w:val="21"/>
                <w:szCs w:val="21"/>
                <w:lang w:val="uk-UA"/>
              </w:rPr>
              <w:t xml:space="preserve">до </w:t>
            </w:r>
            <w:r w:rsidRPr="00C80747">
              <w:rPr>
                <w:rFonts w:ascii="Arial" w:hAnsi="Arial" w:cs="Arial"/>
                <w:color w:val="000000"/>
                <w:sz w:val="21"/>
                <w:szCs w:val="21"/>
              </w:rPr>
              <w:t>1/4</w:t>
            </w:r>
            <w:r w:rsidRPr="00C80747">
              <w:rPr>
                <w:rFonts w:ascii="Arial" w:hAnsi="Arial" w:cs="Arial"/>
                <w:b/>
                <w:color w:val="000000"/>
                <w:sz w:val="21"/>
                <w:szCs w:val="21"/>
              </w:rPr>
              <w:t>:</w:t>
            </w:r>
            <w:r w:rsidRPr="00C80747">
              <w:rPr>
                <w:rFonts w:ascii="Arial" w:hAnsi="Arial" w:cs="Arial"/>
                <w:color w:val="000000"/>
                <w:sz w:val="21"/>
                <w:szCs w:val="21"/>
              </w:rPr>
              <w:t>3</w:t>
            </w:r>
            <w:r w:rsidRPr="00C80747">
              <w:rPr>
                <w:rFonts w:ascii="Arial" w:hAnsi="Arial" w:cs="Arial"/>
                <w:b/>
                <w:color w:val="000000"/>
                <w:sz w:val="21"/>
                <w:szCs w:val="21"/>
              </w:rPr>
              <w:t>:</w:t>
            </w:r>
            <w:r w:rsidRPr="00C80747">
              <w:rPr>
                <w:rFonts w:ascii="Arial" w:hAnsi="Arial" w:cs="Arial"/>
                <w:color w:val="000000"/>
                <w:sz w:val="21"/>
                <w:szCs w:val="21"/>
              </w:rPr>
              <w:t xml:space="preserve">2 </w:t>
            </w:r>
            <w:r w:rsidRPr="00C80747">
              <w:rPr>
                <w:rFonts w:ascii="Arial" w:hAnsi="Arial" w:cs="Arial"/>
                <w:color w:val="000000"/>
                <w:sz w:val="21"/>
                <w:szCs w:val="21"/>
                <w:lang w:val="uk-UA"/>
              </w:rPr>
              <w:t>(об'ємна суміш – цемент</w:t>
            </w:r>
            <w:r w:rsidRPr="00C80747">
              <w:rPr>
                <w:rFonts w:ascii="Arial" w:hAnsi="Arial" w:cs="Arial"/>
                <w:b/>
                <w:color w:val="000000"/>
                <w:sz w:val="21"/>
                <w:szCs w:val="21"/>
              </w:rPr>
              <w:t>:</w:t>
            </w:r>
            <w:r w:rsidRPr="00C80747">
              <w:rPr>
                <w:rFonts w:ascii="Arial" w:hAnsi="Arial" w:cs="Arial"/>
                <w:color w:val="000000"/>
                <w:sz w:val="21"/>
                <w:szCs w:val="21"/>
                <w:lang w:val="uk-UA"/>
              </w:rPr>
              <w:t>вапно</w:t>
            </w:r>
            <w:r w:rsidRPr="00C80747">
              <w:rPr>
                <w:rFonts w:ascii="Arial" w:hAnsi="Arial" w:cs="Arial"/>
                <w:b/>
                <w:color w:val="000000"/>
                <w:sz w:val="21"/>
                <w:szCs w:val="21"/>
              </w:rPr>
              <w:t>:</w:t>
            </w:r>
            <w:r w:rsidRPr="00C80747">
              <w:rPr>
                <w:rFonts w:ascii="Arial" w:hAnsi="Arial" w:cs="Arial"/>
                <w:color w:val="000000"/>
                <w:sz w:val="21"/>
                <w:szCs w:val="21"/>
                <w:lang w:val="uk-UA"/>
              </w:rPr>
              <w:t>пісок</w:t>
            </w:r>
            <w:r w:rsidRPr="00C80747">
              <w:rPr>
                <w:rFonts w:ascii="Arial" w:hAnsi="Arial" w:cs="Arial"/>
                <w:b/>
                <w:color w:val="000000"/>
                <w:sz w:val="21"/>
                <w:szCs w:val="21"/>
              </w:rPr>
              <w:t>:</w:t>
            </w:r>
            <w:r w:rsidRPr="00C80747">
              <w:rPr>
                <w:rFonts w:ascii="Arial" w:hAnsi="Arial" w:cs="Arial"/>
                <w:color w:val="000000"/>
                <w:sz w:val="21"/>
                <w:szCs w:val="21"/>
                <w:lang w:val="uk-UA"/>
              </w:rPr>
              <w:t xml:space="preserve">наповнювач номінального розміру </w:t>
            </w:r>
            <w:smartTag w:uri="urn:schemas-microsoft-com:office:smarttags" w:element="metricconverter">
              <w:smartTagPr>
                <w:attr w:name="ProductID" w:val="10 мм"/>
              </w:smartTagPr>
              <w:r w:rsidRPr="00C80747">
                <w:rPr>
                  <w:rFonts w:ascii="Arial" w:hAnsi="Arial" w:cs="Arial"/>
                  <w:color w:val="000000"/>
                  <w:sz w:val="21"/>
                  <w:szCs w:val="21"/>
                </w:rPr>
                <w:t xml:space="preserve">10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для того, щоб задовольнити вимоги при діях, що відносяться до класу МХ1.</w:t>
            </w:r>
            <w:r w:rsidRPr="00C80747">
              <w:rPr>
                <w:rFonts w:ascii="Arial" w:hAnsi="Arial" w:cs="Arial"/>
                <w:sz w:val="21"/>
                <w:szCs w:val="21"/>
              </w:rPr>
              <w:t xml:space="preserve"> </w:t>
            </w:r>
          </w:p>
        </w:tc>
      </w:tr>
      <w:tr w:rsidR="00C80747" w:rsidRPr="00C80747" w14:paraId="1262BE44"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1C9EC7C6"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в)</w:t>
            </w:r>
            <w:r w:rsidRPr="00C80747">
              <w:rPr>
                <w:rFonts w:ascii="Arial" w:hAnsi="Arial" w:cs="Arial"/>
                <w:color w:val="000000"/>
                <w:sz w:val="21"/>
                <w:szCs w:val="21"/>
                <w:lang w:val="uk-UA"/>
              </w:rPr>
              <w:t xml:space="preserve"> Товщина таких покриттів може бути зменшена до мінімального значення </w:t>
            </w:r>
            <w:smartTag w:uri="urn:schemas-microsoft-com:office:smarttags" w:element="metricconverter">
              <w:smartTagPr>
                <w:attr w:name="ProductID" w:val="15 мм"/>
              </w:smartTagPr>
              <w:r w:rsidRPr="00C80747">
                <w:rPr>
                  <w:rFonts w:ascii="Arial" w:hAnsi="Arial" w:cs="Arial"/>
                  <w:color w:val="000000"/>
                  <w:sz w:val="21"/>
                  <w:szCs w:val="21"/>
                </w:rPr>
                <w:t xml:space="preserve">15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 xml:space="preserve"> за умови, що максимальний розмір наповнювача не перевищує </w:t>
            </w:r>
            <w:smartTag w:uri="urn:schemas-microsoft-com:office:smarttags" w:element="metricconverter">
              <w:smartTagPr>
                <w:attr w:name="ProductID" w:val="10 мм"/>
              </w:smartTagPr>
              <w:r w:rsidRPr="00C80747">
                <w:rPr>
                  <w:rFonts w:ascii="Arial" w:hAnsi="Arial" w:cs="Arial"/>
                  <w:color w:val="000000"/>
                  <w:sz w:val="21"/>
                  <w:szCs w:val="21"/>
                </w:rPr>
                <w:t xml:space="preserve">10 </w:t>
              </w:r>
              <w:r w:rsidRPr="00C80747">
                <w:rPr>
                  <w:rFonts w:ascii="Arial" w:hAnsi="Arial" w:cs="Arial"/>
                  <w:color w:val="000000"/>
                  <w:sz w:val="21"/>
                  <w:szCs w:val="21"/>
                  <w:lang w:val="uk-UA"/>
                </w:rPr>
                <w:t>мм</w:t>
              </w:r>
            </w:smartTag>
            <w:r w:rsidRPr="00C80747">
              <w:rPr>
                <w:rFonts w:ascii="Arial" w:hAnsi="Arial" w:cs="Arial"/>
                <w:color w:val="000000"/>
                <w:sz w:val="21"/>
                <w:szCs w:val="21"/>
                <w:lang w:val="uk-UA"/>
              </w:rPr>
              <w:t>.</w:t>
            </w:r>
            <w:r w:rsidRPr="00C80747">
              <w:rPr>
                <w:rFonts w:ascii="Arial" w:hAnsi="Arial" w:cs="Arial"/>
                <w:sz w:val="21"/>
                <w:szCs w:val="21"/>
              </w:rPr>
              <w:t xml:space="preserve"> </w:t>
            </w:r>
          </w:p>
        </w:tc>
      </w:tr>
      <w:tr w:rsidR="00C80747" w:rsidRPr="00C80747" w14:paraId="6F96BD8E" w14:textId="77777777" w:rsidTr="00805ABB">
        <w:trPr>
          <w:trHeight w:val="20"/>
        </w:trPr>
        <w:tc>
          <w:tcPr>
            <w:tcW w:w="9998" w:type="dxa"/>
            <w:gridSpan w:val="6"/>
            <w:tcBorders>
              <w:top w:val="single" w:sz="6" w:space="0" w:color="auto"/>
              <w:left w:val="single" w:sz="6" w:space="0" w:color="auto"/>
              <w:bottom w:val="single" w:sz="6" w:space="0" w:color="auto"/>
              <w:right w:val="single" w:sz="6" w:space="0" w:color="auto"/>
            </w:tcBorders>
            <w:shd w:val="clear" w:color="auto" w:fill="FFFFFF"/>
          </w:tcPr>
          <w:p w14:paraId="7129E72E" w14:textId="77777777" w:rsidR="00C80747" w:rsidRPr="00C80747" w:rsidRDefault="00C80747" w:rsidP="00C80747">
            <w:pPr>
              <w:shd w:val="clear" w:color="auto" w:fill="FFFFFF"/>
              <w:spacing w:after="0" w:line="288" w:lineRule="auto"/>
              <w:ind w:firstLine="142"/>
              <w:jc w:val="both"/>
              <w:rPr>
                <w:rFonts w:ascii="Arial" w:hAnsi="Arial" w:cs="Arial"/>
                <w:sz w:val="21"/>
                <w:szCs w:val="21"/>
              </w:rPr>
            </w:pPr>
            <w:r w:rsidRPr="00C80747">
              <w:rPr>
                <w:rFonts w:ascii="Arial" w:hAnsi="Arial" w:cs="Arial"/>
                <w:color w:val="000000"/>
                <w:sz w:val="21"/>
                <w:szCs w:val="21"/>
                <w:vertAlign w:val="superscript"/>
                <w:lang w:val="uk-UA"/>
              </w:rPr>
              <w:t>г)</w:t>
            </w:r>
            <w:r w:rsidRPr="00C80747">
              <w:rPr>
                <w:rFonts w:ascii="Arial" w:hAnsi="Arial" w:cs="Arial"/>
                <w:color w:val="000000"/>
                <w:sz w:val="21"/>
                <w:szCs w:val="21"/>
                <w:lang w:val="uk-UA"/>
              </w:rPr>
              <w:t xml:space="preserve"> У випадках, коли бетон заповнення може замерзнути під час тверднення, необхідно використовувати морозостійкий бетон.</w:t>
            </w:r>
            <w:r w:rsidRPr="00C80747">
              <w:rPr>
                <w:rFonts w:ascii="Arial" w:hAnsi="Arial" w:cs="Arial"/>
                <w:sz w:val="21"/>
                <w:szCs w:val="21"/>
              </w:rPr>
              <w:t xml:space="preserve"> </w:t>
            </w:r>
          </w:p>
        </w:tc>
      </w:tr>
    </w:tbl>
    <w:p w14:paraId="04F2D585" w14:textId="77777777" w:rsidR="00C80747" w:rsidRPr="00C80747" w:rsidRDefault="00C80747" w:rsidP="00E47E03">
      <w:pPr>
        <w:shd w:val="clear" w:color="auto" w:fill="FFFFFF"/>
        <w:spacing w:after="0" w:line="288" w:lineRule="auto"/>
        <w:ind w:left="-426" w:firstLine="852"/>
        <w:jc w:val="both"/>
        <w:rPr>
          <w:rFonts w:ascii="Arial" w:hAnsi="Arial" w:cs="Arial"/>
          <w:sz w:val="20"/>
          <w:szCs w:val="20"/>
        </w:rPr>
      </w:pPr>
    </w:p>
    <w:p w14:paraId="72F5F634" w14:textId="77777777" w:rsidR="00E47E03" w:rsidRPr="002E6F4A" w:rsidRDefault="00E47E03" w:rsidP="00456279">
      <w:pPr>
        <w:widowControl w:val="0"/>
        <w:numPr>
          <w:ilvl w:val="0"/>
          <w:numId w:val="29"/>
        </w:numPr>
        <w:shd w:val="clear" w:color="auto" w:fill="FFFFFF"/>
        <w:tabs>
          <w:tab w:val="left" w:pos="1133"/>
        </w:tabs>
        <w:autoSpaceDE w:val="0"/>
        <w:autoSpaceDN w:val="0"/>
        <w:adjustRightInd w:val="0"/>
        <w:spacing w:after="0" w:line="288" w:lineRule="auto"/>
        <w:ind w:left="-426" w:firstLine="852"/>
        <w:jc w:val="both"/>
        <w:rPr>
          <w:rFonts w:ascii="Arial" w:hAnsi="Arial" w:cs="Arial"/>
          <w:b/>
          <w:bCs/>
          <w:color w:val="00B050"/>
          <w:sz w:val="21"/>
          <w:szCs w:val="21"/>
        </w:rPr>
      </w:pPr>
      <w:r w:rsidRPr="002E6F4A">
        <w:rPr>
          <w:rFonts w:ascii="Arial" w:hAnsi="Arial" w:cs="Arial"/>
          <w:color w:val="00B050"/>
          <w:sz w:val="21"/>
          <w:szCs w:val="21"/>
          <w:lang w:val="uk-UA"/>
        </w:rPr>
        <w:t xml:space="preserve"> Оцинкування с</w:t>
      </w:r>
      <w:r w:rsidR="002E6F4A" w:rsidRPr="002E6F4A">
        <w:rPr>
          <w:rFonts w:ascii="Arial" w:hAnsi="Arial" w:cs="Arial"/>
          <w:color w:val="00B050"/>
          <w:sz w:val="21"/>
          <w:szCs w:val="21"/>
          <w:lang w:val="uk-UA"/>
        </w:rPr>
        <w:t>талевої арматури повинно проводитись</w:t>
      </w:r>
      <w:r w:rsidRPr="002E6F4A">
        <w:rPr>
          <w:rFonts w:ascii="Arial" w:hAnsi="Arial" w:cs="Arial"/>
          <w:color w:val="00B050"/>
          <w:sz w:val="21"/>
          <w:szCs w:val="21"/>
          <w:lang w:val="uk-UA"/>
        </w:rPr>
        <w:t xml:space="preserve"> після обробки чи згинання арматурних стрижнів, щоб забезпечити необхідний захист.</w:t>
      </w:r>
    </w:p>
    <w:p w14:paraId="60F30D25" w14:textId="77777777" w:rsidR="002E6F4A" w:rsidRPr="002E6F4A" w:rsidRDefault="002E6F4A" w:rsidP="002E6F4A">
      <w:pPr>
        <w:widowControl w:val="0"/>
        <w:shd w:val="clear" w:color="auto" w:fill="FFFFFF"/>
        <w:tabs>
          <w:tab w:val="left" w:pos="1133"/>
        </w:tabs>
        <w:autoSpaceDE w:val="0"/>
        <w:autoSpaceDN w:val="0"/>
        <w:adjustRightInd w:val="0"/>
        <w:spacing w:after="0" w:line="288" w:lineRule="auto"/>
        <w:ind w:left="426"/>
        <w:jc w:val="both"/>
        <w:rPr>
          <w:rFonts w:ascii="Arial" w:hAnsi="Arial" w:cs="Arial"/>
          <w:b/>
          <w:bCs/>
          <w:i/>
          <w:color w:val="00B050"/>
          <w:sz w:val="21"/>
          <w:szCs w:val="21"/>
        </w:rPr>
      </w:pPr>
      <w:r w:rsidRPr="002E6F4A">
        <w:rPr>
          <w:rFonts w:ascii="Arial" w:hAnsi="Arial" w:cs="Arial"/>
          <w:b/>
          <w:i/>
          <w:color w:val="00B050"/>
          <w:sz w:val="21"/>
          <w:szCs w:val="21"/>
          <w:lang w:val="uk-UA"/>
        </w:rPr>
        <w:t>(Підпункт 9.3.3.4 змінено, Зміна № 1)</w:t>
      </w:r>
    </w:p>
    <w:p w14:paraId="674C1FC7" w14:textId="77777777" w:rsidR="00E47E03" w:rsidRPr="00E47E03" w:rsidRDefault="00E47E03" w:rsidP="00456279">
      <w:pPr>
        <w:widowControl w:val="0"/>
        <w:numPr>
          <w:ilvl w:val="0"/>
          <w:numId w:val="29"/>
        </w:numPr>
        <w:shd w:val="clear" w:color="auto" w:fill="FFFFFF"/>
        <w:tabs>
          <w:tab w:val="left" w:pos="1133"/>
        </w:tabs>
        <w:autoSpaceDE w:val="0"/>
        <w:autoSpaceDN w:val="0"/>
        <w:adjustRightInd w:val="0"/>
        <w:spacing w:after="0" w:line="288" w:lineRule="auto"/>
        <w:ind w:left="-426" w:firstLine="852"/>
        <w:jc w:val="both"/>
        <w:rPr>
          <w:rFonts w:ascii="Arial" w:hAnsi="Arial" w:cs="Arial"/>
          <w:b/>
          <w:bCs/>
          <w:color w:val="000000"/>
          <w:sz w:val="21"/>
          <w:szCs w:val="21"/>
        </w:rPr>
      </w:pPr>
      <w:r w:rsidRPr="00E47E03">
        <w:rPr>
          <w:rFonts w:ascii="Arial" w:hAnsi="Arial" w:cs="Arial"/>
          <w:color w:val="000000"/>
          <w:sz w:val="21"/>
          <w:szCs w:val="21"/>
          <w:lang w:val="uk-UA"/>
        </w:rPr>
        <w:t xml:space="preserve"> Для попередньо виготовлених виробів з арматури для горизонтальних швів кладки наводиться перелік систем забезпечення захисту, який повинен бути заявлений проектувальником.</w:t>
      </w:r>
    </w:p>
    <w:p w14:paraId="6E6BFF3D" w14:textId="77777777" w:rsidR="00E47E03" w:rsidRPr="00E47E03" w:rsidRDefault="00E47E03" w:rsidP="00E47E03">
      <w:pPr>
        <w:shd w:val="clear" w:color="auto" w:fill="FFFFFF"/>
        <w:tabs>
          <w:tab w:val="left" w:pos="922"/>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9.3.4</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Напружена арматура</w:t>
      </w:r>
    </w:p>
    <w:p w14:paraId="402BC138" w14:textId="77777777" w:rsidR="00E47E03" w:rsidRPr="002E6F4A" w:rsidRDefault="00E47E03" w:rsidP="00456279">
      <w:pPr>
        <w:widowControl w:val="0"/>
        <w:numPr>
          <w:ilvl w:val="0"/>
          <w:numId w:val="30"/>
        </w:numPr>
        <w:shd w:val="clear" w:color="auto" w:fill="FFFFFF"/>
        <w:tabs>
          <w:tab w:val="left" w:pos="1075"/>
        </w:tabs>
        <w:autoSpaceDE w:val="0"/>
        <w:autoSpaceDN w:val="0"/>
        <w:adjustRightInd w:val="0"/>
        <w:spacing w:after="0" w:line="288" w:lineRule="auto"/>
        <w:ind w:left="-426" w:firstLine="852"/>
        <w:jc w:val="both"/>
        <w:rPr>
          <w:rFonts w:ascii="Arial" w:hAnsi="Arial" w:cs="Arial"/>
          <w:b/>
          <w:bCs/>
          <w:color w:val="00B050"/>
          <w:sz w:val="21"/>
          <w:szCs w:val="21"/>
        </w:rPr>
      </w:pPr>
      <w:r w:rsidRPr="00E47E03">
        <w:rPr>
          <w:rFonts w:ascii="Arial" w:hAnsi="Arial" w:cs="Arial"/>
          <w:color w:val="000000"/>
          <w:sz w:val="21"/>
          <w:szCs w:val="21"/>
          <w:lang w:val="uk-UA"/>
        </w:rPr>
        <w:t xml:space="preserve"> </w:t>
      </w:r>
      <w:r w:rsidRPr="002E6F4A">
        <w:rPr>
          <w:rFonts w:ascii="Arial" w:hAnsi="Arial" w:cs="Arial"/>
          <w:color w:val="00B050"/>
          <w:sz w:val="21"/>
          <w:szCs w:val="21"/>
          <w:lang w:val="uk-UA"/>
        </w:rPr>
        <w:t xml:space="preserve">Напружена арматура при її застосуванні відповідно </w:t>
      </w:r>
      <w:r w:rsidR="002E6F4A" w:rsidRPr="002E6F4A">
        <w:rPr>
          <w:rFonts w:ascii="Arial" w:hAnsi="Arial" w:cs="Arial"/>
          <w:color w:val="00B050"/>
          <w:sz w:val="21"/>
          <w:szCs w:val="21"/>
          <w:lang w:val="uk-UA"/>
        </w:rPr>
        <w:t>до вимог</w:t>
      </w:r>
      <w:r w:rsidRPr="002E6F4A">
        <w:rPr>
          <w:rFonts w:ascii="Arial" w:hAnsi="Arial" w:cs="Arial"/>
          <w:color w:val="00B050"/>
          <w:sz w:val="21"/>
          <w:szCs w:val="21"/>
          <w:lang w:val="uk-UA"/>
        </w:rPr>
        <w:t xml:space="preserve">, наведених у розділі </w:t>
      </w:r>
      <w:r w:rsidRPr="002E6F4A">
        <w:rPr>
          <w:rFonts w:ascii="Arial" w:hAnsi="Arial" w:cs="Arial"/>
          <w:color w:val="00B050"/>
          <w:sz w:val="21"/>
          <w:szCs w:val="21"/>
        </w:rPr>
        <w:t xml:space="preserve">12, </w:t>
      </w:r>
      <w:r w:rsidRPr="002E6F4A">
        <w:rPr>
          <w:rFonts w:ascii="Arial" w:hAnsi="Arial" w:cs="Arial"/>
          <w:color w:val="00B050"/>
          <w:sz w:val="21"/>
          <w:szCs w:val="21"/>
          <w:lang w:val="uk-UA"/>
        </w:rPr>
        <w:t>повинна забезпечувати експлуатацію будівлі протягом всього розрахункового строку служби з урахуванням конкретних умов.</w:t>
      </w:r>
    </w:p>
    <w:p w14:paraId="69A05722" w14:textId="77777777" w:rsidR="002E6F4A" w:rsidRPr="002E6F4A" w:rsidRDefault="002E6F4A" w:rsidP="002E6F4A">
      <w:pPr>
        <w:widowControl w:val="0"/>
        <w:shd w:val="clear" w:color="auto" w:fill="FFFFFF"/>
        <w:tabs>
          <w:tab w:val="left" w:pos="1075"/>
        </w:tabs>
        <w:autoSpaceDE w:val="0"/>
        <w:autoSpaceDN w:val="0"/>
        <w:adjustRightInd w:val="0"/>
        <w:spacing w:after="0" w:line="288" w:lineRule="auto"/>
        <w:ind w:left="426"/>
        <w:jc w:val="both"/>
        <w:rPr>
          <w:rFonts w:ascii="Arial" w:hAnsi="Arial" w:cs="Arial"/>
          <w:b/>
          <w:bCs/>
          <w:color w:val="00B050"/>
          <w:sz w:val="21"/>
          <w:szCs w:val="21"/>
        </w:rPr>
      </w:pPr>
      <w:r>
        <w:rPr>
          <w:rFonts w:ascii="Arial" w:hAnsi="Arial" w:cs="Arial"/>
          <w:b/>
          <w:i/>
          <w:color w:val="00B050"/>
          <w:sz w:val="21"/>
          <w:szCs w:val="21"/>
          <w:lang w:val="uk-UA"/>
        </w:rPr>
        <w:t>(Підпункт 9.3.4.1</w:t>
      </w:r>
      <w:r w:rsidRPr="002E6F4A">
        <w:rPr>
          <w:rFonts w:ascii="Arial" w:hAnsi="Arial" w:cs="Arial"/>
          <w:b/>
          <w:i/>
          <w:color w:val="00B050"/>
          <w:sz w:val="21"/>
          <w:szCs w:val="21"/>
          <w:lang w:val="uk-UA"/>
        </w:rPr>
        <w:t xml:space="preserve"> змінено, Зміна № 1)</w:t>
      </w:r>
    </w:p>
    <w:p w14:paraId="473BB2BB" w14:textId="77777777" w:rsidR="00E47E03" w:rsidRPr="00E47E03" w:rsidRDefault="00E47E03" w:rsidP="00456279">
      <w:pPr>
        <w:widowControl w:val="0"/>
        <w:numPr>
          <w:ilvl w:val="0"/>
          <w:numId w:val="30"/>
        </w:numPr>
        <w:shd w:val="clear" w:color="auto" w:fill="FFFFFF"/>
        <w:tabs>
          <w:tab w:val="left" w:pos="1075"/>
        </w:tabs>
        <w:autoSpaceDE w:val="0"/>
        <w:autoSpaceDN w:val="0"/>
        <w:adjustRightInd w:val="0"/>
        <w:spacing w:after="0" w:line="288" w:lineRule="auto"/>
        <w:ind w:left="-426" w:firstLine="852"/>
        <w:jc w:val="both"/>
        <w:rPr>
          <w:rFonts w:ascii="Arial" w:hAnsi="Arial" w:cs="Arial"/>
          <w:b/>
          <w:bCs/>
          <w:color w:val="000000"/>
          <w:sz w:val="21"/>
          <w:szCs w:val="21"/>
        </w:rPr>
      </w:pPr>
      <w:r w:rsidRPr="00E47E03">
        <w:rPr>
          <w:rFonts w:ascii="Arial" w:hAnsi="Arial" w:cs="Arial"/>
          <w:color w:val="000000"/>
          <w:sz w:val="21"/>
          <w:szCs w:val="21"/>
          <w:lang w:val="uk-UA"/>
        </w:rPr>
        <w:t xml:space="preserve"> У випадках, коли напружена арматура повинна проходити процес гальванічної обробки, в її склад повинні бути включені компоненти, на які процес гальванізації не має шкідливого впливу.</w:t>
      </w:r>
    </w:p>
    <w:p w14:paraId="584481AE" w14:textId="77777777" w:rsidR="00805ABB" w:rsidRDefault="00805ABB" w:rsidP="00E47E03">
      <w:pPr>
        <w:shd w:val="clear" w:color="auto" w:fill="FFFFFF"/>
        <w:tabs>
          <w:tab w:val="left" w:pos="922"/>
        </w:tabs>
        <w:spacing w:after="0" w:line="288" w:lineRule="auto"/>
        <w:ind w:left="-426" w:firstLine="852"/>
        <w:jc w:val="both"/>
        <w:rPr>
          <w:rFonts w:ascii="Arial" w:hAnsi="Arial" w:cs="Arial"/>
          <w:b/>
          <w:bCs/>
          <w:color w:val="000000"/>
          <w:sz w:val="21"/>
          <w:szCs w:val="21"/>
          <w:lang w:val="uk-UA"/>
        </w:rPr>
      </w:pPr>
    </w:p>
    <w:p w14:paraId="572FD091" w14:textId="77777777" w:rsidR="00E47E03" w:rsidRPr="00E47E03" w:rsidRDefault="00E47E03" w:rsidP="00E47E03">
      <w:pPr>
        <w:shd w:val="clear" w:color="auto" w:fill="FFFFFF"/>
        <w:tabs>
          <w:tab w:val="left" w:pos="922"/>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9.3.5</w:t>
      </w:r>
      <w:r w:rsidRPr="00E47E03">
        <w:rPr>
          <w:rFonts w:ascii="Arial" w:hAnsi="Arial" w:cs="Arial"/>
          <w:b/>
          <w:bCs/>
          <w:color w:val="000000"/>
          <w:sz w:val="21"/>
          <w:szCs w:val="21"/>
          <w:lang w:val="uk-UA"/>
        </w:rPr>
        <w:t xml:space="preserve"> </w:t>
      </w:r>
      <w:r w:rsidRPr="00E47E03">
        <w:rPr>
          <w:rFonts w:ascii="Arial" w:hAnsi="Arial" w:cs="Arial"/>
          <w:b/>
          <w:bCs/>
          <w:i/>
          <w:iCs/>
          <w:color w:val="000000"/>
          <w:sz w:val="21"/>
          <w:szCs w:val="21"/>
          <w:lang w:val="uk-UA"/>
        </w:rPr>
        <w:t>Пристрої попереднього напруження</w:t>
      </w:r>
    </w:p>
    <w:p w14:paraId="60613B24" w14:textId="77777777" w:rsidR="00E47E03" w:rsidRPr="00E47E03" w:rsidRDefault="00E47E03" w:rsidP="00E47E03">
      <w:pPr>
        <w:shd w:val="clear" w:color="auto" w:fill="FFFFFF"/>
        <w:spacing w:after="0" w:line="288" w:lineRule="auto"/>
        <w:ind w:left="-426" w:firstLine="852"/>
        <w:jc w:val="both"/>
        <w:rPr>
          <w:rFonts w:ascii="Arial" w:hAnsi="Arial" w:cs="Arial"/>
          <w:sz w:val="21"/>
          <w:szCs w:val="21"/>
        </w:rPr>
      </w:pPr>
      <w:r w:rsidRPr="00E47E03">
        <w:rPr>
          <w:rFonts w:ascii="Arial" w:hAnsi="Arial" w:cs="Arial"/>
          <w:color w:val="000000"/>
          <w:sz w:val="21"/>
          <w:szCs w:val="21"/>
          <w:lang w:val="uk-UA"/>
        </w:rPr>
        <w:t>Анкерні кріплення, муфти, канали для напружуваних елементів і оболонки з труб повинні бути стійкими до корозії в умовах навколишнього середовища.</w:t>
      </w:r>
    </w:p>
    <w:p w14:paraId="0D26C692" w14:textId="77777777" w:rsidR="00E47E03" w:rsidRPr="00E47E03" w:rsidRDefault="00E47E03" w:rsidP="00E47E03">
      <w:pPr>
        <w:shd w:val="clear" w:color="auto" w:fill="FFFFFF"/>
        <w:tabs>
          <w:tab w:val="left" w:pos="922"/>
        </w:tabs>
        <w:spacing w:after="0" w:line="288" w:lineRule="auto"/>
        <w:ind w:left="-426" w:firstLine="852"/>
        <w:jc w:val="both"/>
        <w:rPr>
          <w:rFonts w:ascii="Arial" w:hAnsi="Arial" w:cs="Arial"/>
          <w:sz w:val="21"/>
          <w:szCs w:val="21"/>
        </w:rPr>
      </w:pPr>
      <w:r w:rsidRPr="00E47E03">
        <w:rPr>
          <w:rFonts w:ascii="Arial" w:hAnsi="Arial" w:cs="Arial"/>
          <w:b/>
          <w:bCs/>
          <w:color w:val="000000"/>
          <w:sz w:val="21"/>
          <w:szCs w:val="21"/>
        </w:rPr>
        <w:t>9.3.6</w:t>
      </w:r>
      <w:r w:rsidRPr="00E47E03">
        <w:rPr>
          <w:rFonts w:ascii="Arial" w:hAnsi="Arial" w:cs="Arial"/>
          <w:b/>
          <w:bCs/>
          <w:i/>
          <w:iCs/>
          <w:color w:val="000000"/>
          <w:sz w:val="21"/>
          <w:szCs w:val="21"/>
          <w:lang w:val="uk-UA"/>
        </w:rPr>
        <w:t xml:space="preserve"> Допоміжні елементи і опорні кути</w:t>
      </w:r>
    </w:p>
    <w:p w14:paraId="239C977F" w14:textId="77777777" w:rsidR="00E47E03" w:rsidRDefault="00E47E03" w:rsidP="00E47E03">
      <w:pPr>
        <w:shd w:val="clear" w:color="auto" w:fill="FFFFFF"/>
        <w:spacing w:after="0" w:line="288" w:lineRule="auto"/>
        <w:ind w:left="-426" w:firstLine="852"/>
        <w:jc w:val="both"/>
        <w:rPr>
          <w:rFonts w:ascii="Arial" w:hAnsi="Arial" w:cs="Arial"/>
          <w:color w:val="000000"/>
          <w:sz w:val="21"/>
          <w:szCs w:val="21"/>
          <w:lang w:val="uk-UA"/>
        </w:rPr>
      </w:pPr>
      <w:r w:rsidRPr="00E47E03">
        <w:rPr>
          <w:rFonts w:ascii="Arial" w:hAnsi="Arial" w:cs="Arial"/>
          <w:color w:val="000000"/>
          <w:sz w:val="21"/>
          <w:szCs w:val="21"/>
          <w:lang w:val="uk-UA"/>
        </w:rPr>
        <w:t>У проектній документації пред'являються вимоги до строку служби допоміжних елементів (гідроізоляційні шари, анкери стін, бандажі, опорні подушки, консолі і опорні кутики).</w:t>
      </w:r>
    </w:p>
    <w:p w14:paraId="496CAF6A" w14:textId="77777777" w:rsidR="00805ABB" w:rsidRPr="00805ABB" w:rsidRDefault="00805ABB" w:rsidP="00805ABB">
      <w:pPr>
        <w:pStyle w:val="2"/>
        <w:spacing w:before="0" w:after="0" w:line="288" w:lineRule="auto"/>
        <w:ind w:firstLine="426"/>
        <w:rPr>
          <w:rFonts w:ascii="Arial" w:hAnsi="Arial"/>
          <w:sz w:val="21"/>
          <w:szCs w:val="21"/>
        </w:rPr>
      </w:pPr>
      <w:bookmarkStart w:id="33" w:name="_Toc305423204"/>
      <w:r w:rsidRPr="00805ABB">
        <w:rPr>
          <w:rFonts w:ascii="Arial" w:hAnsi="Arial"/>
          <w:sz w:val="21"/>
          <w:szCs w:val="21"/>
        </w:rPr>
        <w:lastRenderedPageBreak/>
        <w:t xml:space="preserve">9.4 </w:t>
      </w:r>
      <w:r w:rsidRPr="00805ABB">
        <w:rPr>
          <w:rFonts w:ascii="Arial" w:hAnsi="Arial"/>
          <w:sz w:val="21"/>
          <w:szCs w:val="21"/>
          <w:lang w:val="uk-UA"/>
        </w:rPr>
        <w:t>Кладка, розташована нижче за рівень землі</w:t>
      </w:r>
      <w:bookmarkEnd w:id="33"/>
    </w:p>
    <w:p w14:paraId="69924BE6" w14:textId="77777777" w:rsidR="00805ABB" w:rsidRPr="00805ABB" w:rsidRDefault="00805ABB" w:rsidP="00456279">
      <w:pPr>
        <w:widowControl w:val="0"/>
        <w:numPr>
          <w:ilvl w:val="0"/>
          <w:numId w:val="31"/>
        </w:numPr>
        <w:shd w:val="clear" w:color="auto" w:fill="FFFFFF"/>
        <w:tabs>
          <w:tab w:val="left" w:pos="941"/>
        </w:tabs>
        <w:autoSpaceDE w:val="0"/>
        <w:autoSpaceDN w:val="0"/>
        <w:adjustRightInd w:val="0"/>
        <w:spacing w:after="0" w:line="288" w:lineRule="auto"/>
        <w:ind w:left="-426" w:firstLine="852"/>
        <w:jc w:val="both"/>
        <w:rPr>
          <w:rFonts w:ascii="Arial" w:hAnsi="Arial" w:cs="Arial"/>
          <w:b/>
          <w:bCs/>
          <w:color w:val="000000"/>
          <w:sz w:val="21"/>
          <w:szCs w:val="21"/>
        </w:rPr>
      </w:pPr>
      <w:r w:rsidRPr="00805ABB">
        <w:rPr>
          <w:rFonts w:ascii="Arial" w:hAnsi="Arial" w:cs="Arial"/>
          <w:color w:val="000000"/>
          <w:sz w:val="21"/>
          <w:szCs w:val="21"/>
          <w:lang w:val="uk-UA"/>
        </w:rPr>
        <w:t xml:space="preserve"> Кладка, що розташована нижче за рівень землі, повинна бути такою, щоб не було шкідливого впливу з боку ґрунту, або адекватно захищеною від такого впливу.</w:t>
      </w:r>
    </w:p>
    <w:p w14:paraId="2C76A0F4" w14:textId="77777777" w:rsidR="00805ABB" w:rsidRPr="00805ABB" w:rsidRDefault="00805ABB" w:rsidP="00456279">
      <w:pPr>
        <w:widowControl w:val="0"/>
        <w:numPr>
          <w:ilvl w:val="0"/>
          <w:numId w:val="31"/>
        </w:numPr>
        <w:shd w:val="clear" w:color="auto" w:fill="FFFFFF"/>
        <w:tabs>
          <w:tab w:val="left" w:pos="941"/>
        </w:tabs>
        <w:autoSpaceDE w:val="0"/>
        <w:autoSpaceDN w:val="0"/>
        <w:adjustRightInd w:val="0"/>
        <w:spacing w:after="0" w:line="288" w:lineRule="auto"/>
        <w:ind w:left="-426" w:firstLine="852"/>
        <w:jc w:val="both"/>
        <w:rPr>
          <w:rFonts w:ascii="Arial" w:hAnsi="Arial" w:cs="Arial"/>
          <w:b/>
          <w:bCs/>
          <w:color w:val="000000"/>
          <w:sz w:val="21"/>
          <w:szCs w:val="21"/>
        </w:rPr>
      </w:pPr>
      <w:r w:rsidRPr="00805ABB">
        <w:rPr>
          <w:rFonts w:ascii="Arial" w:hAnsi="Arial" w:cs="Arial"/>
          <w:color w:val="000000"/>
          <w:sz w:val="21"/>
          <w:szCs w:val="21"/>
          <w:lang w:val="uk-UA"/>
        </w:rPr>
        <w:t xml:space="preserve"> Необхідно вжити заходів із забезпечення захисту кладки від дії на неї вологи з прилеглого ґрунту.</w:t>
      </w:r>
    </w:p>
    <w:p w14:paraId="5E0987C8" w14:textId="77777777" w:rsidR="00805ABB" w:rsidRPr="00805ABB" w:rsidRDefault="00805ABB" w:rsidP="00456279">
      <w:pPr>
        <w:widowControl w:val="0"/>
        <w:numPr>
          <w:ilvl w:val="0"/>
          <w:numId w:val="31"/>
        </w:numPr>
        <w:shd w:val="clear" w:color="auto" w:fill="FFFFFF"/>
        <w:tabs>
          <w:tab w:val="left" w:pos="941"/>
        </w:tabs>
        <w:autoSpaceDE w:val="0"/>
        <w:autoSpaceDN w:val="0"/>
        <w:adjustRightInd w:val="0"/>
        <w:spacing w:after="0" w:line="288" w:lineRule="auto"/>
        <w:ind w:left="-426" w:firstLine="852"/>
        <w:jc w:val="both"/>
        <w:rPr>
          <w:rFonts w:ascii="Arial" w:hAnsi="Arial" w:cs="Arial"/>
          <w:b/>
          <w:bCs/>
          <w:color w:val="000000"/>
          <w:sz w:val="21"/>
          <w:szCs w:val="21"/>
          <w:lang w:val="uk-UA"/>
        </w:rPr>
      </w:pPr>
      <w:r w:rsidRPr="00805ABB">
        <w:rPr>
          <w:rFonts w:ascii="Arial" w:hAnsi="Arial" w:cs="Arial"/>
          <w:color w:val="000000"/>
          <w:sz w:val="21"/>
          <w:szCs w:val="21"/>
          <w:lang w:val="uk-UA"/>
        </w:rPr>
        <w:t xml:space="preserve"> Якщо існує вірогідність вмісту в ґрунті хімікатів, шкідливих для кладки, вона повинна бути виконана з матеріалів, стійких до дії хімікатів, і захищеною від агресивних хімікатів.</w:t>
      </w:r>
    </w:p>
    <w:p w14:paraId="2EAAE703" w14:textId="77777777" w:rsidR="00805ABB" w:rsidRDefault="00805ABB" w:rsidP="00805ABB">
      <w:pPr>
        <w:pStyle w:val="1"/>
        <w:spacing w:before="0" w:after="0" w:line="288" w:lineRule="auto"/>
        <w:ind w:firstLine="426"/>
      </w:pPr>
      <w:bookmarkStart w:id="34" w:name="_Toc305423205"/>
      <w:r>
        <w:t>10</w:t>
      </w:r>
      <w:r>
        <w:rPr>
          <w:lang w:val="uk-UA"/>
        </w:rPr>
        <w:t xml:space="preserve"> АНАЛІЗ КОНСТРУКЦІЇ</w:t>
      </w:r>
      <w:bookmarkEnd w:id="34"/>
    </w:p>
    <w:p w14:paraId="6D6D3262" w14:textId="77777777" w:rsidR="00517CF9" w:rsidRPr="00517CF9" w:rsidRDefault="00517CF9" w:rsidP="00517CF9">
      <w:pPr>
        <w:pStyle w:val="2"/>
        <w:spacing w:before="0" w:after="0" w:line="288" w:lineRule="auto"/>
        <w:ind w:left="-426" w:firstLine="852"/>
        <w:rPr>
          <w:rFonts w:ascii="Arial" w:hAnsi="Arial"/>
          <w:sz w:val="21"/>
          <w:szCs w:val="21"/>
        </w:rPr>
      </w:pPr>
      <w:bookmarkStart w:id="35" w:name="_Toc305423206"/>
      <w:r w:rsidRPr="00517CF9">
        <w:rPr>
          <w:rFonts w:ascii="Arial" w:hAnsi="Arial"/>
          <w:sz w:val="21"/>
          <w:szCs w:val="21"/>
        </w:rPr>
        <w:t>10.1</w:t>
      </w:r>
      <w:r w:rsidRPr="00517CF9">
        <w:rPr>
          <w:rFonts w:ascii="Arial" w:hAnsi="Arial"/>
          <w:sz w:val="21"/>
          <w:szCs w:val="21"/>
          <w:lang w:val="uk-UA"/>
        </w:rPr>
        <w:t xml:space="preserve"> Загальні положення</w:t>
      </w:r>
      <w:bookmarkEnd w:id="35"/>
    </w:p>
    <w:p w14:paraId="1132C0B5" w14:textId="77777777" w:rsidR="00517CF9" w:rsidRPr="00517CF9" w:rsidRDefault="00517CF9" w:rsidP="00517CF9">
      <w:pPr>
        <w:shd w:val="clear" w:color="auto" w:fill="FFFFFF"/>
        <w:tabs>
          <w:tab w:val="left" w:pos="1037"/>
        </w:tabs>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10.1.1</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Для підтвердження кожного з даних граничних станів повинна бути розроблена розрахункова модель конструкції з використанням:</w:t>
      </w:r>
    </w:p>
    <w:p w14:paraId="631790D5"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змістовного опису конструкції, матеріалів, з яких вона виготовляється, умов навколишнього середовища, характерних для місця її розташування;</w:t>
      </w:r>
    </w:p>
    <w:p w14:paraId="1A1C143F"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поведінки конструкції в цілому і окремих її частин відносно відповідного граничного стану;</w:t>
      </w:r>
    </w:p>
    <w:p w14:paraId="424178B2"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впливу на будівельні конструкції.</w:t>
      </w:r>
    </w:p>
    <w:p w14:paraId="64C02D43" w14:textId="77777777" w:rsidR="00517CF9" w:rsidRPr="00517CF9" w:rsidRDefault="00517CF9" w:rsidP="00456279">
      <w:pPr>
        <w:widowControl w:val="0"/>
        <w:numPr>
          <w:ilvl w:val="0"/>
          <w:numId w:val="33"/>
        </w:numPr>
        <w:shd w:val="clear" w:color="auto" w:fill="FFFFFF"/>
        <w:tabs>
          <w:tab w:val="left" w:pos="1037"/>
        </w:tabs>
        <w:autoSpaceDE w:val="0"/>
        <w:autoSpaceDN w:val="0"/>
        <w:adjustRightInd w:val="0"/>
        <w:spacing w:after="0" w:line="288" w:lineRule="auto"/>
        <w:ind w:left="-426" w:firstLine="852"/>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Проектування несучих конструкцій, взаємодія та зв'язок різних будівельних елементів повинні забезпечувати їх належну стабільність і міцність у процесі будівництва й експлуатації.</w:t>
      </w:r>
    </w:p>
    <w:p w14:paraId="3B95530F" w14:textId="77777777" w:rsidR="00517CF9" w:rsidRPr="00517CF9" w:rsidRDefault="00517CF9" w:rsidP="00456279">
      <w:pPr>
        <w:widowControl w:val="0"/>
        <w:numPr>
          <w:ilvl w:val="0"/>
          <w:numId w:val="33"/>
        </w:numPr>
        <w:shd w:val="clear" w:color="auto" w:fill="FFFFFF"/>
        <w:tabs>
          <w:tab w:val="left" w:pos="1037"/>
        </w:tabs>
        <w:autoSpaceDE w:val="0"/>
        <w:autoSpaceDN w:val="0"/>
        <w:adjustRightInd w:val="0"/>
        <w:spacing w:after="0" w:line="288" w:lineRule="auto"/>
        <w:ind w:left="-426" w:firstLine="852"/>
        <w:jc w:val="both"/>
        <w:rPr>
          <w:rFonts w:ascii="Arial" w:hAnsi="Arial" w:cs="Arial"/>
          <w:b/>
          <w:bCs/>
          <w:color w:val="000000"/>
          <w:sz w:val="21"/>
          <w:szCs w:val="21"/>
        </w:rPr>
      </w:pPr>
      <w:r w:rsidRPr="00517CF9">
        <w:rPr>
          <w:rFonts w:ascii="Arial" w:hAnsi="Arial" w:cs="Arial"/>
          <w:color w:val="000000"/>
          <w:sz w:val="21"/>
          <w:szCs w:val="21"/>
          <w:lang w:val="uk-UA"/>
        </w:rPr>
        <w:t xml:space="preserve"> Розрахункові моделі можуть бути незалежно застосовані на окремих частинах конструкції (наприклад, стіни) за умови </w:t>
      </w:r>
      <w:r w:rsidRPr="00517CF9">
        <w:rPr>
          <w:rFonts w:ascii="Arial" w:hAnsi="Arial" w:cs="Arial"/>
          <w:color w:val="000000"/>
          <w:sz w:val="21"/>
          <w:szCs w:val="21"/>
        </w:rPr>
        <w:t>10.1.2.</w:t>
      </w:r>
    </w:p>
    <w:p w14:paraId="6AA0399E" w14:textId="77777777" w:rsidR="00517CF9" w:rsidRPr="00517CF9" w:rsidRDefault="00517CF9" w:rsidP="00517CF9">
      <w:pPr>
        <w:shd w:val="clear" w:color="auto" w:fill="FFFFFF"/>
        <w:spacing w:after="0" w:line="288" w:lineRule="auto"/>
        <w:ind w:left="-426" w:firstLine="852"/>
        <w:jc w:val="both"/>
        <w:rPr>
          <w:rFonts w:ascii="Arial" w:hAnsi="Arial" w:cs="Arial"/>
          <w:sz w:val="20"/>
          <w:szCs w:val="20"/>
        </w:rPr>
      </w:pPr>
      <w:r w:rsidRPr="00517CF9">
        <w:rPr>
          <w:rFonts w:ascii="Arial" w:hAnsi="Arial" w:cs="Arial"/>
          <w:b/>
          <w:bCs/>
          <w:color w:val="000000"/>
          <w:sz w:val="20"/>
          <w:szCs w:val="20"/>
          <w:lang w:val="uk-UA"/>
        </w:rPr>
        <w:t xml:space="preserve">Примітка. </w:t>
      </w:r>
      <w:r w:rsidRPr="00517CF9">
        <w:rPr>
          <w:rFonts w:ascii="Arial" w:hAnsi="Arial" w:cs="Arial"/>
          <w:color w:val="000000"/>
          <w:sz w:val="20"/>
          <w:szCs w:val="20"/>
          <w:lang w:val="uk-UA"/>
        </w:rPr>
        <w:t>Якщо несуча конструкція складається з окремих частин, необхідно забезпечити їх загальну стабільність.</w:t>
      </w:r>
    </w:p>
    <w:p w14:paraId="1FCF5411" w14:textId="77777777" w:rsidR="00517CF9" w:rsidRPr="00517CF9" w:rsidRDefault="00517CF9" w:rsidP="00517CF9">
      <w:pPr>
        <w:shd w:val="clear" w:color="auto" w:fill="FFFFFF"/>
        <w:tabs>
          <w:tab w:val="left" w:pos="1037"/>
        </w:tabs>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10.1.4</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Несучі конструкції повинні бути розраховані з використанням:</w:t>
      </w:r>
    </w:p>
    <w:p w14:paraId="6FD8D8B4"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 xml:space="preserve">нелінійної теорії з урахуванням діаграми деформації – напруження </w:t>
      </w:r>
      <w:r w:rsidRPr="00517CF9">
        <w:rPr>
          <w:rFonts w:ascii="Arial" w:hAnsi="Arial" w:cs="Arial"/>
          <w:color w:val="000000"/>
          <w:sz w:val="21"/>
          <w:szCs w:val="21"/>
        </w:rPr>
        <w:t>(8.7.1);</w:t>
      </w:r>
    </w:p>
    <w:p w14:paraId="6CFE6AFF" w14:textId="77777777" w:rsidR="00517CF9" w:rsidRPr="00517CF9" w:rsidRDefault="00517CF9" w:rsidP="00456279">
      <w:pPr>
        <w:widowControl w:val="0"/>
        <w:numPr>
          <w:ilvl w:val="0"/>
          <w:numId w:val="32"/>
        </w:numPr>
        <w:shd w:val="clear" w:color="auto" w:fill="FFFFFF"/>
        <w:tabs>
          <w:tab w:val="left" w:pos="557"/>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 xml:space="preserve">лінійної теорії пружності, яка допускає лінійну залежність деформації від напруження, де тангенс кута нахилу прямої дорівнює короткочасному модулю пружності </w:t>
      </w:r>
      <w:r w:rsidRPr="00517CF9">
        <w:rPr>
          <w:rFonts w:ascii="Arial" w:hAnsi="Arial" w:cs="Arial"/>
          <w:color w:val="000000"/>
          <w:sz w:val="21"/>
          <w:szCs w:val="21"/>
        </w:rPr>
        <w:t>(8.7.2).</w:t>
      </w:r>
    </w:p>
    <w:p w14:paraId="775BB158" w14:textId="77777777" w:rsidR="00517CF9" w:rsidRPr="00517CF9" w:rsidRDefault="00517CF9" w:rsidP="00517CF9">
      <w:pPr>
        <w:shd w:val="clear" w:color="auto" w:fill="FFFFFF"/>
        <w:tabs>
          <w:tab w:val="left" w:pos="1133"/>
        </w:tabs>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10.1.5</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Результати аналізу розрахункових моделей повинні мати для кожного елемента конструкції наступні величини:</w:t>
      </w:r>
    </w:p>
    <w:p w14:paraId="13AF6ECA" w14:textId="77777777" w:rsidR="00517CF9" w:rsidRPr="00517CF9" w:rsidRDefault="00517CF9" w:rsidP="00517CF9">
      <w:pPr>
        <w:shd w:val="clear" w:color="auto" w:fill="FFFFFF"/>
        <w:tabs>
          <w:tab w:val="left" w:pos="557"/>
        </w:tabs>
        <w:spacing w:after="0" w:line="288" w:lineRule="auto"/>
        <w:ind w:left="-426" w:firstLine="852"/>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осьові нормальні навантаження, що виникають результаті вертикальних і горизонтальних дій на будівельні конструкції;</w:t>
      </w:r>
    </w:p>
    <w:p w14:paraId="4C39EB90" w14:textId="77777777" w:rsidR="00517CF9" w:rsidRPr="00517CF9" w:rsidRDefault="00517CF9" w:rsidP="00456279">
      <w:pPr>
        <w:widowControl w:val="0"/>
        <w:numPr>
          <w:ilvl w:val="0"/>
          <w:numId w:val="34"/>
        </w:numPr>
        <w:shd w:val="clear" w:color="auto" w:fill="FFFFFF"/>
        <w:tabs>
          <w:tab w:val="left" w:pos="590"/>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сили зсуву, що виникають від вертикальних і/або горизонтальних дій навантажень на будівельні конструкції;</w:t>
      </w:r>
    </w:p>
    <w:p w14:paraId="650EC548" w14:textId="77777777" w:rsidR="00517CF9" w:rsidRPr="00517CF9" w:rsidRDefault="00517CF9" w:rsidP="00456279">
      <w:pPr>
        <w:widowControl w:val="0"/>
        <w:numPr>
          <w:ilvl w:val="0"/>
          <w:numId w:val="34"/>
        </w:numPr>
        <w:shd w:val="clear" w:color="auto" w:fill="FFFFFF"/>
        <w:tabs>
          <w:tab w:val="left" w:pos="590"/>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згинальні моменти, що виникають у результаті вертикальних і/або горизонтальних дій на будівельні конструкції;</w:t>
      </w:r>
    </w:p>
    <w:p w14:paraId="02B3506C" w14:textId="77777777" w:rsidR="00517CF9" w:rsidRPr="00517CF9" w:rsidRDefault="00517CF9" w:rsidP="00456279">
      <w:pPr>
        <w:widowControl w:val="0"/>
        <w:numPr>
          <w:ilvl w:val="0"/>
          <w:numId w:val="34"/>
        </w:numPr>
        <w:shd w:val="clear" w:color="auto" w:fill="FFFFFF"/>
        <w:tabs>
          <w:tab w:val="left" w:pos="590"/>
        </w:tabs>
        <w:autoSpaceDE w:val="0"/>
        <w:autoSpaceDN w:val="0"/>
        <w:adjustRightInd w:val="0"/>
        <w:spacing w:after="0" w:line="288" w:lineRule="auto"/>
        <w:ind w:left="-426" w:firstLine="852"/>
        <w:jc w:val="both"/>
        <w:rPr>
          <w:rFonts w:ascii="Arial" w:hAnsi="Arial" w:cs="Arial"/>
          <w:color w:val="000000"/>
          <w:sz w:val="21"/>
          <w:szCs w:val="21"/>
        </w:rPr>
      </w:pPr>
      <w:r w:rsidRPr="00517CF9">
        <w:rPr>
          <w:rFonts w:ascii="Arial" w:hAnsi="Arial" w:cs="Arial"/>
          <w:color w:val="000000"/>
          <w:sz w:val="21"/>
          <w:szCs w:val="21"/>
          <w:lang w:val="uk-UA"/>
        </w:rPr>
        <w:t>крутильні моменти, якщо таке поняття застосовне в даній ситуації.</w:t>
      </w:r>
    </w:p>
    <w:p w14:paraId="3420FCFA" w14:textId="77777777" w:rsidR="00517CF9" w:rsidRPr="00517CF9" w:rsidRDefault="00517CF9" w:rsidP="00456279">
      <w:pPr>
        <w:widowControl w:val="0"/>
        <w:numPr>
          <w:ilvl w:val="0"/>
          <w:numId w:val="35"/>
        </w:numPr>
        <w:shd w:val="clear" w:color="auto" w:fill="FFFFFF"/>
        <w:tabs>
          <w:tab w:val="left" w:pos="1056"/>
        </w:tabs>
        <w:autoSpaceDE w:val="0"/>
        <w:autoSpaceDN w:val="0"/>
        <w:adjustRightInd w:val="0"/>
        <w:spacing w:after="0" w:line="288" w:lineRule="auto"/>
        <w:ind w:left="-426" w:firstLine="852"/>
        <w:jc w:val="both"/>
        <w:rPr>
          <w:rFonts w:ascii="Arial" w:hAnsi="Arial" w:cs="Arial"/>
          <w:b/>
          <w:bCs/>
          <w:color w:val="000000"/>
          <w:sz w:val="21"/>
          <w:szCs w:val="21"/>
        </w:rPr>
      </w:pPr>
      <w:r w:rsidRPr="00517CF9">
        <w:rPr>
          <w:rFonts w:ascii="Arial" w:hAnsi="Arial" w:cs="Arial"/>
          <w:color w:val="000000"/>
          <w:sz w:val="21"/>
          <w:szCs w:val="21"/>
          <w:lang w:val="uk-UA"/>
        </w:rPr>
        <w:t>Остаточні значення граничного стану елементів конструкції і межі їх придатності до експлуатації перевіряються за результатами розрахунків.</w:t>
      </w:r>
    </w:p>
    <w:p w14:paraId="7095D012" w14:textId="77777777" w:rsidR="00517CF9" w:rsidRPr="00517CF9" w:rsidRDefault="00517CF9" w:rsidP="00456279">
      <w:pPr>
        <w:widowControl w:val="0"/>
        <w:numPr>
          <w:ilvl w:val="0"/>
          <w:numId w:val="35"/>
        </w:numPr>
        <w:shd w:val="clear" w:color="auto" w:fill="FFFFFF"/>
        <w:tabs>
          <w:tab w:val="left" w:pos="1056"/>
        </w:tabs>
        <w:autoSpaceDE w:val="0"/>
        <w:autoSpaceDN w:val="0"/>
        <w:adjustRightInd w:val="0"/>
        <w:spacing w:after="0" w:line="288" w:lineRule="auto"/>
        <w:ind w:left="-426" w:firstLine="852"/>
        <w:jc w:val="both"/>
        <w:rPr>
          <w:rFonts w:ascii="Arial" w:hAnsi="Arial" w:cs="Arial"/>
          <w:b/>
          <w:bCs/>
          <w:color w:val="000000"/>
          <w:sz w:val="21"/>
          <w:szCs w:val="21"/>
        </w:rPr>
      </w:pPr>
      <w:r w:rsidRPr="00517CF9">
        <w:rPr>
          <w:rFonts w:ascii="Arial" w:hAnsi="Arial" w:cs="Arial"/>
          <w:color w:val="000000"/>
          <w:sz w:val="21"/>
          <w:szCs w:val="21"/>
          <w:lang w:val="uk-UA"/>
        </w:rPr>
        <w:t xml:space="preserve">Правила проектування з перевірки граничного стану конструкцій наведені в розділах </w:t>
      </w:r>
      <w:r w:rsidRPr="00517CF9">
        <w:rPr>
          <w:rFonts w:ascii="Arial" w:hAnsi="Arial" w:cs="Arial"/>
          <w:color w:val="000000"/>
          <w:sz w:val="21"/>
          <w:szCs w:val="21"/>
        </w:rPr>
        <w:t xml:space="preserve">11 </w:t>
      </w:r>
      <w:r w:rsidRPr="00517CF9">
        <w:rPr>
          <w:rFonts w:ascii="Arial" w:hAnsi="Arial" w:cs="Arial"/>
          <w:color w:val="000000"/>
          <w:sz w:val="21"/>
          <w:szCs w:val="21"/>
          <w:lang w:val="uk-UA"/>
        </w:rPr>
        <w:t xml:space="preserve">і </w:t>
      </w:r>
      <w:r w:rsidRPr="00517CF9">
        <w:rPr>
          <w:rFonts w:ascii="Arial" w:hAnsi="Arial" w:cs="Arial"/>
          <w:color w:val="000000"/>
          <w:sz w:val="21"/>
          <w:szCs w:val="21"/>
        </w:rPr>
        <w:t>12.</w:t>
      </w:r>
    </w:p>
    <w:p w14:paraId="3E5C3DCC" w14:textId="77777777" w:rsidR="00517CF9" w:rsidRPr="00517CF9" w:rsidRDefault="00517CF9" w:rsidP="00517CF9">
      <w:pPr>
        <w:pStyle w:val="2"/>
        <w:spacing w:before="0" w:after="0" w:line="288" w:lineRule="auto"/>
        <w:ind w:left="-426" w:firstLine="852"/>
        <w:rPr>
          <w:rFonts w:ascii="Arial" w:hAnsi="Arial"/>
          <w:sz w:val="21"/>
          <w:szCs w:val="21"/>
        </w:rPr>
      </w:pPr>
      <w:bookmarkStart w:id="36" w:name="_Toc305423207"/>
      <w:r w:rsidRPr="00517CF9">
        <w:rPr>
          <w:rFonts w:ascii="Arial" w:hAnsi="Arial"/>
          <w:sz w:val="21"/>
          <w:szCs w:val="21"/>
        </w:rPr>
        <w:t>10.2</w:t>
      </w:r>
      <w:r w:rsidRPr="00517CF9">
        <w:rPr>
          <w:rFonts w:ascii="Arial" w:hAnsi="Arial"/>
          <w:sz w:val="21"/>
          <w:szCs w:val="21"/>
          <w:lang w:val="uk-UA"/>
        </w:rPr>
        <w:t xml:space="preserve"> Поведінка конструкції в аварійних ситуаціях (окрім землетрусів і пожежі)</w:t>
      </w:r>
      <w:bookmarkEnd w:id="36"/>
    </w:p>
    <w:p w14:paraId="73BB8D4E" w14:textId="77777777" w:rsidR="00517CF9" w:rsidRPr="00517CF9" w:rsidRDefault="00517CF9" w:rsidP="00517CF9">
      <w:pPr>
        <w:shd w:val="clear" w:color="auto" w:fill="FFFFFF"/>
        <w:spacing w:after="0" w:line="288" w:lineRule="auto"/>
        <w:ind w:left="-426" w:firstLine="852"/>
        <w:jc w:val="both"/>
        <w:rPr>
          <w:rFonts w:ascii="Arial" w:hAnsi="Arial" w:cs="Arial"/>
          <w:sz w:val="21"/>
          <w:szCs w:val="21"/>
        </w:rPr>
      </w:pPr>
      <w:r w:rsidRPr="00517CF9">
        <w:rPr>
          <w:rFonts w:ascii="Arial" w:hAnsi="Arial" w:cs="Arial"/>
          <w:b/>
          <w:bCs/>
          <w:color w:val="000000"/>
          <w:sz w:val="21"/>
          <w:szCs w:val="21"/>
        </w:rPr>
        <w:t xml:space="preserve">10.2.1 </w:t>
      </w:r>
      <w:r w:rsidRPr="00517CF9">
        <w:rPr>
          <w:rFonts w:ascii="Arial" w:hAnsi="Arial" w:cs="Arial"/>
          <w:color w:val="000000"/>
          <w:sz w:val="21"/>
          <w:szCs w:val="21"/>
          <w:lang w:val="uk-UA"/>
        </w:rPr>
        <w:t>Крім того, що конструкція проектується для того, щоб витримувати навантаження, що виникають у процесі її експлуатації за нормальних умов, в ній повинна бути передбачена розумна вірогідність того, що величина пошкоджень, отриманих в результаті помилок в експлуатації і аварійних ситуацій, не приведе до раптового руйнування.</w:t>
      </w:r>
    </w:p>
    <w:p w14:paraId="7D28CD23" w14:textId="77777777" w:rsidR="00517CF9" w:rsidRPr="00517CF9" w:rsidRDefault="00517CF9" w:rsidP="001F044F">
      <w:pPr>
        <w:shd w:val="clear" w:color="auto" w:fill="FFFFFF"/>
        <w:spacing w:after="0" w:line="288" w:lineRule="auto"/>
        <w:ind w:left="-426" w:firstLine="852"/>
        <w:jc w:val="both"/>
        <w:rPr>
          <w:rFonts w:ascii="Arial" w:hAnsi="Arial" w:cs="Arial"/>
          <w:sz w:val="20"/>
          <w:szCs w:val="20"/>
        </w:rPr>
      </w:pPr>
      <w:r w:rsidRPr="00517CF9">
        <w:rPr>
          <w:rFonts w:ascii="Arial" w:hAnsi="Arial" w:cs="Arial"/>
          <w:b/>
          <w:bCs/>
          <w:color w:val="000000"/>
          <w:sz w:val="20"/>
          <w:szCs w:val="20"/>
          <w:lang w:val="uk-UA"/>
        </w:rPr>
        <w:t xml:space="preserve">Примітка. </w:t>
      </w:r>
      <w:r w:rsidRPr="00517CF9">
        <w:rPr>
          <w:rFonts w:ascii="Arial" w:hAnsi="Arial" w:cs="Arial"/>
          <w:color w:val="000000"/>
          <w:sz w:val="20"/>
          <w:szCs w:val="20"/>
          <w:lang w:val="uk-UA"/>
        </w:rPr>
        <w:t>Жодна з конструкцій не розрахована на протистояння надмірним за величиною силам і навантаженням, що виникають у надзвичайних ситуаціях, а також на те, що в результаті їх дії не може бути відмови несучих елементів. Наприклад, у маленьких будовах пошкодження можуть привести до повного руйнування.</w:t>
      </w:r>
    </w:p>
    <w:p w14:paraId="2152B5D2" w14:textId="77777777" w:rsidR="00517CF9" w:rsidRPr="00517CF9" w:rsidRDefault="00517CF9" w:rsidP="00517CF9">
      <w:pPr>
        <w:shd w:val="clear" w:color="auto" w:fill="FFFFFF"/>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lastRenderedPageBreak/>
        <w:t xml:space="preserve">10.2.2 </w:t>
      </w:r>
      <w:r w:rsidRPr="00517CF9">
        <w:rPr>
          <w:rFonts w:ascii="Arial" w:hAnsi="Arial" w:cs="Arial"/>
          <w:color w:val="000000"/>
          <w:sz w:val="21"/>
          <w:szCs w:val="21"/>
          <w:lang w:val="uk-UA"/>
        </w:rPr>
        <w:t>Поведінка конструкції в аварійних ситуаціях повинна оцінюватися за допомогою одного з наступних методів:</w:t>
      </w:r>
    </w:p>
    <w:p w14:paraId="7D1607BC" w14:textId="77777777" w:rsidR="00517CF9" w:rsidRPr="00517CF9" w:rsidRDefault="00517CF9" w:rsidP="00517CF9">
      <w:pPr>
        <w:shd w:val="clear" w:color="auto" w:fill="FFFFFF"/>
        <w:tabs>
          <w:tab w:val="left" w:pos="725"/>
        </w:tabs>
        <w:spacing w:after="0" w:line="288" w:lineRule="auto"/>
        <w:ind w:left="-426" w:firstLine="993"/>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використання елементів, розроблених </w:t>
      </w:r>
      <w:proofErr w:type="gramStart"/>
      <w:r w:rsidRPr="00517CF9">
        <w:rPr>
          <w:rFonts w:ascii="Arial" w:hAnsi="Arial" w:cs="Arial"/>
          <w:color w:val="000000"/>
          <w:sz w:val="21"/>
          <w:szCs w:val="21"/>
          <w:lang w:val="uk-UA"/>
        </w:rPr>
        <w:t>для опору</w:t>
      </w:r>
      <w:proofErr w:type="gramEnd"/>
      <w:r w:rsidRPr="00517CF9">
        <w:rPr>
          <w:rFonts w:ascii="Arial" w:hAnsi="Arial" w:cs="Arial"/>
          <w:color w:val="000000"/>
          <w:sz w:val="21"/>
          <w:szCs w:val="21"/>
          <w:lang w:val="uk-UA"/>
        </w:rPr>
        <w:t xml:space="preserve"> непередбаченим діям на будівельні конструкції;</w:t>
      </w:r>
    </w:p>
    <w:p w14:paraId="5133BE51" w14:textId="77777777" w:rsidR="00517CF9" w:rsidRPr="00517CF9" w:rsidRDefault="00517CF9" w:rsidP="00456279">
      <w:pPr>
        <w:widowControl w:val="0"/>
        <w:numPr>
          <w:ilvl w:val="0"/>
          <w:numId w:val="25"/>
        </w:numPr>
        <w:shd w:val="clear" w:color="auto" w:fill="FFFFFF"/>
        <w:tabs>
          <w:tab w:val="left" w:pos="634"/>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передбачуване почергове вилучення основних несучих елементів;</w:t>
      </w:r>
    </w:p>
    <w:p w14:paraId="49190F8E" w14:textId="77777777" w:rsidR="00517CF9" w:rsidRPr="00517CF9" w:rsidRDefault="00517CF9" w:rsidP="00456279">
      <w:pPr>
        <w:widowControl w:val="0"/>
        <w:numPr>
          <w:ilvl w:val="0"/>
          <w:numId w:val="25"/>
        </w:numPr>
        <w:shd w:val="clear" w:color="auto" w:fill="FFFFFF"/>
        <w:tabs>
          <w:tab w:val="left" w:pos="634"/>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застосування систем анкерування;</w:t>
      </w:r>
    </w:p>
    <w:p w14:paraId="6176842A" w14:textId="77777777" w:rsidR="00517CF9" w:rsidRPr="00517CF9" w:rsidRDefault="00517CF9" w:rsidP="00456279">
      <w:pPr>
        <w:widowControl w:val="0"/>
        <w:numPr>
          <w:ilvl w:val="0"/>
          <w:numId w:val="36"/>
        </w:numPr>
        <w:shd w:val="clear" w:color="auto" w:fill="FFFFFF"/>
        <w:tabs>
          <w:tab w:val="left" w:pos="634"/>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зниження ступеня ризику появи непередбачених дій на будівельні конструкції, як, наприклад, використання загороджувальних бар'єрів проти автомобілів, що втрачають управління в дорожньо-транспортних подіях.</w:t>
      </w:r>
    </w:p>
    <w:p w14:paraId="1AB92756" w14:textId="77777777" w:rsidR="00517CF9" w:rsidRPr="00517CF9" w:rsidRDefault="00517CF9" w:rsidP="00517CF9">
      <w:pPr>
        <w:pStyle w:val="2"/>
        <w:spacing w:before="0" w:after="0" w:line="288" w:lineRule="auto"/>
        <w:ind w:left="-426" w:firstLine="993"/>
        <w:rPr>
          <w:rFonts w:ascii="Arial" w:hAnsi="Arial"/>
          <w:sz w:val="21"/>
          <w:szCs w:val="21"/>
        </w:rPr>
      </w:pPr>
      <w:bookmarkStart w:id="37" w:name="_Toc305423208"/>
      <w:r w:rsidRPr="00517CF9">
        <w:rPr>
          <w:rFonts w:ascii="Arial" w:hAnsi="Arial"/>
          <w:sz w:val="21"/>
          <w:szCs w:val="21"/>
        </w:rPr>
        <w:t xml:space="preserve">10.3 </w:t>
      </w:r>
      <w:r w:rsidRPr="00517CF9">
        <w:rPr>
          <w:rFonts w:ascii="Arial" w:hAnsi="Arial"/>
          <w:sz w:val="21"/>
          <w:szCs w:val="21"/>
          <w:lang w:val="uk-UA"/>
        </w:rPr>
        <w:t>Дефекти</w:t>
      </w:r>
      <w:bookmarkEnd w:id="37"/>
    </w:p>
    <w:p w14:paraId="4C26CD2E" w14:textId="77777777" w:rsidR="00517CF9" w:rsidRPr="00517CF9" w:rsidRDefault="00517CF9" w:rsidP="00517CF9">
      <w:pPr>
        <w:shd w:val="clear" w:color="auto" w:fill="FFFFFF"/>
        <w:tabs>
          <w:tab w:val="left" w:pos="1094"/>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10.3.1</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Дефекти повинні бути враховані при розрахунках.</w:t>
      </w:r>
    </w:p>
    <w:p w14:paraId="079A4DBC" w14:textId="77777777" w:rsidR="00517CF9" w:rsidRPr="00517CF9" w:rsidRDefault="00517CF9" w:rsidP="00517CF9">
      <w:pPr>
        <w:shd w:val="clear" w:color="auto" w:fill="FFFFFF"/>
        <w:tabs>
          <w:tab w:val="left" w:pos="1157"/>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10.3.2</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Можливий вплив дефектів повинен бути передбачений за умови, що конструкція нахилена під кутом до вертикалі, радіани:</w:t>
      </w:r>
    </w:p>
    <w:p w14:paraId="45A4C79D" w14:textId="77777777" w:rsidR="00517CF9" w:rsidRPr="00517CF9" w:rsidRDefault="00517CF9" w:rsidP="00517CF9">
      <w:pPr>
        <w:spacing w:after="0" w:line="288" w:lineRule="auto"/>
        <w:jc w:val="both"/>
        <w:rPr>
          <w:rFonts w:ascii="Arial" w:hAnsi="Arial" w:cs="Arial"/>
          <w:sz w:val="21"/>
          <w:szCs w:val="21"/>
        </w:rPr>
      </w:pPr>
      <w:r w:rsidRPr="00517CF9">
        <w:rPr>
          <w:rFonts w:ascii="Arial" w:hAnsi="Arial" w:cs="Arial"/>
          <w:noProof/>
          <w:sz w:val="21"/>
          <w:szCs w:val="21"/>
          <w:lang w:val="uk-UA" w:eastAsia="uk-UA"/>
        </w:rPr>
        <w:drawing>
          <wp:inline distT="0" distB="0" distL="0" distR="0" wp14:anchorId="6AF12038" wp14:editId="3F6E0020">
            <wp:extent cx="6021705" cy="815340"/>
            <wp:effectExtent l="19050" t="0" r="0" b="0"/>
            <wp:docPr id="4419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1"/>
                    <a:srcRect/>
                    <a:stretch>
                      <a:fillRect/>
                    </a:stretch>
                  </pic:blipFill>
                  <pic:spPr bwMode="auto">
                    <a:xfrm>
                      <a:off x="0" y="0"/>
                      <a:ext cx="6021705" cy="815340"/>
                    </a:xfrm>
                    <a:prstGeom prst="rect">
                      <a:avLst/>
                    </a:prstGeom>
                    <a:noFill/>
                    <a:ln w="9525">
                      <a:noFill/>
                      <a:miter lim="800000"/>
                      <a:headEnd/>
                      <a:tailEnd/>
                    </a:ln>
                  </pic:spPr>
                </pic:pic>
              </a:graphicData>
            </a:graphic>
          </wp:inline>
        </w:drawing>
      </w:r>
    </w:p>
    <w:p w14:paraId="5D8AB337" w14:textId="77777777" w:rsidR="00517CF9" w:rsidRPr="00517CF9" w:rsidRDefault="00517CF9" w:rsidP="00517CF9">
      <w:pPr>
        <w:shd w:val="clear" w:color="auto" w:fill="FFFFFF"/>
        <w:spacing w:after="0" w:line="288" w:lineRule="auto"/>
        <w:ind w:left="-426" w:firstLine="993"/>
        <w:jc w:val="both"/>
        <w:rPr>
          <w:rFonts w:ascii="Arial" w:hAnsi="Arial" w:cs="Arial"/>
          <w:sz w:val="21"/>
          <w:szCs w:val="21"/>
        </w:rPr>
      </w:pPr>
      <w:r w:rsidRPr="00517CF9">
        <w:rPr>
          <w:rFonts w:ascii="Arial" w:hAnsi="Arial" w:cs="Arial"/>
          <w:color w:val="000000"/>
          <w:sz w:val="21"/>
          <w:szCs w:val="21"/>
          <w:lang w:val="uk-UA"/>
        </w:rPr>
        <w:t>Результуюча сила горизонтальної дії повинна бути додана до інших дій на будівельні конструкції.</w:t>
      </w:r>
    </w:p>
    <w:p w14:paraId="2D0A3560" w14:textId="77777777" w:rsidR="00517CF9" w:rsidRPr="00517CF9" w:rsidRDefault="00517CF9" w:rsidP="009310D8">
      <w:pPr>
        <w:pStyle w:val="2"/>
        <w:spacing w:before="0" w:after="0" w:line="288" w:lineRule="auto"/>
        <w:ind w:left="-426" w:firstLine="993"/>
        <w:rPr>
          <w:rFonts w:ascii="Arial" w:hAnsi="Arial"/>
          <w:sz w:val="21"/>
          <w:szCs w:val="21"/>
        </w:rPr>
      </w:pPr>
      <w:bookmarkStart w:id="38" w:name="_Toc305423209"/>
      <w:r w:rsidRPr="00517CF9">
        <w:rPr>
          <w:rFonts w:ascii="Arial" w:hAnsi="Arial"/>
          <w:sz w:val="21"/>
          <w:szCs w:val="21"/>
        </w:rPr>
        <w:t xml:space="preserve">10.4 </w:t>
      </w:r>
      <w:r w:rsidRPr="00517CF9">
        <w:rPr>
          <w:rFonts w:ascii="Arial" w:hAnsi="Arial"/>
          <w:sz w:val="21"/>
          <w:szCs w:val="21"/>
          <w:lang w:val="uk-UA"/>
        </w:rPr>
        <w:t>Інші вимоги</w:t>
      </w:r>
      <w:bookmarkEnd w:id="38"/>
    </w:p>
    <w:p w14:paraId="7BAE6908" w14:textId="77777777" w:rsidR="00517CF9" w:rsidRPr="00517CF9" w:rsidRDefault="00517CF9" w:rsidP="00456279">
      <w:pPr>
        <w:widowControl w:val="0"/>
        <w:numPr>
          <w:ilvl w:val="0"/>
          <w:numId w:val="37"/>
        </w:numPr>
        <w:shd w:val="clear" w:color="auto" w:fill="FFFFFF"/>
        <w:tabs>
          <w:tab w:val="left" w:pos="1104"/>
        </w:tabs>
        <w:autoSpaceDE w:val="0"/>
        <w:autoSpaceDN w:val="0"/>
        <w:adjustRightInd w:val="0"/>
        <w:spacing w:after="0" w:line="288" w:lineRule="auto"/>
        <w:ind w:left="-426" w:firstLine="993"/>
        <w:jc w:val="both"/>
        <w:rPr>
          <w:rFonts w:ascii="Arial" w:hAnsi="Arial" w:cs="Arial"/>
          <w:b/>
          <w:bCs/>
          <w:color w:val="000000"/>
          <w:sz w:val="21"/>
          <w:szCs w:val="21"/>
        </w:rPr>
      </w:pPr>
      <w:r w:rsidRPr="00517CF9">
        <w:rPr>
          <w:rFonts w:ascii="Arial" w:hAnsi="Arial" w:cs="Arial"/>
          <w:color w:val="000000"/>
          <w:sz w:val="21"/>
          <w:szCs w:val="21"/>
          <w:lang w:val="uk-UA"/>
        </w:rPr>
        <w:t xml:space="preserve"> Частини конструкції, до складу яких входять цегляні стіни, повинні бути пов'язані одна з одною в просторі, щоб запобігти деформаціям конструкцій або передбачити їх деформації в розрахунках.</w:t>
      </w:r>
    </w:p>
    <w:p w14:paraId="6D004AD8" w14:textId="77777777" w:rsidR="00517CF9" w:rsidRPr="00517CF9" w:rsidRDefault="00517CF9" w:rsidP="00456279">
      <w:pPr>
        <w:widowControl w:val="0"/>
        <w:numPr>
          <w:ilvl w:val="0"/>
          <w:numId w:val="37"/>
        </w:numPr>
        <w:shd w:val="clear" w:color="auto" w:fill="FFFFFF"/>
        <w:tabs>
          <w:tab w:val="left" w:pos="1104"/>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Немає необхідності вводити допуски на деформації конструкцій, якщо елементи вертикальної жорсткості задовольняють вимогам рівняння (10.1) у відповідному напрямі вигину на рівні підошви фундаменту будівлі:</w:t>
      </w:r>
    </w:p>
    <w:p w14:paraId="3F4432E2" w14:textId="77777777" w:rsidR="00517CF9" w:rsidRPr="00517CF9" w:rsidRDefault="00517CF9" w:rsidP="00517CF9">
      <w:pPr>
        <w:spacing w:after="0" w:line="288" w:lineRule="auto"/>
        <w:ind w:firstLine="142"/>
        <w:jc w:val="both"/>
        <w:rPr>
          <w:rFonts w:ascii="Arial" w:hAnsi="Arial" w:cs="Arial"/>
          <w:sz w:val="21"/>
          <w:szCs w:val="21"/>
        </w:rPr>
      </w:pPr>
      <w:r w:rsidRPr="00517CF9">
        <w:rPr>
          <w:rFonts w:ascii="Arial" w:hAnsi="Arial" w:cs="Arial"/>
          <w:noProof/>
          <w:sz w:val="21"/>
          <w:szCs w:val="21"/>
          <w:lang w:val="uk-UA" w:eastAsia="uk-UA"/>
        </w:rPr>
        <w:drawing>
          <wp:inline distT="0" distB="0" distL="0" distR="0" wp14:anchorId="7A07A829" wp14:editId="12CB1340">
            <wp:extent cx="6178550" cy="2100580"/>
            <wp:effectExtent l="19050" t="0" r="0" b="0"/>
            <wp:docPr id="4419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2"/>
                    <a:srcRect/>
                    <a:stretch>
                      <a:fillRect/>
                    </a:stretch>
                  </pic:blipFill>
                  <pic:spPr bwMode="auto">
                    <a:xfrm>
                      <a:off x="0" y="0"/>
                      <a:ext cx="6178550" cy="2100580"/>
                    </a:xfrm>
                    <a:prstGeom prst="rect">
                      <a:avLst/>
                    </a:prstGeom>
                    <a:noFill/>
                    <a:ln w="9525">
                      <a:noFill/>
                      <a:miter lim="800000"/>
                      <a:headEnd/>
                      <a:tailEnd/>
                    </a:ln>
                  </pic:spPr>
                </pic:pic>
              </a:graphicData>
            </a:graphic>
          </wp:inline>
        </w:drawing>
      </w:r>
    </w:p>
    <w:p w14:paraId="3660F007" w14:textId="77777777" w:rsidR="00517CF9" w:rsidRPr="00B52BE0" w:rsidRDefault="00517CF9" w:rsidP="00B52BE0">
      <w:pPr>
        <w:shd w:val="clear" w:color="auto" w:fill="FFFFFF"/>
        <w:spacing w:after="0" w:line="288" w:lineRule="auto"/>
        <w:ind w:left="-426" w:firstLine="993"/>
        <w:jc w:val="both"/>
        <w:rPr>
          <w:rFonts w:ascii="Arial" w:hAnsi="Arial" w:cs="Arial"/>
          <w:sz w:val="20"/>
          <w:szCs w:val="20"/>
        </w:rPr>
      </w:pPr>
      <w:r w:rsidRPr="00B52BE0">
        <w:rPr>
          <w:rFonts w:ascii="Arial" w:hAnsi="Arial" w:cs="Arial"/>
          <w:b/>
          <w:bCs/>
          <w:color w:val="000000"/>
          <w:sz w:val="20"/>
          <w:szCs w:val="20"/>
          <w:lang w:val="uk-UA"/>
        </w:rPr>
        <w:t xml:space="preserve">Примітка. </w:t>
      </w:r>
      <w:r w:rsidRPr="00B52BE0">
        <w:rPr>
          <w:rFonts w:ascii="Arial" w:hAnsi="Arial" w:cs="Arial"/>
          <w:color w:val="000000"/>
          <w:sz w:val="20"/>
          <w:szCs w:val="20"/>
          <w:lang w:val="uk-UA"/>
        </w:rPr>
        <w:t xml:space="preserve">Отворами у вертикальних елементах жорсткості площею менше </w:t>
      </w:r>
      <w:smartTag w:uri="urn:schemas-microsoft-com:office:smarttags" w:element="metricconverter">
        <w:smartTagPr>
          <w:attr w:name="ProductID" w:val="2 м2"/>
        </w:smartTagPr>
        <w:r w:rsidRPr="00B52BE0">
          <w:rPr>
            <w:rFonts w:ascii="Arial" w:hAnsi="Arial" w:cs="Arial"/>
            <w:color w:val="000000"/>
            <w:sz w:val="20"/>
            <w:szCs w:val="20"/>
          </w:rPr>
          <w:t xml:space="preserve">2 </w:t>
        </w:r>
        <w:r w:rsidRPr="00B52BE0">
          <w:rPr>
            <w:rFonts w:ascii="Arial" w:hAnsi="Arial" w:cs="Arial"/>
            <w:color w:val="000000"/>
            <w:sz w:val="20"/>
            <w:szCs w:val="20"/>
            <w:lang w:val="uk-UA"/>
          </w:rPr>
          <w:t>м</w:t>
        </w:r>
        <w:r w:rsidRPr="00B52BE0">
          <w:rPr>
            <w:rFonts w:ascii="Arial" w:hAnsi="Arial" w:cs="Arial"/>
            <w:color w:val="000000"/>
            <w:sz w:val="20"/>
            <w:szCs w:val="20"/>
            <w:vertAlign w:val="superscript"/>
            <w:lang w:val="uk-UA"/>
          </w:rPr>
          <w:t>2</w:t>
        </w:r>
      </w:smartTag>
      <w:r w:rsidRPr="00B52BE0">
        <w:rPr>
          <w:rFonts w:ascii="Arial" w:hAnsi="Arial" w:cs="Arial"/>
          <w:color w:val="000000"/>
          <w:sz w:val="20"/>
          <w:szCs w:val="20"/>
          <w:lang w:val="uk-UA"/>
        </w:rPr>
        <w:t xml:space="preserve"> і висотою, що не перевищує </w:t>
      </w:r>
      <w:r w:rsidRPr="00B52BE0">
        <w:rPr>
          <w:rFonts w:ascii="Arial" w:hAnsi="Arial" w:cs="Arial"/>
          <w:color w:val="000000"/>
          <w:sz w:val="20"/>
          <w:szCs w:val="20"/>
        </w:rPr>
        <w:t>0,6</w:t>
      </w:r>
      <w:r w:rsidRPr="00B52BE0">
        <w:rPr>
          <w:rFonts w:ascii="Arial" w:hAnsi="Arial" w:cs="Arial"/>
          <w:noProof/>
          <w:color w:val="000000"/>
          <w:sz w:val="20"/>
          <w:szCs w:val="20"/>
          <w:lang w:val="uk-UA" w:eastAsia="uk-UA"/>
        </w:rPr>
        <w:drawing>
          <wp:inline distT="0" distB="0" distL="0" distR="0" wp14:anchorId="13AE3686" wp14:editId="1D6E75F8">
            <wp:extent cx="90805" cy="123825"/>
            <wp:effectExtent l="19050" t="0" r="4445" b="0"/>
            <wp:docPr id="4419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3"/>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52BE0">
        <w:rPr>
          <w:rFonts w:ascii="Arial" w:hAnsi="Arial" w:cs="Arial"/>
          <w:color w:val="000000"/>
          <w:sz w:val="20"/>
          <w:szCs w:val="20"/>
        </w:rPr>
        <w:t xml:space="preserve">, </w:t>
      </w:r>
      <w:r w:rsidRPr="00B52BE0">
        <w:rPr>
          <w:rFonts w:ascii="Arial" w:hAnsi="Arial" w:cs="Arial"/>
          <w:color w:val="000000"/>
          <w:sz w:val="20"/>
          <w:szCs w:val="20"/>
          <w:lang w:val="uk-UA"/>
        </w:rPr>
        <w:t>можна нехтувати.</w:t>
      </w:r>
    </w:p>
    <w:p w14:paraId="3FE513E9" w14:textId="77777777" w:rsidR="00517CF9" w:rsidRPr="00517CF9" w:rsidRDefault="00517CF9" w:rsidP="00B52BE0">
      <w:pPr>
        <w:shd w:val="clear" w:color="auto" w:fill="FFFFFF"/>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 xml:space="preserve">10.4.3 </w:t>
      </w:r>
      <w:r w:rsidRPr="00517CF9">
        <w:rPr>
          <w:rFonts w:ascii="Arial" w:hAnsi="Arial" w:cs="Arial"/>
          <w:color w:val="000000"/>
          <w:sz w:val="21"/>
          <w:szCs w:val="21"/>
          <w:lang w:val="uk-UA"/>
        </w:rPr>
        <w:t xml:space="preserve">Якщо елементи жорсткості не відповідають вимогам </w:t>
      </w:r>
      <w:r w:rsidRPr="00517CF9">
        <w:rPr>
          <w:rFonts w:ascii="Arial" w:hAnsi="Arial" w:cs="Arial"/>
          <w:color w:val="000000"/>
          <w:sz w:val="21"/>
          <w:szCs w:val="21"/>
        </w:rPr>
        <w:t xml:space="preserve">10.4.2, </w:t>
      </w:r>
      <w:r w:rsidRPr="00517CF9">
        <w:rPr>
          <w:rFonts w:ascii="Arial" w:hAnsi="Arial" w:cs="Arial"/>
          <w:color w:val="000000"/>
          <w:sz w:val="21"/>
          <w:szCs w:val="21"/>
          <w:lang w:val="uk-UA"/>
        </w:rPr>
        <w:t>необхідно провести розрахунки з метою перевірки несучої здатності з урахуванням деформацій.</w:t>
      </w:r>
    </w:p>
    <w:p w14:paraId="5239A38A" w14:textId="77777777" w:rsidR="00517CF9" w:rsidRPr="00B52BE0" w:rsidRDefault="00517CF9" w:rsidP="00B52BE0">
      <w:pPr>
        <w:shd w:val="clear" w:color="auto" w:fill="FFFFFF"/>
        <w:spacing w:after="0" w:line="288" w:lineRule="auto"/>
        <w:ind w:left="-426" w:firstLine="993"/>
        <w:jc w:val="both"/>
        <w:rPr>
          <w:rFonts w:ascii="Arial" w:hAnsi="Arial" w:cs="Arial"/>
          <w:sz w:val="20"/>
          <w:szCs w:val="20"/>
        </w:rPr>
      </w:pPr>
      <w:r w:rsidRPr="00B52BE0">
        <w:rPr>
          <w:rFonts w:ascii="Arial" w:hAnsi="Arial" w:cs="Arial"/>
          <w:b/>
          <w:bCs/>
          <w:color w:val="000000"/>
          <w:sz w:val="20"/>
          <w:szCs w:val="20"/>
          <w:lang w:val="uk-UA"/>
        </w:rPr>
        <w:t xml:space="preserve">Примітка. </w:t>
      </w:r>
      <w:r w:rsidRPr="00B52BE0">
        <w:rPr>
          <w:rFonts w:ascii="Arial" w:hAnsi="Arial" w:cs="Arial"/>
          <w:color w:val="000000"/>
          <w:sz w:val="20"/>
          <w:szCs w:val="20"/>
          <w:lang w:val="uk-UA"/>
        </w:rPr>
        <w:t>Методика розрахунку ексцентриситету, що виникає в результаті деформацій, наведена в додатку Б.</w:t>
      </w:r>
    </w:p>
    <w:p w14:paraId="0843D36E" w14:textId="77777777" w:rsidR="00517CF9" w:rsidRPr="00517CF9" w:rsidRDefault="00517CF9" w:rsidP="00B52BE0">
      <w:pPr>
        <w:pStyle w:val="2"/>
        <w:spacing w:before="0" w:after="0" w:line="288" w:lineRule="auto"/>
        <w:ind w:left="-426" w:firstLine="993"/>
        <w:rPr>
          <w:rFonts w:ascii="Arial" w:hAnsi="Arial"/>
          <w:sz w:val="21"/>
          <w:szCs w:val="21"/>
        </w:rPr>
      </w:pPr>
      <w:bookmarkStart w:id="39" w:name="_Toc305423210"/>
      <w:r w:rsidRPr="00517CF9">
        <w:rPr>
          <w:rFonts w:ascii="Arial" w:hAnsi="Arial"/>
          <w:sz w:val="21"/>
          <w:szCs w:val="21"/>
        </w:rPr>
        <w:t xml:space="preserve">10.5 </w:t>
      </w:r>
      <w:r w:rsidRPr="00517CF9">
        <w:rPr>
          <w:rFonts w:ascii="Arial" w:hAnsi="Arial"/>
          <w:sz w:val="21"/>
          <w:szCs w:val="21"/>
          <w:lang w:val="uk-UA"/>
        </w:rPr>
        <w:t>Аналіз елементів конструкції</w:t>
      </w:r>
      <w:bookmarkEnd w:id="39"/>
    </w:p>
    <w:p w14:paraId="2D12E4D3" w14:textId="77777777" w:rsidR="00517CF9" w:rsidRPr="00517CF9" w:rsidRDefault="00517CF9" w:rsidP="00B52BE0">
      <w:pPr>
        <w:shd w:val="clear" w:color="auto" w:fill="FFFFFF"/>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 xml:space="preserve">10.5.1 </w:t>
      </w:r>
      <w:r w:rsidRPr="00517CF9">
        <w:rPr>
          <w:rFonts w:ascii="Arial" w:hAnsi="Arial" w:cs="Arial"/>
          <w:b/>
          <w:bCs/>
          <w:i/>
          <w:iCs/>
          <w:color w:val="000000"/>
          <w:sz w:val="21"/>
          <w:szCs w:val="21"/>
          <w:lang w:val="uk-UA"/>
        </w:rPr>
        <w:t>Стіни кладки при вертикальному навантаженні</w:t>
      </w:r>
    </w:p>
    <w:p w14:paraId="48E13F87" w14:textId="77777777" w:rsidR="00517CF9" w:rsidRPr="00517CF9" w:rsidRDefault="00517CF9" w:rsidP="00B52BE0">
      <w:pPr>
        <w:shd w:val="clear" w:color="auto" w:fill="FFFFFF"/>
        <w:tabs>
          <w:tab w:val="left" w:pos="1186"/>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w:t>
      </w:r>
      <w:r w:rsidRPr="00517CF9">
        <w:rPr>
          <w:rFonts w:ascii="Arial" w:hAnsi="Arial" w:cs="Arial"/>
          <w:b/>
          <w:bCs/>
          <w:color w:val="000000"/>
          <w:sz w:val="21"/>
          <w:szCs w:val="21"/>
          <w:lang w:val="uk-UA"/>
        </w:rPr>
        <w:t xml:space="preserve"> </w:t>
      </w:r>
      <w:r w:rsidRPr="00517CF9">
        <w:rPr>
          <w:rFonts w:ascii="Arial" w:hAnsi="Arial" w:cs="Arial"/>
          <w:i/>
          <w:iCs/>
          <w:color w:val="000000"/>
          <w:sz w:val="21"/>
          <w:szCs w:val="21"/>
          <w:lang w:val="uk-UA"/>
        </w:rPr>
        <w:t>Загальні положення</w:t>
      </w:r>
    </w:p>
    <w:p w14:paraId="044F05D3" w14:textId="77777777" w:rsidR="00517CF9" w:rsidRPr="00517CF9" w:rsidRDefault="00517CF9" w:rsidP="00B52BE0">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10.5.1.1.1</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При розрахунку вертикально завантажених стін необхідно взяти до уваги наступне:</w:t>
      </w:r>
    </w:p>
    <w:p w14:paraId="669F12B7" w14:textId="77777777" w:rsidR="00517CF9" w:rsidRPr="00517CF9" w:rsidRDefault="00517CF9" w:rsidP="00456279">
      <w:pPr>
        <w:widowControl w:val="0"/>
        <w:numPr>
          <w:ilvl w:val="0"/>
          <w:numId w:val="25"/>
        </w:numPr>
        <w:shd w:val="clear" w:color="auto" w:fill="FFFFFF"/>
        <w:tabs>
          <w:tab w:val="left" w:pos="566"/>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вертикальні навантаження прикладені безпосередньо до стіни;</w:t>
      </w:r>
    </w:p>
    <w:p w14:paraId="7F9DF6FB" w14:textId="77777777" w:rsidR="00517CF9" w:rsidRPr="00517CF9" w:rsidRDefault="00517CF9" w:rsidP="00456279">
      <w:pPr>
        <w:widowControl w:val="0"/>
        <w:numPr>
          <w:ilvl w:val="0"/>
          <w:numId w:val="25"/>
        </w:numPr>
        <w:shd w:val="clear" w:color="auto" w:fill="FFFFFF"/>
        <w:tabs>
          <w:tab w:val="left" w:pos="566"/>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lastRenderedPageBreak/>
        <w:t>ефекти другого порядку;</w:t>
      </w:r>
    </w:p>
    <w:p w14:paraId="6A18E8BA" w14:textId="77777777" w:rsidR="00517CF9" w:rsidRPr="00517CF9" w:rsidRDefault="00517CF9" w:rsidP="00456279">
      <w:pPr>
        <w:widowControl w:val="0"/>
        <w:numPr>
          <w:ilvl w:val="0"/>
          <w:numId w:val="25"/>
        </w:numPr>
        <w:shd w:val="clear" w:color="auto" w:fill="FFFFFF"/>
        <w:tabs>
          <w:tab w:val="left" w:pos="566"/>
        </w:tabs>
        <w:autoSpaceDE w:val="0"/>
        <w:autoSpaceDN w:val="0"/>
        <w:adjustRightInd w:val="0"/>
        <w:spacing w:after="0" w:line="288" w:lineRule="auto"/>
        <w:ind w:left="-426" w:firstLine="993"/>
        <w:jc w:val="both"/>
        <w:rPr>
          <w:rFonts w:ascii="Arial" w:hAnsi="Arial" w:cs="Arial"/>
          <w:color w:val="000000"/>
          <w:sz w:val="21"/>
          <w:szCs w:val="21"/>
        </w:rPr>
      </w:pPr>
      <w:r w:rsidRPr="00517CF9">
        <w:rPr>
          <w:rFonts w:ascii="Arial" w:hAnsi="Arial" w:cs="Arial"/>
          <w:color w:val="000000"/>
          <w:sz w:val="21"/>
          <w:szCs w:val="21"/>
          <w:lang w:val="uk-UA"/>
        </w:rPr>
        <w:t>ексцентриситети, що викликані в результаті відхилень від запланованої конструкції і відмінностей фізичних властивостей окремих компонентів;</w:t>
      </w:r>
    </w:p>
    <w:p w14:paraId="58A516FD" w14:textId="77777777" w:rsidR="00517CF9" w:rsidRPr="00517CF9" w:rsidRDefault="00517CF9" w:rsidP="00B52BE0">
      <w:pPr>
        <w:shd w:val="clear" w:color="auto" w:fill="FFFFFF"/>
        <w:tabs>
          <w:tab w:val="left" w:pos="662"/>
        </w:tabs>
        <w:spacing w:after="0" w:line="288" w:lineRule="auto"/>
        <w:ind w:left="-426" w:firstLine="993"/>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ексцентриситети, </w:t>
      </w:r>
      <w:proofErr w:type="gramStart"/>
      <w:r w:rsidRPr="00517CF9">
        <w:rPr>
          <w:rFonts w:ascii="Arial" w:hAnsi="Arial" w:cs="Arial"/>
          <w:color w:val="000000"/>
          <w:sz w:val="21"/>
          <w:szCs w:val="21"/>
          <w:lang w:val="uk-UA"/>
        </w:rPr>
        <w:t>що  отримані</w:t>
      </w:r>
      <w:proofErr w:type="gramEnd"/>
      <w:r w:rsidRPr="00517CF9">
        <w:rPr>
          <w:rFonts w:ascii="Arial" w:hAnsi="Arial" w:cs="Arial"/>
          <w:color w:val="000000"/>
          <w:sz w:val="21"/>
          <w:szCs w:val="21"/>
          <w:lang w:val="uk-UA"/>
        </w:rPr>
        <w:t xml:space="preserve"> з </w:t>
      </w:r>
      <w:proofErr w:type="gramStart"/>
      <w:r w:rsidRPr="00517CF9">
        <w:rPr>
          <w:rFonts w:ascii="Arial" w:hAnsi="Arial" w:cs="Arial"/>
          <w:color w:val="000000"/>
          <w:sz w:val="21"/>
          <w:szCs w:val="21"/>
          <w:lang w:val="uk-UA"/>
        </w:rPr>
        <w:t>планування  стін</w:t>
      </w:r>
      <w:proofErr w:type="gramEnd"/>
      <w:r w:rsidRPr="00517CF9">
        <w:rPr>
          <w:rFonts w:ascii="Arial" w:hAnsi="Arial" w:cs="Arial"/>
          <w:color w:val="000000"/>
          <w:sz w:val="21"/>
          <w:szCs w:val="21"/>
          <w:lang w:val="uk-UA"/>
        </w:rPr>
        <w:t>, а також взаємодії перекриттів з діафрагмами жорсткості;</w:t>
      </w:r>
    </w:p>
    <w:p w14:paraId="506FC592" w14:textId="77777777" w:rsidR="00517CF9" w:rsidRPr="00517CF9" w:rsidRDefault="00517CF9" w:rsidP="00B52BE0">
      <w:pPr>
        <w:shd w:val="clear" w:color="auto" w:fill="FFFFFF"/>
        <w:tabs>
          <w:tab w:val="left" w:pos="571"/>
        </w:tabs>
        <w:spacing w:after="0" w:line="288" w:lineRule="auto"/>
        <w:ind w:left="-426" w:firstLine="993"/>
        <w:jc w:val="both"/>
        <w:rPr>
          <w:rFonts w:ascii="Arial" w:hAnsi="Arial" w:cs="Arial"/>
          <w:sz w:val="21"/>
          <w:szCs w:val="21"/>
        </w:rPr>
      </w:pPr>
      <w:r w:rsidRPr="00517CF9">
        <w:rPr>
          <w:rFonts w:ascii="Arial" w:hAnsi="Arial" w:cs="Arial"/>
          <w:color w:val="000000"/>
          <w:sz w:val="21"/>
          <w:szCs w:val="21"/>
        </w:rPr>
        <w:t>-</w:t>
      </w:r>
      <w:r w:rsidRPr="00517CF9">
        <w:rPr>
          <w:rFonts w:ascii="Arial" w:hAnsi="Arial" w:cs="Arial"/>
          <w:color w:val="000000"/>
          <w:sz w:val="21"/>
          <w:szCs w:val="21"/>
          <w:lang w:val="uk-UA"/>
        </w:rPr>
        <w:t xml:space="preserve"> ексцентриситети внаслідок неточності при будівництві і різних властивостей будівельних матеріалів;</w:t>
      </w:r>
    </w:p>
    <w:p w14:paraId="6AFB4DD3" w14:textId="77777777" w:rsidR="00517CF9" w:rsidRPr="00517CF9" w:rsidRDefault="00517CF9" w:rsidP="00B52BE0">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10.5.1.1.2</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 xml:space="preserve">При розрахунку згинальних моментів властивості матеріалів використовуюся відповідно до розділу </w:t>
      </w:r>
      <w:r w:rsidRPr="00517CF9">
        <w:rPr>
          <w:rFonts w:ascii="Arial" w:hAnsi="Arial" w:cs="Arial"/>
          <w:color w:val="000000"/>
          <w:sz w:val="21"/>
          <w:szCs w:val="21"/>
        </w:rPr>
        <w:t xml:space="preserve">8, </w:t>
      </w:r>
      <w:r w:rsidRPr="00517CF9">
        <w:rPr>
          <w:rFonts w:ascii="Arial" w:hAnsi="Arial" w:cs="Arial"/>
          <w:color w:val="000000"/>
          <w:sz w:val="21"/>
          <w:szCs w:val="21"/>
          <w:lang w:val="uk-UA"/>
        </w:rPr>
        <w:t>які враховують положення швів і принципи теорії міцності в ядрі жорсткості.</w:t>
      </w:r>
    </w:p>
    <w:p w14:paraId="45E5850C" w14:textId="77777777" w:rsidR="00517CF9" w:rsidRPr="0029498E" w:rsidRDefault="00517CF9" w:rsidP="00B52BE0">
      <w:pPr>
        <w:shd w:val="clear" w:color="auto" w:fill="FFFFFF"/>
        <w:spacing w:after="0" w:line="288" w:lineRule="auto"/>
        <w:ind w:left="-426" w:firstLine="993"/>
        <w:jc w:val="both"/>
        <w:rPr>
          <w:rFonts w:ascii="Arial" w:hAnsi="Arial" w:cs="Arial"/>
          <w:sz w:val="20"/>
          <w:szCs w:val="20"/>
        </w:rPr>
      </w:pPr>
      <w:r w:rsidRPr="0029498E">
        <w:rPr>
          <w:rFonts w:ascii="Arial" w:hAnsi="Arial" w:cs="Arial"/>
          <w:b/>
          <w:bCs/>
          <w:color w:val="000000"/>
          <w:sz w:val="20"/>
          <w:szCs w:val="20"/>
          <w:lang w:val="uk-UA"/>
        </w:rPr>
        <w:t xml:space="preserve">Примітка. </w:t>
      </w:r>
      <w:r w:rsidRPr="0029498E">
        <w:rPr>
          <w:rFonts w:ascii="Arial" w:hAnsi="Arial" w:cs="Arial"/>
          <w:color w:val="000000"/>
          <w:sz w:val="20"/>
          <w:szCs w:val="20"/>
          <w:lang w:val="uk-UA"/>
        </w:rPr>
        <w:t xml:space="preserve">Спрощена методика розрахунку згинальних моментів наведена в додатку В. Пункти В.4 і В.5 додатка В можуть бути використані для будь-яких розрахунків, у </w:t>
      </w:r>
      <w:r w:rsidRPr="0029498E">
        <w:rPr>
          <w:rFonts w:ascii="Arial" w:hAnsi="Arial" w:cs="Arial"/>
          <w:color w:val="000000"/>
          <w:sz w:val="20"/>
          <w:szCs w:val="20"/>
        </w:rPr>
        <w:t xml:space="preserve">т.ч. </w:t>
      </w:r>
      <w:r w:rsidRPr="0029498E">
        <w:rPr>
          <w:rFonts w:ascii="Arial" w:hAnsi="Arial" w:cs="Arial"/>
          <w:color w:val="000000"/>
          <w:sz w:val="20"/>
          <w:szCs w:val="20"/>
          <w:lang w:val="uk-UA"/>
        </w:rPr>
        <w:t>для теорії лінійної пружності.</w:t>
      </w:r>
    </w:p>
    <w:p w14:paraId="112DFEB2" w14:textId="77777777" w:rsidR="00517CF9" w:rsidRPr="00517CF9" w:rsidRDefault="00517CF9" w:rsidP="0029498E">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10.5.1.1.3</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 xml:space="preserve">Величина випадкового ексцентриситету </w:t>
      </w:r>
      <w:r w:rsidRPr="00517CF9">
        <w:rPr>
          <w:rFonts w:ascii="Arial" w:hAnsi="Arial" w:cs="Arial"/>
          <w:noProof/>
          <w:color w:val="000000"/>
          <w:sz w:val="21"/>
          <w:szCs w:val="21"/>
          <w:lang w:val="uk-UA" w:eastAsia="uk-UA"/>
        </w:rPr>
        <w:drawing>
          <wp:inline distT="0" distB="0" distL="0" distR="0" wp14:anchorId="31B062EB" wp14:editId="56CF9135">
            <wp:extent cx="370840" cy="156210"/>
            <wp:effectExtent l="19050" t="0" r="0" b="0"/>
            <wp:docPr id="4419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4"/>
                    <a:srcRect/>
                    <a:stretch>
                      <a:fillRect/>
                    </a:stretch>
                  </pic:blipFill>
                  <pic:spPr bwMode="auto">
                    <a:xfrm>
                      <a:off x="0" y="0"/>
                      <a:ext cx="370840" cy="156210"/>
                    </a:xfrm>
                    <a:prstGeom prst="rect">
                      <a:avLst/>
                    </a:prstGeom>
                    <a:noFill/>
                    <a:ln w="9525">
                      <a:noFill/>
                      <a:miter lim="800000"/>
                      <a:headEnd/>
                      <a:tailEnd/>
                    </a:ln>
                  </pic:spPr>
                </pic:pic>
              </a:graphicData>
            </a:graphic>
          </wp:inline>
        </w:drawing>
      </w:r>
      <w:r w:rsidRPr="00517CF9">
        <w:rPr>
          <w:rFonts w:ascii="Arial" w:hAnsi="Arial" w:cs="Arial"/>
          <w:color w:val="000000"/>
          <w:sz w:val="21"/>
          <w:szCs w:val="21"/>
          <w:lang w:val="uk-UA"/>
        </w:rPr>
        <w:t xml:space="preserve"> приймається для повної висоти стіни, щоб врахувати дефекти будівництва.</w:t>
      </w:r>
    </w:p>
    <w:p w14:paraId="2C90A445" w14:textId="77777777" w:rsidR="00517CF9" w:rsidRPr="00517CF9" w:rsidRDefault="00517CF9" w:rsidP="0029498E">
      <w:pPr>
        <w:shd w:val="clear" w:color="auto" w:fill="FFFFFF"/>
        <w:tabs>
          <w:tab w:val="left" w:pos="1368"/>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10.5.1.1.4</w:t>
      </w:r>
      <w:r w:rsidRPr="00517CF9">
        <w:rPr>
          <w:rFonts w:ascii="Arial" w:hAnsi="Arial" w:cs="Arial"/>
          <w:b/>
          <w:bCs/>
          <w:color w:val="000000"/>
          <w:sz w:val="21"/>
          <w:szCs w:val="21"/>
          <w:lang w:val="uk-UA"/>
        </w:rPr>
        <w:t xml:space="preserve"> </w:t>
      </w:r>
      <w:r w:rsidRPr="00517CF9">
        <w:rPr>
          <w:rFonts w:ascii="Arial" w:hAnsi="Arial" w:cs="Arial"/>
          <w:color w:val="000000"/>
          <w:sz w:val="21"/>
          <w:szCs w:val="21"/>
          <w:lang w:val="uk-UA"/>
        </w:rPr>
        <w:t xml:space="preserve">Величина випадкового ексцентриситету </w:t>
      </w:r>
      <w:r w:rsidRPr="00517CF9">
        <w:rPr>
          <w:rFonts w:ascii="Arial" w:hAnsi="Arial" w:cs="Arial"/>
          <w:noProof/>
          <w:color w:val="000000"/>
          <w:sz w:val="21"/>
          <w:szCs w:val="21"/>
          <w:lang w:val="uk-UA" w:eastAsia="uk-UA"/>
        </w:rPr>
        <w:drawing>
          <wp:inline distT="0" distB="0" distL="0" distR="0" wp14:anchorId="7402952A" wp14:editId="22215037">
            <wp:extent cx="362585" cy="156210"/>
            <wp:effectExtent l="19050" t="0" r="0" b="0"/>
            <wp:docPr id="4419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5"/>
                    <a:srcRect/>
                    <a:stretch>
                      <a:fillRect/>
                    </a:stretch>
                  </pic:blipFill>
                  <pic:spPr bwMode="auto">
                    <a:xfrm>
                      <a:off x="0" y="0"/>
                      <a:ext cx="362585" cy="156210"/>
                    </a:xfrm>
                    <a:prstGeom prst="rect">
                      <a:avLst/>
                    </a:prstGeom>
                    <a:noFill/>
                    <a:ln w="9525">
                      <a:noFill/>
                      <a:miter lim="800000"/>
                      <a:headEnd/>
                      <a:tailEnd/>
                    </a:ln>
                  </pic:spPr>
                </pic:pic>
              </a:graphicData>
            </a:graphic>
          </wp:inline>
        </w:drawing>
      </w:r>
      <w:r w:rsidRPr="00517CF9">
        <w:rPr>
          <w:rFonts w:ascii="Arial" w:hAnsi="Arial" w:cs="Arial"/>
          <w:color w:val="000000"/>
          <w:sz w:val="21"/>
          <w:szCs w:val="21"/>
          <w:lang w:val="uk-UA"/>
        </w:rPr>
        <w:t xml:space="preserve"> може дорівнювати </w:t>
      </w:r>
      <w:r w:rsidRPr="00517CF9">
        <w:rPr>
          <w:rFonts w:ascii="Arial" w:hAnsi="Arial" w:cs="Arial"/>
          <w:noProof/>
          <w:color w:val="000000"/>
          <w:sz w:val="21"/>
          <w:szCs w:val="21"/>
          <w:lang w:val="uk-UA" w:eastAsia="uk-UA"/>
        </w:rPr>
        <w:drawing>
          <wp:inline distT="0" distB="0" distL="0" distR="0" wp14:anchorId="730F0D71" wp14:editId="2383A27C">
            <wp:extent cx="180975" cy="197485"/>
            <wp:effectExtent l="19050" t="0" r="9525" b="0"/>
            <wp:docPr id="4419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6"/>
                    <a:srcRect/>
                    <a:stretch>
                      <a:fillRect/>
                    </a:stretch>
                  </pic:blipFill>
                  <pic:spPr bwMode="auto">
                    <a:xfrm>
                      <a:off x="0" y="0"/>
                      <a:ext cx="180975" cy="197485"/>
                    </a:xfrm>
                    <a:prstGeom prst="rect">
                      <a:avLst/>
                    </a:prstGeom>
                    <a:noFill/>
                    <a:ln w="9525">
                      <a:noFill/>
                      <a:miter lim="800000"/>
                      <a:headEnd/>
                      <a:tailEnd/>
                    </a:ln>
                  </pic:spPr>
                </pic:pic>
              </a:graphicData>
            </a:graphic>
          </wp:inline>
        </w:drawing>
      </w:r>
      <w:r w:rsidRPr="00517CF9">
        <w:rPr>
          <w:rFonts w:ascii="Arial" w:hAnsi="Arial" w:cs="Arial"/>
          <w:color w:val="000000"/>
          <w:sz w:val="21"/>
          <w:szCs w:val="21"/>
        </w:rPr>
        <w:t xml:space="preserve">/450, </w:t>
      </w:r>
      <w:r w:rsidRPr="00517CF9">
        <w:rPr>
          <w:rFonts w:ascii="Arial" w:hAnsi="Arial" w:cs="Arial"/>
          <w:color w:val="000000"/>
          <w:sz w:val="21"/>
          <w:szCs w:val="21"/>
          <w:lang w:val="uk-UA"/>
        </w:rPr>
        <w:t xml:space="preserve">де </w:t>
      </w:r>
      <w:r w:rsidRPr="00517CF9">
        <w:rPr>
          <w:rFonts w:ascii="Arial" w:hAnsi="Arial" w:cs="Arial"/>
          <w:noProof/>
          <w:color w:val="000000"/>
          <w:sz w:val="21"/>
          <w:szCs w:val="21"/>
          <w:lang w:val="uk-UA" w:eastAsia="uk-UA"/>
        </w:rPr>
        <w:drawing>
          <wp:inline distT="0" distB="0" distL="0" distR="0" wp14:anchorId="0BFD4166" wp14:editId="0DC28B13">
            <wp:extent cx="180975" cy="197485"/>
            <wp:effectExtent l="19050" t="0" r="9525" b="0"/>
            <wp:docPr id="48"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7"/>
                    <a:srcRect/>
                    <a:stretch>
                      <a:fillRect/>
                    </a:stretch>
                  </pic:blipFill>
                  <pic:spPr bwMode="auto">
                    <a:xfrm>
                      <a:off x="0" y="0"/>
                      <a:ext cx="180975" cy="197485"/>
                    </a:xfrm>
                    <a:prstGeom prst="rect">
                      <a:avLst/>
                    </a:prstGeom>
                    <a:noFill/>
                    <a:ln w="9525">
                      <a:noFill/>
                      <a:miter lim="800000"/>
                      <a:headEnd/>
                      <a:tailEnd/>
                    </a:ln>
                  </pic:spPr>
                </pic:pic>
              </a:graphicData>
            </a:graphic>
          </wp:inline>
        </w:drawing>
      </w:r>
      <w:r w:rsidRPr="00517CF9">
        <w:rPr>
          <w:rFonts w:ascii="Arial" w:hAnsi="Arial" w:cs="Arial"/>
          <w:color w:val="000000"/>
          <w:sz w:val="21"/>
          <w:szCs w:val="21"/>
          <w:lang w:val="uk-UA"/>
        </w:rPr>
        <w:t xml:space="preserve"> значення висоти стіни, розраховане згідно </w:t>
      </w:r>
      <w:r w:rsidRPr="00517CF9">
        <w:rPr>
          <w:rFonts w:ascii="Arial" w:hAnsi="Arial" w:cs="Arial"/>
          <w:i/>
          <w:iCs/>
          <w:color w:val="000000"/>
          <w:sz w:val="21"/>
          <w:szCs w:val="21"/>
          <w:lang w:val="uk-UA"/>
        </w:rPr>
        <w:t xml:space="preserve">з </w:t>
      </w:r>
      <w:r w:rsidRPr="00517CF9">
        <w:rPr>
          <w:rFonts w:ascii="Arial" w:hAnsi="Arial" w:cs="Arial"/>
          <w:color w:val="000000"/>
          <w:sz w:val="21"/>
          <w:szCs w:val="21"/>
        </w:rPr>
        <w:t>10.5.1.2.</w:t>
      </w:r>
    </w:p>
    <w:p w14:paraId="43FAA7FC" w14:textId="77777777" w:rsidR="00517CF9" w:rsidRPr="00517CF9" w:rsidRDefault="00517CF9" w:rsidP="00B52BE0">
      <w:pPr>
        <w:shd w:val="clear" w:color="auto" w:fill="FFFFFF"/>
        <w:tabs>
          <w:tab w:val="left" w:pos="1272"/>
        </w:tabs>
        <w:spacing w:after="0" w:line="288" w:lineRule="auto"/>
        <w:ind w:left="-426" w:firstLine="993"/>
        <w:jc w:val="both"/>
        <w:rPr>
          <w:rFonts w:ascii="Arial" w:hAnsi="Arial" w:cs="Arial"/>
          <w:sz w:val="21"/>
          <w:szCs w:val="21"/>
        </w:rPr>
      </w:pPr>
      <w:r w:rsidRPr="00517CF9">
        <w:rPr>
          <w:rFonts w:ascii="Arial" w:hAnsi="Arial" w:cs="Arial"/>
          <w:b/>
          <w:bCs/>
          <w:color w:val="000000"/>
          <w:sz w:val="21"/>
          <w:szCs w:val="21"/>
        </w:rPr>
        <w:t>10.5.1.2</w:t>
      </w:r>
      <w:r w:rsidRPr="00517CF9">
        <w:rPr>
          <w:rFonts w:ascii="Arial" w:hAnsi="Arial" w:cs="Arial"/>
          <w:b/>
          <w:bCs/>
          <w:color w:val="000000"/>
          <w:sz w:val="21"/>
          <w:szCs w:val="21"/>
          <w:lang w:val="uk-UA"/>
        </w:rPr>
        <w:t xml:space="preserve"> </w:t>
      </w:r>
      <w:r w:rsidRPr="00517CF9">
        <w:rPr>
          <w:rFonts w:ascii="Arial" w:hAnsi="Arial" w:cs="Arial"/>
          <w:i/>
          <w:color w:val="000000"/>
          <w:sz w:val="21"/>
          <w:szCs w:val="21"/>
        </w:rPr>
        <w:t>в</w:t>
      </w:r>
      <w:r w:rsidRPr="00517CF9">
        <w:rPr>
          <w:rFonts w:ascii="Arial" w:hAnsi="Arial" w:cs="Arial"/>
          <w:i/>
          <w:color w:val="000000"/>
          <w:sz w:val="21"/>
          <w:szCs w:val="21"/>
          <w:lang w:val="uk-UA"/>
        </w:rPr>
        <w:t>ільна</w:t>
      </w:r>
      <w:r w:rsidRPr="00517CF9">
        <w:rPr>
          <w:rFonts w:ascii="Arial" w:hAnsi="Arial" w:cs="Arial"/>
          <w:i/>
          <w:iCs/>
          <w:color w:val="000000"/>
          <w:sz w:val="21"/>
          <w:szCs w:val="21"/>
          <w:lang w:val="uk-UA"/>
        </w:rPr>
        <w:t xml:space="preserve"> висота цегляних стін</w:t>
      </w:r>
    </w:p>
    <w:p w14:paraId="020B3BE1" w14:textId="77777777" w:rsidR="00517CF9" w:rsidRPr="00517CF9" w:rsidRDefault="00517CF9" w:rsidP="00456279">
      <w:pPr>
        <w:widowControl w:val="0"/>
        <w:numPr>
          <w:ilvl w:val="0"/>
          <w:numId w:val="38"/>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При визначенні вільної висоти несучої стіни повинна бути врахована жорсткість елементів конструкцій з відносною жорсткістю елементів конструкції, пов'язаних із стіною, а також ефективність їх взаємодії.</w:t>
      </w:r>
    </w:p>
    <w:p w14:paraId="0404C53D" w14:textId="77777777" w:rsidR="00517CF9" w:rsidRPr="00517CF9" w:rsidRDefault="00517CF9" w:rsidP="00456279">
      <w:pPr>
        <w:widowControl w:val="0"/>
        <w:numPr>
          <w:ilvl w:val="0"/>
          <w:numId w:val="38"/>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Жорсткості стіні можуть додавати перекриття або дах, поперечні стіни або інші жорсткі елементи конструкції, з якими пов'язана стіна.</w:t>
      </w:r>
    </w:p>
    <w:p w14:paraId="460F65DE" w14:textId="77777777" w:rsidR="00517CF9" w:rsidRPr="00517CF9" w:rsidRDefault="00517CF9" w:rsidP="00456279">
      <w:pPr>
        <w:widowControl w:val="0"/>
        <w:numPr>
          <w:ilvl w:val="0"/>
          <w:numId w:val="38"/>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lang w:val="uk-UA"/>
        </w:rPr>
      </w:pPr>
      <w:r w:rsidRPr="00517CF9">
        <w:rPr>
          <w:rFonts w:ascii="Arial" w:hAnsi="Arial" w:cs="Arial"/>
          <w:color w:val="000000"/>
          <w:sz w:val="21"/>
          <w:szCs w:val="21"/>
          <w:lang w:val="uk-UA"/>
        </w:rPr>
        <w:t xml:space="preserve"> Вважається, що стіні додано жорсткості з однієї сторони, якщо:</w:t>
      </w:r>
    </w:p>
    <w:p w14:paraId="57C3C2AA" w14:textId="77777777" w:rsidR="00517CF9" w:rsidRPr="00517CF9" w:rsidRDefault="00517CF9" w:rsidP="00B52BE0">
      <w:pPr>
        <w:shd w:val="clear" w:color="auto" w:fill="FFFFFF"/>
        <w:spacing w:after="0" w:line="288" w:lineRule="auto"/>
        <w:ind w:left="-426" w:firstLine="993"/>
        <w:jc w:val="both"/>
        <w:rPr>
          <w:rFonts w:ascii="Arial" w:hAnsi="Arial" w:cs="Arial"/>
          <w:sz w:val="21"/>
          <w:szCs w:val="21"/>
          <w:lang w:val="uk-UA"/>
        </w:rPr>
      </w:pPr>
      <w:r w:rsidRPr="00517CF9">
        <w:rPr>
          <w:rFonts w:ascii="Arial" w:hAnsi="Arial" w:cs="Arial"/>
          <w:color w:val="000000"/>
          <w:sz w:val="21"/>
          <w:szCs w:val="21"/>
          <w:lang w:val="uk-UA"/>
        </w:rPr>
        <w:t>- не очікується утворення тріщин між стіною і стіною жорсткості, тобто обидві стіни виконано з матеріалів, що мають приблизно однакові деформаційні характеристики, навантаження приблизно рівномірно розподілене між обома стінами, які були зведені і сполучені одночасно, а також не очікується їх деформація, наприклад, через усадку, навантаження тощо;</w:t>
      </w:r>
    </w:p>
    <w:p w14:paraId="0C0FDA30" w14:textId="77777777" w:rsidR="00517CF9" w:rsidRPr="00517CF9" w:rsidRDefault="00517CF9" w:rsidP="00B52BE0">
      <w:pPr>
        <w:shd w:val="clear" w:color="auto" w:fill="FFFFFF"/>
        <w:tabs>
          <w:tab w:val="left" w:pos="571"/>
        </w:tabs>
        <w:spacing w:after="0" w:line="288" w:lineRule="auto"/>
        <w:ind w:left="-426" w:firstLine="993"/>
        <w:jc w:val="both"/>
        <w:rPr>
          <w:rFonts w:ascii="Arial" w:hAnsi="Arial" w:cs="Arial"/>
          <w:sz w:val="21"/>
          <w:szCs w:val="21"/>
          <w:lang w:val="uk-UA"/>
        </w:rPr>
      </w:pPr>
      <w:r w:rsidRPr="00517CF9">
        <w:rPr>
          <w:rFonts w:ascii="Arial" w:hAnsi="Arial" w:cs="Arial"/>
          <w:color w:val="000000"/>
          <w:sz w:val="21"/>
          <w:szCs w:val="21"/>
          <w:lang w:val="uk-UA"/>
        </w:rPr>
        <w:t>- з'єднання стіни і діафрагми жорсткості можуть протистояти силам стиску і розтягу завдяки застосованим анкерним кріпленням, зв'язкам або іншим відповідним засобам кріплення.</w:t>
      </w:r>
    </w:p>
    <w:p w14:paraId="57322287" w14:textId="77777777" w:rsidR="00517CF9" w:rsidRPr="00A77D55" w:rsidRDefault="00517CF9" w:rsidP="00456279">
      <w:pPr>
        <w:widowControl w:val="0"/>
        <w:numPr>
          <w:ilvl w:val="0"/>
          <w:numId w:val="39"/>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B050"/>
          <w:sz w:val="21"/>
          <w:szCs w:val="21"/>
          <w:lang w:val="uk-UA"/>
        </w:rPr>
      </w:pPr>
      <w:r w:rsidRPr="00517CF9">
        <w:rPr>
          <w:rFonts w:ascii="Arial" w:hAnsi="Arial" w:cs="Arial"/>
          <w:color w:val="000000"/>
          <w:sz w:val="21"/>
          <w:szCs w:val="21"/>
          <w:lang w:val="uk-UA"/>
        </w:rPr>
        <w:t xml:space="preserve"> </w:t>
      </w:r>
      <w:r w:rsidRPr="00A77D55">
        <w:rPr>
          <w:rFonts w:ascii="Arial" w:hAnsi="Arial" w:cs="Arial"/>
          <w:color w:val="00B050"/>
          <w:sz w:val="21"/>
          <w:szCs w:val="21"/>
          <w:lang w:val="uk-UA"/>
        </w:rPr>
        <w:t>Діафрагми жорсткості повин</w:t>
      </w:r>
      <w:r w:rsidR="00A77D55" w:rsidRPr="00A77D55">
        <w:rPr>
          <w:rFonts w:ascii="Arial" w:hAnsi="Arial" w:cs="Arial"/>
          <w:color w:val="00B050"/>
          <w:sz w:val="21"/>
          <w:szCs w:val="21"/>
          <w:lang w:val="uk-UA"/>
        </w:rPr>
        <w:t>ні бути завдовжки щонайменше 0,2</w:t>
      </w:r>
      <w:r w:rsidRPr="00A77D55">
        <w:rPr>
          <w:rFonts w:ascii="Arial" w:hAnsi="Arial" w:cs="Arial"/>
          <w:color w:val="00B050"/>
          <w:sz w:val="21"/>
          <w:szCs w:val="21"/>
          <w:lang w:val="uk-UA"/>
        </w:rPr>
        <w:t xml:space="preserve"> висоти поверху і завтовшки не менше 0,3 ефективної товщини несучої стіни, яка сполучена з діафрагмою.</w:t>
      </w:r>
    </w:p>
    <w:p w14:paraId="39636CA3" w14:textId="77777777" w:rsidR="00A77D55" w:rsidRPr="00A77D55" w:rsidRDefault="00A77D55" w:rsidP="00A77D55">
      <w:pPr>
        <w:widowControl w:val="0"/>
        <w:shd w:val="clear" w:color="auto" w:fill="FFFFFF"/>
        <w:tabs>
          <w:tab w:val="left" w:pos="1382"/>
        </w:tabs>
        <w:autoSpaceDE w:val="0"/>
        <w:autoSpaceDN w:val="0"/>
        <w:adjustRightInd w:val="0"/>
        <w:spacing w:after="0" w:line="288" w:lineRule="auto"/>
        <w:ind w:left="567"/>
        <w:jc w:val="both"/>
        <w:rPr>
          <w:rFonts w:ascii="Arial" w:hAnsi="Arial" w:cs="Arial"/>
          <w:b/>
          <w:bCs/>
          <w:i/>
          <w:color w:val="00B050"/>
          <w:sz w:val="21"/>
          <w:szCs w:val="21"/>
          <w:lang w:val="uk-UA"/>
        </w:rPr>
      </w:pPr>
      <w:r w:rsidRPr="00A77D55">
        <w:rPr>
          <w:rFonts w:ascii="Arial" w:hAnsi="Arial" w:cs="Arial"/>
          <w:b/>
          <w:i/>
          <w:color w:val="00B050"/>
          <w:sz w:val="21"/>
          <w:szCs w:val="21"/>
          <w:lang w:val="uk-UA"/>
        </w:rPr>
        <w:t>(Підпункт 10.5.1.2.4 змінено, Зміна № 1)</w:t>
      </w:r>
    </w:p>
    <w:p w14:paraId="364B69A7" w14:textId="77777777" w:rsidR="00517CF9" w:rsidRPr="00517CF9" w:rsidRDefault="00517CF9" w:rsidP="00456279">
      <w:pPr>
        <w:widowControl w:val="0"/>
        <w:numPr>
          <w:ilvl w:val="0"/>
          <w:numId w:val="39"/>
        </w:numPr>
        <w:shd w:val="clear" w:color="auto" w:fill="FFFFFF"/>
        <w:tabs>
          <w:tab w:val="left" w:pos="1382"/>
        </w:tabs>
        <w:autoSpaceDE w:val="0"/>
        <w:autoSpaceDN w:val="0"/>
        <w:adjustRightInd w:val="0"/>
        <w:spacing w:after="0" w:line="288" w:lineRule="auto"/>
        <w:ind w:left="-426" w:firstLine="993"/>
        <w:jc w:val="both"/>
        <w:rPr>
          <w:rFonts w:ascii="Arial" w:hAnsi="Arial" w:cs="Arial"/>
          <w:b/>
          <w:bCs/>
          <w:color w:val="000000"/>
          <w:sz w:val="21"/>
          <w:szCs w:val="21"/>
        </w:rPr>
      </w:pPr>
      <w:r w:rsidRPr="00517CF9">
        <w:rPr>
          <w:rFonts w:ascii="Arial" w:hAnsi="Arial" w:cs="Arial"/>
          <w:color w:val="000000"/>
          <w:sz w:val="21"/>
          <w:szCs w:val="21"/>
          <w:lang w:val="uk-UA"/>
        </w:rPr>
        <w:t xml:space="preserve"> Якщо в діафрагмі жорсткості виконані отвори, мінімальна довжина стіни між отворами, розташованими по обидві сторони основної стіни, повинна бути такою, як показано на рисунку </w:t>
      </w:r>
      <w:r w:rsidRPr="00517CF9">
        <w:rPr>
          <w:rFonts w:ascii="Arial" w:hAnsi="Arial" w:cs="Arial"/>
          <w:color w:val="000000"/>
          <w:sz w:val="21"/>
          <w:szCs w:val="21"/>
        </w:rPr>
        <w:t xml:space="preserve">10.1, </w:t>
      </w:r>
      <w:r w:rsidRPr="00517CF9">
        <w:rPr>
          <w:rFonts w:ascii="Arial" w:hAnsi="Arial" w:cs="Arial"/>
          <w:color w:val="000000"/>
          <w:sz w:val="21"/>
          <w:szCs w:val="21"/>
          <w:lang w:val="uk-UA"/>
        </w:rPr>
        <w:t xml:space="preserve">а діафрагма жорсткості виступати за кожен з отворів на відстань не менше </w:t>
      </w:r>
      <w:r w:rsidRPr="00517CF9">
        <w:rPr>
          <w:rFonts w:ascii="Arial" w:hAnsi="Arial" w:cs="Arial"/>
          <w:color w:val="000000"/>
          <w:sz w:val="21"/>
          <w:szCs w:val="21"/>
        </w:rPr>
        <w:t>1/5</w:t>
      </w:r>
      <w:r w:rsidR="00A77D55">
        <w:rPr>
          <w:rFonts w:ascii="Arial" w:hAnsi="Arial" w:cs="Arial"/>
          <w:color w:val="000000"/>
          <w:sz w:val="21"/>
          <w:szCs w:val="21"/>
          <w:lang w:val="uk-UA"/>
        </w:rPr>
        <w:t xml:space="preserve"> </w:t>
      </w:r>
      <w:r w:rsidRPr="00517CF9">
        <w:rPr>
          <w:rFonts w:ascii="Arial" w:hAnsi="Arial" w:cs="Arial"/>
          <w:color w:val="000000"/>
          <w:sz w:val="21"/>
          <w:szCs w:val="21"/>
          <w:lang w:val="uk-UA"/>
        </w:rPr>
        <w:t>висоти поверху.</w:t>
      </w:r>
    </w:p>
    <w:p w14:paraId="06210D9A" w14:textId="77777777" w:rsidR="00805ABB" w:rsidRPr="00517CF9" w:rsidRDefault="00805ABB" w:rsidP="00805ABB">
      <w:pPr>
        <w:shd w:val="clear" w:color="auto" w:fill="FFFFFF"/>
        <w:spacing w:after="0" w:line="288" w:lineRule="auto"/>
        <w:ind w:left="-426" w:firstLine="852"/>
        <w:jc w:val="both"/>
        <w:rPr>
          <w:rFonts w:ascii="Arial" w:hAnsi="Arial" w:cs="Arial"/>
          <w:color w:val="000000"/>
          <w:sz w:val="21"/>
          <w:szCs w:val="21"/>
        </w:rPr>
      </w:pPr>
    </w:p>
    <w:p w14:paraId="3D138FEF" w14:textId="77777777" w:rsidR="00C80747" w:rsidRPr="00805ABB" w:rsidRDefault="006F69D0" w:rsidP="006F69D0">
      <w:pPr>
        <w:shd w:val="clear" w:color="auto" w:fill="FFFFFF"/>
        <w:spacing w:after="0" w:line="288" w:lineRule="auto"/>
        <w:ind w:left="-426"/>
        <w:jc w:val="both"/>
        <w:rPr>
          <w:rFonts w:ascii="Arial" w:hAnsi="Arial" w:cs="Arial"/>
          <w:sz w:val="21"/>
          <w:szCs w:val="21"/>
          <w:lang w:val="uk-UA"/>
        </w:rPr>
      </w:pPr>
      <w:r>
        <w:rPr>
          <w:noProof/>
          <w:sz w:val="24"/>
          <w:szCs w:val="24"/>
          <w:lang w:val="uk-UA" w:eastAsia="uk-UA"/>
        </w:rPr>
        <w:lastRenderedPageBreak/>
        <w:drawing>
          <wp:inline distT="0" distB="0" distL="0" distR="0" wp14:anchorId="7B5E0109" wp14:editId="605AABC1">
            <wp:extent cx="5940425" cy="4659107"/>
            <wp:effectExtent l="19050" t="0" r="3175" b="0"/>
            <wp:docPr id="4419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8"/>
                    <a:srcRect/>
                    <a:stretch>
                      <a:fillRect/>
                    </a:stretch>
                  </pic:blipFill>
                  <pic:spPr bwMode="auto">
                    <a:xfrm>
                      <a:off x="0" y="0"/>
                      <a:ext cx="5940425" cy="4659107"/>
                    </a:xfrm>
                    <a:prstGeom prst="rect">
                      <a:avLst/>
                    </a:prstGeom>
                    <a:noFill/>
                    <a:ln w="9525">
                      <a:noFill/>
                      <a:miter lim="800000"/>
                      <a:headEnd/>
                      <a:tailEnd/>
                    </a:ln>
                  </pic:spPr>
                </pic:pic>
              </a:graphicData>
            </a:graphic>
          </wp:inline>
        </w:drawing>
      </w:r>
    </w:p>
    <w:p w14:paraId="32858623" w14:textId="77777777" w:rsidR="006F69D0" w:rsidRDefault="006F69D0" w:rsidP="006F69D0">
      <w:pPr>
        <w:shd w:val="clear" w:color="auto" w:fill="FFFFFF"/>
        <w:spacing w:after="0" w:line="288" w:lineRule="auto"/>
        <w:rPr>
          <w:rFonts w:ascii="Arial" w:hAnsi="Arial" w:cs="Arial"/>
          <w:color w:val="000000"/>
          <w:sz w:val="21"/>
          <w:szCs w:val="21"/>
          <w:lang w:val="uk-UA"/>
        </w:rPr>
      </w:pPr>
      <w:r>
        <w:rPr>
          <w:rFonts w:ascii="Arial" w:hAnsi="Arial" w:cs="Arial"/>
          <w:b/>
          <w:bCs/>
          <w:color w:val="000000"/>
          <w:sz w:val="21"/>
          <w:szCs w:val="21"/>
          <w:lang w:val="uk-UA"/>
        </w:rPr>
        <w:t xml:space="preserve">                </w:t>
      </w:r>
      <w:r w:rsidRPr="006F69D0">
        <w:rPr>
          <w:rFonts w:ascii="Arial" w:hAnsi="Arial" w:cs="Arial"/>
          <w:b/>
          <w:bCs/>
          <w:color w:val="000000"/>
          <w:sz w:val="21"/>
          <w:szCs w:val="21"/>
        </w:rPr>
        <w:t xml:space="preserve">Рисунок 10.1 – </w:t>
      </w:r>
      <w:r w:rsidRPr="006F69D0">
        <w:rPr>
          <w:rFonts w:ascii="Arial" w:hAnsi="Arial" w:cs="Arial"/>
          <w:color w:val="000000"/>
          <w:sz w:val="21"/>
          <w:szCs w:val="21"/>
          <w:lang w:val="uk-UA"/>
        </w:rPr>
        <w:t>Мінімальна довжина діафрагми жорсткості з отворами</w:t>
      </w:r>
    </w:p>
    <w:p w14:paraId="4777BD0A" w14:textId="77777777" w:rsidR="006F69D0" w:rsidRDefault="006F69D0" w:rsidP="006F69D0">
      <w:pPr>
        <w:shd w:val="clear" w:color="auto" w:fill="FFFFFF"/>
        <w:spacing w:after="0" w:line="288" w:lineRule="auto"/>
        <w:rPr>
          <w:rFonts w:ascii="Arial" w:hAnsi="Arial" w:cs="Arial"/>
          <w:color w:val="000000"/>
          <w:sz w:val="21"/>
          <w:szCs w:val="21"/>
          <w:lang w:val="uk-UA"/>
        </w:rPr>
      </w:pPr>
    </w:p>
    <w:p w14:paraId="579BF7AE" w14:textId="77777777" w:rsidR="006F69D0" w:rsidRPr="006F69D0" w:rsidRDefault="006F69D0" w:rsidP="006F69D0">
      <w:pPr>
        <w:shd w:val="clear" w:color="auto" w:fill="FFFFFF"/>
        <w:spacing w:after="0" w:line="288" w:lineRule="auto"/>
        <w:rPr>
          <w:rFonts w:ascii="Arial" w:hAnsi="Arial" w:cs="Arial"/>
          <w:color w:val="000000"/>
          <w:sz w:val="21"/>
          <w:szCs w:val="21"/>
          <w:lang w:val="uk-UA"/>
        </w:rPr>
      </w:pPr>
    </w:p>
    <w:p w14:paraId="1579C041"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Жорсткість стінам може бути додана елементами, відмінними від цегляних стін, за умови, що такі елементи мають жорсткість, еквівалентну жорсткості кам'яної діафрагми жорсткості (10.5.1.2.4), і вони сполучені із стіною, якій додається жорсткість за допомогою анкерних кріплень або дротяних анкерів, розрахованих витримувати сили розтягу і стиску.</w:t>
      </w:r>
    </w:p>
    <w:p w14:paraId="7AD1429E"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 xml:space="preserve"> Якщо на двох вертикальних краях діафрагм жорсткості </w:t>
      </w:r>
      <w:r w:rsidRPr="006F69D0">
        <w:rPr>
          <w:rFonts w:ascii="Arial" w:hAnsi="Arial" w:cs="Arial"/>
          <w:noProof/>
          <w:color w:val="000000"/>
          <w:sz w:val="21"/>
          <w:szCs w:val="21"/>
          <w:lang w:val="uk-UA" w:eastAsia="uk-UA"/>
        </w:rPr>
        <w:drawing>
          <wp:inline distT="0" distB="0" distL="0" distR="0" wp14:anchorId="117C0420" wp14:editId="5DB70083">
            <wp:extent cx="370840" cy="132080"/>
            <wp:effectExtent l="19050" t="0" r="0" b="0"/>
            <wp:docPr id="4420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9"/>
                    <a:srcRect/>
                    <a:stretch>
                      <a:fillRect/>
                    </a:stretch>
                  </pic:blipFill>
                  <pic:spPr bwMode="auto">
                    <a:xfrm>
                      <a:off x="0" y="0"/>
                      <a:ext cx="370840" cy="132080"/>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або тільки на одному вертикальному краю </w:t>
      </w:r>
      <w:r w:rsidRPr="006F69D0">
        <w:rPr>
          <w:rFonts w:ascii="Arial" w:hAnsi="Arial" w:cs="Arial"/>
          <w:noProof/>
          <w:color w:val="000000"/>
          <w:sz w:val="21"/>
          <w:szCs w:val="21"/>
          <w:lang w:val="uk-UA" w:eastAsia="uk-UA"/>
        </w:rPr>
        <w:drawing>
          <wp:inline distT="0" distB="0" distL="0" distR="0" wp14:anchorId="509B86F8" wp14:editId="7995A8B7">
            <wp:extent cx="370840" cy="132080"/>
            <wp:effectExtent l="19050" t="0" r="0" b="0"/>
            <wp:docPr id="4420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0"/>
                    <a:srcRect/>
                    <a:stretch>
                      <a:fillRect/>
                    </a:stretch>
                  </pic:blipFill>
                  <pic:spPr bwMode="auto">
                    <a:xfrm>
                      <a:off x="0" y="0"/>
                      <a:ext cx="370840" cy="132080"/>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де </w:t>
      </w:r>
      <w:r w:rsidRPr="006F69D0">
        <w:rPr>
          <w:rFonts w:ascii="Arial" w:hAnsi="Arial" w:cs="Arial"/>
          <w:noProof/>
          <w:color w:val="000000"/>
          <w:sz w:val="21"/>
          <w:szCs w:val="21"/>
          <w:lang w:val="uk-UA" w:eastAsia="uk-UA"/>
        </w:rPr>
        <w:drawing>
          <wp:inline distT="0" distB="0" distL="0" distR="0" wp14:anchorId="7D765F66" wp14:editId="4136D40D">
            <wp:extent cx="49530" cy="123825"/>
            <wp:effectExtent l="19050" t="0" r="7620" b="0"/>
            <wp:docPr id="44206"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1"/>
                    <a:srcRect/>
                    <a:stretch>
                      <a:fillRect/>
                    </a:stretch>
                  </pic:blipFill>
                  <pic:spPr bwMode="auto">
                    <a:xfrm>
                      <a:off x="0" y="0"/>
                      <a:ext cx="49530" cy="12382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 довжина стіни між діафрагмами жорсткості або до краю, а </w:t>
      </w:r>
      <w:r w:rsidRPr="006F69D0">
        <w:rPr>
          <w:rFonts w:ascii="Arial" w:hAnsi="Arial" w:cs="Arial"/>
          <w:noProof/>
          <w:color w:val="000000"/>
          <w:sz w:val="21"/>
          <w:szCs w:val="21"/>
          <w:lang w:val="uk-UA" w:eastAsia="uk-UA"/>
        </w:rPr>
        <w:drawing>
          <wp:inline distT="0" distB="0" distL="0" distR="0" wp14:anchorId="6F71C445" wp14:editId="7A838B31">
            <wp:extent cx="66040" cy="107315"/>
            <wp:effectExtent l="19050" t="0" r="0" b="0"/>
            <wp:docPr id="4420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2"/>
                    <a:srcRect/>
                    <a:stretch>
                      <a:fillRect/>
                    </a:stretch>
                  </pic:blipFill>
                  <pic:spPr bwMode="auto">
                    <a:xfrm>
                      <a:off x="0" y="0"/>
                      <a:ext cx="66040" cy="10731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 товщина стіни, якій додана жорсткість, повинні розглядатися як стіни, закріплені зверху і знизу.</w:t>
      </w:r>
    </w:p>
    <w:p w14:paraId="48F5B2C4"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 xml:space="preserve"> Якщо діафрагма жорсткості має вертикальний проріз або ніші, крім дозволених згідно з 11.1.2.1.7, треба або взяти товщину стіни, що залишилася, як </w:t>
      </w:r>
      <w:r w:rsidRPr="006F69D0">
        <w:rPr>
          <w:rFonts w:ascii="Arial" w:hAnsi="Arial" w:cs="Arial"/>
          <w:noProof/>
          <w:color w:val="000000"/>
          <w:sz w:val="21"/>
          <w:szCs w:val="21"/>
          <w:lang w:val="uk-UA" w:eastAsia="uk-UA"/>
        </w:rPr>
        <w:drawing>
          <wp:inline distT="0" distB="0" distL="0" distR="0" wp14:anchorId="237FC805" wp14:editId="78292CF9">
            <wp:extent cx="66040" cy="107315"/>
            <wp:effectExtent l="19050" t="0" r="0" b="0"/>
            <wp:docPr id="44204"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3"/>
                    <a:srcRect/>
                    <a:stretch>
                      <a:fillRect/>
                    </a:stretch>
                  </pic:blipFill>
                  <pic:spPr bwMode="auto">
                    <a:xfrm>
                      <a:off x="0" y="0"/>
                      <a:ext cx="66040" cy="10731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або на місці прорізу або ніші стіну вважати незакріпленою. Незакріпленим треба завжди приймати край стіни, якщо товщина стіни, що залишилася, менша половини її первісної товщини.</w:t>
      </w:r>
    </w:p>
    <w:p w14:paraId="14D7DD5A" w14:textId="77777777" w:rsidR="006F69D0" w:rsidRPr="006F69D0" w:rsidRDefault="006F69D0" w:rsidP="00456279">
      <w:pPr>
        <w:widowControl w:val="0"/>
        <w:numPr>
          <w:ilvl w:val="0"/>
          <w:numId w:val="40"/>
        </w:numPr>
        <w:shd w:val="clear" w:color="auto" w:fill="FFFFFF"/>
        <w:tabs>
          <w:tab w:val="left" w:pos="1435"/>
        </w:tabs>
        <w:autoSpaceDE w:val="0"/>
        <w:autoSpaceDN w:val="0"/>
        <w:adjustRightInd w:val="0"/>
        <w:spacing w:after="0" w:line="288" w:lineRule="auto"/>
        <w:ind w:left="-284" w:firstLine="851"/>
        <w:jc w:val="both"/>
        <w:rPr>
          <w:rFonts w:ascii="Arial" w:hAnsi="Arial" w:cs="Arial"/>
          <w:b/>
          <w:bCs/>
          <w:color w:val="000000"/>
          <w:sz w:val="21"/>
          <w:szCs w:val="21"/>
          <w:lang w:val="uk-UA"/>
        </w:rPr>
      </w:pPr>
      <w:r w:rsidRPr="006F69D0">
        <w:rPr>
          <w:rFonts w:ascii="Arial" w:hAnsi="Arial" w:cs="Arial"/>
          <w:color w:val="000000"/>
          <w:sz w:val="21"/>
          <w:szCs w:val="21"/>
          <w:lang w:val="uk-UA"/>
        </w:rPr>
        <w:t xml:space="preserve"> Вільна висота стіни з отворами, висота яких перевищує 1/4 габаритної висоти стіни, або ширина у світлі перевищує 1/4 довжини стіни, або площа перевищує 1/10 загальної площі стіни, повинна розглядатися, як така, що має вільний край на краю отвору.</w:t>
      </w:r>
    </w:p>
    <w:p w14:paraId="3853787F" w14:textId="77777777" w:rsidR="006F69D0" w:rsidRPr="006F69D0" w:rsidRDefault="006F69D0" w:rsidP="006F69D0">
      <w:pPr>
        <w:shd w:val="clear" w:color="auto" w:fill="FFFFFF"/>
        <w:tabs>
          <w:tab w:val="left" w:pos="1570"/>
        </w:tabs>
        <w:spacing w:after="0" w:line="288" w:lineRule="auto"/>
        <w:ind w:left="-284" w:firstLine="851"/>
        <w:jc w:val="both"/>
        <w:rPr>
          <w:rFonts w:ascii="Arial" w:hAnsi="Arial" w:cs="Arial"/>
          <w:sz w:val="21"/>
          <w:szCs w:val="21"/>
        </w:rPr>
      </w:pPr>
      <w:r w:rsidRPr="006F69D0">
        <w:rPr>
          <w:rFonts w:ascii="Arial" w:hAnsi="Arial" w:cs="Arial"/>
          <w:b/>
          <w:bCs/>
          <w:color w:val="000000"/>
          <w:sz w:val="21"/>
          <w:szCs w:val="21"/>
        </w:rPr>
        <w:t>10.5.1.2.10</w:t>
      </w:r>
      <w:r w:rsidRPr="006F69D0">
        <w:rPr>
          <w:rFonts w:ascii="Arial" w:hAnsi="Arial" w:cs="Arial"/>
          <w:b/>
          <w:bCs/>
          <w:color w:val="000000"/>
          <w:sz w:val="21"/>
          <w:szCs w:val="21"/>
          <w:lang w:val="uk-UA"/>
        </w:rPr>
        <w:t xml:space="preserve"> </w:t>
      </w:r>
      <w:r w:rsidRPr="006F69D0">
        <w:rPr>
          <w:rFonts w:ascii="Arial" w:hAnsi="Arial" w:cs="Arial"/>
          <w:color w:val="000000"/>
          <w:sz w:val="21"/>
          <w:szCs w:val="21"/>
          <w:lang w:val="uk-UA"/>
        </w:rPr>
        <w:t>Вільна висота стіни повинна бути розрахована так:</w:t>
      </w:r>
    </w:p>
    <w:p w14:paraId="75427FD1" w14:textId="77777777" w:rsidR="006F69D0" w:rsidRPr="006F69D0" w:rsidRDefault="006F69D0" w:rsidP="006F69D0">
      <w:pPr>
        <w:spacing w:after="0" w:line="288" w:lineRule="auto"/>
        <w:jc w:val="both"/>
        <w:rPr>
          <w:rFonts w:ascii="Arial" w:hAnsi="Arial" w:cs="Arial"/>
          <w:sz w:val="21"/>
          <w:szCs w:val="21"/>
          <w:lang w:val="uk-UA"/>
        </w:rPr>
      </w:pPr>
      <w:r w:rsidRPr="006F69D0">
        <w:rPr>
          <w:rFonts w:ascii="Arial" w:hAnsi="Arial" w:cs="Arial"/>
          <w:noProof/>
          <w:sz w:val="21"/>
          <w:szCs w:val="21"/>
          <w:lang w:val="uk-UA" w:eastAsia="uk-UA"/>
        </w:rPr>
        <w:drawing>
          <wp:inline distT="0" distB="0" distL="0" distR="0" wp14:anchorId="5EAF3F65" wp14:editId="041FF81C">
            <wp:extent cx="6162040" cy="840105"/>
            <wp:effectExtent l="19050" t="0" r="0" b="0"/>
            <wp:docPr id="442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84"/>
                    <a:srcRect/>
                    <a:stretch>
                      <a:fillRect/>
                    </a:stretch>
                  </pic:blipFill>
                  <pic:spPr bwMode="auto">
                    <a:xfrm>
                      <a:off x="0" y="0"/>
                      <a:ext cx="6162040" cy="840105"/>
                    </a:xfrm>
                    <a:prstGeom prst="rect">
                      <a:avLst/>
                    </a:prstGeom>
                    <a:noFill/>
                    <a:ln w="9525">
                      <a:noFill/>
                      <a:miter lim="800000"/>
                      <a:headEnd/>
                      <a:tailEnd/>
                    </a:ln>
                  </pic:spPr>
                </pic:pic>
              </a:graphicData>
            </a:graphic>
          </wp:inline>
        </w:drawing>
      </w:r>
    </w:p>
    <w:p w14:paraId="132E7368" w14:textId="77777777" w:rsidR="006F69D0" w:rsidRPr="006F69D0" w:rsidRDefault="006F69D0" w:rsidP="006F69D0">
      <w:pPr>
        <w:shd w:val="clear" w:color="auto" w:fill="FFFFFF"/>
        <w:spacing w:after="0" w:line="288" w:lineRule="auto"/>
        <w:ind w:firstLine="720"/>
        <w:jc w:val="both"/>
        <w:rPr>
          <w:rFonts w:ascii="Arial" w:hAnsi="Arial" w:cs="Arial"/>
          <w:sz w:val="21"/>
          <w:szCs w:val="21"/>
        </w:rPr>
      </w:pPr>
      <w:r w:rsidRPr="006F69D0">
        <w:rPr>
          <w:rFonts w:ascii="Arial" w:hAnsi="Arial" w:cs="Arial"/>
          <w:b/>
          <w:bCs/>
          <w:color w:val="000000"/>
          <w:sz w:val="21"/>
          <w:szCs w:val="21"/>
        </w:rPr>
        <w:lastRenderedPageBreak/>
        <w:t xml:space="preserve">10.5.1.2.11 </w:t>
      </w:r>
      <w:r w:rsidRPr="006F69D0">
        <w:rPr>
          <w:rFonts w:ascii="Arial" w:hAnsi="Arial" w:cs="Arial"/>
          <w:color w:val="000000"/>
          <w:sz w:val="21"/>
          <w:szCs w:val="21"/>
          <w:lang w:val="uk-UA"/>
        </w:rPr>
        <w:t xml:space="preserve">Коефіцієнт зменшення </w:t>
      </w:r>
      <w:r w:rsidRPr="006F69D0">
        <w:rPr>
          <w:rFonts w:ascii="Arial" w:hAnsi="Arial" w:cs="Arial"/>
          <w:noProof/>
          <w:color w:val="000000"/>
          <w:sz w:val="21"/>
          <w:szCs w:val="21"/>
          <w:lang w:val="uk-UA" w:eastAsia="uk-UA"/>
        </w:rPr>
        <w:drawing>
          <wp:inline distT="0" distB="0" distL="0" distR="0" wp14:anchorId="597E0BA8" wp14:editId="539222CB">
            <wp:extent cx="156210" cy="123825"/>
            <wp:effectExtent l="19050" t="0" r="0" b="0"/>
            <wp:docPr id="4420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5"/>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Pr="006F69D0">
        <w:rPr>
          <w:rFonts w:ascii="Arial" w:hAnsi="Arial" w:cs="Arial"/>
          <w:color w:val="000000"/>
          <w:sz w:val="21"/>
          <w:szCs w:val="21"/>
          <w:lang w:val="uk-UA"/>
        </w:rPr>
        <w:t xml:space="preserve"> може набувати наступних значень:</w:t>
      </w:r>
    </w:p>
    <w:p w14:paraId="780E27A2" w14:textId="77777777" w:rsidR="006F69D0" w:rsidRPr="006F69D0" w:rsidRDefault="006F69D0" w:rsidP="006F69D0">
      <w:pPr>
        <w:shd w:val="clear" w:color="auto" w:fill="FFFFFF"/>
        <w:spacing w:after="0" w:line="288" w:lineRule="auto"/>
        <w:ind w:firstLine="720"/>
        <w:jc w:val="both"/>
        <w:rPr>
          <w:rFonts w:ascii="Arial" w:hAnsi="Arial" w:cs="Arial"/>
          <w:sz w:val="21"/>
          <w:szCs w:val="21"/>
        </w:rPr>
      </w:pPr>
      <w:r w:rsidRPr="006F69D0">
        <w:rPr>
          <w:rFonts w:ascii="Arial" w:hAnsi="Arial" w:cs="Arial"/>
          <w:color w:val="000000"/>
          <w:sz w:val="21"/>
          <w:szCs w:val="21"/>
        </w:rPr>
        <w:t xml:space="preserve">- </w:t>
      </w:r>
      <w:r w:rsidRPr="006F69D0">
        <w:rPr>
          <w:rFonts w:ascii="Arial" w:hAnsi="Arial" w:cs="Arial"/>
          <w:color w:val="000000"/>
          <w:sz w:val="21"/>
          <w:szCs w:val="21"/>
          <w:lang w:val="uk-UA"/>
        </w:rPr>
        <w:t xml:space="preserve">для стін, що закріплені знизу залізобетонними перекриттями або з двох сторін дахом, що перекриває проліт і має опору тільки з одного боку завглибшки не менше </w:t>
      </w:r>
      <w:r w:rsidRPr="006F69D0">
        <w:rPr>
          <w:rFonts w:ascii="Arial" w:hAnsi="Arial" w:cs="Arial"/>
          <w:color w:val="000000"/>
          <w:sz w:val="21"/>
          <w:szCs w:val="21"/>
        </w:rPr>
        <w:t xml:space="preserve">2/3 </w:t>
      </w:r>
      <w:r w:rsidRPr="006F69D0">
        <w:rPr>
          <w:rFonts w:ascii="Arial" w:hAnsi="Arial" w:cs="Arial"/>
          <w:color w:val="000000"/>
          <w:sz w:val="21"/>
          <w:szCs w:val="21"/>
          <w:lang w:val="uk-UA"/>
        </w:rPr>
        <w:t>товщини стіни</w:t>
      </w:r>
    </w:p>
    <w:p w14:paraId="52135D4C" w14:textId="77777777" w:rsidR="006F69D0" w:rsidRPr="006F69D0" w:rsidRDefault="006F69D0" w:rsidP="006F69D0">
      <w:pPr>
        <w:spacing w:after="0" w:line="288" w:lineRule="auto"/>
        <w:ind w:firstLine="720"/>
        <w:jc w:val="right"/>
        <w:rPr>
          <w:rFonts w:ascii="Arial" w:hAnsi="Arial" w:cs="Arial"/>
          <w:sz w:val="21"/>
          <w:szCs w:val="21"/>
        </w:rPr>
      </w:pPr>
      <w:r w:rsidRPr="006F69D0">
        <w:rPr>
          <w:rFonts w:ascii="Arial" w:hAnsi="Arial" w:cs="Arial"/>
          <w:noProof/>
          <w:sz w:val="21"/>
          <w:szCs w:val="21"/>
          <w:lang w:val="uk-UA" w:eastAsia="uk-UA"/>
        </w:rPr>
        <w:drawing>
          <wp:inline distT="0" distB="0" distL="0" distR="0" wp14:anchorId="284D9BC4" wp14:editId="445D75C2">
            <wp:extent cx="3435350" cy="247015"/>
            <wp:effectExtent l="19050" t="0" r="0" b="0"/>
            <wp:docPr id="4420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6"/>
                    <a:srcRect/>
                    <a:stretch>
                      <a:fillRect/>
                    </a:stretch>
                  </pic:blipFill>
                  <pic:spPr bwMode="auto">
                    <a:xfrm>
                      <a:off x="0" y="0"/>
                      <a:ext cx="3435350" cy="247015"/>
                    </a:xfrm>
                    <a:prstGeom prst="rect">
                      <a:avLst/>
                    </a:prstGeom>
                    <a:noFill/>
                    <a:ln w="9525">
                      <a:noFill/>
                      <a:miter lim="800000"/>
                      <a:headEnd/>
                      <a:tailEnd/>
                    </a:ln>
                  </pic:spPr>
                </pic:pic>
              </a:graphicData>
            </a:graphic>
          </wp:inline>
        </w:drawing>
      </w:r>
    </w:p>
    <w:p w14:paraId="4BEF18BB" w14:textId="77777777" w:rsidR="006F69D0" w:rsidRPr="006F69D0" w:rsidRDefault="006F69D0" w:rsidP="006F69D0">
      <w:pPr>
        <w:shd w:val="clear" w:color="auto" w:fill="FFFFFF"/>
        <w:spacing w:after="0" w:line="288" w:lineRule="auto"/>
        <w:jc w:val="both"/>
        <w:rPr>
          <w:rFonts w:ascii="Arial" w:hAnsi="Arial" w:cs="Arial"/>
          <w:sz w:val="21"/>
          <w:szCs w:val="21"/>
        </w:rPr>
      </w:pPr>
      <w:r w:rsidRPr="006F69D0">
        <w:rPr>
          <w:rFonts w:ascii="Arial" w:hAnsi="Arial" w:cs="Arial"/>
          <w:color w:val="000000"/>
          <w:sz w:val="21"/>
          <w:szCs w:val="21"/>
          <w:lang w:val="uk-UA"/>
        </w:rPr>
        <w:t xml:space="preserve">за умови, що ексцентриситет навантаження зверху стіни не перевищує </w:t>
      </w:r>
      <w:r w:rsidRPr="006F69D0">
        <w:rPr>
          <w:rFonts w:ascii="Arial" w:hAnsi="Arial" w:cs="Arial"/>
          <w:color w:val="000000"/>
          <w:sz w:val="21"/>
          <w:szCs w:val="21"/>
        </w:rPr>
        <w:t xml:space="preserve">0,25 </w:t>
      </w:r>
      <w:r w:rsidRPr="006F69D0">
        <w:rPr>
          <w:rFonts w:ascii="Arial" w:hAnsi="Arial" w:cs="Arial"/>
          <w:color w:val="000000"/>
          <w:sz w:val="21"/>
          <w:szCs w:val="21"/>
          <w:lang w:val="uk-UA"/>
        </w:rPr>
        <w:t>товщини стіни. У цьому випадку</w:t>
      </w:r>
    </w:p>
    <w:p w14:paraId="2E949BE5" w14:textId="77777777" w:rsidR="006F69D0" w:rsidRPr="006F69D0" w:rsidRDefault="006F69D0" w:rsidP="006F69D0">
      <w:pPr>
        <w:spacing w:after="0" w:line="288" w:lineRule="auto"/>
        <w:ind w:firstLine="720"/>
        <w:jc w:val="right"/>
        <w:rPr>
          <w:rFonts w:ascii="Arial" w:hAnsi="Arial" w:cs="Arial"/>
          <w:sz w:val="21"/>
          <w:szCs w:val="21"/>
        </w:rPr>
      </w:pPr>
      <w:r w:rsidRPr="006F69D0">
        <w:rPr>
          <w:rFonts w:ascii="Arial" w:hAnsi="Arial" w:cs="Arial"/>
          <w:noProof/>
          <w:sz w:val="21"/>
          <w:szCs w:val="21"/>
          <w:lang w:val="uk-UA" w:eastAsia="uk-UA"/>
        </w:rPr>
        <w:drawing>
          <wp:inline distT="0" distB="0" distL="0" distR="0" wp14:anchorId="507B7F39" wp14:editId="2CCC8F31">
            <wp:extent cx="3410585" cy="213995"/>
            <wp:effectExtent l="19050" t="0" r="0" b="0"/>
            <wp:docPr id="44200"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7"/>
                    <a:srcRect/>
                    <a:stretch>
                      <a:fillRect/>
                    </a:stretch>
                  </pic:blipFill>
                  <pic:spPr bwMode="auto">
                    <a:xfrm>
                      <a:off x="0" y="0"/>
                      <a:ext cx="3410585" cy="213995"/>
                    </a:xfrm>
                    <a:prstGeom prst="rect">
                      <a:avLst/>
                    </a:prstGeom>
                    <a:noFill/>
                    <a:ln w="9525">
                      <a:noFill/>
                      <a:miter lim="800000"/>
                      <a:headEnd/>
                      <a:tailEnd/>
                    </a:ln>
                  </pic:spPr>
                </pic:pic>
              </a:graphicData>
            </a:graphic>
          </wp:inline>
        </w:drawing>
      </w:r>
    </w:p>
    <w:p w14:paraId="162D717E" w14:textId="77777777" w:rsidR="006F69D0" w:rsidRPr="006F69D0" w:rsidRDefault="006F69D0" w:rsidP="006F69D0">
      <w:pPr>
        <w:shd w:val="clear" w:color="auto" w:fill="FFFFFF"/>
        <w:spacing w:after="0" w:line="288" w:lineRule="auto"/>
        <w:ind w:firstLine="720"/>
        <w:jc w:val="both"/>
        <w:rPr>
          <w:rFonts w:ascii="Arial" w:hAnsi="Arial" w:cs="Arial"/>
          <w:sz w:val="21"/>
          <w:szCs w:val="21"/>
        </w:rPr>
      </w:pPr>
      <w:r w:rsidRPr="006F69D0">
        <w:rPr>
          <w:rFonts w:ascii="Arial" w:hAnsi="Arial" w:cs="Arial"/>
          <w:color w:val="000000"/>
          <w:sz w:val="21"/>
          <w:szCs w:val="21"/>
        </w:rPr>
        <w:t xml:space="preserve">- </w:t>
      </w:r>
      <w:r w:rsidRPr="006F69D0">
        <w:rPr>
          <w:rFonts w:ascii="Arial" w:hAnsi="Arial" w:cs="Arial"/>
          <w:color w:val="000000"/>
          <w:sz w:val="21"/>
          <w:szCs w:val="21"/>
          <w:lang w:val="uk-UA"/>
        </w:rPr>
        <w:t xml:space="preserve">для стін, що розкріплені зверху і знизу дерев'яними балками або дахом, і мають опори з обох боків на одному рівні, або дерев'яними балками з однієї сторони з опорою тільки з одного боку завглибшки не менше </w:t>
      </w:r>
      <w:r w:rsidRPr="006F69D0">
        <w:rPr>
          <w:rFonts w:ascii="Arial" w:hAnsi="Arial" w:cs="Arial"/>
          <w:color w:val="000000"/>
          <w:sz w:val="21"/>
          <w:szCs w:val="21"/>
        </w:rPr>
        <w:t xml:space="preserve">2/3 </w:t>
      </w:r>
      <w:r w:rsidRPr="006F69D0">
        <w:rPr>
          <w:rFonts w:ascii="Arial" w:hAnsi="Arial" w:cs="Arial"/>
          <w:color w:val="000000"/>
          <w:sz w:val="21"/>
          <w:szCs w:val="21"/>
          <w:lang w:val="uk-UA"/>
        </w:rPr>
        <w:t xml:space="preserve">товщини стіни і у жодному випадку не менше </w:t>
      </w:r>
      <w:r w:rsidRPr="006F69D0">
        <w:rPr>
          <w:rFonts w:ascii="Arial" w:hAnsi="Arial" w:cs="Arial"/>
          <w:color w:val="000000"/>
          <w:sz w:val="21"/>
          <w:szCs w:val="21"/>
        </w:rPr>
        <w:t xml:space="preserve">85 </w:t>
      </w:r>
      <w:r w:rsidRPr="006F69D0">
        <w:rPr>
          <w:rFonts w:ascii="Arial" w:hAnsi="Arial" w:cs="Arial"/>
          <w:color w:val="000000"/>
          <w:sz w:val="21"/>
          <w:szCs w:val="21"/>
          <w:lang w:val="uk-UA"/>
        </w:rPr>
        <w:t>мм:</w:t>
      </w:r>
    </w:p>
    <w:p w14:paraId="6867A552" w14:textId="77777777" w:rsidR="005E4C92" w:rsidRPr="00805ABB" w:rsidRDefault="006F69D0" w:rsidP="006F69D0">
      <w:pPr>
        <w:shd w:val="clear" w:color="auto" w:fill="FFFFFF"/>
        <w:spacing w:after="0" w:line="288" w:lineRule="auto"/>
        <w:ind w:left="-284"/>
        <w:jc w:val="both"/>
        <w:rPr>
          <w:rFonts w:ascii="Arial" w:hAnsi="Arial" w:cs="Arial"/>
          <w:sz w:val="21"/>
          <w:szCs w:val="21"/>
          <w:lang w:val="uk-UA"/>
        </w:rPr>
      </w:pPr>
      <w:r>
        <w:rPr>
          <w:noProof/>
          <w:sz w:val="24"/>
          <w:szCs w:val="24"/>
          <w:lang w:val="uk-UA" w:eastAsia="uk-UA"/>
        </w:rPr>
        <w:drawing>
          <wp:inline distT="0" distB="0" distL="0" distR="0" wp14:anchorId="3E9E0A57" wp14:editId="4FFF86A5">
            <wp:extent cx="6211570" cy="4695825"/>
            <wp:effectExtent l="19050" t="0" r="0" b="0"/>
            <wp:docPr id="4419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8"/>
                    <a:srcRect/>
                    <a:stretch>
                      <a:fillRect/>
                    </a:stretch>
                  </pic:blipFill>
                  <pic:spPr bwMode="auto">
                    <a:xfrm>
                      <a:off x="0" y="0"/>
                      <a:ext cx="6211570" cy="4695825"/>
                    </a:xfrm>
                    <a:prstGeom prst="rect">
                      <a:avLst/>
                    </a:prstGeom>
                    <a:noFill/>
                    <a:ln w="9525">
                      <a:noFill/>
                      <a:miter lim="800000"/>
                      <a:headEnd/>
                      <a:tailEnd/>
                    </a:ln>
                  </pic:spPr>
                </pic:pic>
              </a:graphicData>
            </a:graphic>
          </wp:inline>
        </w:drawing>
      </w:r>
    </w:p>
    <w:p w14:paraId="6B3E1D9E" w14:textId="77777777" w:rsidR="00B339FD" w:rsidRPr="00B339FD" w:rsidRDefault="00B339FD" w:rsidP="00B339FD">
      <w:pPr>
        <w:shd w:val="clear" w:color="auto" w:fill="FFFFFF"/>
        <w:spacing w:after="0" w:line="288" w:lineRule="auto"/>
        <w:ind w:left="-142" w:firstLine="851"/>
        <w:jc w:val="both"/>
        <w:rPr>
          <w:rFonts w:ascii="Arial" w:hAnsi="Arial" w:cs="Arial"/>
          <w:sz w:val="21"/>
          <w:szCs w:val="21"/>
        </w:rPr>
      </w:pPr>
      <w:r w:rsidRPr="00B339FD">
        <w:rPr>
          <w:rFonts w:ascii="Arial" w:hAnsi="Arial" w:cs="Arial"/>
          <w:b/>
          <w:bCs/>
          <w:color w:val="000000"/>
          <w:sz w:val="21"/>
          <w:szCs w:val="21"/>
        </w:rPr>
        <w:t xml:space="preserve">10.5.1.3 </w:t>
      </w:r>
      <w:r w:rsidRPr="00B339FD">
        <w:rPr>
          <w:rFonts w:ascii="Arial" w:hAnsi="Arial" w:cs="Arial"/>
          <w:i/>
          <w:iCs/>
          <w:color w:val="000000"/>
          <w:sz w:val="21"/>
          <w:szCs w:val="21"/>
          <w:lang w:val="uk-UA"/>
        </w:rPr>
        <w:t>Ефективна товщина цегляних стін</w:t>
      </w:r>
    </w:p>
    <w:p w14:paraId="490326A4" w14:textId="77777777" w:rsidR="00B339FD" w:rsidRPr="00B339FD" w:rsidRDefault="00B339FD" w:rsidP="00456279">
      <w:pPr>
        <w:widowControl w:val="0"/>
        <w:numPr>
          <w:ilvl w:val="0"/>
          <w:numId w:val="41"/>
        </w:numPr>
        <w:shd w:val="clear" w:color="auto" w:fill="FFFFFF"/>
        <w:tabs>
          <w:tab w:val="left" w:pos="1488"/>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B339FD">
        <w:rPr>
          <w:rFonts w:ascii="Arial" w:hAnsi="Arial" w:cs="Arial"/>
          <w:color w:val="000000"/>
          <w:sz w:val="21"/>
          <w:szCs w:val="21"/>
          <w:lang w:val="uk-UA"/>
        </w:rPr>
        <w:t xml:space="preserve"> Величина ефективної товщини </w:t>
      </w:r>
      <w:r w:rsidRPr="00B339FD">
        <w:rPr>
          <w:rFonts w:ascii="Arial" w:hAnsi="Arial" w:cs="Arial"/>
          <w:noProof/>
          <w:color w:val="000000"/>
          <w:sz w:val="21"/>
          <w:szCs w:val="21"/>
          <w:lang w:val="uk-UA" w:eastAsia="uk-UA"/>
        </w:rPr>
        <w:drawing>
          <wp:inline distT="0" distB="0" distL="0" distR="0" wp14:anchorId="18DD3605" wp14:editId="796E1BA1">
            <wp:extent cx="156210" cy="172720"/>
            <wp:effectExtent l="19050" t="0" r="0" b="0"/>
            <wp:docPr id="44215"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89"/>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 xml:space="preserve"> стіни суцільної кладки, здвоєної стіни, фанерованої стіни із зовнішньою гранню, покритою розчином, і стіни колодязної кладки, залитої рідким розчином, повинна дорівнювати дійсній товщині стіни </w:t>
      </w:r>
      <w:r w:rsidRPr="00B339FD">
        <w:rPr>
          <w:rFonts w:ascii="Arial" w:hAnsi="Arial" w:cs="Arial"/>
          <w:noProof/>
          <w:color w:val="000000"/>
          <w:sz w:val="21"/>
          <w:szCs w:val="21"/>
          <w:lang w:val="uk-UA" w:eastAsia="uk-UA"/>
        </w:rPr>
        <w:drawing>
          <wp:inline distT="0" distB="0" distL="0" distR="0" wp14:anchorId="1026EA13" wp14:editId="3FEE94AC">
            <wp:extent cx="74295" cy="107315"/>
            <wp:effectExtent l="19050" t="0" r="1905" b="0"/>
            <wp:docPr id="44211"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0"/>
                    <a:srcRect/>
                    <a:stretch>
                      <a:fillRect/>
                    </a:stretch>
                  </pic:blipFill>
                  <pic:spPr bwMode="auto">
                    <a:xfrm>
                      <a:off x="0" y="0"/>
                      <a:ext cx="74295" cy="107315"/>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w:t>
      </w:r>
    </w:p>
    <w:p w14:paraId="18EE3F51" w14:textId="77777777" w:rsidR="00B339FD" w:rsidRPr="00B339FD" w:rsidRDefault="00B339FD" w:rsidP="00456279">
      <w:pPr>
        <w:widowControl w:val="0"/>
        <w:numPr>
          <w:ilvl w:val="0"/>
          <w:numId w:val="41"/>
        </w:numPr>
        <w:shd w:val="clear" w:color="auto" w:fill="FFFFFF"/>
        <w:tabs>
          <w:tab w:val="left" w:pos="1488"/>
        </w:tabs>
        <w:autoSpaceDE w:val="0"/>
        <w:autoSpaceDN w:val="0"/>
        <w:adjustRightInd w:val="0"/>
        <w:spacing w:after="0" w:line="288" w:lineRule="auto"/>
        <w:ind w:left="-142" w:firstLine="851"/>
        <w:jc w:val="both"/>
        <w:rPr>
          <w:rFonts w:ascii="Arial" w:hAnsi="Arial" w:cs="Arial"/>
          <w:b/>
          <w:bCs/>
          <w:color w:val="000000"/>
          <w:sz w:val="21"/>
          <w:szCs w:val="21"/>
        </w:rPr>
      </w:pPr>
      <w:r w:rsidRPr="00B339FD">
        <w:rPr>
          <w:rFonts w:ascii="Arial" w:hAnsi="Arial" w:cs="Arial"/>
          <w:color w:val="000000"/>
          <w:sz w:val="21"/>
          <w:szCs w:val="21"/>
          <w:lang w:val="uk-UA"/>
        </w:rPr>
        <w:t xml:space="preserve"> Ефективна товщина стіни з підсиленням пілястрами повинна бути отримана з рівняння</w:t>
      </w:r>
    </w:p>
    <w:p w14:paraId="06FFC2D2" w14:textId="77777777" w:rsidR="00B339FD" w:rsidRPr="00B339FD" w:rsidRDefault="00B339FD" w:rsidP="00B339FD">
      <w:pPr>
        <w:spacing w:after="0" w:line="288" w:lineRule="auto"/>
        <w:ind w:left="-142"/>
        <w:jc w:val="right"/>
        <w:rPr>
          <w:rFonts w:ascii="Arial" w:hAnsi="Arial" w:cs="Arial"/>
          <w:sz w:val="21"/>
          <w:szCs w:val="21"/>
          <w:lang w:val="uk-UA"/>
        </w:rPr>
      </w:pPr>
      <w:r w:rsidRPr="00B339FD">
        <w:rPr>
          <w:rFonts w:ascii="Arial" w:hAnsi="Arial" w:cs="Arial"/>
          <w:noProof/>
          <w:sz w:val="21"/>
          <w:szCs w:val="21"/>
          <w:lang w:val="uk-UA" w:eastAsia="uk-UA"/>
        </w:rPr>
        <w:drawing>
          <wp:inline distT="0" distB="0" distL="0" distR="0" wp14:anchorId="3ECA660C" wp14:editId="75B9B2D9">
            <wp:extent cx="6153785" cy="840105"/>
            <wp:effectExtent l="19050" t="0" r="0" b="0"/>
            <wp:docPr id="44210"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1"/>
                    <a:srcRect/>
                    <a:stretch>
                      <a:fillRect/>
                    </a:stretch>
                  </pic:blipFill>
                  <pic:spPr bwMode="auto">
                    <a:xfrm>
                      <a:off x="0" y="0"/>
                      <a:ext cx="6153785" cy="840105"/>
                    </a:xfrm>
                    <a:prstGeom prst="rect">
                      <a:avLst/>
                    </a:prstGeom>
                    <a:noFill/>
                    <a:ln w="9525">
                      <a:noFill/>
                      <a:miter lim="800000"/>
                      <a:headEnd/>
                      <a:tailEnd/>
                    </a:ln>
                  </pic:spPr>
                </pic:pic>
              </a:graphicData>
            </a:graphic>
          </wp:inline>
        </w:drawing>
      </w:r>
    </w:p>
    <w:p w14:paraId="1CE1B534" w14:textId="77777777" w:rsidR="00B339FD" w:rsidRDefault="00B339FD" w:rsidP="00B339FD">
      <w:pPr>
        <w:shd w:val="clear" w:color="auto" w:fill="FFFFFF"/>
        <w:spacing w:after="0" w:line="288" w:lineRule="auto"/>
        <w:ind w:left="-142" w:firstLine="851"/>
        <w:jc w:val="both"/>
        <w:rPr>
          <w:rFonts w:ascii="Arial" w:hAnsi="Arial" w:cs="Arial"/>
          <w:b/>
          <w:bCs/>
          <w:color w:val="000000"/>
          <w:sz w:val="21"/>
          <w:szCs w:val="21"/>
          <w:lang w:val="uk-UA"/>
        </w:rPr>
      </w:pPr>
    </w:p>
    <w:p w14:paraId="19F1473D" w14:textId="77777777" w:rsidR="00B339FD" w:rsidRDefault="00B339FD" w:rsidP="00B339FD">
      <w:pPr>
        <w:shd w:val="clear" w:color="auto" w:fill="FFFFFF"/>
        <w:spacing w:after="0" w:line="288" w:lineRule="auto"/>
        <w:ind w:left="-142" w:firstLine="851"/>
        <w:jc w:val="both"/>
        <w:rPr>
          <w:rFonts w:ascii="Arial" w:hAnsi="Arial" w:cs="Arial"/>
          <w:b/>
          <w:bCs/>
          <w:color w:val="000000"/>
          <w:sz w:val="21"/>
          <w:szCs w:val="21"/>
          <w:lang w:val="uk-UA"/>
        </w:rPr>
      </w:pPr>
    </w:p>
    <w:p w14:paraId="58469D3D" w14:textId="77777777" w:rsidR="00B339FD" w:rsidRDefault="00B339FD" w:rsidP="00B339FD">
      <w:pPr>
        <w:shd w:val="clear" w:color="auto" w:fill="FFFFFF"/>
        <w:spacing w:after="0" w:line="288" w:lineRule="auto"/>
        <w:ind w:left="-142"/>
        <w:jc w:val="both"/>
        <w:rPr>
          <w:rFonts w:ascii="Arial" w:hAnsi="Arial" w:cs="Arial"/>
          <w:b/>
          <w:bCs/>
          <w:color w:val="000000"/>
          <w:sz w:val="21"/>
          <w:szCs w:val="21"/>
          <w:lang w:val="uk-UA"/>
        </w:rPr>
      </w:pPr>
    </w:p>
    <w:p w14:paraId="280B2233" w14:textId="77777777" w:rsidR="00B339FD" w:rsidRDefault="00B339FD" w:rsidP="00B339FD">
      <w:pPr>
        <w:shd w:val="clear" w:color="auto" w:fill="FFFFFF"/>
        <w:spacing w:after="0" w:line="288" w:lineRule="auto"/>
        <w:ind w:left="-142"/>
        <w:jc w:val="both"/>
        <w:rPr>
          <w:rFonts w:ascii="Arial" w:hAnsi="Arial" w:cs="Arial"/>
          <w:color w:val="000000"/>
          <w:sz w:val="21"/>
          <w:szCs w:val="21"/>
          <w:lang w:val="uk-UA"/>
        </w:rPr>
      </w:pPr>
      <w:r w:rsidRPr="00B339FD">
        <w:rPr>
          <w:rFonts w:ascii="Arial" w:hAnsi="Arial" w:cs="Arial"/>
          <w:b/>
          <w:bCs/>
          <w:color w:val="000000"/>
          <w:sz w:val="21"/>
          <w:szCs w:val="21"/>
          <w:lang w:val="uk-UA"/>
        </w:rPr>
        <w:t xml:space="preserve">Таблиця 10.1 – </w:t>
      </w:r>
      <w:r w:rsidRPr="00B339FD">
        <w:rPr>
          <w:rFonts w:ascii="Arial" w:hAnsi="Arial" w:cs="Arial"/>
          <w:color w:val="000000"/>
          <w:sz w:val="21"/>
          <w:szCs w:val="21"/>
          <w:lang w:val="uk-UA"/>
        </w:rPr>
        <w:t xml:space="preserve">Коефіцієнт жорсткості </w:t>
      </w:r>
      <w:r w:rsidRPr="00B339FD">
        <w:rPr>
          <w:rFonts w:ascii="Arial" w:hAnsi="Arial" w:cs="Arial"/>
          <w:noProof/>
          <w:color w:val="000000"/>
          <w:sz w:val="21"/>
          <w:szCs w:val="21"/>
          <w:lang w:val="uk-UA" w:eastAsia="uk-UA"/>
        </w:rPr>
        <w:drawing>
          <wp:inline distT="0" distB="0" distL="0" distR="0" wp14:anchorId="700F1C86" wp14:editId="0EC63DE3">
            <wp:extent cx="123825" cy="140335"/>
            <wp:effectExtent l="19050" t="0" r="9525" b="0"/>
            <wp:docPr id="4420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2"/>
                    <a:srcRect/>
                    <a:stretch>
                      <a:fillRect/>
                    </a:stretch>
                  </pic:blipFill>
                  <pic:spPr bwMode="auto">
                    <a:xfrm>
                      <a:off x="0" y="0"/>
                      <a:ext cx="123825" cy="140335"/>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 xml:space="preserve"> для стін, підсилених пілястрами ( рисунок 10.2)</w:t>
      </w:r>
    </w:p>
    <w:tbl>
      <w:tblPr>
        <w:tblW w:w="9772" w:type="dxa"/>
        <w:tblInd w:w="-102" w:type="dxa"/>
        <w:tblLayout w:type="fixed"/>
        <w:tblCellMar>
          <w:left w:w="40" w:type="dxa"/>
          <w:right w:w="40" w:type="dxa"/>
        </w:tblCellMar>
        <w:tblLook w:val="0000" w:firstRow="0" w:lastRow="0" w:firstColumn="0" w:lastColumn="0" w:noHBand="0" w:noVBand="0"/>
      </w:tblPr>
      <w:tblGrid>
        <w:gridCol w:w="3531"/>
        <w:gridCol w:w="2074"/>
        <w:gridCol w:w="2074"/>
        <w:gridCol w:w="2093"/>
      </w:tblGrid>
      <w:tr w:rsidR="00B339FD" w14:paraId="2E121835" w14:textId="77777777" w:rsidTr="00B339FD">
        <w:trPr>
          <w:cantSplit/>
          <w:trHeight w:val="20"/>
        </w:trPr>
        <w:tc>
          <w:tcPr>
            <w:tcW w:w="3531" w:type="dxa"/>
            <w:vMerge w:val="restart"/>
            <w:tcBorders>
              <w:top w:val="single" w:sz="6" w:space="0" w:color="auto"/>
              <w:left w:val="single" w:sz="6" w:space="0" w:color="auto"/>
              <w:bottom w:val="nil"/>
              <w:right w:val="single" w:sz="6" w:space="0" w:color="auto"/>
            </w:tcBorders>
            <w:shd w:val="clear" w:color="auto" w:fill="FFFFFF"/>
            <w:vAlign w:val="center"/>
          </w:tcPr>
          <w:p w14:paraId="4E2BCDBA" w14:textId="77777777" w:rsidR="00B339FD" w:rsidRDefault="00B339FD" w:rsidP="00B339FD">
            <w:pPr>
              <w:shd w:val="clear" w:color="auto" w:fill="FFFFFF"/>
              <w:spacing w:after="0" w:line="288" w:lineRule="auto"/>
              <w:jc w:val="center"/>
              <w:rPr>
                <w:sz w:val="24"/>
                <w:szCs w:val="24"/>
              </w:rPr>
            </w:pPr>
            <w:r>
              <w:rPr>
                <w:color w:val="000000"/>
                <w:sz w:val="24"/>
                <w:szCs w:val="24"/>
                <w:lang w:val="uk-UA"/>
              </w:rPr>
              <w:t>Відношення відстані між пілястрами (від центра до центра) до ширини пілястри</w:t>
            </w:r>
          </w:p>
        </w:tc>
        <w:tc>
          <w:tcPr>
            <w:tcW w:w="624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1803230" w14:textId="77777777" w:rsidR="00B339FD" w:rsidRDefault="00B339FD" w:rsidP="00B339FD">
            <w:pPr>
              <w:shd w:val="clear" w:color="auto" w:fill="FFFFFF"/>
              <w:spacing w:after="0" w:line="288" w:lineRule="auto"/>
              <w:jc w:val="center"/>
              <w:rPr>
                <w:sz w:val="24"/>
                <w:szCs w:val="24"/>
              </w:rPr>
            </w:pPr>
            <w:r>
              <w:rPr>
                <w:color w:val="000000"/>
                <w:sz w:val="24"/>
                <w:szCs w:val="24"/>
                <w:lang w:val="uk-UA"/>
              </w:rPr>
              <w:t>Відношення товщини пілястри до дійсної товщини стіни, з якою він пов'язаний</w:t>
            </w:r>
          </w:p>
        </w:tc>
      </w:tr>
      <w:tr w:rsidR="00B339FD" w14:paraId="5DE80856" w14:textId="77777777" w:rsidTr="00B339FD">
        <w:trPr>
          <w:cantSplit/>
          <w:trHeight w:val="20"/>
        </w:trPr>
        <w:tc>
          <w:tcPr>
            <w:tcW w:w="3531" w:type="dxa"/>
            <w:tcBorders>
              <w:top w:val="nil"/>
              <w:left w:val="single" w:sz="6" w:space="0" w:color="auto"/>
              <w:bottom w:val="single" w:sz="6" w:space="0" w:color="auto"/>
              <w:right w:val="single" w:sz="6" w:space="0" w:color="auto"/>
            </w:tcBorders>
            <w:shd w:val="clear" w:color="auto" w:fill="FFFFFF"/>
            <w:vAlign w:val="center"/>
          </w:tcPr>
          <w:p w14:paraId="073768A6" w14:textId="77777777" w:rsidR="00B339FD" w:rsidRDefault="00B339FD" w:rsidP="00B339FD">
            <w:pPr>
              <w:spacing w:after="0" w:line="288" w:lineRule="auto"/>
              <w:jc w:val="center"/>
              <w:rPr>
                <w:sz w:val="24"/>
                <w:szCs w:val="24"/>
              </w:rPr>
            </w:pPr>
          </w:p>
          <w:p w14:paraId="73B65A8B" w14:textId="77777777" w:rsidR="00B339FD" w:rsidRDefault="00B339FD" w:rsidP="00B339FD">
            <w:pPr>
              <w:spacing w:after="0" w:line="288" w:lineRule="auto"/>
              <w:jc w:val="center"/>
              <w:rPr>
                <w:sz w:val="24"/>
                <w:szCs w:val="24"/>
              </w:rPr>
            </w:pP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5BC6B77" w14:textId="77777777" w:rsidR="00B339FD" w:rsidRDefault="00B339FD" w:rsidP="00B339FD">
            <w:pPr>
              <w:shd w:val="clear" w:color="auto" w:fill="FFFFFF"/>
              <w:spacing w:after="0" w:line="288" w:lineRule="auto"/>
              <w:jc w:val="center"/>
              <w:rPr>
                <w:sz w:val="24"/>
                <w:szCs w:val="24"/>
              </w:rPr>
            </w:pPr>
            <w:r>
              <w:rPr>
                <w:color w:val="000000"/>
                <w:sz w:val="24"/>
                <w:szCs w:val="24"/>
              </w:rPr>
              <w:t>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87371C0" w14:textId="77777777" w:rsidR="00B339FD" w:rsidRDefault="00B339FD" w:rsidP="00B339FD">
            <w:pPr>
              <w:shd w:val="clear" w:color="auto" w:fill="FFFFFF"/>
              <w:spacing w:after="0" w:line="288" w:lineRule="auto"/>
              <w:jc w:val="center"/>
              <w:rPr>
                <w:sz w:val="24"/>
                <w:szCs w:val="24"/>
              </w:rPr>
            </w:pPr>
            <w:r>
              <w:rPr>
                <w:color w:val="000000"/>
                <w:sz w:val="24"/>
                <w:szCs w:val="24"/>
              </w:rPr>
              <w:t>2</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1FDF8B19" w14:textId="77777777" w:rsidR="00B339FD" w:rsidRDefault="00B339FD" w:rsidP="00B339FD">
            <w:pPr>
              <w:shd w:val="clear" w:color="auto" w:fill="FFFFFF"/>
              <w:spacing w:after="0" w:line="288" w:lineRule="auto"/>
              <w:jc w:val="center"/>
              <w:rPr>
                <w:sz w:val="24"/>
                <w:szCs w:val="24"/>
              </w:rPr>
            </w:pPr>
            <w:r>
              <w:rPr>
                <w:color w:val="000000"/>
                <w:sz w:val="24"/>
                <w:szCs w:val="24"/>
              </w:rPr>
              <w:t>3</w:t>
            </w:r>
          </w:p>
        </w:tc>
      </w:tr>
      <w:tr w:rsidR="00B339FD" w14:paraId="1A1D0DF4" w14:textId="77777777" w:rsidTr="00B339FD">
        <w:trPr>
          <w:trHeight w:val="20"/>
        </w:trPr>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14:paraId="2994A54F" w14:textId="77777777" w:rsidR="00B339FD" w:rsidRDefault="00B339FD" w:rsidP="00B339FD">
            <w:pPr>
              <w:shd w:val="clear" w:color="auto" w:fill="FFFFFF"/>
              <w:spacing w:after="0" w:line="288" w:lineRule="auto"/>
              <w:jc w:val="center"/>
              <w:rPr>
                <w:sz w:val="24"/>
                <w:szCs w:val="24"/>
              </w:rPr>
            </w:pPr>
            <w:r>
              <w:rPr>
                <w:color w:val="000000"/>
                <w:sz w:val="24"/>
                <w:szCs w:val="24"/>
              </w:rPr>
              <w:t>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69687EA"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7E8E909" w14:textId="77777777" w:rsidR="00B339FD" w:rsidRDefault="00B339FD" w:rsidP="00B339FD">
            <w:pPr>
              <w:shd w:val="clear" w:color="auto" w:fill="FFFFFF"/>
              <w:spacing w:after="0" w:line="288" w:lineRule="auto"/>
              <w:jc w:val="center"/>
              <w:rPr>
                <w:sz w:val="24"/>
                <w:szCs w:val="24"/>
              </w:rPr>
            </w:pPr>
            <w:r>
              <w:rPr>
                <w:color w:val="000000"/>
                <w:sz w:val="24"/>
                <w:szCs w:val="24"/>
              </w:rPr>
              <w:t>1,4</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5D40CD9E" w14:textId="77777777" w:rsidR="00B339FD" w:rsidRDefault="00B339FD" w:rsidP="00B339FD">
            <w:pPr>
              <w:shd w:val="clear" w:color="auto" w:fill="FFFFFF"/>
              <w:spacing w:after="0" w:line="288" w:lineRule="auto"/>
              <w:jc w:val="center"/>
              <w:rPr>
                <w:sz w:val="24"/>
                <w:szCs w:val="24"/>
              </w:rPr>
            </w:pPr>
            <w:r>
              <w:rPr>
                <w:color w:val="000000"/>
                <w:sz w:val="24"/>
                <w:szCs w:val="24"/>
              </w:rPr>
              <w:t>2,0</w:t>
            </w:r>
          </w:p>
        </w:tc>
      </w:tr>
      <w:tr w:rsidR="00B339FD" w14:paraId="3DF4AD3A" w14:textId="77777777" w:rsidTr="00B339FD">
        <w:trPr>
          <w:trHeight w:val="20"/>
        </w:trPr>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14:paraId="67ACFE2A"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29F77C2"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AC239E5" w14:textId="77777777" w:rsidR="00B339FD" w:rsidRDefault="00B339FD" w:rsidP="00B339FD">
            <w:pPr>
              <w:shd w:val="clear" w:color="auto" w:fill="FFFFFF"/>
              <w:spacing w:after="0" w:line="288" w:lineRule="auto"/>
              <w:jc w:val="center"/>
              <w:rPr>
                <w:sz w:val="24"/>
                <w:szCs w:val="24"/>
              </w:rPr>
            </w:pPr>
            <w:r>
              <w:rPr>
                <w:color w:val="000000"/>
                <w:sz w:val="24"/>
                <w:szCs w:val="24"/>
              </w:rPr>
              <w:t>1,2</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3834001A" w14:textId="77777777" w:rsidR="00B339FD" w:rsidRDefault="00B339FD" w:rsidP="00B339FD">
            <w:pPr>
              <w:shd w:val="clear" w:color="auto" w:fill="FFFFFF"/>
              <w:spacing w:after="0" w:line="288" w:lineRule="auto"/>
              <w:jc w:val="center"/>
              <w:rPr>
                <w:sz w:val="24"/>
                <w:szCs w:val="24"/>
              </w:rPr>
            </w:pPr>
            <w:r>
              <w:rPr>
                <w:color w:val="000000"/>
                <w:sz w:val="24"/>
                <w:szCs w:val="24"/>
              </w:rPr>
              <w:t>1,4</w:t>
            </w:r>
          </w:p>
        </w:tc>
      </w:tr>
      <w:tr w:rsidR="00B339FD" w14:paraId="59C3B985" w14:textId="77777777" w:rsidTr="00B339FD">
        <w:trPr>
          <w:trHeight w:val="20"/>
        </w:trPr>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14:paraId="6EA6645B" w14:textId="77777777" w:rsidR="00B339FD" w:rsidRDefault="00B339FD" w:rsidP="00B339FD">
            <w:pPr>
              <w:shd w:val="clear" w:color="auto" w:fill="FFFFFF"/>
              <w:spacing w:after="0" w:line="288" w:lineRule="auto"/>
              <w:jc w:val="center"/>
              <w:rPr>
                <w:sz w:val="24"/>
                <w:szCs w:val="24"/>
              </w:rPr>
            </w:pPr>
            <w:r>
              <w:rPr>
                <w:color w:val="000000"/>
                <w:sz w:val="24"/>
                <w:szCs w:val="24"/>
              </w:rPr>
              <w:t>20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064F28B"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BB97F29"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c>
          <w:tcPr>
            <w:tcW w:w="2093" w:type="dxa"/>
            <w:tcBorders>
              <w:top w:val="single" w:sz="6" w:space="0" w:color="auto"/>
              <w:left w:val="single" w:sz="6" w:space="0" w:color="auto"/>
              <w:bottom w:val="single" w:sz="6" w:space="0" w:color="auto"/>
              <w:right w:val="single" w:sz="6" w:space="0" w:color="auto"/>
            </w:tcBorders>
            <w:shd w:val="clear" w:color="auto" w:fill="FFFFFF"/>
            <w:vAlign w:val="center"/>
          </w:tcPr>
          <w:p w14:paraId="5650185E" w14:textId="77777777" w:rsidR="00B339FD" w:rsidRDefault="00B339FD" w:rsidP="00B339FD">
            <w:pPr>
              <w:shd w:val="clear" w:color="auto" w:fill="FFFFFF"/>
              <w:spacing w:after="0" w:line="288" w:lineRule="auto"/>
              <w:jc w:val="center"/>
              <w:rPr>
                <w:sz w:val="24"/>
                <w:szCs w:val="24"/>
              </w:rPr>
            </w:pPr>
            <w:r>
              <w:rPr>
                <w:color w:val="000000"/>
                <w:sz w:val="24"/>
                <w:szCs w:val="24"/>
              </w:rPr>
              <w:t>1,0</w:t>
            </w:r>
          </w:p>
        </w:tc>
      </w:tr>
      <w:tr w:rsidR="00B339FD" w14:paraId="569905EF" w14:textId="77777777" w:rsidTr="00B339FD">
        <w:trPr>
          <w:trHeight w:val="20"/>
        </w:trPr>
        <w:tc>
          <w:tcPr>
            <w:tcW w:w="9772" w:type="dxa"/>
            <w:gridSpan w:val="4"/>
            <w:tcBorders>
              <w:top w:val="single" w:sz="6" w:space="0" w:color="auto"/>
              <w:left w:val="single" w:sz="6" w:space="0" w:color="auto"/>
              <w:bottom w:val="single" w:sz="6" w:space="0" w:color="auto"/>
              <w:right w:val="single" w:sz="6" w:space="0" w:color="auto"/>
            </w:tcBorders>
            <w:shd w:val="clear" w:color="auto" w:fill="FFFFFF"/>
          </w:tcPr>
          <w:p w14:paraId="44B10852" w14:textId="77777777" w:rsidR="00B339FD" w:rsidRDefault="00B339FD" w:rsidP="00B339FD">
            <w:pPr>
              <w:shd w:val="clear" w:color="auto" w:fill="FFFFFF"/>
              <w:spacing w:after="0" w:line="288" w:lineRule="auto"/>
              <w:jc w:val="both"/>
            </w:pPr>
            <w:r>
              <w:rPr>
                <w:b/>
                <w:color w:val="000000"/>
                <w:lang w:val="uk-UA"/>
              </w:rPr>
              <w:t>Примітка.</w:t>
            </w:r>
            <w:r>
              <w:rPr>
                <w:color w:val="000000"/>
                <w:lang w:val="uk-UA"/>
              </w:rPr>
              <w:t xml:space="preserve"> Дозволена лінійна інтерполяція величин, наведених у таблиці </w:t>
            </w:r>
            <w:r>
              <w:rPr>
                <w:color w:val="000000"/>
              </w:rPr>
              <w:t>10.1.</w:t>
            </w:r>
            <w:r>
              <w:t xml:space="preserve"> </w:t>
            </w:r>
          </w:p>
        </w:tc>
      </w:tr>
    </w:tbl>
    <w:p w14:paraId="47857AFD" w14:textId="77777777" w:rsidR="00B339FD" w:rsidRPr="00B339FD" w:rsidRDefault="00B339FD" w:rsidP="00B339FD">
      <w:pPr>
        <w:shd w:val="clear" w:color="auto" w:fill="FFFFFF"/>
        <w:spacing w:after="0" w:line="288" w:lineRule="auto"/>
        <w:ind w:left="-142"/>
        <w:jc w:val="both"/>
        <w:rPr>
          <w:rFonts w:ascii="Arial" w:hAnsi="Arial" w:cs="Arial"/>
          <w:sz w:val="21"/>
          <w:szCs w:val="21"/>
        </w:rPr>
      </w:pPr>
    </w:p>
    <w:p w14:paraId="66CC1B97" w14:textId="77777777" w:rsidR="005E2763" w:rsidRPr="00B51CD6" w:rsidRDefault="00B339FD" w:rsidP="00B339FD">
      <w:pPr>
        <w:tabs>
          <w:tab w:val="left" w:pos="1112"/>
        </w:tabs>
        <w:spacing w:after="0" w:line="288" w:lineRule="auto"/>
        <w:ind w:left="-142"/>
        <w:rPr>
          <w:rFonts w:ascii="Arial" w:hAnsi="Arial" w:cs="Arial"/>
          <w:sz w:val="21"/>
          <w:szCs w:val="21"/>
          <w:lang w:val="uk-UA"/>
        </w:rPr>
      </w:pPr>
      <w:r>
        <w:rPr>
          <w:noProof/>
          <w:sz w:val="24"/>
          <w:szCs w:val="24"/>
          <w:lang w:val="uk-UA" w:eastAsia="uk-UA"/>
        </w:rPr>
        <w:drawing>
          <wp:inline distT="0" distB="0" distL="0" distR="0" wp14:anchorId="6640F505" wp14:editId="6504AC90">
            <wp:extent cx="6134614" cy="1448313"/>
            <wp:effectExtent l="19050" t="0" r="0" b="0"/>
            <wp:docPr id="4421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3"/>
                    <a:srcRect/>
                    <a:stretch>
                      <a:fillRect/>
                    </a:stretch>
                  </pic:blipFill>
                  <pic:spPr bwMode="auto">
                    <a:xfrm>
                      <a:off x="0" y="0"/>
                      <a:ext cx="6137904" cy="1449090"/>
                    </a:xfrm>
                    <a:prstGeom prst="rect">
                      <a:avLst/>
                    </a:prstGeom>
                    <a:noFill/>
                    <a:ln w="9525">
                      <a:noFill/>
                      <a:miter lim="800000"/>
                      <a:headEnd/>
                      <a:tailEnd/>
                    </a:ln>
                  </pic:spPr>
                </pic:pic>
              </a:graphicData>
            </a:graphic>
          </wp:inline>
        </w:drawing>
      </w:r>
    </w:p>
    <w:p w14:paraId="3F4B6E56" w14:textId="77777777" w:rsidR="005E2763" w:rsidRPr="003040B8" w:rsidRDefault="005E2763" w:rsidP="002344FF">
      <w:pPr>
        <w:tabs>
          <w:tab w:val="left" w:pos="1112"/>
        </w:tabs>
        <w:spacing w:line="288" w:lineRule="auto"/>
        <w:ind w:left="-284"/>
        <w:rPr>
          <w:rFonts w:ascii="Arial" w:hAnsi="Arial" w:cs="Arial"/>
          <w:sz w:val="21"/>
          <w:szCs w:val="21"/>
          <w:lang w:val="uk-UA"/>
        </w:rPr>
      </w:pPr>
      <w:r>
        <w:rPr>
          <w:rFonts w:ascii="Arial" w:hAnsi="Arial" w:cs="Arial"/>
          <w:sz w:val="21"/>
          <w:szCs w:val="21"/>
          <w:lang w:val="uk-UA"/>
        </w:rPr>
        <w:t xml:space="preserve">                </w:t>
      </w:r>
    </w:p>
    <w:p w14:paraId="4BD4A418" w14:textId="77777777" w:rsidR="00B339FD" w:rsidRPr="00B339FD" w:rsidRDefault="00B339FD" w:rsidP="00B339FD">
      <w:pPr>
        <w:shd w:val="clear" w:color="auto" w:fill="FFFFFF"/>
        <w:spacing w:line="26" w:lineRule="atLeast"/>
        <w:jc w:val="center"/>
        <w:rPr>
          <w:rFonts w:ascii="Arial" w:hAnsi="Arial" w:cs="Arial"/>
          <w:color w:val="000000"/>
          <w:sz w:val="21"/>
          <w:szCs w:val="21"/>
          <w:lang w:val="uk-UA"/>
        </w:rPr>
      </w:pPr>
      <w:r w:rsidRPr="00B339FD">
        <w:rPr>
          <w:rFonts w:ascii="Arial" w:hAnsi="Arial" w:cs="Arial"/>
          <w:color w:val="000000"/>
          <w:sz w:val="21"/>
          <w:szCs w:val="21"/>
        </w:rPr>
        <w:t xml:space="preserve">1 – </w:t>
      </w:r>
      <w:r w:rsidRPr="00B339FD">
        <w:rPr>
          <w:rFonts w:ascii="Arial" w:hAnsi="Arial" w:cs="Arial"/>
          <w:color w:val="000000"/>
          <w:sz w:val="21"/>
          <w:szCs w:val="21"/>
          <w:lang w:val="uk-UA"/>
        </w:rPr>
        <w:t xml:space="preserve">відстань між пілястрами; </w:t>
      </w:r>
      <w:r w:rsidRPr="00B339FD">
        <w:rPr>
          <w:rFonts w:ascii="Arial" w:hAnsi="Arial" w:cs="Arial"/>
          <w:color w:val="000000"/>
          <w:sz w:val="21"/>
          <w:szCs w:val="21"/>
        </w:rPr>
        <w:t xml:space="preserve">2 – </w:t>
      </w:r>
      <w:r w:rsidRPr="00B339FD">
        <w:rPr>
          <w:rFonts w:ascii="Arial" w:hAnsi="Arial" w:cs="Arial"/>
          <w:color w:val="000000"/>
          <w:sz w:val="21"/>
          <w:szCs w:val="21"/>
          <w:lang w:val="uk-UA"/>
        </w:rPr>
        <w:t xml:space="preserve">глибина пілястри; </w:t>
      </w:r>
      <w:r w:rsidRPr="00B339FD">
        <w:rPr>
          <w:rFonts w:ascii="Arial" w:hAnsi="Arial" w:cs="Arial"/>
          <w:color w:val="000000"/>
          <w:sz w:val="21"/>
          <w:szCs w:val="21"/>
        </w:rPr>
        <w:t xml:space="preserve">3 – </w:t>
      </w:r>
      <w:r w:rsidRPr="00B339FD">
        <w:rPr>
          <w:rFonts w:ascii="Arial" w:hAnsi="Arial" w:cs="Arial"/>
          <w:color w:val="000000"/>
          <w:sz w:val="21"/>
          <w:szCs w:val="21"/>
          <w:lang w:val="uk-UA"/>
        </w:rPr>
        <w:t xml:space="preserve">товщина стіни; </w:t>
      </w:r>
      <w:r w:rsidRPr="00B339FD">
        <w:rPr>
          <w:rFonts w:ascii="Arial" w:hAnsi="Arial" w:cs="Arial"/>
          <w:color w:val="000000"/>
          <w:sz w:val="21"/>
          <w:szCs w:val="21"/>
        </w:rPr>
        <w:t xml:space="preserve">4 – </w:t>
      </w:r>
      <w:r w:rsidRPr="00B339FD">
        <w:rPr>
          <w:rFonts w:ascii="Arial" w:hAnsi="Arial" w:cs="Arial"/>
          <w:color w:val="000000"/>
          <w:sz w:val="21"/>
          <w:szCs w:val="21"/>
          <w:lang w:val="uk-UA"/>
        </w:rPr>
        <w:t>ширина пілястри</w:t>
      </w:r>
    </w:p>
    <w:p w14:paraId="37A8182B" w14:textId="77777777" w:rsidR="00B339FD" w:rsidRPr="00B339FD" w:rsidRDefault="00B339FD" w:rsidP="00B339FD">
      <w:pPr>
        <w:shd w:val="clear" w:color="auto" w:fill="FFFFFF"/>
        <w:spacing w:before="240" w:after="240" w:line="26" w:lineRule="atLeast"/>
        <w:jc w:val="center"/>
        <w:rPr>
          <w:rFonts w:ascii="Arial" w:hAnsi="Arial" w:cs="Arial"/>
          <w:sz w:val="21"/>
          <w:szCs w:val="21"/>
        </w:rPr>
      </w:pPr>
      <w:r w:rsidRPr="00B339FD">
        <w:rPr>
          <w:rFonts w:ascii="Arial" w:hAnsi="Arial" w:cs="Arial"/>
          <w:b/>
          <w:bCs/>
          <w:color w:val="000000"/>
          <w:sz w:val="21"/>
          <w:szCs w:val="21"/>
          <w:lang w:val="uk-UA"/>
        </w:rPr>
        <w:t xml:space="preserve">Рисунок </w:t>
      </w:r>
      <w:r w:rsidRPr="00B339FD">
        <w:rPr>
          <w:rFonts w:ascii="Arial" w:hAnsi="Arial" w:cs="Arial"/>
          <w:b/>
          <w:bCs/>
          <w:color w:val="000000"/>
          <w:sz w:val="21"/>
          <w:szCs w:val="21"/>
        </w:rPr>
        <w:t xml:space="preserve">10.2 – </w:t>
      </w:r>
      <w:r w:rsidRPr="00B339FD">
        <w:rPr>
          <w:rFonts w:ascii="Arial" w:hAnsi="Arial" w:cs="Arial"/>
          <w:color w:val="000000"/>
          <w:sz w:val="21"/>
          <w:szCs w:val="21"/>
          <w:lang w:val="uk-UA"/>
        </w:rPr>
        <w:t xml:space="preserve">Графічне представлення визначень, які використовуються для таблиці </w:t>
      </w:r>
      <w:r w:rsidRPr="00B339FD">
        <w:rPr>
          <w:rFonts w:ascii="Arial" w:hAnsi="Arial" w:cs="Arial"/>
          <w:color w:val="000000"/>
          <w:sz w:val="21"/>
          <w:szCs w:val="21"/>
        </w:rPr>
        <w:t>10.1</w:t>
      </w:r>
    </w:p>
    <w:p w14:paraId="46B3EF3B" w14:textId="77777777" w:rsidR="00B339FD" w:rsidRDefault="00B339FD" w:rsidP="00B339FD">
      <w:pPr>
        <w:shd w:val="clear" w:color="auto" w:fill="FFFFFF"/>
        <w:spacing w:line="288" w:lineRule="auto"/>
        <w:ind w:left="-142" w:firstLine="851"/>
        <w:jc w:val="both"/>
        <w:rPr>
          <w:rFonts w:ascii="Arial" w:hAnsi="Arial" w:cs="Arial"/>
          <w:color w:val="000000"/>
          <w:sz w:val="21"/>
          <w:szCs w:val="21"/>
          <w:lang w:val="uk-UA"/>
        </w:rPr>
      </w:pPr>
      <w:r w:rsidRPr="00B339FD">
        <w:rPr>
          <w:rFonts w:ascii="Arial" w:hAnsi="Arial" w:cs="Arial"/>
          <w:b/>
          <w:bCs/>
          <w:color w:val="000000"/>
          <w:sz w:val="21"/>
          <w:szCs w:val="21"/>
        </w:rPr>
        <w:t xml:space="preserve">10.5.1.3.3 </w:t>
      </w:r>
      <w:r w:rsidRPr="00B339FD">
        <w:rPr>
          <w:rFonts w:ascii="Arial" w:hAnsi="Arial" w:cs="Arial"/>
          <w:color w:val="000000"/>
          <w:sz w:val="21"/>
          <w:szCs w:val="21"/>
          <w:lang w:val="uk-UA"/>
        </w:rPr>
        <w:t xml:space="preserve">Ефективна товщина </w:t>
      </w:r>
      <w:r w:rsidRPr="00B339FD">
        <w:rPr>
          <w:rFonts w:ascii="Arial" w:hAnsi="Arial" w:cs="Arial"/>
          <w:noProof/>
          <w:color w:val="000000"/>
          <w:sz w:val="21"/>
          <w:szCs w:val="21"/>
          <w:lang w:val="uk-UA" w:eastAsia="uk-UA"/>
        </w:rPr>
        <w:drawing>
          <wp:inline distT="0" distB="0" distL="0" distR="0" wp14:anchorId="7F5CF1CA" wp14:editId="2BB4DEA6">
            <wp:extent cx="172720" cy="180975"/>
            <wp:effectExtent l="19050" t="0" r="0" b="0"/>
            <wp:docPr id="4421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4"/>
                    <a:srcRect/>
                    <a:stretch>
                      <a:fillRect/>
                    </a:stretch>
                  </pic:blipFill>
                  <pic:spPr bwMode="auto">
                    <a:xfrm>
                      <a:off x="0" y="0"/>
                      <a:ext cx="172720" cy="180975"/>
                    </a:xfrm>
                    <a:prstGeom prst="rect">
                      <a:avLst/>
                    </a:prstGeom>
                    <a:noFill/>
                    <a:ln w="9525">
                      <a:noFill/>
                      <a:miter lim="800000"/>
                      <a:headEnd/>
                      <a:tailEnd/>
                    </a:ln>
                  </pic:spPr>
                </pic:pic>
              </a:graphicData>
            </a:graphic>
          </wp:inline>
        </w:drawing>
      </w:r>
      <w:r w:rsidRPr="00B339FD">
        <w:rPr>
          <w:rFonts w:ascii="Arial" w:hAnsi="Arial" w:cs="Arial"/>
          <w:color w:val="000000"/>
          <w:sz w:val="21"/>
          <w:szCs w:val="21"/>
          <w:lang w:val="uk-UA"/>
        </w:rPr>
        <w:t xml:space="preserve"> стіни колодязної кладки, обидва шари якої пов'язані анкерними елементами стін відповідно до </w:t>
      </w:r>
      <w:r w:rsidRPr="00B339FD">
        <w:rPr>
          <w:rFonts w:ascii="Arial" w:hAnsi="Arial" w:cs="Arial"/>
          <w:color w:val="000000"/>
          <w:sz w:val="21"/>
          <w:szCs w:val="21"/>
        </w:rPr>
        <w:t xml:space="preserve">6.5, </w:t>
      </w:r>
      <w:r w:rsidRPr="00B339FD">
        <w:rPr>
          <w:rFonts w:ascii="Arial" w:hAnsi="Arial" w:cs="Arial"/>
          <w:color w:val="000000"/>
          <w:sz w:val="21"/>
          <w:szCs w:val="21"/>
          <w:lang w:val="uk-UA"/>
        </w:rPr>
        <w:t>визначається рівнянням</w:t>
      </w:r>
    </w:p>
    <w:p w14:paraId="7FED7A74" w14:textId="77777777" w:rsidR="00501C75" w:rsidRPr="00501C75" w:rsidRDefault="00501C75" w:rsidP="00501C75">
      <w:pPr>
        <w:shd w:val="clear" w:color="auto" w:fill="FFFFFF"/>
        <w:spacing w:line="288" w:lineRule="auto"/>
        <w:ind w:left="-142"/>
        <w:jc w:val="both"/>
        <w:rPr>
          <w:rFonts w:ascii="Arial" w:hAnsi="Arial" w:cs="Arial"/>
          <w:sz w:val="21"/>
          <w:szCs w:val="21"/>
          <w:lang w:val="uk-UA"/>
        </w:rPr>
      </w:pPr>
      <w:r>
        <w:rPr>
          <w:noProof/>
          <w:sz w:val="24"/>
          <w:szCs w:val="24"/>
          <w:lang w:val="uk-UA" w:eastAsia="uk-UA"/>
        </w:rPr>
        <w:drawing>
          <wp:inline distT="0" distB="0" distL="0" distR="0" wp14:anchorId="54CE6157" wp14:editId="0C793B0C">
            <wp:extent cx="5940425" cy="1382202"/>
            <wp:effectExtent l="19050" t="0" r="3175" b="0"/>
            <wp:docPr id="4421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95"/>
                    <a:srcRect/>
                    <a:stretch>
                      <a:fillRect/>
                    </a:stretch>
                  </pic:blipFill>
                  <pic:spPr bwMode="auto">
                    <a:xfrm>
                      <a:off x="0" y="0"/>
                      <a:ext cx="5940425" cy="1382202"/>
                    </a:xfrm>
                    <a:prstGeom prst="rect">
                      <a:avLst/>
                    </a:prstGeom>
                    <a:noFill/>
                    <a:ln w="9525">
                      <a:noFill/>
                      <a:miter lim="800000"/>
                      <a:headEnd/>
                      <a:tailEnd/>
                    </a:ln>
                  </pic:spPr>
                </pic:pic>
              </a:graphicData>
            </a:graphic>
          </wp:inline>
        </w:drawing>
      </w:r>
    </w:p>
    <w:p w14:paraId="547FB40B"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10.5.1.3.4 </w:t>
      </w:r>
      <w:r w:rsidRPr="00501C75">
        <w:rPr>
          <w:rFonts w:ascii="Arial" w:hAnsi="Arial" w:cs="Arial"/>
          <w:color w:val="000000"/>
          <w:sz w:val="21"/>
          <w:szCs w:val="21"/>
          <w:lang w:val="uk-UA"/>
        </w:rPr>
        <w:t xml:space="preserve">Коли навантажено тільки один шар стіни колодязної кладки, ефективна товщина може бути розрахована за допомогою рівняння </w:t>
      </w:r>
      <w:r w:rsidRPr="00501C75">
        <w:rPr>
          <w:rFonts w:ascii="Arial" w:hAnsi="Arial" w:cs="Arial"/>
          <w:color w:val="000000"/>
          <w:sz w:val="21"/>
          <w:szCs w:val="21"/>
        </w:rPr>
        <w:t xml:space="preserve">(10.11) </w:t>
      </w:r>
      <w:r w:rsidRPr="00501C75">
        <w:rPr>
          <w:rFonts w:ascii="Arial" w:hAnsi="Arial" w:cs="Arial"/>
          <w:color w:val="000000"/>
          <w:sz w:val="21"/>
          <w:szCs w:val="21"/>
          <w:lang w:val="uk-UA"/>
        </w:rPr>
        <w:t>за умови, що анкерні елементи стін мають достатню гнучкість, щоб навантажений шар не мав негативного впливу на ненавантажений. При розрахунку ефективної товщини товщина ненавантаженого шару не може перевищувати товщини навантаженого шару.</w:t>
      </w:r>
    </w:p>
    <w:p w14:paraId="422AE63C"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10.5.1.4 </w:t>
      </w:r>
      <w:r w:rsidRPr="00501C75">
        <w:rPr>
          <w:rFonts w:ascii="Arial" w:hAnsi="Arial" w:cs="Arial"/>
          <w:i/>
          <w:iCs/>
          <w:color w:val="000000"/>
          <w:sz w:val="21"/>
          <w:szCs w:val="21"/>
          <w:lang w:val="uk-UA"/>
        </w:rPr>
        <w:t>Гнучкість цегляних стін</w:t>
      </w:r>
    </w:p>
    <w:p w14:paraId="02CF5648" w14:textId="77777777" w:rsidR="00501C75" w:rsidRPr="00501C75" w:rsidRDefault="00501C75" w:rsidP="00456279">
      <w:pPr>
        <w:widowControl w:val="0"/>
        <w:numPr>
          <w:ilvl w:val="0"/>
          <w:numId w:val="42"/>
        </w:numPr>
        <w:shd w:val="clear" w:color="auto" w:fill="FFFFFF"/>
        <w:tabs>
          <w:tab w:val="left" w:pos="1493"/>
        </w:tabs>
        <w:autoSpaceDE w:val="0"/>
        <w:autoSpaceDN w:val="0"/>
        <w:adjustRightInd w:val="0"/>
        <w:spacing w:after="0" w:line="288" w:lineRule="auto"/>
        <w:ind w:left="-142" w:firstLine="851"/>
        <w:jc w:val="both"/>
        <w:rPr>
          <w:rFonts w:ascii="Arial" w:hAnsi="Arial" w:cs="Arial"/>
          <w:b/>
          <w:bCs/>
          <w:color w:val="000000"/>
          <w:sz w:val="21"/>
          <w:szCs w:val="21"/>
        </w:rPr>
      </w:pPr>
      <w:r w:rsidRPr="00501C75">
        <w:rPr>
          <w:rFonts w:ascii="Arial" w:hAnsi="Arial" w:cs="Arial"/>
          <w:color w:val="000000"/>
          <w:sz w:val="21"/>
          <w:szCs w:val="21"/>
          <w:lang w:val="uk-UA"/>
        </w:rPr>
        <w:t xml:space="preserve"> Гнучкість цегляної стіни може бути отримана шляхом ділення величини ефективної висоти </w:t>
      </w:r>
      <w:r w:rsidRPr="00501C75">
        <w:rPr>
          <w:rFonts w:ascii="Arial" w:hAnsi="Arial" w:cs="Arial"/>
          <w:noProof/>
          <w:color w:val="000000"/>
          <w:sz w:val="21"/>
          <w:szCs w:val="21"/>
          <w:lang w:val="uk-UA" w:eastAsia="uk-UA"/>
        </w:rPr>
        <w:drawing>
          <wp:inline distT="0" distB="0" distL="0" distR="0" wp14:anchorId="21DAF92D" wp14:editId="68960791">
            <wp:extent cx="197485" cy="197485"/>
            <wp:effectExtent l="19050" t="0" r="0" b="0"/>
            <wp:docPr id="4427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96"/>
                    <a:srcRect/>
                    <a:stretch>
                      <a:fillRect/>
                    </a:stretch>
                  </pic:blipFill>
                  <pic:spPr bwMode="auto">
                    <a:xfrm>
                      <a:off x="0" y="0"/>
                      <a:ext cx="197485" cy="197485"/>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 xml:space="preserve"> на величину ефективної товщини </w:t>
      </w:r>
      <w:r w:rsidRPr="00501C75">
        <w:rPr>
          <w:rFonts w:ascii="Arial" w:hAnsi="Arial" w:cs="Arial"/>
          <w:noProof/>
          <w:color w:val="000000"/>
          <w:sz w:val="21"/>
          <w:szCs w:val="21"/>
          <w:lang w:val="uk-UA" w:eastAsia="uk-UA"/>
        </w:rPr>
        <w:drawing>
          <wp:inline distT="0" distB="0" distL="0" distR="0" wp14:anchorId="5EAD25CF" wp14:editId="339051C3">
            <wp:extent cx="156210" cy="172720"/>
            <wp:effectExtent l="19050" t="0" r="0" b="0"/>
            <wp:docPr id="4427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7"/>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w:t>
      </w:r>
    </w:p>
    <w:p w14:paraId="672DAA65" w14:textId="77777777" w:rsidR="00501C75" w:rsidRPr="00501C75" w:rsidRDefault="00501C75" w:rsidP="00456279">
      <w:pPr>
        <w:widowControl w:val="0"/>
        <w:numPr>
          <w:ilvl w:val="0"/>
          <w:numId w:val="42"/>
        </w:numPr>
        <w:shd w:val="clear" w:color="auto" w:fill="FFFFFF"/>
        <w:tabs>
          <w:tab w:val="left" w:pos="1493"/>
        </w:tabs>
        <w:autoSpaceDE w:val="0"/>
        <w:autoSpaceDN w:val="0"/>
        <w:adjustRightInd w:val="0"/>
        <w:spacing w:after="0" w:line="288" w:lineRule="auto"/>
        <w:ind w:left="-142" w:firstLine="851"/>
        <w:jc w:val="both"/>
        <w:rPr>
          <w:rFonts w:ascii="Arial" w:hAnsi="Arial" w:cs="Arial"/>
          <w:b/>
          <w:bCs/>
          <w:color w:val="000000"/>
          <w:sz w:val="21"/>
          <w:szCs w:val="21"/>
        </w:rPr>
      </w:pPr>
      <w:r w:rsidRPr="00501C75">
        <w:rPr>
          <w:rFonts w:ascii="Arial" w:hAnsi="Arial" w:cs="Arial"/>
          <w:color w:val="000000"/>
          <w:sz w:val="21"/>
          <w:szCs w:val="21"/>
          <w:lang w:val="uk-UA"/>
        </w:rPr>
        <w:t xml:space="preserve"> Гнучкість цегляної стіни при вертикальному навантаженні не може перевищувати величини </w:t>
      </w:r>
      <w:r w:rsidRPr="00501C75">
        <w:rPr>
          <w:rFonts w:ascii="Arial" w:hAnsi="Arial" w:cs="Arial"/>
          <w:color w:val="000000"/>
          <w:sz w:val="21"/>
          <w:szCs w:val="21"/>
        </w:rPr>
        <w:t>27.</w:t>
      </w:r>
    </w:p>
    <w:p w14:paraId="5DEEE545" w14:textId="77777777" w:rsidR="001F044F" w:rsidRPr="00FE7F4A" w:rsidRDefault="001F044F" w:rsidP="00501C75">
      <w:pPr>
        <w:shd w:val="clear" w:color="auto" w:fill="FFFFFF"/>
        <w:spacing w:after="0" w:line="288" w:lineRule="auto"/>
        <w:ind w:left="-142" w:firstLine="851"/>
        <w:rPr>
          <w:rFonts w:ascii="Arial" w:hAnsi="Arial" w:cs="Arial"/>
          <w:b/>
          <w:bCs/>
          <w:color w:val="000000"/>
          <w:sz w:val="21"/>
          <w:szCs w:val="21"/>
        </w:rPr>
      </w:pPr>
    </w:p>
    <w:p w14:paraId="30DE6D39" w14:textId="77777777" w:rsidR="00501C75" w:rsidRPr="00501C75" w:rsidRDefault="00501C75" w:rsidP="00501C75">
      <w:pPr>
        <w:shd w:val="clear" w:color="auto" w:fill="FFFFFF"/>
        <w:spacing w:after="0" w:line="288" w:lineRule="auto"/>
        <w:ind w:left="-142" w:firstLine="851"/>
        <w:rPr>
          <w:rFonts w:ascii="Arial" w:hAnsi="Arial" w:cs="Arial"/>
          <w:b/>
          <w:bCs/>
          <w:i/>
          <w:iCs/>
          <w:color w:val="000000"/>
          <w:sz w:val="21"/>
          <w:szCs w:val="21"/>
          <w:lang w:val="uk-UA"/>
        </w:rPr>
      </w:pPr>
      <w:r w:rsidRPr="00501C75">
        <w:rPr>
          <w:rFonts w:ascii="Arial" w:hAnsi="Arial" w:cs="Arial"/>
          <w:b/>
          <w:bCs/>
          <w:color w:val="000000"/>
          <w:sz w:val="21"/>
          <w:szCs w:val="21"/>
        </w:rPr>
        <w:lastRenderedPageBreak/>
        <w:t xml:space="preserve">10.5.2 </w:t>
      </w:r>
      <w:r w:rsidRPr="00501C75">
        <w:rPr>
          <w:rFonts w:ascii="Arial" w:hAnsi="Arial" w:cs="Arial"/>
          <w:b/>
          <w:bCs/>
          <w:i/>
          <w:iCs/>
          <w:color w:val="000000"/>
          <w:sz w:val="21"/>
          <w:szCs w:val="21"/>
          <w:lang w:val="uk-UA"/>
        </w:rPr>
        <w:t xml:space="preserve">Елементи армованої кам'яної конструкції при вертикальних </w:t>
      </w:r>
    </w:p>
    <w:p w14:paraId="6010DF6C" w14:textId="77777777" w:rsidR="00501C75" w:rsidRPr="00501C75" w:rsidRDefault="00501C75" w:rsidP="00501C75">
      <w:pPr>
        <w:shd w:val="clear" w:color="auto" w:fill="FFFFFF"/>
        <w:spacing w:after="0" w:line="288" w:lineRule="auto"/>
        <w:ind w:left="-142" w:firstLine="851"/>
        <w:rPr>
          <w:rFonts w:ascii="Arial" w:hAnsi="Arial" w:cs="Arial"/>
          <w:b/>
          <w:bCs/>
          <w:i/>
          <w:iCs/>
          <w:color w:val="000000"/>
          <w:sz w:val="21"/>
          <w:szCs w:val="21"/>
          <w:lang w:val="uk-UA"/>
        </w:rPr>
      </w:pPr>
      <w:r w:rsidRPr="00501C75">
        <w:rPr>
          <w:rFonts w:ascii="Arial" w:hAnsi="Arial" w:cs="Arial"/>
          <w:b/>
          <w:bCs/>
          <w:i/>
          <w:iCs/>
          <w:color w:val="000000"/>
          <w:sz w:val="21"/>
          <w:szCs w:val="21"/>
          <w:lang w:val="uk-UA"/>
        </w:rPr>
        <w:t xml:space="preserve">навантаженнях </w:t>
      </w:r>
    </w:p>
    <w:p w14:paraId="02582986"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10.5.2.1 </w:t>
      </w:r>
      <w:r w:rsidRPr="00501C75">
        <w:rPr>
          <w:rFonts w:ascii="Arial" w:hAnsi="Arial" w:cs="Arial"/>
          <w:i/>
          <w:iCs/>
          <w:color w:val="000000"/>
          <w:sz w:val="21"/>
          <w:szCs w:val="21"/>
          <w:lang w:val="uk-UA"/>
        </w:rPr>
        <w:t>Гнучкість</w:t>
      </w:r>
    </w:p>
    <w:p w14:paraId="0B3DB3C1" w14:textId="77777777" w:rsidR="00501C75" w:rsidRPr="00501C75" w:rsidRDefault="00501C75" w:rsidP="00501C75">
      <w:pPr>
        <w:shd w:val="clear" w:color="auto" w:fill="FFFFFF"/>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10.5.2.1.1 </w:t>
      </w:r>
      <w:r w:rsidRPr="00501C75">
        <w:rPr>
          <w:rFonts w:ascii="Arial" w:hAnsi="Arial" w:cs="Arial"/>
          <w:color w:val="000000"/>
          <w:sz w:val="21"/>
          <w:szCs w:val="21"/>
          <w:lang w:val="uk-UA"/>
        </w:rPr>
        <w:t xml:space="preserve">Гнучкість армованої кам'яної конструкції, що вертикально навантажена в площині самого елемента, повинна визначатися відповідно до </w:t>
      </w:r>
      <w:r w:rsidRPr="00501C75">
        <w:rPr>
          <w:rFonts w:ascii="Arial" w:hAnsi="Arial" w:cs="Arial"/>
          <w:color w:val="000000"/>
          <w:sz w:val="21"/>
          <w:szCs w:val="21"/>
        </w:rPr>
        <w:t>10.5.1.4.</w:t>
      </w:r>
    </w:p>
    <w:p w14:paraId="59259DD3" w14:textId="77777777" w:rsidR="00501C75" w:rsidRPr="00501C75" w:rsidRDefault="00501C75" w:rsidP="00501C75">
      <w:pPr>
        <w:shd w:val="clear" w:color="auto" w:fill="FFFFFF"/>
        <w:tabs>
          <w:tab w:val="left" w:pos="1464"/>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10.5.2.1.2</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При розрахунку гнучкості стіни з колодязної кладки з заповненням розчином товщина стіни повинна прийматися з урахуванням порожнечі шириною не більше </w:t>
      </w:r>
      <w:smartTag w:uri="urn:schemas-microsoft-com:office:smarttags" w:element="metricconverter">
        <w:smartTagPr>
          <w:attr w:name="ProductID" w:val="100 мм"/>
        </w:smartTagPr>
        <w:r w:rsidRPr="00501C75">
          <w:rPr>
            <w:rFonts w:ascii="Arial" w:hAnsi="Arial" w:cs="Arial"/>
            <w:color w:val="000000"/>
            <w:sz w:val="21"/>
            <w:szCs w:val="21"/>
          </w:rPr>
          <w:t xml:space="preserve">100 </w:t>
        </w:r>
        <w:r w:rsidRPr="00501C75">
          <w:rPr>
            <w:rFonts w:ascii="Arial" w:hAnsi="Arial" w:cs="Arial"/>
            <w:color w:val="000000"/>
            <w:sz w:val="21"/>
            <w:szCs w:val="21"/>
            <w:lang w:val="uk-UA"/>
          </w:rPr>
          <w:t>мм</w:t>
        </w:r>
      </w:smartTag>
      <w:r w:rsidRPr="00501C75">
        <w:rPr>
          <w:rFonts w:ascii="Arial" w:hAnsi="Arial" w:cs="Arial"/>
          <w:color w:val="000000"/>
          <w:sz w:val="21"/>
          <w:szCs w:val="21"/>
          <w:lang w:val="uk-UA"/>
        </w:rPr>
        <w:t>.</w:t>
      </w:r>
    </w:p>
    <w:p w14:paraId="132486A8" w14:textId="77777777" w:rsidR="00501C75" w:rsidRPr="00501C75" w:rsidRDefault="00501C75" w:rsidP="00501C75">
      <w:pPr>
        <w:shd w:val="clear" w:color="auto" w:fill="FFFFFF"/>
        <w:tabs>
          <w:tab w:val="left" w:pos="1402"/>
        </w:tabs>
        <w:spacing w:after="0" w:line="288" w:lineRule="auto"/>
        <w:ind w:left="-142" w:firstLine="851"/>
        <w:jc w:val="both"/>
        <w:rPr>
          <w:rFonts w:ascii="Arial" w:hAnsi="Arial" w:cs="Arial"/>
          <w:color w:val="000000"/>
          <w:sz w:val="21"/>
          <w:szCs w:val="21"/>
          <w:lang w:val="uk-UA"/>
        </w:rPr>
      </w:pPr>
      <w:r w:rsidRPr="00501C75">
        <w:rPr>
          <w:rFonts w:ascii="Arial" w:hAnsi="Arial" w:cs="Arial"/>
          <w:b/>
          <w:bCs/>
          <w:color w:val="000000"/>
          <w:sz w:val="21"/>
          <w:szCs w:val="21"/>
        </w:rPr>
        <w:t>10.5.2.1.3</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Гнучкість елементів не повинна перевищувати значення, яке дорівнює </w:t>
      </w:r>
      <w:r w:rsidRPr="00501C75">
        <w:rPr>
          <w:rFonts w:ascii="Arial" w:hAnsi="Arial" w:cs="Arial"/>
          <w:color w:val="000000"/>
          <w:sz w:val="21"/>
          <w:szCs w:val="21"/>
        </w:rPr>
        <w:t xml:space="preserve">27. </w:t>
      </w:r>
    </w:p>
    <w:p w14:paraId="7B4E8B82" w14:textId="77777777" w:rsidR="00501C75" w:rsidRPr="00501C75" w:rsidRDefault="00501C75" w:rsidP="00501C75">
      <w:pPr>
        <w:shd w:val="clear" w:color="auto" w:fill="FFFFFF"/>
        <w:tabs>
          <w:tab w:val="left" w:pos="1402"/>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 xml:space="preserve">10.5.2.2 </w:t>
      </w:r>
      <w:r w:rsidRPr="00501C75">
        <w:rPr>
          <w:rFonts w:ascii="Arial" w:hAnsi="Arial" w:cs="Arial"/>
          <w:i/>
          <w:iCs/>
          <w:color w:val="000000"/>
          <w:sz w:val="21"/>
          <w:szCs w:val="21"/>
          <w:lang w:val="uk-UA"/>
        </w:rPr>
        <w:t>Розрахункова довжина прольоту балок з кам'яної кладки</w:t>
      </w:r>
    </w:p>
    <w:p w14:paraId="0F4AE813" w14:textId="77777777" w:rsidR="00501C75" w:rsidRPr="00501C75" w:rsidRDefault="00501C75" w:rsidP="00501C75">
      <w:pPr>
        <w:shd w:val="clear" w:color="auto" w:fill="FFFFFF"/>
        <w:tabs>
          <w:tab w:val="left" w:pos="1411"/>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10.5.2.2.1</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Розрахункова довжина прольоту </w:t>
      </w:r>
      <w:r w:rsidRPr="00501C75">
        <w:rPr>
          <w:rFonts w:ascii="Arial" w:hAnsi="Arial" w:cs="Arial"/>
          <w:noProof/>
          <w:color w:val="000000"/>
          <w:sz w:val="21"/>
          <w:szCs w:val="21"/>
          <w:lang w:val="uk-UA" w:eastAsia="uk-UA"/>
        </w:rPr>
        <w:drawing>
          <wp:inline distT="0" distB="0" distL="0" distR="0" wp14:anchorId="429D7E55" wp14:editId="2F044A36">
            <wp:extent cx="148590" cy="189230"/>
            <wp:effectExtent l="19050" t="0" r="3810" b="0"/>
            <wp:docPr id="44271"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98"/>
                    <a:srcRect/>
                    <a:stretch>
                      <a:fillRect/>
                    </a:stretch>
                  </pic:blipFill>
                  <pic:spPr bwMode="auto">
                    <a:xfrm>
                      <a:off x="0" y="0"/>
                      <a:ext cx="148590" cy="189230"/>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 xml:space="preserve"> просто закріпленої балки або багатопрольотної балки з кам'яної кладки, за винятком балок-стінок, вибирається як менше значення однієї з наступних величин (рисунок </w:t>
      </w:r>
      <w:r w:rsidRPr="00501C75">
        <w:rPr>
          <w:rFonts w:ascii="Arial" w:hAnsi="Arial" w:cs="Arial"/>
          <w:color w:val="000000"/>
          <w:sz w:val="21"/>
          <w:szCs w:val="21"/>
        </w:rPr>
        <w:t>10.3):</w:t>
      </w:r>
    </w:p>
    <w:p w14:paraId="47B5DF78" w14:textId="77777777" w:rsidR="00501C75" w:rsidRPr="00501C75" w:rsidRDefault="00501C75" w:rsidP="00456279">
      <w:pPr>
        <w:widowControl w:val="0"/>
        <w:numPr>
          <w:ilvl w:val="0"/>
          <w:numId w:val="25"/>
        </w:numPr>
        <w:shd w:val="clear" w:color="auto" w:fill="FFFFFF"/>
        <w:tabs>
          <w:tab w:val="left" w:pos="600"/>
        </w:tabs>
        <w:autoSpaceDE w:val="0"/>
        <w:autoSpaceDN w:val="0"/>
        <w:adjustRightInd w:val="0"/>
        <w:spacing w:after="0" w:line="288" w:lineRule="auto"/>
        <w:ind w:left="-142" w:firstLine="851"/>
        <w:jc w:val="both"/>
        <w:rPr>
          <w:rFonts w:ascii="Arial" w:hAnsi="Arial" w:cs="Arial"/>
          <w:color w:val="000000"/>
          <w:sz w:val="21"/>
          <w:szCs w:val="21"/>
        </w:rPr>
      </w:pPr>
      <w:r w:rsidRPr="00501C75">
        <w:rPr>
          <w:rFonts w:ascii="Arial" w:hAnsi="Arial" w:cs="Arial"/>
          <w:color w:val="000000"/>
          <w:sz w:val="21"/>
          <w:szCs w:val="21"/>
          <w:lang w:val="uk-UA"/>
        </w:rPr>
        <w:t>відстань між центрами опор;</w:t>
      </w:r>
    </w:p>
    <w:p w14:paraId="274ACBC6" w14:textId="77777777" w:rsidR="00501C75" w:rsidRPr="00501C75" w:rsidRDefault="00501C75" w:rsidP="00456279">
      <w:pPr>
        <w:widowControl w:val="0"/>
        <w:numPr>
          <w:ilvl w:val="0"/>
          <w:numId w:val="25"/>
        </w:numPr>
        <w:shd w:val="clear" w:color="auto" w:fill="FFFFFF"/>
        <w:tabs>
          <w:tab w:val="left" w:pos="600"/>
        </w:tabs>
        <w:autoSpaceDE w:val="0"/>
        <w:autoSpaceDN w:val="0"/>
        <w:adjustRightInd w:val="0"/>
        <w:spacing w:after="0" w:line="288" w:lineRule="auto"/>
        <w:ind w:left="-142" w:firstLine="851"/>
        <w:jc w:val="both"/>
        <w:rPr>
          <w:rFonts w:ascii="Arial" w:hAnsi="Arial" w:cs="Arial"/>
          <w:color w:val="000000"/>
          <w:sz w:val="21"/>
          <w:szCs w:val="21"/>
        </w:rPr>
      </w:pPr>
      <w:r w:rsidRPr="00501C75">
        <w:rPr>
          <w:rFonts w:ascii="Arial" w:hAnsi="Arial" w:cs="Arial"/>
          <w:color w:val="000000"/>
          <w:sz w:val="21"/>
          <w:szCs w:val="21"/>
          <w:lang w:val="uk-UA"/>
        </w:rPr>
        <w:t xml:space="preserve">відстань у світлі між опорами плюс ефективна корисна висота </w:t>
      </w:r>
      <w:r w:rsidRPr="00501C75">
        <w:rPr>
          <w:rFonts w:ascii="Arial" w:hAnsi="Arial" w:cs="Arial"/>
          <w:noProof/>
          <w:color w:val="000000"/>
          <w:sz w:val="21"/>
          <w:szCs w:val="21"/>
          <w:lang w:val="uk-UA" w:eastAsia="uk-UA"/>
        </w:rPr>
        <w:drawing>
          <wp:inline distT="0" distB="0" distL="0" distR="0" wp14:anchorId="529FD075" wp14:editId="580D0659">
            <wp:extent cx="82550" cy="123825"/>
            <wp:effectExtent l="19050" t="0" r="0" b="0"/>
            <wp:docPr id="44270"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9"/>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501C75">
        <w:rPr>
          <w:rFonts w:ascii="Arial" w:hAnsi="Arial" w:cs="Arial"/>
          <w:color w:val="000000"/>
          <w:sz w:val="21"/>
          <w:szCs w:val="21"/>
        </w:rPr>
        <w:t>.</w:t>
      </w:r>
    </w:p>
    <w:p w14:paraId="7B7821D9" w14:textId="77777777" w:rsidR="00501C75" w:rsidRPr="00501C75" w:rsidRDefault="00501C75" w:rsidP="00501C75">
      <w:pPr>
        <w:shd w:val="clear" w:color="auto" w:fill="FFFFFF"/>
        <w:tabs>
          <w:tab w:val="left" w:pos="1411"/>
        </w:tabs>
        <w:spacing w:after="0" w:line="288" w:lineRule="auto"/>
        <w:ind w:left="-142" w:firstLine="851"/>
        <w:jc w:val="both"/>
        <w:rPr>
          <w:rFonts w:ascii="Arial" w:hAnsi="Arial" w:cs="Arial"/>
          <w:sz w:val="21"/>
          <w:szCs w:val="21"/>
        </w:rPr>
      </w:pPr>
      <w:r w:rsidRPr="00501C75">
        <w:rPr>
          <w:rFonts w:ascii="Arial" w:hAnsi="Arial" w:cs="Arial"/>
          <w:b/>
          <w:bCs/>
          <w:color w:val="000000"/>
          <w:sz w:val="21"/>
          <w:szCs w:val="21"/>
        </w:rPr>
        <w:t>10.5.2.2.2</w:t>
      </w:r>
      <w:r w:rsidRPr="00501C75">
        <w:rPr>
          <w:rFonts w:ascii="Arial" w:hAnsi="Arial" w:cs="Arial"/>
          <w:b/>
          <w:bCs/>
          <w:color w:val="000000"/>
          <w:sz w:val="21"/>
          <w:szCs w:val="21"/>
          <w:lang w:val="uk-UA"/>
        </w:rPr>
        <w:t xml:space="preserve"> </w:t>
      </w:r>
      <w:r w:rsidRPr="00501C75">
        <w:rPr>
          <w:rFonts w:ascii="Arial" w:hAnsi="Arial" w:cs="Arial"/>
          <w:color w:val="000000"/>
          <w:sz w:val="21"/>
          <w:szCs w:val="21"/>
          <w:lang w:val="uk-UA"/>
        </w:rPr>
        <w:t xml:space="preserve">Розрахункова довжина перекриття </w:t>
      </w:r>
      <w:r w:rsidRPr="00501C75">
        <w:rPr>
          <w:rFonts w:ascii="Arial" w:hAnsi="Arial" w:cs="Arial"/>
          <w:noProof/>
          <w:color w:val="000000"/>
          <w:sz w:val="21"/>
          <w:szCs w:val="21"/>
          <w:lang w:val="uk-UA" w:eastAsia="uk-UA"/>
        </w:rPr>
        <w:drawing>
          <wp:inline distT="0" distB="0" distL="0" distR="0" wp14:anchorId="06B9691D" wp14:editId="12023CC7">
            <wp:extent cx="148590" cy="189230"/>
            <wp:effectExtent l="19050" t="0" r="3810" b="0"/>
            <wp:docPr id="4426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0"/>
                    <a:srcRect/>
                    <a:stretch>
                      <a:fillRect/>
                    </a:stretch>
                  </pic:blipFill>
                  <pic:spPr bwMode="auto">
                    <a:xfrm>
                      <a:off x="0" y="0"/>
                      <a:ext cx="148590" cy="189230"/>
                    </a:xfrm>
                    <a:prstGeom prst="rect">
                      <a:avLst/>
                    </a:prstGeom>
                    <a:noFill/>
                    <a:ln w="9525">
                      <a:noFill/>
                      <a:miter lim="800000"/>
                      <a:headEnd/>
                      <a:tailEnd/>
                    </a:ln>
                  </pic:spPr>
                </pic:pic>
              </a:graphicData>
            </a:graphic>
          </wp:inline>
        </w:drawing>
      </w:r>
      <w:r w:rsidRPr="00501C75">
        <w:rPr>
          <w:rFonts w:ascii="Arial" w:hAnsi="Arial" w:cs="Arial"/>
          <w:color w:val="000000"/>
          <w:sz w:val="21"/>
          <w:szCs w:val="21"/>
          <w:lang w:val="uk-UA"/>
        </w:rPr>
        <w:t xml:space="preserve"> консолі вибирається як менше значення однієї з наступних величин (рисунок </w:t>
      </w:r>
      <w:r w:rsidRPr="00501C75">
        <w:rPr>
          <w:rFonts w:ascii="Arial" w:hAnsi="Arial" w:cs="Arial"/>
          <w:color w:val="000000"/>
          <w:sz w:val="21"/>
          <w:szCs w:val="21"/>
        </w:rPr>
        <w:t>10.4):</w:t>
      </w:r>
    </w:p>
    <w:p w14:paraId="4AB78781" w14:textId="77777777" w:rsidR="00501C75" w:rsidRPr="00501C75" w:rsidRDefault="00501C75" w:rsidP="00456279">
      <w:pPr>
        <w:widowControl w:val="0"/>
        <w:numPr>
          <w:ilvl w:val="0"/>
          <w:numId w:val="25"/>
        </w:numPr>
        <w:shd w:val="clear" w:color="auto" w:fill="FFFFFF"/>
        <w:tabs>
          <w:tab w:val="left" w:pos="619"/>
        </w:tabs>
        <w:autoSpaceDE w:val="0"/>
        <w:autoSpaceDN w:val="0"/>
        <w:adjustRightInd w:val="0"/>
        <w:spacing w:after="0" w:line="288" w:lineRule="auto"/>
        <w:ind w:left="-142" w:firstLine="709"/>
        <w:jc w:val="both"/>
        <w:rPr>
          <w:rFonts w:ascii="Arial" w:hAnsi="Arial" w:cs="Arial"/>
          <w:color w:val="000000"/>
          <w:sz w:val="21"/>
          <w:szCs w:val="21"/>
        </w:rPr>
      </w:pPr>
      <w:r w:rsidRPr="00501C75">
        <w:rPr>
          <w:rFonts w:ascii="Arial" w:hAnsi="Arial" w:cs="Arial"/>
          <w:color w:val="000000"/>
          <w:sz w:val="21"/>
          <w:szCs w:val="21"/>
          <w:lang w:val="uk-UA"/>
        </w:rPr>
        <w:t>відстань від краю консолі до центра її опори;</w:t>
      </w:r>
    </w:p>
    <w:p w14:paraId="7DD63B7F" w14:textId="77777777" w:rsidR="00501C75" w:rsidRPr="00501C75" w:rsidRDefault="00501C75" w:rsidP="00456279">
      <w:pPr>
        <w:widowControl w:val="0"/>
        <w:numPr>
          <w:ilvl w:val="0"/>
          <w:numId w:val="25"/>
        </w:numPr>
        <w:shd w:val="clear" w:color="auto" w:fill="FFFFFF"/>
        <w:tabs>
          <w:tab w:val="left" w:pos="619"/>
        </w:tabs>
        <w:autoSpaceDE w:val="0"/>
        <w:autoSpaceDN w:val="0"/>
        <w:adjustRightInd w:val="0"/>
        <w:spacing w:after="0" w:line="288" w:lineRule="auto"/>
        <w:ind w:left="-142" w:firstLine="709"/>
        <w:jc w:val="both"/>
        <w:rPr>
          <w:rFonts w:ascii="Arial" w:hAnsi="Arial" w:cs="Arial"/>
          <w:color w:val="000000"/>
          <w:sz w:val="21"/>
          <w:szCs w:val="21"/>
        </w:rPr>
      </w:pPr>
      <w:r w:rsidRPr="00501C75">
        <w:rPr>
          <w:rFonts w:ascii="Arial" w:hAnsi="Arial" w:cs="Arial"/>
          <w:color w:val="000000"/>
          <w:sz w:val="21"/>
          <w:szCs w:val="21"/>
          <w:lang w:val="uk-UA"/>
        </w:rPr>
        <w:t xml:space="preserve">відстань від краю консолі до грані опори плюс половина ефективної корисної висоти </w:t>
      </w:r>
      <w:r w:rsidRPr="00501C75">
        <w:rPr>
          <w:rFonts w:ascii="Arial" w:hAnsi="Arial" w:cs="Arial"/>
          <w:b/>
          <w:i/>
          <w:iCs/>
          <w:color w:val="000000"/>
          <w:sz w:val="21"/>
          <w:szCs w:val="21"/>
          <w:lang w:val="en-US"/>
        </w:rPr>
        <w:t>d</w:t>
      </w:r>
      <w:r w:rsidRPr="00501C75">
        <w:rPr>
          <w:rFonts w:ascii="Arial" w:hAnsi="Arial" w:cs="Arial"/>
          <w:i/>
          <w:iCs/>
          <w:color w:val="000000"/>
          <w:sz w:val="21"/>
          <w:szCs w:val="21"/>
        </w:rPr>
        <w:t>.</w:t>
      </w:r>
    </w:p>
    <w:p w14:paraId="1EB57CF6" w14:textId="77777777" w:rsidR="00501C75" w:rsidRDefault="00501C75" w:rsidP="00501C75">
      <w:pPr>
        <w:spacing w:before="240" w:line="26" w:lineRule="atLeast"/>
        <w:jc w:val="center"/>
        <w:rPr>
          <w:sz w:val="24"/>
          <w:szCs w:val="24"/>
        </w:rPr>
      </w:pPr>
      <w:r>
        <w:rPr>
          <w:noProof/>
          <w:sz w:val="24"/>
          <w:szCs w:val="24"/>
          <w:lang w:val="uk-UA" w:eastAsia="uk-UA"/>
        </w:rPr>
        <w:drawing>
          <wp:inline distT="0" distB="0" distL="0" distR="0" wp14:anchorId="7AE25D74" wp14:editId="59283010">
            <wp:extent cx="5525014" cy="2552851"/>
            <wp:effectExtent l="19050" t="0" r="0" b="0"/>
            <wp:docPr id="44268"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1"/>
                    <a:srcRect/>
                    <a:stretch>
                      <a:fillRect/>
                    </a:stretch>
                  </pic:blipFill>
                  <pic:spPr bwMode="auto">
                    <a:xfrm>
                      <a:off x="0" y="0"/>
                      <a:ext cx="5527435" cy="2553970"/>
                    </a:xfrm>
                    <a:prstGeom prst="rect">
                      <a:avLst/>
                    </a:prstGeom>
                    <a:noFill/>
                    <a:ln w="9525">
                      <a:noFill/>
                      <a:miter lim="800000"/>
                      <a:headEnd/>
                      <a:tailEnd/>
                    </a:ln>
                  </pic:spPr>
                </pic:pic>
              </a:graphicData>
            </a:graphic>
          </wp:inline>
        </w:drawing>
      </w:r>
    </w:p>
    <w:p w14:paraId="3387ACBB" w14:textId="77777777" w:rsidR="00501C75" w:rsidRDefault="00501C75" w:rsidP="00501C75">
      <w:pPr>
        <w:shd w:val="clear" w:color="auto" w:fill="FFFFFF"/>
        <w:spacing w:after="0" w:line="288" w:lineRule="auto"/>
        <w:jc w:val="center"/>
        <w:rPr>
          <w:rFonts w:ascii="Arial" w:hAnsi="Arial" w:cs="Arial"/>
          <w:color w:val="000000"/>
          <w:sz w:val="21"/>
          <w:szCs w:val="21"/>
          <w:lang w:val="uk-UA"/>
        </w:rPr>
      </w:pPr>
      <w:r w:rsidRPr="00B76551">
        <w:rPr>
          <w:rFonts w:ascii="Arial" w:hAnsi="Arial" w:cs="Arial"/>
          <w:b/>
          <w:bCs/>
          <w:color w:val="000000"/>
          <w:sz w:val="21"/>
          <w:szCs w:val="21"/>
          <w:lang w:val="uk-UA"/>
        </w:rPr>
        <w:t xml:space="preserve">Рисунок </w:t>
      </w:r>
      <w:r w:rsidRPr="00B76551">
        <w:rPr>
          <w:rFonts w:ascii="Arial" w:hAnsi="Arial" w:cs="Arial"/>
          <w:b/>
          <w:bCs/>
          <w:color w:val="000000"/>
          <w:sz w:val="21"/>
          <w:szCs w:val="21"/>
        </w:rPr>
        <w:t xml:space="preserve">10.3 – </w:t>
      </w:r>
      <w:r w:rsidRPr="00B76551">
        <w:rPr>
          <w:rFonts w:ascii="Arial" w:hAnsi="Arial" w:cs="Arial"/>
          <w:color w:val="000000"/>
          <w:sz w:val="21"/>
          <w:szCs w:val="21"/>
          <w:lang w:val="uk-UA"/>
        </w:rPr>
        <w:t xml:space="preserve">Розрахункова довжина прольоту просто закріпленої балки або багатопрольотної балки з кам'яної кладки </w:t>
      </w:r>
    </w:p>
    <w:p w14:paraId="76FA40B8" w14:textId="77777777" w:rsidR="00501C75" w:rsidRDefault="00501C75" w:rsidP="00B76551">
      <w:pPr>
        <w:shd w:val="clear" w:color="auto" w:fill="FFFFFF"/>
        <w:spacing w:after="0" w:line="288" w:lineRule="auto"/>
        <w:ind w:left="851" w:hanging="567"/>
        <w:jc w:val="both"/>
        <w:rPr>
          <w:sz w:val="24"/>
          <w:szCs w:val="24"/>
        </w:rPr>
      </w:pPr>
      <w:r w:rsidRPr="00B76551">
        <w:rPr>
          <w:rFonts w:ascii="Arial" w:hAnsi="Arial" w:cs="Arial"/>
          <w:b/>
          <w:bCs/>
          <w:color w:val="000000"/>
          <w:sz w:val="21"/>
          <w:szCs w:val="21"/>
        </w:rPr>
        <w:t xml:space="preserve">10.5.2.2.3 </w:t>
      </w:r>
      <w:r w:rsidRPr="00B76551">
        <w:rPr>
          <w:rFonts w:ascii="Arial" w:hAnsi="Arial" w:cs="Arial"/>
          <w:color w:val="000000"/>
          <w:sz w:val="21"/>
          <w:szCs w:val="21"/>
          <w:lang w:val="uk-UA"/>
        </w:rPr>
        <w:t xml:space="preserve">Розрахункова довжина балок-стінок із кладки визначається відповідно до </w:t>
      </w:r>
      <w:r w:rsidRPr="00B76551">
        <w:rPr>
          <w:rFonts w:ascii="Arial" w:hAnsi="Arial" w:cs="Arial"/>
          <w:color w:val="000000"/>
          <w:sz w:val="21"/>
          <w:szCs w:val="21"/>
        </w:rPr>
        <w:t>10.5.2.3.</w:t>
      </w:r>
      <w:r w:rsidR="00B76551">
        <w:rPr>
          <w:noProof/>
          <w:sz w:val="24"/>
          <w:szCs w:val="24"/>
          <w:lang w:eastAsia="ru-RU"/>
        </w:rPr>
        <w:t xml:space="preserve"> </w:t>
      </w:r>
      <w:r w:rsidR="00B76551">
        <w:rPr>
          <w:noProof/>
          <w:sz w:val="24"/>
          <w:szCs w:val="24"/>
          <w:lang w:val="uk-UA" w:eastAsia="ru-RU"/>
        </w:rPr>
        <w:t xml:space="preserve">  </w:t>
      </w:r>
      <w:r>
        <w:rPr>
          <w:noProof/>
          <w:sz w:val="24"/>
          <w:szCs w:val="24"/>
          <w:lang w:val="uk-UA" w:eastAsia="uk-UA"/>
        </w:rPr>
        <w:drawing>
          <wp:inline distT="0" distB="0" distL="0" distR="0" wp14:anchorId="75C8B8A4" wp14:editId="30605BD2">
            <wp:extent cx="4258963" cy="2117125"/>
            <wp:effectExtent l="19050" t="0" r="8237" b="0"/>
            <wp:docPr id="44267"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2"/>
                    <a:srcRect/>
                    <a:stretch>
                      <a:fillRect/>
                    </a:stretch>
                  </pic:blipFill>
                  <pic:spPr bwMode="auto">
                    <a:xfrm>
                      <a:off x="0" y="0"/>
                      <a:ext cx="4258961" cy="2117124"/>
                    </a:xfrm>
                    <a:prstGeom prst="rect">
                      <a:avLst/>
                    </a:prstGeom>
                    <a:noFill/>
                    <a:ln w="9525">
                      <a:noFill/>
                      <a:miter lim="800000"/>
                      <a:headEnd/>
                      <a:tailEnd/>
                    </a:ln>
                  </pic:spPr>
                </pic:pic>
              </a:graphicData>
            </a:graphic>
          </wp:inline>
        </w:drawing>
      </w:r>
    </w:p>
    <w:p w14:paraId="7991DB49"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color w:val="000000"/>
          <w:sz w:val="21"/>
          <w:szCs w:val="21"/>
        </w:rPr>
        <w:t>10.5.2.3</w:t>
      </w:r>
      <w:r w:rsidRPr="00B76551">
        <w:rPr>
          <w:rFonts w:ascii="Arial" w:hAnsi="Arial" w:cs="Arial"/>
          <w:color w:val="000000"/>
          <w:sz w:val="21"/>
          <w:szCs w:val="21"/>
        </w:rPr>
        <w:t xml:space="preserve"> </w:t>
      </w:r>
      <w:r w:rsidRPr="00B76551">
        <w:rPr>
          <w:rFonts w:ascii="Arial" w:hAnsi="Arial" w:cs="Arial"/>
          <w:i/>
          <w:iCs/>
          <w:color w:val="000000"/>
          <w:sz w:val="21"/>
          <w:szCs w:val="21"/>
          <w:lang w:val="uk-UA"/>
        </w:rPr>
        <w:t>Балки-стінки з кладки при вертикальних навантаженнях</w:t>
      </w:r>
    </w:p>
    <w:p w14:paraId="6B9676E1" w14:textId="77777777" w:rsidR="00501C75" w:rsidRPr="00B76551" w:rsidRDefault="00501C75" w:rsidP="00B76551">
      <w:pPr>
        <w:shd w:val="clear" w:color="auto" w:fill="FFFFFF"/>
        <w:spacing w:after="0" w:line="288" w:lineRule="auto"/>
        <w:ind w:left="-142" w:firstLine="851"/>
        <w:jc w:val="both"/>
        <w:rPr>
          <w:rFonts w:ascii="Arial" w:hAnsi="Arial" w:cs="Arial"/>
          <w:sz w:val="21"/>
          <w:szCs w:val="21"/>
        </w:rPr>
      </w:pPr>
      <w:r w:rsidRPr="00B76551">
        <w:rPr>
          <w:rFonts w:ascii="Arial" w:hAnsi="Arial" w:cs="Arial"/>
          <w:b/>
          <w:color w:val="000000"/>
          <w:sz w:val="21"/>
          <w:szCs w:val="21"/>
        </w:rPr>
        <w:lastRenderedPageBreak/>
        <w:t>10.5.2.3.1</w:t>
      </w:r>
      <w:r w:rsidRPr="00B76551">
        <w:rPr>
          <w:rFonts w:ascii="Arial" w:hAnsi="Arial" w:cs="Arial"/>
          <w:color w:val="000000"/>
          <w:sz w:val="21"/>
          <w:szCs w:val="21"/>
        </w:rPr>
        <w:t xml:space="preserve"> </w:t>
      </w:r>
      <w:r w:rsidRPr="00B76551">
        <w:rPr>
          <w:rFonts w:ascii="Arial" w:hAnsi="Arial" w:cs="Arial"/>
          <w:color w:val="000000"/>
          <w:sz w:val="21"/>
          <w:szCs w:val="21"/>
          <w:lang w:val="uk-UA"/>
        </w:rPr>
        <w:t xml:space="preserve">Балки-стінки з кладки – це вертикально навантажені стіни або їх частини, які перекривають отвори так, що відношення габаритної висоти стіни над отвором до розрахункової довжини отвору дорівнює величині не менше </w:t>
      </w:r>
      <w:r w:rsidRPr="00B76551">
        <w:rPr>
          <w:rFonts w:ascii="Arial" w:hAnsi="Arial" w:cs="Arial"/>
          <w:color w:val="000000"/>
          <w:sz w:val="21"/>
          <w:szCs w:val="21"/>
        </w:rPr>
        <w:t xml:space="preserve">0,5. </w:t>
      </w:r>
      <w:r w:rsidRPr="00B76551">
        <w:rPr>
          <w:rFonts w:ascii="Arial" w:hAnsi="Arial" w:cs="Arial"/>
          <w:color w:val="000000"/>
          <w:sz w:val="21"/>
          <w:szCs w:val="21"/>
          <w:lang w:val="uk-UA"/>
        </w:rPr>
        <w:t>Розрахункова довжина прольоту балки-стінки може бути отримана так:</w:t>
      </w:r>
    </w:p>
    <w:p w14:paraId="065B7D38" w14:textId="77777777" w:rsidR="00501C75" w:rsidRPr="00B76551" w:rsidRDefault="00501C75" w:rsidP="00B76551">
      <w:pPr>
        <w:spacing w:after="0" w:line="288" w:lineRule="auto"/>
        <w:ind w:left="-142"/>
        <w:jc w:val="both"/>
        <w:rPr>
          <w:rFonts w:ascii="Arial" w:hAnsi="Arial" w:cs="Arial"/>
          <w:sz w:val="21"/>
          <w:szCs w:val="21"/>
        </w:rPr>
      </w:pPr>
      <w:r w:rsidRPr="00B76551">
        <w:rPr>
          <w:rFonts w:ascii="Arial" w:hAnsi="Arial" w:cs="Arial"/>
          <w:noProof/>
          <w:sz w:val="21"/>
          <w:szCs w:val="21"/>
          <w:lang w:val="uk-UA" w:eastAsia="uk-UA"/>
        </w:rPr>
        <w:drawing>
          <wp:inline distT="0" distB="0" distL="0" distR="0" wp14:anchorId="7BAF6505" wp14:editId="12C379F0">
            <wp:extent cx="6170295" cy="461010"/>
            <wp:effectExtent l="19050" t="0" r="1905" b="0"/>
            <wp:docPr id="44266"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3"/>
                    <a:srcRect/>
                    <a:stretch>
                      <a:fillRect/>
                    </a:stretch>
                  </pic:blipFill>
                  <pic:spPr bwMode="auto">
                    <a:xfrm>
                      <a:off x="0" y="0"/>
                      <a:ext cx="6170295" cy="461010"/>
                    </a:xfrm>
                    <a:prstGeom prst="rect">
                      <a:avLst/>
                    </a:prstGeom>
                    <a:noFill/>
                    <a:ln w="9525">
                      <a:noFill/>
                      <a:miter lim="800000"/>
                      <a:headEnd/>
                      <a:tailEnd/>
                    </a:ln>
                  </pic:spPr>
                </pic:pic>
              </a:graphicData>
            </a:graphic>
          </wp:inline>
        </w:drawing>
      </w:r>
    </w:p>
    <w:p w14:paraId="7EDF7AF9" w14:textId="77777777" w:rsidR="00501C75" w:rsidRPr="0034704A" w:rsidRDefault="00501C75" w:rsidP="00456279">
      <w:pPr>
        <w:pStyle w:val="aa"/>
        <w:numPr>
          <w:ilvl w:val="4"/>
          <w:numId w:val="50"/>
        </w:numPr>
        <w:shd w:val="clear" w:color="auto" w:fill="FFFFFF"/>
        <w:tabs>
          <w:tab w:val="left" w:pos="1368"/>
          <w:tab w:val="left" w:pos="1560"/>
          <w:tab w:val="left" w:pos="1701"/>
        </w:tabs>
        <w:adjustRightInd w:val="0"/>
        <w:spacing w:line="288" w:lineRule="auto"/>
        <w:ind w:left="-142" w:firstLine="851"/>
        <w:rPr>
          <w:rFonts w:ascii="Arial" w:hAnsi="Arial" w:cs="Arial"/>
          <w:color w:val="000000"/>
          <w:sz w:val="21"/>
          <w:szCs w:val="21"/>
        </w:rPr>
      </w:pPr>
      <w:r w:rsidRPr="0034704A">
        <w:rPr>
          <w:rFonts w:ascii="Arial" w:hAnsi="Arial" w:cs="Arial"/>
          <w:color w:val="000000"/>
          <w:sz w:val="21"/>
          <w:szCs w:val="21"/>
        </w:rPr>
        <w:t>Всі вертикальні навантаження, що впливають на частину стіни, розташовану над перекриттям, повинні бути взяті в розрахунок, якщо інші елементи не приймають на себе ці навантаження, наприклад, настили, які діють, як затягування.</w:t>
      </w:r>
    </w:p>
    <w:p w14:paraId="5E7D940C" w14:textId="77777777" w:rsidR="00501C75" w:rsidRPr="0034704A" w:rsidRDefault="00501C75" w:rsidP="00456279">
      <w:pPr>
        <w:pStyle w:val="aa"/>
        <w:numPr>
          <w:ilvl w:val="4"/>
          <w:numId w:val="50"/>
        </w:numPr>
        <w:shd w:val="clear" w:color="auto" w:fill="FFFFFF"/>
        <w:tabs>
          <w:tab w:val="left" w:pos="1368"/>
          <w:tab w:val="left" w:pos="1560"/>
          <w:tab w:val="left" w:pos="1701"/>
        </w:tabs>
        <w:adjustRightInd w:val="0"/>
        <w:spacing w:line="288" w:lineRule="auto"/>
        <w:ind w:left="-142" w:firstLine="851"/>
        <w:rPr>
          <w:rFonts w:ascii="Arial" w:hAnsi="Arial" w:cs="Arial"/>
          <w:color w:val="000000"/>
          <w:sz w:val="21"/>
          <w:szCs w:val="21"/>
        </w:rPr>
      </w:pPr>
      <w:r w:rsidRPr="0034704A">
        <w:rPr>
          <w:rFonts w:ascii="Arial" w:hAnsi="Arial" w:cs="Arial"/>
          <w:color w:val="000000"/>
          <w:sz w:val="21"/>
          <w:szCs w:val="21"/>
        </w:rPr>
        <w:t>При визначенні згинальних моментів балки-стінки можуть розглядатися як однопрольотні балки, як це показано на рисунку 10.5.</w:t>
      </w:r>
    </w:p>
    <w:p w14:paraId="12A5784A" w14:textId="77777777" w:rsidR="00501C75" w:rsidRPr="00B76551" w:rsidRDefault="00501C75" w:rsidP="00B76551">
      <w:pPr>
        <w:spacing w:after="0" w:line="288" w:lineRule="auto"/>
        <w:jc w:val="center"/>
        <w:rPr>
          <w:rFonts w:ascii="Arial" w:hAnsi="Arial" w:cs="Arial"/>
          <w:sz w:val="21"/>
          <w:szCs w:val="21"/>
        </w:rPr>
      </w:pPr>
      <w:r w:rsidRPr="00B76551">
        <w:rPr>
          <w:rFonts w:ascii="Arial" w:hAnsi="Arial" w:cs="Arial"/>
          <w:noProof/>
          <w:sz w:val="21"/>
          <w:szCs w:val="21"/>
          <w:lang w:val="uk-UA" w:eastAsia="uk-UA"/>
        </w:rPr>
        <w:drawing>
          <wp:inline distT="0" distB="0" distL="0" distR="0" wp14:anchorId="7029AF3F" wp14:editId="0A34F389">
            <wp:extent cx="5552440" cy="2504440"/>
            <wp:effectExtent l="19050" t="0" r="0" b="0"/>
            <wp:docPr id="44265"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4"/>
                    <a:srcRect/>
                    <a:stretch>
                      <a:fillRect/>
                    </a:stretch>
                  </pic:blipFill>
                  <pic:spPr bwMode="auto">
                    <a:xfrm>
                      <a:off x="0" y="0"/>
                      <a:ext cx="5552440" cy="2504440"/>
                    </a:xfrm>
                    <a:prstGeom prst="rect">
                      <a:avLst/>
                    </a:prstGeom>
                    <a:noFill/>
                    <a:ln w="9525">
                      <a:noFill/>
                      <a:miter lim="800000"/>
                      <a:headEnd/>
                      <a:tailEnd/>
                    </a:ln>
                  </pic:spPr>
                </pic:pic>
              </a:graphicData>
            </a:graphic>
          </wp:inline>
        </w:drawing>
      </w:r>
    </w:p>
    <w:p w14:paraId="71045FE2" w14:textId="77777777" w:rsidR="00501C75" w:rsidRPr="00B76551" w:rsidRDefault="00501C75" w:rsidP="00B76551">
      <w:pPr>
        <w:shd w:val="clear" w:color="auto" w:fill="FFFFFF"/>
        <w:spacing w:after="0" w:line="288" w:lineRule="auto"/>
        <w:jc w:val="center"/>
        <w:rPr>
          <w:rFonts w:ascii="Arial" w:hAnsi="Arial" w:cs="Arial"/>
          <w:sz w:val="21"/>
          <w:szCs w:val="21"/>
        </w:rPr>
      </w:pPr>
      <w:r w:rsidRPr="00B76551">
        <w:rPr>
          <w:rFonts w:ascii="Arial" w:hAnsi="Arial" w:cs="Arial"/>
          <w:b/>
          <w:color w:val="000000"/>
          <w:sz w:val="21"/>
          <w:szCs w:val="21"/>
          <w:lang w:val="uk-UA"/>
        </w:rPr>
        <w:t xml:space="preserve">Рисунок </w:t>
      </w:r>
      <w:r w:rsidRPr="00B76551">
        <w:rPr>
          <w:rFonts w:ascii="Arial" w:hAnsi="Arial" w:cs="Arial"/>
          <w:b/>
          <w:color w:val="000000"/>
          <w:sz w:val="21"/>
          <w:szCs w:val="21"/>
        </w:rPr>
        <w:t>10.5</w:t>
      </w:r>
      <w:r w:rsidRPr="00B76551">
        <w:rPr>
          <w:rFonts w:ascii="Arial" w:hAnsi="Arial" w:cs="Arial"/>
          <w:color w:val="000000"/>
          <w:sz w:val="21"/>
          <w:szCs w:val="21"/>
        </w:rPr>
        <w:t xml:space="preserve"> – </w:t>
      </w:r>
      <w:r w:rsidRPr="00B76551">
        <w:rPr>
          <w:rFonts w:ascii="Arial" w:hAnsi="Arial" w:cs="Arial"/>
          <w:color w:val="000000"/>
          <w:sz w:val="21"/>
          <w:szCs w:val="21"/>
          <w:lang w:val="uk-UA"/>
        </w:rPr>
        <w:t>Розрахунок балки-стінки з кам'яної кладки</w:t>
      </w:r>
    </w:p>
    <w:p w14:paraId="4FDF595C" w14:textId="77777777" w:rsidR="00B76551" w:rsidRDefault="00B76551" w:rsidP="00B76551">
      <w:pPr>
        <w:shd w:val="clear" w:color="auto" w:fill="FFFFFF"/>
        <w:spacing w:after="0" w:line="288" w:lineRule="auto"/>
        <w:ind w:firstLine="720"/>
        <w:jc w:val="both"/>
        <w:rPr>
          <w:rFonts w:ascii="Arial" w:hAnsi="Arial" w:cs="Arial"/>
          <w:b/>
          <w:color w:val="000000"/>
          <w:sz w:val="21"/>
          <w:szCs w:val="21"/>
          <w:lang w:val="uk-UA"/>
        </w:rPr>
      </w:pPr>
    </w:p>
    <w:p w14:paraId="46740CCB" w14:textId="77777777" w:rsidR="00501C75" w:rsidRPr="006F0E6C" w:rsidRDefault="00501C75" w:rsidP="00B76551">
      <w:pPr>
        <w:shd w:val="clear" w:color="auto" w:fill="FFFFFF"/>
        <w:spacing w:after="0" w:line="288" w:lineRule="auto"/>
        <w:ind w:firstLine="720"/>
        <w:jc w:val="both"/>
        <w:rPr>
          <w:rFonts w:ascii="Arial" w:hAnsi="Arial" w:cs="Arial"/>
          <w:sz w:val="21"/>
          <w:szCs w:val="21"/>
          <w:lang w:val="uk-UA"/>
        </w:rPr>
      </w:pPr>
      <w:r w:rsidRPr="006F0E6C">
        <w:rPr>
          <w:rFonts w:ascii="Arial" w:hAnsi="Arial" w:cs="Arial"/>
          <w:b/>
          <w:color w:val="000000"/>
          <w:sz w:val="21"/>
          <w:szCs w:val="21"/>
          <w:lang w:val="uk-UA"/>
        </w:rPr>
        <w:t xml:space="preserve">10.5.2.4 </w:t>
      </w:r>
      <w:r w:rsidRPr="00B76551">
        <w:rPr>
          <w:rFonts w:ascii="Arial" w:hAnsi="Arial" w:cs="Arial"/>
          <w:i/>
          <w:iCs/>
          <w:color w:val="000000"/>
          <w:sz w:val="21"/>
          <w:szCs w:val="21"/>
          <w:lang w:val="uk-UA"/>
        </w:rPr>
        <w:t>Перерозподіл внутрішніх сил</w:t>
      </w:r>
    </w:p>
    <w:p w14:paraId="6D1B9093" w14:textId="77777777" w:rsidR="00501C75" w:rsidRPr="00B76551" w:rsidRDefault="00501C75" w:rsidP="0034704A">
      <w:pPr>
        <w:shd w:val="clear" w:color="auto" w:fill="FFFFFF"/>
        <w:spacing w:after="0" w:line="288" w:lineRule="auto"/>
        <w:ind w:left="-142" w:firstLine="862"/>
        <w:jc w:val="both"/>
        <w:rPr>
          <w:rFonts w:ascii="Arial" w:hAnsi="Arial" w:cs="Arial"/>
          <w:sz w:val="21"/>
          <w:szCs w:val="21"/>
        </w:rPr>
      </w:pPr>
      <w:r w:rsidRPr="00B76551">
        <w:rPr>
          <w:rFonts w:ascii="Arial" w:hAnsi="Arial" w:cs="Arial"/>
          <w:color w:val="000000"/>
          <w:sz w:val="21"/>
          <w:szCs w:val="21"/>
          <w:lang w:val="uk-UA"/>
        </w:rPr>
        <w:t>В елементах армованої кам'яної конструкції лінійний розподіл пружних моментів внутрішніх сил може бути змінено з урахуванням рівноваги, якщо елементи мають достатню пластичність, яка може бути прийнята в розрахунках, якщо відношення глибини розташування нейтральної осі</w:t>
      </w:r>
      <w:r w:rsidRPr="00B76551">
        <w:rPr>
          <w:rFonts w:ascii="Arial" w:hAnsi="Arial" w:cs="Arial"/>
          <w:noProof/>
          <w:color w:val="000000"/>
          <w:sz w:val="21"/>
          <w:szCs w:val="21"/>
          <w:lang w:val="uk-UA" w:eastAsia="uk-UA"/>
        </w:rPr>
        <w:drawing>
          <wp:inline distT="0" distB="0" distL="0" distR="0" wp14:anchorId="2C6F74C2" wp14:editId="4ADF13D6">
            <wp:extent cx="82550" cy="82550"/>
            <wp:effectExtent l="19050" t="0" r="0" b="0"/>
            <wp:docPr id="4426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5"/>
                    <a:srcRect/>
                    <a:stretch>
                      <a:fillRect/>
                    </a:stretch>
                  </pic:blipFill>
                  <pic:spPr bwMode="auto">
                    <a:xfrm>
                      <a:off x="0" y="0"/>
                      <a:ext cx="82550" cy="8255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до ефективної глибини</w:t>
      </w:r>
      <w:r w:rsidRPr="00B76551">
        <w:rPr>
          <w:rFonts w:ascii="Arial" w:hAnsi="Arial" w:cs="Arial"/>
          <w:noProof/>
          <w:color w:val="000000"/>
          <w:sz w:val="21"/>
          <w:szCs w:val="21"/>
          <w:lang w:val="uk-UA" w:eastAsia="uk-UA"/>
        </w:rPr>
        <w:drawing>
          <wp:inline distT="0" distB="0" distL="0" distR="0" wp14:anchorId="6B08DF04" wp14:editId="4E609A55">
            <wp:extent cx="90805" cy="123825"/>
            <wp:effectExtent l="19050" t="0" r="4445" b="0"/>
            <wp:docPr id="4426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06"/>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не перевищує </w:t>
      </w:r>
      <w:r w:rsidRPr="006F0E6C">
        <w:rPr>
          <w:rFonts w:ascii="Arial" w:hAnsi="Arial" w:cs="Arial"/>
          <w:color w:val="000000"/>
          <w:sz w:val="21"/>
          <w:szCs w:val="21"/>
          <w:lang w:val="uk-UA"/>
        </w:rPr>
        <w:t xml:space="preserve">0,4 </w:t>
      </w:r>
      <w:r w:rsidRPr="00B76551">
        <w:rPr>
          <w:rFonts w:ascii="Arial" w:hAnsi="Arial" w:cs="Arial"/>
          <w:color w:val="000000"/>
          <w:sz w:val="21"/>
          <w:szCs w:val="21"/>
          <w:lang w:val="uk-UA"/>
        </w:rPr>
        <w:t>до початку перерозподілу моментів. Необхідно врахувати вплив перерозподілу моментів на всі аспекти проектування.</w:t>
      </w:r>
    </w:p>
    <w:p w14:paraId="55864685" w14:textId="77777777" w:rsidR="00501C75" w:rsidRPr="00B76551" w:rsidRDefault="00501C75" w:rsidP="00B436E8">
      <w:pPr>
        <w:shd w:val="clear" w:color="auto" w:fill="FFFFFF"/>
        <w:spacing w:after="0" w:line="288" w:lineRule="auto"/>
        <w:ind w:firstLine="709"/>
        <w:rPr>
          <w:rFonts w:ascii="Arial" w:hAnsi="Arial" w:cs="Arial"/>
          <w:sz w:val="21"/>
          <w:szCs w:val="21"/>
        </w:rPr>
      </w:pPr>
      <w:r w:rsidRPr="00B76551">
        <w:rPr>
          <w:rFonts w:ascii="Arial" w:hAnsi="Arial" w:cs="Arial"/>
          <w:b/>
          <w:color w:val="000000"/>
          <w:sz w:val="21"/>
          <w:szCs w:val="21"/>
        </w:rPr>
        <w:t xml:space="preserve">10.5.2.5 </w:t>
      </w:r>
      <w:r w:rsidRPr="00B76551">
        <w:rPr>
          <w:rFonts w:ascii="Arial" w:hAnsi="Arial" w:cs="Arial"/>
          <w:i/>
          <w:iCs/>
          <w:color w:val="000000"/>
          <w:sz w:val="21"/>
          <w:szCs w:val="21"/>
          <w:lang w:val="uk-UA"/>
        </w:rPr>
        <w:t>Гранична довжина прольоту армованої кам'яної конструкції при дії зусиль вигину</w:t>
      </w:r>
    </w:p>
    <w:p w14:paraId="1B4C448B"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color w:val="000000"/>
          <w:sz w:val="21"/>
          <w:szCs w:val="21"/>
        </w:rPr>
        <w:t>10.5.2.5.1</w:t>
      </w:r>
      <w:r w:rsidRPr="00B76551">
        <w:rPr>
          <w:rFonts w:ascii="Arial" w:hAnsi="Arial" w:cs="Arial"/>
          <w:color w:val="000000"/>
          <w:sz w:val="21"/>
          <w:szCs w:val="21"/>
        </w:rPr>
        <w:t xml:space="preserve"> </w:t>
      </w:r>
      <w:r w:rsidRPr="00B76551">
        <w:rPr>
          <w:rFonts w:ascii="Arial" w:hAnsi="Arial" w:cs="Arial"/>
          <w:color w:val="000000"/>
          <w:sz w:val="21"/>
          <w:szCs w:val="21"/>
          <w:lang w:val="uk-UA"/>
        </w:rPr>
        <w:t xml:space="preserve">Довжина прольоту елементів армованої кам'яної конструкції повинна бути обмежена відповідною величиною, отриманою з таблиці </w:t>
      </w:r>
      <w:r w:rsidRPr="00B76551">
        <w:rPr>
          <w:rFonts w:ascii="Arial" w:hAnsi="Arial" w:cs="Arial"/>
          <w:color w:val="000000"/>
          <w:sz w:val="21"/>
          <w:szCs w:val="21"/>
        </w:rPr>
        <w:t>10.2.</w:t>
      </w:r>
    </w:p>
    <w:p w14:paraId="57EE555F"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b/>
          <w:bCs/>
          <w:color w:val="000000"/>
          <w:sz w:val="21"/>
          <w:szCs w:val="21"/>
          <w:lang w:val="uk-UA"/>
        </w:rPr>
        <w:t xml:space="preserve">Таблиця </w:t>
      </w:r>
      <w:r w:rsidRPr="00B76551">
        <w:rPr>
          <w:rFonts w:ascii="Arial" w:hAnsi="Arial" w:cs="Arial"/>
          <w:b/>
          <w:bCs/>
          <w:color w:val="000000"/>
          <w:sz w:val="21"/>
          <w:szCs w:val="21"/>
        </w:rPr>
        <w:t xml:space="preserve">10.2 – </w:t>
      </w:r>
      <w:r w:rsidRPr="00B76551">
        <w:rPr>
          <w:rFonts w:ascii="Arial" w:hAnsi="Arial" w:cs="Arial"/>
          <w:color w:val="000000"/>
          <w:sz w:val="21"/>
          <w:szCs w:val="21"/>
          <w:lang w:val="uk-UA"/>
        </w:rPr>
        <w:t>Граничні значення відношення розрахункової довжини перекриття до ефективної висоти перерізу плит і балок</w:t>
      </w:r>
    </w:p>
    <w:tbl>
      <w:tblPr>
        <w:tblW w:w="9591" w:type="dxa"/>
        <w:tblInd w:w="40" w:type="dxa"/>
        <w:tblLayout w:type="fixed"/>
        <w:tblCellMar>
          <w:left w:w="40" w:type="dxa"/>
          <w:right w:w="40" w:type="dxa"/>
        </w:tblCellMar>
        <w:tblLook w:val="0000" w:firstRow="0" w:lastRow="0" w:firstColumn="0" w:lastColumn="0" w:noHBand="0" w:noVBand="0"/>
      </w:tblPr>
      <w:tblGrid>
        <w:gridCol w:w="4111"/>
        <w:gridCol w:w="3402"/>
        <w:gridCol w:w="2078"/>
      </w:tblGrid>
      <w:tr w:rsidR="00501C75" w:rsidRPr="00B76551" w14:paraId="24F82434" w14:textId="77777777" w:rsidTr="00C373C5">
        <w:trPr>
          <w:cantSplit/>
          <w:trHeight w:val="20"/>
        </w:trPr>
        <w:tc>
          <w:tcPr>
            <w:tcW w:w="4111" w:type="dxa"/>
            <w:vMerge w:val="restart"/>
            <w:tcBorders>
              <w:top w:val="single" w:sz="6" w:space="0" w:color="auto"/>
              <w:left w:val="single" w:sz="6" w:space="0" w:color="auto"/>
              <w:right w:val="single" w:sz="6" w:space="0" w:color="auto"/>
            </w:tcBorders>
            <w:shd w:val="clear" w:color="auto" w:fill="FFFFFF"/>
            <w:vAlign w:val="center"/>
          </w:tcPr>
          <w:p w14:paraId="6D4E0549" w14:textId="77777777" w:rsidR="00501C75" w:rsidRPr="00B76551" w:rsidRDefault="00501C75" w:rsidP="001F044F">
            <w:pPr>
              <w:spacing w:after="0" w:line="240" w:lineRule="auto"/>
              <w:jc w:val="center"/>
              <w:rPr>
                <w:rFonts w:ascii="Arial" w:hAnsi="Arial" w:cs="Arial"/>
                <w:sz w:val="21"/>
                <w:szCs w:val="21"/>
              </w:rPr>
            </w:pPr>
          </w:p>
        </w:tc>
        <w:tc>
          <w:tcPr>
            <w:tcW w:w="54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2DB150" w14:textId="77777777" w:rsidR="00501C75" w:rsidRPr="00B76551" w:rsidRDefault="00501C75" w:rsidP="001F044F">
            <w:pPr>
              <w:shd w:val="clear" w:color="auto" w:fill="FFFFFF"/>
              <w:spacing w:after="0" w:line="240" w:lineRule="auto"/>
              <w:rPr>
                <w:rFonts w:ascii="Arial" w:hAnsi="Arial" w:cs="Arial"/>
                <w:sz w:val="21"/>
                <w:szCs w:val="21"/>
              </w:rPr>
            </w:pPr>
            <w:r w:rsidRPr="00B76551">
              <w:rPr>
                <w:rFonts w:ascii="Arial" w:hAnsi="Arial" w:cs="Arial"/>
                <w:color w:val="000000"/>
                <w:sz w:val="21"/>
                <w:szCs w:val="21"/>
                <w:lang w:val="uk-UA"/>
              </w:rPr>
              <w:t xml:space="preserve">Відношення розрахункової довжини перекриття до ефективної висоти опори </w:t>
            </w:r>
            <w:r w:rsidRPr="00B76551">
              <w:rPr>
                <w:rFonts w:ascii="Arial" w:hAnsi="Arial" w:cs="Arial"/>
                <w:noProof/>
                <w:color w:val="000000"/>
                <w:sz w:val="21"/>
                <w:szCs w:val="21"/>
                <w:lang w:val="uk-UA" w:eastAsia="uk-UA"/>
              </w:rPr>
              <w:drawing>
                <wp:inline distT="0" distB="0" distL="0" distR="0" wp14:anchorId="6B0D8EB6" wp14:editId="0228C22C">
                  <wp:extent cx="321310" cy="189230"/>
                  <wp:effectExtent l="19050" t="0" r="2540" b="0"/>
                  <wp:docPr id="44252"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7"/>
                          <a:srcRect/>
                          <a:stretch>
                            <a:fillRect/>
                          </a:stretch>
                        </pic:blipFill>
                        <pic:spPr bwMode="auto">
                          <a:xfrm>
                            <a:off x="0" y="0"/>
                            <a:ext cx="321310" cy="18923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або до ефективної товщини </w:t>
            </w:r>
            <w:r w:rsidRPr="00B76551">
              <w:rPr>
                <w:rFonts w:ascii="Arial" w:hAnsi="Arial" w:cs="Arial"/>
                <w:noProof/>
                <w:color w:val="000000"/>
                <w:sz w:val="21"/>
                <w:szCs w:val="21"/>
                <w:lang w:val="uk-UA" w:eastAsia="uk-UA"/>
              </w:rPr>
              <w:drawing>
                <wp:inline distT="0" distB="0" distL="0" distR="0" wp14:anchorId="70ADD4BE" wp14:editId="57C77728">
                  <wp:extent cx="395605" cy="172720"/>
                  <wp:effectExtent l="19050" t="0" r="4445" b="0"/>
                  <wp:docPr id="44251"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8"/>
                          <a:srcRect/>
                          <a:stretch>
                            <a:fillRect/>
                          </a:stretch>
                        </pic:blipFill>
                        <pic:spPr bwMode="auto">
                          <a:xfrm>
                            <a:off x="0" y="0"/>
                            <a:ext cx="395605" cy="17272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елемента</w:t>
            </w:r>
          </w:p>
        </w:tc>
      </w:tr>
      <w:tr w:rsidR="00501C75" w:rsidRPr="00B76551" w14:paraId="583EECC3" w14:textId="77777777" w:rsidTr="00C373C5">
        <w:trPr>
          <w:cantSplit/>
          <w:trHeight w:val="20"/>
        </w:trPr>
        <w:tc>
          <w:tcPr>
            <w:tcW w:w="4111" w:type="dxa"/>
            <w:vMerge/>
            <w:tcBorders>
              <w:left w:val="single" w:sz="6" w:space="0" w:color="auto"/>
              <w:bottom w:val="single" w:sz="6" w:space="0" w:color="auto"/>
              <w:right w:val="single" w:sz="6" w:space="0" w:color="auto"/>
            </w:tcBorders>
            <w:shd w:val="clear" w:color="auto" w:fill="FFFFFF"/>
            <w:vAlign w:val="center"/>
          </w:tcPr>
          <w:p w14:paraId="5E91A612" w14:textId="77777777" w:rsidR="00501C75" w:rsidRPr="00B76551" w:rsidRDefault="00501C75" w:rsidP="001F044F">
            <w:pPr>
              <w:spacing w:after="0" w:line="240" w:lineRule="auto"/>
              <w:jc w:val="center"/>
              <w:rPr>
                <w:rFonts w:ascii="Arial" w:hAnsi="Arial" w:cs="Arial"/>
                <w:sz w:val="21"/>
                <w:szCs w:val="21"/>
              </w:rPr>
            </w:pP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149CEFD0"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lang w:val="uk-UA"/>
              </w:rPr>
              <w:t>Стіна при площинному вигині</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63A8A7EC"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lang w:val="uk-UA"/>
              </w:rPr>
              <w:t>Балка</w:t>
            </w:r>
          </w:p>
        </w:tc>
      </w:tr>
      <w:tr w:rsidR="00501C75" w:rsidRPr="00B76551" w14:paraId="6226E365"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010DE17D"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Просто обперті перекриття або балки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0C903A6D"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35</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141E1C0D"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20</w:t>
            </w:r>
          </w:p>
        </w:tc>
      </w:tr>
      <w:tr w:rsidR="00501C75" w:rsidRPr="00B76551" w14:paraId="42864D93"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08EE7286"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Багатопрольотні перекриття або балки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3EAC2BC9"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45</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6E18A531"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26</w:t>
            </w:r>
          </w:p>
        </w:tc>
      </w:tr>
      <w:tr w:rsidR="00501C75" w:rsidRPr="00B76551" w14:paraId="4448A119"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355AD526"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При двовісному напруженні</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8AFD6FC"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45</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0CD78CFE" w14:textId="77777777" w:rsidR="00501C75" w:rsidRPr="00B76551" w:rsidRDefault="00501C75" w:rsidP="001F044F">
            <w:pPr>
              <w:shd w:val="clear" w:color="auto" w:fill="FFFFFF"/>
              <w:spacing w:after="0" w:line="240" w:lineRule="auto"/>
              <w:jc w:val="center"/>
              <w:rPr>
                <w:rFonts w:ascii="Arial" w:hAnsi="Arial" w:cs="Arial"/>
                <w:sz w:val="21"/>
                <w:szCs w:val="21"/>
                <w:lang w:val="uk-UA"/>
              </w:rPr>
            </w:pPr>
            <w:r w:rsidRPr="00B76551">
              <w:rPr>
                <w:rFonts w:ascii="Arial" w:hAnsi="Arial" w:cs="Arial"/>
                <w:color w:val="000000"/>
                <w:sz w:val="21"/>
                <w:szCs w:val="21"/>
                <w:lang w:val="uk-UA"/>
              </w:rPr>
              <w:t>–</w:t>
            </w:r>
          </w:p>
        </w:tc>
      </w:tr>
      <w:tr w:rsidR="00501C75" w:rsidRPr="00B76551" w14:paraId="67341F16" w14:textId="77777777" w:rsidTr="00C373C5">
        <w:trPr>
          <w:trHeight w:val="20"/>
        </w:trPr>
        <w:tc>
          <w:tcPr>
            <w:tcW w:w="4111" w:type="dxa"/>
            <w:tcBorders>
              <w:top w:val="single" w:sz="6" w:space="0" w:color="auto"/>
              <w:left w:val="single" w:sz="6" w:space="0" w:color="auto"/>
              <w:bottom w:val="single" w:sz="6" w:space="0" w:color="auto"/>
              <w:right w:val="single" w:sz="6" w:space="0" w:color="auto"/>
            </w:tcBorders>
            <w:shd w:val="clear" w:color="auto" w:fill="FFFFFF"/>
            <w:vAlign w:val="center"/>
          </w:tcPr>
          <w:p w14:paraId="31591818" w14:textId="77777777" w:rsidR="00501C75" w:rsidRPr="00B76551" w:rsidRDefault="00501C75" w:rsidP="001F044F">
            <w:pPr>
              <w:shd w:val="clear" w:color="auto" w:fill="FFFFFF"/>
              <w:spacing w:after="0" w:line="240" w:lineRule="auto"/>
              <w:jc w:val="both"/>
              <w:rPr>
                <w:rFonts w:ascii="Arial" w:hAnsi="Arial" w:cs="Arial"/>
                <w:sz w:val="21"/>
                <w:szCs w:val="21"/>
              </w:rPr>
            </w:pPr>
            <w:r w:rsidRPr="00B76551">
              <w:rPr>
                <w:rFonts w:ascii="Arial" w:hAnsi="Arial" w:cs="Arial"/>
                <w:color w:val="000000"/>
                <w:sz w:val="21"/>
                <w:szCs w:val="21"/>
                <w:lang w:val="uk-UA"/>
              </w:rPr>
              <w:t>Консоль</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41FE2CA8"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18</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4F03FE00" w14:textId="77777777" w:rsidR="00501C75" w:rsidRPr="00B76551" w:rsidRDefault="00501C75" w:rsidP="001F044F">
            <w:pPr>
              <w:shd w:val="clear" w:color="auto" w:fill="FFFFFF"/>
              <w:spacing w:after="0" w:line="240" w:lineRule="auto"/>
              <w:jc w:val="center"/>
              <w:rPr>
                <w:rFonts w:ascii="Arial" w:hAnsi="Arial" w:cs="Arial"/>
                <w:sz w:val="21"/>
                <w:szCs w:val="21"/>
              </w:rPr>
            </w:pPr>
            <w:r w:rsidRPr="00B76551">
              <w:rPr>
                <w:rFonts w:ascii="Arial" w:hAnsi="Arial" w:cs="Arial"/>
                <w:color w:val="000000"/>
                <w:sz w:val="21"/>
                <w:szCs w:val="21"/>
              </w:rPr>
              <w:t>7</w:t>
            </w:r>
          </w:p>
        </w:tc>
      </w:tr>
      <w:tr w:rsidR="00C373C5" w:rsidRPr="00B76551" w14:paraId="7EEC24C6" w14:textId="77777777" w:rsidTr="001F044F">
        <w:trPr>
          <w:trHeight w:val="20"/>
        </w:trPr>
        <w:tc>
          <w:tcPr>
            <w:tcW w:w="9591" w:type="dxa"/>
            <w:gridSpan w:val="3"/>
            <w:tcBorders>
              <w:top w:val="single" w:sz="6" w:space="0" w:color="auto"/>
              <w:left w:val="single" w:sz="4" w:space="0" w:color="auto"/>
              <w:bottom w:val="single" w:sz="6" w:space="0" w:color="auto"/>
              <w:right w:val="single" w:sz="6" w:space="0" w:color="auto"/>
            </w:tcBorders>
            <w:shd w:val="clear" w:color="auto" w:fill="FFFFFF"/>
          </w:tcPr>
          <w:p w14:paraId="55998E12" w14:textId="77777777" w:rsidR="00C373C5" w:rsidRPr="00B436E8" w:rsidRDefault="00C373C5" w:rsidP="001F044F">
            <w:pPr>
              <w:shd w:val="clear" w:color="auto" w:fill="FFFFFF"/>
              <w:spacing w:after="0" w:line="240" w:lineRule="auto"/>
              <w:jc w:val="both"/>
              <w:rPr>
                <w:rFonts w:ascii="Arial" w:hAnsi="Arial" w:cs="Arial"/>
                <w:b/>
                <w:color w:val="000000"/>
                <w:sz w:val="20"/>
                <w:szCs w:val="20"/>
                <w:lang w:val="uk-UA"/>
              </w:rPr>
            </w:pPr>
            <w:r w:rsidRPr="00B436E8">
              <w:rPr>
                <w:rFonts w:ascii="Arial" w:hAnsi="Arial" w:cs="Arial"/>
                <w:b/>
                <w:color w:val="000000"/>
                <w:sz w:val="20"/>
                <w:szCs w:val="20"/>
                <w:lang w:val="uk-UA"/>
              </w:rPr>
              <w:t>Примітка.</w:t>
            </w:r>
            <w:r w:rsidRPr="00B436E8">
              <w:rPr>
                <w:rFonts w:ascii="Arial" w:hAnsi="Arial" w:cs="Arial"/>
                <w:color w:val="000000"/>
                <w:sz w:val="20"/>
                <w:szCs w:val="20"/>
                <w:lang w:val="uk-UA"/>
              </w:rPr>
              <w:t xml:space="preserve"> Для стін, що вільно стоять і які не є частиною будівлі і переважно навантажені дією вітру, це відношення може бути більше на 30 </w:t>
            </w:r>
            <w:r w:rsidRPr="00B436E8">
              <w:rPr>
                <w:rFonts w:ascii="Arial" w:hAnsi="Arial" w:cs="Arial"/>
                <w:color w:val="000000"/>
                <w:sz w:val="20"/>
                <w:szCs w:val="20"/>
              </w:rPr>
              <w:t xml:space="preserve">% </w:t>
            </w:r>
            <w:r w:rsidRPr="00B436E8">
              <w:rPr>
                <w:rFonts w:ascii="Arial" w:hAnsi="Arial" w:cs="Arial"/>
                <w:color w:val="000000"/>
                <w:sz w:val="20"/>
                <w:szCs w:val="20"/>
                <w:lang w:val="uk-UA"/>
              </w:rPr>
              <w:t>за умови, що на такі стіни не нанесено облицювання, яке може бути пошкодженим через вигини.</w:t>
            </w:r>
          </w:p>
        </w:tc>
      </w:tr>
    </w:tbl>
    <w:p w14:paraId="444BB0C6" w14:textId="77777777" w:rsidR="00501C75" w:rsidRPr="00B76551" w:rsidRDefault="00501C75" w:rsidP="00B436E8">
      <w:pPr>
        <w:shd w:val="clear" w:color="auto" w:fill="FFFFFF"/>
        <w:spacing w:after="0" w:line="288" w:lineRule="auto"/>
        <w:ind w:left="-142" w:firstLine="851"/>
        <w:jc w:val="both"/>
        <w:rPr>
          <w:rFonts w:ascii="Arial" w:hAnsi="Arial" w:cs="Arial"/>
          <w:color w:val="000000"/>
          <w:sz w:val="21"/>
          <w:szCs w:val="21"/>
          <w:lang w:val="uk-UA"/>
        </w:rPr>
      </w:pPr>
      <w:r w:rsidRPr="00B76551">
        <w:rPr>
          <w:rFonts w:ascii="Arial" w:hAnsi="Arial" w:cs="Arial"/>
          <w:color w:val="000000"/>
          <w:sz w:val="21"/>
          <w:szCs w:val="21"/>
          <w:lang w:val="uk-UA"/>
        </w:rPr>
        <w:lastRenderedPageBreak/>
        <w:t>Для просто закріплених і багатопрольотних елементів відстань у світлі між поздовжніми опорами</w:t>
      </w:r>
      <w:r w:rsidRPr="00B76551">
        <w:rPr>
          <w:rFonts w:ascii="Arial" w:hAnsi="Arial" w:cs="Arial"/>
          <w:noProof/>
          <w:color w:val="000000"/>
          <w:sz w:val="21"/>
          <w:szCs w:val="21"/>
          <w:lang w:val="uk-UA" w:eastAsia="uk-UA"/>
        </w:rPr>
        <w:drawing>
          <wp:inline distT="0" distB="0" distL="0" distR="0" wp14:anchorId="1A332D4C" wp14:editId="385D8870">
            <wp:extent cx="115570" cy="164465"/>
            <wp:effectExtent l="19050" t="0" r="0" b="0"/>
            <wp:docPr id="44250"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9"/>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не повинна перевищувати:</w:t>
      </w:r>
    </w:p>
    <w:p w14:paraId="26C964B0" w14:textId="77777777" w:rsidR="00501C75" w:rsidRPr="00B76551" w:rsidRDefault="00501C75" w:rsidP="00B76551">
      <w:pPr>
        <w:spacing w:after="0" w:line="288" w:lineRule="auto"/>
        <w:jc w:val="right"/>
        <w:rPr>
          <w:rFonts w:ascii="Arial" w:hAnsi="Arial" w:cs="Arial"/>
          <w:sz w:val="21"/>
          <w:szCs w:val="21"/>
        </w:rPr>
      </w:pPr>
      <w:r w:rsidRPr="00B76551">
        <w:rPr>
          <w:rFonts w:ascii="Arial" w:hAnsi="Arial" w:cs="Arial"/>
          <w:noProof/>
          <w:sz w:val="21"/>
          <w:szCs w:val="21"/>
          <w:lang w:val="uk-UA" w:eastAsia="uk-UA"/>
        </w:rPr>
        <w:drawing>
          <wp:inline distT="0" distB="0" distL="0" distR="0" wp14:anchorId="774803A1" wp14:editId="20C03A9D">
            <wp:extent cx="6120765" cy="1343025"/>
            <wp:effectExtent l="19050" t="0" r="0" b="0"/>
            <wp:docPr id="4424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10"/>
                    <a:srcRect/>
                    <a:stretch>
                      <a:fillRect/>
                    </a:stretch>
                  </pic:blipFill>
                  <pic:spPr bwMode="auto">
                    <a:xfrm>
                      <a:off x="0" y="0"/>
                      <a:ext cx="6120765" cy="1343025"/>
                    </a:xfrm>
                    <a:prstGeom prst="rect">
                      <a:avLst/>
                    </a:prstGeom>
                    <a:noFill/>
                    <a:ln w="9525">
                      <a:noFill/>
                      <a:miter lim="800000"/>
                      <a:headEnd/>
                      <a:tailEnd/>
                    </a:ln>
                  </pic:spPr>
                </pic:pic>
              </a:graphicData>
            </a:graphic>
          </wp:inline>
        </w:drawing>
      </w:r>
    </w:p>
    <w:p w14:paraId="172875BA" w14:textId="77777777" w:rsidR="00501C75" w:rsidRPr="00B76551" w:rsidRDefault="00501C75" w:rsidP="00B436E8">
      <w:pPr>
        <w:shd w:val="clear" w:color="auto" w:fill="FFFFFF"/>
        <w:spacing w:after="0" w:line="288" w:lineRule="auto"/>
        <w:ind w:left="-142" w:firstLine="851"/>
        <w:jc w:val="both"/>
        <w:rPr>
          <w:rFonts w:ascii="Arial" w:hAnsi="Arial" w:cs="Arial"/>
          <w:sz w:val="21"/>
          <w:szCs w:val="21"/>
        </w:rPr>
      </w:pPr>
      <w:r w:rsidRPr="00B76551">
        <w:rPr>
          <w:rFonts w:ascii="Arial" w:hAnsi="Arial" w:cs="Arial"/>
          <w:b/>
          <w:bCs/>
          <w:color w:val="000000"/>
          <w:sz w:val="21"/>
          <w:szCs w:val="21"/>
        </w:rPr>
        <w:t xml:space="preserve">10.5.2.5.2 </w:t>
      </w:r>
      <w:r w:rsidRPr="00B76551">
        <w:rPr>
          <w:rFonts w:ascii="Arial" w:hAnsi="Arial" w:cs="Arial"/>
          <w:color w:val="000000"/>
          <w:sz w:val="21"/>
          <w:szCs w:val="21"/>
          <w:lang w:val="uk-UA"/>
        </w:rPr>
        <w:t xml:space="preserve">Для консольної плити, защемленої поздовжньо тільки в опорі, відстань на просвіт від кінця консолі до грані опори </w:t>
      </w:r>
      <w:r w:rsidRPr="00B76551">
        <w:rPr>
          <w:rFonts w:ascii="Arial" w:hAnsi="Arial" w:cs="Arial"/>
          <w:noProof/>
          <w:color w:val="000000"/>
          <w:sz w:val="21"/>
          <w:szCs w:val="21"/>
          <w:lang w:val="uk-UA" w:eastAsia="uk-UA"/>
        </w:rPr>
        <w:drawing>
          <wp:inline distT="0" distB="0" distL="0" distR="0" wp14:anchorId="09956E15" wp14:editId="44ACD553">
            <wp:extent cx="107315" cy="172720"/>
            <wp:effectExtent l="19050" t="0" r="6985" b="0"/>
            <wp:docPr id="44248"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1"/>
                    <a:srcRect/>
                    <a:stretch>
                      <a:fillRect/>
                    </a:stretch>
                  </pic:blipFill>
                  <pic:spPr bwMode="auto">
                    <a:xfrm>
                      <a:off x="0" y="0"/>
                      <a:ext cx="107315" cy="17272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не повинна перевищувати:</w:t>
      </w:r>
    </w:p>
    <w:p w14:paraId="0639267B" w14:textId="77777777" w:rsidR="00501C75" w:rsidRPr="00B76551" w:rsidRDefault="00501C75" w:rsidP="00B76551">
      <w:pPr>
        <w:spacing w:after="0" w:line="288" w:lineRule="auto"/>
        <w:jc w:val="both"/>
        <w:rPr>
          <w:rFonts w:ascii="Arial" w:hAnsi="Arial" w:cs="Arial"/>
          <w:sz w:val="21"/>
          <w:szCs w:val="21"/>
        </w:rPr>
      </w:pPr>
      <w:r w:rsidRPr="00B76551">
        <w:rPr>
          <w:rFonts w:ascii="Arial" w:hAnsi="Arial" w:cs="Arial"/>
          <w:noProof/>
          <w:sz w:val="21"/>
          <w:szCs w:val="21"/>
          <w:lang w:val="uk-UA" w:eastAsia="uk-UA"/>
        </w:rPr>
        <w:drawing>
          <wp:inline distT="0" distB="0" distL="0" distR="0" wp14:anchorId="3580A5BF" wp14:editId="23636D00">
            <wp:extent cx="6153785" cy="1169670"/>
            <wp:effectExtent l="19050" t="0" r="0" b="0"/>
            <wp:docPr id="44247"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12"/>
                    <a:srcRect/>
                    <a:stretch>
                      <a:fillRect/>
                    </a:stretch>
                  </pic:blipFill>
                  <pic:spPr bwMode="auto">
                    <a:xfrm>
                      <a:off x="0" y="0"/>
                      <a:ext cx="6153785" cy="1169670"/>
                    </a:xfrm>
                    <a:prstGeom prst="rect">
                      <a:avLst/>
                    </a:prstGeom>
                    <a:noFill/>
                    <a:ln w="9525">
                      <a:noFill/>
                      <a:miter lim="800000"/>
                      <a:headEnd/>
                      <a:tailEnd/>
                    </a:ln>
                  </pic:spPr>
                </pic:pic>
              </a:graphicData>
            </a:graphic>
          </wp:inline>
        </w:drawing>
      </w:r>
    </w:p>
    <w:p w14:paraId="59860237" w14:textId="77777777" w:rsidR="00501C75" w:rsidRPr="00B76551" w:rsidRDefault="00005CF9" w:rsidP="00005CF9">
      <w:pPr>
        <w:shd w:val="clear" w:color="auto" w:fill="FFFFFF"/>
        <w:spacing w:after="0" w:line="288" w:lineRule="auto"/>
        <w:ind w:left="-142" w:firstLine="720"/>
        <w:jc w:val="both"/>
        <w:rPr>
          <w:rFonts w:ascii="Arial" w:hAnsi="Arial" w:cs="Arial"/>
          <w:sz w:val="21"/>
          <w:szCs w:val="21"/>
        </w:rPr>
      </w:pPr>
      <w:r>
        <w:rPr>
          <w:rFonts w:ascii="Arial" w:hAnsi="Arial" w:cs="Arial"/>
          <w:b/>
          <w:bCs/>
          <w:color w:val="000000"/>
          <w:sz w:val="21"/>
          <w:szCs w:val="21"/>
          <w:lang w:val="uk-UA"/>
        </w:rPr>
        <w:t xml:space="preserve">  </w:t>
      </w:r>
      <w:r w:rsidR="00501C75" w:rsidRPr="00B76551">
        <w:rPr>
          <w:rFonts w:ascii="Arial" w:hAnsi="Arial" w:cs="Arial"/>
          <w:b/>
          <w:bCs/>
          <w:color w:val="000000"/>
          <w:sz w:val="21"/>
          <w:szCs w:val="21"/>
        </w:rPr>
        <w:t xml:space="preserve">10.5.3 </w:t>
      </w:r>
      <w:r w:rsidR="00501C75" w:rsidRPr="00B76551">
        <w:rPr>
          <w:rFonts w:ascii="Arial" w:hAnsi="Arial" w:cs="Arial"/>
          <w:b/>
          <w:bCs/>
          <w:i/>
          <w:iCs/>
          <w:color w:val="000000"/>
          <w:sz w:val="21"/>
          <w:szCs w:val="21"/>
          <w:lang w:val="uk-UA"/>
        </w:rPr>
        <w:t>Стіни-діафрагми при дії зсуву</w:t>
      </w:r>
    </w:p>
    <w:p w14:paraId="050FE767" w14:textId="77777777" w:rsidR="00501C75" w:rsidRPr="00B76551" w:rsidRDefault="00501C75" w:rsidP="00456279">
      <w:pPr>
        <w:widowControl w:val="0"/>
        <w:numPr>
          <w:ilvl w:val="0"/>
          <w:numId w:val="43"/>
        </w:numPr>
        <w:shd w:val="clear" w:color="auto" w:fill="FFFFFF"/>
        <w:tabs>
          <w:tab w:val="left" w:pos="1224"/>
        </w:tabs>
        <w:autoSpaceDE w:val="0"/>
        <w:autoSpaceDN w:val="0"/>
        <w:adjustRightInd w:val="0"/>
        <w:spacing w:after="0" w:line="288" w:lineRule="auto"/>
        <w:ind w:left="-142" w:firstLine="851"/>
        <w:jc w:val="both"/>
        <w:rPr>
          <w:rFonts w:ascii="Arial" w:hAnsi="Arial" w:cs="Arial"/>
          <w:b/>
          <w:bCs/>
          <w:color w:val="000000"/>
          <w:sz w:val="21"/>
          <w:szCs w:val="21"/>
        </w:rPr>
      </w:pPr>
      <w:r w:rsidRPr="00B76551">
        <w:rPr>
          <w:rFonts w:ascii="Arial" w:hAnsi="Arial" w:cs="Arial"/>
          <w:color w:val="000000"/>
          <w:sz w:val="21"/>
          <w:szCs w:val="21"/>
          <w:lang w:val="uk-UA"/>
        </w:rPr>
        <w:t xml:space="preserve"> При розрахунку кам'яних стін при дії зусиль зсуву в якості жорсткості повинна бути взята пружна жорсткість стіни з включенням ділянки поперечних стін. Для стін, висота яких удвічі більша їх довжини, впливом деформації зсуву на величину жорсткості можна нехтувати.</w:t>
      </w:r>
    </w:p>
    <w:p w14:paraId="4E2D11B7" w14:textId="77777777" w:rsidR="00501C75" w:rsidRPr="00B76551" w:rsidRDefault="00501C75" w:rsidP="00456279">
      <w:pPr>
        <w:widowControl w:val="0"/>
        <w:numPr>
          <w:ilvl w:val="0"/>
          <w:numId w:val="43"/>
        </w:numPr>
        <w:shd w:val="clear" w:color="auto" w:fill="FFFFFF"/>
        <w:tabs>
          <w:tab w:val="left" w:pos="1224"/>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B76551">
        <w:rPr>
          <w:rFonts w:ascii="Arial" w:hAnsi="Arial" w:cs="Arial"/>
          <w:color w:val="000000"/>
          <w:sz w:val="21"/>
          <w:szCs w:val="21"/>
          <w:lang w:val="uk-UA"/>
        </w:rPr>
        <w:t xml:space="preserve"> Можна вважати, що перетинаюча стіна або її частина впливає на стіну-діафрагму як прилегла ділянка за умови, що з'єднання стіни-діафрагми з такою ділянкою здатне протистояти відповідній величині дії, якщо ця ділянка стіни не згинатиметься в межах даної ділянки.</w:t>
      </w:r>
    </w:p>
    <w:p w14:paraId="320D7545" w14:textId="77777777" w:rsidR="00501C75" w:rsidRPr="00B76551" w:rsidRDefault="00501C75" w:rsidP="00456279">
      <w:pPr>
        <w:widowControl w:val="0"/>
        <w:numPr>
          <w:ilvl w:val="0"/>
          <w:numId w:val="43"/>
        </w:numPr>
        <w:shd w:val="clear" w:color="auto" w:fill="FFFFFF"/>
        <w:tabs>
          <w:tab w:val="left" w:pos="1224"/>
        </w:tabs>
        <w:autoSpaceDE w:val="0"/>
        <w:autoSpaceDN w:val="0"/>
        <w:adjustRightInd w:val="0"/>
        <w:spacing w:after="0" w:line="288" w:lineRule="auto"/>
        <w:ind w:left="-142" w:firstLine="862"/>
        <w:jc w:val="both"/>
        <w:rPr>
          <w:rFonts w:ascii="Arial" w:hAnsi="Arial" w:cs="Arial"/>
          <w:b/>
          <w:bCs/>
          <w:color w:val="000000"/>
          <w:sz w:val="21"/>
          <w:szCs w:val="21"/>
          <w:lang w:val="uk-UA"/>
        </w:rPr>
      </w:pPr>
      <w:r w:rsidRPr="00B76551">
        <w:rPr>
          <w:rFonts w:ascii="Arial" w:hAnsi="Arial" w:cs="Arial"/>
          <w:color w:val="000000"/>
          <w:sz w:val="21"/>
          <w:szCs w:val="21"/>
          <w:lang w:val="uk-UA"/>
        </w:rPr>
        <w:t xml:space="preserve"> Довжина будь-якої перетинаючої стіни, яку можна вважати за прилеглу ділянку (рисунок 10.6), є товщиною стіни-діафрагми плюс, з кожного її краю, в тих випадках, де це застосовано, менша за значенням з наступних величин:</w:t>
      </w:r>
    </w:p>
    <w:p w14:paraId="49589F19"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sz w:val="21"/>
          <w:szCs w:val="21"/>
          <w:lang w:val="uk-UA"/>
        </w:rPr>
        <w:t xml:space="preserve">- </w:t>
      </w:r>
      <w:r w:rsidRPr="00B76551">
        <w:rPr>
          <w:rFonts w:ascii="Arial" w:hAnsi="Arial" w:cs="Arial"/>
          <w:noProof/>
          <w:sz w:val="21"/>
          <w:szCs w:val="21"/>
          <w:lang w:val="uk-UA" w:eastAsia="uk-UA"/>
        </w:rPr>
        <w:drawing>
          <wp:inline distT="0" distB="0" distL="0" distR="0" wp14:anchorId="38595FF5" wp14:editId="57C3145E">
            <wp:extent cx="197485" cy="172720"/>
            <wp:effectExtent l="19050" t="0" r="0" b="0"/>
            <wp:docPr id="44246"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3"/>
                    <a:srcRect/>
                    <a:stretch>
                      <a:fillRect/>
                    </a:stretch>
                  </pic:blipFill>
                  <pic:spPr bwMode="auto">
                    <a:xfrm>
                      <a:off x="0" y="0"/>
                      <a:ext cx="197485" cy="172720"/>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 /5, </w:t>
      </w:r>
      <w:r w:rsidRPr="00B76551">
        <w:rPr>
          <w:rFonts w:ascii="Arial" w:hAnsi="Arial" w:cs="Arial"/>
          <w:color w:val="000000"/>
          <w:sz w:val="21"/>
          <w:szCs w:val="21"/>
          <w:lang w:val="uk-UA"/>
        </w:rPr>
        <w:t xml:space="preserve">де </w:t>
      </w:r>
      <w:r w:rsidRPr="00B76551">
        <w:rPr>
          <w:rFonts w:ascii="Arial" w:hAnsi="Arial" w:cs="Arial"/>
          <w:noProof/>
          <w:color w:val="000000"/>
          <w:sz w:val="21"/>
          <w:szCs w:val="21"/>
          <w:lang w:val="uk-UA" w:eastAsia="uk-UA"/>
        </w:rPr>
        <w:drawing>
          <wp:inline distT="0" distB="0" distL="0" distR="0" wp14:anchorId="71F1363C" wp14:editId="4DBA7EB4">
            <wp:extent cx="197485" cy="164465"/>
            <wp:effectExtent l="19050" t="0" r="0" b="0"/>
            <wp:docPr id="44245"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14"/>
                    <a:srcRect/>
                    <a:stretch>
                      <a:fillRect/>
                    </a:stretch>
                  </pic:blipFill>
                  <pic:spPr bwMode="auto">
                    <a:xfrm>
                      <a:off x="0" y="0"/>
                      <a:ext cx="197485"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w:t>
      </w:r>
      <w:r w:rsidRPr="00B76551">
        <w:rPr>
          <w:rFonts w:ascii="Arial" w:hAnsi="Arial" w:cs="Arial"/>
          <w:color w:val="000000"/>
          <w:sz w:val="21"/>
          <w:szCs w:val="21"/>
        </w:rPr>
        <w:t xml:space="preserve"> </w:t>
      </w:r>
      <w:r w:rsidRPr="00B76551">
        <w:rPr>
          <w:rFonts w:ascii="Arial" w:hAnsi="Arial" w:cs="Arial"/>
          <w:color w:val="000000"/>
          <w:sz w:val="21"/>
          <w:szCs w:val="21"/>
          <w:lang w:val="uk-UA"/>
        </w:rPr>
        <w:t>габаритна висота стіни-діафрагми;</w:t>
      </w:r>
    </w:p>
    <w:p w14:paraId="67DC6369"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половина відстані між стінами-діафрагмами </w:t>
      </w:r>
      <w:r w:rsidRPr="00B76551">
        <w:rPr>
          <w:rFonts w:ascii="Arial" w:hAnsi="Arial" w:cs="Arial"/>
          <w:noProof/>
          <w:color w:val="000000"/>
          <w:sz w:val="21"/>
          <w:szCs w:val="21"/>
          <w:lang w:val="uk-UA" w:eastAsia="uk-UA"/>
        </w:rPr>
        <w:drawing>
          <wp:inline distT="0" distB="0" distL="0" distR="0" wp14:anchorId="069B903E" wp14:editId="18F94DA1">
            <wp:extent cx="90805" cy="164465"/>
            <wp:effectExtent l="19050" t="0" r="4445" b="0"/>
            <wp:docPr id="4424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5"/>
                    <a:srcRect/>
                    <a:stretch>
                      <a:fillRect/>
                    </a:stretch>
                  </pic:blipFill>
                  <pic:spPr bwMode="auto">
                    <a:xfrm>
                      <a:off x="0" y="0"/>
                      <a:ext cx="90805"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 </w:t>
      </w:r>
      <w:r w:rsidRPr="00B76551">
        <w:rPr>
          <w:rFonts w:ascii="Arial" w:hAnsi="Arial" w:cs="Arial"/>
          <w:color w:val="000000"/>
          <w:sz w:val="21"/>
          <w:szCs w:val="21"/>
          <w:lang w:val="uk-UA"/>
        </w:rPr>
        <w:t>сполученими перетинаючою стіною;</w:t>
      </w:r>
    </w:p>
    <w:p w14:paraId="0CDEB17A"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відстань до кінця стіни;</w:t>
      </w:r>
    </w:p>
    <w:p w14:paraId="564B523C"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половина габаритної висоти </w:t>
      </w:r>
      <w:r w:rsidRPr="00B76551">
        <w:rPr>
          <w:rFonts w:ascii="Arial" w:hAnsi="Arial" w:cs="Arial"/>
          <w:noProof/>
          <w:color w:val="000000"/>
          <w:sz w:val="21"/>
          <w:szCs w:val="21"/>
          <w:lang w:val="uk-UA" w:eastAsia="uk-UA"/>
        </w:rPr>
        <w:drawing>
          <wp:inline distT="0" distB="0" distL="0" distR="0" wp14:anchorId="2F23C852" wp14:editId="0AC8B96D">
            <wp:extent cx="82550" cy="123825"/>
            <wp:effectExtent l="19050" t="0" r="0" b="0"/>
            <wp:docPr id="44243"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16"/>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w:t>
      </w:r>
    </w:p>
    <w:p w14:paraId="229EBB7D" w14:textId="77777777" w:rsidR="00501C75" w:rsidRPr="00B76551" w:rsidRDefault="00501C75" w:rsidP="00456279">
      <w:pPr>
        <w:widowControl w:val="0"/>
        <w:numPr>
          <w:ilvl w:val="0"/>
          <w:numId w:val="25"/>
        </w:numPr>
        <w:shd w:val="clear" w:color="auto" w:fill="FFFFFF"/>
        <w:tabs>
          <w:tab w:val="left" w:pos="581"/>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величина, в шість разів більша товщини перетинаючої стіни </w:t>
      </w:r>
      <w:r w:rsidRPr="00B76551">
        <w:rPr>
          <w:rFonts w:ascii="Arial" w:hAnsi="Arial" w:cs="Arial"/>
          <w:noProof/>
          <w:color w:val="000000"/>
          <w:sz w:val="21"/>
          <w:szCs w:val="21"/>
          <w:lang w:val="uk-UA" w:eastAsia="uk-UA"/>
        </w:rPr>
        <w:drawing>
          <wp:inline distT="0" distB="0" distL="0" distR="0" wp14:anchorId="517E3096" wp14:editId="711AC7DA">
            <wp:extent cx="57785" cy="107315"/>
            <wp:effectExtent l="19050" t="0" r="0" b="0"/>
            <wp:docPr id="44242"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7"/>
                    <a:srcRect/>
                    <a:stretch>
                      <a:fillRect/>
                    </a:stretch>
                  </pic:blipFill>
                  <pic:spPr bwMode="auto">
                    <a:xfrm>
                      <a:off x="0" y="0"/>
                      <a:ext cx="57785" cy="10731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w:t>
      </w:r>
    </w:p>
    <w:p w14:paraId="3E8B6F45" w14:textId="77777777" w:rsidR="00501C75" w:rsidRPr="00B76551" w:rsidRDefault="00501C75" w:rsidP="00B76551">
      <w:pPr>
        <w:spacing w:after="0" w:line="288" w:lineRule="auto"/>
        <w:jc w:val="center"/>
        <w:rPr>
          <w:rFonts w:ascii="Arial" w:hAnsi="Arial" w:cs="Arial"/>
          <w:sz w:val="21"/>
          <w:szCs w:val="21"/>
        </w:rPr>
      </w:pPr>
      <w:r w:rsidRPr="00B76551">
        <w:rPr>
          <w:rFonts w:ascii="Arial" w:hAnsi="Arial" w:cs="Arial"/>
          <w:noProof/>
          <w:sz w:val="21"/>
          <w:szCs w:val="21"/>
          <w:lang w:val="uk-UA" w:eastAsia="uk-UA"/>
        </w:rPr>
        <w:drawing>
          <wp:inline distT="0" distB="0" distL="0" distR="0" wp14:anchorId="2B71DC79" wp14:editId="4A23E58C">
            <wp:extent cx="4036645" cy="2051222"/>
            <wp:effectExtent l="19050" t="0" r="1955" b="0"/>
            <wp:docPr id="44241"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8"/>
                    <a:srcRect/>
                    <a:stretch>
                      <a:fillRect/>
                    </a:stretch>
                  </pic:blipFill>
                  <pic:spPr bwMode="auto">
                    <a:xfrm>
                      <a:off x="0" y="0"/>
                      <a:ext cx="4036695" cy="2051247"/>
                    </a:xfrm>
                    <a:prstGeom prst="rect">
                      <a:avLst/>
                    </a:prstGeom>
                    <a:noFill/>
                    <a:ln w="9525">
                      <a:noFill/>
                      <a:miter lim="800000"/>
                      <a:headEnd/>
                      <a:tailEnd/>
                    </a:ln>
                  </pic:spPr>
                </pic:pic>
              </a:graphicData>
            </a:graphic>
          </wp:inline>
        </w:drawing>
      </w:r>
    </w:p>
    <w:p w14:paraId="06388123" w14:textId="77777777" w:rsidR="00501C75" w:rsidRPr="00B76551" w:rsidRDefault="00501C75" w:rsidP="00005CF9">
      <w:pPr>
        <w:shd w:val="clear" w:color="auto" w:fill="FFFFFF"/>
        <w:spacing w:after="0" w:line="288" w:lineRule="auto"/>
        <w:ind w:left="-142" w:firstLine="851"/>
        <w:jc w:val="center"/>
        <w:rPr>
          <w:rFonts w:ascii="Arial" w:hAnsi="Arial" w:cs="Arial"/>
          <w:sz w:val="21"/>
          <w:szCs w:val="21"/>
        </w:rPr>
      </w:pPr>
      <w:r w:rsidRPr="00B76551">
        <w:rPr>
          <w:rFonts w:ascii="Arial" w:hAnsi="Arial" w:cs="Arial"/>
          <w:b/>
          <w:bCs/>
          <w:color w:val="000000"/>
          <w:sz w:val="21"/>
          <w:szCs w:val="21"/>
        </w:rPr>
        <w:t xml:space="preserve">Рисунок 10.6 – </w:t>
      </w:r>
      <w:r w:rsidRPr="00B76551">
        <w:rPr>
          <w:rFonts w:ascii="Arial" w:hAnsi="Arial" w:cs="Arial"/>
          <w:color w:val="000000"/>
          <w:sz w:val="21"/>
          <w:szCs w:val="21"/>
        </w:rPr>
        <w:t xml:space="preserve">Ширина </w:t>
      </w:r>
      <w:r w:rsidRPr="00B76551">
        <w:rPr>
          <w:rFonts w:ascii="Arial" w:hAnsi="Arial" w:cs="Arial"/>
          <w:color w:val="000000"/>
          <w:sz w:val="21"/>
          <w:szCs w:val="21"/>
          <w:lang w:val="uk-UA"/>
        </w:rPr>
        <w:t>прилеглих ділянок, яка прийнята для стін-діафрагм</w:t>
      </w:r>
    </w:p>
    <w:p w14:paraId="40BED1BD" w14:textId="77777777" w:rsidR="00501C75" w:rsidRPr="00B76551" w:rsidRDefault="00501C75" w:rsidP="00B76551">
      <w:pPr>
        <w:shd w:val="clear" w:color="auto" w:fill="FFFFFF"/>
        <w:tabs>
          <w:tab w:val="left" w:pos="1238"/>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t>10.5.3.4</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У перетинаючих стінах отворами, чиї розміри менше ніж </w:t>
      </w:r>
      <w:r w:rsidRPr="00B76551">
        <w:rPr>
          <w:rFonts w:ascii="Arial" w:hAnsi="Arial" w:cs="Arial"/>
          <w:noProof/>
          <w:color w:val="000000"/>
          <w:sz w:val="21"/>
          <w:szCs w:val="21"/>
          <w:lang w:val="uk-UA" w:eastAsia="uk-UA"/>
        </w:rPr>
        <w:drawing>
          <wp:inline distT="0" distB="0" distL="0" distR="0" wp14:anchorId="5E2A12A9" wp14:editId="0F1ABF54">
            <wp:extent cx="82550" cy="123825"/>
            <wp:effectExtent l="19050" t="0" r="0" b="0"/>
            <wp:docPr id="4423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19"/>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 xml:space="preserve">або </w:t>
      </w:r>
      <w:r w:rsidRPr="00B76551">
        <w:rPr>
          <w:rFonts w:ascii="Arial" w:hAnsi="Arial" w:cs="Arial"/>
          <w:noProof/>
          <w:color w:val="000000"/>
          <w:sz w:val="21"/>
          <w:szCs w:val="21"/>
          <w:lang w:val="uk-UA" w:eastAsia="uk-UA"/>
        </w:rPr>
        <w:drawing>
          <wp:inline distT="0" distB="0" distL="0" distR="0" wp14:anchorId="102ABC81" wp14:editId="528E632D">
            <wp:extent cx="57785" cy="123825"/>
            <wp:effectExtent l="19050" t="0" r="0" b="0"/>
            <wp:docPr id="44237"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20"/>
                    <a:srcRect/>
                    <a:stretch>
                      <a:fillRect/>
                    </a:stretch>
                  </pic:blipFill>
                  <pic:spPr bwMode="auto">
                    <a:xfrm>
                      <a:off x="0" y="0"/>
                      <a:ext cx="5778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 xml:space="preserve">можна нехтувати. Отвори, розміри більше ніж </w:t>
      </w:r>
      <w:r w:rsidRPr="00B76551">
        <w:rPr>
          <w:rFonts w:ascii="Arial" w:hAnsi="Arial" w:cs="Arial"/>
          <w:noProof/>
          <w:color w:val="000000"/>
          <w:sz w:val="21"/>
          <w:szCs w:val="21"/>
          <w:lang w:val="uk-UA" w:eastAsia="uk-UA"/>
        </w:rPr>
        <w:drawing>
          <wp:inline distT="0" distB="0" distL="0" distR="0" wp14:anchorId="3B7F85AC" wp14:editId="2637E689">
            <wp:extent cx="82550" cy="123825"/>
            <wp:effectExtent l="19050" t="0" r="0" b="0"/>
            <wp:docPr id="44236"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21"/>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 xml:space="preserve">або </w:t>
      </w:r>
      <w:r w:rsidRPr="00B76551">
        <w:rPr>
          <w:rFonts w:ascii="Arial" w:hAnsi="Arial" w:cs="Arial"/>
          <w:noProof/>
          <w:color w:val="000000"/>
          <w:sz w:val="21"/>
          <w:szCs w:val="21"/>
          <w:lang w:val="uk-UA" w:eastAsia="uk-UA"/>
        </w:rPr>
        <w:drawing>
          <wp:inline distT="0" distB="0" distL="0" distR="0" wp14:anchorId="4993E172" wp14:editId="493CBDC9">
            <wp:extent cx="57785" cy="132080"/>
            <wp:effectExtent l="19050" t="0" r="0" b="0"/>
            <wp:docPr id="44235"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22"/>
                    <a:srcRect/>
                    <a:stretch>
                      <a:fillRect/>
                    </a:stretch>
                  </pic:blipFill>
                  <pic:spPr bwMode="auto">
                    <a:xfrm>
                      <a:off x="0" y="0"/>
                      <a:ext cx="57785" cy="132080"/>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/4, </w:t>
      </w:r>
      <w:r w:rsidRPr="00B76551">
        <w:rPr>
          <w:rFonts w:ascii="Arial" w:hAnsi="Arial" w:cs="Arial"/>
          <w:color w:val="000000"/>
          <w:sz w:val="21"/>
          <w:szCs w:val="21"/>
          <w:lang w:val="uk-UA"/>
        </w:rPr>
        <w:t>повинні розглядатися як край стіни.</w:t>
      </w:r>
    </w:p>
    <w:p w14:paraId="73811813" w14:textId="77777777" w:rsidR="00501C75" w:rsidRPr="00B76551" w:rsidRDefault="00501C75" w:rsidP="00B76551">
      <w:pPr>
        <w:shd w:val="clear" w:color="auto" w:fill="FFFFFF"/>
        <w:tabs>
          <w:tab w:val="left" w:pos="1306"/>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lastRenderedPageBreak/>
        <w:t>10.5.3.5</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Якщо розглядати недостатньо жорсткі перекриття як горизонтальні діафрагми (наприклад, взаємно не зв'язані елементи із збірного залізобетону), горизонтальні сили, яким повинні протистояти стіни-діафрагми, повинні розглядатися як сили, що діють з боку перекриттів, з якими стіни-діафрагми зв'язані безпосередньо. Поперечна сила визначається з урахуванням початку утворення умовного шарніра.</w:t>
      </w:r>
    </w:p>
    <w:p w14:paraId="3A8577A1" w14:textId="77777777" w:rsidR="00501C75" w:rsidRPr="00B76551" w:rsidRDefault="00501C75" w:rsidP="00B76551">
      <w:pPr>
        <w:shd w:val="clear" w:color="auto" w:fill="FFFFFF"/>
        <w:tabs>
          <w:tab w:val="left" w:pos="1234"/>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t>10.5.3.6</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Максимальне горизонтальне навантаження на стіну-діафрагму можна понизити на величину до </w:t>
      </w:r>
      <w:r w:rsidRPr="00B76551">
        <w:rPr>
          <w:rFonts w:ascii="Arial" w:hAnsi="Arial" w:cs="Arial"/>
          <w:color w:val="000000"/>
          <w:sz w:val="21"/>
          <w:szCs w:val="21"/>
        </w:rPr>
        <w:t xml:space="preserve">15 % </w:t>
      </w:r>
      <w:r w:rsidRPr="00B76551">
        <w:rPr>
          <w:rFonts w:ascii="Arial" w:hAnsi="Arial" w:cs="Arial"/>
          <w:color w:val="000000"/>
          <w:sz w:val="21"/>
          <w:szCs w:val="21"/>
          <w:lang w:val="uk-UA"/>
        </w:rPr>
        <w:t>за умови, що навантаження на паралельну стіну-діафрагму збільшаться відповідним чином.</w:t>
      </w:r>
    </w:p>
    <w:p w14:paraId="2D4B3687" w14:textId="77777777" w:rsidR="00501C75" w:rsidRPr="00B76551" w:rsidRDefault="00501C75" w:rsidP="00456279">
      <w:pPr>
        <w:widowControl w:val="0"/>
        <w:numPr>
          <w:ilvl w:val="0"/>
          <w:numId w:val="44"/>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 Для визначення найменшої величини опору зсуву при нормальних силах при двовісно напружених покриттях вертикальне навантаження може бути рівномірно розподілене на нижче розміщені стіни. При одновісно напружених перекриттях або покриттях для визначення нормальних сил на ненапружені безпосередньо стіни нижнього поверху приймається розподілення навантаження під кутом </w:t>
      </w:r>
      <w:r w:rsidRPr="00B76551">
        <w:rPr>
          <w:rFonts w:ascii="Arial" w:hAnsi="Arial" w:cs="Arial"/>
          <w:color w:val="000000"/>
          <w:sz w:val="21"/>
          <w:szCs w:val="21"/>
        </w:rPr>
        <w:t>45°.</w:t>
      </w:r>
    </w:p>
    <w:p w14:paraId="3977A71E" w14:textId="77777777" w:rsidR="00501C75" w:rsidRPr="00B76551" w:rsidRDefault="00501C75" w:rsidP="00456279">
      <w:pPr>
        <w:widowControl w:val="0"/>
        <w:numPr>
          <w:ilvl w:val="0"/>
          <w:numId w:val="44"/>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 Розподіл напруження зсуву в стиснутій частині стіни може бути прийнятий за постійну величину.</w:t>
      </w:r>
    </w:p>
    <w:p w14:paraId="3E530E14"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bCs/>
          <w:color w:val="000000"/>
          <w:sz w:val="21"/>
          <w:szCs w:val="21"/>
        </w:rPr>
        <w:t xml:space="preserve">10.5.4 </w:t>
      </w:r>
      <w:r w:rsidRPr="00B76551">
        <w:rPr>
          <w:rFonts w:ascii="Arial" w:hAnsi="Arial" w:cs="Arial"/>
          <w:b/>
          <w:bCs/>
          <w:i/>
          <w:iCs/>
          <w:color w:val="000000"/>
          <w:sz w:val="21"/>
          <w:szCs w:val="21"/>
          <w:lang w:val="uk-UA"/>
        </w:rPr>
        <w:t>Армовані будівельні елементи стін при дії сил зсуву</w:t>
      </w:r>
    </w:p>
    <w:p w14:paraId="134FE97D" w14:textId="77777777" w:rsidR="00501C75" w:rsidRPr="00B76551" w:rsidRDefault="00501C75" w:rsidP="00456279">
      <w:pPr>
        <w:widowControl w:val="0"/>
        <w:numPr>
          <w:ilvl w:val="0"/>
          <w:numId w:val="45"/>
        </w:numPr>
        <w:shd w:val="clear" w:color="auto" w:fill="FFFFFF"/>
        <w:tabs>
          <w:tab w:val="left" w:pos="121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При підрахунку розрахункового зусилля поперечної сили, яку сприймає будівельний елемент від рівномірного навантаження, найбільше значення поперечної сили знаходиться на відстані </w:t>
      </w:r>
      <w:r w:rsidRPr="00B76551">
        <w:rPr>
          <w:rFonts w:ascii="Arial" w:hAnsi="Arial" w:cs="Arial"/>
          <w:noProof/>
          <w:color w:val="000000"/>
          <w:sz w:val="21"/>
          <w:szCs w:val="21"/>
          <w:lang w:val="uk-UA" w:eastAsia="uk-UA"/>
        </w:rPr>
        <w:drawing>
          <wp:inline distT="0" distB="0" distL="0" distR="0" wp14:anchorId="3A49AD06" wp14:editId="377F9353">
            <wp:extent cx="90805" cy="123825"/>
            <wp:effectExtent l="19050" t="0" r="4445" b="0"/>
            <wp:docPr id="44234"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23"/>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/2 </w:t>
      </w:r>
      <w:r w:rsidRPr="00B76551">
        <w:rPr>
          <w:rFonts w:ascii="Arial" w:hAnsi="Arial" w:cs="Arial"/>
          <w:color w:val="000000"/>
          <w:sz w:val="21"/>
          <w:szCs w:val="21"/>
          <w:lang w:val="uk-UA"/>
        </w:rPr>
        <w:t xml:space="preserve">від краю опори, причому </w:t>
      </w:r>
      <w:r w:rsidRPr="00B76551">
        <w:rPr>
          <w:rFonts w:ascii="Arial" w:hAnsi="Arial" w:cs="Arial"/>
          <w:noProof/>
          <w:color w:val="000000"/>
          <w:sz w:val="21"/>
          <w:szCs w:val="21"/>
          <w:lang w:val="uk-UA" w:eastAsia="uk-UA"/>
        </w:rPr>
        <w:drawing>
          <wp:inline distT="0" distB="0" distL="0" distR="0" wp14:anchorId="3443B051" wp14:editId="23CFF31C">
            <wp:extent cx="90805" cy="132080"/>
            <wp:effectExtent l="19050" t="0" r="4445" b="0"/>
            <wp:docPr id="4423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24"/>
                    <a:srcRect/>
                    <a:stretch>
                      <a:fillRect/>
                    </a:stretch>
                  </pic:blipFill>
                  <pic:spPr bwMode="auto">
                    <a:xfrm>
                      <a:off x="0" y="0"/>
                      <a:ext cx="90805" cy="13208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є ефективною висотою перерізу будівельного елемента.</w:t>
      </w:r>
    </w:p>
    <w:p w14:paraId="7BBD1A2D" w14:textId="77777777" w:rsidR="00501C75" w:rsidRPr="00B76551" w:rsidRDefault="00501C75" w:rsidP="00456279">
      <w:pPr>
        <w:widowControl w:val="0"/>
        <w:numPr>
          <w:ilvl w:val="0"/>
          <w:numId w:val="45"/>
        </w:numPr>
        <w:shd w:val="clear" w:color="auto" w:fill="FFFFFF"/>
        <w:tabs>
          <w:tab w:val="left" w:pos="1214"/>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 За умови розміщення максимальної сили зсуву на відстані </w:t>
      </w:r>
      <w:r w:rsidRPr="00B76551">
        <w:rPr>
          <w:rFonts w:ascii="Arial" w:hAnsi="Arial" w:cs="Arial"/>
          <w:noProof/>
          <w:color w:val="000000"/>
          <w:sz w:val="21"/>
          <w:szCs w:val="21"/>
          <w:lang w:val="uk-UA" w:eastAsia="uk-UA"/>
        </w:rPr>
        <w:drawing>
          <wp:inline distT="0" distB="0" distL="0" distR="0" wp14:anchorId="7BAE5149" wp14:editId="69714EBC">
            <wp:extent cx="99060" cy="132080"/>
            <wp:effectExtent l="19050" t="0" r="0" b="0"/>
            <wp:docPr id="44232"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25"/>
                    <a:srcRect/>
                    <a:stretch>
                      <a:fillRect/>
                    </a:stretch>
                  </pic:blipFill>
                  <pic:spPr bwMode="auto">
                    <a:xfrm>
                      <a:off x="0" y="0"/>
                      <a:ext cx="99060" cy="132080"/>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/2 </w:t>
      </w:r>
      <w:r w:rsidRPr="00B76551">
        <w:rPr>
          <w:rFonts w:ascii="Arial" w:hAnsi="Arial" w:cs="Arial"/>
          <w:color w:val="000000"/>
          <w:sz w:val="21"/>
          <w:szCs w:val="21"/>
          <w:lang w:val="uk-UA"/>
        </w:rPr>
        <w:t>від грані опори необхідно, щоб виконувалися наступні умови:</w:t>
      </w:r>
    </w:p>
    <w:p w14:paraId="20A23247"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color w:val="000000"/>
          <w:sz w:val="21"/>
          <w:szCs w:val="21"/>
        </w:rPr>
        <w:t xml:space="preserve">- </w:t>
      </w:r>
      <w:r w:rsidRPr="00B76551">
        <w:rPr>
          <w:rFonts w:ascii="Arial" w:hAnsi="Arial" w:cs="Arial"/>
          <w:color w:val="000000"/>
          <w:sz w:val="21"/>
          <w:szCs w:val="21"/>
          <w:lang w:val="uk-UA"/>
        </w:rPr>
        <w:t xml:space="preserve">навантаження і умови обпирання такі, що при косому навантаженні виникають в елементах напруження </w:t>
      </w:r>
      <w:proofErr w:type="gramStart"/>
      <w:r w:rsidRPr="00B76551">
        <w:rPr>
          <w:rFonts w:ascii="Arial" w:hAnsi="Arial" w:cs="Arial"/>
          <w:color w:val="000000"/>
          <w:sz w:val="21"/>
          <w:szCs w:val="21"/>
          <w:lang w:val="uk-UA"/>
        </w:rPr>
        <w:t>стиску(</w:t>
      </w:r>
      <w:proofErr w:type="gramEnd"/>
      <w:r w:rsidRPr="00B76551">
        <w:rPr>
          <w:rFonts w:ascii="Arial" w:hAnsi="Arial" w:cs="Arial"/>
          <w:color w:val="000000"/>
          <w:sz w:val="21"/>
          <w:szCs w:val="21"/>
          <w:lang w:val="uk-UA"/>
        </w:rPr>
        <w:t>пряма опора);</w:t>
      </w:r>
    </w:p>
    <w:p w14:paraId="096F8013"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у кінцевій опорі на відстані </w:t>
      </w:r>
      <w:r w:rsidRPr="00B76551">
        <w:rPr>
          <w:rFonts w:ascii="Arial" w:hAnsi="Arial" w:cs="Arial"/>
          <w:color w:val="000000"/>
          <w:sz w:val="21"/>
          <w:szCs w:val="21"/>
        </w:rPr>
        <w:t>2,5</w:t>
      </w:r>
      <w:r w:rsidRPr="00B76551">
        <w:rPr>
          <w:rFonts w:ascii="Arial" w:hAnsi="Arial" w:cs="Arial"/>
          <w:color w:val="000000"/>
          <w:sz w:val="21"/>
          <w:szCs w:val="21"/>
          <w:lang w:val="uk-UA"/>
        </w:rPr>
        <w:t xml:space="preserve"> </w:t>
      </w:r>
      <w:r w:rsidRPr="00B76551">
        <w:rPr>
          <w:rFonts w:ascii="Arial" w:hAnsi="Arial" w:cs="Arial"/>
          <w:noProof/>
          <w:color w:val="000000"/>
          <w:sz w:val="21"/>
          <w:szCs w:val="21"/>
          <w:lang w:val="uk-UA" w:eastAsia="uk-UA"/>
        </w:rPr>
        <w:drawing>
          <wp:inline distT="0" distB="0" distL="0" distR="0" wp14:anchorId="3AE66DD2" wp14:editId="350FDDDE">
            <wp:extent cx="90805" cy="115570"/>
            <wp:effectExtent l="19050" t="0" r="4445" b="0"/>
            <wp:docPr id="44231"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26"/>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від її краю потрібне армування на розтяг, яке закріплюється на опорі;</w:t>
      </w:r>
    </w:p>
    <w:p w14:paraId="159107CF"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 xml:space="preserve">при проміжній опорі анкерна арматура у грані опори розміщується в прольоті на відстані не менше </w:t>
      </w:r>
      <w:r w:rsidRPr="00B76551">
        <w:rPr>
          <w:rFonts w:ascii="Arial" w:hAnsi="Arial" w:cs="Arial"/>
          <w:color w:val="000000"/>
          <w:sz w:val="21"/>
          <w:szCs w:val="21"/>
        </w:rPr>
        <w:t>2,5</w:t>
      </w:r>
      <w:r w:rsidRPr="00B76551">
        <w:rPr>
          <w:rFonts w:ascii="Arial" w:hAnsi="Arial" w:cs="Arial"/>
          <w:color w:val="000000"/>
          <w:sz w:val="21"/>
          <w:szCs w:val="21"/>
          <w:lang w:val="uk-UA"/>
        </w:rPr>
        <w:t xml:space="preserve"> </w:t>
      </w:r>
      <w:r w:rsidRPr="00B76551">
        <w:rPr>
          <w:rFonts w:ascii="Arial" w:hAnsi="Arial" w:cs="Arial"/>
          <w:noProof/>
          <w:color w:val="000000"/>
          <w:sz w:val="21"/>
          <w:szCs w:val="21"/>
          <w:lang w:val="uk-UA" w:eastAsia="uk-UA"/>
        </w:rPr>
        <w:drawing>
          <wp:inline distT="0" distB="0" distL="0" distR="0" wp14:anchorId="3CBF598D" wp14:editId="13DB5024">
            <wp:extent cx="90805" cy="123825"/>
            <wp:effectExtent l="19050" t="0" r="4445" b="0"/>
            <wp:docPr id="44228"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27"/>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 xml:space="preserve">, </w:t>
      </w:r>
      <w:r w:rsidRPr="00B76551">
        <w:rPr>
          <w:rFonts w:ascii="Arial" w:hAnsi="Arial" w:cs="Arial"/>
          <w:color w:val="000000"/>
          <w:sz w:val="21"/>
          <w:szCs w:val="21"/>
          <w:lang w:val="uk-UA"/>
        </w:rPr>
        <w:t>плюс довжина анкерного кріплення.</w:t>
      </w:r>
    </w:p>
    <w:p w14:paraId="77E55ECC" w14:textId="77777777" w:rsidR="00501C75" w:rsidRPr="00B76551" w:rsidRDefault="00501C75" w:rsidP="00B76551">
      <w:pPr>
        <w:shd w:val="clear" w:color="auto" w:fill="FFFFFF"/>
        <w:spacing w:after="0" w:line="288" w:lineRule="auto"/>
        <w:ind w:firstLine="720"/>
        <w:jc w:val="both"/>
        <w:rPr>
          <w:rFonts w:ascii="Arial" w:hAnsi="Arial" w:cs="Arial"/>
          <w:sz w:val="21"/>
          <w:szCs w:val="21"/>
        </w:rPr>
      </w:pPr>
      <w:r w:rsidRPr="00B76551">
        <w:rPr>
          <w:rFonts w:ascii="Arial" w:hAnsi="Arial" w:cs="Arial"/>
          <w:b/>
          <w:bCs/>
          <w:color w:val="000000"/>
          <w:sz w:val="21"/>
          <w:szCs w:val="21"/>
        </w:rPr>
        <w:t xml:space="preserve">10.5.5 </w:t>
      </w:r>
      <w:r w:rsidRPr="00B76551">
        <w:rPr>
          <w:rFonts w:ascii="Arial" w:hAnsi="Arial" w:cs="Arial"/>
          <w:b/>
          <w:bCs/>
          <w:i/>
          <w:iCs/>
          <w:color w:val="000000"/>
          <w:sz w:val="21"/>
          <w:szCs w:val="21"/>
          <w:lang w:val="uk-UA"/>
        </w:rPr>
        <w:t>Поперечно навантажені стіни кам'яної кладки</w:t>
      </w:r>
    </w:p>
    <w:p w14:paraId="3572A6B4" w14:textId="77777777" w:rsidR="00501C75" w:rsidRPr="00B76551" w:rsidRDefault="00501C75" w:rsidP="00B76551">
      <w:pPr>
        <w:shd w:val="clear" w:color="auto" w:fill="FFFFFF"/>
        <w:tabs>
          <w:tab w:val="left" w:pos="1267"/>
        </w:tabs>
        <w:spacing w:after="0" w:line="288" w:lineRule="auto"/>
        <w:ind w:firstLine="720"/>
        <w:jc w:val="both"/>
        <w:rPr>
          <w:rFonts w:ascii="Arial" w:hAnsi="Arial" w:cs="Arial"/>
          <w:sz w:val="21"/>
          <w:szCs w:val="21"/>
        </w:rPr>
      </w:pPr>
      <w:r w:rsidRPr="00B76551">
        <w:rPr>
          <w:rFonts w:ascii="Arial" w:hAnsi="Arial" w:cs="Arial"/>
          <w:b/>
          <w:bCs/>
          <w:color w:val="000000"/>
          <w:sz w:val="21"/>
          <w:szCs w:val="21"/>
        </w:rPr>
        <w:t>10.5.5.1</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При розрахунку кам'яної кладки стіни при дії горизонтального навантаження необхідно передбачити:</w:t>
      </w:r>
    </w:p>
    <w:p w14:paraId="0A722521"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вплив гідроізоляційних шарів;</w:t>
      </w:r>
    </w:p>
    <w:p w14:paraId="58071F61" w14:textId="77777777" w:rsidR="00501C75" w:rsidRPr="00B76551" w:rsidRDefault="00501C75" w:rsidP="00456279">
      <w:pPr>
        <w:widowControl w:val="0"/>
        <w:numPr>
          <w:ilvl w:val="0"/>
          <w:numId w:val="46"/>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B76551">
        <w:rPr>
          <w:rFonts w:ascii="Arial" w:hAnsi="Arial" w:cs="Arial"/>
          <w:color w:val="000000"/>
          <w:sz w:val="21"/>
          <w:szCs w:val="21"/>
          <w:lang w:val="uk-UA"/>
        </w:rPr>
        <w:t>умови обпирання і нерозривність конструкцій над проміжними опорами.</w:t>
      </w:r>
    </w:p>
    <w:p w14:paraId="244BB584" w14:textId="77777777" w:rsidR="00501C75" w:rsidRPr="00B76551" w:rsidRDefault="00501C75" w:rsidP="00456279">
      <w:pPr>
        <w:widowControl w:val="0"/>
        <w:numPr>
          <w:ilvl w:val="0"/>
          <w:numId w:val="47"/>
        </w:numPr>
        <w:shd w:val="clear" w:color="auto" w:fill="FFFFFF"/>
        <w:tabs>
          <w:tab w:val="left" w:pos="1267"/>
        </w:tabs>
        <w:autoSpaceDE w:val="0"/>
        <w:autoSpaceDN w:val="0"/>
        <w:adjustRightInd w:val="0"/>
        <w:spacing w:after="0" w:line="288" w:lineRule="auto"/>
        <w:ind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Обличкована стіна повинна розраховуватись як одношарова, яка повністю зведена із каменів з найменшою міцністю на вигин.</w:t>
      </w:r>
    </w:p>
    <w:p w14:paraId="077F444D" w14:textId="77777777" w:rsidR="00501C75" w:rsidRPr="00B76551" w:rsidRDefault="00501C75" w:rsidP="00456279">
      <w:pPr>
        <w:widowControl w:val="0"/>
        <w:numPr>
          <w:ilvl w:val="0"/>
          <w:numId w:val="47"/>
        </w:numPr>
        <w:shd w:val="clear" w:color="auto" w:fill="FFFFFF"/>
        <w:tabs>
          <w:tab w:val="left" w:pos="1267"/>
        </w:tabs>
        <w:autoSpaceDE w:val="0"/>
        <w:autoSpaceDN w:val="0"/>
        <w:adjustRightInd w:val="0"/>
        <w:spacing w:after="0" w:line="288" w:lineRule="auto"/>
        <w:ind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Деформаційний шов стіни повинен розглядатися як край, через який не передається момент і поперечна сила.</w:t>
      </w:r>
    </w:p>
    <w:p w14:paraId="386BEC0E" w14:textId="77777777" w:rsidR="00501C75" w:rsidRPr="00005CF9" w:rsidRDefault="00501C75" w:rsidP="00B76551">
      <w:pPr>
        <w:shd w:val="clear" w:color="auto" w:fill="FFFFFF"/>
        <w:spacing w:after="0" w:line="288" w:lineRule="auto"/>
        <w:ind w:firstLine="720"/>
        <w:jc w:val="both"/>
        <w:rPr>
          <w:rFonts w:ascii="Arial" w:hAnsi="Arial" w:cs="Arial"/>
          <w:sz w:val="20"/>
          <w:szCs w:val="20"/>
        </w:rPr>
      </w:pPr>
      <w:r w:rsidRPr="00005CF9">
        <w:rPr>
          <w:rFonts w:ascii="Arial" w:hAnsi="Arial" w:cs="Arial"/>
          <w:b/>
          <w:bCs/>
          <w:color w:val="000000"/>
          <w:sz w:val="20"/>
          <w:szCs w:val="20"/>
          <w:lang w:val="uk-UA"/>
        </w:rPr>
        <w:t xml:space="preserve">Примітка. </w:t>
      </w:r>
      <w:r w:rsidRPr="00005CF9">
        <w:rPr>
          <w:rFonts w:ascii="Arial" w:hAnsi="Arial" w:cs="Arial"/>
          <w:color w:val="000000"/>
          <w:sz w:val="20"/>
          <w:szCs w:val="20"/>
          <w:lang w:val="uk-UA"/>
        </w:rPr>
        <w:t>Деякі елементи анкерів сконструйовані для забезпечення нерозривності згинального моменту і передачі поперечних сил через деформаційний шов і в даному стандарті не розглядаються.</w:t>
      </w:r>
    </w:p>
    <w:p w14:paraId="1F4BA3C3" w14:textId="77777777" w:rsidR="00501C75" w:rsidRPr="00B76551" w:rsidRDefault="00501C75" w:rsidP="00456279">
      <w:pPr>
        <w:widowControl w:val="0"/>
        <w:numPr>
          <w:ilvl w:val="0"/>
          <w:numId w:val="48"/>
        </w:numPr>
        <w:shd w:val="clear" w:color="auto" w:fill="FFFFFF"/>
        <w:tabs>
          <w:tab w:val="left" w:pos="1267"/>
        </w:tabs>
        <w:autoSpaceDE w:val="0"/>
        <w:autoSpaceDN w:val="0"/>
        <w:adjustRightInd w:val="0"/>
        <w:spacing w:after="0" w:line="288" w:lineRule="auto"/>
        <w:ind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При розробці опор можна вважати, що реакція на дію навантаження, що виникає по краю стіни, розподіляється рівномірно. Опорні реакції за розрахунком знаходяться на лінії опор і розподілені рівномірно по довжині стіни. Закріплення на опорі може бути виконане через анкер, улаштування додаткової опори або наявність перекриттів.</w:t>
      </w:r>
    </w:p>
    <w:p w14:paraId="33D63F0A" w14:textId="77777777" w:rsidR="00501C75" w:rsidRPr="00B76551" w:rsidRDefault="00501C75" w:rsidP="00456279">
      <w:pPr>
        <w:widowControl w:val="0"/>
        <w:numPr>
          <w:ilvl w:val="0"/>
          <w:numId w:val="48"/>
        </w:numPr>
        <w:shd w:val="clear" w:color="auto" w:fill="FFFFFF"/>
        <w:tabs>
          <w:tab w:val="left" w:pos="1267"/>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У випадках, коли стіни, що знаходяться під дією горизонтальних навантажень, пов'язані </w:t>
      </w:r>
      <w:r w:rsidRPr="00B76551">
        <w:rPr>
          <w:rFonts w:ascii="Arial" w:hAnsi="Arial" w:cs="Arial"/>
          <w:color w:val="000000"/>
          <w:sz w:val="21"/>
          <w:szCs w:val="21"/>
        </w:rPr>
        <w:t xml:space="preserve">(13.1.4) </w:t>
      </w:r>
      <w:r w:rsidRPr="00B76551">
        <w:rPr>
          <w:rFonts w:ascii="Arial" w:hAnsi="Arial" w:cs="Arial"/>
          <w:color w:val="000000"/>
          <w:sz w:val="21"/>
          <w:szCs w:val="21"/>
          <w:lang w:val="uk-UA"/>
        </w:rPr>
        <w:t>з вертикально навантаженими стінами, або армовані бетонні перекриття передають на них навантаження, конструкцію стіни можна розглядати як багатопрольотну. У тих місцях, де стіна з'єднується по вертикальних краях із вертикально навантаженими стінами або з іншими схожими конструкціями за допомогою анкерів, можна вважати, що момент передається частково на вертикальні стіни за умови, що анкери мають достатню міцність.</w:t>
      </w:r>
    </w:p>
    <w:p w14:paraId="3D3D3C3F" w14:textId="77777777" w:rsidR="00501C75" w:rsidRPr="00B76551" w:rsidRDefault="00501C75" w:rsidP="00456279">
      <w:pPr>
        <w:widowControl w:val="0"/>
        <w:numPr>
          <w:ilvl w:val="0"/>
          <w:numId w:val="48"/>
        </w:numPr>
        <w:shd w:val="clear" w:color="auto" w:fill="FFFFFF"/>
        <w:tabs>
          <w:tab w:val="left" w:pos="1267"/>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lastRenderedPageBreak/>
        <w:t xml:space="preserve"> У випадку стін колодязної кладки повна нерозрізність може бути прийнята, якщо тільки один шар нерозривно закріплений на опорі за умови, що порожниста стіна має анкери відповідно до </w:t>
      </w:r>
      <w:r w:rsidRPr="00B76551">
        <w:rPr>
          <w:rFonts w:ascii="Arial" w:hAnsi="Arial" w:cs="Arial"/>
          <w:color w:val="000000"/>
          <w:sz w:val="21"/>
          <w:szCs w:val="21"/>
        </w:rPr>
        <w:t xml:space="preserve">11.3.3. </w:t>
      </w:r>
      <w:r w:rsidRPr="00B76551">
        <w:rPr>
          <w:rFonts w:ascii="Arial" w:hAnsi="Arial" w:cs="Arial"/>
          <w:color w:val="000000"/>
          <w:sz w:val="21"/>
          <w:szCs w:val="21"/>
          <w:lang w:val="uk-UA"/>
        </w:rPr>
        <w:t xml:space="preserve">Навантаження від стіни на опори передається через анкери тільки одного шару за умови, що обидва шари скріплені (див. </w:t>
      </w:r>
      <w:r w:rsidRPr="00B76551">
        <w:rPr>
          <w:rFonts w:ascii="Arial" w:hAnsi="Arial" w:cs="Arial"/>
          <w:color w:val="000000"/>
          <w:sz w:val="21"/>
          <w:szCs w:val="21"/>
        </w:rPr>
        <w:t xml:space="preserve">11.3.3), </w:t>
      </w:r>
      <w:r w:rsidRPr="00B76551">
        <w:rPr>
          <w:rFonts w:ascii="Arial" w:hAnsi="Arial" w:cs="Arial"/>
          <w:color w:val="000000"/>
          <w:sz w:val="21"/>
          <w:szCs w:val="21"/>
          <w:lang w:val="uk-UA"/>
        </w:rPr>
        <w:t>зокрема по вертикальних гранях стіни. У решті випадків може бути прийнята умова часткової нерозривності.</w:t>
      </w:r>
    </w:p>
    <w:p w14:paraId="713D2004" w14:textId="77777777" w:rsidR="00501C75" w:rsidRPr="00B76551" w:rsidRDefault="00501C75" w:rsidP="00834965">
      <w:pPr>
        <w:shd w:val="clear" w:color="auto" w:fill="FFFFFF"/>
        <w:tabs>
          <w:tab w:val="left" w:pos="1344"/>
        </w:tabs>
        <w:spacing w:after="0" w:line="288" w:lineRule="auto"/>
        <w:ind w:left="-142" w:firstLine="720"/>
        <w:jc w:val="both"/>
        <w:rPr>
          <w:rFonts w:ascii="Arial" w:hAnsi="Arial" w:cs="Arial"/>
          <w:sz w:val="21"/>
          <w:szCs w:val="21"/>
        </w:rPr>
      </w:pPr>
      <w:r w:rsidRPr="00B76551">
        <w:rPr>
          <w:rFonts w:ascii="Arial" w:hAnsi="Arial" w:cs="Arial"/>
          <w:b/>
          <w:bCs/>
          <w:color w:val="000000"/>
          <w:sz w:val="21"/>
          <w:szCs w:val="21"/>
        </w:rPr>
        <w:t>10.5.5.7</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Якщо опора стіни забезпечується по трьох або чотирьох сторонах, розрахунок моменту </w:t>
      </w:r>
      <w:r w:rsidRPr="00B76551">
        <w:rPr>
          <w:rFonts w:ascii="Arial" w:hAnsi="Arial" w:cs="Arial"/>
          <w:noProof/>
          <w:color w:val="000000"/>
          <w:sz w:val="21"/>
          <w:szCs w:val="21"/>
          <w:lang w:val="uk-UA" w:eastAsia="uk-UA"/>
        </w:rPr>
        <w:drawing>
          <wp:inline distT="0" distB="0" distL="0" distR="0" wp14:anchorId="5F9E275A" wp14:editId="5158A354">
            <wp:extent cx="288290" cy="156210"/>
            <wp:effectExtent l="19050" t="0" r="0" b="0"/>
            <wp:docPr id="4422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28"/>
                    <a:srcRect/>
                    <a:stretch>
                      <a:fillRect/>
                    </a:stretch>
                  </pic:blipFill>
                  <pic:spPr bwMode="auto">
                    <a:xfrm>
                      <a:off x="0" y="0"/>
                      <a:ext cx="288290" cy="156210"/>
                    </a:xfrm>
                    <a:prstGeom prst="rect">
                      <a:avLst/>
                    </a:prstGeom>
                    <a:noFill/>
                    <a:ln w="9525">
                      <a:noFill/>
                      <a:miter lim="800000"/>
                      <a:headEnd/>
                      <a:tailEnd/>
                    </a:ln>
                  </pic:spPr>
                </pic:pic>
              </a:graphicData>
            </a:graphic>
          </wp:inline>
        </w:drawing>
      </w:r>
      <w:r w:rsidRPr="00B76551">
        <w:rPr>
          <w:rFonts w:ascii="Arial" w:hAnsi="Arial" w:cs="Arial"/>
          <w:color w:val="000000"/>
          <w:sz w:val="21"/>
          <w:szCs w:val="21"/>
          <w:lang w:val="uk-UA"/>
        </w:rPr>
        <w:t xml:space="preserve"> може бути проведений так:</w:t>
      </w:r>
    </w:p>
    <w:p w14:paraId="51021F34" w14:textId="77777777" w:rsidR="00501C75" w:rsidRPr="00B76551" w:rsidRDefault="00501C75" w:rsidP="00834965">
      <w:pPr>
        <w:shd w:val="clear" w:color="auto" w:fill="FFFFFF"/>
        <w:tabs>
          <w:tab w:val="left" w:pos="619"/>
        </w:tabs>
        <w:spacing w:after="0" w:line="288" w:lineRule="auto"/>
        <w:ind w:left="-142" w:firstLine="720"/>
        <w:jc w:val="both"/>
        <w:rPr>
          <w:rFonts w:ascii="Arial" w:hAnsi="Arial" w:cs="Arial"/>
          <w:sz w:val="21"/>
          <w:szCs w:val="21"/>
        </w:rPr>
      </w:pPr>
      <w:r w:rsidRPr="00B76551">
        <w:rPr>
          <w:rFonts w:ascii="Arial" w:hAnsi="Arial" w:cs="Arial"/>
          <w:color w:val="000000"/>
          <w:sz w:val="21"/>
          <w:szCs w:val="21"/>
        </w:rPr>
        <w:t>-</w:t>
      </w:r>
      <w:r w:rsidRPr="00B76551">
        <w:rPr>
          <w:rFonts w:ascii="Arial" w:hAnsi="Arial" w:cs="Arial"/>
          <w:color w:val="000000"/>
          <w:sz w:val="21"/>
          <w:szCs w:val="21"/>
          <w:lang w:val="uk-UA"/>
        </w:rPr>
        <w:t xml:space="preserve"> коли площа руйнування паралельна горизонтальним швам кладки, тобто у напрямі </w:t>
      </w:r>
      <w:r w:rsidRPr="00B76551">
        <w:rPr>
          <w:rFonts w:ascii="Arial" w:hAnsi="Arial" w:cs="Arial"/>
          <w:noProof/>
          <w:color w:val="000000"/>
          <w:sz w:val="21"/>
          <w:szCs w:val="21"/>
          <w:lang w:val="uk-UA" w:eastAsia="uk-UA"/>
        </w:rPr>
        <w:drawing>
          <wp:inline distT="0" distB="0" distL="0" distR="0" wp14:anchorId="507E9C1D" wp14:editId="2437F322">
            <wp:extent cx="230505" cy="164465"/>
            <wp:effectExtent l="19050" t="0" r="0" b="0"/>
            <wp:docPr id="44226"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29"/>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B76551">
        <w:rPr>
          <w:rFonts w:ascii="Arial" w:hAnsi="Arial" w:cs="Arial"/>
          <w:color w:val="000000"/>
          <w:sz w:val="21"/>
          <w:szCs w:val="21"/>
        </w:rPr>
        <w:t>:</w:t>
      </w:r>
    </w:p>
    <w:p w14:paraId="59740181" w14:textId="77777777" w:rsidR="00501C75" w:rsidRPr="00B76551" w:rsidRDefault="00501C75" w:rsidP="00834965">
      <w:pPr>
        <w:spacing w:after="0" w:line="288" w:lineRule="auto"/>
        <w:ind w:left="-142"/>
        <w:jc w:val="both"/>
        <w:rPr>
          <w:rFonts w:ascii="Arial" w:hAnsi="Arial" w:cs="Arial"/>
          <w:sz w:val="21"/>
          <w:szCs w:val="21"/>
        </w:rPr>
      </w:pPr>
      <w:r w:rsidRPr="00B76551">
        <w:rPr>
          <w:rFonts w:ascii="Arial" w:hAnsi="Arial" w:cs="Arial"/>
          <w:noProof/>
          <w:sz w:val="21"/>
          <w:szCs w:val="21"/>
          <w:lang w:val="uk-UA" w:eastAsia="uk-UA"/>
        </w:rPr>
        <w:drawing>
          <wp:inline distT="0" distB="0" distL="0" distR="0" wp14:anchorId="117716BA" wp14:editId="20AF99F7">
            <wp:extent cx="6186805" cy="2117090"/>
            <wp:effectExtent l="19050" t="0" r="4445" b="0"/>
            <wp:docPr id="44225"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30"/>
                    <a:srcRect/>
                    <a:stretch>
                      <a:fillRect/>
                    </a:stretch>
                  </pic:blipFill>
                  <pic:spPr bwMode="auto">
                    <a:xfrm>
                      <a:off x="0" y="0"/>
                      <a:ext cx="6186805" cy="2117090"/>
                    </a:xfrm>
                    <a:prstGeom prst="rect">
                      <a:avLst/>
                    </a:prstGeom>
                    <a:noFill/>
                    <a:ln w="9525">
                      <a:noFill/>
                      <a:miter lim="800000"/>
                      <a:headEnd/>
                      <a:tailEnd/>
                    </a:ln>
                  </pic:spPr>
                </pic:pic>
              </a:graphicData>
            </a:graphic>
          </wp:inline>
        </w:drawing>
      </w:r>
    </w:p>
    <w:p w14:paraId="526A961E" w14:textId="77777777" w:rsidR="00501C75" w:rsidRPr="00005CF9" w:rsidRDefault="00501C75" w:rsidP="00834965">
      <w:pPr>
        <w:shd w:val="clear" w:color="auto" w:fill="FFFFFF"/>
        <w:spacing w:after="0" w:line="288" w:lineRule="auto"/>
        <w:ind w:left="-142" w:firstLine="720"/>
        <w:jc w:val="both"/>
        <w:rPr>
          <w:rFonts w:ascii="Arial" w:hAnsi="Arial" w:cs="Arial"/>
          <w:sz w:val="20"/>
          <w:szCs w:val="20"/>
          <w:lang w:val="uk-UA"/>
        </w:rPr>
      </w:pPr>
      <w:r w:rsidRPr="00005CF9">
        <w:rPr>
          <w:rFonts w:ascii="Arial" w:hAnsi="Arial" w:cs="Arial"/>
          <w:b/>
          <w:bCs/>
          <w:color w:val="000000"/>
          <w:sz w:val="20"/>
          <w:szCs w:val="20"/>
          <w:lang w:val="uk-UA"/>
        </w:rPr>
        <w:t xml:space="preserve">Примітка. </w:t>
      </w:r>
      <w:r w:rsidRPr="00005CF9">
        <w:rPr>
          <w:rFonts w:ascii="Arial" w:hAnsi="Arial" w:cs="Arial"/>
          <w:color w:val="000000"/>
          <w:sz w:val="20"/>
          <w:szCs w:val="20"/>
          <w:lang w:val="uk-UA"/>
        </w:rPr>
        <w:t xml:space="preserve">Значення коефіцієнтів </w:t>
      </w:r>
      <w:r w:rsidRPr="00005CF9">
        <w:rPr>
          <w:rFonts w:ascii="Arial" w:hAnsi="Arial" w:cs="Arial"/>
          <w:noProof/>
          <w:color w:val="000000"/>
          <w:sz w:val="20"/>
          <w:szCs w:val="20"/>
          <w:lang w:val="uk-UA" w:eastAsia="uk-UA"/>
        </w:rPr>
        <w:drawing>
          <wp:inline distT="0" distB="0" distL="0" distR="0" wp14:anchorId="0BB25BA5" wp14:editId="54728449">
            <wp:extent cx="387350" cy="132080"/>
            <wp:effectExtent l="19050" t="0" r="0" b="0"/>
            <wp:docPr id="44224"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1"/>
                    <a:srcRect/>
                    <a:stretch>
                      <a:fillRect/>
                    </a:stretch>
                  </pic:blipFill>
                  <pic:spPr bwMode="auto">
                    <a:xfrm>
                      <a:off x="0" y="0"/>
                      <a:ext cx="387350" cy="13208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можуть бути отримані з додатка Д для стін з одним шаром з товщиною меншою або який дорівнює 250  мм, причому </w:t>
      </w:r>
      <w:r w:rsidRPr="00005CF9">
        <w:rPr>
          <w:rFonts w:ascii="Arial" w:hAnsi="Arial" w:cs="Arial"/>
          <w:noProof/>
          <w:color w:val="000000"/>
          <w:sz w:val="20"/>
          <w:szCs w:val="20"/>
          <w:lang w:val="uk-UA" w:eastAsia="uk-UA"/>
        </w:rPr>
        <w:drawing>
          <wp:inline distT="0" distB="0" distL="0" distR="0" wp14:anchorId="4849B8F7" wp14:editId="4F49AA68">
            <wp:extent cx="584835" cy="132080"/>
            <wp:effectExtent l="19050" t="0" r="5715" b="0"/>
            <wp:docPr id="44223"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2"/>
                    <a:srcRect/>
                    <a:stretch>
                      <a:fillRect/>
                    </a:stretch>
                  </pic:blipFill>
                  <pic:spPr bwMode="auto">
                    <a:xfrm>
                      <a:off x="0" y="0"/>
                      <a:ext cx="584835" cy="13208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де ортогональний  коефіцієнт розрахункової міцності кладки </w:t>
      </w:r>
      <w:r w:rsidRPr="00005CF9">
        <w:rPr>
          <w:rFonts w:ascii="Arial" w:hAnsi="Arial" w:cs="Arial"/>
          <w:noProof/>
          <w:color w:val="000000"/>
          <w:sz w:val="20"/>
          <w:szCs w:val="20"/>
          <w:lang w:val="uk-UA" w:eastAsia="uk-UA"/>
        </w:rPr>
        <w:drawing>
          <wp:inline distT="0" distB="0" distL="0" distR="0" wp14:anchorId="581B26FB" wp14:editId="24B344CD">
            <wp:extent cx="123825" cy="172720"/>
            <wp:effectExtent l="19050" t="0" r="9525" b="0"/>
            <wp:docPr id="4422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33"/>
                    <a:srcRect/>
                    <a:stretch>
                      <a:fillRect/>
                    </a:stretch>
                  </pic:blipFill>
                  <pic:spPr bwMode="auto">
                    <a:xfrm>
                      <a:off x="0" y="0"/>
                      <a:ext cx="123825" cy="17272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вказаний для наступних випадків </w:t>
      </w:r>
      <w:r w:rsidRPr="00005CF9">
        <w:rPr>
          <w:rFonts w:ascii="Arial" w:hAnsi="Arial" w:cs="Arial"/>
          <w:noProof/>
          <w:color w:val="000000"/>
          <w:sz w:val="20"/>
          <w:szCs w:val="20"/>
          <w:lang w:val="uk-UA" w:eastAsia="uk-UA"/>
        </w:rPr>
        <w:drawing>
          <wp:inline distT="0" distB="0" distL="0" distR="0" wp14:anchorId="0C63293E" wp14:editId="5331EEE9">
            <wp:extent cx="576580" cy="172720"/>
            <wp:effectExtent l="19050" t="0" r="0" b="0"/>
            <wp:docPr id="44221"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34"/>
                    <a:srcRect/>
                    <a:stretch>
                      <a:fillRect/>
                    </a:stretch>
                  </pic:blipFill>
                  <pic:spPr bwMode="auto">
                    <a:xfrm>
                      <a:off x="0" y="0"/>
                      <a:ext cx="576580" cy="17272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(8.6.3) або </w:t>
      </w:r>
      <w:r w:rsidRPr="00005CF9">
        <w:rPr>
          <w:rFonts w:ascii="Arial" w:hAnsi="Arial" w:cs="Arial"/>
          <w:noProof/>
          <w:color w:val="000000"/>
          <w:sz w:val="20"/>
          <w:szCs w:val="20"/>
          <w:lang w:val="uk-UA" w:eastAsia="uk-UA"/>
        </w:rPr>
        <w:drawing>
          <wp:inline distT="0" distB="0" distL="0" distR="0" wp14:anchorId="3DA7541C" wp14:editId="57528C7D">
            <wp:extent cx="774065" cy="189230"/>
            <wp:effectExtent l="19050" t="0" r="6985" b="0"/>
            <wp:docPr id="44220"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35"/>
                    <a:srcRect/>
                    <a:stretch>
                      <a:fillRect/>
                    </a:stretch>
                  </pic:blipFill>
                  <pic:spPr bwMode="auto">
                    <a:xfrm>
                      <a:off x="0" y="0"/>
                      <a:ext cx="774065" cy="18923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(11.3.1.4) або </w:t>
      </w:r>
      <w:r w:rsidRPr="00005CF9">
        <w:rPr>
          <w:rFonts w:ascii="Arial" w:hAnsi="Arial" w:cs="Arial"/>
          <w:noProof/>
          <w:color w:val="000000"/>
          <w:sz w:val="20"/>
          <w:szCs w:val="20"/>
          <w:lang w:val="uk-UA" w:eastAsia="uk-UA"/>
        </w:rPr>
        <w:drawing>
          <wp:inline distT="0" distB="0" distL="0" distR="0" wp14:anchorId="14E47AD8" wp14:editId="1C49655F">
            <wp:extent cx="774065" cy="189230"/>
            <wp:effectExtent l="19050" t="0" r="6985" b="0"/>
            <wp:docPr id="44219"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36"/>
                    <a:srcRect/>
                    <a:stretch>
                      <a:fillRect/>
                    </a:stretch>
                  </pic:blipFill>
                  <pic:spPr bwMode="auto">
                    <a:xfrm>
                      <a:off x="0" y="0"/>
                      <a:ext cx="774065" cy="189230"/>
                    </a:xfrm>
                    <a:prstGeom prst="rect">
                      <a:avLst/>
                    </a:prstGeom>
                    <a:noFill/>
                    <a:ln w="9525">
                      <a:noFill/>
                      <a:miter lim="800000"/>
                      <a:headEnd/>
                      <a:tailEnd/>
                    </a:ln>
                  </pic:spPr>
                </pic:pic>
              </a:graphicData>
            </a:graphic>
          </wp:inline>
        </w:drawing>
      </w:r>
      <w:r w:rsidRPr="00005CF9">
        <w:rPr>
          <w:rFonts w:ascii="Arial" w:hAnsi="Arial" w:cs="Arial"/>
          <w:color w:val="000000"/>
          <w:sz w:val="20"/>
          <w:szCs w:val="20"/>
          <w:lang w:val="uk-UA"/>
        </w:rPr>
        <w:t xml:space="preserve"> (11.6.2.9).</w:t>
      </w:r>
    </w:p>
    <w:p w14:paraId="5E0DD816" w14:textId="77777777" w:rsidR="00501C75" w:rsidRPr="00B76551" w:rsidRDefault="00501C75" w:rsidP="00456279">
      <w:pPr>
        <w:widowControl w:val="0"/>
        <w:numPr>
          <w:ilvl w:val="0"/>
          <w:numId w:val="49"/>
        </w:numPr>
        <w:shd w:val="clear" w:color="auto" w:fill="FFFFFF"/>
        <w:tabs>
          <w:tab w:val="left" w:pos="1243"/>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Коефіцієнт моменту на рівні гідроізоляційного шару може бути взятий таким же, як і для краю, по якому забезпечується повна нерозривність, коли величина вертикального напруження на гідроізоляційний шар дорівнює або перевищує розрахункове напруження розтягу внаслідок дії розрахункового моменту.</w:t>
      </w:r>
    </w:p>
    <w:p w14:paraId="5427A001" w14:textId="77777777" w:rsidR="00501C75" w:rsidRPr="00B76551" w:rsidRDefault="00501C75" w:rsidP="00456279">
      <w:pPr>
        <w:widowControl w:val="0"/>
        <w:numPr>
          <w:ilvl w:val="0"/>
          <w:numId w:val="49"/>
        </w:numPr>
        <w:shd w:val="clear" w:color="auto" w:fill="FFFFFF"/>
        <w:tabs>
          <w:tab w:val="left" w:pos="1243"/>
        </w:tabs>
        <w:autoSpaceDE w:val="0"/>
        <w:autoSpaceDN w:val="0"/>
        <w:adjustRightInd w:val="0"/>
        <w:spacing w:after="0" w:line="288" w:lineRule="auto"/>
        <w:ind w:left="-142" w:firstLine="720"/>
        <w:jc w:val="both"/>
        <w:rPr>
          <w:rFonts w:ascii="Arial" w:hAnsi="Arial" w:cs="Arial"/>
          <w:b/>
          <w:bCs/>
          <w:color w:val="000000"/>
          <w:sz w:val="21"/>
          <w:szCs w:val="21"/>
        </w:rPr>
      </w:pPr>
      <w:r w:rsidRPr="00B76551">
        <w:rPr>
          <w:rFonts w:ascii="Arial" w:hAnsi="Arial" w:cs="Arial"/>
          <w:color w:val="000000"/>
          <w:sz w:val="21"/>
          <w:szCs w:val="21"/>
          <w:lang w:val="uk-UA"/>
        </w:rPr>
        <w:t xml:space="preserve"> Якщо опора стіни забезпечується тільки по її верхньому і нижньому краях, прикладений момент може бути розрахований за звичайними інженерними правилами з урахуванням нерозрізності.</w:t>
      </w:r>
    </w:p>
    <w:p w14:paraId="0F32224E" w14:textId="77777777" w:rsidR="00501C75" w:rsidRPr="00B76551" w:rsidRDefault="00501C75" w:rsidP="00834965">
      <w:pPr>
        <w:shd w:val="clear" w:color="auto" w:fill="FFFFFF"/>
        <w:tabs>
          <w:tab w:val="left" w:pos="1301"/>
        </w:tabs>
        <w:spacing w:after="0" w:line="288" w:lineRule="auto"/>
        <w:ind w:left="-142" w:firstLine="720"/>
        <w:jc w:val="both"/>
        <w:rPr>
          <w:rFonts w:ascii="Arial" w:hAnsi="Arial" w:cs="Arial"/>
          <w:sz w:val="21"/>
          <w:szCs w:val="21"/>
        </w:rPr>
      </w:pPr>
      <w:r w:rsidRPr="00B76551">
        <w:rPr>
          <w:rFonts w:ascii="Arial" w:hAnsi="Arial" w:cs="Arial"/>
          <w:b/>
          <w:bCs/>
          <w:color w:val="000000"/>
          <w:sz w:val="21"/>
          <w:szCs w:val="21"/>
        </w:rPr>
        <w:t>10.5.5.10</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 xml:space="preserve">Для того, щоб уникнути небажаних зсувів, викликаних вигином, повзучістю, усадкою, дією температури або тріщинами, розміри стіни, що знаходиться під дією горизонтальних навантажень, або вільно розташованої стіни, виконаної з кам'яної кладки із застосуванням будівельного розчину від М2 до М20 і розрахованої відповідно до </w:t>
      </w:r>
      <w:r w:rsidRPr="00B76551">
        <w:rPr>
          <w:rFonts w:ascii="Arial" w:hAnsi="Arial" w:cs="Arial"/>
          <w:color w:val="000000"/>
          <w:sz w:val="21"/>
          <w:szCs w:val="21"/>
        </w:rPr>
        <w:t xml:space="preserve">11.3, </w:t>
      </w:r>
      <w:r w:rsidRPr="00B76551">
        <w:rPr>
          <w:rFonts w:ascii="Arial" w:hAnsi="Arial" w:cs="Arial"/>
          <w:color w:val="000000"/>
          <w:sz w:val="21"/>
          <w:szCs w:val="21"/>
          <w:lang w:val="uk-UA"/>
        </w:rPr>
        <w:t>повинні бути обмежені величинами згідно з положеннями додатка И.</w:t>
      </w:r>
    </w:p>
    <w:p w14:paraId="115AB8F2" w14:textId="77777777" w:rsidR="00501C75" w:rsidRPr="00B76551" w:rsidRDefault="00501C75" w:rsidP="00834965">
      <w:pPr>
        <w:shd w:val="clear" w:color="auto" w:fill="FFFFFF"/>
        <w:tabs>
          <w:tab w:val="left" w:pos="1392"/>
        </w:tabs>
        <w:spacing w:after="0" w:line="288" w:lineRule="auto"/>
        <w:ind w:left="-142" w:firstLine="720"/>
        <w:jc w:val="both"/>
        <w:rPr>
          <w:rFonts w:ascii="Arial" w:hAnsi="Arial" w:cs="Arial"/>
          <w:sz w:val="21"/>
          <w:szCs w:val="21"/>
        </w:rPr>
      </w:pPr>
      <w:r w:rsidRPr="00B76551">
        <w:rPr>
          <w:rFonts w:ascii="Arial" w:hAnsi="Arial" w:cs="Arial"/>
          <w:b/>
          <w:bCs/>
          <w:color w:val="000000"/>
          <w:sz w:val="21"/>
          <w:szCs w:val="21"/>
        </w:rPr>
        <w:t>10.5.5.11</w:t>
      </w:r>
      <w:r w:rsidRPr="00B76551">
        <w:rPr>
          <w:rFonts w:ascii="Arial" w:hAnsi="Arial" w:cs="Arial"/>
          <w:b/>
          <w:bCs/>
          <w:color w:val="000000"/>
          <w:sz w:val="21"/>
          <w:szCs w:val="21"/>
          <w:lang w:val="uk-UA"/>
        </w:rPr>
        <w:t xml:space="preserve"> </w:t>
      </w:r>
      <w:r w:rsidRPr="00B76551">
        <w:rPr>
          <w:rFonts w:ascii="Arial" w:hAnsi="Arial" w:cs="Arial"/>
          <w:color w:val="000000"/>
          <w:sz w:val="21"/>
          <w:szCs w:val="21"/>
          <w:lang w:val="uk-UA"/>
        </w:rPr>
        <w:t>При виконанні стін нерегулярної форми або стін з отворами значних розмірів можна провести аналіз загальновизнаного методу знаходження моментів вигину, наприклад, методу кінцевих елементів або за аналогією з діаграмою руйнування. При цьому у відповідних випадках повинна враховуватися анізотропія кам'яної кладки.</w:t>
      </w:r>
    </w:p>
    <w:p w14:paraId="6075CEA4" w14:textId="77777777" w:rsidR="006F0E6C" w:rsidRPr="00834965" w:rsidRDefault="006F0E6C" w:rsidP="00834965">
      <w:pPr>
        <w:pStyle w:val="1"/>
        <w:spacing w:before="0" w:after="0" w:line="288" w:lineRule="auto"/>
        <w:ind w:left="-142" w:firstLine="851"/>
        <w:rPr>
          <w:rFonts w:ascii="Arial" w:hAnsi="Arial"/>
          <w:sz w:val="21"/>
          <w:szCs w:val="21"/>
        </w:rPr>
      </w:pPr>
      <w:bookmarkStart w:id="40" w:name="_Toc305423211"/>
      <w:r w:rsidRPr="00834965">
        <w:rPr>
          <w:rFonts w:ascii="Arial" w:hAnsi="Arial"/>
          <w:sz w:val="21"/>
          <w:szCs w:val="21"/>
        </w:rPr>
        <w:t>11</w:t>
      </w:r>
      <w:r w:rsidRPr="00834965">
        <w:rPr>
          <w:rFonts w:ascii="Arial" w:hAnsi="Arial"/>
          <w:sz w:val="21"/>
          <w:szCs w:val="21"/>
          <w:lang w:val="uk-UA"/>
        </w:rPr>
        <w:t xml:space="preserve"> ГРАНИЧНИЙ СТАН ПРИ ВТРАТІ НЕСУЧОЇ ЗДАТНОСТІ</w:t>
      </w:r>
      <w:bookmarkEnd w:id="40"/>
    </w:p>
    <w:p w14:paraId="2285424C" w14:textId="77777777" w:rsidR="006F0E6C" w:rsidRPr="00834965" w:rsidRDefault="006F0E6C" w:rsidP="00834965">
      <w:pPr>
        <w:pStyle w:val="2"/>
        <w:spacing w:before="0" w:after="0" w:line="288" w:lineRule="auto"/>
        <w:ind w:left="-142" w:firstLine="851"/>
        <w:rPr>
          <w:rFonts w:ascii="Arial" w:hAnsi="Arial"/>
          <w:sz w:val="21"/>
          <w:szCs w:val="21"/>
        </w:rPr>
      </w:pPr>
      <w:bookmarkStart w:id="41" w:name="_Toc305423212"/>
      <w:r w:rsidRPr="00834965">
        <w:rPr>
          <w:rFonts w:ascii="Arial" w:hAnsi="Arial"/>
          <w:sz w:val="21"/>
          <w:szCs w:val="21"/>
        </w:rPr>
        <w:t xml:space="preserve">11.1 </w:t>
      </w:r>
      <w:r w:rsidRPr="00834965">
        <w:rPr>
          <w:rFonts w:ascii="Arial" w:hAnsi="Arial"/>
          <w:sz w:val="21"/>
          <w:szCs w:val="21"/>
          <w:lang w:val="uk-UA"/>
        </w:rPr>
        <w:t xml:space="preserve">Стіни </w:t>
      </w:r>
      <w:r w:rsidRPr="00834965">
        <w:rPr>
          <w:rFonts w:ascii="Arial" w:hAnsi="Arial"/>
          <w:i/>
          <w:iCs w:val="0"/>
          <w:sz w:val="21"/>
          <w:szCs w:val="21"/>
          <w:lang w:val="uk-UA"/>
        </w:rPr>
        <w:t xml:space="preserve">з </w:t>
      </w:r>
      <w:r w:rsidRPr="00834965">
        <w:rPr>
          <w:rFonts w:ascii="Arial" w:hAnsi="Arial"/>
          <w:sz w:val="21"/>
          <w:szCs w:val="21"/>
          <w:lang w:val="uk-UA"/>
        </w:rPr>
        <w:t>неармованої кам'яної кладки при дії вертикальних навантажень</w:t>
      </w:r>
      <w:bookmarkEnd w:id="41"/>
    </w:p>
    <w:p w14:paraId="6D4D137B" w14:textId="77777777" w:rsidR="006F0E6C" w:rsidRPr="00834965" w:rsidRDefault="006F0E6C" w:rsidP="00834965">
      <w:pPr>
        <w:shd w:val="clear" w:color="auto" w:fill="FFFFFF"/>
        <w:tabs>
          <w:tab w:val="left" w:pos="1075"/>
        </w:tabs>
        <w:spacing w:after="0" w:line="288" w:lineRule="auto"/>
        <w:ind w:left="-142" w:firstLine="851"/>
        <w:jc w:val="both"/>
        <w:rPr>
          <w:rFonts w:ascii="Arial" w:hAnsi="Arial" w:cs="Arial"/>
          <w:sz w:val="21"/>
          <w:szCs w:val="21"/>
        </w:rPr>
      </w:pPr>
      <w:r w:rsidRPr="00834965">
        <w:rPr>
          <w:rFonts w:ascii="Arial" w:hAnsi="Arial" w:cs="Arial"/>
          <w:b/>
          <w:bCs/>
          <w:color w:val="000000"/>
          <w:sz w:val="21"/>
          <w:szCs w:val="21"/>
        </w:rPr>
        <w:t>11.1.1</w:t>
      </w:r>
      <w:r w:rsidRPr="00834965">
        <w:rPr>
          <w:rFonts w:ascii="Arial" w:hAnsi="Arial" w:cs="Arial"/>
          <w:b/>
          <w:bCs/>
          <w:color w:val="000000"/>
          <w:sz w:val="21"/>
          <w:szCs w:val="21"/>
          <w:lang w:val="uk-UA"/>
        </w:rPr>
        <w:t xml:space="preserve"> </w:t>
      </w:r>
      <w:r w:rsidRPr="00834965">
        <w:rPr>
          <w:rFonts w:ascii="Arial" w:hAnsi="Arial" w:cs="Arial"/>
          <w:b/>
          <w:bCs/>
          <w:i/>
          <w:iCs/>
          <w:color w:val="000000"/>
          <w:sz w:val="21"/>
          <w:szCs w:val="21"/>
          <w:lang w:val="uk-UA"/>
        </w:rPr>
        <w:t>Загальні положення</w:t>
      </w:r>
    </w:p>
    <w:p w14:paraId="40F14687" w14:textId="77777777" w:rsidR="006F0E6C" w:rsidRPr="00834965" w:rsidRDefault="006F0E6C" w:rsidP="00456279">
      <w:pPr>
        <w:widowControl w:val="0"/>
        <w:numPr>
          <w:ilvl w:val="0"/>
          <w:numId w:val="51"/>
        </w:numPr>
        <w:shd w:val="clear" w:color="auto" w:fill="FFFFFF"/>
        <w:tabs>
          <w:tab w:val="left" w:pos="1286"/>
        </w:tabs>
        <w:autoSpaceDE w:val="0"/>
        <w:autoSpaceDN w:val="0"/>
        <w:adjustRightInd w:val="0"/>
        <w:spacing w:after="0" w:line="288" w:lineRule="auto"/>
        <w:ind w:left="-142" w:firstLine="851"/>
        <w:jc w:val="both"/>
        <w:rPr>
          <w:rFonts w:ascii="Arial" w:hAnsi="Arial" w:cs="Arial"/>
          <w:b/>
          <w:bCs/>
          <w:color w:val="000000"/>
          <w:sz w:val="21"/>
          <w:szCs w:val="21"/>
        </w:rPr>
      </w:pPr>
      <w:r w:rsidRPr="00834965">
        <w:rPr>
          <w:rFonts w:ascii="Arial" w:hAnsi="Arial" w:cs="Arial"/>
          <w:color w:val="000000"/>
          <w:sz w:val="21"/>
          <w:szCs w:val="21"/>
          <w:lang w:val="uk-UA"/>
        </w:rPr>
        <w:t xml:space="preserve"> Опір цегляних стіни вертикальним навантаженням залежить від геометрії стіни, впливу ексцентриситету і властивостей кладки.</w:t>
      </w:r>
    </w:p>
    <w:p w14:paraId="032B71CD" w14:textId="77777777" w:rsidR="006F0E6C" w:rsidRPr="00834965" w:rsidRDefault="006F0E6C" w:rsidP="00456279">
      <w:pPr>
        <w:widowControl w:val="0"/>
        <w:numPr>
          <w:ilvl w:val="0"/>
          <w:numId w:val="51"/>
        </w:numPr>
        <w:shd w:val="clear" w:color="auto" w:fill="FFFFFF"/>
        <w:tabs>
          <w:tab w:val="left" w:pos="1286"/>
        </w:tabs>
        <w:autoSpaceDE w:val="0"/>
        <w:autoSpaceDN w:val="0"/>
        <w:adjustRightInd w:val="0"/>
        <w:spacing w:after="0" w:line="288" w:lineRule="auto"/>
        <w:ind w:left="-142" w:firstLine="851"/>
        <w:jc w:val="both"/>
        <w:rPr>
          <w:rFonts w:ascii="Arial" w:hAnsi="Arial" w:cs="Arial"/>
          <w:b/>
          <w:bCs/>
          <w:color w:val="000000"/>
          <w:sz w:val="21"/>
          <w:szCs w:val="21"/>
        </w:rPr>
      </w:pPr>
      <w:r>
        <w:rPr>
          <w:color w:val="000000"/>
          <w:sz w:val="24"/>
          <w:szCs w:val="24"/>
          <w:lang w:val="uk-UA"/>
        </w:rPr>
        <w:t xml:space="preserve"> При розрахунку опору кам'яних стін при вертикальному навантаженні </w:t>
      </w:r>
      <w:r w:rsidRPr="00834965">
        <w:rPr>
          <w:rFonts w:ascii="Arial" w:hAnsi="Arial" w:cs="Arial"/>
          <w:color w:val="000000"/>
          <w:sz w:val="21"/>
          <w:szCs w:val="21"/>
          <w:lang w:val="uk-UA"/>
        </w:rPr>
        <w:t>можна прийняти наступні положення:</w:t>
      </w:r>
    </w:p>
    <w:p w14:paraId="34B98743" w14:textId="77777777" w:rsidR="006F0E6C" w:rsidRPr="00834965" w:rsidRDefault="006F0E6C" w:rsidP="00456279">
      <w:pPr>
        <w:widowControl w:val="0"/>
        <w:numPr>
          <w:ilvl w:val="0"/>
          <w:numId w:val="25"/>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плоскі ділянки залишаються плоскими;</w:t>
      </w:r>
    </w:p>
    <w:p w14:paraId="4C86DB40" w14:textId="77777777" w:rsidR="006F0E6C" w:rsidRPr="00834965" w:rsidRDefault="006F0E6C" w:rsidP="00456279">
      <w:pPr>
        <w:widowControl w:val="0"/>
        <w:numPr>
          <w:ilvl w:val="0"/>
          <w:numId w:val="25"/>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lastRenderedPageBreak/>
        <w:t>міцність кладки на розтяг у вертикальному напрямі відносно горизонтальних швів кладки дорівнює нулю.</w:t>
      </w:r>
    </w:p>
    <w:p w14:paraId="6C9602C9" w14:textId="77777777" w:rsidR="006F0E6C" w:rsidRPr="00834965" w:rsidRDefault="006F0E6C" w:rsidP="006F0E6C">
      <w:pPr>
        <w:shd w:val="clear" w:color="auto" w:fill="FFFFFF"/>
        <w:tabs>
          <w:tab w:val="left" w:pos="1075"/>
        </w:tabs>
        <w:spacing w:after="0" w:line="288" w:lineRule="auto"/>
        <w:ind w:firstLine="851"/>
        <w:rPr>
          <w:rFonts w:ascii="Arial" w:hAnsi="Arial" w:cs="Arial"/>
          <w:sz w:val="21"/>
          <w:szCs w:val="21"/>
        </w:rPr>
      </w:pPr>
      <w:r w:rsidRPr="00834965">
        <w:rPr>
          <w:rFonts w:ascii="Arial" w:hAnsi="Arial" w:cs="Arial"/>
          <w:b/>
          <w:bCs/>
          <w:color w:val="000000"/>
          <w:sz w:val="21"/>
          <w:szCs w:val="21"/>
        </w:rPr>
        <w:t>11.1.2</w:t>
      </w:r>
      <w:r w:rsidRPr="00834965">
        <w:rPr>
          <w:rFonts w:ascii="Arial" w:hAnsi="Arial" w:cs="Arial"/>
          <w:b/>
          <w:bCs/>
          <w:color w:val="000000"/>
          <w:sz w:val="21"/>
          <w:szCs w:val="21"/>
          <w:lang w:val="uk-UA"/>
        </w:rPr>
        <w:t xml:space="preserve"> </w:t>
      </w:r>
      <w:r w:rsidRPr="00834965">
        <w:rPr>
          <w:rFonts w:ascii="Arial" w:hAnsi="Arial" w:cs="Arial"/>
          <w:b/>
          <w:bCs/>
          <w:i/>
          <w:iCs/>
          <w:color w:val="000000"/>
          <w:sz w:val="21"/>
          <w:szCs w:val="21"/>
          <w:lang w:val="uk-UA"/>
        </w:rPr>
        <w:t>Розрахунок стін з неармованої кам'яної кладки при дії вертикальних навантажень</w:t>
      </w:r>
    </w:p>
    <w:p w14:paraId="51F5BF5F" w14:textId="77777777" w:rsidR="006F0E6C" w:rsidRPr="00834965" w:rsidRDefault="006F0E6C" w:rsidP="006F0E6C">
      <w:pPr>
        <w:shd w:val="clear" w:color="auto" w:fill="FFFFFF"/>
        <w:spacing w:after="0" w:line="288" w:lineRule="auto"/>
        <w:ind w:firstLine="851"/>
        <w:jc w:val="both"/>
        <w:rPr>
          <w:rFonts w:ascii="Arial" w:hAnsi="Arial" w:cs="Arial"/>
          <w:i/>
          <w:iCs/>
          <w:color w:val="000000"/>
          <w:sz w:val="21"/>
          <w:szCs w:val="21"/>
          <w:lang w:val="uk-UA"/>
        </w:rPr>
      </w:pPr>
      <w:r w:rsidRPr="00834965">
        <w:rPr>
          <w:rFonts w:ascii="Arial" w:hAnsi="Arial" w:cs="Arial"/>
          <w:b/>
          <w:bCs/>
          <w:color w:val="000000"/>
          <w:sz w:val="21"/>
          <w:szCs w:val="21"/>
        </w:rPr>
        <w:t xml:space="preserve">11.1.2.1 </w:t>
      </w:r>
      <w:r w:rsidRPr="00834965">
        <w:rPr>
          <w:rFonts w:ascii="Arial" w:hAnsi="Arial" w:cs="Arial"/>
          <w:i/>
          <w:iCs/>
          <w:color w:val="000000"/>
          <w:sz w:val="21"/>
          <w:szCs w:val="21"/>
          <w:lang w:val="uk-UA"/>
        </w:rPr>
        <w:t>Загальні положення</w:t>
      </w:r>
    </w:p>
    <w:p w14:paraId="5BBB7E25" w14:textId="77777777" w:rsidR="006F0E6C" w:rsidRPr="00834965" w:rsidRDefault="006F0E6C" w:rsidP="006F0E6C">
      <w:pPr>
        <w:shd w:val="clear" w:color="auto" w:fill="FFFFFF"/>
        <w:spacing w:after="0" w:line="288" w:lineRule="auto"/>
        <w:ind w:firstLine="851"/>
        <w:jc w:val="both"/>
        <w:rPr>
          <w:rFonts w:ascii="Arial" w:hAnsi="Arial" w:cs="Arial"/>
          <w:sz w:val="21"/>
          <w:szCs w:val="21"/>
        </w:rPr>
      </w:pPr>
      <w:r w:rsidRPr="00834965">
        <w:rPr>
          <w:rFonts w:ascii="Arial" w:hAnsi="Arial" w:cs="Arial"/>
          <w:b/>
          <w:bCs/>
          <w:color w:val="000000"/>
          <w:sz w:val="21"/>
          <w:szCs w:val="21"/>
        </w:rPr>
        <w:t xml:space="preserve">11.1.2.1.1 </w:t>
      </w:r>
      <w:r w:rsidRPr="00834965">
        <w:rPr>
          <w:rFonts w:ascii="Arial" w:hAnsi="Arial" w:cs="Arial"/>
          <w:color w:val="000000"/>
          <w:sz w:val="21"/>
          <w:szCs w:val="21"/>
          <w:lang w:val="uk-UA"/>
        </w:rPr>
        <w:t xml:space="preserve">У граничному стані при втраті несучої здатності розрахункова величина вертикального навантаження, прикладеного до стіни з кам'яної кладки </w:t>
      </w:r>
      <w:r w:rsidRPr="00834965">
        <w:rPr>
          <w:rFonts w:ascii="Arial" w:hAnsi="Arial" w:cs="Arial"/>
          <w:noProof/>
          <w:color w:val="000000"/>
          <w:sz w:val="21"/>
          <w:szCs w:val="21"/>
          <w:lang w:val="uk-UA" w:eastAsia="uk-UA"/>
        </w:rPr>
        <w:drawing>
          <wp:inline distT="0" distB="0" distL="0" distR="0" wp14:anchorId="46C2AA21" wp14:editId="35058BCE">
            <wp:extent cx="255270" cy="156210"/>
            <wp:effectExtent l="19050" t="0" r="0" b="0"/>
            <wp:docPr id="44280"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37"/>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834965">
        <w:rPr>
          <w:rFonts w:ascii="Arial" w:hAnsi="Arial" w:cs="Arial"/>
          <w:color w:val="000000"/>
          <w:sz w:val="21"/>
          <w:szCs w:val="21"/>
        </w:rPr>
        <w:t xml:space="preserve">, </w:t>
      </w:r>
      <w:r w:rsidRPr="00834965">
        <w:rPr>
          <w:rFonts w:ascii="Arial" w:hAnsi="Arial" w:cs="Arial"/>
          <w:color w:val="000000"/>
          <w:sz w:val="21"/>
          <w:szCs w:val="21"/>
          <w:lang w:val="uk-UA"/>
        </w:rPr>
        <w:t xml:space="preserve">повинна бути менше або дорівнювати розрахунковій величині вертикальної міцності стіни </w:t>
      </w:r>
      <w:r w:rsidRPr="00834965">
        <w:rPr>
          <w:rFonts w:ascii="Arial" w:hAnsi="Arial" w:cs="Arial"/>
          <w:noProof/>
          <w:color w:val="000000"/>
          <w:sz w:val="21"/>
          <w:szCs w:val="21"/>
          <w:lang w:val="uk-UA" w:eastAsia="uk-UA"/>
        </w:rPr>
        <w:drawing>
          <wp:inline distT="0" distB="0" distL="0" distR="0" wp14:anchorId="30D1332E" wp14:editId="64A54147">
            <wp:extent cx="247015" cy="164465"/>
            <wp:effectExtent l="19050" t="0" r="63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38"/>
                    <a:srcRect/>
                    <a:stretch>
                      <a:fillRect/>
                    </a:stretch>
                  </pic:blipFill>
                  <pic:spPr bwMode="auto">
                    <a:xfrm>
                      <a:off x="0" y="0"/>
                      <a:ext cx="247015" cy="164465"/>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 так, щоб:</w:t>
      </w:r>
    </w:p>
    <w:p w14:paraId="42E33B17" w14:textId="77777777" w:rsidR="006F0E6C" w:rsidRPr="00834965" w:rsidRDefault="006F0E6C" w:rsidP="006F0E6C">
      <w:pPr>
        <w:spacing w:after="0" w:line="288" w:lineRule="auto"/>
        <w:ind w:firstLine="851"/>
        <w:jc w:val="right"/>
        <w:rPr>
          <w:rFonts w:ascii="Arial" w:hAnsi="Arial" w:cs="Arial"/>
          <w:sz w:val="21"/>
          <w:szCs w:val="21"/>
        </w:rPr>
      </w:pPr>
      <w:r w:rsidRPr="00834965">
        <w:rPr>
          <w:rFonts w:ascii="Arial" w:hAnsi="Arial" w:cs="Arial"/>
          <w:noProof/>
          <w:sz w:val="21"/>
          <w:szCs w:val="21"/>
          <w:lang w:val="uk-UA" w:eastAsia="uk-UA"/>
        </w:rPr>
        <w:drawing>
          <wp:inline distT="0" distB="0" distL="0" distR="0" wp14:anchorId="32C62B44" wp14:editId="7776ADCF">
            <wp:extent cx="3476625" cy="247015"/>
            <wp:effectExtent l="19050" t="0" r="9525" b="0"/>
            <wp:docPr id="4427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39"/>
                    <a:srcRect/>
                    <a:stretch>
                      <a:fillRect/>
                    </a:stretch>
                  </pic:blipFill>
                  <pic:spPr bwMode="auto">
                    <a:xfrm>
                      <a:off x="0" y="0"/>
                      <a:ext cx="3476625" cy="247015"/>
                    </a:xfrm>
                    <a:prstGeom prst="rect">
                      <a:avLst/>
                    </a:prstGeom>
                    <a:noFill/>
                    <a:ln w="9525">
                      <a:noFill/>
                      <a:miter lim="800000"/>
                      <a:headEnd/>
                      <a:tailEnd/>
                    </a:ln>
                  </pic:spPr>
                </pic:pic>
              </a:graphicData>
            </a:graphic>
          </wp:inline>
        </w:drawing>
      </w:r>
    </w:p>
    <w:p w14:paraId="225EBF8B" w14:textId="77777777" w:rsidR="006F0E6C" w:rsidRPr="00834965" w:rsidRDefault="006F0E6C" w:rsidP="006F0E6C">
      <w:pPr>
        <w:shd w:val="clear" w:color="auto" w:fill="FFFFFF"/>
        <w:spacing w:after="0" w:line="288" w:lineRule="auto"/>
        <w:ind w:firstLine="851"/>
        <w:jc w:val="both"/>
        <w:rPr>
          <w:rFonts w:ascii="Arial" w:hAnsi="Arial" w:cs="Arial"/>
          <w:color w:val="000000"/>
          <w:sz w:val="21"/>
          <w:szCs w:val="21"/>
          <w:lang w:val="uk-UA"/>
        </w:rPr>
      </w:pPr>
      <w:r w:rsidRPr="00834965">
        <w:rPr>
          <w:rFonts w:ascii="Arial" w:hAnsi="Arial" w:cs="Arial"/>
          <w:b/>
          <w:bCs/>
          <w:color w:val="000000"/>
          <w:sz w:val="21"/>
          <w:szCs w:val="21"/>
        </w:rPr>
        <w:t xml:space="preserve">11.1.2.1.2 </w:t>
      </w:r>
      <w:r w:rsidRPr="00834965">
        <w:rPr>
          <w:rFonts w:ascii="Arial" w:hAnsi="Arial" w:cs="Arial"/>
          <w:color w:val="000000"/>
          <w:sz w:val="21"/>
          <w:szCs w:val="21"/>
          <w:lang w:val="uk-UA"/>
        </w:rPr>
        <w:t xml:space="preserve">Розрахункова величина несучої здатності </w:t>
      </w:r>
      <w:r w:rsidRPr="00834965">
        <w:rPr>
          <w:rFonts w:ascii="Arial" w:hAnsi="Arial" w:cs="Arial"/>
          <w:noProof/>
          <w:color w:val="000000"/>
          <w:sz w:val="21"/>
          <w:szCs w:val="21"/>
          <w:lang w:val="uk-UA" w:eastAsia="uk-UA"/>
        </w:rPr>
        <w:drawing>
          <wp:inline distT="0" distB="0" distL="0" distR="0" wp14:anchorId="1EF6E3CC" wp14:editId="008DDDDC">
            <wp:extent cx="255270" cy="156210"/>
            <wp:effectExtent l="1905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40"/>
                    <a:srcRect/>
                    <a:stretch>
                      <a:fillRect/>
                    </a:stretch>
                  </pic:blipFill>
                  <pic:spPr bwMode="auto">
                    <a:xfrm>
                      <a:off x="0" y="0"/>
                      <a:ext cx="255270" cy="156210"/>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 при вертикальному навантаженні одношарової стіни </w:t>
      </w:r>
      <w:r w:rsidRPr="00834965">
        <w:rPr>
          <w:rFonts w:ascii="Arial" w:hAnsi="Arial" w:cs="Arial"/>
          <w:noProof/>
          <w:color w:val="000000"/>
          <w:sz w:val="21"/>
          <w:szCs w:val="21"/>
          <w:lang w:val="uk-UA" w:eastAsia="uk-UA"/>
        </w:rPr>
        <w:drawing>
          <wp:inline distT="0" distB="0" distL="0" distR="0" wp14:anchorId="5D84DEBE" wp14:editId="4D62041A">
            <wp:extent cx="247015" cy="156210"/>
            <wp:effectExtent l="19050" t="0" r="63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41"/>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 представлена наступною формулою:</w:t>
      </w:r>
    </w:p>
    <w:p w14:paraId="27E6F756" w14:textId="77777777" w:rsidR="006F0E6C" w:rsidRPr="00834965" w:rsidRDefault="006F0E6C" w:rsidP="00834965">
      <w:pPr>
        <w:shd w:val="clear" w:color="auto" w:fill="FFFFFF"/>
        <w:spacing w:after="0" w:line="288" w:lineRule="auto"/>
        <w:ind w:hanging="142"/>
        <w:jc w:val="both"/>
        <w:rPr>
          <w:rFonts w:ascii="Arial" w:hAnsi="Arial" w:cs="Arial"/>
          <w:sz w:val="21"/>
          <w:szCs w:val="21"/>
          <w:lang w:val="uk-UA"/>
        </w:rPr>
      </w:pPr>
      <w:r w:rsidRPr="00834965">
        <w:rPr>
          <w:rFonts w:ascii="Arial" w:hAnsi="Arial" w:cs="Arial"/>
          <w:noProof/>
          <w:sz w:val="21"/>
          <w:szCs w:val="21"/>
          <w:lang w:val="uk-UA" w:eastAsia="uk-UA"/>
        </w:rPr>
        <w:drawing>
          <wp:inline distT="0" distB="0" distL="0" distR="0" wp14:anchorId="44444006" wp14:editId="0958F336">
            <wp:extent cx="6170295" cy="1210945"/>
            <wp:effectExtent l="19050" t="0" r="190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42"/>
                    <a:srcRect/>
                    <a:stretch>
                      <a:fillRect/>
                    </a:stretch>
                  </pic:blipFill>
                  <pic:spPr bwMode="auto">
                    <a:xfrm>
                      <a:off x="0" y="0"/>
                      <a:ext cx="6170295" cy="1210945"/>
                    </a:xfrm>
                    <a:prstGeom prst="rect">
                      <a:avLst/>
                    </a:prstGeom>
                    <a:noFill/>
                    <a:ln w="9525">
                      <a:noFill/>
                      <a:miter lim="800000"/>
                      <a:headEnd/>
                      <a:tailEnd/>
                    </a:ln>
                  </pic:spPr>
                </pic:pic>
              </a:graphicData>
            </a:graphic>
          </wp:inline>
        </w:drawing>
      </w:r>
    </w:p>
    <w:p w14:paraId="62AB6ECA" w14:textId="77777777" w:rsidR="006F0E6C" w:rsidRPr="00834965" w:rsidRDefault="006F0E6C" w:rsidP="006F0E6C">
      <w:pPr>
        <w:shd w:val="clear" w:color="auto" w:fill="FFFFFF"/>
        <w:spacing w:after="0" w:line="288" w:lineRule="auto"/>
        <w:ind w:firstLine="851"/>
        <w:jc w:val="both"/>
        <w:rPr>
          <w:rFonts w:ascii="Arial" w:hAnsi="Arial" w:cs="Arial"/>
          <w:sz w:val="21"/>
          <w:szCs w:val="21"/>
        </w:rPr>
      </w:pPr>
      <w:r w:rsidRPr="00834965">
        <w:rPr>
          <w:rFonts w:ascii="Arial" w:hAnsi="Arial" w:cs="Arial"/>
          <w:b/>
          <w:bCs/>
          <w:color w:val="000000"/>
          <w:sz w:val="21"/>
          <w:szCs w:val="21"/>
        </w:rPr>
        <w:t xml:space="preserve">11.1.2.1.3 </w:t>
      </w:r>
      <w:r w:rsidRPr="00834965">
        <w:rPr>
          <w:rFonts w:ascii="Arial" w:hAnsi="Arial" w:cs="Arial"/>
          <w:color w:val="000000"/>
          <w:sz w:val="21"/>
          <w:szCs w:val="21"/>
          <w:lang w:val="uk-UA"/>
        </w:rPr>
        <w:t xml:space="preserve">У випадках, коли площа поперечного перерізу менше </w:t>
      </w:r>
      <w:smartTag w:uri="urn:schemas-microsoft-com:office:smarttags" w:element="metricconverter">
        <w:smartTagPr>
          <w:attr w:name="ProductID" w:val="0,1 м2"/>
        </w:smartTagPr>
        <w:r w:rsidRPr="00834965">
          <w:rPr>
            <w:rFonts w:ascii="Arial" w:hAnsi="Arial" w:cs="Arial"/>
            <w:color w:val="000000"/>
            <w:sz w:val="21"/>
            <w:szCs w:val="21"/>
          </w:rPr>
          <w:t xml:space="preserve">0,1 </w:t>
        </w:r>
        <w:r w:rsidRPr="00834965">
          <w:rPr>
            <w:rFonts w:ascii="Arial" w:hAnsi="Arial" w:cs="Arial"/>
            <w:color w:val="000000"/>
            <w:sz w:val="21"/>
            <w:szCs w:val="21"/>
            <w:lang w:val="uk-UA"/>
          </w:rPr>
          <w:t>м</w:t>
        </w:r>
        <w:r w:rsidRPr="00834965">
          <w:rPr>
            <w:rFonts w:ascii="Arial" w:hAnsi="Arial" w:cs="Arial"/>
            <w:color w:val="000000"/>
            <w:sz w:val="21"/>
            <w:szCs w:val="21"/>
            <w:vertAlign w:val="superscript"/>
            <w:lang w:val="uk-UA"/>
          </w:rPr>
          <w:t>2</w:t>
        </w:r>
      </w:smartTag>
      <w:r w:rsidRPr="00834965">
        <w:rPr>
          <w:rFonts w:ascii="Arial" w:hAnsi="Arial" w:cs="Arial"/>
          <w:color w:val="000000"/>
          <w:sz w:val="21"/>
          <w:szCs w:val="21"/>
          <w:lang w:val="uk-UA"/>
        </w:rPr>
        <w:t xml:space="preserve">, розрахункова міцність кладки на стиск величини </w:t>
      </w:r>
      <w:r w:rsidRPr="00834965">
        <w:rPr>
          <w:rFonts w:ascii="Arial" w:hAnsi="Arial" w:cs="Arial"/>
          <w:noProof/>
          <w:color w:val="000000"/>
          <w:sz w:val="21"/>
          <w:szCs w:val="21"/>
          <w:lang w:val="uk-UA" w:eastAsia="uk-UA"/>
        </w:rPr>
        <w:drawing>
          <wp:inline distT="0" distB="0" distL="0" distR="0" wp14:anchorId="3477079B" wp14:editId="556B867F">
            <wp:extent cx="140335" cy="140335"/>
            <wp:effectExtent l="1905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43"/>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834965">
        <w:rPr>
          <w:rFonts w:ascii="Arial" w:hAnsi="Arial" w:cs="Arial"/>
          <w:color w:val="000000"/>
          <w:sz w:val="21"/>
          <w:szCs w:val="21"/>
        </w:rPr>
        <w:t xml:space="preserve">" </w:t>
      </w:r>
      <w:r w:rsidRPr="00834965">
        <w:rPr>
          <w:rFonts w:ascii="Arial" w:hAnsi="Arial" w:cs="Arial"/>
          <w:color w:val="000000"/>
          <w:sz w:val="21"/>
          <w:szCs w:val="21"/>
          <w:lang w:val="uk-UA"/>
        </w:rPr>
        <w:t>повинна бути помножена на коефіцієнт</w:t>
      </w:r>
    </w:p>
    <w:p w14:paraId="65C61F56" w14:textId="77777777" w:rsidR="006F0E6C" w:rsidRPr="00834965" w:rsidRDefault="006F0E6C" w:rsidP="00834965">
      <w:pPr>
        <w:spacing w:after="0" w:line="288" w:lineRule="auto"/>
        <w:ind w:left="-142"/>
        <w:jc w:val="both"/>
        <w:rPr>
          <w:rFonts w:ascii="Arial" w:hAnsi="Arial" w:cs="Arial"/>
          <w:sz w:val="21"/>
          <w:szCs w:val="21"/>
        </w:rPr>
      </w:pPr>
      <w:r w:rsidRPr="00834965">
        <w:rPr>
          <w:rFonts w:ascii="Arial" w:hAnsi="Arial" w:cs="Arial"/>
          <w:noProof/>
          <w:sz w:val="21"/>
          <w:szCs w:val="21"/>
          <w:lang w:val="uk-UA" w:eastAsia="uk-UA"/>
        </w:rPr>
        <w:drawing>
          <wp:inline distT="0" distB="0" distL="0" distR="0" wp14:anchorId="19139107" wp14:editId="1EAF79AF">
            <wp:extent cx="6170295" cy="453390"/>
            <wp:effectExtent l="19050" t="0" r="190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44"/>
                    <a:srcRect/>
                    <a:stretch>
                      <a:fillRect/>
                    </a:stretch>
                  </pic:blipFill>
                  <pic:spPr bwMode="auto">
                    <a:xfrm>
                      <a:off x="0" y="0"/>
                      <a:ext cx="6170295" cy="453390"/>
                    </a:xfrm>
                    <a:prstGeom prst="rect">
                      <a:avLst/>
                    </a:prstGeom>
                    <a:noFill/>
                    <a:ln w="9525">
                      <a:noFill/>
                      <a:miter lim="800000"/>
                      <a:headEnd/>
                      <a:tailEnd/>
                    </a:ln>
                  </pic:spPr>
                </pic:pic>
              </a:graphicData>
            </a:graphic>
          </wp:inline>
        </w:drawing>
      </w:r>
    </w:p>
    <w:p w14:paraId="7CAD0BEB" w14:textId="77777777" w:rsidR="006F0E6C" w:rsidRPr="00C373C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b/>
          <w:bCs/>
          <w:color w:val="000000"/>
          <w:sz w:val="21"/>
          <w:szCs w:val="21"/>
          <w:lang w:val="uk-UA"/>
        </w:rPr>
      </w:pPr>
      <w:r w:rsidRPr="00834965">
        <w:rPr>
          <w:rFonts w:ascii="Arial" w:hAnsi="Arial" w:cs="Arial"/>
          <w:color w:val="000000"/>
          <w:sz w:val="21"/>
          <w:szCs w:val="21"/>
          <w:lang w:val="uk-UA"/>
        </w:rPr>
        <w:t xml:space="preserve"> Для стіни з колодязної кладки характеристики кожного шару повинні бути перевірені окремо, використовуючи для цього площу поперечного перерізу навантаженого шару і коефіцієнт на основі ефективної товщини порожнистої стіни, розрахованої відповідно до рівняння </w:t>
      </w:r>
      <w:r w:rsidRPr="00C373C5">
        <w:rPr>
          <w:rFonts w:ascii="Arial" w:hAnsi="Arial" w:cs="Arial"/>
          <w:color w:val="000000"/>
          <w:sz w:val="21"/>
          <w:szCs w:val="21"/>
          <w:lang w:val="uk-UA"/>
        </w:rPr>
        <w:t>(10.11).</w:t>
      </w:r>
    </w:p>
    <w:p w14:paraId="15AF22DF" w14:textId="77777777" w:rsidR="006F0E6C" w:rsidRPr="0083496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b/>
          <w:bCs/>
          <w:color w:val="000000"/>
          <w:sz w:val="21"/>
          <w:szCs w:val="21"/>
        </w:rPr>
      </w:pPr>
      <w:r w:rsidRPr="00834965">
        <w:rPr>
          <w:rFonts w:ascii="Arial" w:hAnsi="Arial" w:cs="Arial"/>
          <w:color w:val="000000"/>
          <w:sz w:val="21"/>
          <w:szCs w:val="21"/>
          <w:lang w:val="uk-UA"/>
        </w:rPr>
        <w:t xml:space="preserve"> Обличкування стін повинно бути спроектовано, як і стіна суцільної кладки, тільки складене із слабкіших елементів. Для розрахунку використовується значення</w:t>
      </w:r>
      <w:r w:rsidRPr="00834965">
        <w:rPr>
          <w:rFonts w:ascii="Arial" w:hAnsi="Arial" w:cs="Arial"/>
          <w:noProof/>
          <w:color w:val="000000"/>
          <w:sz w:val="21"/>
          <w:szCs w:val="21"/>
          <w:lang w:val="uk-UA" w:eastAsia="uk-UA"/>
        </w:rPr>
        <w:drawing>
          <wp:inline distT="0" distB="0" distL="0" distR="0" wp14:anchorId="4CDBF4A2" wp14:editId="2D44BE53">
            <wp:extent cx="123825" cy="107315"/>
            <wp:effectExtent l="19050" t="0" r="952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45"/>
                    <a:srcRect/>
                    <a:stretch>
                      <a:fillRect/>
                    </a:stretch>
                  </pic:blipFill>
                  <pic:spPr bwMode="auto">
                    <a:xfrm>
                      <a:off x="0" y="0"/>
                      <a:ext cx="123825" cy="107315"/>
                    </a:xfrm>
                    <a:prstGeom prst="rect">
                      <a:avLst/>
                    </a:prstGeom>
                    <a:noFill/>
                    <a:ln w="9525">
                      <a:noFill/>
                      <a:miter lim="800000"/>
                      <a:headEnd/>
                      <a:tailEnd/>
                    </a:ln>
                  </pic:spPr>
                </pic:pic>
              </a:graphicData>
            </a:graphic>
          </wp:inline>
        </w:drawing>
      </w:r>
      <w:r w:rsidRPr="00834965">
        <w:rPr>
          <w:rFonts w:ascii="Arial" w:hAnsi="Arial" w:cs="Arial"/>
          <w:color w:val="000000"/>
          <w:sz w:val="21"/>
          <w:szCs w:val="21"/>
          <w:lang w:val="uk-UA"/>
        </w:rPr>
        <w:t xml:space="preserve">з таблиці </w:t>
      </w:r>
      <w:r w:rsidRPr="00834965">
        <w:rPr>
          <w:rFonts w:ascii="Arial" w:hAnsi="Arial" w:cs="Arial"/>
          <w:color w:val="000000"/>
          <w:sz w:val="21"/>
          <w:szCs w:val="21"/>
        </w:rPr>
        <w:t xml:space="preserve">8.3 </w:t>
      </w:r>
      <w:r w:rsidRPr="00834965">
        <w:rPr>
          <w:rFonts w:ascii="Arial" w:hAnsi="Arial" w:cs="Arial"/>
          <w:color w:val="000000"/>
          <w:sz w:val="21"/>
          <w:szCs w:val="21"/>
          <w:lang w:val="uk-UA"/>
        </w:rPr>
        <w:t>для стін з поздовжнім швом, який заповнений будівельним розчином.</w:t>
      </w:r>
    </w:p>
    <w:p w14:paraId="7AD97915" w14:textId="77777777" w:rsidR="006F0E6C" w:rsidRPr="0083496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b/>
          <w:bCs/>
          <w:color w:val="000000"/>
          <w:sz w:val="21"/>
          <w:szCs w:val="21"/>
          <w:lang w:val="uk-UA"/>
        </w:rPr>
      </w:pPr>
      <w:r w:rsidRPr="00834965">
        <w:rPr>
          <w:rFonts w:ascii="Arial" w:hAnsi="Arial" w:cs="Arial"/>
          <w:color w:val="000000"/>
          <w:sz w:val="21"/>
          <w:szCs w:val="21"/>
          <w:lang w:val="uk-UA"/>
        </w:rPr>
        <w:t xml:space="preserve"> Двошарова стіна, якщо обидва шари зв'язані відповідно до розділу 11.5 і однаково навантажені, може бути розроблена, як стіна суцільної кладки або як порожниста стіна.</w:t>
      </w:r>
    </w:p>
    <w:p w14:paraId="0407240D" w14:textId="77777777" w:rsidR="006F0E6C" w:rsidRPr="00834965" w:rsidRDefault="006F0E6C" w:rsidP="00456279">
      <w:pPr>
        <w:widowControl w:val="0"/>
        <w:numPr>
          <w:ilvl w:val="0"/>
          <w:numId w:val="52"/>
        </w:numPr>
        <w:shd w:val="clear" w:color="auto" w:fill="FFFFFF"/>
        <w:tabs>
          <w:tab w:val="left" w:pos="1411"/>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 xml:space="preserve"> Якщо пази або ніші перевищують граничні величини, наведені в          розділі </w:t>
      </w:r>
      <w:r w:rsidRPr="00834965">
        <w:rPr>
          <w:rFonts w:ascii="Arial" w:hAnsi="Arial" w:cs="Arial"/>
          <w:color w:val="000000"/>
          <w:sz w:val="21"/>
          <w:szCs w:val="21"/>
        </w:rPr>
        <w:t xml:space="preserve">13.6, </w:t>
      </w:r>
      <w:r w:rsidRPr="00834965">
        <w:rPr>
          <w:rFonts w:ascii="Arial" w:hAnsi="Arial" w:cs="Arial"/>
          <w:color w:val="000000"/>
          <w:sz w:val="21"/>
          <w:szCs w:val="21"/>
          <w:lang w:val="uk-UA"/>
        </w:rPr>
        <w:t>їх вплив на несучу здатність повинен бути взятий до уваги:</w:t>
      </w:r>
    </w:p>
    <w:p w14:paraId="20FEBF4C" w14:textId="77777777" w:rsidR="006F0E6C" w:rsidRPr="00834965" w:rsidRDefault="006F0E6C" w:rsidP="00456279">
      <w:pPr>
        <w:widowControl w:val="0"/>
        <w:numPr>
          <w:ilvl w:val="0"/>
          <w:numId w:val="32"/>
        </w:numPr>
        <w:shd w:val="clear" w:color="auto" w:fill="FFFFFF"/>
        <w:tabs>
          <w:tab w:val="left" w:pos="634"/>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вертикальні пази або ніші повинні розглядатися як край стіни або для розрахунку проектної величини вертикального навантаження всієї стіни повинна бути взята залишкова товщина стіни;</w:t>
      </w:r>
    </w:p>
    <w:p w14:paraId="67FD7F67" w14:textId="77777777" w:rsidR="006F0E6C" w:rsidRPr="00834965" w:rsidRDefault="006F0E6C" w:rsidP="00456279">
      <w:pPr>
        <w:widowControl w:val="0"/>
        <w:numPr>
          <w:ilvl w:val="0"/>
          <w:numId w:val="32"/>
        </w:numPr>
        <w:shd w:val="clear" w:color="auto" w:fill="FFFFFF"/>
        <w:tabs>
          <w:tab w:val="left" w:pos="634"/>
        </w:tabs>
        <w:autoSpaceDE w:val="0"/>
        <w:autoSpaceDN w:val="0"/>
        <w:adjustRightInd w:val="0"/>
        <w:spacing w:after="0" w:line="288" w:lineRule="auto"/>
        <w:ind w:firstLine="851"/>
        <w:jc w:val="both"/>
        <w:rPr>
          <w:rFonts w:ascii="Arial" w:hAnsi="Arial" w:cs="Arial"/>
          <w:color w:val="000000"/>
          <w:sz w:val="21"/>
          <w:szCs w:val="21"/>
        </w:rPr>
      </w:pPr>
      <w:r w:rsidRPr="00834965">
        <w:rPr>
          <w:rFonts w:ascii="Arial" w:hAnsi="Arial" w:cs="Arial"/>
          <w:color w:val="000000"/>
          <w:sz w:val="21"/>
          <w:szCs w:val="21"/>
          <w:lang w:val="uk-UA"/>
        </w:rPr>
        <w:t>горизонтальні або похилі пази повинні розглядатися з перевіркою міцності стіни в місці розташування пазу і з урахуванням ексцентриситету навантаження.</w:t>
      </w:r>
    </w:p>
    <w:p w14:paraId="030D867C" w14:textId="77777777" w:rsidR="006F0E6C" w:rsidRPr="00834965" w:rsidRDefault="006F0E6C" w:rsidP="006F0E6C">
      <w:pPr>
        <w:shd w:val="clear" w:color="auto" w:fill="FFFFFF"/>
        <w:tabs>
          <w:tab w:val="left" w:pos="1134"/>
        </w:tabs>
        <w:spacing w:after="0" w:line="288" w:lineRule="auto"/>
        <w:ind w:firstLine="851"/>
        <w:jc w:val="both"/>
        <w:rPr>
          <w:rFonts w:ascii="Arial" w:hAnsi="Arial" w:cs="Arial"/>
          <w:sz w:val="20"/>
          <w:szCs w:val="20"/>
        </w:rPr>
      </w:pPr>
      <w:r w:rsidRPr="00834965">
        <w:rPr>
          <w:rFonts w:ascii="Arial" w:hAnsi="Arial" w:cs="Arial"/>
          <w:b/>
          <w:bCs/>
          <w:color w:val="000000"/>
          <w:sz w:val="20"/>
          <w:szCs w:val="20"/>
          <w:lang w:val="uk-UA"/>
        </w:rPr>
        <w:t xml:space="preserve">Примітка. </w:t>
      </w:r>
      <w:r w:rsidRPr="00834965">
        <w:rPr>
          <w:rFonts w:ascii="Arial" w:hAnsi="Arial" w:cs="Arial"/>
          <w:color w:val="000000"/>
          <w:sz w:val="20"/>
          <w:szCs w:val="20"/>
          <w:lang w:val="uk-UA"/>
        </w:rPr>
        <w:t xml:space="preserve">У загальному випадку зменшення несучої здатності стіни при вертикальних навантаженнях повинне бути взяте пропорційно зменшенню площі поперечного перерізу, обумовленого наявністю пазів або ніш за умови, що зменшення площі не перевищує </w:t>
      </w:r>
      <w:r w:rsidRPr="00834965">
        <w:rPr>
          <w:rFonts w:ascii="Arial" w:hAnsi="Arial" w:cs="Arial"/>
          <w:color w:val="000000"/>
          <w:sz w:val="20"/>
          <w:szCs w:val="20"/>
        </w:rPr>
        <w:t>25 %.</w:t>
      </w:r>
    </w:p>
    <w:p w14:paraId="38ED0463" w14:textId="77777777" w:rsidR="006F0E6C" w:rsidRPr="00834965" w:rsidRDefault="006F0E6C" w:rsidP="006F0E6C">
      <w:pPr>
        <w:shd w:val="clear" w:color="auto" w:fill="FFFFFF"/>
        <w:spacing w:after="0" w:line="288" w:lineRule="auto"/>
        <w:ind w:firstLine="851"/>
        <w:jc w:val="both"/>
        <w:rPr>
          <w:rFonts w:ascii="Arial" w:hAnsi="Arial" w:cs="Arial"/>
          <w:sz w:val="21"/>
          <w:szCs w:val="21"/>
        </w:rPr>
      </w:pPr>
      <w:r w:rsidRPr="00834965">
        <w:rPr>
          <w:rFonts w:ascii="Arial" w:hAnsi="Arial" w:cs="Arial"/>
          <w:b/>
          <w:bCs/>
          <w:color w:val="000000"/>
          <w:sz w:val="21"/>
          <w:szCs w:val="21"/>
        </w:rPr>
        <w:t xml:space="preserve">11.1.2.2 </w:t>
      </w:r>
      <w:r w:rsidRPr="00834965">
        <w:rPr>
          <w:rFonts w:ascii="Arial" w:hAnsi="Arial" w:cs="Arial"/>
          <w:i/>
          <w:iCs/>
          <w:color w:val="000000"/>
          <w:sz w:val="21"/>
          <w:szCs w:val="21"/>
          <w:lang w:val="uk-UA"/>
        </w:rPr>
        <w:t>Коефіцієнт зменшення для врахування гнучкості і ексцентриситету</w:t>
      </w:r>
    </w:p>
    <w:p w14:paraId="77CE0C6D" w14:textId="77777777" w:rsidR="006F0E6C" w:rsidRPr="00186D6E" w:rsidRDefault="006F0E6C" w:rsidP="00186D6E">
      <w:pPr>
        <w:shd w:val="clear" w:color="auto" w:fill="FFFFFF"/>
        <w:spacing w:after="0" w:line="288" w:lineRule="auto"/>
        <w:ind w:firstLine="851"/>
        <w:jc w:val="both"/>
        <w:rPr>
          <w:rFonts w:ascii="Arial" w:hAnsi="Arial" w:cs="Arial"/>
          <w:sz w:val="21"/>
          <w:szCs w:val="21"/>
        </w:rPr>
      </w:pPr>
      <w:r w:rsidRPr="00186D6E">
        <w:rPr>
          <w:rFonts w:ascii="Arial" w:hAnsi="Arial" w:cs="Arial"/>
          <w:b/>
          <w:bCs/>
          <w:color w:val="000000"/>
          <w:sz w:val="21"/>
          <w:szCs w:val="21"/>
        </w:rPr>
        <w:t xml:space="preserve">11.1.2.2.1 </w:t>
      </w:r>
      <w:r w:rsidRPr="00186D6E">
        <w:rPr>
          <w:rFonts w:ascii="Arial" w:hAnsi="Arial" w:cs="Arial"/>
          <w:color w:val="000000"/>
          <w:sz w:val="21"/>
          <w:szCs w:val="21"/>
          <w:lang w:val="uk-UA"/>
        </w:rPr>
        <w:t xml:space="preserve">Розрахунок значення коефіцієнта для врахування гнучкості і ексцентриситету </w:t>
      </w:r>
      <w:r w:rsidRPr="00186D6E">
        <w:rPr>
          <w:rFonts w:ascii="Arial" w:hAnsi="Arial" w:cs="Arial"/>
          <w:noProof/>
          <w:color w:val="000000"/>
          <w:sz w:val="21"/>
          <w:szCs w:val="21"/>
          <w:lang w:val="uk-UA" w:eastAsia="uk-UA"/>
        </w:rPr>
        <w:drawing>
          <wp:inline distT="0" distB="0" distL="0" distR="0" wp14:anchorId="414636F7" wp14:editId="3DB78024">
            <wp:extent cx="123825" cy="123825"/>
            <wp:effectExtent l="19050" t="0" r="9525"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46"/>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може бути заснований на застосуванні прямокутного блока напруження: зверху або знизу стіни </w:t>
      </w:r>
      <w:r w:rsidRPr="00186D6E">
        <w:rPr>
          <w:rFonts w:ascii="Arial" w:hAnsi="Arial" w:cs="Arial"/>
          <w:noProof/>
          <w:color w:val="000000"/>
          <w:sz w:val="21"/>
          <w:szCs w:val="21"/>
          <w:lang w:val="uk-UA" w:eastAsia="uk-UA"/>
        </w:rPr>
        <w:drawing>
          <wp:inline distT="0" distB="0" distL="0" distR="0" wp14:anchorId="43BBB9D2" wp14:editId="13D497D7">
            <wp:extent cx="164465" cy="156210"/>
            <wp:effectExtent l="19050" t="0" r="6985"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47"/>
                    <a:srcRect/>
                    <a:stretch>
                      <a:fillRect/>
                    </a:stretch>
                  </pic:blipFill>
                  <pic:spPr bwMode="auto">
                    <a:xfrm>
                      <a:off x="0" y="0"/>
                      <a:ext cx="164465" cy="156210"/>
                    </a:xfrm>
                    <a:prstGeom prst="rect">
                      <a:avLst/>
                    </a:prstGeom>
                    <a:noFill/>
                    <a:ln w="9525">
                      <a:noFill/>
                      <a:miter lim="800000"/>
                      <a:headEnd/>
                      <a:tailEnd/>
                    </a:ln>
                  </pic:spPr>
                </pic:pic>
              </a:graphicData>
            </a:graphic>
          </wp:inline>
        </w:drawing>
      </w:r>
    </w:p>
    <w:p w14:paraId="36BFA6DD" w14:textId="77777777" w:rsidR="006F0E6C" w:rsidRPr="00186D6E" w:rsidRDefault="006F0E6C" w:rsidP="00186D6E">
      <w:pPr>
        <w:spacing w:after="0" w:line="288" w:lineRule="auto"/>
        <w:jc w:val="both"/>
        <w:rPr>
          <w:rFonts w:ascii="Arial" w:hAnsi="Arial" w:cs="Arial"/>
          <w:sz w:val="21"/>
          <w:szCs w:val="21"/>
        </w:rPr>
      </w:pPr>
      <w:r w:rsidRPr="00186D6E">
        <w:rPr>
          <w:rFonts w:ascii="Arial" w:hAnsi="Arial" w:cs="Arial"/>
          <w:noProof/>
          <w:sz w:val="21"/>
          <w:szCs w:val="21"/>
          <w:lang w:val="uk-UA" w:eastAsia="uk-UA"/>
        </w:rPr>
        <w:lastRenderedPageBreak/>
        <w:drawing>
          <wp:inline distT="0" distB="0" distL="0" distR="0" wp14:anchorId="5DD1D1D2" wp14:editId="556B4067">
            <wp:extent cx="6170295" cy="2701925"/>
            <wp:effectExtent l="19050" t="0" r="190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48"/>
                    <a:srcRect/>
                    <a:stretch>
                      <a:fillRect/>
                    </a:stretch>
                  </pic:blipFill>
                  <pic:spPr bwMode="auto">
                    <a:xfrm>
                      <a:off x="0" y="0"/>
                      <a:ext cx="6170295" cy="2701925"/>
                    </a:xfrm>
                    <a:prstGeom prst="rect">
                      <a:avLst/>
                    </a:prstGeom>
                    <a:noFill/>
                    <a:ln w="9525">
                      <a:noFill/>
                      <a:miter lim="800000"/>
                      <a:headEnd/>
                      <a:tailEnd/>
                    </a:ln>
                  </pic:spPr>
                </pic:pic>
              </a:graphicData>
            </a:graphic>
          </wp:inline>
        </w:drawing>
      </w:r>
    </w:p>
    <w:p w14:paraId="71712A19" w14:textId="77777777" w:rsidR="006F0E6C" w:rsidRPr="00186D6E" w:rsidRDefault="006F0E6C" w:rsidP="00186D6E">
      <w:pPr>
        <w:shd w:val="clear" w:color="auto" w:fill="FFFFFF"/>
        <w:spacing w:after="0" w:line="288" w:lineRule="auto"/>
        <w:ind w:left="-142" w:firstLine="993"/>
        <w:jc w:val="both"/>
        <w:rPr>
          <w:rFonts w:ascii="Arial" w:hAnsi="Arial" w:cs="Arial"/>
          <w:sz w:val="21"/>
          <w:szCs w:val="21"/>
        </w:rPr>
      </w:pPr>
      <w:r w:rsidRPr="00186D6E">
        <w:rPr>
          <w:rFonts w:ascii="Arial" w:hAnsi="Arial" w:cs="Arial"/>
          <w:color w:val="000000"/>
          <w:sz w:val="21"/>
          <w:szCs w:val="21"/>
          <w:lang w:val="uk-UA"/>
        </w:rPr>
        <w:t xml:space="preserve">На середині висоти стіни </w:t>
      </w:r>
      <w:r w:rsidRPr="00186D6E">
        <w:rPr>
          <w:rFonts w:ascii="Arial" w:hAnsi="Arial" w:cs="Arial"/>
          <w:noProof/>
          <w:color w:val="000000"/>
          <w:sz w:val="21"/>
          <w:szCs w:val="21"/>
          <w:lang w:val="uk-UA" w:eastAsia="uk-UA"/>
        </w:rPr>
        <w:drawing>
          <wp:inline distT="0" distB="0" distL="0" distR="0" wp14:anchorId="0E928477" wp14:editId="25F082ED">
            <wp:extent cx="222250" cy="148590"/>
            <wp:effectExtent l="19050" t="0" r="635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49"/>
                    <a:srcRect/>
                    <a:stretch>
                      <a:fillRect/>
                    </a:stretch>
                  </pic:blipFill>
                  <pic:spPr bwMode="auto">
                    <a:xfrm>
                      <a:off x="0" y="0"/>
                      <a:ext cx="222250" cy="148590"/>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коефіцієнт зменшення несучої здатності. Використовуючи спрощення загальних положень, наведених в </w:t>
      </w:r>
      <w:r w:rsidRPr="00186D6E">
        <w:rPr>
          <w:rFonts w:ascii="Arial" w:hAnsi="Arial" w:cs="Arial"/>
          <w:color w:val="000000"/>
          <w:sz w:val="21"/>
          <w:szCs w:val="21"/>
        </w:rPr>
        <w:t xml:space="preserve">11.1.1, </w:t>
      </w:r>
      <w:r w:rsidRPr="00186D6E">
        <w:rPr>
          <w:rFonts w:ascii="Arial" w:hAnsi="Arial" w:cs="Arial"/>
          <w:color w:val="000000"/>
          <w:sz w:val="21"/>
          <w:szCs w:val="21"/>
          <w:lang w:val="uk-UA"/>
        </w:rPr>
        <w:t xml:space="preserve">коефіцієнт зменшення в межах середини висоти стіни </w:t>
      </w:r>
      <w:r w:rsidRPr="00186D6E">
        <w:rPr>
          <w:rFonts w:ascii="Arial" w:hAnsi="Arial" w:cs="Arial"/>
          <w:noProof/>
          <w:color w:val="000000"/>
          <w:sz w:val="21"/>
          <w:szCs w:val="21"/>
          <w:lang w:val="uk-UA" w:eastAsia="uk-UA"/>
        </w:rPr>
        <w:drawing>
          <wp:inline distT="0" distB="0" distL="0" distR="0" wp14:anchorId="16DB92B2" wp14:editId="00976CEB">
            <wp:extent cx="205740" cy="156210"/>
            <wp:effectExtent l="19050" t="0" r="381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50"/>
                    <a:srcRect/>
                    <a:stretch>
                      <a:fillRect/>
                    </a:stretch>
                  </pic:blipFill>
                  <pic:spPr bwMode="auto">
                    <a:xfrm>
                      <a:off x="0" y="0"/>
                      <a:ext cx="20574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може бути визначений з додатка </w:t>
      </w:r>
      <w:r w:rsidRPr="00186D6E">
        <w:rPr>
          <w:rFonts w:ascii="Arial" w:hAnsi="Arial" w:cs="Arial"/>
          <w:color w:val="000000"/>
          <w:sz w:val="21"/>
          <w:szCs w:val="21"/>
        </w:rPr>
        <w:t xml:space="preserve">К при </w:t>
      </w:r>
      <w:r w:rsidRPr="00186D6E">
        <w:rPr>
          <w:rFonts w:ascii="Arial" w:hAnsi="Arial" w:cs="Arial"/>
          <w:color w:val="000000"/>
          <w:sz w:val="21"/>
          <w:szCs w:val="21"/>
          <w:lang w:val="uk-UA"/>
        </w:rPr>
        <w:t xml:space="preserve">застосуванні </w:t>
      </w:r>
      <w:r w:rsidRPr="00186D6E">
        <w:rPr>
          <w:rFonts w:ascii="Arial" w:hAnsi="Arial" w:cs="Arial"/>
          <w:noProof/>
          <w:color w:val="000000"/>
          <w:sz w:val="21"/>
          <w:szCs w:val="21"/>
          <w:lang w:val="uk-UA" w:eastAsia="uk-UA"/>
        </w:rPr>
        <w:drawing>
          <wp:inline distT="0" distB="0" distL="0" distR="0" wp14:anchorId="4C3A13F7" wp14:editId="6B1CC518">
            <wp:extent cx="213995" cy="140335"/>
            <wp:effectExtent l="1905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51"/>
                    <a:srcRect/>
                    <a:stretch>
                      <a:fillRect/>
                    </a:stretch>
                  </pic:blipFill>
                  <pic:spPr bwMode="auto">
                    <a:xfrm>
                      <a:off x="0" y="0"/>
                      <a:ext cx="213995" cy="14033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де: </w:t>
      </w:r>
      <w:r w:rsidRPr="00186D6E">
        <w:rPr>
          <w:rFonts w:ascii="Arial" w:hAnsi="Arial" w:cs="Arial"/>
          <w:noProof/>
          <w:color w:val="000000"/>
          <w:sz w:val="21"/>
          <w:szCs w:val="21"/>
          <w:lang w:val="uk-UA" w:eastAsia="uk-UA"/>
        </w:rPr>
        <w:drawing>
          <wp:inline distT="0" distB="0" distL="0" distR="0" wp14:anchorId="49C21145" wp14:editId="351D5F1B">
            <wp:extent cx="213995" cy="140335"/>
            <wp:effectExtent l="1905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52"/>
                    <a:srcRect/>
                    <a:stretch>
                      <a:fillRect/>
                    </a:stretch>
                  </pic:blipFill>
                  <pic:spPr bwMode="auto">
                    <a:xfrm>
                      <a:off x="0" y="0"/>
                      <a:ext cx="213995" cy="14033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 </w:t>
      </w:r>
      <w:r w:rsidRPr="00186D6E">
        <w:rPr>
          <w:rFonts w:ascii="Arial" w:hAnsi="Arial" w:cs="Arial"/>
          <w:color w:val="000000"/>
          <w:sz w:val="21"/>
          <w:szCs w:val="21"/>
          <w:lang w:val="uk-UA"/>
        </w:rPr>
        <w:t xml:space="preserve">ексцентриситет на середині висоти стіни, розрахований відповідно до рівнянь </w:t>
      </w:r>
      <w:r w:rsidRPr="00186D6E">
        <w:rPr>
          <w:rFonts w:ascii="Arial" w:hAnsi="Arial" w:cs="Arial"/>
          <w:color w:val="000000"/>
          <w:sz w:val="21"/>
          <w:szCs w:val="21"/>
        </w:rPr>
        <w:t xml:space="preserve">(11.6) </w:t>
      </w:r>
      <w:r w:rsidRPr="00186D6E">
        <w:rPr>
          <w:rFonts w:ascii="Arial" w:hAnsi="Arial" w:cs="Arial"/>
          <w:color w:val="000000"/>
          <w:sz w:val="21"/>
          <w:szCs w:val="21"/>
          <w:lang w:val="uk-UA"/>
        </w:rPr>
        <w:t xml:space="preserve">і </w:t>
      </w:r>
      <w:r w:rsidRPr="00186D6E">
        <w:rPr>
          <w:rFonts w:ascii="Arial" w:hAnsi="Arial" w:cs="Arial"/>
          <w:color w:val="000000"/>
          <w:sz w:val="21"/>
          <w:szCs w:val="21"/>
        </w:rPr>
        <w:t>(11.7):</w:t>
      </w:r>
    </w:p>
    <w:p w14:paraId="1D68FBAB" w14:textId="77777777" w:rsidR="006F0E6C" w:rsidRPr="00186D6E" w:rsidRDefault="006F0E6C" w:rsidP="00186D6E">
      <w:pPr>
        <w:spacing w:after="0" w:line="288" w:lineRule="auto"/>
        <w:ind w:firstLine="851"/>
        <w:jc w:val="right"/>
        <w:rPr>
          <w:rFonts w:ascii="Arial" w:hAnsi="Arial" w:cs="Arial"/>
          <w:sz w:val="21"/>
          <w:szCs w:val="21"/>
        </w:rPr>
      </w:pPr>
      <w:r w:rsidRPr="00186D6E">
        <w:rPr>
          <w:rFonts w:ascii="Arial" w:hAnsi="Arial" w:cs="Arial"/>
          <w:noProof/>
          <w:sz w:val="21"/>
          <w:szCs w:val="21"/>
          <w:lang w:val="uk-UA" w:eastAsia="uk-UA"/>
        </w:rPr>
        <w:drawing>
          <wp:inline distT="0" distB="0" distL="0" distR="0" wp14:anchorId="42D65CE2" wp14:editId="34B62E48">
            <wp:extent cx="3641090" cy="238760"/>
            <wp:effectExtent l="1905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53"/>
                    <a:srcRect/>
                    <a:stretch>
                      <a:fillRect/>
                    </a:stretch>
                  </pic:blipFill>
                  <pic:spPr bwMode="auto">
                    <a:xfrm>
                      <a:off x="0" y="0"/>
                      <a:ext cx="3641090" cy="238760"/>
                    </a:xfrm>
                    <a:prstGeom prst="rect">
                      <a:avLst/>
                    </a:prstGeom>
                    <a:noFill/>
                    <a:ln w="9525">
                      <a:noFill/>
                      <a:miter lim="800000"/>
                      <a:headEnd/>
                      <a:tailEnd/>
                    </a:ln>
                  </pic:spPr>
                </pic:pic>
              </a:graphicData>
            </a:graphic>
          </wp:inline>
        </w:drawing>
      </w:r>
    </w:p>
    <w:p w14:paraId="5F8B88E4" w14:textId="77777777" w:rsidR="006F0E6C" w:rsidRPr="00186D6E" w:rsidRDefault="006F0E6C" w:rsidP="00186D6E">
      <w:pPr>
        <w:spacing w:after="0" w:line="288" w:lineRule="auto"/>
        <w:jc w:val="both"/>
        <w:rPr>
          <w:rFonts w:ascii="Arial" w:hAnsi="Arial" w:cs="Arial"/>
          <w:sz w:val="21"/>
          <w:szCs w:val="21"/>
        </w:rPr>
      </w:pPr>
      <w:r w:rsidRPr="00186D6E">
        <w:rPr>
          <w:rFonts w:ascii="Arial" w:hAnsi="Arial" w:cs="Arial"/>
          <w:noProof/>
          <w:sz w:val="21"/>
          <w:szCs w:val="21"/>
          <w:lang w:val="uk-UA" w:eastAsia="uk-UA"/>
        </w:rPr>
        <w:drawing>
          <wp:inline distT="0" distB="0" distL="0" distR="0" wp14:anchorId="4C1A5460" wp14:editId="2923C702">
            <wp:extent cx="6203315" cy="4126865"/>
            <wp:effectExtent l="19050" t="0" r="698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54"/>
                    <a:srcRect/>
                    <a:stretch>
                      <a:fillRect/>
                    </a:stretch>
                  </pic:blipFill>
                  <pic:spPr bwMode="auto">
                    <a:xfrm>
                      <a:off x="0" y="0"/>
                      <a:ext cx="6203315" cy="4126865"/>
                    </a:xfrm>
                    <a:prstGeom prst="rect">
                      <a:avLst/>
                    </a:prstGeom>
                    <a:noFill/>
                    <a:ln w="9525">
                      <a:noFill/>
                      <a:miter lim="800000"/>
                      <a:headEnd/>
                      <a:tailEnd/>
                    </a:ln>
                  </pic:spPr>
                </pic:pic>
              </a:graphicData>
            </a:graphic>
          </wp:inline>
        </w:drawing>
      </w:r>
    </w:p>
    <w:p w14:paraId="070F6E65" w14:textId="77777777" w:rsidR="006F0E6C" w:rsidRPr="00186D6E" w:rsidRDefault="006F0E6C" w:rsidP="00186D6E">
      <w:pPr>
        <w:shd w:val="clear" w:color="auto" w:fill="FFFFFF"/>
        <w:spacing w:after="0" w:line="288" w:lineRule="auto"/>
        <w:ind w:left="-142" w:firstLine="851"/>
        <w:jc w:val="both"/>
        <w:rPr>
          <w:rFonts w:ascii="Arial" w:hAnsi="Arial" w:cs="Arial"/>
          <w:sz w:val="21"/>
          <w:szCs w:val="21"/>
        </w:rPr>
      </w:pPr>
      <w:r w:rsidRPr="00186D6E">
        <w:rPr>
          <w:rFonts w:ascii="Arial" w:hAnsi="Arial" w:cs="Arial"/>
          <w:b/>
          <w:bCs/>
          <w:color w:val="000000"/>
          <w:sz w:val="21"/>
          <w:szCs w:val="21"/>
        </w:rPr>
        <w:t xml:space="preserve">11.1.2.2.2 </w:t>
      </w:r>
      <w:r w:rsidRPr="00186D6E">
        <w:rPr>
          <w:rFonts w:ascii="Arial" w:hAnsi="Arial" w:cs="Arial"/>
          <w:color w:val="000000"/>
          <w:sz w:val="21"/>
          <w:szCs w:val="21"/>
          <w:lang w:val="uk-UA"/>
        </w:rPr>
        <w:t xml:space="preserve">Для стіни з коефіцієнтом </w:t>
      </w:r>
      <w:r w:rsidRPr="00186D6E">
        <w:rPr>
          <w:rFonts w:ascii="Arial" w:hAnsi="Arial" w:cs="Arial"/>
          <w:noProof/>
          <w:color w:val="000000"/>
          <w:sz w:val="21"/>
          <w:szCs w:val="21"/>
          <w:lang w:val="uk-UA" w:eastAsia="uk-UA"/>
        </w:rPr>
        <w:drawing>
          <wp:inline distT="0" distB="0" distL="0" distR="0" wp14:anchorId="5C96734A" wp14:editId="12D1B660">
            <wp:extent cx="156210" cy="156210"/>
            <wp:effectExtent l="1905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55"/>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або менше ексцентриситет, викликаний повзучістю </w:t>
      </w:r>
      <w:r w:rsidRPr="00186D6E">
        <w:rPr>
          <w:rFonts w:ascii="Arial" w:hAnsi="Arial" w:cs="Arial"/>
          <w:noProof/>
          <w:color w:val="000000"/>
          <w:sz w:val="21"/>
          <w:szCs w:val="21"/>
          <w:lang w:val="uk-UA" w:eastAsia="uk-UA"/>
        </w:rPr>
        <w:drawing>
          <wp:inline distT="0" distB="0" distL="0" distR="0" wp14:anchorId="124E4836" wp14:editId="6034F018">
            <wp:extent cx="123825" cy="140335"/>
            <wp:effectExtent l="1905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56"/>
                    <a:srcRect/>
                    <a:stretch>
                      <a:fillRect/>
                    </a:stretch>
                  </pic:blipFill>
                  <pic:spPr bwMode="auto">
                    <a:xfrm>
                      <a:off x="0" y="0"/>
                      <a:ext cx="123825" cy="14033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може дорівнювати нулю.</w:t>
      </w:r>
    </w:p>
    <w:p w14:paraId="760ACAD1" w14:textId="77777777" w:rsidR="006F0E6C" w:rsidRPr="00186D6E" w:rsidRDefault="006F0E6C" w:rsidP="00186D6E">
      <w:pPr>
        <w:shd w:val="clear" w:color="auto" w:fill="FFFFFF"/>
        <w:spacing w:after="0" w:line="288" w:lineRule="auto"/>
        <w:ind w:left="-142" w:firstLine="851"/>
        <w:jc w:val="both"/>
        <w:rPr>
          <w:rFonts w:ascii="Arial" w:hAnsi="Arial" w:cs="Arial"/>
          <w:sz w:val="20"/>
          <w:szCs w:val="20"/>
        </w:rPr>
      </w:pPr>
      <w:r w:rsidRPr="00186D6E">
        <w:rPr>
          <w:rFonts w:ascii="Arial" w:hAnsi="Arial" w:cs="Arial"/>
          <w:b/>
          <w:bCs/>
          <w:color w:val="000000"/>
          <w:sz w:val="20"/>
          <w:szCs w:val="20"/>
          <w:lang w:val="uk-UA"/>
        </w:rPr>
        <w:t xml:space="preserve">Примітка. </w:t>
      </w:r>
      <w:r w:rsidRPr="00186D6E">
        <w:rPr>
          <w:rFonts w:ascii="Arial" w:hAnsi="Arial" w:cs="Arial"/>
          <w:color w:val="000000"/>
          <w:sz w:val="20"/>
          <w:szCs w:val="20"/>
          <w:lang w:val="uk-UA"/>
        </w:rPr>
        <w:t xml:space="preserve">Величина </w:t>
      </w:r>
      <w:r w:rsidRPr="00186D6E">
        <w:rPr>
          <w:rFonts w:ascii="Arial" w:hAnsi="Arial" w:cs="Arial"/>
          <w:noProof/>
          <w:color w:val="000000"/>
          <w:sz w:val="20"/>
          <w:szCs w:val="20"/>
          <w:lang w:val="uk-UA" w:eastAsia="uk-UA"/>
        </w:rPr>
        <w:drawing>
          <wp:inline distT="0" distB="0" distL="0" distR="0" wp14:anchorId="69EBB690" wp14:editId="12C79718">
            <wp:extent cx="156210" cy="156210"/>
            <wp:effectExtent l="1905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57"/>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186D6E">
        <w:rPr>
          <w:rFonts w:ascii="Arial" w:hAnsi="Arial" w:cs="Arial"/>
          <w:color w:val="000000"/>
          <w:sz w:val="20"/>
          <w:szCs w:val="20"/>
        </w:rPr>
        <w:t xml:space="preserve">, </w:t>
      </w:r>
      <w:r w:rsidRPr="00186D6E">
        <w:rPr>
          <w:rFonts w:ascii="Arial" w:hAnsi="Arial" w:cs="Arial"/>
          <w:color w:val="000000"/>
          <w:sz w:val="20"/>
          <w:szCs w:val="20"/>
          <w:lang w:val="uk-UA"/>
        </w:rPr>
        <w:t xml:space="preserve">що рекомендується, складає </w:t>
      </w:r>
      <w:r w:rsidRPr="00186D6E">
        <w:rPr>
          <w:rFonts w:ascii="Arial" w:hAnsi="Arial" w:cs="Arial"/>
          <w:color w:val="000000"/>
          <w:sz w:val="20"/>
          <w:szCs w:val="20"/>
        </w:rPr>
        <w:t>15.</w:t>
      </w:r>
    </w:p>
    <w:p w14:paraId="1713A1A0" w14:textId="77777777" w:rsidR="006F0E6C" w:rsidRDefault="006F0E6C" w:rsidP="00186D6E">
      <w:pPr>
        <w:spacing w:after="0" w:line="288" w:lineRule="auto"/>
        <w:ind w:left="-142"/>
        <w:jc w:val="center"/>
        <w:rPr>
          <w:sz w:val="24"/>
          <w:szCs w:val="24"/>
          <w:lang w:val="uk-UA"/>
        </w:rPr>
      </w:pPr>
      <w:r>
        <w:rPr>
          <w:noProof/>
          <w:sz w:val="24"/>
          <w:szCs w:val="24"/>
          <w:lang w:val="uk-UA" w:eastAsia="uk-UA"/>
        </w:rPr>
        <w:lastRenderedPageBreak/>
        <w:drawing>
          <wp:inline distT="0" distB="0" distL="0" distR="0" wp14:anchorId="0DFC32F6" wp14:editId="1F3BC689">
            <wp:extent cx="6120765" cy="4267200"/>
            <wp:effectExtent l="1905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58"/>
                    <a:srcRect/>
                    <a:stretch>
                      <a:fillRect/>
                    </a:stretch>
                  </pic:blipFill>
                  <pic:spPr bwMode="auto">
                    <a:xfrm>
                      <a:off x="0" y="0"/>
                      <a:ext cx="6120765" cy="4267200"/>
                    </a:xfrm>
                    <a:prstGeom prst="rect">
                      <a:avLst/>
                    </a:prstGeom>
                    <a:noFill/>
                    <a:ln w="9525">
                      <a:noFill/>
                      <a:miter lim="800000"/>
                      <a:headEnd/>
                      <a:tailEnd/>
                    </a:ln>
                  </pic:spPr>
                </pic:pic>
              </a:graphicData>
            </a:graphic>
          </wp:inline>
        </w:drawing>
      </w:r>
    </w:p>
    <w:p w14:paraId="672C279A" w14:textId="77777777" w:rsidR="006F0E6C" w:rsidRPr="00186D6E" w:rsidRDefault="006F0E6C" w:rsidP="00186D6E">
      <w:pPr>
        <w:shd w:val="clear" w:color="auto" w:fill="FFFFFF"/>
        <w:spacing w:after="0" w:line="288" w:lineRule="auto"/>
        <w:ind w:left="-284" w:right="-143" w:firstLine="710"/>
        <w:jc w:val="both"/>
        <w:rPr>
          <w:rFonts w:ascii="Arial" w:hAnsi="Arial" w:cs="Arial"/>
          <w:sz w:val="21"/>
          <w:szCs w:val="21"/>
        </w:rPr>
      </w:pPr>
      <w:r w:rsidRPr="00186D6E">
        <w:rPr>
          <w:rFonts w:ascii="Arial" w:hAnsi="Arial" w:cs="Arial"/>
          <w:b/>
          <w:bCs/>
          <w:color w:val="000000"/>
          <w:sz w:val="21"/>
          <w:szCs w:val="21"/>
        </w:rPr>
        <w:t xml:space="preserve">11.1.3 </w:t>
      </w:r>
      <w:r w:rsidRPr="00186D6E">
        <w:rPr>
          <w:rFonts w:ascii="Arial" w:hAnsi="Arial" w:cs="Arial"/>
          <w:b/>
          <w:bCs/>
          <w:i/>
          <w:iCs/>
          <w:color w:val="000000"/>
          <w:sz w:val="21"/>
          <w:szCs w:val="21"/>
          <w:lang w:val="uk-UA"/>
        </w:rPr>
        <w:t>Стіни при зосереджених навантаженнях</w:t>
      </w:r>
    </w:p>
    <w:p w14:paraId="23F82CCB" w14:textId="77777777" w:rsidR="006F0E6C" w:rsidRPr="00186D6E" w:rsidRDefault="006F0E6C" w:rsidP="00186D6E">
      <w:pPr>
        <w:shd w:val="clear" w:color="auto" w:fill="FFFFFF"/>
        <w:spacing w:after="0" w:line="288" w:lineRule="auto"/>
        <w:ind w:left="-284" w:right="-143" w:firstLine="710"/>
        <w:jc w:val="both"/>
        <w:rPr>
          <w:rFonts w:ascii="Arial" w:hAnsi="Arial" w:cs="Arial"/>
          <w:sz w:val="21"/>
          <w:szCs w:val="21"/>
        </w:rPr>
      </w:pPr>
      <w:r w:rsidRPr="00186D6E">
        <w:rPr>
          <w:rFonts w:ascii="Arial" w:hAnsi="Arial" w:cs="Arial"/>
          <w:b/>
          <w:bCs/>
          <w:color w:val="000000"/>
          <w:sz w:val="21"/>
          <w:szCs w:val="21"/>
        </w:rPr>
        <w:t xml:space="preserve">11.1.3.1 </w:t>
      </w:r>
      <w:r w:rsidRPr="00186D6E">
        <w:rPr>
          <w:rFonts w:ascii="Arial" w:hAnsi="Arial" w:cs="Arial"/>
          <w:color w:val="000000"/>
          <w:sz w:val="21"/>
          <w:szCs w:val="21"/>
          <w:lang w:val="uk-UA"/>
        </w:rPr>
        <w:t xml:space="preserve">Розрахункова величина зосередженого вертикального навантаження </w:t>
      </w:r>
      <w:r w:rsidRPr="00186D6E">
        <w:rPr>
          <w:rFonts w:ascii="Arial" w:hAnsi="Arial" w:cs="Arial"/>
          <w:noProof/>
          <w:color w:val="000000"/>
          <w:sz w:val="21"/>
          <w:szCs w:val="21"/>
          <w:lang w:val="uk-UA" w:eastAsia="uk-UA"/>
        </w:rPr>
        <w:drawing>
          <wp:inline distT="0" distB="0" distL="0" distR="0" wp14:anchorId="533C2DF7" wp14:editId="46BC3F69">
            <wp:extent cx="296545" cy="156210"/>
            <wp:effectExtent l="19050" t="0" r="825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59"/>
                    <a:srcRect/>
                    <a:stretch>
                      <a:fillRect/>
                    </a:stretch>
                  </pic:blipFill>
                  <pic:spPr bwMode="auto">
                    <a:xfrm>
                      <a:off x="0" y="0"/>
                      <a:ext cx="296545"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яка прикладена до кам'яної стіни, повинна бути менше або дорівнювати розрахунковій величині опору зосередженому вертикальному навантаженню стіни </w:t>
      </w:r>
      <w:r w:rsidRPr="00186D6E">
        <w:rPr>
          <w:rFonts w:ascii="Arial" w:hAnsi="Arial" w:cs="Arial"/>
          <w:noProof/>
          <w:color w:val="000000"/>
          <w:sz w:val="21"/>
          <w:szCs w:val="21"/>
          <w:lang w:val="uk-UA" w:eastAsia="uk-UA"/>
        </w:rPr>
        <w:drawing>
          <wp:inline distT="0" distB="0" distL="0" distR="0" wp14:anchorId="3ED98173" wp14:editId="3947FE9B">
            <wp:extent cx="288290" cy="164465"/>
            <wp:effectExtent l="1905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60"/>
                    <a:srcRect/>
                    <a:stretch>
                      <a:fillRect/>
                    </a:stretch>
                  </pic:blipFill>
                  <pic:spPr bwMode="auto">
                    <a:xfrm>
                      <a:off x="0" y="0"/>
                      <a:ext cx="288290" cy="16446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щоб</w:t>
      </w:r>
    </w:p>
    <w:p w14:paraId="02DB262A" w14:textId="77777777" w:rsidR="006F0E6C" w:rsidRPr="00186D6E" w:rsidRDefault="006F0E6C" w:rsidP="00186D6E">
      <w:pPr>
        <w:spacing w:after="0" w:line="288" w:lineRule="auto"/>
        <w:ind w:left="-284" w:right="-143" w:firstLine="710"/>
        <w:jc w:val="right"/>
        <w:rPr>
          <w:rFonts w:ascii="Arial" w:hAnsi="Arial" w:cs="Arial"/>
          <w:sz w:val="21"/>
          <w:szCs w:val="21"/>
        </w:rPr>
      </w:pPr>
      <w:r w:rsidRPr="00186D6E">
        <w:rPr>
          <w:rFonts w:ascii="Arial" w:hAnsi="Arial" w:cs="Arial"/>
          <w:noProof/>
          <w:sz w:val="21"/>
          <w:szCs w:val="21"/>
          <w:lang w:val="uk-UA" w:eastAsia="uk-UA"/>
        </w:rPr>
        <w:drawing>
          <wp:inline distT="0" distB="0" distL="0" distR="0" wp14:anchorId="19FF5461" wp14:editId="7354DF6F">
            <wp:extent cx="3525520" cy="247015"/>
            <wp:effectExtent l="1905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61"/>
                    <a:srcRect/>
                    <a:stretch>
                      <a:fillRect/>
                    </a:stretch>
                  </pic:blipFill>
                  <pic:spPr bwMode="auto">
                    <a:xfrm>
                      <a:off x="0" y="0"/>
                      <a:ext cx="3525520" cy="247015"/>
                    </a:xfrm>
                    <a:prstGeom prst="rect">
                      <a:avLst/>
                    </a:prstGeom>
                    <a:noFill/>
                    <a:ln w="9525">
                      <a:noFill/>
                      <a:miter lim="800000"/>
                      <a:headEnd/>
                      <a:tailEnd/>
                    </a:ln>
                  </pic:spPr>
                </pic:pic>
              </a:graphicData>
            </a:graphic>
          </wp:inline>
        </w:drawing>
      </w:r>
    </w:p>
    <w:p w14:paraId="2C53D880" w14:textId="77777777" w:rsidR="006F0E6C" w:rsidRPr="00186D6E" w:rsidRDefault="006F0E6C" w:rsidP="00186D6E">
      <w:pPr>
        <w:shd w:val="clear" w:color="auto" w:fill="FFFFFF"/>
        <w:spacing w:after="0" w:line="288" w:lineRule="auto"/>
        <w:ind w:left="-284" w:right="-143" w:firstLine="710"/>
        <w:jc w:val="both"/>
        <w:rPr>
          <w:rFonts w:ascii="Arial" w:hAnsi="Arial" w:cs="Arial"/>
          <w:sz w:val="21"/>
          <w:szCs w:val="21"/>
        </w:rPr>
      </w:pPr>
      <w:r w:rsidRPr="00186D6E">
        <w:rPr>
          <w:rFonts w:ascii="Arial" w:hAnsi="Arial" w:cs="Arial"/>
          <w:b/>
          <w:bCs/>
          <w:color w:val="000000"/>
          <w:sz w:val="21"/>
          <w:szCs w:val="21"/>
        </w:rPr>
        <w:t xml:space="preserve">11.1.3.2 </w:t>
      </w:r>
      <w:r w:rsidRPr="00186D6E">
        <w:rPr>
          <w:rFonts w:ascii="Arial" w:hAnsi="Arial" w:cs="Arial"/>
          <w:color w:val="000000"/>
          <w:sz w:val="21"/>
          <w:szCs w:val="21"/>
          <w:lang w:val="uk-UA"/>
        </w:rPr>
        <w:t xml:space="preserve">Якщо стіна, побудована з елементів кам'яної кладки групи </w:t>
      </w:r>
      <w:r w:rsidRPr="00186D6E">
        <w:rPr>
          <w:rFonts w:ascii="Arial" w:hAnsi="Arial" w:cs="Arial"/>
          <w:color w:val="000000"/>
          <w:sz w:val="21"/>
          <w:szCs w:val="21"/>
        </w:rPr>
        <w:t xml:space="preserve">1 </w:t>
      </w:r>
      <w:r w:rsidRPr="00186D6E">
        <w:rPr>
          <w:rFonts w:ascii="Arial" w:hAnsi="Arial" w:cs="Arial"/>
          <w:color w:val="000000"/>
          <w:sz w:val="21"/>
          <w:szCs w:val="21"/>
          <w:lang w:val="uk-UA"/>
        </w:rPr>
        <w:t xml:space="preserve">відповідно до розділу </w:t>
      </w:r>
      <w:r w:rsidRPr="00186D6E">
        <w:rPr>
          <w:rFonts w:ascii="Arial" w:hAnsi="Arial" w:cs="Arial"/>
          <w:color w:val="000000"/>
          <w:sz w:val="21"/>
          <w:szCs w:val="21"/>
        </w:rPr>
        <w:t xml:space="preserve">8 </w:t>
      </w:r>
      <w:r w:rsidRPr="00186D6E">
        <w:rPr>
          <w:rFonts w:ascii="Arial" w:hAnsi="Arial" w:cs="Arial"/>
          <w:color w:val="000000"/>
          <w:sz w:val="21"/>
          <w:szCs w:val="21"/>
          <w:lang w:val="uk-UA"/>
        </w:rPr>
        <w:t>і завантажена зосередженим навантаженням, за винятком стін із кладкою з заповненням крайніх смуг розчином, розрахункова величина опору стіни вертикальному навантаженню представлена рівнянням:</w:t>
      </w:r>
    </w:p>
    <w:p w14:paraId="27A565AB" w14:textId="77777777" w:rsidR="006F0E6C" w:rsidRDefault="006F0E6C" w:rsidP="00186D6E">
      <w:pPr>
        <w:spacing w:after="0" w:line="288" w:lineRule="auto"/>
        <w:ind w:left="-284"/>
        <w:jc w:val="right"/>
        <w:rPr>
          <w:sz w:val="24"/>
          <w:szCs w:val="24"/>
        </w:rPr>
      </w:pPr>
      <w:r>
        <w:rPr>
          <w:noProof/>
          <w:sz w:val="24"/>
          <w:szCs w:val="24"/>
          <w:lang w:val="uk-UA" w:eastAsia="uk-UA"/>
        </w:rPr>
        <w:lastRenderedPageBreak/>
        <w:drawing>
          <wp:inline distT="0" distB="0" distL="0" distR="0" wp14:anchorId="1A0C8922" wp14:editId="6DF58EBA">
            <wp:extent cx="6046470" cy="3097530"/>
            <wp:effectExtent l="1905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62"/>
                    <a:srcRect/>
                    <a:stretch>
                      <a:fillRect/>
                    </a:stretch>
                  </pic:blipFill>
                  <pic:spPr bwMode="auto">
                    <a:xfrm>
                      <a:off x="0" y="0"/>
                      <a:ext cx="6046470" cy="3097530"/>
                    </a:xfrm>
                    <a:prstGeom prst="rect">
                      <a:avLst/>
                    </a:prstGeom>
                    <a:noFill/>
                    <a:ln w="9525">
                      <a:noFill/>
                      <a:miter lim="800000"/>
                      <a:headEnd/>
                      <a:tailEnd/>
                    </a:ln>
                  </pic:spPr>
                </pic:pic>
              </a:graphicData>
            </a:graphic>
          </wp:inline>
        </w:drawing>
      </w:r>
    </w:p>
    <w:p w14:paraId="0F3A2053" w14:textId="77777777" w:rsidR="006F0E6C" w:rsidRDefault="006F0E6C" w:rsidP="00186D6E">
      <w:pPr>
        <w:spacing w:after="0" w:line="288" w:lineRule="auto"/>
        <w:ind w:firstLine="284"/>
        <w:jc w:val="center"/>
        <w:rPr>
          <w:sz w:val="24"/>
          <w:szCs w:val="24"/>
        </w:rPr>
      </w:pPr>
      <w:r>
        <w:rPr>
          <w:noProof/>
          <w:sz w:val="24"/>
          <w:szCs w:val="24"/>
          <w:lang w:val="uk-UA" w:eastAsia="uk-UA"/>
        </w:rPr>
        <w:drawing>
          <wp:inline distT="0" distB="0" distL="0" distR="0" wp14:anchorId="00716A50" wp14:editId="1A08328A">
            <wp:extent cx="5280660" cy="3525520"/>
            <wp:effectExtent l="1905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63"/>
                    <a:srcRect/>
                    <a:stretch>
                      <a:fillRect/>
                    </a:stretch>
                  </pic:blipFill>
                  <pic:spPr bwMode="auto">
                    <a:xfrm>
                      <a:off x="0" y="0"/>
                      <a:ext cx="5280660" cy="3525520"/>
                    </a:xfrm>
                    <a:prstGeom prst="rect">
                      <a:avLst/>
                    </a:prstGeom>
                    <a:noFill/>
                    <a:ln w="9525">
                      <a:noFill/>
                      <a:miter lim="800000"/>
                      <a:headEnd/>
                      <a:tailEnd/>
                    </a:ln>
                  </pic:spPr>
                </pic:pic>
              </a:graphicData>
            </a:graphic>
          </wp:inline>
        </w:drawing>
      </w:r>
    </w:p>
    <w:p w14:paraId="43F6C367" w14:textId="77777777" w:rsidR="006F0E6C" w:rsidRDefault="006F0E6C" w:rsidP="006F0E6C">
      <w:pPr>
        <w:shd w:val="clear" w:color="auto" w:fill="FFFFFF"/>
        <w:spacing w:after="0" w:line="288" w:lineRule="auto"/>
        <w:ind w:firstLine="851"/>
        <w:jc w:val="center"/>
        <w:rPr>
          <w:color w:val="000000"/>
          <w:sz w:val="24"/>
          <w:szCs w:val="24"/>
          <w:lang w:val="uk-UA"/>
        </w:rPr>
      </w:pPr>
      <w:r>
        <w:rPr>
          <w:color w:val="000000"/>
          <w:sz w:val="24"/>
          <w:szCs w:val="24"/>
          <w:lang w:val="uk-UA"/>
        </w:rPr>
        <w:t>а – план; б – переріз</w:t>
      </w:r>
    </w:p>
    <w:p w14:paraId="6CB3298C" w14:textId="77777777" w:rsidR="006F0E6C" w:rsidRDefault="006F0E6C" w:rsidP="00186D6E">
      <w:pPr>
        <w:shd w:val="clear" w:color="auto" w:fill="FFFFFF"/>
        <w:spacing w:after="0" w:line="288" w:lineRule="auto"/>
        <w:jc w:val="center"/>
        <w:rPr>
          <w:rFonts w:ascii="Arial" w:hAnsi="Arial" w:cs="Arial"/>
          <w:color w:val="000000"/>
          <w:sz w:val="21"/>
          <w:szCs w:val="21"/>
          <w:lang w:val="uk-UA"/>
        </w:rPr>
      </w:pPr>
      <w:r w:rsidRPr="00186D6E">
        <w:rPr>
          <w:rFonts w:ascii="Arial" w:hAnsi="Arial" w:cs="Arial"/>
          <w:b/>
          <w:bCs/>
          <w:color w:val="000000"/>
          <w:sz w:val="21"/>
          <w:szCs w:val="21"/>
          <w:lang w:val="uk-UA"/>
        </w:rPr>
        <w:t xml:space="preserve">Рисунок </w:t>
      </w:r>
      <w:r w:rsidRPr="00186D6E">
        <w:rPr>
          <w:rFonts w:ascii="Arial" w:hAnsi="Arial" w:cs="Arial"/>
          <w:b/>
          <w:bCs/>
          <w:color w:val="000000"/>
          <w:sz w:val="21"/>
          <w:szCs w:val="21"/>
        </w:rPr>
        <w:t xml:space="preserve">11.2 – </w:t>
      </w:r>
      <w:r w:rsidRPr="00186D6E">
        <w:rPr>
          <w:rFonts w:ascii="Arial" w:hAnsi="Arial" w:cs="Arial"/>
          <w:color w:val="000000"/>
          <w:sz w:val="21"/>
          <w:szCs w:val="21"/>
          <w:lang w:val="uk-UA"/>
        </w:rPr>
        <w:t>Стіни при зосереджених навантаженнях</w:t>
      </w:r>
    </w:p>
    <w:p w14:paraId="304DC59D" w14:textId="77777777" w:rsidR="00186D6E" w:rsidRPr="00186D6E" w:rsidRDefault="00186D6E" w:rsidP="00186D6E">
      <w:pPr>
        <w:shd w:val="clear" w:color="auto" w:fill="FFFFFF"/>
        <w:spacing w:after="0" w:line="288" w:lineRule="auto"/>
        <w:jc w:val="center"/>
        <w:rPr>
          <w:rFonts w:ascii="Arial" w:hAnsi="Arial" w:cs="Arial"/>
          <w:sz w:val="21"/>
          <w:szCs w:val="21"/>
        </w:rPr>
      </w:pPr>
    </w:p>
    <w:p w14:paraId="32A2E54A"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186D6E">
        <w:rPr>
          <w:rFonts w:ascii="Arial" w:hAnsi="Arial" w:cs="Arial"/>
          <w:color w:val="000000"/>
          <w:sz w:val="21"/>
          <w:szCs w:val="21"/>
          <w:lang w:val="uk-UA"/>
        </w:rPr>
        <w:t xml:space="preserve"> Для стін, зведених з елементів кам'яної кладки, що відносяться до груп 2, 3 і 4 з заповненням крайніх смуг розчином, необхідно перевірити в місці зосередженого навантаження, що розрахункове напруження стиску не перевищує розрахункової міцності кладки на стиск </w:t>
      </w:r>
      <w:r w:rsidRPr="00186D6E">
        <w:rPr>
          <w:rFonts w:ascii="Arial" w:hAnsi="Arial" w:cs="Arial"/>
          <w:noProof/>
          <w:color w:val="000000"/>
          <w:sz w:val="21"/>
          <w:szCs w:val="21"/>
          <w:lang w:val="uk-UA" w:eastAsia="uk-UA"/>
        </w:rPr>
        <w:drawing>
          <wp:inline distT="0" distB="0" distL="0" distR="0" wp14:anchorId="4787A9CE" wp14:editId="3A8A28BA">
            <wp:extent cx="140335" cy="156210"/>
            <wp:effectExtent l="1905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64"/>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(тобто </w:t>
      </w:r>
      <w:r w:rsidRPr="00186D6E">
        <w:rPr>
          <w:rFonts w:ascii="Arial" w:hAnsi="Arial" w:cs="Arial"/>
          <w:noProof/>
          <w:color w:val="000000"/>
          <w:sz w:val="21"/>
          <w:szCs w:val="21"/>
          <w:lang w:val="uk-UA" w:eastAsia="uk-UA"/>
        </w:rPr>
        <w:drawing>
          <wp:inline distT="0" distB="0" distL="0" distR="0" wp14:anchorId="6149447B" wp14:editId="52D50583">
            <wp:extent cx="82550" cy="156210"/>
            <wp:effectExtent l="1905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65"/>
                    <a:srcRect/>
                    <a:stretch>
                      <a:fillRect/>
                    </a:stretch>
                  </pic:blipFill>
                  <pic:spPr bwMode="auto">
                    <a:xfrm>
                      <a:off x="0" y="0"/>
                      <a:ext cx="8255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 приймається 1,0).</w:t>
      </w:r>
    </w:p>
    <w:p w14:paraId="2E4305C6"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186D6E">
        <w:rPr>
          <w:rFonts w:ascii="Arial" w:hAnsi="Arial" w:cs="Arial"/>
          <w:color w:val="000000"/>
          <w:sz w:val="21"/>
          <w:szCs w:val="21"/>
          <w:lang w:val="uk-UA"/>
        </w:rPr>
        <w:t xml:space="preserve"> Ексцентриситет навантаження від нейтральної лінії перерізу стіни не повинен перевищувати величини </w:t>
      </w:r>
      <w:r w:rsidRPr="00186D6E">
        <w:rPr>
          <w:rFonts w:ascii="Arial" w:hAnsi="Arial" w:cs="Arial"/>
          <w:noProof/>
          <w:color w:val="000000"/>
          <w:sz w:val="21"/>
          <w:szCs w:val="21"/>
          <w:lang w:val="uk-UA" w:eastAsia="uk-UA"/>
        </w:rPr>
        <w:drawing>
          <wp:inline distT="0" distB="0" distL="0" distR="0" wp14:anchorId="514162D5" wp14:editId="547962F7">
            <wp:extent cx="66040" cy="107315"/>
            <wp:effectExtent l="1905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66"/>
                    <a:srcRect/>
                    <a:stretch>
                      <a:fillRect/>
                    </a:stretch>
                  </pic:blipFill>
                  <pic:spPr bwMode="auto">
                    <a:xfrm>
                      <a:off x="0" y="0"/>
                      <a:ext cx="66040" cy="107315"/>
                    </a:xfrm>
                    <a:prstGeom prst="rect">
                      <a:avLst/>
                    </a:prstGeom>
                    <a:noFill/>
                    <a:ln w="9525">
                      <a:noFill/>
                      <a:miter lim="800000"/>
                      <a:headEnd/>
                      <a:tailEnd/>
                    </a:ln>
                  </pic:spPr>
                </pic:pic>
              </a:graphicData>
            </a:graphic>
          </wp:inline>
        </w:drawing>
      </w:r>
      <w:r w:rsidRPr="00186D6E">
        <w:rPr>
          <w:rFonts w:ascii="Arial" w:hAnsi="Arial" w:cs="Arial"/>
          <w:color w:val="000000"/>
          <w:sz w:val="21"/>
          <w:szCs w:val="21"/>
          <w:lang w:val="uk-UA"/>
        </w:rPr>
        <w:t xml:space="preserve">/4(рисунок </w:t>
      </w:r>
      <w:r w:rsidRPr="00186D6E">
        <w:rPr>
          <w:rFonts w:ascii="Arial" w:hAnsi="Arial" w:cs="Arial"/>
          <w:color w:val="000000"/>
          <w:sz w:val="21"/>
          <w:szCs w:val="21"/>
        </w:rPr>
        <w:t>11.2).</w:t>
      </w:r>
    </w:p>
    <w:p w14:paraId="5C41581E"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186D6E">
        <w:rPr>
          <w:rFonts w:ascii="Arial" w:hAnsi="Arial" w:cs="Arial"/>
          <w:color w:val="000000"/>
          <w:sz w:val="21"/>
          <w:szCs w:val="21"/>
          <w:lang w:val="uk-UA"/>
        </w:rPr>
        <w:t xml:space="preserve"> У всіх випадках вимоги </w:t>
      </w:r>
      <w:r w:rsidRPr="00186D6E">
        <w:rPr>
          <w:rFonts w:ascii="Arial" w:hAnsi="Arial" w:cs="Arial"/>
          <w:color w:val="000000"/>
          <w:sz w:val="21"/>
          <w:szCs w:val="21"/>
        </w:rPr>
        <w:t xml:space="preserve">11.1.2.1 </w:t>
      </w:r>
      <w:r w:rsidRPr="00186D6E">
        <w:rPr>
          <w:rFonts w:ascii="Arial" w:hAnsi="Arial" w:cs="Arial"/>
          <w:color w:val="000000"/>
          <w:sz w:val="21"/>
          <w:szCs w:val="21"/>
          <w:lang w:val="uk-UA"/>
        </w:rPr>
        <w:t>повинні бути задоволені на середині висоти стіни під опорою. Повинні бути враховані впливи будь-яких інших навантажень, зокрема у разі, коли зосереджені навантаження, прикладені достатньо близько один до одного, і розміри зон їх дії перекриваються.</w:t>
      </w:r>
    </w:p>
    <w:p w14:paraId="51DE52E9"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186D6E">
        <w:rPr>
          <w:rFonts w:ascii="Arial" w:hAnsi="Arial" w:cs="Arial"/>
          <w:color w:val="000000"/>
          <w:sz w:val="21"/>
          <w:szCs w:val="21"/>
          <w:lang w:val="uk-UA"/>
        </w:rPr>
        <w:lastRenderedPageBreak/>
        <w:t xml:space="preserve"> Зосереджене навантаження повинне прикладатися на будівельний елемент групи 1 або інший твердий матеріал по довжині, яка дорівнює довжині ділянки завантаження плюс довжина ділянки з кожного боку при розподілі навантаження під кутом 60°. Для крайового елемента додаткова довжина вводиться тільки з одного боку.</w:t>
      </w:r>
    </w:p>
    <w:p w14:paraId="591F9095" w14:textId="77777777" w:rsidR="006F0E6C" w:rsidRPr="00186D6E" w:rsidRDefault="006F0E6C" w:rsidP="00456279">
      <w:pPr>
        <w:widowControl w:val="0"/>
        <w:numPr>
          <w:ilvl w:val="0"/>
          <w:numId w:val="53"/>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186D6E">
        <w:rPr>
          <w:rFonts w:ascii="Arial" w:hAnsi="Arial" w:cs="Arial"/>
          <w:color w:val="000000"/>
          <w:sz w:val="21"/>
          <w:szCs w:val="21"/>
          <w:lang w:val="uk-UA"/>
        </w:rPr>
        <w:t xml:space="preserve"> Коли зосереджене навантаження прикладається через розподільну балку, яка має достатню жорсткість шириною, яка дорівнює товщині стіни, заввишки більше </w:t>
      </w:r>
      <w:smartTag w:uri="urn:schemas-microsoft-com:office:smarttags" w:element="metricconverter">
        <w:smartTagPr>
          <w:attr w:name="ProductID" w:val="200 мм"/>
        </w:smartTagPr>
        <w:r w:rsidRPr="00186D6E">
          <w:rPr>
            <w:rFonts w:ascii="Arial" w:hAnsi="Arial" w:cs="Arial"/>
            <w:color w:val="000000"/>
            <w:sz w:val="21"/>
            <w:szCs w:val="21"/>
            <w:lang w:val="uk-UA"/>
          </w:rPr>
          <w:t>200 мм</w:t>
        </w:r>
      </w:smartTag>
      <w:r w:rsidRPr="00186D6E">
        <w:rPr>
          <w:rFonts w:ascii="Arial" w:hAnsi="Arial" w:cs="Arial"/>
          <w:color w:val="000000"/>
          <w:sz w:val="21"/>
          <w:szCs w:val="21"/>
          <w:lang w:val="uk-UA"/>
        </w:rPr>
        <w:t xml:space="preserve"> і завдовжки більше ніж утричі більше довжини ділянки зосередженого навантаження, розрахункова величина напруження стиску безпосередньо під місцем зосередженого навантаження не повинна перевищувати 1,5 </w:t>
      </w:r>
      <w:r w:rsidRPr="00186D6E">
        <w:rPr>
          <w:rFonts w:ascii="Arial" w:hAnsi="Arial" w:cs="Arial"/>
          <w:noProof/>
          <w:color w:val="000000"/>
          <w:sz w:val="21"/>
          <w:szCs w:val="21"/>
          <w:lang w:val="uk-UA" w:eastAsia="uk-UA"/>
        </w:rPr>
        <w:drawing>
          <wp:inline distT="0" distB="0" distL="0" distR="0" wp14:anchorId="4FD6728C" wp14:editId="70F55660">
            <wp:extent cx="123825" cy="156210"/>
            <wp:effectExtent l="1905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67"/>
                    <a:srcRect/>
                    <a:stretch>
                      <a:fillRect/>
                    </a:stretch>
                  </pic:blipFill>
                  <pic:spPr bwMode="auto">
                    <a:xfrm>
                      <a:off x="0" y="0"/>
                      <a:ext cx="123825" cy="156210"/>
                    </a:xfrm>
                    <a:prstGeom prst="rect">
                      <a:avLst/>
                    </a:prstGeom>
                    <a:noFill/>
                    <a:ln w="9525">
                      <a:noFill/>
                      <a:miter lim="800000"/>
                      <a:headEnd/>
                      <a:tailEnd/>
                    </a:ln>
                  </pic:spPr>
                </pic:pic>
              </a:graphicData>
            </a:graphic>
          </wp:inline>
        </w:drawing>
      </w:r>
    </w:p>
    <w:p w14:paraId="2AFA7919" w14:textId="77777777" w:rsidR="006F0E6C" w:rsidRPr="00186D6E" w:rsidRDefault="006F0E6C" w:rsidP="00186D6E">
      <w:pPr>
        <w:pStyle w:val="2"/>
        <w:spacing w:before="0" w:after="0" w:line="288" w:lineRule="auto"/>
        <w:ind w:left="-142" w:firstLine="851"/>
        <w:rPr>
          <w:rFonts w:ascii="Arial" w:hAnsi="Arial"/>
          <w:sz w:val="21"/>
          <w:szCs w:val="21"/>
          <w:lang w:val="uk-UA"/>
        </w:rPr>
      </w:pPr>
      <w:bookmarkStart w:id="42" w:name="_Toc305423213"/>
      <w:r w:rsidRPr="00186D6E">
        <w:rPr>
          <w:rFonts w:ascii="Arial" w:hAnsi="Arial"/>
          <w:sz w:val="21"/>
          <w:szCs w:val="21"/>
        </w:rPr>
        <w:t xml:space="preserve">11.2 </w:t>
      </w:r>
      <w:r w:rsidRPr="00186D6E">
        <w:rPr>
          <w:rFonts w:ascii="Arial" w:hAnsi="Arial"/>
          <w:sz w:val="21"/>
          <w:szCs w:val="21"/>
          <w:lang w:val="uk-UA"/>
        </w:rPr>
        <w:t>Стіни з неармованої кам'яної кладки при навантаженні зсуву</w:t>
      </w:r>
      <w:bookmarkEnd w:id="42"/>
    </w:p>
    <w:p w14:paraId="66048D2B" w14:textId="77777777" w:rsidR="006F0E6C" w:rsidRPr="00186D6E" w:rsidRDefault="006F0E6C" w:rsidP="00186D6E">
      <w:pPr>
        <w:shd w:val="clear" w:color="auto" w:fill="FFFFFF"/>
        <w:spacing w:after="0" w:line="288" w:lineRule="auto"/>
        <w:ind w:left="-142" w:firstLine="851"/>
        <w:jc w:val="both"/>
        <w:rPr>
          <w:rFonts w:ascii="Arial" w:hAnsi="Arial" w:cs="Arial"/>
          <w:sz w:val="21"/>
          <w:szCs w:val="21"/>
        </w:rPr>
      </w:pPr>
      <w:r w:rsidRPr="00186D6E">
        <w:rPr>
          <w:rFonts w:ascii="Arial" w:hAnsi="Arial" w:cs="Arial"/>
          <w:b/>
          <w:color w:val="000000"/>
          <w:sz w:val="21"/>
          <w:szCs w:val="21"/>
        </w:rPr>
        <w:t xml:space="preserve">11.2.1 </w:t>
      </w:r>
      <w:r w:rsidRPr="00186D6E">
        <w:rPr>
          <w:rFonts w:ascii="Arial" w:hAnsi="Arial" w:cs="Arial"/>
          <w:color w:val="000000"/>
          <w:sz w:val="21"/>
          <w:szCs w:val="21"/>
          <w:lang w:val="uk-UA"/>
        </w:rPr>
        <w:t xml:space="preserve">У граничному стані із втрати несучої здатності розрахункова величина навантаження зсуву, прикладеного до кам'яної стіни </w:t>
      </w:r>
      <w:r w:rsidRPr="00186D6E">
        <w:rPr>
          <w:rFonts w:ascii="Arial" w:hAnsi="Arial" w:cs="Arial"/>
          <w:noProof/>
          <w:color w:val="000000"/>
          <w:sz w:val="21"/>
          <w:szCs w:val="21"/>
          <w:lang w:val="uk-UA" w:eastAsia="uk-UA"/>
        </w:rPr>
        <w:drawing>
          <wp:inline distT="0" distB="0" distL="0" distR="0" wp14:anchorId="0EFF81D6" wp14:editId="7B24A403">
            <wp:extent cx="238760" cy="156210"/>
            <wp:effectExtent l="19050" t="0" r="889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68"/>
                    <a:srcRect/>
                    <a:stretch>
                      <a:fillRect/>
                    </a:stretch>
                  </pic:blipFill>
                  <pic:spPr bwMode="auto">
                    <a:xfrm>
                      <a:off x="0" y="0"/>
                      <a:ext cx="238760" cy="156210"/>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 xml:space="preserve">повинна бути менше або дорівнювати розрахунковій величині міцності стіни на зсув </w:t>
      </w:r>
      <w:r w:rsidRPr="00186D6E">
        <w:rPr>
          <w:rFonts w:ascii="Arial" w:hAnsi="Arial" w:cs="Arial"/>
          <w:noProof/>
          <w:color w:val="000000"/>
          <w:sz w:val="21"/>
          <w:szCs w:val="21"/>
          <w:lang w:val="uk-UA" w:eastAsia="uk-UA"/>
        </w:rPr>
        <w:drawing>
          <wp:inline distT="0" distB="0" distL="0" distR="0" wp14:anchorId="47B50CE9" wp14:editId="07BD305F">
            <wp:extent cx="238760" cy="164465"/>
            <wp:effectExtent l="19050" t="0" r="889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69"/>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186D6E">
        <w:rPr>
          <w:rFonts w:ascii="Arial" w:hAnsi="Arial" w:cs="Arial"/>
          <w:color w:val="000000"/>
          <w:sz w:val="21"/>
          <w:szCs w:val="21"/>
        </w:rPr>
        <w:t xml:space="preserve">, </w:t>
      </w:r>
      <w:r w:rsidRPr="00186D6E">
        <w:rPr>
          <w:rFonts w:ascii="Arial" w:hAnsi="Arial" w:cs="Arial"/>
          <w:color w:val="000000"/>
          <w:sz w:val="21"/>
          <w:szCs w:val="21"/>
          <w:lang w:val="uk-UA"/>
        </w:rPr>
        <w:t>щоб</w:t>
      </w:r>
    </w:p>
    <w:p w14:paraId="57A8A9B3" w14:textId="77777777" w:rsidR="006F0E6C" w:rsidRPr="00186D6E" w:rsidRDefault="006F0E6C" w:rsidP="00186D6E">
      <w:pPr>
        <w:spacing w:after="0" w:line="288" w:lineRule="auto"/>
        <w:ind w:left="-142" w:firstLine="851"/>
        <w:jc w:val="right"/>
        <w:rPr>
          <w:rFonts w:ascii="Arial" w:hAnsi="Arial" w:cs="Arial"/>
          <w:sz w:val="21"/>
          <w:szCs w:val="21"/>
        </w:rPr>
      </w:pPr>
      <w:r w:rsidRPr="00186D6E">
        <w:rPr>
          <w:rFonts w:ascii="Arial" w:hAnsi="Arial" w:cs="Arial"/>
          <w:noProof/>
          <w:sz w:val="21"/>
          <w:szCs w:val="21"/>
          <w:lang w:val="uk-UA" w:eastAsia="uk-UA"/>
        </w:rPr>
        <w:drawing>
          <wp:inline distT="0" distB="0" distL="0" distR="0" wp14:anchorId="7FF56B4C" wp14:editId="05224B0F">
            <wp:extent cx="3501390" cy="247015"/>
            <wp:effectExtent l="19050" t="0" r="381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70"/>
                    <a:srcRect/>
                    <a:stretch>
                      <a:fillRect/>
                    </a:stretch>
                  </pic:blipFill>
                  <pic:spPr bwMode="auto">
                    <a:xfrm>
                      <a:off x="0" y="0"/>
                      <a:ext cx="3501390" cy="247015"/>
                    </a:xfrm>
                    <a:prstGeom prst="rect">
                      <a:avLst/>
                    </a:prstGeom>
                    <a:noFill/>
                    <a:ln w="9525">
                      <a:noFill/>
                      <a:miter lim="800000"/>
                      <a:headEnd/>
                      <a:tailEnd/>
                    </a:ln>
                  </pic:spPr>
                </pic:pic>
              </a:graphicData>
            </a:graphic>
          </wp:inline>
        </w:drawing>
      </w:r>
    </w:p>
    <w:p w14:paraId="7C831443" w14:textId="77777777" w:rsidR="006F0E6C" w:rsidRPr="00186D6E" w:rsidRDefault="006F0E6C" w:rsidP="00186D6E">
      <w:pPr>
        <w:shd w:val="clear" w:color="auto" w:fill="FFFFFF"/>
        <w:spacing w:after="0" w:line="288" w:lineRule="auto"/>
        <w:ind w:left="-142" w:firstLine="851"/>
        <w:jc w:val="both"/>
        <w:rPr>
          <w:rFonts w:ascii="Arial" w:hAnsi="Arial" w:cs="Arial"/>
          <w:sz w:val="21"/>
          <w:szCs w:val="21"/>
        </w:rPr>
      </w:pPr>
      <w:r w:rsidRPr="00186D6E">
        <w:rPr>
          <w:rFonts w:ascii="Arial" w:hAnsi="Arial" w:cs="Arial"/>
          <w:b/>
          <w:bCs/>
          <w:color w:val="000000"/>
          <w:sz w:val="21"/>
          <w:szCs w:val="21"/>
        </w:rPr>
        <w:t xml:space="preserve">11.2.2 </w:t>
      </w:r>
      <w:r w:rsidRPr="00186D6E">
        <w:rPr>
          <w:rFonts w:ascii="Arial" w:hAnsi="Arial" w:cs="Arial"/>
          <w:color w:val="000000"/>
          <w:sz w:val="21"/>
          <w:szCs w:val="21"/>
          <w:lang w:val="uk-UA"/>
        </w:rPr>
        <w:t>Розрахункова величина міцності на зсув представлена рівнянням:</w:t>
      </w:r>
    </w:p>
    <w:p w14:paraId="4BAD3F2E" w14:textId="77777777" w:rsidR="006F0E6C" w:rsidRDefault="006F0E6C" w:rsidP="00513557">
      <w:pPr>
        <w:spacing w:after="0" w:line="288" w:lineRule="auto"/>
        <w:ind w:left="-142"/>
        <w:jc w:val="both"/>
        <w:rPr>
          <w:sz w:val="24"/>
          <w:szCs w:val="24"/>
        </w:rPr>
      </w:pPr>
      <w:r>
        <w:rPr>
          <w:noProof/>
          <w:sz w:val="24"/>
          <w:szCs w:val="24"/>
          <w:lang w:val="uk-UA" w:eastAsia="uk-UA"/>
        </w:rPr>
        <w:drawing>
          <wp:inline distT="0" distB="0" distL="0" distR="0" wp14:anchorId="0FA62916" wp14:editId="7482F207">
            <wp:extent cx="6170295" cy="1186180"/>
            <wp:effectExtent l="19050" t="0" r="190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71"/>
                    <a:srcRect/>
                    <a:stretch>
                      <a:fillRect/>
                    </a:stretch>
                  </pic:blipFill>
                  <pic:spPr bwMode="auto">
                    <a:xfrm>
                      <a:off x="0" y="0"/>
                      <a:ext cx="6170295" cy="1186180"/>
                    </a:xfrm>
                    <a:prstGeom prst="rect">
                      <a:avLst/>
                    </a:prstGeom>
                    <a:noFill/>
                    <a:ln w="9525">
                      <a:noFill/>
                      <a:miter lim="800000"/>
                      <a:headEnd/>
                      <a:tailEnd/>
                    </a:ln>
                  </pic:spPr>
                </pic:pic>
              </a:graphicData>
            </a:graphic>
          </wp:inline>
        </w:drawing>
      </w:r>
    </w:p>
    <w:p w14:paraId="505DB6D4" w14:textId="77777777" w:rsidR="006F0E6C" w:rsidRPr="00513557" w:rsidRDefault="006F0E6C" w:rsidP="00456279">
      <w:pPr>
        <w:widowControl w:val="0"/>
        <w:numPr>
          <w:ilvl w:val="0"/>
          <w:numId w:val="54"/>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rPr>
      </w:pPr>
      <w:r w:rsidRPr="00513557">
        <w:rPr>
          <w:rFonts w:ascii="Arial" w:hAnsi="Arial" w:cs="Arial"/>
          <w:color w:val="000000"/>
          <w:sz w:val="21"/>
          <w:szCs w:val="21"/>
          <w:lang w:val="uk-UA"/>
        </w:rPr>
        <w:t xml:space="preserve"> Довжина стиснутої частини стіни</w:t>
      </w:r>
      <w:r w:rsidRPr="00513557">
        <w:rPr>
          <w:rFonts w:ascii="Arial" w:hAnsi="Arial" w:cs="Arial"/>
          <w:noProof/>
          <w:color w:val="000000"/>
          <w:sz w:val="21"/>
          <w:szCs w:val="21"/>
          <w:lang w:val="uk-UA" w:eastAsia="uk-UA"/>
        </w:rPr>
        <w:drawing>
          <wp:inline distT="0" distB="0" distL="0" distR="0" wp14:anchorId="5E8BE9DB" wp14:editId="38976561">
            <wp:extent cx="99060" cy="164465"/>
            <wp:effectExtent l="1905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72"/>
                    <a:srcRect/>
                    <a:stretch>
                      <a:fillRect/>
                    </a:stretch>
                  </pic:blipFill>
                  <pic:spPr bwMode="auto">
                    <a:xfrm>
                      <a:off x="0" y="0"/>
                      <a:ext cx="99060"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повинна розраховуватися виходячи з лінійного характеру розподілу напруження стиску з урахуванням будь-яких отворів, пазів. Вертикальне напруження розтягу не повинно бути включене в розрахунки площі стіни, що чинить опір зсуву.</w:t>
      </w:r>
    </w:p>
    <w:p w14:paraId="363BCB2B" w14:textId="77777777" w:rsidR="006F0E6C" w:rsidRPr="00513557" w:rsidRDefault="006F0E6C" w:rsidP="00456279">
      <w:pPr>
        <w:widowControl w:val="0"/>
        <w:numPr>
          <w:ilvl w:val="0"/>
          <w:numId w:val="54"/>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lang w:val="uk-UA"/>
        </w:rPr>
      </w:pPr>
      <w:r w:rsidRPr="00513557">
        <w:rPr>
          <w:rFonts w:ascii="Arial" w:hAnsi="Arial" w:cs="Arial"/>
          <w:color w:val="000000"/>
          <w:sz w:val="21"/>
          <w:szCs w:val="21"/>
          <w:lang w:val="uk-UA"/>
        </w:rPr>
        <w:t xml:space="preserve"> З'єднання стін-діафрагм з ділянками перетинаючої стіни повинні бути перевірені на стійкість до вертикальних деформацій зсуву.</w:t>
      </w:r>
    </w:p>
    <w:p w14:paraId="2EEDF688" w14:textId="77777777" w:rsidR="006F0E6C" w:rsidRPr="00513557" w:rsidRDefault="006F0E6C" w:rsidP="00456279">
      <w:pPr>
        <w:widowControl w:val="0"/>
        <w:numPr>
          <w:ilvl w:val="0"/>
          <w:numId w:val="54"/>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rPr>
      </w:pPr>
      <w:r w:rsidRPr="00513557">
        <w:rPr>
          <w:rFonts w:ascii="Arial" w:hAnsi="Arial" w:cs="Arial"/>
          <w:color w:val="000000"/>
          <w:sz w:val="21"/>
          <w:szCs w:val="21"/>
          <w:lang w:val="uk-UA"/>
        </w:rPr>
        <w:t xml:space="preserve"> Стіна по довжині стиснутої частини повинна бути перевірена на стійкість до прикладеного до неї вертикального навантаження і його впливу на навантаження зсуву.</w:t>
      </w:r>
    </w:p>
    <w:p w14:paraId="7A1784F0" w14:textId="77777777" w:rsidR="006F0E6C" w:rsidRPr="00513557" w:rsidRDefault="006F0E6C" w:rsidP="00513557">
      <w:pPr>
        <w:pStyle w:val="2"/>
        <w:spacing w:before="0" w:after="0" w:line="288" w:lineRule="auto"/>
        <w:ind w:left="-142" w:firstLine="851"/>
        <w:rPr>
          <w:rFonts w:ascii="Arial" w:hAnsi="Arial"/>
          <w:sz w:val="21"/>
          <w:szCs w:val="21"/>
          <w:lang w:val="uk-UA"/>
        </w:rPr>
      </w:pPr>
      <w:bookmarkStart w:id="43" w:name="_Toc305423214"/>
      <w:r w:rsidRPr="00513557">
        <w:rPr>
          <w:rFonts w:ascii="Arial" w:hAnsi="Arial"/>
          <w:sz w:val="21"/>
          <w:szCs w:val="21"/>
        </w:rPr>
        <w:t xml:space="preserve">11.3 </w:t>
      </w:r>
      <w:r w:rsidRPr="00513557">
        <w:rPr>
          <w:rFonts w:ascii="Arial" w:hAnsi="Arial"/>
          <w:sz w:val="21"/>
          <w:szCs w:val="21"/>
          <w:lang w:val="uk-UA"/>
        </w:rPr>
        <w:t>Стіни з неармованої кам'яної кладки при дії горизонтальних навантажень</w:t>
      </w:r>
      <w:bookmarkEnd w:id="43"/>
      <w:r w:rsidRPr="00513557">
        <w:rPr>
          <w:rFonts w:ascii="Arial" w:hAnsi="Arial"/>
          <w:sz w:val="21"/>
          <w:szCs w:val="21"/>
          <w:lang w:val="uk-UA"/>
        </w:rPr>
        <w:t xml:space="preserve"> </w:t>
      </w:r>
    </w:p>
    <w:p w14:paraId="7353DA9A"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11.3.1 </w:t>
      </w:r>
      <w:r w:rsidRPr="00513557">
        <w:rPr>
          <w:rFonts w:ascii="Arial" w:hAnsi="Arial" w:cs="Arial"/>
          <w:b/>
          <w:bCs/>
          <w:i/>
          <w:iCs/>
          <w:color w:val="000000"/>
          <w:sz w:val="21"/>
          <w:szCs w:val="21"/>
          <w:lang w:val="uk-UA"/>
        </w:rPr>
        <w:t>Загальні положення</w:t>
      </w:r>
    </w:p>
    <w:p w14:paraId="72F64A0B"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11.3.1.1 </w:t>
      </w:r>
      <w:r w:rsidRPr="00513557">
        <w:rPr>
          <w:rFonts w:ascii="Arial" w:hAnsi="Arial" w:cs="Arial"/>
          <w:color w:val="000000"/>
          <w:sz w:val="21"/>
          <w:szCs w:val="21"/>
          <w:lang w:val="uk-UA"/>
        </w:rPr>
        <w:t xml:space="preserve">У граничному стані із втрати несучої здатності розрахункова величина моменту, прикладеного до кам'яної стіни </w:t>
      </w:r>
      <w:r w:rsidRPr="00513557">
        <w:rPr>
          <w:rFonts w:ascii="Arial" w:hAnsi="Arial" w:cs="Arial"/>
          <w:noProof/>
          <w:color w:val="000000"/>
          <w:sz w:val="21"/>
          <w:szCs w:val="21"/>
          <w:lang w:val="uk-UA" w:eastAsia="uk-UA"/>
        </w:rPr>
        <w:drawing>
          <wp:inline distT="0" distB="0" distL="0" distR="0" wp14:anchorId="23190684" wp14:editId="121BCC59">
            <wp:extent cx="263525" cy="156210"/>
            <wp:effectExtent l="19050" t="0" r="3175"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73"/>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w:t>
      </w:r>
      <w:r w:rsidRPr="00513557">
        <w:rPr>
          <w:rFonts w:ascii="Arial" w:hAnsi="Arial" w:cs="Arial"/>
          <w:color w:val="000000"/>
          <w:sz w:val="21"/>
          <w:szCs w:val="21"/>
        </w:rPr>
        <w:t xml:space="preserve">(10.5.5), </w:t>
      </w:r>
      <w:r w:rsidRPr="00513557">
        <w:rPr>
          <w:rFonts w:ascii="Arial" w:hAnsi="Arial" w:cs="Arial"/>
          <w:color w:val="000000"/>
          <w:sz w:val="21"/>
          <w:szCs w:val="21"/>
          <w:lang w:val="uk-UA"/>
        </w:rPr>
        <w:t xml:space="preserve">повинна бути менше або дорівнювати розрахунковій величині моменту опору стіни </w:t>
      </w:r>
      <w:r w:rsidRPr="00513557">
        <w:rPr>
          <w:rFonts w:ascii="Arial" w:hAnsi="Arial" w:cs="Arial"/>
          <w:noProof/>
          <w:color w:val="000000"/>
          <w:sz w:val="21"/>
          <w:szCs w:val="21"/>
          <w:lang w:val="uk-UA" w:eastAsia="uk-UA"/>
        </w:rPr>
        <w:drawing>
          <wp:inline distT="0" distB="0" distL="0" distR="0" wp14:anchorId="4F7B365E" wp14:editId="44E18B4A">
            <wp:extent cx="271780" cy="156210"/>
            <wp:effectExtent l="1905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4"/>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rPr>
        <w:t xml:space="preserve">, </w:t>
      </w:r>
      <w:r w:rsidRPr="00513557">
        <w:rPr>
          <w:rFonts w:ascii="Arial" w:hAnsi="Arial" w:cs="Arial"/>
          <w:color w:val="000000"/>
          <w:sz w:val="21"/>
          <w:szCs w:val="21"/>
          <w:lang w:val="uk-UA"/>
        </w:rPr>
        <w:t>щоб</w:t>
      </w:r>
    </w:p>
    <w:p w14:paraId="6D836AD3" w14:textId="77777777" w:rsidR="006F0E6C" w:rsidRPr="00513557" w:rsidRDefault="006F0E6C" w:rsidP="00513557">
      <w:pPr>
        <w:spacing w:after="0" w:line="288" w:lineRule="auto"/>
        <w:ind w:left="-142" w:firstLine="851"/>
        <w:jc w:val="right"/>
        <w:rPr>
          <w:rFonts w:ascii="Arial" w:hAnsi="Arial" w:cs="Arial"/>
          <w:sz w:val="21"/>
          <w:szCs w:val="21"/>
        </w:rPr>
      </w:pPr>
      <w:r w:rsidRPr="00513557">
        <w:rPr>
          <w:rFonts w:ascii="Arial" w:hAnsi="Arial" w:cs="Arial"/>
          <w:noProof/>
          <w:sz w:val="21"/>
          <w:szCs w:val="21"/>
          <w:lang w:val="uk-UA" w:eastAsia="uk-UA"/>
        </w:rPr>
        <w:drawing>
          <wp:inline distT="0" distB="0" distL="0" distR="0" wp14:anchorId="1BA9793E" wp14:editId="4F9CED74">
            <wp:extent cx="3416129" cy="230322"/>
            <wp:effectExtent l="1905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75"/>
                    <a:srcRect/>
                    <a:stretch>
                      <a:fillRect/>
                    </a:stretch>
                  </pic:blipFill>
                  <pic:spPr bwMode="auto">
                    <a:xfrm>
                      <a:off x="0" y="0"/>
                      <a:ext cx="3416129" cy="230322"/>
                    </a:xfrm>
                    <a:prstGeom prst="rect">
                      <a:avLst/>
                    </a:prstGeom>
                    <a:noFill/>
                    <a:ln w="9525">
                      <a:noFill/>
                      <a:miter lim="800000"/>
                      <a:headEnd/>
                      <a:tailEnd/>
                    </a:ln>
                  </pic:spPr>
                </pic:pic>
              </a:graphicData>
            </a:graphic>
          </wp:inline>
        </w:drawing>
      </w:r>
    </w:p>
    <w:p w14:paraId="65A610F8" w14:textId="77777777" w:rsidR="006F0E6C" w:rsidRPr="00513557" w:rsidRDefault="006F0E6C" w:rsidP="00513557">
      <w:pPr>
        <w:shd w:val="clear" w:color="auto" w:fill="FFFFFF"/>
        <w:tabs>
          <w:tab w:val="left" w:pos="1282"/>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11.3.1.2</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 xml:space="preserve">Коефіцієнт поперечної деформації кладки </w:t>
      </w:r>
      <w:r w:rsidRPr="00513557">
        <w:rPr>
          <w:rFonts w:ascii="Arial" w:hAnsi="Arial" w:cs="Arial"/>
          <w:noProof/>
          <w:color w:val="000000"/>
          <w:sz w:val="21"/>
          <w:szCs w:val="21"/>
          <w:lang w:val="uk-UA" w:eastAsia="uk-UA"/>
        </w:rPr>
        <w:drawing>
          <wp:inline distT="0" distB="0" distL="0" distR="0" wp14:anchorId="524E623E" wp14:editId="241BBBF7">
            <wp:extent cx="140335" cy="156210"/>
            <wp:effectExtent l="1905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76"/>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повинен бути врахований у розрахунку.</w:t>
      </w:r>
    </w:p>
    <w:p w14:paraId="2EE5DEB9" w14:textId="77777777" w:rsidR="006F0E6C" w:rsidRPr="00513557" w:rsidRDefault="006F0E6C" w:rsidP="00513557">
      <w:pPr>
        <w:shd w:val="clear" w:color="auto" w:fill="FFFFFF"/>
        <w:tabs>
          <w:tab w:val="left" w:pos="1349"/>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11.3.1.3</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 xml:space="preserve">Розрахункова величина згинального моменту цегляної стіни </w:t>
      </w:r>
      <w:r w:rsidRPr="00513557">
        <w:rPr>
          <w:rFonts w:ascii="Arial" w:hAnsi="Arial" w:cs="Arial"/>
          <w:noProof/>
          <w:color w:val="000000"/>
          <w:sz w:val="21"/>
          <w:szCs w:val="21"/>
          <w:lang w:val="uk-UA" w:eastAsia="uk-UA"/>
        </w:rPr>
        <w:drawing>
          <wp:inline distT="0" distB="0" distL="0" distR="0" wp14:anchorId="5706CB98" wp14:editId="3ABD7065">
            <wp:extent cx="271780" cy="164465"/>
            <wp:effectExtent l="1905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7"/>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на одиницю її висоти або довжини</w:t>
      </w:r>
    </w:p>
    <w:p w14:paraId="439E36E0" w14:textId="77777777" w:rsidR="006F0E6C" w:rsidRPr="00513557" w:rsidRDefault="006F0E6C" w:rsidP="00513557">
      <w:pPr>
        <w:spacing w:after="0" w:line="288" w:lineRule="auto"/>
        <w:ind w:left="-142"/>
        <w:jc w:val="both"/>
        <w:rPr>
          <w:rFonts w:ascii="Arial" w:hAnsi="Arial" w:cs="Arial"/>
          <w:sz w:val="21"/>
          <w:szCs w:val="21"/>
        </w:rPr>
      </w:pPr>
      <w:r w:rsidRPr="00513557">
        <w:rPr>
          <w:rFonts w:ascii="Arial" w:hAnsi="Arial" w:cs="Arial"/>
          <w:noProof/>
          <w:sz w:val="21"/>
          <w:szCs w:val="21"/>
          <w:lang w:val="uk-UA" w:eastAsia="uk-UA"/>
        </w:rPr>
        <w:drawing>
          <wp:inline distT="0" distB="0" distL="0" distR="0" wp14:anchorId="108D94EE" wp14:editId="229737D1">
            <wp:extent cx="6170295" cy="873125"/>
            <wp:effectExtent l="19050" t="0" r="190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78"/>
                    <a:srcRect/>
                    <a:stretch>
                      <a:fillRect/>
                    </a:stretch>
                  </pic:blipFill>
                  <pic:spPr bwMode="auto">
                    <a:xfrm>
                      <a:off x="0" y="0"/>
                      <a:ext cx="6170295" cy="873125"/>
                    </a:xfrm>
                    <a:prstGeom prst="rect">
                      <a:avLst/>
                    </a:prstGeom>
                    <a:noFill/>
                    <a:ln w="9525">
                      <a:noFill/>
                      <a:miter lim="800000"/>
                      <a:headEnd/>
                      <a:tailEnd/>
                    </a:ln>
                  </pic:spPr>
                </pic:pic>
              </a:graphicData>
            </a:graphic>
          </wp:inline>
        </w:drawing>
      </w:r>
    </w:p>
    <w:p w14:paraId="27ABF6C9"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lastRenderedPageBreak/>
        <w:t xml:space="preserve">11.3.1.4 </w:t>
      </w:r>
      <w:r w:rsidRPr="00513557">
        <w:rPr>
          <w:rFonts w:ascii="Arial" w:hAnsi="Arial" w:cs="Arial"/>
          <w:color w:val="000000"/>
          <w:sz w:val="21"/>
          <w:szCs w:val="21"/>
          <w:lang w:val="uk-UA"/>
        </w:rPr>
        <w:t xml:space="preserve">За наявності вертикального навантаження сприятлива дія вертикального напруження може бути врахована підвищенням значення міцності на згин </w:t>
      </w:r>
      <w:r w:rsidRPr="00513557">
        <w:rPr>
          <w:rFonts w:ascii="Arial" w:hAnsi="Arial" w:cs="Arial"/>
          <w:noProof/>
          <w:color w:val="000000"/>
          <w:sz w:val="21"/>
          <w:szCs w:val="21"/>
          <w:lang w:val="uk-UA" w:eastAsia="uk-UA"/>
        </w:rPr>
        <w:drawing>
          <wp:inline distT="0" distB="0" distL="0" distR="0" wp14:anchorId="1E452019" wp14:editId="5CED2A62">
            <wp:extent cx="485775" cy="180975"/>
            <wp:effectExtent l="19050" t="0" r="952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79"/>
                    <a:srcRect/>
                    <a:stretch>
                      <a:fillRect/>
                    </a:stretch>
                  </pic:blipFill>
                  <pic:spPr bwMode="auto">
                    <a:xfrm>
                      <a:off x="0" y="0"/>
                      <a:ext cx="485775" cy="180975"/>
                    </a:xfrm>
                    <a:prstGeom prst="rect">
                      <a:avLst/>
                    </a:prstGeom>
                    <a:noFill/>
                    <a:ln w="9525">
                      <a:noFill/>
                      <a:miter lim="800000"/>
                      <a:headEnd/>
                      <a:tailEnd/>
                    </a:ln>
                  </pic:spPr>
                </pic:pic>
              </a:graphicData>
            </a:graphic>
          </wp:inline>
        </w:drawing>
      </w:r>
      <w:r w:rsidRPr="00513557">
        <w:rPr>
          <w:rFonts w:ascii="Arial" w:hAnsi="Arial" w:cs="Arial"/>
          <w:color w:val="000000"/>
          <w:sz w:val="21"/>
          <w:szCs w:val="21"/>
        </w:rPr>
        <w:t xml:space="preserve">, </w:t>
      </w:r>
      <w:r w:rsidRPr="00513557">
        <w:rPr>
          <w:rFonts w:ascii="Arial" w:hAnsi="Arial" w:cs="Arial"/>
          <w:color w:val="000000"/>
          <w:sz w:val="21"/>
          <w:szCs w:val="21"/>
          <w:lang w:val="uk-UA"/>
        </w:rPr>
        <w:t xml:space="preserve">отриманого з рівняння </w:t>
      </w:r>
      <w:r w:rsidRPr="00513557">
        <w:rPr>
          <w:rFonts w:ascii="Arial" w:hAnsi="Arial" w:cs="Arial"/>
          <w:color w:val="000000"/>
          <w:sz w:val="21"/>
          <w:szCs w:val="21"/>
        </w:rPr>
        <w:t xml:space="preserve">(11.16). </w:t>
      </w:r>
      <w:r w:rsidRPr="00513557">
        <w:rPr>
          <w:rFonts w:ascii="Arial" w:hAnsi="Arial" w:cs="Arial"/>
          <w:color w:val="000000"/>
          <w:sz w:val="21"/>
          <w:szCs w:val="21"/>
          <w:lang w:val="uk-UA"/>
        </w:rPr>
        <w:t>При цьому ортогональний коефіцієнт відповідно змінюється.</w:t>
      </w:r>
    </w:p>
    <w:p w14:paraId="0B273478" w14:textId="77777777" w:rsidR="006F0E6C" w:rsidRDefault="006F0E6C" w:rsidP="00513557">
      <w:pPr>
        <w:spacing w:after="0" w:line="288" w:lineRule="auto"/>
        <w:ind w:left="-142"/>
        <w:jc w:val="both"/>
        <w:rPr>
          <w:sz w:val="24"/>
          <w:szCs w:val="24"/>
        </w:rPr>
      </w:pPr>
      <w:r>
        <w:rPr>
          <w:noProof/>
          <w:sz w:val="24"/>
          <w:szCs w:val="24"/>
          <w:lang w:val="uk-UA" w:eastAsia="uk-UA"/>
        </w:rPr>
        <w:drawing>
          <wp:inline distT="0" distB="0" distL="0" distR="0" wp14:anchorId="117FE080" wp14:editId="71D43B61">
            <wp:extent cx="6088380" cy="1583432"/>
            <wp:effectExtent l="19050" t="0" r="762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80"/>
                    <a:srcRect/>
                    <a:stretch>
                      <a:fillRect/>
                    </a:stretch>
                  </pic:blipFill>
                  <pic:spPr bwMode="auto">
                    <a:xfrm>
                      <a:off x="0" y="0"/>
                      <a:ext cx="6090422" cy="1583963"/>
                    </a:xfrm>
                    <a:prstGeom prst="rect">
                      <a:avLst/>
                    </a:prstGeom>
                    <a:noFill/>
                    <a:ln w="9525">
                      <a:noFill/>
                      <a:miter lim="800000"/>
                      <a:headEnd/>
                      <a:tailEnd/>
                    </a:ln>
                  </pic:spPr>
                </pic:pic>
              </a:graphicData>
            </a:graphic>
          </wp:inline>
        </w:drawing>
      </w:r>
    </w:p>
    <w:p w14:paraId="7A14A2F3" w14:textId="77777777" w:rsidR="006F0E6C" w:rsidRPr="00513557" w:rsidRDefault="006F0E6C" w:rsidP="00513557">
      <w:pPr>
        <w:shd w:val="clear" w:color="auto" w:fill="FFFFFF"/>
        <w:tabs>
          <w:tab w:val="left" w:pos="1306"/>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11.3.1.5</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При оцінці моменту опору проміжної опори в стіні довжина ділянки, яка виступає за грань опори, повинна бути взята найменшою з наступних величин:</w:t>
      </w:r>
    </w:p>
    <w:p w14:paraId="04BC4FCC"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rPr>
        <w:t>-</w:t>
      </w:r>
      <w:r w:rsidRPr="00513557">
        <w:rPr>
          <w:rFonts w:ascii="Arial" w:hAnsi="Arial" w:cs="Arial"/>
          <w:color w:val="000000"/>
          <w:sz w:val="21"/>
          <w:szCs w:val="21"/>
          <w:lang w:val="uk-UA"/>
        </w:rPr>
        <w:t xml:space="preserve"> </w:t>
      </w:r>
      <w:r w:rsidRPr="00513557">
        <w:rPr>
          <w:rFonts w:ascii="Arial" w:hAnsi="Arial" w:cs="Arial"/>
          <w:noProof/>
          <w:color w:val="000000"/>
          <w:sz w:val="21"/>
          <w:szCs w:val="21"/>
          <w:lang w:val="uk-UA" w:eastAsia="uk-UA"/>
        </w:rPr>
        <w:drawing>
          <wp:inline distT="0" distB="0" distL="0" distR="0" wp14:anchorId="75F6F0DF" wp14:editId="1D8385F0">
            <wp:extent cx="90805" cy="123825"/>
            <wp:effectExtent l="19050" t="0" r="444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81"/>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/10 для стін, які закріплені зверху і знизу;</w:t>
      </w:r>
    </w:p>
    <w:p w14:paraId="474E00FA"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rPr>
        <w:t>-</w:t>
      </w:r>
      <w:r w:rsidRPr="00513557">
        <w:rPr>
          <w:rFonts w:ascii="Arial" w:hAnsi="Arial" w:cs="Arial"/>
          <w:color w:val="000000"/>
          <w:sz w:val="21"/>
          <w:szCs w:val="21"/>
          <w:lang w:val="uk-UA"/>
        </w:rPr>
        <w:t xml:space="preserve"> </w:t>
      </w:r>
      <w:r w:rsidRPr="00513557">
        <w:rPr>
          <w:rFonts w:ascii="Arial" w:hAnsi="Arial" w:cs="Arial"/>
          <w:noProof/>
          <w:color w:val="000000"/>
          <w:sz w:val="21"/>
          <w:szCs w:val="21"/>
          <w:lang w:val="uk-UA" w:eastAsia="uk-UA"/>
        </w:rPr>
        <w:drawing>
          <wp:inline distT="0" distB="0" distL="0" distR="0" wp14:anchorId="59B60374" wp14:editId="36AF6CFB">
            <wp:extent cx="82550" cy="123825"/>
            <wp:effectExtent l="1905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82"/>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513557">
        <w:rPr>
          <w:rFonts w:ascii="Arial" w:hAnsi="Arial" w:cs="Arial"/>
          <w:color w:val="000000"/>
          <w:sz w:val="21"/>
          <w:szCs w:val="21"/>
        </w:rPr>
        <w:t xml:space="preserve">/5 </w:t>
      </w:r>
      <w:r w:rsidRPr="00513557">
        <w:rPr>
          <w:rFonts w:ascii="Arial" w:hAnsi="Arial" w:cs="Arial"/>
          <w:color w:val="000000"/>
          <w:sz w:val="21"/>
          <w:szCs w:val="21"/>
          <w:lang w:val="uk-UA"/>
        </w:rPr>
        <w:t>для консольних стін;</w:t>
      </w:r>
    </w:p>
    <w:p w14:paraId="168855AF" w14:textId="77777777" w:rsidR="006F0E6C" w:rsidRPr="00513557" w:rsidRDefault="006F0E6C" w:rsidP="00513557">
      <w:pPr>
        <w:shd w:val="clear" w:color="auto" w:fill="FFFFFF"/>
        <w:tabs>
          <w:tab w:val="left" w:pos="672"/>
        </w:tabs>
        <w:spacing w:after="0" w:line="288" w:lineRule="auto"/>
        <w:ind w:left="-142" w:firstLine="851"/>
        <w:jc w:val="both"/>
        <w:rPr>
          <w:rFonts w:ascii="Arial" w:hAnsi="Arial" w:cs="Arial"/>
          <w:sz w:val="21"/>
          <w:szCs w:val="21"/>
        </w:rPr>
      </w:pPr>
      <w:r w:rsidRPr="00513557">
        <w:rPr>
          <w:rFonts w:ascii="Arial" w:hAnsi="Arial" w:cs="Arial"/>
          <w:color w:val="000000"/>
          <w:sz w:val="21"/>
          <w:szCs w:val="21"/>
        </w:rPr>
        <w:t>-</w:t>
      </w:r>
      <w:r w:rsidRPr="00513557">
        <w:rPr>
          <w:rFonts w:ascii="Arial" w:hAnsi="Arial" w:cs="Arial"/>
          <w:color w:val="000000"/>
          <w:sz w:val="21"/>
          <w:szCs w:val="21"/>
          <w:lang w:val="uk-UA"/>
        </w:rPr>
        <w:t xml:space="preserve"> половина відстані в світлі між проміжними опорами;</w:t>
      </w:r>
    </w:p>
    <w:p w14:paraId="074BCC68"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lang w:val="uk-UA"/>
        </w:rPr>
      </w:pPr>
      <w:r w:rsidRPr="00513557">
        <w:rPr>
          <w:rFonts w:ascii="Arial" w:hAnsi="Arial" w:cs="Arial"/>
          <w:sz w:val="21"/>
          <w:szCs w:val="21"/>
          <w:lang w:val="uk-UA"/>
        </w:rPr>
        <w:t xml:space="preserve">   </w:t>
      </w:r>
      <w:r w:rsidRPr="00513557">
        <w:rPr>
          <w:rFonts w:ascii="Arial" w:hAnsi="Arial" w:cs="Arial"/>
          <w:noProof/>
          <w:sz w:val="21"/>
          <w:szCs w:val="21"/>
          <w:lang w:val="uk-UA" w:eastAsia="uk-UA"/>
        </w:rPr>
        <w:drawing>
          <wp:inline distT="0" distB="0" distL="0" distR="0" wp14:anchorId="02F4ABFC" wp14:editId="7F768B01">
            <wp:extent cx="82550" cy="123825"/>
            <wp:effectExtent l="1905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3"/>
                    <a:srcRect/>
                    <a:stretch>
                      <a:fillRect/>
                    </a:stretch>
                  </pic:blipFill>
                  <pic:spPr bwMode="auto">
                    <a:xfrm>
                      <a:off x="0" y="0"/>
                      <a:ext cx="82550" cy="12382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 габаритна висота стіни.</w:t>
      </w:r>
    </w:p>
    <w:p w14:paraId="01ED5D3E" w14:textId="77777777" w:rsidR="006F0E6C" w:rsidRPr="00513557" w:rsidRDefault="006F0E6C" w:rsidP="00513557">
      <w:pPr>
        <w:shd w:val="clear" w:color="auto" w:fill="FFFFFF"/>
        <w:tabs>
          <w:tab w:val="left" w:pos="1306"/>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lang w:val="uk-UA"/>
        </w:rPr>
        <w:t xml:space="preserve">11.3.1.6 </w:t>
      </w:r>
      <w:r w:rsidRPr="00513557">
        <w:rPr>
          <w:rFonts w:ascii="Arial" w:hAnsi="Arial" w:cs="Arial"/>
          <w:color w:val="000000"/>
          <w:sz w:val="21"/>
          <w:szCs w:val="21"/>
          <w:lang w:val="uk-UA"/>
        </w:rPr>
        <w:t xml:space="preserve">У двошаровій стіні з простором між шарами розрахункове горизонтальне навантаження на одиницю площі </w:t>
      </w:r>
      <w:r w:rsidRPr="00513557">
        <w:rPr>
          <w:rFonts w:ascii="Arial" w:hAnsi="Arial" w:cs="Arial"/>
          <w:noProof/>
          <w:color w:val="000000"/>
          <w:sz w:val="21"/>
          <w:szCs w:val="21"/>
          <w:lang w:val="uk-UA" w:eastAsia="uk-UA"/>
        </w:rPr>
        <w:drawing>
          <wp:inline distT="0" distB="0" distL="0" distR="0" wp14:anchorId="01BFA8DE" wp14:editId="30BE0EA9">
            <wp:extent cx="280035" cy="164465"/>
            <wp:effectExtent l="19050" t="0" r="5715" b="0"/>
            <wp:docPr id="44278"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84"/>
                    <a:srcRect/>
                    <a:stretch>
                      <a:fillRect/>
                    </a:stretch>
                  </pic:blipFill>
                  <pic:spPr bwMode="auto">
                    <a:xfrm>
                      <a:off x="0" y="0"/>
                      <a:ext cx="280035"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може бути пропорційно розподілене між обома шарами за умови, що анкери стін або інші елементи між шарами стіни можуть передавати сили, прикладені до однієї стіни. Такий розподіл між обома шарами стіни може здійснюватися пропорційно їх міцності (з використанням </w:t>
      </w:r>
      <w:r w:rsidRPr="00513557">
        <w:rPr>
          <w:rFonts w:ascii="Arial" w:hAnsi="Arial" w:cs="Arial"/>
          <w:noProof/>
          <w:color w:val="000000"/>
          <w:sz w:val="21"/>
          <w:szCs w:val="21"/>
          <w:lang w:val="uk-UA" w:eastAsia="uk-UA"/>
        </w:rPr>
        <w:drawing>
          <wp:inline distT="0" distB="0" distL="0" distR="0" wp14:anchorId="06454437" wp14:editId="2A569BCB">
            <wp:extent cx="271780" cy="156210"/>
            <wp:effectExtent l="19050" t="0" r="0" b="0"/>
            <wp:docPr id="44277"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85"/>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або жорсткості кожного з шарів. При розподілі за жорсткістю для кожного шару необхідно перевірити розрахункові моменти.</w:t>
      </w:r>
    </w:p>
    <w:p w14:paraId="0A1ED47D"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lang w:val="uk-UA"/>
        </w:rPr>
        <w:t>Розрахункові сили, які сприймаються опорами, повинні бути більше ніж сили, що виникають від горизонтального навантаження.</w:t>
      </w:r>
    </w:p>
    <w:p w14:paraId="5BCA8565" w14:textId="77777777" w:rsidR="006F0E6C" w:rsidRPr="00513557" w:rsidRDefault="006F0E6C" w:rsidP="00513557">
      <w:pPr>
        <w:shd w:val="clear" w:color="auto" w:fill="FFFFFF"/>
        <w:tabs>
          <w:tab w:val="left" w:pos="1306"/>
        </w:tabs>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11.3.1.7</w:t>
      </w:r>
      <w:r w:rsidRPr="00513557">
        <w:rPr>
          <w:rFonts w:ascii="Arial" w:hAnsi="Arial" w:cs="Arial"/>
          <w:b/>
          <w:bCs/>
          <w:color w:val="000000"/>
          <w:sz w:val="21"/>
          <w:szCs w:val="21"/>
          <w:lang w:val="uk-UA"/>
        </w:rPr>
        <w:t xml:space="preserve"> </w:t>
      </w:r>
      <w:r w:rsidRPr="00513557">
        <w:rPr>
          <w:rFonts w:ascii="Arial" w:hAnsi="Arial" w:cs="Arial"/>
          <w:color w:val="000000"/>
          <w:sz w:val="21"/>
          <w:szCs w:val="21"/>
          <w:lang w:val="uk-UA"/>
        </w:rPr>
        <w:t xml:space="preserve">Якщо стіна ослаблена пазами і нішами, що виходять за встановлені межі, наведені в розділі </w:t>
      </w:r>
      <w:r w:rsidRPr="00513557">
        <w:rPr>
          <w:rFonts w:ascii="Arial" w:hAnsi="Arial" w:cs="Arial"/>
          <w:color w:val="000000"/>
          <w:sz w:val="21"/>
          <w:szCs w:val="21"/>
        </w:rPr>
        <w:t xml:space="preserve">13.6, </w:t>
      </w:r>
      <w:r w:rsidRPr="00513557">
        <w:rPr>
          <w:rFonts w:ascii="Arial" w:hAnsi="Arial" w:cs="Arial"/>
          <w:color w:val="000000"/>
          <w:sz w:val="21"/>
          <w:szCs w:val="21"/>
          <w:lang w:val="uk-UA"/>
        </w:rPr>
        <w:t>таке послаблення повинне бути враховане при визначенні несучої здатності, для чого використовується зменшена товщина стіни в місці розташування пазу або ніші.</w:t>
      </w:r>
    </w:p>
    <w:p w14:paraId="036C5731"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11.3.2 </w:t>
      </w:r>
      <w:r w:rsidRPr="00513557">
        <w:rPr>
          <w:rFonts w:ascii="Arial" w:hAnsi="Arial" w:cs="Arial"/>
          <w:b/>
          <w:bCs/>
          <w:i/>
          <w:iCs/>
          <w:color w:val="000000"/>
          <w:sz w:val="21"/>
          <w:szCs w:val="21"/>
          <w:lang w:val="uk-UA"/>
        </w:rPr>
        <w:t>Стіни, які створюють арку між опорами</w:t>
      </w:r>
    </w:p>
    <w:p w14:paraId="6E599F61" w14:textId="77777777" w:rsidR="006F0E6C" w:rsidRPr="00513557" w:rsidRDefault="006F0E6C" w:rsidP="008F26A9">
      <w:pPr>
        <w:widowControl w:val="0"/>
        <w:numPr>
          <w:ilvl w:val="0"/>
          <w:numId w:val="55"/>
        </w:numPr>
        <w:shd w:val="clear" w:color="auto" w:fill="FFFFFF"/>
        <w:tabs>
          <w:tab w:val="left" w:pos="1210"/>
        </w:tabs>
        <w:autoSpaceDE w:val="0"/>
        <w:autoSpaceDN w:val="0"/>
        <w:adjustRightInd w:val="0"/>
        <w:spacing w:after="0" w:line="288" w:lineRule="auto"/>
        <w:ind w:left="-142" w:firstLine="851"/>
        <w:jc w:val="both"/>
        <w:rPr>
          <w:rFonts w:ascii="Arial" w:hAnsi="Arial" w:cs="Arial"/>
          <w:color w:val="000000"/>
          <w:sz w:val="21"/>
          <w:szCs w:val="21"/>
        </w:rPr>
      </w:pPr>
      <w:r w:rsidRPr="00513557">
        <w:rPr>
          <w:rFonts w:ascii="Arial" w:hAnsi="Arial" w:cs="Arial"/>
          <w:color w:val="000000"/>
          <w:sz w:val="21"/>
          <w:szCs w:val="21"/>
          <w:lang w:val="uk-UA"/>
        </w:rPr>
        <w:t xml:space="preserve"> У граничному стані із втрати несучої здатності від горизонтального навантаження арочні сили, що виникають у стіні, повинні бути менше або дорівнювати розрахунковим силам, що виникають при навантаженні арки. Розрахункові зусилля, що сприймаються в опорах арки, повинні бути більше ніж розрахункові сили від горизонтального навантаження.</w:t>
      </w:r>
    </w:p>
    <w:p w14:paraId="7F444F5C" w14:textId="77777777" w:rsidR="006F0E6C" w:rsidRPr="00513557" w:rsidRDefault="006F0E6C" w:rsidP="008F26A9">
      <w:pPr>
        <w:widowControl w:val="0"/>
        <w:numPr>
          <w:ilvl w:val="0"/>
          <w:numId w:val="55"/>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rPr>
      </w:pPr>
      <w:r w:rsidRPr="00513557">
        <w:rPr>
          <w:rFonts w:ascii="Arial" w:hAnsi="Arial" w:cs="Arial"/>
          <w:color w:val="000000"/>
          <w:sz w:val="21"/>
          <w:szCs w:val="21"/>
          <w:lang w:val="uk-UA"/>
        </w:rPr>
        <w:t xml:space="preserve"> Кам'яна стіна, зведена між опорами, здатними протистояти розпору арки, може бути запроектована виходячи з того, що всередині товщини стіни створюється горизонтальна або вертикальна арка.</w:t>
      </w:r>
    </w:p>
    <w:p w14:paraId="7AA577D3" w14:textId="77777777" w:rsidR="006F0E6C" w:rsidRPr="00513557" w:rsidRDefault="006F0E6C" w:rsidP="008F26A9">
      <w:pPr>
        <w:widowControl w:val="0"/>
        <w:numPr>
          <w:ilvl w:val="0"/>
          <w:numId w:val="55"/>
        </w:numPr>
        <w:shd w:val="clear" w:color="auto" w:fill="FFFFFF"/>
        <w:tabs>
          <w:tab w:val="left" w:pos="121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513557">
        <w:rPr>
          <w:rFonts w:ascii="Arial" w:hAnsi="Arial" w:cs="Arial"/>
          <w:color w:val="000000"/>
          <w:sz w:val="21"/>
          <w:szCs w:val="21"/>
          <w:lang w:val="uk-UA"/>
        </w:rPr>
        <w:t xml:space="preserve"> Розрахунок може бути заснований на розгляді тришарнірної арки. Ширина опори по краях і в центральному шарнірі повинна бути величиною 0,1 товщини стіни, як показано на рисунку 11.3. Якщо поряд з лініями, уздовж яких діє розпір, знаходяться пази або ніші, їх вплив на міцність кладки необхідно включити в розрахунки.</w:t>
      </w:r>
    </w:p>
    <w:p w14:paraId="38F2E026" w14:textId="77777777" w:rsidR="006F0E6C" w:rsidRPr="00513557" w:rsidRDefault="006F0E6C" w:rsidP="00513557">
      <w:pPr>
        <w:spacing w:after="0" w:line="288" w:lineRule="auto"/>
        <w:ind w:left="-142" w:firstLine="568"/>
        <w:jc w:val="center"/>
        <w:rPr>
          <w:rFonts w:ascii="Arial" w:hAnsi="Arial" w:cs="Arial"/>
          <w:sz w:val="21"/>
          <w:szCs w:val="21"/>
        </w:rPr>
      </w:pPr>
      <w:r w:rsidRPr="00513557">
        <w:rPr>
          <w:rFonts w:ascii="Arial" w:hAnsi="Arial" w:cs="Arial"/>
          <w:noProof/>
          <w:sz w:val="21"/>
          <w:szCs w:val="21"/>
          <w:lang w:val="uk-UA" w:eastAsia="uk-UA"/>
        </w:rPr>
        <w:lastRenderedPageBreak/>
        <w:drawing>
          <wp:inline distT="0" distB="0" distL="0" distR="0" wp14:anchorId="57A37BDC" wp14:editId="35D37AD8">
            <wp:extent cx="5148580" cy="1540510"/>
            <wp:effectExtent l="19050" t="0" r="0" b="0"/>
            <wp:docPr id="4427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86"/>
                    <a:srcRect/>
                    <a:stretch>
                      <a:fillRect/>
                    </a:stretch>
                  </pic:blipFill>
                  <pic:spPr bwMode="auto">
                    <a:xfrm>
                      <a:off x="0" y="0"/>
                      <a:ext cx="5148580" cy="1540510"/>
                    </a:xfrm>
                    <a:prstGeom prst="rect">
                      <a:avLst/>
                    </a:prstGeom>
                    <a:noFill/>
                    <a:ln w="9525">
                      <a:noFill/>
                      <a:miter lim="800000"/>
                      <a:headEnd/>
                      <a:tailEnd/>
                    </a:ln>
                  </pic:spPr>
                </pic:pic>
              </a:graphicData>
            </a:graphic>
          </wp:inline>
        </w:drawing>
      </w:r>
    </w:p>
    <w:p w14:paraId="588DED71" w14:textId="77777777" w:rsidR="006F0E6C" w:rsidRDefault="006F0E6C" w:rsidP="00513557">
      <w:pPr>
        <w:shd w:val="clear" w:color="auto" w:fill="FFFFFF"/>
        <w:spacing w:after="0" w:line="288" w:lineRule="auto"/>
        <w:ind w:left="-142" w:firstLine="851"/>
        <w:jc w:val="center"/>
        <w:rPr>
          <w:rFonts w:ascii="Arial" w:hAnsi="Arial" w:cs="Arial"/>
          <w:color w:val="000000"/>
          <w:sz w:val="21"/>
          <w:szCs w:val="21"/>
          <w:lang w:val="uk-UA"/>
        </w:rPr>
      </w:pPr>
      <w:r w:rsidRPr="00513557">
        <w:rPr>
          <w:rFonts w:ascii="Arial" w:hAnsi="Arial" w:cs="Arial"/>
          <w:b/>
          <w:bCs/>
          <w:color w:val="000000"/>
          <w:sz w:val="21"/>
          <w:szCs w:val="21"/>
          <w:lang w:val="uk-UA"/>
        </w:rPr>
        <w:t xml:space="preserve">Рисунок </w:t>
      </w:r>
      <w:r w:rsidRPr="00513557">
        <w:rPr>
          <w:rFonts w:ascii="Arial" w:hAnsi="Arial" w:cs="Arial"/>
          <w:b/>
          <w:bCs/>
          <w:color w:val="000000"/>
          <w:sz w:val="21"/>
          <w:szCs w:val="21"/>
        </w:rPr>
        <w:t xml:space="preserve">11.3 – </w:t>
      </w:r>
      <w:r w:rsidRPr="00513557">
        <w:rPr>
          <w:rFonts w:ascii="Arial" w:hAnsi="Arial" w:cs="Arial"/>
          <w:color w:val="000000"/>
          <w:sz w:val="21"/>
          <w:szCs w:val="21"/>
          <w:lang w:val="uk-UA"/>
        </w:rPr>
        <w:t>Арка, що сприймає горизонтальне навантаження</w:t>
      </w:r>
    </w:p>
    <w:p w14:paraId="57DAE782" w14:textId="77777777" w:rsidR="00513557" w:rsidRPr="00513557" w:rsidRDefault="00513557" w:rsidP="00513557">
      <w:pPr>
        <w:shd w:val="clear" w:color="auto" w:fill="FFFFFF"/>
        <w:spacing w:after="0" w:line="288" w:lineRule="auto"/>
        <w:ind w:left="-142" w:firstLine="851"/>
        <w:jc w:val="center"/>
        <w:rPr>
          <w:rFonts w:ascii="Arial" w:hAnsi="Arial" w:cs="Arial"/>
          <w:sz w:val="21"/>
          <w:szCs w:val="21"/>
        </w:rPr>
      </w:pPr>
    </w:p>
    <w:p w14:paraId="03F04FCE" w14:textId="77777777" w:rsidR="006F0E6C" w:rsidRPr="00513557" w:rsidRDefault="006F0E6C" w:rsidP="00513557">
      <w:pPr>
        <w:shd w:val="clear" w:color="auto" w:fill="FFFFFF"/>
        <w:spacing w:after="0" w:line="288" w:lineRule="auto"/>
        <w:ind w:left="-142" w:firstLine="851"/>
        <w:jc w:val="both"/>
        <w:rPr>
          <w:rFonts w:ascii="Arial" w:hAnsi="Arial" w:cs="Arial"/>
          <w:color w:val="000000"/>
          <w:sz w:val="21"/>
          <w:szCs w:val="21"/>
          <w:lang w:val="uk-UA"/>
        </w:rPr>
      </w:pPr>
      <w:r w:rsidRPr="00513557">
        <w:rPr>
          <w:rFonts w:ascii="Arial" w:hAnsi="Arial" w:cs="Arial"/>
          <w:b/>
          <w:bCs/>
          <w:color w:val="000000"/>
          <w:sz w:val="21"/>
          <w:szCs w:val="21"/>
        </w:rPr>
        <w:t xml:space="preserve">11.3.2.4 </w:t>
      </w:r>
      <w:r w:rsidRPr="00513557">
        <w:rPr>
          <w:rFonts w:ascii="Arial" w:hAnsi="Arial" w:cs="Arial"/>
          <w:color w:val="000000"/>
          <w:sz w:val="21"/>
          <w:szCs w:val="21"/>
          <w:lang w:val="uk-UA"/>
        </w:rPr>
        <w:t xml:space="preserve">Розпір арки повинен бути оцінений на підставі даних про прикладене горизонтальне навантаження, міцність кладки на стиск, ефективність з'єднання між стіною і опорою, що протидіє розпору стіни в результаті зміни її пружних властивостей і повзучості з часом. Розпір арки може бути прийнятий при вертикальному навантаженні. </w:t>
      </w:r>
    </w:p>
    <w:p w14:paraId="353242B1"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color w:val="000000"/>
          <w:sz w:val="21"/>
          <w:szCs w:val="21"/>
          <w:lang w:val="uk-UA"/>
        </w:rPr>
        <w:t xml:space="preserve">Стріла підйому арки </w:t>
      </w:r>
      <w:r w:rsidRPr="00513557">
        <w:rPr>
          <w:rFonts w:ascii="Arial" w:hAnsi="Arial" w:cs="Arial"/>
          <w:color w:val="000000"/>
          <w:sz w:val="21"/>
          <w:szCs w:val="21"/>
          <w:lang w:val="en-US"/>
        </w:rPr>
        <w:t>r</w:t>
      </w:r>
      <w:r w:rsidRPr="00513557">
        <w:rPr>
          <w:rFonts w:ascii="Arial" w:hAnsi="Arial" w:cs="Arial"/>
          <w:color w:val="000000"/>
          <w:sz w:val="21"/>
          <w:szCs w:val="21"/>
        </w:rPr>
        <w:t xml:space="preserve"> </w:t>
      </w:r>
      <w:r w:rsidRPr="00513557">
        <w:rPr>
          <w:rFonts w:ascii="Arial" w:hAnsi="Arial" w:cs="Arial"/>
          <w:color w:val="000000"/>
          <w:sz w:val="21"/>
          <w:szCs w:val="21"/>
          <w:lang w:val="uk-UA"/>
        </w:rPr>
        <w:t>представлена рівнянням</w:t>
      </w:r>
    </w:p>
    <w:p w14:paraId="64354442" w14:textId="77777777" w:rsidR="006F0E6C" w:rsidRPr="00513557" w:rsidRDefault="006F0E6C" w:rsidP="00513557">
      <w:pPr>
        <w:spacing w:after="0" w:line="288" w:lineRule="auto"/>
        <w:ind w:left="-142"/>
        <w:jc w:val="both"/>
        <w:rPr>
          <w:rFonts w:ascii="Arial" w:hAnsi="Arial" w:cs="Arial"/>
          <w:sz w:val="21"/>
          <w:szCs w:val="21"/>
        </w:rPr>
      </w:pPr>
      <w:r w:rsidRPr="00513557">
        <w:rPr>
          <w:rFonts w:ascii="Arial" w:hAnsi="Arial" w:cs="Arial"/>
          <w:noProof/>
          <w:sz w:val="21"/>
          <w:szCs w:val="21"/>
          <w:lang w:val="uk-UA" w:eastAsia="uk-UA"/>
        </w:rPr>
        <w:drawing>
          <wp:inline distT="0" distB="0" distL="0" distR="0" wp14:anchorId="0D1C74BB" wp14:editId="17B6EF9F">
            <wp:extent cx="6170295" cy="848360"/>
            <wp:effectExtent l="19050" t="0" r="1905" b="0"/>
            <wp:docPr id="44275"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87"/>
                    <a:srcRect/>
                    <a:stretch>
                      <a:fillRect/>
                    </a:stretch>
                  </pic:blipFill>
                  <pic:spPr bwMode="auto">
                    <a:xfrm>
                      <a:off x="0" y="0"/>
                      <a:ext cx="6170295" cy="848360"/>
                    </a:xfrm>
                    <a:prstGeom prst="rect">
                      <a:avLst/>
                    </a:prstGeom>
                    <a:noFill/>
                    <a:ln w="9525">
                      <a:noFill/>
                      <a:miter lim="800000"/>
                      <a:headEnd/>
                      <a:tailEnd/>
                    </a:ln>
                  </pic:spPr>
                </pic:pic>
              </a:graphicData>
            </a:graphic>
          </wp:inline>
        </w:drawing>
      </w:r>
    </w:p>
    <w:p w14:paraId="6A888E83" w14:textId="77777777" w:rsidR="006F0E6C" w:rsidRPr="00513557" w:rsidRDefault="006F0E6C" w:rsidP="00513557">
      <w:pPr>
        <w:shd w:val="clear" w:color="auto" w:fill="FFFFFF"/>
        <w:spacing w:after="0" w:line="288" w:lineRule="auto"/>
        <w:ind w:left="-142" w:firstLine="851"/>
        <w:jc w:val="both"/>
        <w:rPr>
          <w:rFonts w:ascii="Arial" w:hAnsi="Arial" w:cs="Arial"/>
          <w:sz w:val="21"/>
          <w:szCs w:val="21"/>
        </w:rPr>
      </w:pPr>
      <w:r w:rsidRPr="00513557">
        <w:rPr>
          <w:rFonts w:ascii="Arial" w:hAnsi="Arial" w:cs="Arial"/>
          <w:b/>
          <w:bCs/>
          <w:color w:val="000000"/>
          <w:sz w:val="21"/>
          <w:szCs w:val="21"/>
        </w:rPr>
        <w:t xml:space="preserve">11.3.2.5 </w:t>
      </w:r>
      <w:r w:rsidRPr="00513557">
        <w:rPr>
          <w:rFonts w:ascii="Arial" w:hAnsi="Arial" w:cs="Arial"/>
          <w:color w:val="000000"/>
          <w:sz w:val="21"/>
          <w:szCs w:val="21"/>
          <w:lang w:val="uk-UA"/>
        </w:rPr>
        <w:t xml:space="preserve">Максимальне значення розрахункового розпору арки на одиницю висоти стіни </w:t>
      </w:r>
      <w:r w:rsidRPr="00513557">
        <w:rPr>
          <w:rFonts w:ascii="Arial" w:hAnsi="Arial" w:cs="Arial"/>
          <w:noProof/>
          <w:color w:val="000000"/>
          <w:sz w:val="21"/>
          <w:szCs w:val="21"/>
          <w:lang w:val="uk-UA" w:eastAsia="uk-UA"/>
        </w:rPr>
        <w:drawing>
          <wp:inline distT="0" distB="0" distL="0" distR="0" wp14:anchorId="60135763" wp14:editId="610C6CBF">
            <wp:extent cx="238760" cy="164465"/>
            <wp:effectExtent l="19050" t="0" r="8890" b="0"/>
            <wp:docPr id="44274"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88"/>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513557">
        <w:rPr>
          <w:rFonts w:ascii="Arial" w:hAnsi="Arial" w:cs="Arial"/>
          <w:color w:val="000000"/>
          <w:sz w:val="21"/>
          <w:szCs w:val="21"/>
          <w:lang w:val="uk-UA"/>
        </w:rPr>
        <w:t xml:space="preserve"> може бути отримано з рівняння</w:t>
      </w:r>
    </w:p>
    <w:p w14:paraId="13D01F12" w14:textId="77777777" w:rsidR="006F0E6C" w:rsidRDefault="006F0E6C" w:rsidP="00513557">
      <w:pPr>
        <w:spacing w:after="0" w:line="288" w:lineRule="auto"/>
        <w:ind w:left="-142" w:firstLine="851"/>
        <w:jc w:val="right"/>
        <w:rPr>
          <w:sz w:val="24"/>
          <w:szCs w:val="24"/>
        </w:rPr>
      </w:pPr>
      <w:r>
        <w:rPr>
          <w:noProof/>
          <w:sz w:val="24"/>
          <w:szCs w:val="24"/>
          <w:lang w:val="uk-UA" w:eastAsia="uk-UA"/>
        </w:rPr>
        <w:drawing>
          <wp:inline distT="0" distB="0" distL="0" distR="0" wp14:anchorId="34B4B7ED" wp14:editId="1400BF17">
            <wp:extent cx="3813810" cy="387350"/>
            <wp:effectExtent l="1905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89"/>
                    <a:srcRect/>
                    <a:stretch>
                      <a:fillRect/>
                    </a:stretch>
                  </pic:blipFill>
                  <pic:spPr bwMode="auto">
                    <a:xfrm>
                      <a:off x="0" y="0"/>
                      <a:ext cx="3813810" cy="387350"/>
                    </a:xfrm>
                    <a:prstGeom prst="rect">
                      <a:avLst/>
                    </a:prstGeom>
                    <a:noFill/>
                    <a:ln w="9525">
                      <a:noFill/>
                      <a:miter lim="800000"/>
                      <a:headEnd/>
                      <a:tailEnd/>
                    </a:ln>
                  </pic:spPr>
                </pic:pic>
              </a:graphicData>
            </a:graphic>
          </wp:inline>
        </w:drawing>
      </w:r>
    </w:p>
    <w:p w14:paraId="3244A319" w14:textId="77777777" w:rsidR="006F0E6C" w:rsidRPr="00513557" w:rsidRDefault="006F0E6C" w:rsidP="006F0E6C">
      <w:pPr>
        <w:shd w:val="clear" w:color="auto" w:fill="FFFFFF"/>
        <w:spacing w:after="0" w:line="288" w:lineRule="auto"/>
        <w:ind w:firstLine="851"/>
        <w:jc w:val="both"/>
        <w:rPr>
          <w:rFonts w:ascii="Arial" w:hAnsi="Arial" w:cs="Arial"/>
          <w:sz w:val="21"/>
          <w:szCs w:val="21"/>
        </w:rPr>
      </w:pPr>
      <w:r w:rsidRPr="00513557">
        <w:rPr>
          <w:rFonts w:ascii="Arial" w:hAnsi="Arial" w:cs="Arial"/>
          <w:color w:val="000000"/>
          <w:sz w:val="21"/>
          <w:szCs w:val="21"/>
          <w:lang w:val="uk-UA"/>
        </w:rPr>
        <w:t>Оскільки величина вигину мала, розрахункова міцність в горизонтальному напрямку отримана з рівняння</w:t>
      </w:r>
    </w:p>
    <w:p w14:paraId="0E31BA58" w14:textId="77777777" w:rsidR="006F0E6C" w:rsidRDefault="006F0E6C" w:rsidP="00513557">
      <w:pPr>
        <w:spacing w:after="0" w:line="288" w:lineRule="auto"/>
        <w:jc w:val="both"/>
        <w:rPr>
          <w:sz w:val="24"/>
          <w:szCs w:val="24"/>
        </w:rPr>
      </w:pPr>
      <w:r>
        <w:rPr>
          <w:noProof/>
          <w:sz w:val="24"/>
          <w:szCs w:val="24"/>
          <w:lang w:val="uk-UA" w:eastAsia="uk-UA"/>
        </w:rPr>
        <w:drawing>
          <wp:inline distT="0" distB="0" distL="0" distR="0" wp14:anchorId="7BAF8D79" wp14:editId="18D35D09">
            <wp:extent cx="6170295" cy="1408430"/>
            <wp:effectExtent l="19050" t="0" r="1905"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90"/>
                    <a:srcRect/>
                    <a:stretch>
                      <a:fillRect/>
                    </a:stretch>
                  </pic:blipFill>
                  <pic:spPr bwMode="auto">
                    <a:xfrm>
                      <a:off x="0" y="0"/>
                      <a:ext cx="6170295" cy="1408430"/>
                    </a:xfrm>
                    <a:prstGeom prst="rect">
                      <a:avLst/>
                    </a:prstGeom>
                    <a:noFill/>
                    <a:ln w="9525">
                      <a:noFill/>
                      <a:miter lim="800000"/>
                      <a:headEnd/>
                      <a:tailEnd/>
                    </a:ln>
                  </pic:spPr>
                </pic:pic>
              </a:graphicData>
            </a:graphic>
          </wp:inline>
        </w:drawing>
      </w:r>
    </w:p>
    <w:p w14:paraId="24C687A7" w14:textId="77777777" w:rsidR="006F0E6C" w:rsidRDefault="006F0E6C" w:rsidP="002533CD">
      <w:pPr>
        <w:spacing w:after="0" w:line="288" w:lineRule="auto"/>
        <w:jc w:val="both"/>
        <w:rPr>
          <w:sz w:val="24"/>
          <w:szCs w:val="24"/>
        </w:rPr>
      </w:pPr>
      <w:r>
        <w:rPr>
          <w:noProof/>
          <w:sz w:val="24"/>
          <w:szCs w:val="24"/>
          <w:lang w:val="uk-UA" w:eastAsia="uk-UA"/>
        </w:rPr>
        <w:drawing>
          <wp:inline distT="0" distB="0" distL="0" distR="0" wp14:anchorId="7FA4E254" wp14:editId="738BBC54">
            <wp:extent cx="5882005" cy="1243965"/>
            <wp:effectExtent l="19050" t="0" r="4445"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91"/>
                    <a:srcRect/>
                    <a:stretch>
                      <a:fillRect/>
                    </a:stretch>
                  </pic:blipFill>
                  <pic:spPr bwMode="auto">
                    <a:xfrm>
                      <a:off x="0" y="0"/>
                      <a:ext cx="5882005" cy="1243965"/>
                    </a:xfrm>
                    <a:prstGeom prst="rect">
                      <a:avLst/>
                    </a:prstGeom>
                    <a:noFill/>
                    <a:ln w="9525">
                      <a:noFill/>
                      <a:miter lim="800000"/>
                      <a:headEnd/>
                      <a:tailEnd/>
                    </a:ln>
                  </pic:spPr>
                </pic:pic>
              </a:graphicData>
            </a:graphic>
          </wp:inline>
        </w:drawing>
      </w:r>
    </w:p>
    <w:p w14:paraId="6F4EE8A8"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11.3.3</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Стіни при вітровому навантаженні</w:t>
      </w:r>
    </w:p>
    <w:p w14:paraId="414070D0"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при дії сили вітру повинні бути розраховані з застосуванням положень </w:t>
      </w:r>
      <w:r w:rsidRPr="002533CD">
        <w:rPr>
          <w:rFonts w:ascii="Arial" w:hAnsi="Arial" w:cs="Arial"/>
          <w:color w:val="000000"/>
          <w:sz w:val="21"/>
          <w:szCs w:val="21"/>
        </w:rPr>
        <w:t xml:space="preserve">10.5.5, 11.3.1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11.3.2.</w:t>
      </w:r>
    </w:p>
    <w:p w14:paraId="6034B819"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11.3.4</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Стіни при дії горизонтальних навантажень з боку ґрунту і води</w:t>
      </w:r>
    </w:p>
    <w:p w14:paraId="61877D6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при дії тиску ґрунту з вертикальними навантаженнями або без них повинні проектуватися із застосуванням положень </w:t>
      </w:r>
      <w:r w:rsidRPr="002533CD">
        <w:rPr>
          <w:rFonts w:ascii="Arial" w:hAnsi="Arial" w:cs="Arial"/>
          <w:color w:val="000000"/>
          <w:sz w:val="21"/>
          <w:szCs w:val="21"/>
        </w:rPr>
        <w:t xml:space="preserve">10.5.5, 11.1.2, 11.3.1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11.3.2.</w:t>
      </w:r>
    </w:p>
    <w:p w14:paraId="25E3E9D0" w14:textId="77777777" w:rsidR="006F0E6C" w:rsidRPr="008F26A9" w:rsidRDefault="006F0E6C" w:rsidP="006F0E6C">
      <w:pPr>
        <w:shd w:val="clear" w:color="auto" w:fill="FFFFFF"/>
        <w:spacing w:after="0" w:line="288" w:lineRule="auto"/>
        <w:ind w:firstLine="851"/>
        <w:jc w:val="both"/>
        <w:rPr>
          <w:rFonts w:ascii="Arial" w:hAnsi="Arial" w:cs="Arial"/>
          <w:sz w:val="20"/>
          <w:szCs w:val="20"/>
        </w:rPr>
      </w:pPr>
      <w:r w:rsidRPr="008F26A9">
        <w:rPr>
          <w:rFonts w:ascii="Arial" w:hAnsi="Arial" w:cs="Arial"/>
          <w:b/>
          <w:bCs/>
          <w:color w:val="000000"/>
          <w:sz w:val="20"/>
          <w:szCs w:val="20"/>
          <w:lang w:val="uk-UA"/>
        </w:rPr>
        <w:t xml:space="preserve">Примітка. </w:t>
      </w:r>
      <w:r w:rsidRPr="008F26A9">
        <w:rPr>
          <w:rFonts w:ascii="Arial" w:hAnsi="Arial" w:cs="Arial"/>
          <w:color w:val="000000"/>
          <w:sz w:val="20"/>
          <w:szCs w:val="20"/>
          <w:lang w:val="uk-UA"/>
        </w:rPr>
        <w:t>Міцність при вигині кладки</w:t>
      </w:r>
      <w:r w:rsidR="00A95A12" w:rsidRPr="00A95A12">
        <w:rPr>
          <w:rFonts w:ascii="Arial" w:hAnsi="Arial" w:cs="Arial"/>
          <w:color w:val="000000"/>
          <w:sz w:val="20"/>
          <w:szCs w:val="20"/>
        </w:rPr>
        <w:t xml:space="preserve"> </w:t>
      </w:r>
      <w:r w:rsidRPr="008F26A9">
        <w:rPr>
          <w:rFonts w:ascii="Arial" w:hAnsi="Arial" w:cs="Arial"/>
          <w:noProof/>
          <w:color w:val="000000"/>
          <w:sz w:val="20"/>
          <w:szCs w:val="20"/>
          <w:lang w:val="uk-UA" w:eastAsia="uk-UA"/>
        </w:rPr>
        <w:drawing>
          <wp:inline distT="0" distB="0" distL="0" distR="0" wp14:anchorId="52C4E09E" wp14:editId="65EA0236">
            <wp:extent cx="230505" cy="156210"/>
            <wp:effectExtent l="1905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92"/>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00A95A12" w:rsidRPr="00A95A12">
        <w:rPr>
          <w:rFonts w:ascii="Arial" w:hAnsi="Arial" w:cs="Arial"/>
          <w:color w:val="000000"/>
          <w:sz w:val="20"/>
          <w:szCs w:val="20"/>
        </w:rPr>
        <w:t xml:space="preserve"> </w:t>
      </w:r>
      <w:r w:rsidRPr="008F26A9">
        <w:rPr>
          <w:rFonts w:ascii="Arial" w:hAnsi="Arial" w:cs="Arial"/>
          <w:color w:val="000000"/>
          <w:sz w:val="20"/>
          <w:szCs w:val="20"/>
          <w:lang w:val="uk-UA"/>
        </w:rPr>
        <w:t>не повинна бути використана для проектування стін, які навантажені горизонтальним тиском ґрунту.</w:t>
      </w:r>
    </w:p>
    <w:p w14:paraId="338D85EA"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lastRenderedPageBreak/>
        <w:t>11.3.5</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Стіни при дії горизонтальних навантажень в непередбачених ситуаціях</w:t>
      </w:r>
    </w:p>
    <w:p w14:paraId="57572212"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до дії непередбачених горизонтальних навантажень, окрім тих, які обумовлені сейсмічними явищами (наприклад, вибух газу), повинні розроблятися із застосуванням положень </w:t>
      </w:r>
      <w:r w:rsidRPr="002533CD">
        <w:rPr>
          <w:rFonts w:ascii="Arial" w:hAnsi="Arial" w:cs="Arial"/>
          <w:color w:val="000000"/>
          <w:sz w:val="21"/>
          <w:szCs w:val="21"/>
        </w:rPr>
        <w:t xml:space="preserve">10.5.5, 11.1.2, 11.3.1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11.3.2.</w:t>
      </w:r>
    </w:p>
    <w:p w14:paraId="44C2F1FE" w14:textId="77777777" w:rsidR="006F0E6C" w:rsidRPr="002533CD" w:rsidRDefault="006F0E6C" w:rsidP="006F0E6C">
      <w:pPr>
        <w:pStyle w:val="2"/>
        <w:spacing w:before="0" w:after="0" w:line="288" w:lineRule="auto"/>
        <w:ind w:firstLine="851"/>
        <w:rPr>
          <w:rFonts w:ascii="Arial" w:hAnsi="Arial"/>
          <w:sz w:val="21"/>
          <w:szCs w:val="21"/>
        </w:rPr>
      </w:pPr>
      <w:bookmarkStart w:id="44" w:name="_Toc305423215"/>
      <w:r w:rsidRPr="002533CD">
        <w:rPr>
          <w:rFonts w:ascii="Arial" w:hAnsi="Arial"/>
          <w:sz w:val="21"/>
          <w:szCs w:val="21"/>
        </w:rPr>
        <w:t xml:space="preserve">11.4 </w:t>
      </w:r>
      <w:r w:rsidRPr="002533CD">
        <w:rPr>
          <w:rFonts w:ascii="Arial" w:hAnsi="Arial"/>
          <w:sz w:val="21"/>
          <w:szCs w:val="21"/>
          <w:lang w:val="uk-UA"/>
        </w:rPr>
        <w:t>Стіни з неармованої кам'яної кладки при комбінованих вертикальних і горизонтальних навантаженнях</w:t>
      </w:r>
      <w:bookmarkEnd w:id="44"/>
    </w:p>
    <w:p w14:paraId="05CA74DE"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11.4.1</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Загальні положення</w:t>
      </w:r>
    </w:p>
    <w:p w14:paraId="42F2291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Стіни з неармованої кам'яної кладки, що навантажені вертикально і горизонтально, можуть бути перевірені за одним з наступних методів, наведених в </w:t>
      </w:r>
      <w:r w:rsidRPr="002533CD">
        <w:rPr>
          <w:rFonts w:ascii="Arial" w:hAnsi="Arial" w:cs="Arial"/>
          <w:color w:val="000000"/>
          <w:sz w:val="21"/>
          <w:szCs w:val="21"/>
        </w:rPr>
        <w:t>11.4.2,</w:t>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11.4.3 </w:t>
      </w:r>
      <w:r w:rsidRPr="002533CD">
        <w:rPr>
          <w:rFonts w:ascii="Arial" w:hAnsi="Arial" w:cs="Arial"/>
          <w:color w:val="000000"/>
          <w:sz w:val="21"/>
          <w:szCs w:val="21"/>
          <w:lang w:val="uk-UA"/>
        </w:rPr>
        <w:t xml:space="preserve">або </w:t>
      </w:r>
      <w:r w:rsidRPr="002533CD">
        <w:rPr>
          <w:rFonts w:ascii="Arial" w:hAnsi="Arial" w:cs="Arial"/>
          <w:color w:val="000000"/>
          <w:sz w:val="21"/>
          <w:szCs w:val="21"/>
        </w:rPr>
        <w:t xml:space="preserve">11.4.4, </w:t>
      </w:r>
      <w:r w:rsidRPr="002533CD">
        <w:rPr>
          <w:rFonts w:ascii="Arial" w:hAnsi="Arial" w:cs="Arial"/>
          <w:color w:val="000000"/>
          <w:sz w:val="21"/>
          <w:szCs w:val="21"/>
          <w:lang w:val="uk-UA"/>
        </w:rPr>
        <w:t>залежно від того, який з них може бути застосований у кожному конкретному випадку.</w:t>
      </w:r>
    </w:p>
    <w:p w14:paraId="5F1F12EC"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11.4.2</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Метод із застосуванням коефіцієнта</w:t>
      </w:r>
      <w:r w:rsidRPr="002533CD">
        <w:rPr>
          <w:rFonts w:ascii="Arial" w:hAnsi="Arial" w:cs="Arial"/>
          <w:b/>
          <w:bCs/>
          <w:i/>
          <w:iCs/>
          <w:noProof/>
          <w:color w:val="000000"/>
          <w:sz w:val="21"/>
          <w:szCs w:val="21"/>
          <w:lang w:val="uk-UA" w:eastAsia="uk-UA"/>
        </w:rPr>
        <w:drawing>
          <wp:inline distT="0" distB="0" distL="0" distR="0" wp14:anchorId="5D63B246" wp14:editId="54BB0D68">
            <wp:extent cx="140335" cy="123825"/>
            <wp:effectExtent l="1905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93"/>
                    <a:srcRect/>
                    <a:stretch>
                      <a:fillRect/>
                    </a:stretch>
                  </pic:blipFill>
                  <pic:spPr bwMode="auto">
                    <a:xfrm>
                      <a:off x="0" y="0"/>
                      <a:ext cx="140335" cy="123825"/>
                    </a:xfrm>
                    <a:prstGeom prst="rect">
                      <a:avLst/>
                    </a:prstGeom>
                    <a:noFill/>
                    <a:ln w="9525">
                      <a:noFill/>
                      <a:miter lim="800000"/>
                      <a:headEnd/>
                      <a:tailEnd/>
                    </a:ln>
                  </pic:spPr>
                </pic:pic>
              </a:graphicData>
            </a:graphic>
          </wp:inline>
        </w:drawing>
      </w:r>
    </w:p>
    <w:p w14:paraId="4625D115"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Комбіноване вертикальне і горизонтальне навантаження може бути враховано шляхом прийняття ексцентриситету при дії горизонтального навантаження </w:t>
      </w:r>
      <w:r w:rsidRPr="002533CD">
        <w:rPr>
          <w:rFonts w:ascii="Arial" w:hAnsi="Arial" w:cs="Arial"/>
          <w:noProof/>
          <w:color w:val="000000"/>
          <w:sz w:val="21"/>
          <w:szCs w:val="21"/>
          <w:lang w:val="uk-UA" w:eastAsia="uk-UA"/>
        </w:rPr>
        <w:drawing>
          <wp:inline distT="0" distB="0" distL="0" distR="0" wp14:anchorId="26FE30CA" wp14:editId="00A27F57">
            <wp:extent cx="172720" cy="123825"/>
            <wp:effectExtent l="1905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94"/>
                    <a:srcRect/>
                    <a:stretch>
                      <a:fillRect/>
                    </a:stretch>
                  </pic:blipFill>
                  <pic:spPr bwMode="auto">
                    <a:xfrm>
                      <a:off x="0" y="0"/>
                      <a:ext cx="17272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або </w:t>
      </w:r>
      <w:r w:rsidRPr="002533CD">
        <w:rPr>
          <w:rFonts w:ascii="Arial" w:hAnsi="Arial" w:cs="Arial"/>
          <w:noProof/>
          <w:color w:val="000000"/>
          <w:sz w:val="21"/>
          <w:szCs w:val="21"/>
          <w:lang w:val="uk-UA" w:eastAsia="uk-UA"/>
        </w:rPr>
        <w:drawing>
          <wp:inline distT="0" distB="0" distL="0" distR="0" wp14:anchorId="74FBEACB" wp14:editId="7F6B64CE">
            <wp:extent cx="222250" cy="132080"/>
            <wp:effectExtent l="19050" t="0" r="635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95"/>
                    <a:srcRect/>
                    <a:stretch>
                      <a:fillRect/>
                    </a:stretch>
                  </pic:blipFill>
                  <pic:spPr bwMode="auto">
                    <a:xfrm>
                      <a:off x="0" y="0"/>
                      <a:ext cx="222250"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відповідно до </w:t>
      </w:r>
      <w:r w:rsidRPr="002533CD">
        <w:rPr>
          <w:rFonts w:ascii="Arial" w:hAnsi="Arial" w:cs="Arial"/>
          <w:color w:val="000000"/>
          <w:sz w:val="21"/>
          <w:szCs w:val="21"/>
        </w:rPr>
        <w:t xml:space="preserve">11.1.2.2.1. </w:t>
      </w:r>
      <w:r w:rsidRPr="002533CD">
        <w:rPr>
          <w:rFonts w:ascii="Arial" w:hAnsi="Arial" w:cs="Arial"/>
          <w:color w:val="000000"/>
          <w:sz w:val="21"/>
          <w:szCs w:val="21"/>
          <w:lang w:val="uk-UA"/>
        </w:rPr>
        <w:t xml:space="preserve">Вони можуть бути отримані з рівняння </w:t>
      </w:r>
      <w:r w:rsidRPr="002533CD">
        <w:rPr>
          <w:rFonts w:ascii="Arial" w:hAnsi="Arial" w:cs="Arial"/>
          <w:color w:val="000000"/>
          <w:sz w:val="21"/>
          <w:szCs w:val="21"/>
        </w:rPr>
        <w:t xml:space="preserve">(11.5)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(11.7) </w:t>
      </w:r>
      <w:r w:rsidRPr="002533CD">
        <w:rPr>
          <w:rFonts w:ascii="Arial" w:hAnsi="Arial" w:cs="Arial"/>
          <w:color w:val="000000"/>
          <w:sz w:val="21"/>
          <w:szCs w:val="21"/>
          <w:lang w:val="uk-UA"/>
        </w:rPr>
        <w:t xml:space="preserve">і застосовані при визначенні коефіцієнта </w:t>
      </w:r>
      <w:r w:rsidRPr="002533CD">
        <w:rPr>
          <w:rFonts w:ascii="Arial" w:hAnsi="Arial" w:cs="Arial"/>
          <w:noProof/>
          <w:color w:val="000000"/>
          <w:sz w:val="21"/>
          <w:szCs w:val="21"/>
          <w:lang w:val="uk-UA" w:eastAsia="uk-UA"/>
        </w:rPr>
        <w:drawing>
          <wp:inline distT="0" distB="0" distL="0" distR="0" wp14:anchorId="56073057" wp14:editId="6CD65D08">
            <wp:extent cx="115570" cy="123825"/>
            <wp:effectExtent l="1905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396"/>
                    <a:srcRect/>
                    <a:stretch>
                      <a:fillRect/>
                    </a:stretch>
                  </pic:blipFill>
                  <pic:spPr bwMode="auto">
                    <a:xfrm>
                      <a:off x="0" y="0"/>
                      <a:ext cx="11557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 рівнянні </w:t>
      </w:r>
      <w:r w:rsidRPr="002533CD">
        <w:rPr>
          <w:rFonts w:ascii="Arial" w:hAnsi="Arial" w:cs="Arial"/>
          <w:color w:val="000000"/>
          <w:sz w:val="21"/>
          <w:szCs w:val="21"/>
        </w:rPr>
        <w:t>(11.2).</w:t>
      </w:r>
    </w:p>
    <w:p w14:paraId="33D2FB4E"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11.4.3</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Метод при застосуванні підвищеної міцності при вигині</w:t>
      </w:r>
    </w:p>
    <w:p w14:paraId="3FFFAFA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11.4.3.1 </w:t>
      </w:r>
      <w:r w:rsidRPr="002533CD">
        <w:rPr>
          <w:rFonts w:ascii="Arial" w:hAnsi="Arial" w:cs="Arial"/>
          <w:color w:val="000000"/>
          <w:sz w:val="21"/>
          <w:szCs w:val="21"/>
          <w:lang w:val="uk-UA"/>
        </w:rPr>
        <w:t xml:space="preserve">Дозволяється збільшити розрахункову міцність кладки на вигин </w:t>
      </w:r>
      <w:r w:rsidRPr="002533CD">
        <w:rPr>
          <w:rFonts w:ascii="Arial" w:hAnsi="Arial" w:cs="Arial"/>
          <w:noProof/>
          <w:color w:val="000000"/>
          <w:sz w:val="21"/>
          <w:szCs w:val="21"/>
          <w:lang w:val="uk-UA" w:eastAsia="uk-UA"/>
        </w:rPr>
        <w:drawing>
          <wp:inline distT="0" distB="0" distL="0" distR="0" wp14:anchorId="76BBFD87" wp14:editId="24FA2D8A">
            <wp:extent cx="238760" cy="164465"/>
            <wp:effectExtent l="19050" t="0" r="889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97"/>
                    <a:srcRect/>
                    <a:stretch>
                      <a:fillRect/>
                    </a:stretch>
                  </pic:blipFill>
                  <pic:spPr bwMode="auto">
                    <a:xfrm>
                      <a:off x="0" y="0"/>
                      <a:ext cx="238760"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завдяки дії постійного вертикального навантаження до величини значення міцності при вигині </w:t>
      </w:r>
      <w:r w:rsidRPr="002533CD">
        <w:rPr>
          <w:rFonts w:ascii="Arial" w:hAnsi="Arial" w:cs="Arial"/>
          <w:noProof/>
          <w:color w:val="000000"/>
          <w:sz w:val="21"/>
          <w:szCs w:val="21"/>
          <w:lang w:val="uk-UA" w:eastAsia="uk-UA"/>
        </w:rPr>
        <w:drawing>
          <wp:inline distT="0" distB="0" distL="0" distR="0" wp14:anchorId="2CB1C699" wp14:editId="3B1CAFA7">
            <wp:extent cx="477520" cy="180975"/>
            <wp:effectExtent l="1905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98"/>
                    <a:srcRect/>
                    <a:stretch>
                      <a:fillRect/>
                    </a:stretch>
                  </pic:blipFill>
                  <pic:spPr bwMode="auto">
                    <a:xfrm>
                      <a:off x="0" y="0"/>
                      <a:ext cx="477520" cy="18097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яка використовується при розрахунку цієї ділянки.</w:t>
      </w:r>
    </w:p>
    <w:p w14:paraId="4F02B571" w14:textId="77777777" w:rsidR="006F0E6C" w:rsidRPr="002533CD" w:rsidRDefault="006F0E6C" w:rsidP="006F0E6C">
      <w:pPr>
        <w:shd w:val="clear" w:color="auto" w:fill="FFFFFF"/>
        <w:tabs>
          <w:tab w:val="left" w:pos="1037"/>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11.4.4</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Метод із застосуванням приведеного вигинального моменту</w:t>
      </w:r>
    </w:p>
    <w:p w14:paraId="35F7A218"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Еквівалентні вигинальні моменти можуть бути застосовані для комбінованого розрахунку при вертикальних і горизонтальних навантаженнях при комбінації пунктів </w:t>
      </w:r>
      <w:r w:rsidRPr="002533CD">
        <w:rPr>
          <w:rFonts w:ascii="Arial" w:hAnsi="Arial" w:cs="Arial"/>
          <w:color w:val="000000"/>
          <w:sz w:val="21"/>
          <w:szCs w:val="21"/>
        </w:rPr>
        <w:t xml:space="preserve">11.4.2 </w:t>
      </w:r>
      <w:r w:rsidRPr="002533CD">
        <w:rPr>
          <w:rFonts w:ascii="Arial" w:hAnsi="Arial" w:cs="Arial"/>
          <w:color w:val="000000"/>
          <w:sz w:val="21"/>
          <w:szCs w:val="21"/>
          <w:lang w:val="uk-UA"/>
        </w:rPr>
        <w:t xml:space="preserve">і </w:t>
      </w:r>
      <w:r w:rsidRPr="002533CD">
        <w:rPr>
          <w:rFonts w:ascii="Arial" w:hAnsi="Arial" w:cs="Arial"/>
          <w:color w:val="000000"/>
          <w:sz w:val="21"/>
          <w:szCs w:val="21"/>
        </w:rPr>
        <w:t>11.4.3.</w:t>
      </w:r>
    </w:p>
    <w:p w14:paraId="781237BA" w14:textId="77777777" w:rsidR="006F0E6C" w:rsidRPr="002533CD" w:rsidRDefault="006F0E6C" w:rsidP="006F0E6C">
      <w:pPr>
        <w:shd w:val="clear" w:color="auto" w:fill="FFFFFF"/>
        <w:spacing w:after="0" w:line="288" w:lineRule="auto"/>
        <w:ind w:firstLine="851"/>
        <w:jc w:val="both"/>
        <w:rPr>
          <w:rFonts w:ascii="Arial" w:hAnsi="Arial" w:cs="Arial"/>
          <w:sz w:val="20"/>
          <w:szCs w:val="20"/>
        </w:rPr>
      </w:pPr>
      <w:r w:rsidRPr="002533CD">
        <w:rPr>
          <w:rFonts w:ascii="Arial" w:hAnsi="Arial" w:cs="Arial"/>
          <w:b/>
          <w:color w:val="000000"/>
          <w:sz w:val="20"/>
          <w:szCs w:val="20"/>
          <w:lang w:val="uk-UA"/>
        </w:rPr>
        <w:t>Примітка.</w:t>
      </w:r>
      <w:r w:rsidRPr="002533CD">
        <w:rPr>
          <w:rFonts w:ascii="Arial" w:hAnsi="Arial" w:cs="Arial"/>
          <w:color w:val="000000"/>
          <w:sz w:val="20"/>
          <w:szCs w:val="20"/>
          <w:lang w:val="uk-UA"/>
        </w:rPr>
        <w:t xml:space="preserve"> У додатку </w:t>
      </w:r>
      <w:r w:rsidRPr="002533CD">
        <w:rPr>
          <w:rFonts w:ascii="Arial" w:hAnsi="Arial" w:cs="Arial"/>
          <w:color w:val="000000"/>
          <w:sz w:val="20"/>
          <w:szCs w:val="20"/>
        </w:rPr>
        <w:t xml:space="preserve">Л </w:t>
      </w:r>
      <w:r w:rsidRPr="002533CD">
        <w:rPr>
          <w:rFonts w:ascii="Arial" w:hAnsi="Arial" w:cs="Arial"/>
          <w:color w:val="000000"/>
          <w:sz w:val="20"/>
          <w:szCs w:val="20"/>
          <w:lang w:val="uk-UA"/>
        </w:rPr>
        <w:t xml:space="preserve">наведено метод модифікації коефіцієнта моменту вигину </w:t>
      </w:r>
      <w:r w:rsidRPr="002533CD">
        <w:rPr>
          <w:rFonts w:ascii="Arial" w:hAnsi="Arial" w:cs="Arial"/>
          <w:noProof/>
          <w:color w:val="000000"/>
          <w:sz w:val="20"/>
          <w:szCs w:val="20"/>
          <w:lang w:val="uk-UA" w:eastAsia="uk-UA"/>
        </w:rPr>
        <w:drawing>
          <wp:inline distT="0" distB="0" distL="0" distR="0" wp14:anchorId="568B6BDD" wp14:editId="3DB5E117">
            <wp:extent cx="99060" cy="123825"/>
            <wp:effectExtent l="1905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399"/>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2533CD">
        <w:rPr>
          <w:rFonts w:ascii="Arial" w:hAnsi="Arial" w:cs="Arial"/>
          <w:color w:val="000000"/>
          <w:sz w:val="20"/>
          <w:szCs w:val="20"/>
          <w:lang w:val="uk-UA"/>
        </w:rPr>
        <w:t xml:space="preserve"> відповідно до </w:t>
      </w:r>
      <w:r w:rsidRPr="002533CD">
        <w:rPr>
          <w:rFonts w:ascii="Arial" w:hAnsi="Arial" w:cs="Arial"/>
          <w:color w:val="000000"/>
          <w:sz w:val="20"/>
          <w:szCs w:val="20"/>
        </w:rPr>
        <w:t xml:space="preserve">10. 5.5 </w:t>
      </w:r>
      <w:r w:rsidRPr="002533CD">
        <w:rPr>
          <w:rFonts w:ascii="Arial" w:hAnsi="Arial" w:cs="Arial"/>
          <w:color w:val="000000"/>
          <w:sz w:val="20"/>
          <w:szCs w:val="20"/>
          <w:lang w:val="uk-UA"/>
        </w:rPr>
        <w:t>для врахування вертикального і горизонтального навантаження.</w:t>
      </w:r>
    </w:p>
    <w:p w14:paraId="6DF0BF92" w14:textId="77777777" w:rsidR="006F0E6C" w:rsidRPr="002533CD" w:rsidRDefault="006F0E6C" w:rsidP="006F0E6C">
      <w:pPr>
        <w:pStyle w:val="2"/>
        <w:spacing w:before="0" w:after="0" w:line="288" w:lineRule="auto"/>
        <w:ind w:firstLine="851"/>
        <w:rPr>
          <w:rFonts w:ascii="Arial" w:hAnsi="Arial"/>
          <w:sz w:val="21"/>
          <w:szCs w:val="21"/>
        </w:rPr>
      </w:pPr>
      <w:bookmarkStart w:id="45" w:name="_Toc305423216"/>
      <w:r w:rsidRPr="002533CD">
        <w:rPr>
          <w:rFonts w:ascii="Arial" w:hAnsi="Arial"/>
          <w:sz w:val="21"/>
          <w:szCs w:val="21"/>
        </w:rPr>
        <w:t xml:space="preserve">11.5 </w:t>
      </w:r>
      <w:r w:rsidRPr="002533CD">
        <w:rPr>
          <w:rFonts w:ascii="Arial" w:hAnsi="Arial"/>
          <w:sz w:val="21"/>
          <w:szCs w:val="21"/>
          <w:lang w:val="uk-UA"/>
        </w:rPr>
        <w:t>Анкери</w:t>
      </w:r>
      <w:bookmarkEnd w:id="45"/>
    </w:p>
    <w:p w14:paraId="47F23E8C" w14:textId="77777777" w:rsidR="006F0E6C" w:rsidRPr="002533CD" w:rsidRDefault="006F0E6C" w:rsidP="006F0E6C">
      <w:pPr>
        <w:shd w:val="clear" w:color="auto" w:fill="FFFFFF"/>
        <w:tabs>
          <w:tab w:val="left" w:pos="1051"/>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11.5.1</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Для розрахунку опору анкера у складі конструкції враховується комбінація наступних чинників:</w:t>
      </w:r>
    </w:p>
    <w:p w14:paraId="33565A1A" w14:textId="77777777" w:rsidR="006F0E6C" w:rsidRPr="002533CD" w:rsidRDefault="006F0E6C" w:rsidP="00456279">
      <w:pPr>
        <w:widowControl w:val="0"/>
        <w:numPr>
          <w:ilvl w:val="0"/>
          <w:numId w:val="25"/>
        </w:numPr>
        <w:shd w:val="clear" w:color="auto" w:fill="FFFFFF"/>
        <w:tabs>
          <w:tab w:val="left" w:pos="586"/>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відносний зсув пов'язаних один з одним елементів конструкції, наприклад, обличкування і шар вертикальної стіни, викликаний різницею температур, зміною вологості і діями на будівельні конструкції;</w:t>
      </w:r>
    </w:p>
    <w:p w14:paraId="12CB57BD" w14:textId="77777777" w:rsidR="006F0E6C" w:rsidRPr="002533CD" w:rsidRDefault="006F0E6C" w:rsidP="00456279">
      <w:pPr>
        <w:widowControl w:val="0"/>
        <w:numPr>
          <w:ilvl w:val="0"/>
          <w:numId w:val="25"/>
        </w:numPr>
        <w:shd w:val="clear" w:color="auto" w:fill="FFFFFF"/>
        <w:tabs>
          <w:tab w:val="left" w:pos="586"/>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горизонтальне вітрове навантаження;</w:t>
      </w:r>
    </w:p>
    <w:p w14:paraId="1DF19B4B" w14:textId="77777777" w:rsidR="006F0E6C" w:rsidRPr="002533CD" w:rsidRDefault="006F0E6C" w:rsidP="00456279">
      <w:pPr>
        <w:widowControl w:val="0"/>
        <w:numPr>
          <w:ilvl w:val="0"/>
          <w:numId w:val="25"/>
        </w:numPr>
        <w:shd w:val="clear" w:color="auto" w:fill="FFFFFF"/>
        <w:tabs>
          <w:tab w:val="left" w:pos="586"/>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сили взаємодії шарів стін колодязної кладки.</w:t>
      </w:r>
    </w:p>
    <w:p w14:paraId="58DF5779" w14:textId="77777777" w:rsidR="006F0E6C" w:rsidRPr="002533CD" w:rsidRDefault="006F0E6C" w:rsidP="00456279">
      <w:pPr>
        <w:widowControl w:val="0"/>
        <w:numPr>
          <w:ilvl w:val="0"/>
          <w:numId w:val="56"/>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При визначенні несучої здатності анкерів необхідно врахувати всі відхилення від прямолінійності дій і пошкодження матеріалу, включаючи вірогідність крихкого руйнування, яке викликане багаточисельними деформаціями, що виникають під час будівництва та після нього.</w:t>
      </w:r>
    </w:p>
    <w:p w14:paraId="0B2BA4E3" w14:textId="77777777" w:rsidR="006F0E6C" w:rsidRPr="002533CD" w:rsidRDefault="006F0E6C" w:rsidP="00456279">
      <w:pPr>
        <w:widowControl w:val="0"/>
        <w:numPr>
          <w:ilvl w:val="0"/>
          <w:numId w:val="56"/>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У тих випадках, коли стіни, особливо стіни колодязної кладки і облицювальні стіни, навантажені дією вітру, анкери, що зв'язують два шари стін, повинні передавати навантаження, викликані дією вітру, з навантаженого шару на інший шар або на опору.</w:t>
      </w:r>
    </w:p>
    <w:p w14:paraId="24614978" w14:textId="77777777" w:rsidR="006F0E6C" w:rsidRPr="002533CD" w:rsidRDefault="006F0E6C" w:rsidP="00456279">
      <w:pPr>
        <w:widowControl w:val="0"/>
        <w:numPr>
          <w:ilvl w:val="0"/>
          <w:numId w:val="56"/>
        </w:numPr>
        <w:shd w:val="clear" w:color="auto" w:fill="FFFFFF"/>
        <w:tabs>
          <w:tab w:val="left" w:pos="1061"/>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Мінімальна кількість необхідних анкерів стін на одиницю площі </w:t>
      </w:r>
      <w:r w:rsidRPr="002533CD">
        <w:rPr>
          <w:rFonts w:ascii="Arial" w:hAnsi="Arial" w:cs="Arial"/>
          <w:noProof/>
          <w:color w:val="000000"/>
          <w:sz w:val="21"/>
          <w:szCs w:val="21"/>
          <w:lang w:val="uk-UA" w:eastAsia="uk-UA"/>
        </w:rPr>
        <w:drawing>
          <wp:inline distT="0" distB="0" distL="0" distR="0" wp14:anchorId="0589071A" wp14:editId="74E21874">
            <wp:extent cx="132080" cy="123825"/>
            <wp:effectExtent l="19050" t="0" r="127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400"/>
                    <a:srcRect/>
                    <a:stretch>
                      <a:fillRect/>
                    </a:stretch>
                  </pic:blipFill>
                  <pic:spPr bwMode="auto">
                    <a:xfrm>
                      <a:off x="0" y="0"/>
                      <a:ext cx="13208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 отримана з рівняння</w:t>
      </w:r>
    </w:p>
    <w:p w14:paraId="434C527E" w14:textId="77777777" w:rsidR="006F0E6C" w:rsidRPr="002533CD" w:rsidRDefault="006F0E6C" w:rsidP="002533CD">
      <w:pPr>
        <w:spacing w:after="0" w:line="288" w:lineRule="auto"/>
        <w:jc w:val="right"/>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20D11A32" wp14:editId="10E6B3FA">
            <wp:extent cx="6137275" cy="1408430"/>
            <wp:effectExtent l="1905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401"/>
                    <a:srcRect/>
                    <a:stretch>
                      <a:fillRect/>
                    </a:stretch>
                  </pic:blipFill>
                  <pic:spPr bwMode="auto">
                    <a:xfrm>
                      <a:off x="0" y="0"/>
                      <a:ext cx="6137275" cy="1408430"/>
                    </a:xfrm>
                    <a:prstGeom prst="rect">
                      <a:avLst/>
                    </a:prstGeom>
                    <a:noFill/>
                    <a:ln w="9525">
                      <a:noFill/>
                      <a:miter lim="800000"/>
                      <a:headEnd/>
                      <a:tailEnd/>
                    </a:ln>
                  </pic:spPr>
                </pic:pic>
              </a:graphicData>
            </a:graphic>
          </wp:inline>
        </w:drawing>
      </w:r>
    </w:p>
    <w:p w14:paraId="620573B4" w14:textId="77777777" w:rsidR="006F0E6C" w:rsidRPr="002533CD" w:rsidRDefault="006F0E6C" w:rsidP="006F0E6C">
      <w:pPr>
        <w:shd w:val="clear" w:color="auto" w:fill="FFFFFF"/>
        <w:spacing w:after="0" w:line="288" w:lineRule="auto"/>
        <w:ind w:firstLine="851"/>
        <w:jc w:val="both"/>
        <w:rPr>
          <w:rFonts w:ascii="Arial" w:hAnsi="Arial" w:cs="Arial"/>
          <w:sz w:val="20"/>
          <w:szCs w:val="20"/>
        </w:rPr>
      </w:pPr>
      <w:r w:rsidRPr="002533CD">
        <w:rPr>
          <w:rFonts w:ascii="Arial" w:hAnsi="Arial" w:cs="Arial"/>
          <w:b/>
          <w:bCs/>
          <w:color w:val="000000"/>
          <w:sz w:val="20"/>
          <w:szCs w:val="20"/>
          <w:lang w:val="uk-UA"/>
        </w:rPr>
        <w:t xml:space="preserve">Примітка </w:t>
      </w:r>
      <w:r w:rsidRPr="002533CD">
        <w:rPr>
          <w:rFonts w:ascii="Arial" w:hAnsi="Arial" w:cs="Arial"/>
          <w:b/>
          <w:bCs/>
          <w:color w:val="000000"/>
          <w:sz w:val="20"/>
          <w:szCs w:val="20"/>
        </w:rPr>
        <w:t xml:space="preserve">1. </w:t>
      </w:r>
      <w:r w:rsidRPr="002533CD">
        <w:rPr>
          <w:rFonts w:ascii="Arial" w:hAnsi="Arial" w:cs="Arial"/>
          <w:color w:val="000000"/>
          <w:sz w:val="20"/>
          <w:szCs w:val="20"/>
          <w:lang w:val="uk-UA"/>
        </w:rPr>
        <w:t xml:space="preserve">Для отримання розрахункової величини заявлена виробником міцність анкера повинна бути розділена на </w:t>
      </w:r>
      <w:r w:rsidRPr="002533CD">
        <w:rPr>
          <w:rFonts w:ascii="Arial" w:hAnsi="Arial" w:cs="Arial"/>
          <w:noProof/>
          <w:color w:val="000000"/>
          <w:sz w:val="20"/>
          <w:szCs w:val="20"/>
          <w:lang w:val="uk-UA" w:eastAsia="uk-UA"/>
        </w:rPr>
        <w:drawing>
          <wp:inline distT="0" distB="0" distL="0" distR="0" wp14:anchorId="7D93400E" wp14:editId="150D48CF">
            <wp:extent cx="156210" cy="123825"/>
            <wp:effectExtent l="1905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02"/>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002533CD">
        <w:rPr>
          <w:rFonts w:ascii="Arial" w:hAnsi="Arial" w:cs="Arial"/>
          <w:color w:val="000000"/>
          <w:sz w:val="20"/>
          <w:szCs w:val="20"/>
          <w:lang w:val="uk-UA"/>
        </w:rPr>
        <w:t>.</w:t>
      </w:r>
    </w:p>
    <w:p w14:paraId="0634A89F" w14:textId="77777777" w:rsidR="006F0E6C" w:rsidRPr="002533CD" w:rsidRDefault="006F0E6C" w:rsidP="006F0E6C">
      <w:pPr>
        <w:shd w:val="clear" w:color="auto" w:fill="FFFFFF"/>
        <w:spacing w:after="0" w:line="288" w:lineRule="auto"/>
        <w:ind w:firstLine="851"/>
        <w:jc w:val="both"/>
        <w:rPr>
          <w:rFonts w:ascii="Arial" w:hAnsi="Arial" w:cs="Arial"/>
          <w:sz w:val="20"/>
          <w:szCs w:val="20"/>
        </w:rPr>
      </w:pPr>
      <w:r w:rsidRPr="002533CD">
        <w:rPr>
          <w:rFonts w:ascii="Arial" w:hAnsi="Arial" w:cs="Arial"/>
          <w:b/>
          <w:bCs/>
          <w:color w:val="000000"/>
          <w:sz w:val="20"/>
          <w:szCs w:val="20"/>
          <w:lang w:val="uk-UA"/>
        </w:rPr>
        <w:t xml:space="preserve">Примітка </w:t>
      </w:r>
      <w:r w:rsidRPr="002533CD">
        <w:rPr>
          <w:rFonts w:ascii="Arial" w:hAnsi="Arial" w:cs="Arial"/>
          <w:b/>
          <w:color w:val="000000"/>
          <w:sz w:val="20"/>
          <w:szCs w:val="20"/>
        </w:rPr>
        <w:t>2.</w:t>
      </w:r>
      <w:r w:rsidRPr="002533CD">
        <w:rPr>
          <w:rFonts w:ascii="Arial" w:hAnsi="Arial" w:cs="Arial"/>
          <w:color w:val="000000"/>
          <w:sz w:val="20"/>
          <w:szCs w:val="20"/>
        </w:rPr>
        <w:t xml:space="preserve"> </w:t>
      </w:r>
      <w:r w:rsidRPr="002533CD">
        <w:rPr>
          <w:rFonts w:ascii="Arial" w:hAnsi="Arial" w:cs="Arial"/>
          <w:color w:val="000000"/>
          <w:sz w:val="20"/>
          <w:szCs w:val="20"/>
          <w:lang w:val="uk-UA"/>
        </w:rPr>
        <w:t>При виборі анкерів стін необхідно враховувати те, що вони повинні дозволяти незначний відносний зсув шарів стіни без їх пошкодження.</w:t>
      </w:r>
    </w:p>
    <w:p w14:paraId="2D358247"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11.5.5 </w:t>
      </w:r>
      <w:r w:rsidRPr="002533CD">
        <w:rPr>
          <w:rFonts w:ascii="Arial" w:hAnsi="Arial" w:cs="Arial"/>
          <w:color w:val="000000"/>
          <w:sz w:val="21"/>
          <w:szCs w:val="21"/>
          <w:lang w:val="uk-UA"/>
        </w:rPr>
        <w:t xml:space="preserve">У разі облицювальної стіни </w:t>
      </w:r>
      <w:r w:rsidRPr="002533CD">
        <w:rPr>
          <w:rFonts w:ascii="Arial" w:hAnsi="Arial" w:cs="Arial"/>
          <w:noProof/>
          <w:color w:val="000000"/>
          <w:sz w:val="21"/>
          <w:szCs w:val="21"/>
          <w:lang w:val="uk-UA" w:eastAsia="uk-UA"/>
        </w:rPr>
        <w:drawing>
          <wp:inline distT="0" distB="0" distL="0" distR="0" wp14:anchorId="39AEDA15" wp14:editId="03F129E7">
            <wp:extent cx="280035" cy="164465"/>
            <wp:effectExtent l="19050" t="0" r="571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03"/>
                    <a:srcRect/>
                    <a:stretch>
                      <a:fillRect/>
                    </a:stretch>
                  </pic:blipFill>
                  <pic:spPr bwMode="auto">
                    <a:xfrm>
                      <a:off x="0" y="0"/>
                      <a:ext cx="28003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повинно розраховуватися виходячи з того, що анкери стін призначені для передачі розрахункового горизонтального навантаження сили вітру, що діє на облицювальну стіну, на конструкцію, яка знаходиться за нею.</w:t>
      </w:r>
    </w:p>
    <w:p w14:paraId="78D39F34" w14:textId="77777777" w:rsidR="006F0E6C" w:rsidRPr="002533CD" w:rsidRDefault="006F0E6C" w:rsidP="006F0E6C">
      <w:pPr>
        <w:pStyle w:val="2"/>
        <w:spacing w:before="0" w:after="0" w:line="288" w:lineRule="auto"/>
        <w:ind w:firstLine="851"/>
        <w:rPr>
          <w:rFonts w:ascii="Arial" w:hAnsi="Arial"/>
          <w:sz w:val="21"/>
          <w:szCs w:val="21"/>
        </w:rPr>
      </w:pPr>
      <w:bookmarkStart w:id="46" w:name="_Toc305423217"/>
      <w:r w:rsidRPr="002533CD">
        <w:rPr>
          <w:rFonts w:ascii="Arial" w:hAnsi="Arial"/>
          <w:sz w:val="21"/>
          <w:szCs w:val="21"/>
        </w:rPr>
        <w:t xml:space="preserve">11.6 </w:t>
      </w:r>
      <w:r w:rsidRPr="002533CD">
        <w:rPr>
          <w:rFonts w:ascii="Arial" w:hAnsi="Arial"/>
          <w:sz w:val="21"/>
          <w:szCs w:val="21"/>
          <w:lang w:val="uk-UA"/>
        </w:rPr>
        <w:t>Елементи армованої кам'яної кладки при дії вигину, вигину і осьового зусилля або осьового зусилля</w:t>
      </w:r>
      <w:bookmarkEnd w:id="46"/>
    </w:p>
    <w:p w14:paraId="698F7DAE"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11.6.1 </w:t>
      </w:r>
      <w:r w:rsidRPr="002533CD">
        <w:rPr>
          <w:rFonts w:ascii="Arial" w:hAnsi="Arial" w:cs="Arial"/>
          <w:b/>
          <w:bCs/>
          <w:i/>
          <w:iCs/>
          <w:color w:val="000000"/>
          <w:sz w:val="21"/>
          <w:szCs w:val="21"/>
          <w:lang w:val="uk-UA"/>
        </w:rPr>
        <w:t>Загальні положення</w:t>
      </w:r>
    </w:p>
    <w:p w14:paraId="40D57CB7"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11.6.1.1 </w:t>
      </w:r>
      <w:r w:rsidRPr="002533CD">
        <w:rPr>
          <w:rFonts w:ascii="Arial" w:hAnsi="Arial" w:cs="Arial"/>
          <w:color w:val="000000"/>
          <w:sz w:val="21"/>
          <w:szCs w:val="21"/>
          <w:lang w:val="uk-UA"/>
        </w:rPr>
        <w:t>Проектування елементів армованої кам'яної кладки при вигині, вигині і осьовому зусиллі або тільки при осьових навантаженнях повинне здійснюватися виходячи з таких умов:</w:t>
      </w:r>
    </w:p>
    <w:p w14:paraId="591E3FA9"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ділянки перерізу залишаються плоскими;</w:t>
      </w:r>
    </w:p>
    <w:p w14:paraId="787D25A9"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арматура деформується, як і пов'язана з нею кладка;</w:t>
      </w:r>
    </w:p>
    <w:p w14:paraId="741ABA7B"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міцність кладки на розтяг приймається нульовою;</w:t>
      </w:r>
    </w:p>
    <w:p w14:paraId="4070E4B7"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величина максимальної деформації стиску кладки вибирається відповідно до використовуваного матеріалу;</w:t>
      </w:r>
    </w:p>
    <w:p w14:paraId="460306D7" w14:textId="77777777" w:rsidR="006F0E6C" w:rsidRPr="002533CD" w:rsidRDefault="006F0E6C" w:rsidP="00456279">
      <w:pPr>
        <w:widowControl w:val="0"/>
        <w:numPr>
          <w:ilvl w:val="0"/>
          <w:numId w:val="57"/>
        </w:numPr>
        <w:shd w:val="clear" w:color="auto" w:fill="FFFFFF"/>
        <w:tabs>
          <w:tab w:val="left" w:pos="60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максимальна деформація розтягу арматури вибирається відповідно до матеріалу;</w:t>
      </w:r>
    </w:p>
    <w:p w14:paraId="7D2A2F15" w14:textId="77777777" w:rsidR="006F0E6C" w:rsidRPr="002533CD" w:rsidRDefault="006F0E6C" w:rsidP="00456279">
      <w:pPr>
        <w:widowControl w:val="0"/>
        <w:numPr>
          <w:ilvl w:val="0"/>
          <w:numId w:val="58"/>
        </w:numPr>
        <w:shd w:val="clear" w:color="auto" w:fill="FFFFFF"/>
        <w:tabs>
          <w:tab w:val="left" w:pos="61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діаграма залежності деформації від напруження кам'яної кладки приймається лінійною, параболічною, параболічно-прямокутною або прямокутною </w:t>
      </w:r>
      <w:r w:rsidRPr="002533CD">
        <w:rPr>
          <w:rFonts w:ascii="Arial" w:hAnsi="Arial" w:cs="Arial"/>
          <w:color w:val="000000"/>
          <w:sz w:val="21"/>
          <w:szCs w:val="21"/>
        </w:rPr>
        <w:t>(8.7.1);</w:t>
      </w:r>
    </w:p>
    <w:p w14:paraId="565D35AF" w14:textId="77777777" w:rsidR="006F0E6C" w:rsidRPr="002533CD" w:rsidRDefault="006F0E6C" w:rsidP="00456279">
      <w:pPr>
        <w:widowControl w:val="0"/>
        <w:numPr>
          <w:ilvl w:val="0"/>
          <w:numId w:val="59"/>
        </w:numPr>
        <w:shd w:val="clear" w:color="auto" w:fill="FFFFFF"/>
        <w:tabs>
          <w:tab w:val="left" w:pos="61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залежність деформації від напруження арматури визначається згідно з                 ДБН В.2.6-98;</w:t>
      </w:r>
    </w:p>
    <w:p w14:paraId="50E15A8F" w14:textId="77777777" w:rsidR="006F0E6C" w:rsidRPr="002533CD" w:rsidRDefault="006F0E6C" w:rsidP="006F0E6C">
      <w:pPr>
        <w:shd w:val="clear" w:color="auto" w:fill="FFFFFF"/>
        <w:tabs>
          <w:tab w:val="left" w:pos="619"/>
        </w:tabs>
        <w:spacing w:after="0" w:line="288" w:lineRule="auto"/>
        <w:ind w:firstLine="851"/>
        <w:jc w:val="both"/>
        <w:rPr>
          <w:rFonts w:ascii="Arial" w:hAnsi="Arial" w:cs="Arial"/>
          <w:sz w:val="21"/>
          <w:szCs w:val="21"/>
        </w:rPr>
      </w:pPr>
      <w:r w:rsidRPr="002533CD">
        <w:rPr>
          <w:rFonts w:ascii="Arial" w:hAnsi="Arial" w:cs="Arial"/>
          <w:color w:val="000000"/>
          <w:sz w:val="21"/>
          <w:szCs w:val="21"/>
        </w:rPr>
        <w:t>-</w:t>
      </w:r>
      <w:r w:rsidRPr="002533CD">
        <w:rPr>
          <w:rFonts w:ascii="Arial" w:hAnsi="Arial" w:cs="Arial"/>
          <w:color w:val="000000"/>
          <w:sz w:val="21"/>
          <w:szCs w:val="21"/>
          <w:lang w:val="uk-UA"/>
        </w:rPr>
        <w:t xml:space="preserve"> для неповністю стиснутих поперечних перерізів гранична деформація стиску не перевищує </w:t>
      </w:r>
      <w:r w:rsidRPr="002533CD">
        <w:rPr>
          <w:rFonts w:ascii="Arial" w:hAnsi="Arial" w:cs="Arial"/>
          <w:noProof/>
          <w:color w:val="000000"/>
          <w:sz w:val="21"/>
          <w:szCs w:val="21"/>
          <w:lang w:val="uk-UA" w:eastAsia="uk-UA"/>
        </w:rPr>
        <w:drawing>
          <wp:inline distT="0" distB="0" distL="0" distR="0" wp14:anchorId="55E14754" wp14:editId="3E7A3523">
            <wp:extent cx="230505" cy="132080"/>
            <wp:effectExtent l="1905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404"/>
                    <a:srcRect/>
                    <a:stretch>
                      <a:fillRect/>
                    </a:stretch>
                  </pic:blipFill>
                  <pic:spPr bwMode="auto">
                    <a:xfrm>
                      <a:off x="0" y="0"/>
                      <a:ext cx="230505"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 -0,0035 </w:t>
      </w:r>
      <w:r w:rsidRPr="002533CD">
        <w:rPr>
          <w:rFonts w:ascii="Arial" w:hAnsi="Arial" w:cs="Arial"/>
          <w:color w:val="000000"/>
          <w:sz w:val="21"/>
          <w:szCs w:val="21"/>
          <w:lang w:val="uk-UA"/>
        </w:rPr>
        <w:t xml:space="preserve">для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 xml:space="preserve">і </w:t>
      </w:r>
      <w:r w:rsidRPr="002533CD">
        <w:rPr>
          <w:rFonts w:ascii="Arial" w:hAnsi="Arial" w:cs="Arial"/>
          <w:noProof/>
          <w:color w:val="000000"/>
          <w:sz w:val="21"/>
          <w:szCs w:val="21"/>
          <w:lang w:val="uk-UA" w:eastAsia="uk-UA"/>
        </w:rPr>
        <w:drawing>
          <wp:inline distT="0" distB="0" distL="0" distR="0" wp14:anchorId="71554E76" wp14:editId="70B00165">
            <wp:extent cx="230505" cy="132080"/>
            <wp:effectExtent l="1905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405"/>
                    <a:srcRect/>
                    <a:stretch>
                      <a:fillRect/>
                    </a:stretch>
                  </pic:blipFill>
                  <pic:spPr bwMode="auto">
                    <a:xfrm>
                      <a:off x="0" y="0"/>
                      <a:ext cx="230505"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 -0,002 – </w:t>
      </w:r>
      <w:r w:rsidRPr="002533CD">
        <w:rPr>
          <w:rFonts w:ascii="Arial" w:hAnsi="Arial" w:cs="Arial"/>
          <w:color w:val="000000"/>
          <w:sz w:val="21"/>
          <w:szCs w:val="21"/>
          <w:lang w:val="uk-UA"/>
        </w:rPr>
        <w:t xml:space="preserve">для елементів груп </w:t>
      </w:r>
      <w:r w:rsidRPr="002533CD">
        <w:rPr>
          <w:rFonts w:ascii="Arial" w:hAnsi="Arial" w:cs="Arial"/>
          <w:color w:val="000000"/>
          <w:sz w:val="21"/>
          <w:szCs w:val="21"/>
        </w:rPr>
        <w:t xml:space="preserve">2, 3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4 </w:t>
      </w:r>
      <w:r w:rsidRPr="002533CD">
        <w:rPr>
          <w:rFonts w:ascii="Arial" w:hAnsi="Arial" w:cs="Arial"/>
          <w:color w:val="000000"/>
          <w:sz w:val="21"/>
          <w:szCs w:val="21"/>
          <w:lang w:val="uk-UA"/>
        </w:rPr>
        <w:t xml:space="preserve">(рисунок </w:t>
      </w:r>
      <w:r w:rsidRPr="002533CD">
        <w:rPr>
          <w:rFonts w:ascii="Arial" w:hAnsi="Arial" w:cs="Arial"/>
          <w:color w:val="000000"/>
          <w:sz w:val="21"/>
          <w:szCs w:val="21"/>
        </w:rPr>
        <w:t>8.2).</w:t>
      </w:r>
    </w:p>
    <w:p w14:paraId="705BED93" w14:textId="77777777" w:rsidR="006F0E6C" w:rsidRPr="002533CD" w:rsidRDefault="006F0E6C" w:rsidP="00456279">
      <w:pPr>
        <w:widowControl w:val="0"/>
        <w:numPr>
          <w:ilvl w:val="0"/>
          <w:numId w:val="60"/>
        </w:numPr>
        <w:shd w:val="clear" w:color="auto" w:fill="FFFFFF"/>
        <w:tabs>
          <w:tab w:val="left" w:pos="1234"/>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Деформаційні властивості бетону заповнення приймаються аналогічними властивостям кладки.</w:t>
      </w:r>
    </w:p>
    <w:p w14:paraId="11B60123" w14:textId="77777777" w:rsidR="006F0E6C" w:rsidRPr="002533CD" w:rsidRDefault="006F0E6C" w:rsidP="00456279">
      <w:pPr>
        <w:widowControl w:val="0"/>
        <w:numPr>
          <w:ilvl w:val="0"/>
          <w:numId w:val="60"/>
        </w:numPr>
        <w:shd w:val="clear" w:color="auto" w:fill="FFFFFF"/>
        <w:tabs>
          <w:tab w:val="left" w:pos="123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 Розрахунковий блок напруження при стиску кладки або бетону заповнення може бути визначений виходячи з рисунка </w:t>
      </w:r>
      <w:r w:rsidRPr="002533CD">
        <w:rPr>
          <w:rFonts w:ascii="Arial" w:hAnsi="Arial" w:cs="Arial"/>
          <w:color w:val="000000"/>
          <w:sz w:val="21"/>
          <w:szCs w:val="21"/>
        </w:rPr>
        <w:t xml:space="preserve">8.2, </w:t>
      </w:r>
      <w:r w:rsidRPr="002533CD">
        <w:rPr>
          <w:rFonts w:ascii="Arial" w:hAnsi="Arial" w:cs="Arial"/>
          <w:color w:val="000000"/>
          <w:sz w:val="21"/>
          <w:szCs w:val="21"/>
          <w:lang w:val="uk-UA"/>
        </w:rPr>
        <w:t xml:space="preserve">де </w:t>
      </w:r>
      <w:r w:rsidRPr="002533CD">
        <w:rPr>
          <w:rFonts w:ascii="Arial" w:hAnsi="Arial" w:cs="Arial"/>
          <w:noProof/>
          <w:color w:val="000000"/>
          <w:sz w:val="21"/>
          <w:szCs w:val="21"/>
          <w:lang w:val="uk-UA" w:eastAsia="uk-UA"/>
        </w:rPr>
        <w:drawing>
          <wp:inline distT="0" distB="0" distL="0" distR="0" wp14:anchorId="2B327BB3" wp14:editId="4AC04D2E">
            <wp:extent cx="140335" cy="164465"/>
            <wp:effectExtent l="1905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06"/>
                    <a:srcRect/>
                    <a:stretch>
                      <a:fillRect/>
                    </a:stretch>
                  </pic:blipFill>
                  <pic:spPr bwMode="auto">
                    <a:xfrm>
                      <a:off x="0" y="0"/>
                      <a:ext cx="14033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 </w:t>
      </w:r>
      <w:r w:rsidRPr="002533CD">
        <w:rPr>
          <w:rFonts w:ascii="Arial" w:hAnsi="Arial" w:cs="Arial"/>
          <w:color w:val="000000"/>
          <w:sz w:val="21"/>
          <w:szCs w:val="21"/>
          <w:lang w:val="uk-UA"/>
        </w:rPr>
        <w:t>розрахункова величина міцності кладки на стиск у напрямі дії навантаження або бетону заповнення.</w:t>
      </w:r>
    </w:p>
    <w:p w14:paraId="0E566260" w14:textId="77777777" w:rsidR="006F0E6C" w:rsidRPr="002533CD" w:rsidRDefault="006F0E6C" w:rsidP="00456279">
      <w:pPr>
        <w:widowControl w:val="0"/>
        <w:numPr>
          <w:ilvl w:val="0"/>
          <w:numId w:val="60"/>
        </w:numPr>
        <w:shd w:val="clear" w:color="auto" w:fill="FFFFFF"/>
        <w:tabs>
          <w:tab w:val="left" w:pos="1234"/>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 Коли в зону стиску входять кладка і бетон заповнення, міцність на стиск повинна бути визначена виходячи з міцності на стиск найслабкішого матеріалу.</w:t>
      </w:r>
    </w:p>
    <w:p w14:paraId="2308BB5E" w14:textId="77777777" w:rsidR="006F0E6C" w:rsidRPr="002533CD" w:rsidRDefault="006F0E6C" w:rsidP="006F0E6C">
      <w:pPr>
        <w:shd w:val="clear" w:color="auto" w:fill="FFFFFF"/>
        <w:spacing w:after="0" w:line="288" w:lineRule="auto"/>
        <w:ind w:firstLine="851"/>
        <w:rPr>
          <w:rFonts w:ascii="Arial" w:hAnsi="Arial" w:cs="Arial"/>
          <w:sz w:val="21"/>
          <w:szCs w:val="21"/>
        </w:rPr>
      </w:pPr>
      <w:r w:rsidRPr="002533CD">
        <w:rPr>
          <w:rFonts w:ascii="Arial" w:hAnsi="Arial" w:cs="Arial"/>
          <w:b/>
          <w:bCs/>
          <w:color w:val="000000"/>
          <w:sz w:val="21"/>
          <w:szCs w:val="21"/>
        </w:rPr>
        <w:t xml:space="preserve">11.6.2 </w:t>
      </w:r>
      <w:r w:rsidRPr="002533CD">
        <w:rPr>
          <w:rFonts w:ascii="Arial" w:hAnsi="Arial" w:cs="Arial"/>
          <w:b/>
          <w:bCs/>
          <w:i/>
          <w:iCs/>
          <w:color w:val="000000"/>
          <w:sz w:val="21"/>
          <w:szCs w:val="21"/>
          <w:lang w:val="uk-UA"/>
        </w:rPr>
        <w:t>Перевірка характеристик елементів з армованої кам'яної кладки при дії вигину і/або нормальних сил</w:t>
      </w:r>
    </w:p>
    <w:p w14:paraId="2108CB5C"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11.6.2.1 </w:t>
      </w:r>
      <w:r w:rsidRPr="002533CD">
        <w:rPr>
          <w:rFonts w:ascii="Arial" w:hAnsi="Arial" w:cs="Arial"/>
          <w:color w:val="000000"/>
          <w:sz w:val="21"/>
          <w:szCs w:val="21"/>
          <w:lang w:val="uk-UA"/>
        </w:rPr>
        <w:t xml:space="preserve">У граничному стані із втрати несучої здатності розрахункова величина навантаження, прикладеного до елемента армованої кам'яної конструкції </w:t>
      </w:r>
      <w:r w:rsidRPr="002533CD">
        <w:rPr>
          <w:rFonts w:ascii="Arial" w:hAnsi="Arial" w:cs="Arial"/>
          <w:noProof/>
          <w:color w:val="000000"/>
          <w:sz w:val="21"/>
          <w:szCs w:val="21"/>
          <w:lang w:val="uk-UA" w:eastAsia="uk-UA"/>
        </w:rPr>
        <w:drawing>
          <wp:inline distT="0" distB="0" distL="0" distR="0" wp14:anchorId="4E5DBEAB" wp14:editId="7D68819B">
            <wp:extent cx="156210" cy="148590"/>
            <wp:effectExtent l="1905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07"/>
                    <a:srcRect/>
                    <a:stretch>
                      <a:fillRect/>
                    </a:stretch>
                  </pic:blipFill>
                  <pic:spPr bwMode="auto">
                    <a:xfrm>
                      <a:off x="0" y="0"/>
                      <a:ext cx="156210" cy="14859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повинна бути менше або дорівнювати розрахунковому опору даного елемента </w:t>
      </w:r>
      <w:r w:rsidRPr="002533CD">
        <w:rPr>
          <w:rFonts w:ascii="Arial" w:hAnsi="Arial" w:cs="Arial"/>
          <w:noProof/>
          <w:color w:val="000000"/>
          <w:sz w:val="21"/>
          <w:szCs w:val="21"/>
          <w:lang w:val="uk-UA" w:eastAsia="uk-UA"/>
        </w:rPr>
        <w:drawing>
          <wp:inline distT="0" distB="0" distL="0" distR="0" wp14:anchorId="2D410F32" wp14:editId="33F0BC9E">
            <wp:extent cx="164465" cy="156210"/>
            <wp:effectExtent l="19050" t="0" r="698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08"/>
                    <a:srcRect/>
                    <a:stretch>
                      <a:fillRect/>
                    </a:stretch>
                  </pic:blipFill>
                  <pic:spPr bwMode="auto">
                    <a:xfrm>
                      <a:off x="0" y="0"/>
                      <a:ext cx="16446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щоб:</w:t>
      </w:r>
    </w:p>
    <w:p w14:paraId="696E4377" w14:textId="77777777" w:rsidR="006F0E6C" w:rsidRPr="002533CD" w:rsidRDefault="006F0E6C" w:rsidP="006F0E6C">
      <w:pPr>
        <w:spacing w:after="0" w:line="288" w:lineRule="auto"/>
        <w:ind w:firstLine="851"/>
        <w:jc w:val="right"/>
        <w:rPr>
          <w:rFonts w:ascii="Arial" w:hAnsi="Arial" w:cs="Arial"/>
          <w:sz w:val="21"/>
          <w:szCs w:val="21"/>
        </w:rPr>
      </w:pPr>
      <w:r w:rsidRPr="002533CD">
        <w:rPr>
          <w:rFonts w:ascii="Arial" w:hAnsi="Arial" w:cs="Arial"/>
          <w:noProof/>
          <w:sz w:val="21"/>
          <w:szCs w:val="21"/>
          <w:lang w:val="uk-UA" w:eastAsia="uk-UA"/>
        </w:rPr>
        <w:drawing>
          <wp:inline distT="0" distB="0" distL="0" distR="0" wp14:anchorId="3580CFDE" wp14:editId="29B342A7">
            <wp:extent cx="3352800" cy="238760"/>
            <wp:effectExtent l="1905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09"/>
                    <a:srcRect/>
                    <a:stretch>
                      <a:fillRect/>
                    </a:stretch>
                  </pic:blipFill>
                  <pic:spPr bwMode="auto">
                    <a:xfrm>
                      <a:off x="0" y="0"/>
                      <a:ext cx="3352800" cy="238760"/>
                    </a:xfrm>
                    <a:prstGeom prst="rect">
                      <a:avLst/>
                    </a:prstGeom>
                    <a:noFill/>
                    <a:ln w="9525">
                      <a:noFill/>
                      <a:miter lim="800000"/>
                      <a:headEnd/>
                      <a:tailEnd/>
                    </a:ln>
                  </pic:spPr>
                </pic:pic>
              </a:graphicData>
            </a:graphic>
          </wp:inline>
        </w:drawing>
      </w:r>
    </w:p>
    <w:p w14:paraId="461F0B2A"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lastRenderedPageBreak/>
        <w:t xml:space="preserve">11.6.2.2 </w:t>
      </w:r>
      <w:r w:rsidRPr="002533CD">
        <w:rPr>
          <w:rFonts w:ascii="Arial" w:hAnsi="Arial" w:cs="Arial"/>
          <w:color w:val="000000"/>
          <w:sz w:val="21"/>
          <w:szCs w:val="21"/>
          <w:lang w:val="uk-UA"/>
        </w:rPr>
        <w:t xml:space="preserve">Розрахунковий опір елемента повинен визначатися з початкових положень, описаних в </w:t>
      </w:r>
      <w:r w:rsidRPr="002533CD">
        <w:rPr>
          <w:rFonts w:ascii="Arial" w:hAnsi="Arial" w:cs="Arial"/>
          <w:color w:val="000000"/>
          <w:sz w:val="21"/>
          <w:szCs w:val="21"/>
        </w:rPr>
        <w:t xml:space="preserve">11.6.1. </w:t>
      </w:r>
      <w:r w:rsidRPr="002533CD">
        <w:rPr>
          <w:rFonts w:ascii="Arial" w:hAnsi="Arial" w:cs="Arial"/>
          <w:color w:val="000000"/>
          <w:sz w:val="21"/>
          <w:szCs w:val="21"/>
          <w:lang w:val="uk-UA"/>
        </w:rPr>
        <w:t xml:space="preserve">Деформація арматури на розтяг </w:t>
      </w:r>
      <w:r w:rsidRPr="002533CD">
        <w:rPr>
          <w:rFonts w:ascii="Arial" w:hAnsi="Arial" w:cs="Arial"/>
          <w:noProof/>
          <w:color w:val="000000"/>
          <w:sz w:val="21"/>
          <w:szCs w:val="21"/>
          <w:lang w:val="uk-UA" w:eastAsia="uk-UA"/>
        </w:rPr>
        <w:drawing>
          <wp:inline distT="0" distB="0" distL="0" distR="0" wp14:anchorId="5D10D3B0" wp14:editId="6995EAAA">
            <wp:extent cx="148590" cy="123825"/>
            <wp:effectExtent l="19050" t="0" r="381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410"/>
                    <a:srcRect/>
                    <a:stretch>
                      <a:fillRect/>
                    </a:stretch>
                  </pic:blipFill>
                  <pic:spPr bwMode="auto">
                    <a:xfrm>
                      <a:off x="0" y="0"/>
                      <a:ext cx="148590"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повинна бути обмежена величиною </w:t>
      </w:r>
      <w:r w:rsidRPr="002533CD">
        <w:rPr>
          <w:rFonts w:ascii="Arial" w:hAnsi="Arial" w:cs="Arial"/>
          <w:color w:val="000000"/>
          <w:sz w:val="21"/>
          <w:szCs w:val="21"/>
        </w:rPr>
        <w:t>0,01.</w:t>
      </w:r>
    </w:p>
    <w:p w14:paraId="2FFC296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11.6.2.3 </w:t>
      </w:r>
      <w:r w:rsidRPr="002533CD">
        <w:rPr>
          <w:rFonts w:ascii="Arial" w:hAnsi="Arial" w:cs="Arial"/>
          <w:color w:val="000000"/>
          <w:sz w:val="21"/>
          <w:szCs w:val="21"/>
          <w:lang w:val="uk-UA"/>
        </w:rPr>
        <w:t xml:space="preserve">При визначенні розрахункової величини моменту опору перерізу як спрощення може бути прийнятий прямокутний характер розподілу напружень, як це показано </w:t>
      </w:r>
      <w:proofErr w:type="gramStart"/>
      <w:r w:rsidRPr="002533CD">
        <w:rPr>
          <w:rFonts w:ascii="Arial" w:hAnsi="Arial" w:cs="Arial"/>
          <w:color w:val="000000"/>
          <w:sz w:val="21"/>
          <w:szCs w:val="21"/>
          <w:lang w:val="uk-UA"/>
        </w:rPr>
        <w:t>на рисунку</w:t>
      </w:r>
      <w:proofErr w:type="gramEnd"/>
      <w:r w:rsidRPr="002533CD">
        <w:rPr>
          <w:rFonts w:ascii="Arial" w:hAnsi="Arial" w:cs="Arial"/>
          <w:color w:val="000000"/>
          <w:sz w:val="21"/>
          <w:szCs w:val="21"/>
          <w:lang w:val="uk-UA"/>
        </w:rPr>
        <w:t xml:space="preserve"> </w:t>
      </w:r>
      <w:r w:rsidRPr="002533CD">
        <w:rPr>
          <w:rFonts w:ascii="Arial" w:hAnsi="Arial" w:cs="Arial"/>
          <w:color w:val="000000"/>
          <w:sz w:val="21"/>
          <w:szCs w:val="21"/>
        </w:rPr>
        <w:t>11.4.</w:t>
      </w:r>
    </w:p>
    <w:p w14:paraId="77CDBB92" w14:textId="77777777" w:rsidR="006F0E6C" w:rsidRPr="002533CD" w:rsidRDefault="006F0E6C" w:rsidP="006F0E6C">
      <w:pPr>
        <w:spacing w:after="0" w:line="288" w:lineRule="auto"/>
        <w:ind w:firstLine="851"/>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375872E5" wp14:editId="573C8DB0">
            <wp:extent cx="3622074" cy="1985318"/>
            <wp:effectExtent l="1905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11"/>
                    <a:srcRect/>
                    <a:stretch>
                      <a:fillRect/>
                    </a:stretch>
                  </pic:blipFill>
                  <pic:spPr bwMode="auto">
                    <a:xfrm>
                      <a:off x="0" y="0"/>
                      <a:ext cx="3624580" cy="1986692"/>
                    </a:xfrm>
                    <a:prstGeom prst="rect">
                      <a:avLst/>
                    </a:prstGeom>
                    <a:noFill/>
                    <a:ln w="9525">
                      <a:noFill/>
                      <a:miter lim="800000"/>
                      <a:headEnd/>
                      <a:tailEnd/>
                    </a:ln>
                  </pic:spPr>
                </pic:pic>
              </a:graphicData>
            </a:graphic>
          </wp:inline>
        </w:drawing>
      </w:r>
    </w:p>
    <w:p w14:paraId="2AA1B7BE"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11.6.2.4 </w:t>
      </w:r>
      <w:r w:rsidRPr="002533CD">
        <w:rPr>
          <w:rFonts w:ascii="Arial" w:hAnsi="Arial" w:cs="Arial"/>
          <w:color w:val="000000"/>
          <w:sz w:val="21"/>
          <w:szCs w:val="21"/>
          <w:lang w:val="uk-UA"/>
        </w:rPr>
        <w:t xml:space="preserve">Для армованого елемента з прямокутним поперечним перерізом при чистому вигині розрахункова величина моменту </w:t>
      </w:r>
      <w:r w:rsidRPr="002533CD">
        <w:rPr>
          <w:rFonts w:ascii="Arial" w:hAnsi="Arial" w:cs="Arial"/>
          <w:noProof/>
          <w:color w:val="000000"/>
          <w:sz w:val="21"/>
          <w:szCs w:val="21"/>
          <w:lang w:val="uk-UA" w:eastAsia="uk-UA"/>
        </w:rPr>
        <w:drawing>
          <wp:inline distT="0" distB="0" distL="0" distR="0" wp14:anchorId="49147240" wp14:editId="306FEEDF">
            <wp:extent cx="271780" cy="156210"/>
            <wp:effectExtent l="1905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12"/>
                    <a:srcRect/>
                    <a:stretch>
                      <a:fillRect/>
                    </a:stretch>
                  </pic:blipFill>
                  <pic:spPr bwMode="auto">
                    <a:xfrm>
                      <a:off x="0" y="0"/>
                      <a:ext cx="271780"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w:t>
      </w:r>
    </w:p>
    <w:p w14:paraId="1912B67D" w14:textId="77777777" w:rsidR="006F0E6C" w:rsidRPr="002533CD" w:rsidRDefault="006F0E6C" w:rsidP="002533CD">
      <w:pPr>
        <w:spacing w:after="0" w:line="288" w:lineRule="auto"/>
        <w:jc w:val="both"/>
        <w:rPr>
          <w:rFonts w:ascii="Arial" w:hAnsi="Arial" w:cs="Arial"/>
          <w:sz w:val="21"/>
          <w:szCs w:val="21"/>
          <w:lang w:val="uk-UA"/>
        </w:rPr>
      </w:pPr>
      <w:r w:rsidRPr="002533CD">
        <w:rPr>
          <w:rFonts w:ascii="Arial" w:hAnsi="Arial" w:cs="Arial"/>
          <w:noProof/>
          <w:sz w:val="21"/>
          <w:szCs w:val="21"/>
          <w:lang w:val="uk-UA" w:eastAsia="uk-UA"/>
        </w:rPr>
        <w:drawing>
          <wp:inline distT="0" distB="0" distL="0" distR="0" wp14:anchorId="512BB0E2" wp14:editId="142DC012">
            <wp:extent cx="6153785" cy="2520950"/>
            <wp:effectExtent l="1905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13"/>
                    <a:srcRect/>
                    <a:stretch>
                      <a:fillRect/>
                    </a:stretch>
                  </pic:blipFill>
                  <pic:spPr bwMode="auto">
                    <a:xfrm>
                      <a:off x="0" y="0"/>
                      <a:ext cx="6153785" cy="2520950"/>
                    </a:xfrm>
                    <a:prstGeom prst="rect">
                      <a:avLst/>
                    </a:prstGeom>
                    <a:noFill/>
                    <a:ln w="9525">
                      <a:noFill/>
                      <a:miter lim="800000"/>
                      <a:headEnd/>
                      <a:tailEnd/>
                    </a:ln>
                  </pic:spPr>
                </pic:pic>
              </a:graphicData>
            </a:graphic>
          </wp:inline>
        </w:drawing>
      </w:r>
    </w:p>
    <w:p w14:paraId="7DEF914E"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lang w:val="uk-UA"/>
        </w:rPr>
        <w:t xml:space="preserve">11.6.2.5 </w:t>
      </w:r>
      <w:r w:rsidRPr="002533CD">
        <w:rPr>
          <w:rFonts w:ascii="Arial" w:hAnsi="Arial" w:cs="Arial"/>
          <w:color w:val="000000"/>
          <w:sz w:val="21"/>
          <w:szCs w:val="21"/>
          <w:lang w:val="uk-UA"/>
        </w:rPr>
        <w:t xml:space="preserve">При визначенні розрахункової міцності на дію моменту </w:t>
      </w:r>
      <w:r w:rsidRPr="002533CD">
        <w:rPr>
          <w:rFonts w:ascii="Arial" w:hAnsi="Arial" w:cs="Arial"/>
          <w:noProof/>
          <w:color w:val="000000"/>
          <w:sz w:val="21"/>
          <w:szCs w:val="21"/>
          <w:lang w:val="uk-UA" w:eastAsia="uk-UA"/>
        </w:rPr>
        <w:drawing>
          <wp:inline distT="0" distB="0" distL="0" distR="0" wp14:anchorId="3A2E3095" wp14:editId="190A86E5">
            <wp:extent cx="280035" cy="156210"/>
            <wp:effectExtent l="19050" t="0" r="5715"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414"/>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елементів армованої кам'яної кладки при дії згину розрахункова міцність на стиск </w:t>
      </w:r>
      <w:r w:rsidRPr="002533CD">
        <w:rPr>
          <w:rFonts w:ascii="Arial" w:hAnsi="Arial" w:cs="Arial"/>
          <w:noProof/>
          <w:color w:val="000000"/>
          <w:sz w:val="21"/>
          <w:szCs w:val="21"/>
          <w:lang w:val="uk-UA" w:eastAsia="uk-UA"/>
        </w:rPr>
        <w:drawing>
          <wp:inline distT="0" distB="0" distL="0" distR="0" wp14:anchorId="43E5AC99" wp14:editId="5D1B4644">
            <wp:extent cx="123825" cy="164465"/>
            <wp:effectExtent l="19050" t="0" r="9525"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15"/>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показана на рисунку 11.4, може прийматись по всій висоті стиснутої грані поперечного перерізу </w:t>
      </w:r>
      <w:r w:rsidRPr="002533CD">
        <w:rPr>
          <w:rFonts w:ascii="Arial" w:hAnsi="Arial" w:cs="Arial"/>
          <w:noProof/>
          <w:color w:val="000000"/>
          <w:sz w:val="21"/>
          <w:szCs w:val="21"/>
          <w:lang w:val="uk-UA" w:eastAsia="uk-UA"/>
        </w:rPr>
        <w:drawing>
          <wp:inline distT="0" distB="0" distL="0" distR="0" wp14:anchorId="7A6392FD" wp14:editId="590AF084">
            <wp:extent cx="164465" cy="156210"/>
            <wp:effectExtent l="19050" t="0" r="698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416"/>
                    <a:srcRect/>
                    <a:stretch>
                      <a:fillRect/>
                    </a:stretch>
                  </pic:blipFill>
                  <pic:spPr bwMode="auto">
                    <a:xfrm>
                      <a:off x="0" y="0"/>
                      <a:ext cx="16446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Момент, який сприймається перерізом </w:t>
      </w:r>
      <w:r w:rsidRPr="002533CD">
        <w:rPr>
          <w:rFonts w:ascii="Arial" w:hAnsi="Arial" w:cs="Arial"/>
          <w:noProof/>
          <w:color w:val="000000"/>
          <w:sz w:val="21"/>
          <w:szCs w:val="21"/>
          <w:lang w:val="uk-UA" w:eastAsia="uk-UA"/>
        </w:rPr>
        <w:drawing>
          <wp:inline distT="0" distB="0" distL="0" distR="0" wp14:anchorId="13B9D47E" wp14:editId="5B19A5C3">
            <wp:extent cx="271780" cy="148590"/>
            <wp:effectExtent l="1905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17"/>
                    <a:srcRect/>
                    <a:stretch>
                      <a:fillRect/>
                    </a:stretch>
                  </pic:blipFill>
                  <pic:spPr bwMode="auto">
                    <a:xfrm>
                      <a:off x="0" y="0"/>
                      <a:ext cx="271780" cy="14859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при стиску, не може прийматись більшим ніж:</w:t>
      </w:r>
    </w:p>
    <w:p w14:paraId="6AA64A81"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за винятком кладки з елементів на легких заповнювачах</w:t>
      </w:r>
    </w:p>
    <w:p w14:paraId="088529BB" w14:textId="77777777" w:rsidR="006F0E6C" w:rsidRPr="002533CD" w:rsidRDefault="006F0E6C" w:rsidP="002533CD">
      <w:pPr>
        <w:spacing w:after="0" w:line="288" w:lineRule="auto"/>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01F90854" wp14:editId="49C133DD">
            <wp:extent cx="6153785" cy="1474470"/>
            <wp:effectExtent l="1905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18"/>
                    <a:srcRect/>
                    <a:stretch>
                      <a:fillRect/>
                    </a:stretch>
                  </pic:blipFill>
                  <pic:spPr bwMode="auto">
                    <a:xfrm>
                      <a:off x="0" y="0"/>
                      <a:ext cx="6153785" cy="1474470"/>
                    </a:xfrm>
                    <a:prstGeom prst="rect">
                      <a:avLst/>
                    </a:prstGeom>
                    <a:noFill/>
                    <a:ln w="9525">
                      <a:noFill/>
                      <a:miter lim="800000"/>
                      <a:headEnd/>
                      <a:tailEnd/>
                    </a:ln>
                  </pic:spPr>
                </pic:pic>
              </a:graphicData>
            </a:graphic>
          </wp:inline>
        </w:drawing>
      </w:r>
    </w:p>
    <w:p w14:paraId="779EAFDD"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11.6.2.6 </w:t>
      </w:r>
      <w:r w:rsidRPr="002533CD">
        <w:rPr>
          <w:rFonts w:ascii="Arial" w:hAnsi="Arial" w:cs="Arial"/>
          <w:color w:val="000000"/>
          <w:sz w:val="21"/>
          <w:szCs w:val="21"/>
          <w:lang w:val="uk-UA"/>
        </w:rPr>
        <w:t xml:space="preserve">Якщо арматура зосереджена в окремих місцях перерізу так, що переріз елемента не може розглядатись як елемент з полицею, ширину такого армованого перерізу можна приймати не більшою ніж трикратне значення висоти перерізу (рисунок </w:t>
      </w:r>
      <w:r w:rsidRPr="002533CD">
        <w:rPr>
          <w:rFonts w:ascii="Arial" w:hAnsi="Arial" w:cs="Arial"/>
          <w:color w:val="000000"/>
          <w:sz w:val="21"/>
          <w:szCs w:val="21"/>
        </w:rPr>
        <w:t>11.5).</w:t>
      </w:r>
    </w:p>
    <w:p w14:paraId="1DCDB5B0" w14:textId="77777777" w:rsidR="006F0E6C" w:rsidRPr="002533CD" w:rsidRDefault="006F0E6C" w:rsidP="006F0E6C">
      <w:pPr>
        <w:spacing w:after="0" w:line="288" w:lineRule="auto"/>
        <w:ind w:firstLine="851"/>
        <w:jc w:val="center"/>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13EF8BB8" wp14:editId="67CFC192">
            <wp:extent cx="5181600" cy="1111885"/>
            <wp:effectExtent l="1905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419"/>
                    <a:srcRect/>
                    <a:stretch>
                      <a:fillRect/>
                    </a:stretch>
                  </pic:blipFill>
                  <pic:spPr bwMode="auto">
                    <a:xfrm>
                      <a:off x="0" y="0"/>
                      <a:ext cx="5181600" cy="1111885"/>
                    </a:xfrm>
                    <a:prstGeom prst="rect">
                      <a:avLst/>
                    </a:prstGeom>
                    <a:noFill/>
                    <a:ln w="9525">
                      <a:noFill/>
                      <a:miter lim="800000"/>
                      <a:headEnd/>
                      <a:tailEnd/>
                    </a:ln>
                  </pic:spPr>
                </pic:pic>
              </a:graphicData>
            </a:graphic>
          </wp:inline>
        </w:drawing>
      </w:r>
    </w:p>
    <w:p w14:paraId="77BFD2E9" w14:textId="77777777" w:rsidR="006F0E6C" w:rsidRPr="002533CD" w:rsidRDefault="006F0E6C" w:rsidP="006F0E6C">
      <w:pPr>
        <w:shd w:val="clear" w:color="auto" w:fill="FFFFFF"/>
        <w:spacing w:after="0" w:line="288" w:lineRule="auto"/>
        <w:ind w:firstLine="851"/>
        <w:jc w:val="center"/>
        <w:rPr>
          <w:rFonts w:ascii="Arial" w:hAnsi="Arial" w:cs="Arial"/>
          <w:color w:val="000000"/>
          <w:sz w:val="21"/>
          <w:szCs w:val="21"/>
          <w:lang w:val="uk-UA"/>
        </w:rPr>
      </w:pPr>
      <w:r w:rsidRPr="002533CD">
        <w:rPr>
          <w:rFonts w:ascii="Arial" w:hAnsi="Arial" w:cs="Arial"/>
          <w:color w:val="000000"/>
          <w:sz w:val="21"/>
          <w:szCs w:val="21"/>
        </w:rPr>
        <w:t xml:space="preserve">1- </w:t>
      </w:r>
      <w:r w:rsidRPr="002533CD">
        <w:rPr>
          <w:rFonts w:ascii="Arial" w:hAnsi="Arial" w:cs="Arial"/>
          <w:color w:val="000000"/>
          <w:sz w:val="21"/>
          <w:szCs w:val="21"/>
          <w:lang w:val="uk-UA"/>
        </w:rPr>
        <w:t>арматура</w:t>
      </w:r>
    </w:p>
    <w:p w14:paraId="150B3AC5" w14:textId="77777777" w:rsidR="006F0E6C" w:rsidRDefault="006F0E6C" w:rsidP="006F0E6C">
      <w:pPr>
        <w:shd w:val="clear" w:color="auto" w:fill="FFFFFF"/>
        <w:spacing w:after="0" w:line="288" w:lineRule="auto"/>
        <w:ind w:firstLine="851"/>
        <w:jc w:val="center"/>
        <w:rPr>
          <w:rFonts w:ascii="Arial" w:hAnsi="Arial" w:cs="Arial"/>
          <w:color w:val="000000"/>
          <w:sz w:val="21"/>
          <w:szCs w:val="21"/>
          <w:lang w:val="uk-UA"/>
        </w:rPr>
      </w:pPr>
      <w:r w:rsidRPr="002533CD">
        <w:rPr>
          <w:rFonts w:ascii="Arial" w:hAnsi="Arial" w:cs="Arial"/>
          <w:b/>
          <w:bCs/>
          <w:color w:val="000000"/>
          <w:sz w:val="21"/>
          <w:szCs w:val="21"/>
          <w:lang w:val="uk-UA"/>
        </w:rPr>
        <w:t xml:space="preserve">Рисунок </w:t>
      </w:r>
      <w:r w:rsidRPr="002533CD">
        <w:rPr>
          <w:rFonts w:ascii="Arial" w:hAnsi="Arial" w:cs="Arial"/>
          <w:b/>
          <w:bCs/>
          <w:color w:val="000000"/>
          <w:sz w:val="21"/>
          <w:szCs w:val="21"/>
        </w:rPr>
        <w:t xml:space="preserve">11.5 – </w:t>
      </w:r>
      <w:r w:rsidRPr="002533CD">
        <w:rPr>
          <w:rFonts w:ascii="Arial" w:hAnsi="Arial" w:cs="Arial"/>
          <w:color w:val="000000"/>
          <w:sz w:val="21"/>
          <w:szCs w:val="21"/>
          <w:lang w:val="uk-UA"/>
        </w:rPr>
        <w:t>Ширина перерізу для елементів з арматурою, зосередженою в окремих місцях</w:t>
      </w:r>
    </w:p>
    <w:p w14:paraId="6ADA506F" w14:textId="77777777" w:rsidR="002533CD" w:rsidRPr="002533CD" w:rsidRDefault="002533CD" w:rsidP="006F0E6C">
      <w:pPr>
        <w:shd w:val="clear" w:color="auto" w:fill="FFFFFF"/>
        <w:spacing w:after="0" w:line="288" w:lineRule="auto"/>
        <w:ind w:firstLine="851"/>
        <w:jc w:val="center"/>
        <w:rPr>
          <w:rFonts w:ascii="Arial" w:hAnsi="Arial" w:cs="Arial"/>
          <w:sz w:val="21"/>
          <w:szCs w:val="21"/>
        </w:rPr>
      </w:pPr>
    </w:p>
    <w:p w14:paraId="544CAD5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11.6.2.7 </w:t>
      </w:r>
      <w:r w:rsidRPr="002533CD">
        <w:rPr>
          <w:rFonts w:ascii="Arial" w:hAnsi="Arial" w:cs="Arial"/>
          <w:color w:val="000000"/>
          <w:sz w:val="21"/>
          <w:szCs w:val="21"/>
          <w:lang w:val="uk-UA"/>
        </w:rPr>
        <w:t xml:space="preserve">Елементи з армованої кам'яної кладки з коефіцієнтом гнучкості, розрахованим відповідно до </w:t>
      </w:r>
      <w:r w:rsidRPr="002533CD">
        <w:rPr>
          <w:rFonts w:ascii="Arial" w:hAnsi="Arial" w:cs="Arial"/>
          <w:color w:val="000000"/>
          <w:sz w:val="21"/>
          <w:szCs w:val="21"/>
        </w:rPr>
        <w:t xml:space="preserve">10.5.1.4, </w:t>
      </w:r>
      <w:r w:rsidRPr="002533CD">
        <w:rPr>
          <w:rFonts w:ascii="Arial" w:hAnsi="Arial" w:cs="Arial"/>
          <w:color w:val="000000"/>
          <w:sz w:val="21"/>
          <w:szCs w:val="21"/>
          <w:lang w:val="uk-UA"/>
        </w:rPr>
        <w:t xml:space="preserve">більшим ніж </w:t>
      </w:r>
      <w:r w:rsidRPr="002533CD">
        <w:rPr>
          <w:rFonts w:ascii="Arial" w:hAnsi="Arial" w:cs="Arial"/>
          <w:color w:val="000000"/>
          <w:sz w:val="21"/>
          <w:szCs w:val="21"/>
        </w:rPr>
        <w:t xml:space="preserve">12, </w:t>
      </w:r>
      <w:r w:rsidRPr="002533CD">
        <w:rPr>
          <w:rFonts w:ascii="Arial" w:hAnsi="Arial" w:cs="Arial"/>
          <w:color w:val="000000"/>
          <w:sz w:val="21"/>
          <w:szCs w:val="21"/>
          <w:lang w:val="uk-UA"/>
        </w:rPr>
        <w:t xml:space="preserve">можуть розраховуватись із застосуванням положень та правил для неармованих елементів </w:t>
      </w:r>
      <w:r w:rsidRPr="002533CD">
        <w:rPr>
          <w:rFonts w:ascii="Arial" w:hAnsi="Arial" w:cs="Arial"/>
          <w:color w:val="000000"/>
          <w:sz w:val="21"/>
          <w:szCs w:val="21"/>
        </w:rPr>
        <w:t xml:space="preserve">(11.1), </w:t>
      </w:r>
      <w:r w:rsidRPr="002533CD">
        <w:rPr>
          <w:rFonts w:ascii="Arial" w:hAnsi="Arial" w:cs="Arial"/>
          <w:color w:val="000000"/>
          <w:sz w:val="21"/>
          <w:szCs w:val="21"/>
          <w:lang w:val="uk-UA"/>
        </w:rPr>
        <w:t xml:space="preserve">з урахуванням ефектів другого порядку (наведених дій) через додатковий розрахунковий моментом </w:t>
      </w:r>
      <w:r w:rsidRPr="002533CD">
        <w:rPr>
          <w:rFonts w:ascii="Arial" w:hAnsi="Arial" w:cs="Arial"/>
          <w:noProof/>
          <w:color w:val="000000"/>
          <w:sz w:val="21"/>
          <w:szCs w:val="21"/>
          <w:lang w:val="uk-UA" w:eastAsia="uk-UA"/>
        </w:rPr>
        <w:drawing>
          <wp:inline distT="0" distB="0" distL="0" distR="0" wp14:anchorId="2841F2EE" wp14:editId="051155BA">
            <wp:extent cx="263525" cy="156210"/>
            <wp:effectExtent l="19050" t="0" r="317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20"/>
                    <a:srcRect/>
                    <a:stretch>
                      <a:fillRect/>
                    </a:stretch>
                  </pic:blipFill>
                  <pic:spPr bwMode="auto">
                    <a:xfrm>
                      <a:off x="0" y="0"/>
                      <a:ext cx="263525" cy="156210"/>
                    </a:xfrm>
                    <a:prstGeom prst="rect">
                      <a:avLst/>
                    </a:prstGeom>
                    <a:noFill/>
                    <a:ln w="9525">
                      <a:noFill/>
                      <a:miter lim="800000"/>
                      <a:headEnd/>
                      <a:tailEnd/>
                    </a:ln>
                  </pic:spPr>
                </pic:pic>
              </a:graphicData>
            </a:graphic>
          </wp:inline>
        </w:drawing>
      </w:r>
    </w:p>
    <w:p w14:paraId="1CA35FCA" w14:textId="77777777" w:rsidR="006F0E6C" w:rsidRPr="002533CD" w:rsidRDefault="006F0E6C" w:rsidP="002533CD">
      <w:pPr>
        <w:spacing w:after="0" w:line="288" w:lineRule="auto"/>
        <w:jc w:val="right"/>
        <w:rPr>
          <w:rFonts w:ascii="Arial" w:hAnsi="Arial" w:cs="Arial"/>
          <w:sz w:val="21"/>
          <w:szCs w:val="21"/>
        </w:rPr>
      </w:pPr>
      <w:r w:rsidRPr="002533CD">
        <w:rPr>
          <w:rFonts w:ascii="Arial" w:hAnsi="Arial" w:cs="Arial"/>
          <w:noProof/>
          <w:sz w:val="21"/>
          <w:szCs w:val="21"/>
          <w:lang w:val="uk-UA" w:eastAsia="uk-UA"/>
        </w:rPr>
        <w:drawing>
          <wp:inline distT="0" distB="0" distL="0" distR="0" wp14:anchorId="05127C11" wp14:editId="312E5432">
            <wp:extent cx="6170295" cy="1136650"/>
            <wp:effectExtent l="19050" t="0" r="1905"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21"/>
                    <a:srcRect/>
                    <a:stretch>
                      <a:fillRect/>
                    </a:stretch>
                  </pic:blipFill>
                  <pic:spPr bwMode="auto">
                    <a:xfrm>
                      <a:off x="0" y="0"/>
                      <a:ext cx="6170295" cy="1136650"/>
                    </a:xfrm>
                    <a:prstGeom prst="rect">
                      <a:avLst/>
                    </a:prstGeom>
                    <a:noFill/>
                    <a:ln w="9525">
                      <a:noFill/>
                      <a:miter lim="800000"/>
                      <a:headEnd/>
                      <a:tailEnd/>
                    </a:ln>
                  </pic:spPr>
                </pic:pic>
              </a:graphicData>
            </a:graphic>
          </wp:inline>
        </w:drawing>
      </w:r>
    </w:p>
    <w:p w14:paraId="429E9928"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11.6.2.8 </w:t>
      </w:r>
      <w:r w:rsidRPr="002533CD">
        <w:rPr>
          <w:rFonts w:ascii="Arial" w:hAnsi="Arial" w:cs="Arial"/>
          <w:color w:val="000000"/>
          <w:sz w:val="21"/>
          <w:szCs w:val="21"/>
          <w:lang w:val="uk-UA"/>
        </w:rPr>
        <w:t>Елементи армованої кам'яної кладки при дії на них незначних за величиною осьових зусиль можуть розраховуватись тільки на дію згину, якщо розрахункове осьове напруження</w:t>
      </w:r>
      <w:r w:rsidRPr="002533CD">
        <w:rPr>
          <w:rFonts w:ascii="Arial" w:hAnsi="Arial" w:cs="Arial"/>
          <w:noProof/>
          <w:color w:val="000000"/>
          <w:sz w:val="21"/>
          <w:szCs w:val="21"/>
          <w:lang w:val="uk-UA" w:eastAsia="uk-UA"/>
        </w:rPr>
        <w:drawing>
          <wp:inline distT="0" distB="0" distL="0" distR="0" wp14:anchorId="5960C898" wp14:editId="70FC6587">
            <wp:extent cx="172720" cy="148590"/>
            <wp:effectExtent l="1905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22"/>
                    <a:srcRect/>
                    <a:stretch>
                      <a:fillRect/>
                    </a:stretch>
                  </pic:blipFill>
                  <pic:spPr bwMode="auto">
                    <a:xfrm>
                      <a:off x="0" y="0"/>
                      <a:ext cx="172720" cy="14859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не перевищує:</w:t>
      </w:r>
    </w:p>
    <w:p w14:paraId="59666607" w14:textId="77777777" w:rsidR="006F0E6C" w:rsidRPr="002533CD" w:rsidRDefault="006F0E6C" w:rsidP="00E01C44">
      <w:pPr>
        <w:spacing w:after="0" w:line="288" w:lineRule="auto"/>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1DCFE4FB" wp14:editId="4B902B41">
            <wp:extent cx="6170295" cy="445135"/>
            <wp:effectExtent l="19050" t="0" r="190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23"/>
                    <a:srcRect/>
                    <a:stretch>
                      <a:fillRect/>
                    </a:stretch>
                  </pic:blipFill>
                  <pic:spPr bwMode="auto">
                    <a:xfrm>
                      <a:off x="0" y="0"/>
                      <a:ext cx="6170295" cy="445135"/>
                    </a:xfrm>
                    <a:prstGeom prst="rect">
                      <a:avLst/>
                    </a:prstGeom>
                    <a:noFill/>
                    <a:ln w="9525">
                      <a:noFill/>
                      <a:miter lim="800000"/>
                      <a:headEnd/>
                      <a:tailEnd/>
                    </a:ln>
                  </pic:spPr>
                </pic:pic>
              </a:graphicData>
            </a:graphic>
          </wp:inline>
        </w:drawing>
      </w:r>
    </w:p>
    <w:p w14:paraId="4864F3D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11.6.2.9 </w:t>
      </w:r>
      <w:r w:rsidRPr="002533CD">
        <w:rPr>
          <w:rFonts w:ascii="Arial" w:hAnsi="Arial" w:cs="Arial"/>
          <w:color w:val="000000"/>
          <w:sz w:val="21"/>
          <w:szCs w:val="21"/>
          <w:lang w:val="uk-UA"/>
        </w:rPr>
        <w:t xml:space="preserve">Для стін, армованих зварними сітками у горизонтальних швах, для сприйняття поперечних навантажень, коли необхідно, щоб міцність такого армування досягала значення коефіцієнта згинального моменту </w:t>
      </w:r>
      <w:r w:rsidRPr="002533CD">
        <w:rPr>
          <w:rFonts w:ascii="Arial" w:hAnsi="Arial" w:cs="Arial"/>
          <w:color w:val="000000"/>
          <w:sz w:val="21"/>
          <w:szCs w:val="21"/>
        </w:rPr>
        <w:t xml:space="preserve">(10.5.5), </w:t>
      </w:r>
      <w:r w:rsidRPr="002533CD">
        <w:rPr>
          <w:rFonts w:ascii="Arial" w:hAnsi="Arial" w:cs="Arial"/>
          <w:color w:val="000000"/>
          <w:sz w:val="21"/>
          <w:szCs w:val="21"/>
          <w:lang w:val="uk-UA"/>
        </w:rPr>
        <w:t xml:space="preserve">значення приведеної міцності на згин </w:t>
      </w:r>
      <w:r w:rsidRPr="002533CD">
        <w:rPr>
          <w:rFonts w:ascii="Arial" w:hAnsi="Arial" w:cs="Arial"/>
          <w:noProof/>
          <w:color w:val="000000"/>
          <w:sz w:val="21"/>
          <w:szCs w:val="21"/>
          <w:lang w:val="uk-UA" w:eastAsia="uk-UA"/>
        </w:rPr>
        <w:drawing>
          <wp:inline distT="0" distB="0" distL="0" distR="0" wp14:anchorId="74D82DAF" wp14:editId="245D80F2">
            <wp:extent cx="494030" cy="189230"/>
            <wp:effectExtent l="19050" t="0" r="127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424"/>
                    <a:srcRect/>
                    <a:stretch>
                      <a:fillRect/>
                    </a:stretch>
                  </pic:blipFill>
                  <pic:spPr bwMode="auto">
                    <a:xfrm>
                      <a:off x="0" y="0"/>
                      <a:ext cx="494030" cy="18923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визначатись шляхом прирівнювання розрахункового опору перерізу армованого горизонтального шва за моментом до неармованого перерізу тієї ж висоти із використанням формули</w:t>
      </w:r>
    </w:p>
    <w:p w14:paraId="63EC062D" w14:textId="77777777" w:rsidR="006F0E6C" w:rsidRPr="002533CD" w:rsidRDefault="006F0E6C" w:rsidP="00E01C44">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32288CD2" wp14:editId="58AF2403">
            <wp:extent cx="6170295" cy="1408430"/>
            <wp:effectExtent l="19050" t="0" r="190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425"/>
                    <a:srcRect/>
                    <a:stretch>
                      <a:fillRect/>
                    </a:stretch>
                  </pic:blipFill>
                  <pic:spPr bwMode="auto">
                    <a:xfrm>
                      <a:off x="0" y="0"/>
                      <a:ext cx="6170295" cy="1408430"/>
                    </a:xfrm>
                    <a:prstGeom prst="rect">
                      <a:avLst/>
                    </a:prstGeom>
                    <a:noFill/>
                    <a:ln w="9525">
                      <a:noFill/>
                      <a:miter lim="800000"/>
                      <a:headEnd/>
                      <a:tailEnd/>
                    </a:ln>
                  </pic:spPr>
                </pic:pic>
              </a:graphicData>
            </a:graphic>
          </wp:inline>
        </w:drawing>
      </w:r>
    </w:p>
    <w:p w14:paraId="70B5E295"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11.6.3 </w:t>
      </w:r>
      <w:r w:rsidRPr="002533CD">
        <w:rPr>
          <w:rFonts w:ascii="Arial" w:hAnsi="Arial" w:cs="Arial"/>
          <w:b/>
          <w:bCs/>
          <w:i/>
          <w:iCs/>
          <w:color w:val="000000"/>
          <w:sz w:val="21"/>
          <w:szCs w:val="21"/>
          <w:lang w:val="uk-UA"/>
        </w:rPr>
        <w:t>Загальні положення армованих будівельних елементів</w:t>
      </w:r>
    </w:p>
    <w:p w14:paraId="0CC2601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11.6.3.1 </w:t>
      </w:r>
      <w:r w:rsidRPr="002533CD">
        <w:rPr>
          <w:rFonts w:ascii="Arial" w:hAnsi="Arial" w:cs="Arial"/>
          <w:color w:val="000000"/>
          <w:sz w:val="21"/>
          <w:szCs w:val="21"/>
          <w:lang w:val="uk-UA"/>
        </w:rPr>
        <w:t xml:space="preserve">В армованих елементах, у яких арматура зосереджена локально так, що переріз елемента може працювати як елемент з полицею, наприклад, Т- або Г-подібний (рисунок </w:t>
      </w:r>
      <w:r w:rsidRPr="002533CD">
        <w:rPr>
          <w:rFonts w:ascii="Arial" w:hAnsi="Arial" w:cs="Arial"/>
          <w:color w:val="000000"/>
          <w:sz w:val="21"/>
          <w:szCs w:val="21"/>
        </w:rPr>
        <w:t xml:space="preserve">11.6), </w:t>
      </w:r>
      <w:r w:rsidRPr="002533CD">
        <w:rPr>
          <w:rFonts w:ascii="Arial" w:hAnsi="Arial" w:cs="Arial"/>
          <w:color w:val="000000"/>
          <w:sz w:val="21"/>
          <w:szCs w:val="21"/>
          <w:lang w:val="uk-UA"/>
        </w:rPr>
        <w:t xml:space="preserve">товщина полиці </w:t>
      </w:r>
      <w:r w:rsidRPr="002533CD">
        <w:rPr>
          <w:rFonts w:ascii="Arial" w:hAnsi="Arial" w:cs="Arial"/>
          <w:noProof/>
          <w:color w:val="000000"/>
          <w:sz w:val="21"/>
          <w:szCs w:val="21"/>
          <w:lang w:val="uk-UA" w:eastAsia="uk-UA"/>
        </w:rPr>
        <w:drawing>
          <wp:inline distT="0" distB="0" distL="0" distR="0" wp14:anchorId="52056B1E" wp14:editId="34EB4A8C">
            <wp:extent cx="107315" cy="164465"/>
            <wp:effectExtent l="19050" t="0" r="698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426"/>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повинна дорівнювати товщині кладки, але у жодному разі не більше ніж </w:t>
      </w:r>
      <w:r w:rsidRPr="002533CD">
        <w:rPr>
          <w:rFonts w:ascii="Arial" w:hAnsi="Arial" w:cs="Arial"/>
          <w:color w:val="000000"/>
          <w:sz w:val="21"/>
          <w:szCs w:val="21"/>
        </w:rPr>
        <w:t>0,5</w:t>
      </w:r>
      <w:r w:rsidRPr="002533CD">
        <w:rPr>
          <w:rFonts w:ascii="Arial" w:hAnsi="Arial" w:cs="Arial"/>
          <w:color w:val="000000"/>
          <w:sz w:val="21"/>
          <w:szCs w:val="21"/>
          <w:lang w:val="uk-UA"/>
        </w:rPr>
        <w:t xml:space="preserve"> </w:t>
      </w:r>
      <w:r w:rsidRPr="002533CD">
        <w:rPr>
          <w:rFonts w:ascii="Arial" w:hAnsi="Arial" w:cs="Arial"/>
          <w:noProof/>
          <w:color w:val="000000"/>
          <w:sz w:val="21"/>
          <w:szCs w:val="21"/>
          <w:lang w:val="uk-UA" w:eastAsia="uk-UA"/>
        </w:rPr>
        <w:drawing>
          <wp:inline distT="0" distB="0" distL="0" distR="0" wp14:anchorId="41979EDF" wp14:editId="70B6ABD2">
            <wp:extent cx="90805" cy="123825"/>
            <wp:effectExtent l="19050" t="0" r="444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27"/>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де </w:t>
      </w:r>
      <w:r w:rsidRPr="002533CD">
        <w:rPr>
          <w:rFonts w:ascii="Arial" w:hAnsi="Arial" w:cs="Arial"/>
          <w:noProof/>
          <w:color w:val="000000"/>
          <w:sz w:val="21"/>
          <w:szCs w:val="21"/>
          <w:lang w:val="uk-UA" w:eastAsia="uk-UA"/>
        </w:rPr>
        <w:drawing>
          <wp:inline distT="0" distB="0" distL="0" distR="0" wp14:anchorId="2AEA9D30" wp14:editId="059D04B2">
            <wp:extent cx="74295" cy="123825"/>
            <wp:effectExtent l="19050" t="0" r="190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28"/>
                    <a:srcRect/>
                    <a:stretch>
                      <a:fillRect/>
                    </a:stretch>
                  </pic:blipFill>
                  <pic:spPr bwMode="auto">
                    <a:xfrm>
                      <a:off x="0" y="0"/>
                      <a:ext cx="74295" cy="12382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w:t>
      </w:r>
      <w:r w:rsidRPr="002533CD">
        <w:rPr>
          <w:rFonts w:ascii="Arial" w:hAnsi="Arial" w:cs="Arial"/>
          <w:color w:val="000000"/>
          <w:sz w:val="21"/>
          <w:szCs w:val="21"/>
        </w:rPr>
        <w:t xml:space="preserve"> </w:t>
      </w:r>
      <w:r w:rsidRPr="002533CD">
        <w:rPr>
          <w:rFonts w:ascii="Arial" w:hAnsi="Arial" w:cs="Arial"/>
          <w:color w:val="000000"/>
          <w:sz w:val="21"/>
          <w:szCs w:val="21"/>
          <w:lang w:val="uk-UA"/>
        </w:rPr>
        <w:t>робоча висота перерізу елемента. Кладка в проміжках між місцями зосередження арматури повинна перевірятись на здатність сприймати згин між утвореними таким чином опорами.</w:t>
      </w:r>
    </w:p>
    <w:p w14:paraId="17ED5D33" w14:textId="77777777" w:rsidR="006F0E6C" w:rsidRPr="002533CD" w:rsidRDefault="006F0E6C" w:rsidP="00E01C44">
      <w:pPr>
        <w:spacing w:after="0" w:line="288" w:lineRule="auto"/>
        <w:jc w:val="both"/>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73C9D45D" wp14:editId="20E4DA5D">
            <wp:extent cx="5486400" cy="2355850"/>
            <wp:effectExtent l="1905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429"/>
                    <a:srcRect/>
                    <a:stretch>
                      <a:fillRect/>
                    </a:stretch>
                  </pic:blipFill>
                  <pic:spPr bwMode="auto">
                    <a:xfrm>
                      <a:off x="0" y="0"/>
                      <a:ext cx="5486400" cy="2355850"/>
                    </a:xfrm>
                    <a:prstGeom prst="rect">
                      <a:avLst/>
                    </a:prstGeom>
                    <a:noFill/>
                    <a:ln w="9525">
                      <a:noFill/>
                      <a:miter lim="800000"/>
                      <a:headEnd/>
                      <a:tailEnd/>
                    </a:ln>
                  </pic:spPr>
                </pic:pic>
              </a:graphicData>
            </a:graphic>
          </wp:inline>
        </w:drawing>
      </w:r>
    </w:p>
    <w:p w14:paraId="081D3743" w14:textId="77777777" w:rsidR="006F0E6C" w:rsidRPr="002533CD" w:rsidRDefault="006F0E6C" w:rsidP="00E01C44">
      <w:pPr>
        <w:spacing w:after="0" w:line="288" w:lineRule="auto"/>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0699EEE4" wp14:editId="5A6E50C8">
            <wp:extent cx="5782945" cy="2677160"/>
            <wp:effectExtent l="19050" t="0" r="825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430"/>
                    <a:srcRect/>
                    <a:stretch>
                      <a:fillRect/>
                    </a:stretch>
                  </pic:blipFill>
                  <pic:spPr bwMode="auto">
                    <a:xfrm>
                      <a:off x="0" y="0"/>
                      <a:ext cx="5782945" cy="2677160"/>
                    </a:xfrm>
                    <a:prstGeom prst="rect">
                      <a:avLst/>
                    </a:prstGeom>
                    <a:noFill/>
                    <a:ln w="9525">
                      <a:noFill/>
                      <a:miter lim="800000"/>
                      <a:headEnd/>
                      <a:tailEnd/>
                    </a:ln>
                  </pic:spPr>
                </pic:pic>
              </a:graphicData>
            </a:graphic>
          </wp:inline>
        </w:drawing>
      </w:r>
    </w:p>
    <w:p w14:paraId="63DDAEA0" w14:textId="77777777" w:rsidR="006F0E6C" w:rsidRPr="002533CD" w:rsidRDefault="006F0E6C" w:rsidP="00E01C44">
      <w:pPr>
        <w:spacing w:after="0" w:line="288" w:lineRule="auto"/>
        <w:jc w:val="both"/>
        <w:rPr>
          <w:rFonts w:ascii="Arial" w:hAnsi="Arial" w:cs="Arial"/>
          <w:sz w:val="21"/>
          <w:szCs w:val="21"/>
          <w:lang w:val="uk-UA"/>
        </w:rPr>
      </w:pPr>
    </w:p>
    <w:p w14:paraId="4A810D30" w14:textId="77777777" w:rsidR="006F0E6C" w:rsidRPr="002533CD" w:rsidRDefault="006F0E6C" w:rsidP="006F0E6C">
      <w:pPr>
        <w:shd w:val="clear" w:color="auto" w:fill="FFFFFF"/>
        <w:tabs>
          <w:tab w:val="left" w:pos="133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11.6.3.2</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 xml:space="preserve">Робоча ширина полиці перерізу елементів </w:t>
      </w:r>
      <w:r w:rsidRPr="002533CD">
        <w:rPr>
          <w:rFonts w:ascii="Arial" w:hAnsi="Arial" w:cs="Arial"/>
          <w:noProof/>
          <w:color w:val="000000"/>
          <w:sz w:val="21"/>
          <w:szCs w:val="21"/>
          <w:lang w:val="uk-UA" w:eastAsia="uk-UA"/>
        </w:rPr>
        <w:drawing>
          <wp:inline distT="0" distB="0" distL="0" distR="0" wp14:anchorId="551DEC16" wp14:editId="77F6E340">
            <wp:extent cx="180975" cy="189230"/>
            <wp:effectExtent l="19050" t="0" r="9525"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431"/>
                    <a:srcRect/>
                    <a:stretch>
                      <a:fillRect/>
                    </a:stretch>
                  </pic:blipFill>
                  <pic:spPr bwMode="auto">
                    <a:xfrm>
                      <a:off x="0" y="0"/>
                      <a:ext cx="180975" cy="18923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повинна дорівнювати найменшій із наступних величин:</w:t>
      </w:r>
    </w:p>
    <w:p w14:paraId="53E3B4D7"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w:t>
      </w:r>
      <w:r w:rsidRPr="002533CD">
        <w:rPr>
          <w:rFonts w:ascii="Arial" w:hAnsi="Arial" w:cs="Arial"/>
          <w:i/>
          <w:color w:val="000000"/>
          <w:sz w:val="21"/>
          <w:szCs w:val="21"/>
          <w:lang w:val="uk-UA"/>
        </w:rPr>
        <w:t>і</w:t>
      </w:r>
      <w:r w:rsidRPr="002533CD">
        <w:rPr>
          <w:rFonts w:ascii="Arial" w:hAnsi="Arial" w:cs="Arial"/>
          <w:color w:val="000000"/>
          <w:sz w:val="21"/>
          <w:szCs w:val="21"/>
          <w:lang w:val="uk-UA"/>
        </w:rPr>
        <w:t>) для Т-подібних елементів:</w:t>
      </w:r>
    </w:p>
    <w:p w14:paraId="619D841B"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фактична ширина полиці;</w:t>
      </w:r>
    </w:p>
    <w:p w14:paraId="72E1DE24"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ширина порожнеч або ребра плюс </w:t>
      </w:r>
      <w:r w:rsidRPr="002533CD">
        <w:rPr>
          <w:rFonts w:ascii="Arial" w:hAnsi="Arial" w:cs="Arial"/>
          <w:color w:val="000000"/>
          <w:sz w:val="21"/>
          <w:szCs w:val="21"/>
        </w:rPr>
        <w:t xml:space="preserve">12 </w:t>
      </w:r>
      <w:r w:rsidRPr="002533CD">
        <w:rPr>
          <w:rFonts w:ascii="Arial" w:hAnsi="Arial" w:cs="Arial"/>
          <w:color w:val="000000"/>
          <w:sz w:val="21"/>
          <w:szCs w:val="21"/>
          <w:lang w:val="uk-UA"/>
        </w:rPr>
        <w:t>товщин полиці;</w:t>
      </w:r>
    </w:p>
    <w:p w14:paraId="5E13FF37"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відстань між порожнечами або ребрами;</w:t>
      </w:r>
    </w:p>
    <w:p w14:paraId="4032CFCD"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третина висоти стіни.</w:t>
      </w:r>
    </w:p>
    <w:p w14:paraId="785AB7B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w:t>
      </w:r>
      <w:r w:rsidRPr="002533CD">
        <w:rPr>
          <w:rFonts w:ascii="Arial" w:hAnsi="Arial" w:cs="Arial"/>
          <w:i/>
          <w:color w:val="000000"/>
          <w:sz w:val="21"/>
          <w:szCs w:val="21"/>
          <w:lang w:val="uk-UA"/>
        </w:rPr>
        <w:t>іі</w:t>
      </w:r>
      <w:r w:rsidRPr="002533CD">
        <w:rPr>
          <w:rFonts w:ascii="Arial" w:hAnsi="Arial" w:cs="Arial"/>
          <w:color w:val="000000"/>
          <w:sz w:val="21"/>
          <w:szCs w:val="21"/>
          <w:lang w:val="uk-UA"/>
        </w:rPr>
        <w:t>) для Г-подібних елементів:</w:t>
      </w:r>
    </w:p>
    <w:p w14:paraId="4B481724"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фактична ширина полиці;</w:t>
      </w:r>
    </w:p>
    <w:p w14:paraId="27ACAA8E"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ширина порожнеч або ребра плюс </w:t>
      </w:r>
      <w:r w:rsidRPr="002533CD">
        <w:rPr>
          <w:rFonts w:ascii="Arial" w:hAnsi="Arial" w:cs="Arial"/>
          <w:color w:val="000000"/>
          <w:sz w:val="21"/>
          <w:szCs w:val="21"/>
        </w:rPr>
        <w:t xml:space="preserve">6 </w:t>
      </w:r>
      <w:r w:rsidRPr="002533CD">
        <w:rPr>
          <w:rFonts w:ascii="Arial" w:hAnsi="Arial" w:cs="Arial"/>
          <w:color w:val="000000"/>
          <w:sz w:val="21"/>
          <w:szCs w:val="21"/>
          <w:lang w:val="uk-UA"/>
        </w:rPr>
        <w:t>товщин полиці;</w:t>
      </w:r>
    </w:p>
    <w:p w14:paraId="2617C156"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відстань між порожнечами або ребрами;</w:t>
      </w:r>
    </w:p>
    <w:p w14:paraId="7860B91C" w14:textId="77777777" w:rsidR="006F0E6C" w:rsidRPr="002533CD" w:rsidRDefault="006F0E6C" w:rsidP="00456279">
      <w:pPr>
        <w:widowControl w:val="0"/>
        <w:numPr>
          <w:ilvl w:val="0"/>
          <w:numId w:val="25"/>
        </w:numPr>
        <w:shd w:val="clear" w:color="auto" w:fill="FFFFFF"/>
        <w:tabs>
          <w:tab w:val="left" w:pos="821"/>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одна шоста частина висоти стіни.</w:t>
      </w:r>
    </w:p>
    <w:p w14:paraId="31AA6235" w14:textId="77777777" w:rsidR="006F0E6C" w:rsidRPr="002533CD" w:rsidRDefault="006F0E6C" w:rsidP="006F0E6C">
      <w:pPr>
        <w:shd w:val="clear" w:color="auto" w:fill="FFFFFF"/>
        <w:tabs>
          <w:tab w:val="left" w:pos="1272"/>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11.6.3.3</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 xml:space="preserve">Для перерізів елементів із полицями розрахункова несуча здатність на дію згинального моменту </w:t>
      </w:r>
      <w:r w:rsidRPr="002533CD">
        <w:rPr>
          <w:rFonts w:ascii="Arial" w:hAnsi="Arial" w:cs="Arial"/>
          <w:noProof/>
          <w:color w:val="000000"/>
          <w:sz w:val="21"/>
          <w:szCs w:val="21"/>
          <w:lang w:val="uk-UA" w:eastAsia="uk-UA"/>
        </w:rPr>
        <w:drawing>
          <wp:inline distT="0" distB="0" distL="0" distR="0" wp14:anchorId="55791798" wp14:editId="218AFA1D">
            <wp:extent cx="263525" cy="156210"/>
            <wp:effectExtent l="19050" t="0" r="3175"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432"/>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 отримана за допомогою рівняння </w:t>
      </w:r>
      <w:r w:rsidRPr="002533CD">
        <w:rPr>
          <w:rFonts w:ascii="Arial" w:hAnsi="Arial" w:cs="Arial"/>
          <w:color w:val="000000"/>
          <w:sz w:val="21"/>
          <w:szCs w:val="21"/>
        </w:rPr>
        <w:t xml:space="preserve">(11.22), </w:t>
      </w:r>
      <w:r w:rsidRPr="002533CD">
        <w:rPr>
          <w:rFonts w:ascii="Arial" w:hAnsi="Arial" w:cs="Arial"/>
          <w:color w:val="000000"/>
          <w:sz w:val="21"/>
          <w:szCs w:val="21"/>
          <w:lang w:val="uk-UA"/>
        </w:rPr>
        <w:t>при цьому її величина не може перевищувати</w:t>
      </w:r>
    </w:p>
    <w:p w14:paraId="7086489E" w14:textId="77777777" w:rsidR="006F0E6C" w:rsidRPr="002533CD" w:rsidRDefault="006F0E6C" w:rsidP="00E01C44">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lastRenderedPageBreak/>
        <w:drawing>
          <wp:inline distT="0" distB="0" distL="0" distR="0" wp14:anchorId="6BA9E07B" wp14:editId="6F15C67E">
            <wp:extent cx="6186805" cy="1111885"/>
            <wp:effectExtent l="19050" t="0" r="444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433"/>
                    <a:srcRect/>
                    <a:stretch>
                      <a:fillRect/>
                    </a:stretch>
                  </pic:blipFill>
                  <pic:spPr bwMode="auto">
                    <a:xfrm>
                      <a:off x="0" y="0"/>
                      <a:ext cx="6186805" cy="1111885"/>
                    </a:xfrm>
                    <a:prstGeom prst="rect">
                      <a:avLst/>
                    </a:prstGeom>
                    <a:noFill/>
                    <a:ln w="9525">
                      <a:noFill/>
                      <a:miter lim="800000"/>
                      <a:headEnd/>
                      <a:tailEnd/>
                    </a:ln>
                  </pic:spPr>
                </pic:pic>
              </a:graphicData>
            </a:graphic>
          </wp:inline>
        </w:drawing>
      </w:r>
    </w:p>
    <w:p w14:paraId="6A9CCC88"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11.6.4 </w:t>
      </w:r>
      <w:r w:rsidRPr="002533CD">
        <w:rPr>
          <w:rFonts w:ascii="Arial" w:hAnsi="Arial" w:cs="Arial"/>
          <w:b/>
          <w:bCs/>
          <w:i/>
          <w:iCs/>
          <w:color w:val="000000"/>
          <w:sz w:val="21"/>
          <w:szCs w:val="21"/>
          <w:lang w:val="uk-UA"/>
        </w:rPr>
        <w:t>Балки-стінки</w:t>
      </w:r>
    </w:p>
    <w:p w14:paraId="1C5F766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11.6.4.1 </w:t>
      </w:r>
      <w:r w:rsidRPr="002533CD">
        <w:rPr>
          <w:rFonts w:ascii="Arial" w:hAnsi="Arial" w:cs="Arial"/>
          <w:color w:val="000000"/>
          <w:sz w:val="21"/>
          <w:szCs w:val="21"/>
          <w:lang w:val="uk-UA"/>
        </w:rPr>
        <w:t xml:space="preserve">Для балок-стінок розрахункова несуча здатність на дію згинального моменту </w:t>
      </w:r>
      <w:r w:rsidRPr="002533CD">
        <w:rPr>
          <w:rFonts w:ascii="Arial" w:hAnsi="Arial" w:cs="Arial"/>
          <w:noProof/>
          <w:color w:val="000000"/>
          <w:sz w:val="21"/>
          <w:szCs w:val="21"/>
          <w:lang w:val="uk-UA" w:eastAsia="uk-UA"/>
        </w:rPr>
        <w:drawing>
          <wp:inline distT="0" distB="0" distL="0" distR="0" wp14:anchorId="316CBAB3" wp14:editId="3343204C">
            <wp:extent cx="280035" cy="156210"/>
            <wp:effectExtent l="19050" t="0" r="571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434"/>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може бути отримана з рівняння </w:t>
      </w:r>
      <w:r w:rsidRPr="002533CD">
        <w:rPr>
          <w:rFonts w:ascii="Arial" w:hAnsi="Arial" w:cs="Arial"/>
          <w:color w:val="000000"/>
          <w:sz w:val="21"/>
          <w:szCs w:val="21"/>
        </w:rPr>
        <w:t xml:space="preserve">(11.22), </w:t>
      </w:r>
      <w:r w:rsidRPr="002533CD">
        <w:rPr>
          <w:rFonts w:ascii="Arial" w:hAnsi="Arial" w:cs="Arial"/>
          <w:color w:val="000000"/>
          <w:sz w:val="21"/>
          <w:szCs w:val="21"/>
          <w:lang w:val="uk-UA"/>
        </w:rPr>
        <w:t>де:</w:t>
      </w:r>
    </w:p>
    <w:p w14:paraId="154EA7C3" w14:textId="77777777" w:rsidR="006F0E6C" w:rsidRPr="002533CD" w:rsidRDefault="006F0E6C" w:rsidP="00E01C44">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313AD116" wp14:editId="38740BCA">
            <wp:extent cx="6178550" cy="1507490"/>
            <wp:effectExtent l="1905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435"/>
                    <a:srcRect/>
                    <a:stretch>
                      <a:fillRect/>
                    </a:stretch>
                  </pic:blipFill>
                  <pic:spPr bwMode="auto">
                    <a:xfrm>
                      <a:off x="0" y="0"/>
                      <a:ext cx="6178550" cy="1507490"/>
                    </a:xfrm>
                    <a:prstGeom prst="rect">
                      <a:avLst/>
                    </a:prstGeom>
                    <a:noFill/>
                    <a:ln w="9525">
                      <a:noFill/>
                      <a:miter lim="800000"/>
                      <a:headEnd/>
                      <a:tailEnd/>
                    </a:ln>
                  </pic:spPr>
                </pic:pic>
              </a:graphicData>
            </a:graphic>
          </wp:inline>
        </w:drawing>
      </w:r>
    </w:p>
    <w:p w14:paraId="0586A2DC"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11.6.4.2</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Розрахункова несуча здатність на дію згинального моменту </w:t>
      </w:r>
      <w:r w:rsidRPr="002533CD">
        <w:rPr>
          <w:rFonts w:ascii="Arial" w:hAnsi="Arial" w:cs="Arial"/>
          <w:noProof/>
          <w:color w:val="000000"/>
          <w:sz w:val="21"/>
          <w:szCs w:val="21"/>
          <w:lang w:val="uk-UA" w:eastAsia="uk-UA"/>
        </w:rPr>
        <w:drawing>
          <wp:inline distT="0" distB="0" distL="0" distR="0" wp14:anchorId="56F51335" wp14:editId="12EEB565">
            <wp:extent cx="280035" cy="156210"/>
            <wp:effectExtent l="19050" t="0" r="571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36"/>
                    <a:srcRect/>
                    <a:stretch>
                      <a:fillRect/>
                    </a:stretch>
                  </pic:blipFill>
                  <pic:spPr bwMode="auto">
                    <a:xfrm>
                      <a:off x="0" y="0"/>
                      <a:ext cx="28003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не повинна перевищувати:</w:t>
      </w:r>
    </w:p>
    <w:p w14:paraId="19227C2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за винятком кладки елементів з легкого бетону</w:t>
      </w:r>
    </w:p>
    <w:p w14:paraId="5B02DBA2" w14:textId="77777777" w:rsidR="006F0E6C" w:rsidRPr="002533CD" w:rsidRDefault="006F0E6C" w:rsidP="00C505CE">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6AB18EB3" wp14:editId="38BC4CE8">
            <wp:extent cx="6170295" cy="1664335"/>
            <wp:effectExtent l="19050" t="0" r="190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437"/>
                    <a:srcRect/>
                    <a:stretch>
                      <a:fillRect/>
                    </a:stretch>
                  </pic:blipFill>
                  <pic:spPr bwMode="auto">
                    <a:xfrm>
                      <a:off x="0" y="0"/>
                      <a:ext cx="6170295" cy="1664335"/>
                    </a:xfrm>
                    <a:prstGeom prst="rect">
                      <a:avLst/>
                    </a:prstGeom>
                    <a:noFill/>
                    <a:ln w="9525">
                      <a:noFill/>
                      <a:miter lim="800000"/>
                      <a:headEnd/>
                      <a:tailEnd/>
                    </a:ln>
                  </pic:spPr>
                </pic:pic>
              </a:graphicData>
            </a:graphic>
          </wp:inline>
        </w:drawing>
      </w:r>
    </w:p>
    <w:p w14:paraId="17B0B76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11.6.4.3</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обмеження тріщин необхідно передбачувати арматуру у горизонтальних швах над робочою арматурою на висоту </w:t>
      </w:r>
      <w:r w:rsidRPr="002533CD">
        <w:rPr>
          <w:rFonts w:ascii="Arial" w:hAnsi="Arial" w:cs="Arial"/>
          <w:color w:val="000000"/>
          <w:sz w:val="21"/>
          <w:szCs w:val="21"/>
        </w:rPr>
        <w:t>0,5</w:t>
      </w:r>
      <w:r w:rsidRPr="002533CD">
        <w:rPr>
          <w:rFonts w:ascii="Arial" w:hAnsi="Arial" w:cs="Arial"/>
          <w:color w:val="000000"/>
          <w:sz w:val="21"/>
          <w:szCs w:val="21"/>
          <w:lang w:val="uk-UA"/>
        </w:rPr>
        <w:t xml:space="preserve"> </w:t>
      </w:r>
      <w:r w:rsidRPr="002533CD">
        <w:rPr>
          <w:rFonts w:ascii="Arial" w:hAnsi="Arial" w:cs="Arial"/>
          <w:noProof/>
          <w:color w:val="000000"/>
          <w:sz w:val="21"/>
          <w:szCs w:val="21"/>
          <w:lang w:val="uk-UA" w:eastAsia="uk-UA"/>
        </w:rPr>
        <w:drawing>
          <wp:inline distT="0" distB="0" distL="0" distR="0" wp14:anchorId="2ADF3EFE" wp14:editId="51806087">
            <wp:extent cx="156210" cy="189230"/>
            <wp:effectExtent l="1905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438"/>
                    <a:srcRect/>
                    <a:stretch>
                      <a:fillRect/>
                    </a:stretch>
                  </pic:blipFill>
                  <pic:spPr bwMode="auto">
                    <a:xfrm>
                      <a:off x="0" y="0"/>
                      <a:ext cx="156210" cy="18923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або </w:t>
      </w:r>
      <w:r w:rsidRPr="002533CD">
        <w:rPr>
          <w:rFonts w:ascii="Arial" w:hAnsi="Arial" w:cs="Arial"/>
          <w:color w:val="000000"/>
          <w:sz w:val="21"/>
          <w:szCs w:val="21"/>
        </w:rPr>
        <w:t>0,5</w:t>
      </w:r>
      <w:r w:rsidRPr="002533CD">
        <w:rPr>
          <w:rFonts w:ascii="Arial" w:hAnsi="Arial" w:cs="Arial"/>
          <w:color w:val="000000"/>
          <w:sz w:val="21"/>
          <w:szCs w:val="21"/>
          <w:lang w:val="uk-UA"/>
        </w:rPr>
        <w:t xml:space="preserve"> </w:t>
      </w:r>
      <w:r w:rsidRPr="002533CD">
        <w:rPr>
          <w:rFonts w:ascii="Arial" w:hAnsi="Arial" w:cs="Arial"/>
          <w:noProof/>
          <w:color w:val="000000"/>
          <w:sz w:val="21"/>
          <w:szCs w:val="21"/>
          <w:lang w:val="uk-UA" w:eastAsia="uk-UA"/>
        </w:rPr>
        <w:drawing>
          <wp:inline distT="0" distB="0" distL="0" distR="0" wp14:anchorId="4503F51B" wp14:editId="43DEF363">
            <wp:extent cx="107315" cy="140335"/>
            <wp:effectExtent l="19050" t="0" r="698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439"/>
                    <a:srcRect/>
                    <a:stretch>
                      <a:fillRect/>
                    </a:stretch>
                  </pic:blipFill>
                  <pic:spPr bwMode="auto">
                    <a:xfrm>
                      <a:off x="0" y="0"/>
                      <a:ext cx="107315" cy="14033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від нижньої грані балки залежно від того, яка з величин менша </w:t>
      </w:r>
      <w:r w:rsidRPr="002533CD">
        <w:rPr>
          <w:rFonts w:ascii="Arial" w:hAnsi="Arial" w:cs="Arial"/>
          <w:color w:val="000000"/>
          <w:sz w:val="21"/>
          <w:szCs w:val="21"/>
        </w:rPr>
        <w:t xml:space="preserve">(13.2.3.3 </w:t>
      </w:r>
      <w:r w:rsidRPr="002533CD">
        <w:rPr>
          <w:rFonts w:ascii="Arial" w:hAnsi="Arial" w:cs="Arial"/>
          <w:color w:val="000000"/>
          <w:sz w:val="21"/>
          <w:szCs w:val="21"/>
          <w:lang w:val="uk-UA"/>
        </w:rPr>
        <w:t xml:space="preserve">і рисунок </w:t>
      </w:r>
      <w:r w:rsidRPr="002533CD">
        <w:rPr>
          <w:rFonts w:ascii="Arial" w:hAnsi="Arial" w:cs="Arial"/>
          <w:color w:val="000000"/>
          <w:sz w:val="21"/>
          <w:szCs w:val="21"/>
        </w:rPr>
        <w:t>11.7).</w:t>
      </w:r>
    </w:p>
    <w:p w14:paraId="7178FDA6" w14:textId="77777777" w:rsidR="006F0E6C" w:rsidRPr="002533CD" w:rsidRDefault="006F0E6C" w:rsidP="00C505CE">
      <w:pPr>
        <w:spacing w:after="0" w:line="288" w:lineRule="auto"/>
        <w:ind w:hanging="142"/>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5B2BE9FD" wp14:editId="3EBC849F">
            <wp:extent cx="6186805" cy="2282190"/>
            <wp:effectExtent l="19050" t="0" r="444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40"/>
                    <a:srcRect/>
                    <a:stretch>
                      <a:fillRect/>
                    </a:stretch>
                  </pic:blipFill>
                  <pic:spPr bwMode="auto">
                    <a:xfrm>
                      <a:off x="0" y="0"/>
                      <a:ext cx="6186805" cy="2282190"/>
                    </a:xfrm>
                    <a:prstGeom prst="rect">
                      <a:avLst/>
                    </a:prstGeom>
                    <a:noFill/>
                    <a:ln w="9525">
                      <a:noFill/>
                      <a:miter lim="800000"/>
                      <a:headEnd/>
                      <a:tailEnd/>
                    </a:ln>
                  </pic:spPr>
                </pic:pic>
              </a:graphicData>
            </a:graphic>
          </wp:inline>
        </w:drawing>
      </w:r>
    </w:p>
    <w:p w14:paraId="49A7C696" w14:textId="77777777" w:rsidR="006F0E6C" w:rsidRPr="002533CD" w:rsidRDefault="00C505CE" w:rsidP="00C505CE">
      <w:pPr>
        <w:shd w:val="clear" w:color="auto" w:fill="FFFFFF"/>
        <w:spacing w:after="0" w:line="288" w:lineRule="auto"/>
        <w:ind w:firstLine="851"/>
        <w:rPr>
          <w:rFonts w:ascii="Arial" w:hAnsi="Arial" w:cs="Arial"/>
          <w:color w:val="000000"/>
          <w:sz w:val="21"/>
          <w:szCs w:val="21"/>
          <w:lang w:val="uk-UA"/>
        </w:rPr>
      </w:pPr>
      <w:r>
        <w:rPr>
          <w:rFonts w:ascii="Arial" w:hAnsi="Arial" w:cs="Arial"/>
          <w:color w:val="000000"/>
          <w:sz w:val="21"/>
          <w:szCs w:val="21"/>
          <w:lang w:val="uk-UA"/>
        </w:rPr>
        <w:t xml:space="preserve">                                                    </w:t>
      </w:r>
      <w:r w:rsidR="006F0E6C" w:rsidRPr="002533CD">
        <w:rPr>
          <w:rFonts w:ascii="Arial" w:hAnsi="Arial" w:cs="Arial"/>
          <w:color w:val="000000"/>
          <w:sz w:val="21"/>
          <w:szCs w:val="21"/>
        </w:rPr>
        <w:t>1- арматура</w:t>
      </w:r>
    </w:p>
    <w:p w14:paraId="447A36F1" w14:textId="77777777" w:rsidR="006F0E6C" w:rsidRDefault="006F0E6C" w:rsidP="00C505CE">
      <w:pPr>
        <w:shd w:val="clear" w:color="auto" w:fill="FFFFFF"/>
        <w:spacing w:after="0" w:line="288" w:lineRule="auto"/>
        <w:ind w:hanging="142"/>
        <w:jc w:val="center"/>
        <w:rPr>
          <w:rFonts w:ascii="Arial" w:hAnsi="Arial" w:cs="Arial"/>
          <w:color w:val="000000"/>
          <w:sz w:val="21"/>
          <w:szCs w:val="21"/>
          <w:lang w:val="uk-UA"/>
        </w:rPr>
      </w:pPr>
      <w:r w:rsidRPr="002533CD">
        <w:rPr>
          <w:rFonts w:ascii="Arial" w:hAnsi="Arial" w:cs="Arial"/>
          <w:b/>
          <w:bCs/>
          <w:color w:val="000000"/>
          <w:sz w:val="21"/>
          <w:szCs w:val="21"/>
        </w:rPr>
        <w:t xml:space="preserve">Рисунок 11.7 – </w:t>
      </w:r>
      <w:r w:rsidRPr="002533CD">
        <w:rPr>
          <w:rFonts w:ascii="Arial" w:hAnsi="Arial" w:cs="Arial"/>
          <w:color w:val="000000"/>
          <w:sz w:val="21"/>
          <w:szCs w:val="21"/>
        </w:rPr>
        <w:t xml:space="preserve">Арматура </w:t>
      </w:r>
      <w:r w:rsidRPr="002533CD">
        <w:rPr>
          <w:rFonts w:ascii="Arial" w:hAnsi="Arial" w:cs="Arial"/>
          <w:color w:val="000000"/>
          <w:sz w:val="21"/>
          <w:szCs w:val="21"/>
          <w:lang w:val="uk-UA"/>
        </w:rPr>
        <w:t>балки-стінки</w:t>
      </w:r>
    </w:p>
    <w:p w14:paraId="1F9A9C36" w14:textId="77777777" w:rsidR="00C505CE" w:rsidRPr="002533CD" w:rsidRDefault="00C505CE" w:rsidP="00C505CE">
      <w:pPr>
        <w:shd w:val="clear" w:color="auto" w:fill="FFFFFF"/>
        <w:spacing w:after="0" w:line="288" w:lineRule="auto"/>
        <w:ind w:hanging="142"/>
        <w:jc w:val="center"/>
        <w:rPr>
          <w:rFonts w:ascii="Arial" w:hAnsi="Arial" w:cs="Arial"/>
          <w:sz w:val="21"/>
          <w:szCs w:val="21"/>
        </w:rPr>
      </w:pPr>
    </w:p>
    <w:p w14:paraId="0967833C" w14:textId="77777777" w:rsidR="006F0E6C" w:rsidRPr="002533CD" w:rsidRDefault="006F0E6C" w:rsidP="00456279">
      <w:pPr>
        <w:widowControl w:val="0"/>
        <w:numPr>
          <w:ilvl w:val="0"/>
          <w:numId w:val="61"/>
        </w:numPr>
        <w:shd w:val="clear" w:color="auto" w:fill="FFFFFF"/>
        <w:tabs>
          <w:tab w:val="left" w:pos="1402"/>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Стрижні арматури повинні бути безперервними або напускатися  на </w:t>
      </w:r>
      <w:r w:rsidRPr="002533CD">
        <w:rPr>
          <w:rFonts w:ascii="Arial" w:hAnsi="Arial" w:cs="Arial"/>
          <w:color w:val="000000"/>
          <w:sz w:val="21"/>
          <w:szCs w:val="21"/>
          <w:lang w:val="uk-UA"/>
        </w:rPr>
        <w:lastRenderedPageBreak/>
        <w:t xml:space="preserve">довжину, достатню для забезпечення ефективності напуску </w:t>
      </w:r>
      <w:r w:rsidRPr="002533CD">
        <w:rPr>
          <w:rFonts w:ascii="Arial" w:hAnsi="Arial" w:cs="Arial"/>
          <w:noProof/>
          <w:color w:val="000000"/>
          <w:sz w:val="21"/>
          <w:szCs w:val="21"/>
          <w:lang w:val="uk-UA" w:eastAsia="uk-UA"/>
        </w:rPr>
        <w:drawing>
          <wp:inline distT="0" distB="0" distL="0" distR="0" wp14:anchorId="6138AF50" wp14:editId="56AA6AF3">
            <wp:extent cx="107315" cy="172720"/>
            <wp:effectExtent l="19050" t="0" r="6985"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441"/>
                    <a:srcRect/>
                    <a:stretch>
                      <a:fillRect/>
                    </a:stretch>
                  </pic:blipFill>
                  <pic:spPr bwMode="auto">
                    <a:xfrm>
                      <a:off x="0" y="0"/>
                      <a:ext cx="107315"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а також повинна забезпечуватись необхідна довжина їх анкерування відповідно до </w:t>
      </w:r>
      <w:r w:rsidRPr="002533CD">
        <w:rPr>
          <w:rFonts w:ascii="Arial" w:hAnsi="Arial" w:cs="Arial"/>
          <w:color w:val="000000"/>
          <w:sz w:val="21"/>
          <w:szCs w:val="21"/>
        </w:rPr>
        <w:t>13.2.5.</w:t>
      </w:r>
    </w:p>
    <w:p w14:paraId="63225070" w14:textId="77777777" w:rsidR="006F0E6C" w:rsidRPr="002533CD" w:rsidRDefault="006F0E6C" w:rsidP="00456279">
      <w:pPr>
        <w:widowControl w:val="0"/>
        <w:numPr>
          <w:ilvl w:val="0"/>
          <w:numId w:val="61"/>
        </w:numPr>
        <w:shd w:val="clear" w:color="auto" w:fill="FFFFFF"/>
        <w:tabs>
          <w:tab w:val="left" w:pos="1402"/>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Несуча здатність стиснутої зони балки-стінки повинна перевірятись на втрату стійкості (випучування), якщо вона не розкріплена, із застосуванням методики для вертикально навантажених стін, наведеної у </w:t>
      </w:r>
      <w:r w:rsidRPr="002533CD">
        <w:rPr>
          <w:rFonts w:ascii="Arial" w:hAnsi="Arial" w:cs="Arial"/>
          <w:color w:val="000000"/>
          <w:sz w:val="21"/>
          <w:szCs w:val="21"/>
        </w:rPr>
        <w:t>11.1.2.</w:t>
      </w:r>
    </w:p>
    <w:p w14:paraId="3674C902" w14:textId="77777777" w:rsidR="006F0E6C" w:rsidRPr="002533CD" w:rsidRDefault="006F0E6C" w:rsidP="006F0E6C">
      <w:pPr>
        <w:shd w:val="clear" w:color="auto" w:fill="FFFFFF"/>
        <w:tabs>
          <w:tab w:val="left" w:pos="133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11.6.4.6</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У приопорних зонах балка-стінка повинна перевірятись на дію вертикальних навантажень.</w:t>
      </w:r>
    </w:p>
    <w:p w14:paraId="39500FE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11.6.5 </w:t>
      </w:r>
      <w:r w:rsidRPr="002533CD">
        <w:rPr>
          <w:rFonts w:ascii="Arial" w:hAnsi="Arial" w:cs="Arial"/>
          <w:b/>
          <w:bCs/>
          <w:i/>
          <w:iCs/>
          <w:color w:val="000000"/>
          <w:sz w:val="21"/>
          <w:szCs w:val="21"/>
          <w:lang w:val="uk-UA"/>
        </w:rPr>
        <w:t>Комбіновані перемички</w:t>
      </w:r>
    </w:p>
    <w:p w14:paraId="4F7F7B11"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Якщо застосовуються армовані або попередньо напружені комбіновані перемички, які працюють разом із розташованою над збірною перемичкою кладкою як цілісний розтягнутий елемент, і якщо жорсткість перемички мала в порівнянні з жорсткістю розташованої вище стіни, розрахунок можна виконувати згідно з </w:t>
      </w:r>
      <w:r w:rsidRPr="002533CD">
        <w:rPr>
          <w:rFonts w:ascii="Arial" w:hAnsi="Arial" w:cs="Arial"/>
          <w:color w:val="000000"/>
          <w:sz w:val="21"/>
          <w:szCs w:val="21"/>
        </w:rPr>
        <w:t xml:space="preserve">11.6.4, </w:t>
      </w:r>
      <w:r w:rsidRPr="002533CD">
        <w:rPr>
          <w:rFonts w:ascii="Arial" w:hAnsi="Arial" w:cs="Arial"/>
          <w:color w:val="000000"/>
          <w:sz w:val="21"/>
          <w:szCs w:val="21"/>
          <w:lang w:val="uk-UA"/>
        </w:rPr>
        <w:t xml:space="preserve">за умови, що довжина зони обпирання збірної перемички з кожного її кінця перевірена розрахунками на анкерування і несучу здатність та не менше </w:t>
      </w:r>
      <w:smartTag w:uri="urn:schemas-microsoft-com:office:smarttags" w:element="metricconverter">
        <w:smartTagPr>
          <w:attr w:name="ProductID" w:val="100 мм"/>
        </w:smartTagPr>
        <w:r w:rsidRPr="002533CD">
          <w:rPr>
            <w:rFonts w:ascii="Arial" w:hAnsi="Arial" w:cs="Arial"/>
            <w:color w:val="000000"/>
            <w:sz w:val="21"/>
            <w:szCs w:val="21"/>
          </w:rPr>
          <w:t xml:space="preserve">100 </w:t>
        </w:r>
        <w:r w:rsidRPr="002533CD">
          <w:rPr>
            <w:rFonts w:ascii="Arial" w:hAnsi="Arial" w:cs="Arial"/>
            <w:color w:val="000000"/>
            <w:sz w:val="21"/>
            <w:szCs w:val="21"/>
            <w:lang w:val="uk-UA"/>
          </w:rPr>
          <w:t>мм</w:t>
        </w:r>
      </w:smartTag>
      <w:r w:rsidRPr="002533CD">
        <w:rPr>
          <w:rFonts w:ascii="Arial" w:hAnsi="Arial" w:cs="Arial"/>
          <w:color w:val="000000"/>
          <w:sz w:val="21"/>
          <w:szCs w:val="21"/>
          <w:lang w:val="uk-UA"/>
        </w:rPr>
        <w:t xml:space="preserve"> (рисунок </w:t>
      </w:r>
      <w:r w:rsidRPr="002533CD">
        <w:rPr>
          <w:rFonts w:ascii="Arial" w:hAnsi="Arial" w:cs="Arial"/>
          <w:color w:val="000000"/>
          <w:sz w:val="21"/>
          <w:szCs w:val="21"/>
        </w:rPr>
        <w:t>11.8).</w:t>
      </w:r>
    </w:p>
    <w:p w14:paraId="68A12D11" w14:textId="77777777" w:rsidR="006F0E6C" w:rsidRPr="002533CD" w:rsidRDefault="006F0E6C" w:rsidP="006F0E6C">
      <w:pPr>
        <w:spacing w:after="0" w:line="288" w:lineRule="auto"/>
        <w:ind w:firstLine="851"/>
        <w:jc w:val="center"/>
        <w:rPr>
          <w:rFonts w:ascii="Arial" w:hAnsi="Arial" w:cs="Arial"/>
          <w:sz w:val="21"/>
          <w:szCs w:val="21"/>
        </w:rPr>
      </w:pPr>
      <w:r w:rsidRPr="002533CD">
        <w:rPr>
          <w:rFonts w:ascii="Arial" w:hAnsi="Arial" w:cs="Arial"/>
          <w:noProof/>
          <w:sz w:val="21"/>
          <w:szCs w:val="21"/>
          <w:lang w:val="uk-UA" w:eastAsia="uk-UA"/>
        </w:rPr>
        <w:drawing>
          <wp:inline distT="0" distB="0" distL="0" distR="0" wp14:anchorId="62D5D2C7" wp14:editId="400408B7">
            <wp:extent cx="4638040" cy="2718435"/>
            <wp:effectExtent l="1905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42"/>
                    <a:srcRect/>
                    <a:stretch>
                      <a:fillRect/>
                    </a:stretch>
                  </pic:blipFill>
                  <pic:spPr bwMode="auto">
                    <a:xfrm>
                      <a:off x="0" y="0"/>
                      <a:ext cx="4638040" cy="2718435"/>
                    </a:xfrm>
                    <a:prstGeom prst="rect">
                      <a:avLst/>
                    </a:prstGeom>
                    <a:noFill/>
                    <a:ln w="9525">
                      <a:noFill/>
                      <a:miter lim="800000"/>
                      <a:headEnd/>
                      <a:tailEnd/>
                    </a:ln>
                  </pic:spPr>
                </pic:pic>
              </a:graphicData>
            </a:graphic>
          </wp:inline>
        </w:drawing>
      </w:r>
    </w:p>
    <w:p w14:paraId="0A4AC29D" w14:textId="77777777" w:rsidR="00C505CE" w:rsidRDefault="00C505CE" w:rsidP="006F0E6C">
      <w:pPr>
        <w:pStyle w:val="2"/>
        <w:spacing w:before="0" w:after="0" w:line="288" w:lineRule="auto"/>
        <w:ind w:firstLine="851"/>
        <w:rPr>
          <w:rFonts w:ascii="Arial" w:hAnsi="Arial"/>
          <w:sz w:val="21"/>
          <w:szCs w:val="21"/>
          <w:lang w:val="uk-UA"/>
        </w:rPr>
      </w:pPr>
      <w:bookmarkStart w:id="47" w:name="_Toc305423218"/>
    </w:p>
    <w:p w14:paraId="7118C7EA" w14:textId="77777777" w:rsidR="006F0E6C" w:rsidRPr="002533CD" w:rsidRDefault="006F0E6C" w:rsidP="006F0E6C">
      <w:pPr>
        <w:pStyle w:val="2"/>
        <w:spacing w:before="0" w:after="0" w:line="288" w:lineRule="auto"/>
        <w:ind w:firstLine="851"/>
        <w:rPr>
          <w:rFonts w:ascii="Arial" w:hAnsi="Arial"/>
          <w:sz w:val="21"/>
          <w:szCs w:val="21"/>
          <w:lang w:val="uk-UA"/>
        </w:rPr>
      </w:pPr>
      <w:r w:rsidRPr="002533CD">
        <w:rPr>
          <w:rFonts w:ascii="Arial" w:hAnsi="Arial"/>
          <w:sz w:val="21"/>
          <w:szCs w:val="21"/>
        </w:rPr>
        <w:t xml:space="preserve">11.7 </w:t>
      </w:r>
      <w:r w:rsidRPr="002533CD">
        <w:rPr>
          <w:rFonts w:ascii="Arial" w:hAnsi="Arial"/>
          <w:sz w:val="21"/>
          <w:szCs w:val="21"/>
          <w:lang w:val="uk-UA"/>
        </w:rPr>
        <w:t>Елементи з армованої кам'яної кладки при дії навантажень зсуву</w:t>
      </w:r>
      <w:bookmarkEnd w:id="47"/>
      <w:r w:rsidRPr="002533CD">
        <w:rPr>
          <w:rFonts w:ascii="Arial" w:hAnsi="Arial"/>
          <w:sz w:val="21"/>
          <w:szCs w:val="21"/>
          <w:lang w:val="uk-UA"/>
        </w:rPr>
        <w:t xml:space="preserve"> </w:t>
      </w:r>
    </w:p>
    <w:p w14:paraId="5EBA55C4"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11.7.1 </w:t>
      </w:r>
      <w:r w:rsidRPr="002533CD">
        <w:rPr>
          <w:rFonts w:ascii="Arial" w:hAnsi="Arial" w:cs="Arial"/>
          <w:b/>
          <w:bCs/>
          <w:i/>
          <w:iCs/>
          <w:color w:val="000000"/>
          <w:sz w:val="21"/>
          <w:szCs w:val="21"/>
          <w:lang w:val="uk-UA"/>
        </w:rPr>
        <w:t>Загальні положення</w:t>
      </w:r>
    </w:p>
    <w:p w14:paraId="2D79207D"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11.7.1.1</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Для граничного стану за міцністю і стійкістю величина розрахункового навантаження зсуву, прикладеного до елемента з армованої кам'яної кладки </w:t>
      </w:r>
      <w:r w:rsidRPr="002533CD">
        <w:rPr>
          <w:rFonts w:ascii="Arial" w:hAnsi="Arial" w:cs="Arial"/>
          <w:noProof/>
          <w:color w:val="000000"/>
          <w:sz w:val="21"/>
          <w:szCs w:val="21"/>
          <w:lang w:val="uk-UA" w:eastAsia="uk-UA"/>
        </w:rPr>
        <w:drawing>
          <wp:inline distT="0" distB="0" distL="0" distR="0" wp14:anchorId="75CF27F3" wp14:editId="273C7C75">
            <wp:extent cx="222250" cy="164465"/>
            <wp:effectExtent l="19050" t="0" r="635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43"/>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повинна бути меншою або дорівнювати розрахунковому опору елемента на зсув </w:t>
      </w:r>
      <w:r w:rsidRPr="002533CD">
        <w:rPr>
          <w:rFonts w:ascii="Arial" w:hAnsi="Arial" w:cs="Arial"/>
          <w:noProof/>
          <w:color w:val="000000"/>
          <w:sz w:val="21"/>
          <w:szCs w:val="21"/>
          <w:lang w:val="uk-UA" w:eastAsia="uk-UA"/>
        </w:rPr>
        <w:drawing>
          <wp:inline distT="0" distB="0" distL="0" distR="0" wp14:anchorId="567F4CA0" wp14:editId="6CAB71D6">
            <wp:extent cx="230505" cy="164465"/>
            <wp:effectExtent l="1905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44"/>
                    <a:srcRect/>
                    <a:stretch>
                      <a:fillRect/>
                    </a:stretch>
                  </pic:blipFill>
                  <pic:spPr bwMode="auto">
                    <a:xfrm>
                      <a:off x="0" y="0"/>
                      <a:ext cx="230505"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тобто:</w:t>
      </w:r>
    </w:p>
    <w:p w14:paraId="1AE01E8C" w14:textId="77777777" w:rsidR="006F0E6C" w:rsidRPr="002533CD" w:rsidRDefault="006F0E6C" w:rsidP="006F0E6C">
      <w:pPr>
        <w:spacing w:after="0" w:line="288" w:lineRule="auto"/>
        <w:ind w:firstLine="851"/>
        <w:jc w:val="right"/>
        <w:rPr>
          <w:rFonts w:ascii="Arial" w:hAnsi="Arial" w:cs="Arial"/>
          <w:sz w:val="21"/>
          <w:szCs w:val="21"/>
        </w:rPr>
      </w:pPr>
      <w:r w:rsidRPr="002533CD">
        <w:rPr>
          <w:rFonts w:ascii="Arial" w:hAnsi="Arial" w:cs="Arial"/>
          <w:noProof/>
          <w:sz w:val="21"/>
          <w:szCs w:val="21"/>
          <w:lang w:val="uk-UA" w:eastAsia="uk-UA"/>
        </w:rPr>
        <w:drawing>
          <wp:inline distT="0" distB="0" distL="0" distR="0" wp14:anchorId="083B052C" wp14:editId="5B422826">
            <wp:extent cx="3517265" cy="247015"/>
            <wp:effectExtent l="19050" t="0" r="698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45"/>
                    <a:srcRect/>
                    <a:stretch>
                      <a:fillRect/>
                    </a:stretch>
                  </pic:blipFill>
                  <pic:spPr bwMode="auto">
                    <a:xfrm>
                      <a:off x="0" y="0"/>
                      <a:ext cx="3517265" cy="247015"/>
                    </a:xfrm>
                    <a:prstGeom prst="rect">
                      <a:avLst/>
                    </a:prstGeom>
                    <a:noFill/>
                    <a:ln w="9525">
                      <a:noFill/>
                      <a:miter lim="800000"/>
                      <a:headEnd/>
                      <a:tailEnd/>
                    </a:ln>
                  </pic:spPr>
                </pic:pic>
              </a:graphicData>
            </a:graphic>
          </wp:inline>
        </w:drawing>
      </w:r>
    </w:p>
    <w:p w14:paraId="2300B11C" w14:textId="77777777" w:rsidR="006F0E6C" w:rsidRPr="002533CD" w:rsidRDefault="006F0E6C" w:rsidP="006F0E6C">
      <w:pPr>
        <w:shd w:val="clear" w:color="auto" w:fill="FFFFFF"/>
        <w:tabs>
          <w:tab w:val="left" w:pos="1262"/>
        </w:tabs>
        <w:spacing w:after="0" w:line="288" w:lineRule="auto"/>
        <w:ind w:firstLine="851"/>
        <w:jc w:val="both"/>
        <w:rPr>
          <w:rFonts w:ascii="Arial" w:hAnsi="Arial" w:cs="Arial"/>
          <w:sz w:val="21"/>
          <w:szCs w:val="21"/>
        </w:rPr>
      </w:pPr>
      <w:r w:rsidRPr="002533CD">
        <w:rPr>
          <w:rFonts w:ascii="Arial" w:hAnsi="Arial" w:cs="Arial"/>
          <w:b/>
          <w:color w:val="000000"/>
          <w:sz w:val="21"/>
          <w:szCs w:val="21"/>
        </w:rPr>
        <w:t>11.7.1.2</w:t>
      </w:r>
      <w:r w:rsidRPr="002533CD">
        <w:rPr>
          <w:rFonts w:ascii="Arial" w:hAnsi="Arial" w:cs="Arial"/>
          <w:color w:val="000000"/>
          <w:sz w:val="21"/>
          <w:szCs w:val="21"/>
          <w:lang w:val="uk-UA"/>
        </w:rPr>
        <w:t xml:space="preserve"> Розрахунковий опір елемента з армованої кам'яної кладки на зсув </w:t>
      </w:r>
      <w:r w:rsidRPr="002533CD">
        <w:rPr>
          <w:rFonts w:ascii="Arial" w:hAnsi="Arial" w:cs="Arial"/>
          <w:noProof/>
          <w:color w:val="000000"/>
          <w:sz w:val="21"/>
          <w:szCs w:val="21"/>
          <w:lang w:val="uk-UA" w:eastAsia="uk-UA"/>
        </w:rPr>
        <w:drawing>
          <wp:inline distT="0" distB="0" distL="0" distR="0" wp14:anchorId="140B185E" wp14:editId="08B28A78">
            <wp:extent cx="222250" cy="164465"/>
            <wp:effectExtent l="19050" t="0" r="635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46"/>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можна визначати так:</w:t>
      </w:r>
    </w:p>
    <w:p w14:paraId="6C974740" w14:textId="77777777" w:rsidR="006F0E6C" w:rsidRPr="002533CD" w:rsidRDefault="006F0E6C" w:rsidP="00456279">
      <w:pPr>
        <w:widowControl w:val="0"/>
        <w:numPr>
          <w:ilvl w:val="0"/>
          <w:numId w:val="62"/>
        </w:numPr>
        <w:shd w:val="clear" w:color="auto" w:fill="FFFFFF"/>
        <w:tabs>
          <w:tab w:val="left" w:pos="662"/>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нехтуючи роботою арматури елемента на зсув, якщо не забезпечено мінімальної площі арматури відповідно до вимог </w:t>
      </w:r>
      <w:r w:rsidRPr="002533CD">
        <w:rPr>
          <w:rFonts w:ascii="Arial" w:hAnsi="Arial" w:cs="Arial"/>
          <w:color w:val="000000"/>
          <w:sz w:val="21"/>
          <w:szCs w:val="21"/>
        </w:rPr>
        <w:t>13.2.3.5,</w:t>
      </w:r>
    </w:p>
    <w:p w14:paraId="0295586A" w14:textId="77777777" w:rsidR="006F0E6C" w:rsidRPr="002533CD" w:rsidRDefault="006F0E6C" w:rsidP="00456279">
      <w:pPr>
        <w:widowControl w:val="0"/>
        <w:numPr>
          <w:ilvl w:val="0"/>
          <w:numId w:val="62"/>
        </w:numPr>
        <w:shd w:val="clear" w:color="auto" w:fill="FFFFFF"/>
        <w:tabs>
          <w:tab w:val="left" w:pos="662"/>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враховуючи роботу арматури, якщо забезпечено хоча б мінімальну площу арматури, що працює на зсув.</w:t>
      </w:r>
    </w:p>
    <w:p w14:paraId="366D9F38" w14:textId="77777777" w:rsidR="006F0E6C" w:rsidRPr="002533CD" w:rsidRDefault="006F0E6C" w:rsidP="006F0E6C">
      <w:pPr>
        <w:shd w:val="clear" w:color="auto" w:fill="FFFFFF"/>
        <w:tabs>
          <w:tab w:val="left" w:pos="1262"/>
        </w:tabs>
        <w:spacing w:after="0" w:line="288" w:lineRule="auto"/>
        <w:ind w:firstLine="851"/>
        <w:jc w:val="both"/>
        <w:rPr>
          <w:rFonts w:ascii="Arial" w:hAnsi="Arial" w:cs="Arial"/>
          <w:sz w:val="21"/>
          <w:szCs w:val="21"/>
        </w:rPr>
      </w:pPr>
      <w:r w:rsidRPr="002533CD">
        <w:rPr>
          <w:rFonts w:ascii="Arial" w:hAnsi="Arial" w:cs="Arial"/>
          <w:b/>
          <w:color w:val="000000"/>
          <w:sz w:val="21"/>
          <w:szCs w:val="21"/>
        </w:rPr>
        <w:t>11.7.1.3</w:t>
      </w:r>
      <w:r w:rsidRPr="002533CD">
        <w:rPr>
          <w:rFonts w:ascii="Arial" w:hAnsi="Arial" w:cs="Arial"/>
          <w:color w:val="000000"/>
          <w:sz w:val="21"/>
          <w:szCs w:val="21"/>
          <w:lang w:val="uk-UA"/>
        </w:rPr>
        <w:t xml:space="preserve"> Необхідно врахувати внесок бетону заповнення </w:t>
      </w:r>
      <w:proofErr w:type="gramStart"/>
      <w:r w:rsidRPr="002533CD">
        <w:rPr>
          <w:rFonts w:ascii="Arial" w:hAnsi="Arial" w:cs="Arial"/>
          <w:color w:val="000000"/>
          <w:sz w:val="21"/>
          <w:szCs w:val="21"/>
          <w:lang w:val="uk-UA"/>
        </w:rPr>
        <w:t>у величину</w:t>
      </w:r>
      <w:proofErr w:type="gramEnd"/>
      <w:r w:rsidRPr="002533CD">
        <w:rPr>
          <w:rFonts w:ascii="Arial" w:hAnsi="Arial" w:cs="Arial"/>
          <w:color w:val="000000"/>
          <w:sz w:val="21"/>
          <w:szCs w:val="21"/>
          <w:lang w:val="uk-UA"/>
        </w:rPr>
        <w:t xml:space="preserve"> розрахункового опору на зсув елемента з армованої кам'яної кладки, і якщо розрахунком міцність бетону заповнення зсув значно більша ніж сама кладка, то необхідно застосовувати ДБН В.2.6-98, а міцністю кладки нехтувати.</w:t>
      </w:r>
    </w:p>
    <w:p w14:paraId="2681F07A" w14:textId="77777777" w:rsidR="006F0E6C" w:rsidRPr="002533CD" w:rsidRDefault="006F0E6C" w:rsidP="006F0E6C">
      <w:pPr>
        <w:shd w:val="clear" w:color="auto" w:fill="FFFFFF"/>
        <w:spacing w:after="0" w:line="288" w:lineRule="auto"/>
        <w:ind w:firstLine="851"/>
        <w:rPr>
          <w:rFonts w:ascii="Arial" w:hAnsi="Arial" w:cs="Arial"/>
          <w:sz w:val="21"/>
          <w:szCs w:val="21"/>
        </w:rPr>
      </w:pPr>
      <w:r w:rsidRPr="002533CD">
        <w:rPr>
          <w:rFonts w:ascii="Arial" w:hAnsi="Arial" w:cs="Arial"/>
          <w:b/>
          <w:bCs/>
          <w:color w:val="000000"/>
          <w:sz w:val="21"/>
          <w:szCs w:val="21"/>
        </w:rPr>
        <w:t xml:space="preserve">11.7.2 </w:t>
      </w:r>
      <w:r w:rsidRPr="002533CD">
        <w:rPr>
          <w:rFonts w:ascii="Arial" w:hAnsi="Arial" w:cs="Arial"/>
          <w:b/>
          <w:bCs/>
          <w:i/>
          <w:iCs/>
          <w:color w:val="000000"/>
          <w:sz w:val="21"/>
          <w:szCs w:val="21"/>
          <w:lang w:val="uk-UA"/>
        </w:rPr>
        <w:t>Перевірка стін з армованої кам'яної кладки на дію горизонтальних навантажень у площині стіни</w:t>
      </w:r>
    </w:p>
    <w:p w14:paraId="61F34D9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lastRenderedPageBreak/>
        <w:t>11.7.2.1</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Якщо у стінах з армованої кам'яної кладки наявна вертикальна арматура і коли внесок поперечної арматури </w:t>
      </w:r>
      <w:proofErr w:type="gramStart"/>
      <w:r w:rsidRPr="002533CD">
        <w:rPr>
          <w:rFonts w:ascii="Arial" w:hAnsi="Arial" w:cs="Arial"/>
          <w:color w:val="000000"/>
          <w:sz w:val="21"/>
          <w:szCs w:val="21"/>
          <w:lang w:val="uk-UA"/>
        </w:rPr>
        <w:t>у роботу</w:t>
      </w:r>
      <w:proofErr w:type="gramEnd"/>
      <w:r w:rsidRPr="002533CD">
        <w:rPr>
          <w:rFonts w:ascii="Arial" w:hAnsi="Arial" w:cs="Arial"/>
          <w:color w:val="000000"/>
          <w:sz w:val="21"/>
          <w:szCs w:val="21"/>
          <w:lang w:val="uk-UA"/>
        </w:rPr>
        <w:t xml:space="preserve"> на зсув не враховується, необхідно перевірити наступну умову:</w:t>
      </w:r>
    </w:p>
    <w:p w14:paraId="4DF46874" w14:textId="77777777" w:rsidR="006F0E6C" w:rsidRPr="002533CD" w:rsidRDefault="006F0E6C" w:rsidP="00C505CE">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4476D989" wp14:editId="1E844299">
            <wp:extent cx="6170295" cy="1482725"/>
            <wp:effectExtent l="19050" t="0" r="190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47"/>
                    <a:srcRect/>
                    <a:stretch>
                      <a:fillRect/>
                    </a:stretch>
                  </pic:blipFill>
                  <pic:spPr bwMode="auto">
                    <a:xfrm>
                      <a:off x="0" y="0"/>
                      <a:ext cx="6170295" cy="1482725"/>
                    </a:xfrm>
                    <a:prstGeom prst="rect">
                      <a:avLst/>
                    </a:prstGeom>
                    <a:noFill/>
                    <a:ln w="9525">
                      <a:noFill/>
                      <a:miter lim="800000"/>
                      <a:headEnd/>
                      <a:tailEnd/>
                    </a:ln>
                  </pic:spPr>
                </pic:pic>
              </a:graphicData>
            </a:graphic>
          </wp:inline>
        </w:drawing>
      </w:r>
    </w:p>
    <w:p w14:paraId="345818BC" w14:textId="77777777" w:rsidR="006F0E6C" w:rsidRPr="00C505CE" w:rsidRDefault="006F0E6C" w:rsidP="006F0E6C">
      <w:pPr>
        <w:shd w:val="clear" w:color="auto" w:fill="FFFFFF"/>
        <w:spacing w:after="0" w:line="288" w:lineRule="auto"/>
        <w:ind w:firstLine="851"/>
        <w:jc w:val="both"/>
        <w:rPr>
          <w:rFonts w:ascii="Arial" w:hAnsi="Arial" w:cs="Arial"/>
          <w:color w:val="000000"/>
          <w:sz w:val="20"/>
          <w:szCs w:val="20"/>
          <w:lang w:val="uk-UA"/>
        </w:rPr>
      </w:pPr>
      <w:r w:rsidRPr="00C505CE">
        <w:rPr>
          <w:rFonts w:ascii="Arial" w:hAnsi="Arial" w:cs="Arial"/>
          <w:b/>
          <w:bCs/>
          <w:color w:val="000000"/>
          <w:sz w:val="20"/>
          <w:szCs w:val="20"/>
          <w:lang w:val="uk-UA"/>
        </w:rPr>
        <w:t xml:space="preserve">Примітка. </w:t>
      </w:r>
      <w:r w:rsidRPr="00C505CE">
        <w:rPr>
          <w:rFonts w:ascii="Arial" w:hAnsi="Arial" w:cs="Arial"/>
          <w:color w:val="000000"/>
          <w:sz w:val="20"/>
          <w:szCs w:val="20"/>
          <w:lang w:val="uk-UA"/>
        </w:rPr>
        <w:t xml:space="preserve">У відповідних випадках збільшення розрахункової міцності на зсув </w:t>
      </w:r>
      <w:r w:rsidRPr="00C505CE">
        <w:rPr>
          <w:rFonts w:ascii="Arial" w:hAnsi="Arial" w:cs="Arial"/>
          <w:noProof/>
          <w:color w:val="000000"/>
          <w:sz w:val="20"/>
          <w:szCs w:val="20"/>
          <w:lang w:val="uk-UA" w:eastAsia="uk-UA"/>
        </w:rPr>
        <w:drawing>
          <wp:inline distT="0" distB="0" distL="0" distR="0" wp14:anchorId="52FBBBA7" wp14:editId="1E5AC7DE">
            <wp:extent cx="189230" cy="156210"/>
            <wp:effectExtent l="19050" t="0" r="127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48"/>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C505CE">
        <w:rPr>
          <w:rFonts w:ascii="Arial" w:hAnsi="Arial" w:cs="Arial"/>
          <w:color w:val="000000"/>
          <w:sz w:val="20"/>
          <w:szCs w:val="20"/>
          <w:lang w:val="uk-UA"/>
        </w:rPr>
        <w:t xml:space="preserve"> може враховуватись при розрахунках </w:t>
      </w:r>
      <w:r w:rsidRPr="00C505CE">
        <w:rPr>
          <w:rFonts w:ascii="Arial" w:hAnsi="Arial" w:cs="Arial"/>
          <w:noProof/>
          <w:color w:val="000000"/>
          <w:sz w:val="20"/>
          <w:szCs w:val="20"/>
          <w:lang w:val="uk-UA" w:eastAsia="uk-UA"/>
        </w:rPr>
        <w:drawing>
          <wp:inline distT="0" distB="0" distL="0" distR="0" wp14:anchorId="1BB24D18" wp14:editId="22444319">
            <wp:extent cx="255270" cy="164465"/>
            <wp:effectExtent l="1905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449"/>
                    <a:srcRect/>
                    <a:stretch>
                      <a:fillRect/>
                    </a:stretch>
                  </pic:blipFill>
                  <pic:spPr bwMode="auto">
                    <a:xfrm>
                      <a:off x="0" y="0"/>
                      <a:ext cx="255270" cy="164465"/>
                    </a:xfrm>
                    <a:prstGeom prst="rect">
                      <a:avLst/>
                    </a:prstGeom>
                    <a:noFill/>
                    <a:ln w="9525">
                      <a:noFill/>
                      <a:miter lim="800000"/>
                      <a:headEnd/>
                      <a:tailEnd/>
                    </a:ln>
                  </pic:spPr>
                </pic:pic>
              </a:graphicData>
            </a:graphic>
          </wp:inline>
        </w:drawing>
      </w:r>
      <w:r w:rsidRPr="00C505CE">
        <w:rPr>
          <w:rFonts w:ascii="Arial" w:hAnsi="Arial" w:cs="Arial"/>
          <w:color w:val="000000"/>
          <w:sz w:val="20"/>
          <w:szCs w:val="20"/>
          <w:lang w:val="uk-UA"/>
        </w:rPr>
        <w:t xml:space="preserve"> для того, щоб визначити необхідність вертикального армування.</w:t>
      </w:r>
    </w:p>
    <w:p w14:paraId="32B9C20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11.7.2.2</w:t>
      </w:r>
      <w:r w:rsidRPr="002533CD">
        <w:rPr>
          <w:rFonts w:ascii="Arial" w:hAnsi="Arial" w:cs="Arial"/>
          <w:color w:val="000000"/>
          <w:sz w:val="21"/>
          <w:szCs w:val="21"/>
        </w:rPr>
        <w:t xml:space="preserve"> </w:t>
      </w:r>
      <w:r w:rsidRPr="002533CD">
        <w:rPr>
          <w:rFonts w:ascii="Arial" w:hAnsi="Arial" w:cs="Arial"/>
          <w:color w:val="000000"/>
          <w:sz w:val="21"/>
          <w:szCs w:val="21"/>
          <w:lang w:val="uk-UA"/>
        </w:rPr>
        <w:t>Для стін із армованої кам'яної кладки з вертикальним армуванням, якщо враховується робота на зсув горизонтальної арматури, необхідно перевіряти наступну умову:</w:t>
      </w:r>
    </w:p>
    <w:p w14:paraId="1B558FAA" w14:textId="77777777" w:rsidR="006F0E6C" w:rsidRPr="002533CD" w:rsidRDefault="006F0E6C" w:rsidP="00C505CE">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2FCEE475" wp14:editId="2F1F3632">
            <wp:extent cx="6145530" cy="1326515"/>
            <wp:effectExtent l="19050" t="0" r="762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50"/>
                    <a:srcRect/>
                    <a:stretch>
                      <a:fillRect/>
                    </a:stretch>
                  </pic:blipFill>
                  <pic:spPr bwMode="auto">
                    <a:xfrm>
                      <a:off x="0" y="0"/>
                      <a:ext cx="6145530" cy="1326515"/>
                    </a:xfrm>
                    <a:prstGeom prst="rect">
                      <a:avLst/>
                    </a:prstGeom>
                    <a:noFill/>
                    <a:ln w="9525">
                      <a:noFill/>
                      <a:miter lim="800000"/>
                      <a:headEnd/>
                      <a:tailEnd/>
                    </a:ln>
                  </pic:spPr>
                </pic:pic>
              </a:graphicData>
            </a:graphic>
          </wp:inline>
        </w:drawing>
      </w:r>
    </w:p>
    <w:p w14:paraId="3C752FA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11.7.2.3</w:t>
      </w:r>
      <w:r w:rsidRPr="002533CD">
        <w:rPr>
          <w:rFonts w:ascii="Arial" w:hAnsi="Arial" w:cs="Arial"/>
          <w:color w:val="000000"/>
          <w:sz w:val="21"/>
          <w:szCs w:val="21"/>
        </w:rPr>
        <w:t xml:space="preserve"> </w:t>
      </w:r>
      <w:r w:rsidRPr="002533CD">
        <w:rPr>
          <w:rFonts w:ascii="Arial" w:hAnsi="Arial" w:cs="Arial"/>
          <w:color w:val="000000"/>
          <w:sz w:val="21"/>
          <w:szCs w:val="21"/>
          <w:lang w:val="uk-UA"/>
        </w:rPr>
        <w:t>Якщо поперечна арматура враховується, то також необхідно перевірити наступну умову:</w:t>
      </w:r>
    </w:p>
    <w:p w14:paraId="76B294D3" w14:textId="77777777" w:rsidR="006F0E6C" w:rsidRPr="002533CD" w:rsidRDefault="006F0E6C" w:rsidP="00C505CE">
      <w:pPr>
        <w:spacing w:after="0" w:line="288" w:lineRule="auto"/>
        <w:ind w:hanging="142"/>
        <w:jc w:val="both"/>
        <w:rPr>
          <w:rFonts w:ascii="Arial" w:hAnsi="Arial" w:cs="Arial"/>
          <w:sz w:val="21"/>
          <w:szCs w:val="21"/>
          <w:lang w:val="uk-UA"/>
        </w:rPr>
      </w:pPr>
      <w:r w:rsidRPr="002533CD">
        <w:rPr>
          <w:rFonts w:ascii="Arial" w:hAnsi="Arial" w:cs="Arial"/>
          <w:noProof/>
          <w:sz w:val="21"/>
          <w:szCs w:val="21"/>
          <w:lang w:val="uk-UA" w:eastAsia="uk-UA"/>
        </w:rPr>
        <w:drawing>
          <wp:inline distT="0" distB="0" distL="0" distR="0" wp14:anchorId="5B6EDFE6" wp14:editId="47905C30">
            <wp:extent cx="6153785" cy="889635"/>
            <wp:effectExtent l="1905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51"/>
                    <a:srcRect/>
                    <a:stretch>
                      <a:fillRect/>
                    </a:stretch>
                  </pic:blipFill>
                  <pic:spPr bwMode="auto">
                    <a:xfrm>
                      <a:off x="0" y="0"/>
                      <a:ext cx="6153785" cy="889635"/>
                    </a:xfrm>
                    <a:prstGeom prst="rect">
                      <a:avLst/>
                    </a:prstGeom>
                    <a:noFill/>
                    <a:ln w="9525">
                      <a:noFill/>
                      <a:miter lim="800000"/>
                      <a:headEnd/>
                      <a:tailEnd/>
                    </a:ln>
                  </pic:spPr>
                </pic:pic>
              </a:graphicData>
            </a:graphic>
          </wp:inline>
        </w:drawing>
      </w:r>
    </w:p>
    <w:p w14:paraId="3C045D7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11.7.3 </w:t>
      </w:r>
      <w:r w:rsidRPr="002533CD">
        <w:rPr>
          <w:rFonts w:ascii="Arial" w:hAnsi="Arial" w:cs="Arial"/>
          <w:b/>
          <w:bCs/>
          <w:i/>
          <w:iCs/>
          <w:color w:val="000000"/>
          <w:sz w:val="21"/>
          <w:szCs w:val="21"/>
          <w:lang w:val="uk-UA"/>
        </w:rPr>
        <w:t>Перевірка балок з армованої кам'яної кладки при дії навантажень зсуву</w:t>
      </w:r>
    </w:p>
    <w:p w14:paraId="0E82469F"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043E7C">
        <w:rPr>
          <w:rFonts w:ascii="Arial" w:hAnsi="Arial" w:cs="Arial"/>
          <w:b/>
          <w:color w:val="000000"/>
          <w:sz w:val="21"/>
          <w:szCs w:val="21"/>
          <w:lang w:val="uk-UA"/>
        </w:rPr>
        <w:t>11.7.3.1</w:t>
      </w:r>
      <w:r w:rsidRPr="002533CD">
        <w:rPr>
          <w:rFonts w:ascii="Arial" w:hAnsi="Arial" w:cs="Arial"/>
          <w:color w:val="000000"/>
          <w:sz w:val="21"/>
          <w:szCs w:val="21"/>
          <w:lang w:val="uk-UA"/>
        </w:rPr>
        <w:t xml:space="preserve"> Для балок з армованої кам'яної кладки, у яких не враховується робота арматури на зсув, необхідно перевіряти умову:</w:t>
      </w:r>
    </w:p>
    <w:p w14:paraId="36DBF191" w14:textId="77777777" w:rsidR="006F0E6C" w:rsidRPr="002533CD" w:rsidRDefault="006F0E6C" w:rsidP="00043E7C">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082D6AEB" wp14:editId="516B65CE">
            <wp:extent cx="6170295" cy="1466215"/>
            <wp:effectExtent l="19050" t="0" r="190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52"/>
                    <a:srcRect/>
                    <a:stretch>
                      <a:fillRect/>
                    </a:stretch>
                  </pic:blipFill>
                  <pic:spPr bwMode="auto">
                    <a:xfrm>
                      <a:off x="0" y="0"/>
                      <a:ext cx="6170295" cy="1466215"/>
                    </a:xfrm>
                    <a:prstGeom prst="rect">
                      <a:avLst/>
                    </a:prstGeom>
                    <a:noFill/>
                    <a:ln w="9525">
                      <a:noFill/>
                      <a:miter lim="800000"/>
                      <a:headEnd/>
                      <a:tailEnd/>
                    </a:ln>
                  </pic:spPr>
                </pic:pic>
              </a:graphicData>
            </a:graphic>
          </wp:inline>
        </w:drawing>
      </w:r>
    </w:p>
    <w:p w14:paraId="2ECF1D2C" w14:textId="77777777" w:rsidR="006F0E6C" w:rsidRPr="00043E7C" w:rsidRDefault="006F0E6C" w:rsidP="006F0E6C">
      <w:pPr>
        <w:shd w:val="clear" w:color="auto" w:fill="FFFFFF"/>
        <w:spacing w:after="0" w:line="288" w:lineRule="auto"/>
        <w:ind w:firstLine="851"/>
        <w:jc w:val="both"/>
        <w:rPr>
          <w:rFonts w:ascii="Arial" w:hAnsi="Arial" w:cs="Arial"/>
          <w:sz w:val="20"/>
          <w:szCs w:val="20"/>
        </w:rPr>
      </w:pPr>
      <w:r w:rsidRPr="00043E7C">
        <w:rPr>
          <w:rFonts w:ascii="Arial" w:hAnsi="Arial" w:cs="Arial"/>
          <w:b/>
          <w:bCs/>
          <w:color w:val="000000"/>
          <w:sz w:val="20"/>
          <w:szCs w:val="20"/>
          <w:lang w:val="uk-UA"/>
        </w:rPr>
        <w:t xml:space="preserve">Примітка. </w:t>
      </w:r>
      <w:r w:rsidRPr="00043E7C">
        <w:rPr>
          <w:rFonts w:ascii="Arial" w:hAnsi="Arial" w:cs="Arial"/>
          <w:color w:val="000000"/>
          <w:sz w:val="20"/>
          <w:szCs w:val="20"/>
          <w:lang w:val="uk-UA"/>
        </w:rPr>
        <w:t xml:space="preserve">У відповідних випадках збільшення розрахункової міцності на зсув </w:t>
      </w:r>
      <w:r w:rsidRPr="00043E7C">
        <w:rPr>
          <w:rFonts w:ascii="Arial" w:hAnsi="Arial" w:cs="Arial"/>
          <w:noProof/>
          <w:color w:val="000000"/>
          <w:sz w:val="20"/>
          <w:szCs w:val="20"/>
          <w:lang w:val="uk-UA" w:eastAsia="uk-UA"/>
        </w:rPr>
        <w:drawing>
          <wp:inline distT="0" distB="0" distL="0" distR="0" wp14:anchorId="202D5EAA" wp14:editId="07955689">
            <wp:extent cx="180975" cy="148590"/>
            <wp:effectExtent l="1905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453"/>
                    <a:srcRect/>
                    <a:stretch>
                      <a:fillRect/>
                    </a:stretch>
                  </pic:blipFill>
                  <pic:spPr bwMode="auto">
                    <a:xfrm>
                      <a:off x="0" y="0"/>
                      <a:ext cx="180975" cy="148590"/>
                    </a:xfrm>
                    <a:prstGeom prst="rect">
                      <a:avLst/>
                    </a:prstGeom>
                    <a:noFill/>
                    <a:ln w="9525">
                      <a:noFill/>
                      <a:miter lim="800000"/>
                      <a:headEnd/>
                      <a:tailEnd/>
                    </a:ln>
                  </pic:spPr>
                </pic:pic>
              </a:graphicData>
            </a:graphic>
          </wp:inline>
        </w:drawing>
      </w:r>
      <w:r w:rsidRPr="00043E7C">
        <w:rPr>
          <w:rFonts w:ascii="Arial" w:hAnsi="Arial" w:cs="Arial"/>
          <w:color w:val="000000"/>
          <w:sz w:val="20"/>
          <w:szCs w:val="20"/>
          <w:lang w:val="uk-UA"/>
        </w:rPr>
        <w:t xml:space="preserve"> може враховуватись при розрахунках </w:t>
      </w:r>
      <w:r w:rsidRPr="00043E7C">
        <w:rPr>
          <w:rFonts w:ascii="Arial" w:hAnsi="Arial" w:cs="Arial"/>
          <w:noProof/>
          <w:color w:val="000000"/>
          <w:sz w:val="20"/>
          <w:szCs w:val="20"/>
          <w:lang w:val="uk-UA" w:eastAsia="uk-UA"/>
        </w:rPr>
        <w:drawing>
          <wp:inline distT="0" distB="0" distL="0" distR="0" wp14:anchorId="072570C8" wp14:editId="4264662C">
            <wp:extent cx="263525" cy="156210"/>
            <wp:effectExtent l="19050" t="0" r="317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454"/>
                    <a:srcRect/>
                    <a:stretch>
                      <a:fillRect/>
                    </a:stretch>
                  </pic:blipFill>
                  <pic:spPr bwMode="auto">
                    <a:xfrm>
                      <a:off x="0" y="0"/>
                      <a:ext cx="263525" cy="156210"/>
                    </a:xfrm>
                    <a:prstGeom prst="rect">
                      <a:avLst/>
                    </a:prstGeom>
                    <a:noFill/>
                    <a:ln w="9525">
                      <a:noFill/>
                      <a:miter lim="800000"/>
                      <a:headEnd/>
                      <a:tailEnd/>
                    </a:ln>
                  </pic:spPr>
                </pic:pic>
              </a:graphicData>
            </a:graphic>
          </wp:inline>
        </w:drawing>
      </w:r>
      <w:r w:rsidRPr="00043E7C">
        <w:rPr>
          <w:rFonts w:ascii="Arial" w:hAnsi="Arial" w:cs="Arial"/>
          <w:color w:val="000000"/>
          <w:sz w:val="20"/>
          <w:szCs w:val="20"/>
          <w:lang w:val="uk-UA"/>
        </w:rPr>
        <w:t xml:space="preserve"> для того, щоб визначити необхідність вертикального армування (додаток П).</w:t>
      </w:r>
    </w:p>
    <w:p w14:paraId="5A9EDE20"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color w:val="000000"/>
          <w:sz w:val="21"/>
          <w:szCs w:val="21"/>
        </w:rPr>
        <w:t>11.7.3.2</w:t>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Величину </w:t>
      </w:r>
      <w:r w:rsidRPr="002533CD">
        <w:rPr>
          <w:rFonts w:ascii="Arial" w:hAnsi="Arial" w:cs="Arial"/>
          <w:noProof/>
          <w:color w:val="000000"/>
          <w:sz w:val="21"/>
          <w:szCs w:val="21"/>
          <w:lang w:val="uk-UA" w:eastAsia="uk-UA"/>
        </w:rPr>
        <w:drawing>
          <wp:inline distT="0" distB="0" distL="0" distR="0" wp14:anchorId="20B084B2" wp14:editId="2EDF6AEB">
            <wp:extent cx="180975" cy="156210"/>
            <wp:effectExtent l="19050" t="0" r="952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55"/>
                    <a:srcRect/>
                    <a:stretch>
                      <a:fillRect/>
                    </a:stretch>
                  </pic:blipFill>
                  <pic:spPr bwMode="auto">
                    <a:xfrm>
                      <a:off x="0" y="0"/>
                      <a:ext cx="18097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що використовується для визначення </w:t>
      </w:r>
      <w:r w:rsidRPr="002533CD">
        <w:rPr>
          <w:rFonts w:ascii="Arial" w:hAnsi="Arial" w:cs="Arial"/>
          <w:noProof/>
          <w:color w:val="000000"/>
          <w:sz w:val="21"/>
          <w:szCs w:val="21"/>
          <w:lang w:val="uk-UA" w:eastAsia="uk-UA"/>
        </w:rPr>
        <w:drawing>
          <wp:inline distT="0" distB="0" distL="0" distR="0" wp14:anchorId="4C15936F" wp14:editId="72C5EFE6">
            <wp:extent cx="280035" cy="172720"/>
            <wp:effectExtent l="19050" t="0" r="571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456"/>
                    <a:srcRect/>
                    <a:stretch>
                      <a:fillRect/>
                    </a:stretch>
                  </pic:blipFill>
                  <pic:spPr bwMode="auto">
                    <a:xfrm>
                      <a:off x="0" y="0"/>
                      <a:ext cx="280035"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у перерізі </w:t>
      </w:r>
      <w:r w:rsidRPr="002533CD">
        <w:rPr>
          <w:rFonts w:ascii="Arial" w:hAnsi="Arial" w:cs="Arial"/>
          <w:noProof/>
          <w:color w:val="000000"/>
          <w:sz w:val="21"/>
          <w:szCs w:val="21"/>
          <w:lang w:val="uk-UA" w:eastAsia="uk-UA"/>
        </w:rPr>
        <w:drawing>
          <wp:inline distT="0" distB="0" distL="0" distR="0" wp14:anchorId="2E913DF2" wp14:editId="15023C44">
            <wp:extent cx="189230" cy="132080"/>
            <wp:effectExtent l="19050" t="0" r="127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57"/>
                    <a:srcRect/>
                    <a:stretch>
                      <a:fillRect/>
                    </a:stretch>
                  </pic:blipFill>
                  <pic:spPr bwMode="auto">
                    <a:xfrm>
                      <a:off x="0" y="0"/>
                      <a:ext cx="189230"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від грані опори, можна збільшувати через застосування коефіцієнта</w:t>
      </w:r>
    </w:p>
    <w:p w14:paraId="1BBC53DC" w14:textId="77777777" w:rsidR="006F0E6C" w:rsidRPr="002533CD" w:rsidRDefault="006F0E6C" w:rsidP="00043E7C">
      <w:pPr>
        <w:spacing w:after="0" w:line="288" w:lineRule="auto"/>
        <w:ind w:hanging="142"/>
        <w:jc w:val="both"/>
        <w:rPr>
          <w:rFonts w:ascii="Arial" w:hAnsi="Arial" w:cs="Arial"/>
          <w:sz w:val="21"/>
          <w:szCs w:val="21"/>
          <w:lang w:val="uk-UA"/>
        </w:rPr>
      </w:pPr>
      <w:r w:rsidRPr="002533CD">
        <w:rPr>
          <w:rFonts w:ascii="Arial" w:hAnsi="Arial" w:cs="Arial"/>
          <w:noProof/>
          <w:sz w:val="21"/>
          <w:szCs w:val="21"/>
          <w:lang w:val="uk-UA" w:eastAsia="uk-UA"/>
        </w:rPr>
        <w:lastRenderedPageBreak/>
        <w:drawing>
          <wp:inline distT="0" distB="0" distL="0" distR="0" wp14:anchorId="11CEBDE5" wp14:editId="4357AEB7">
            <wp:extent cx="6178550" cy="1095375"/>
            <wp:effectExtent l="1905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58"/>
                    <a:srcRect/>
                    <a:stretch>
                      <a:fillRect/>
                    </a:stretch>
                  </pic:blipFill>
                  <pic:spPr bwMode="auto">
                    <a:xfrm>
                      <a:off x="0" y="0"/>
                      <a:ext cx="6178550" cy="1095375"/>
                    </a:xfrm>
                    <a:prstGeom prst="rect">
                      <a:avLst/>
                    </a:prstGeom>
                    <a:noFill/>
                    <a:ln w="9525">
                      <a:noFill/>
                      <a:miter lim="800000"/>
                      <a:headEnd/>
                      <a:tailEnd/>
                    </a:ln>
                  </pic:spPr>
                </pic:pic>
              </a:graphicData>
            </a:graphic>
          </wp:inline>
        </w:drawing>
      </w:r>
    </w:p>
    <w:p w14:paraId="22E9D76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11.7.3.3 </w:t>
      </w:r>
      <w:r w:rsidRPr="002533CD">
        <w:rPr>
          <w:rFonts w:ascii="Arial" w:hAnsi="Arial" w:cs="Arial"/>
          <w:color w:val="000000"/>
          <w:sz w:val="21"/>
          <w:szCs w:val="21"/>
          <w:lang w:val="uk-UA"/>
        </w:rPr>
        <w:t>Для балок із кам'яної кладки, якщо враховується поперечна арматура, необхідно перевірити наступну умову:</w:t>
      </w:r>
    </w:p>
    <w:p w14:paraId="7FF9FC0F" w14:textId="77777777" w:rsidR="006F0E6C" w:rsidRPr="002533CD" w:rsidRDefault="006F0E6C" w:rsidP="00043E7C">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15D688FC" wp14:editId="6251F19A">
            <wp:extent cx="6178550" cy="2075815"/>
            <wp:effectExtent l="1905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59"/>
                    <a:srcRect/>
                    <a:stretch>
                      <a:fillRect/>
                    </a:stretch>
                  </pic:blipFill>
                  <pic:spPr bwMode="auto">
                    <a:xfrm>
                      <a:off x="0" y="0"/>
                      <a:ext cx="6178550" cy="2075815"/>
                    </a:xfrm>
                    <a:prstGeom prst="rect">
                      <a:avLst/>
                    </a:prstGeom>
                    <a:noFill/>
                    <a:ln w="9525">
                      <a:noFill/>
                      <a:miter lim="800000"/>
                      <a:headEnd/>
                      <a:tailEnd/>
                    </a:ln>
                  </pic:spPr>
                </pic:pic>
              </a:graphicData>
            </a:graphic>
          </wp:inline>
        </w:drawing>
      </w:r>
    </w:p>
    <w:p w14:paraId="3447C3A3"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11.7.3.4 </w:t>
      </w:r>
      <w:r w:rsidRPr="002533CD">
        <w:rPr>
          <w:rFonts w:ascii="Arial" w:hAnsi="Arial" w:cs="Arial"/>
          <w:color w:val="000000"/>
          <w:sz w:val="21"/>
          <w:szCs w:val="21"/>
          <w:lang w:val="uk-UA"/>
        </w:rPr>
        <w:t>Також необхідно перевірити, що</w:t>
      </w:r>
    </w:p>
    <w:p w14:paraId="4029052E" w14:textId="77777777" w:rsidR="006F0E6C" w:rsidRPr="002533CD" w:rsidRDefault="006F0E6C" w:rsidP="00043E7C">
      <w:pPr>
        <w:spacing w:after="0" w:line="288" w:lineRule="auto"/>
        <w:ind w:hanging="142"/>
        <w:jc w:val="both"/>
        <w:rPr>
          <w:rFonts w:ascii="Arial" w:hAnsi="Arial" w:cs="Arial"/>
          <w:sz w:val="21"/>
          <w:szCs w:val="21"/>
        </w:rPr>
      </w:pPr>
      <w:r w:rsidRPr="002533CD">
        <w:rPr>
          <w:rFonts w:ascii="Arial" w:hAnsi="Arial" w:cs="Arial"/>
          <w:noProof/>
          <w:sz w:val="21"/>
          <w:szCs w:val="21"/>
          <w:lang w:val="uk-UA" w:eastAsia="uk-UA"/>
        </w:rPr>
        <w:drawing>
          <wp:inline distT="0" distB="0" distL="0" distR="0" wp14:anchorId="7CAE9AC6" wp14:editId="5174AB78">
            <wp:extent cx="6153785" cy="1169670"/>
            <wp:effectExtent l="1905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60"/>
                    <a:srcRect/>
                    <a:stretch>
                      <a:fillRect/>
                    </a:stretch>
                  </pic:blipFill>
                  <pic:spPr bwMode="auto">
                    <a:xfrm>
                      <a:off x="0" y="0"/>
                      <a:ext cx="6153785" cy="1169670"/>
                    </a:xfrm>
                    <a:prstGeom prst="rect">
                      <a:avLst/>
                    </a:prstGeom>
                    <a:noFill/>
                    <a:ln w="9525">
                      <a:noFill/>
                      <a:miter lim="800000"/>
                      <a:headEnd/>
                      <a:tailEnd/>
                    </a:ln>
                  </pic:spPr>
                </pic:pic>
              </a:graphicData>
            </a:graphic>
          </wp:inline>
        </w:drawing>
      </w:r>
    </w:p>
    <w:p w14:paraId="00B87BB3"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11.7.4 </w:t>
      </w:r>
      <w:r w:rsidRPr="002533CD">
        <w:rPr>
          <w:rFonts w:ascii="Arial" w:hAnsi="Arial" w:cs="Arial"/>
          <w:b/>
          <w:bCs/>
          <w:i/>
          <w:iCs/>
          <w:color w:val="000000"/>
          <w:sz w:val="21"/>
          <w:szCs w:val="21"/>
          <w:lang w:val="uk-UA"/>
        </w:rPr>
        <w:t>Перевірка балок-стінок на дію навантаження зсуву</w:t>
      </w:r>
    </w:p>
    <w:p w14:paraId="406E282B"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Перевірку необхідно виконувати за методикою, описаною в </w:t>
      </w:r>
      <w:r w:rsidRPr="002533CD">
        <w:rPr>
          <w:rFonts w:ascii="Arial" w:hAnsi="Arial" w:cs="Arial"/>
          <w:color w:val="000000"/>
          <w:sz w:val="21"/>
          <w:szCs w:val="21"/>
        </w:rPr>
        <w:t xml:space="preserve">11.7.3, </w:t>
      </w:r>
      <w:r w:rsidRPr="002533CD">
        <w:rPr>
          <w:rFonts w:ascii="Arial" w:hAnsi="Arial" w:cs="Arial"/>
          <w:color w:val="000000"/>
          <w:sz w:val="21"/>
          <w:szCs w:val="21"/>
          <w:lang w:val="uk-UA"/>
        </w:rPr>
        <w:t xml:space="preserve">приймаючи </w:t>
      </w:r>
      <w:r w:rsidRPr="002533CD">
        <w:rPr>
          <w:rFonts w:ascii="Arial" w:hAnsi="Arial" w:cs="Arial"/>
          <w:noProof/>
          <w:color w:val="000000"/>
          <w:sz w:val="21"/>
          <w:szCs w:val="21"/>
          <w:lang w:val="uk-UA" w:eastAsia="uk-UA"/>
        </w:rPr>
        <w:drawing>
          <wp:inline distT="0" distB="0" distL="0" distR="0" wp14:anchorId="03E2F915" wp14:editId="357A4FFB">
            <wp:extent cx="230505" cy="156210"/>
            <wp:effectExtent l="1905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461"/>
                    <a:srcRect/>
                    <a:stretch>
                      <a:fillRect/>
                    </a:stretch>
                  </pic:blipFill>
                  <pic:spPr bwMode="auto">
                    <a:xfrm>
                      <a:off x="0" y="0"/>
                      <a:ext cx="230505" cy="15621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 xml:space="preserve">, </w:t>
      </w:r>
      <w:r w:rsidRPr="002533CD">
        <w:rPr>
          <w:rFonts w:ascii="Arial" w:hAnsi="Arial" w:cs="Arial"/>
          <w:color w:val="000000"/>
          <w:sz w:val="21"/>
          <w:szCs w:val="21"/>
          <w:lang w:val="uk-UA"/>
        </w:rPr>
        <w:t xml:space="preserve">що дорівнює поперечній силі, що діє по грані опори, а робочу висоту перерізу балки </w:t>
      </w:r>
      <w:r w:rsidRPr="002533CD">
        <w:rPr>
          <w:rFonts w:ascii="Arial" w:hAnsi="Arial" w:cs="Arial"/>
          <w:noProof/>
          <w:color w:val="000000"/>
          <w:sz w:val="21"/>
          <w:szCs w:val="21"/>
          <w:lang w:val="uk-UA" w:eastAsia="uk-UA"/>
        </w:rPr>
        <w:drawing>
          <wp:inline distT="0" distB="0" distL="0" distR="0" wp14:anchorId="305B1040" wp14:editId="308B2657">
            <wp:extent cx="510540" cy="132080"/>
            <wp:effectExtent l="19050" t="0" r="381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462"/>
                    <a:srcRect/>
                    <a:stretch>
                      <a:fillRect/>
                    </a:stretch>
                  </pic:blipFill>
                  <pic:spPr bwMode="auto">
                    <a:xfrm>
                      <a:off x="0" y="0"/>
                      <a:ext cx="510540" cy="13208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w:t>
      </w:r>
    </w:p>
    <w:p w14:paraId="5D07BE8E" w14:textId="77777777" w:rsidR="006F0E6C" w:rsidRPr="002533CD" w:rsidRDefault="006F0E6C" w:rsidP="006F0E6C">
      <w:pPr>
        <w:pStyle w:val="2"/>
        <w:spacing w:before="0" w:after="0" w:line="288" w:lineRule="auto"/>
        <w:ind w:firstLine="851"/>
        <w:rPr>
          <w:rFonts w:ascii="Arial" w:hAnsi="Arial"/>
          <w:sz w:val="21"/>
          <w:szCs w:val="21"/>
        </w:rPr>
      </w:pPr>
      <w:bookmarkStart w:id="48" w:name="_Toc305423219"/>
      <w:r w:rsidRPr="002533CD">
        <w:rPr>
          <w:rFonts w:ascii="Arial" w:hAnsi="Arial"/>
          <w:sz w:val="21"/>
          <w:szCs w:val="21"/>
        </w:rPr>
        <w:t xml:space="preserve">11.8 </w:t>
      </w:r>
      <w:r w:rsidRPr="002533CD">
        <w:rPr>
          <w:rFonts w:ascii="Arial" w:hAnsi="Arial"/>
          <w:sz w:val="21"/>
          <w:szCs w:val="21"/>
          <w:lang w:val="uk-UA"/>
        </w:rPr>
        <w:t>Попередньо напружена кам'яна кладка</w:t>
      </w:r>
      <w:bookmarkEnd w:id="48"/>
    </w:p>
    <w:p w14:paraId="0D263717" w14:textId="77777777" w:rsidR="006F0E6C" w:rsidRPr="002533CD" w:rsidRDefault="006F0E6C" w:rsidP="006F0E6C">
      <w:pPr>
        <w:shd w:val="clear" w:color="auto" w:fill="FFFFFF"/>
        <w:tabs>
          <w:tab w:val="left" w:pos="1051"/>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Загальні положення</w:t>
      </w:r>
    </w:p>
    <w:p w14:paraId="0E1C173E" w14:textId="77777777" w:rsidR="006F0E6C" w:rsidRPr="002533CD" w:rsidRDefault="006F0E6C" w:rsidP="006F0E6C">
      <w:pPr>
        <w:shd w:val="clear" w:color="auto" w:fill="FFFFFF"/>
        <w:tabs>
          <w:tab w:val="left" w:pos="1286"/>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11.8.1.1</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 xml:space="preserve">Розрахунок елементів попередньо напруженої кладки повинен ґрунтуватись на основних положеннях, наведених в ДБН В.2.6-98, та здійснюватись згідно з вимогами і властивостями матеріалів, встановлених у розділах </w:t>
      </w:r>
      <w:r w:rsidRPr="002533CD">
        <w:rPr>
          <w:rFonts w:ascii="Arial" w:hAnsi="Arial" w:cs="Arial"/>
          <w:color w:val="000000"/>
          <w:sz w:val="21"/>
          <w:szCs w:val="21"/>
        </w:rPr>
        <w:t xml:space="preserve">8, 10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11 </w:t>
      </w:r>
      <w:r w:rsidRPr="002533CD">
        <w:rPr>
          <w:rFonts w:ascii="Arial" w:hAnsi="Arial" w:cs="Arial"/>
          <w:color w:val="000000"/>
          <w:sz w:val="21"/>
          <w:szCs w:val="21"/>
          <w:lang w:val="uk-UA"/>
        </w:rPr>
        <w:t>цих Норм.</w:t>
      </w:r>
    </w:p>
    <w:p w14:paraId="66B46D9A" w14:textId="77777777" w:rsidR="006F0E6C" w:rsidRPr="002533CD" w:rsidRDefault="006F0E6C" w:rsidP="006F0E6C">
      <w:pPr>
        <w:shd w:val="clear" w:color="auto" w:fill="FFFFFF"/>
        <w:tabs>
          <w:tab w:val="left" w:pos="1214"/>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11.8.1.2</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Принципи розрахунку можуть застосовуватись до елементів, які попередньо напружені тільки у одному напрямку.</w:t>
      </w:r>
    </w:p>
    <w:p w14:paraId="32DDA31C" w14:textId="77777777" w:rsidR="006F0E6C" w:rsidRPr="00043E7C" w:rsidRDefault="006F0E6C" w:rsidP="006F0E6C">
      <w:pPr>
        <w:shd w:val="clear" w:color="auto" w:fill="FFFFFF"/>
        <w:spacing w:after="0" w:line="288" w:lineRule="auto"/>
        <w:ind w:firstLine="851"/>
        <w:jc w:val="both"/>
        <w:rPr>
          <w:rFonts w:ascii="Arial" w:hAnsi="Arial" w:cs="Arial"/>
          <w:sz w:val="20"/>
          <w:szCs w:val="20"/>
        </w:rPr>
      </w:pPr>
      <w:r w:rsidRPr="00043E7C">
        <w:rPr>
          <w:rFonts w:ascii="Arial" w:hAnsi="Arial" w:cs="Arial"/>
          <w:b/>
          <w:bCs/>
          <w:color w:val="000000"/>
          <w:sz w:val="20"/>
          <w:szCs w:val="20"/>
          <w:lang w:val="uk-UA"/>
        </w:rPr>
        <w:t xml:space="preserve">Примітка. </w:t>
      </w:r>
      <w:r w:rsidRPr="00043E7C">
        <w:rPr>
          <w:rFonts w:ascii="Arial" w:hAnsi="Arial" w:cs="Arial"/>
          <w:color w:val="000000"/>
          <w:sz w:val="20"/>
          <w:szCs w:val="20"/>
          <w:lang w:val="uk-UA"/>
        </w:rPr>
        <w:t>У проекті граничний стан за придатністю до експлуатації спочатку необхідно оцінювати за деформацією згину, а потім перевіряти міцність на згин, осьовий стиск та зсув у граничному стані за міцністю і стійкістю.</w:t>
      </w:r>
    </w:p>
    <w:p w14:paraId="7BC72DCE" w14:textId="77777777" w:rsidR="006F0E6C" w:rsidRPr="002533CD" w:rsidRDefault="006F0E6C" w:rsidP="006F0E6C">
      <w:pPr>
        <w:shd w:val="clear" w:color="auto" w:fill="FFFFFF"/>
        <w:tabs>
          <w:tab w:val="left" w:pos="1214"/>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11.8.1.3</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Початкове зусилля попереднього напруження необхідно обмежувати прийнятним співвідношенням нормативного граничного навантаження на стрижні для уникнення можливості руйнування попередньо напруженої арматури.</w:t>
      </w:r>
    </w:p>
    <w:p w14:paraId="2335205D" w14:textId="77777777" w:rsidR="006F0E6C" w:rsidRPr="00043E7C" w:rsidRDefault="006F0E6C" w:rsidP="006F0E6C">
      <w:pPr>
        <w:shd w:val="clear" w:color="auto" w:fill="FFFFFF"/>
        <w:spacing w:after="0" w:line="288" w:lineRule="auto"/>
        <w:ind w:firstLine="851"/>
        <w:jc w:val="both"/>
        <w:rPr>
          <w:rFonts w:ascii="Arial" w:hAnsi="Arial" w:cs="Arial"/>
          <w:sz w:val="20"/>
          <w:szCs w:val="20"/>
        </w:rPr>
      </w:pPr>
      <w:r w:rsidRPr="00043E7C">
        <w:rPr>
          <w:rFonts w:ascii="Arial" w:hAnsi="Arial" w:cs="Arial"/>
          <w:b/>
          <w:bCs/>
          <w:color w:val="000000"/>
          <w:sz w:val="20"/>
          <w:szCs w:val="20"/>
          <w:lang w:val="uk-UA"/>
        </w:rPr>
        <w:t xml:space="preserve">Примітка. </w:t>
      </w:r>
      <w:r w:rsidRPr="00043E7C">
        <w:rPr>
          <w:rFonts w:ascii="Arial" w:hAnsi="Arial" w:cs="Arial"/>
          <w:color w:val="000000"/>
          <w:sz w:val="20"/>
          <w:szCs w:val="20"/>
          <w:lang w:val="uk-UA"/>
        </w:rPr>
        <w:t>Коефіцієнт надійності для навантажень необхідно визначати згідно з   ДБН В.</w:t>
      </w:r>
      <w:r w:rsidRPr="00043E7C">
        <w:rPr>
          <w:rFonts w:ascii="Arial" w:hAnsi="Arial" w:cs="Arial"/>
          <w:color w:val="000000"/>
          <w:sz w:val="20"/>
          <w:szCs w:val="20"/>
        </w:rPr>
        <w:t xml:space="preserve">1.2-2 </w:t>
      </w:r>
      <w:r w:rsidRPr="00043E7C">
        <w:rPr>
          <w:rFonts w:ascii="Arial" w:hAnsi="Arial" w:cs="Arial"/>
          <w:color w:val="000000"/>
          <w:sz w:val="20"/>
          <w:szCs w:val="20"/>
          <w:lang w:val="uk-UA"/>
        </w:rPr>
        <w:t>при передачі попереднього напруження і при визначенні втрат попереднього напруження.</w:t>
      </w:r>
    </w:p>
    <w:p w14:paraId="4827523F" w14:textId="77777777" w:rsidR="006F0E6C" w:rsidRPr="002533CD" w:rsidRDefault="006F0E6C" w:rsidP="00456279">
      <w:pPr>
        <w:widowControl w:val="0"/>
        <w:numPr>
          <w:ilvl w:val="0"/>
          <w:numId w:val="63"/>
        </w:numPr>
        <w:shd w:val="clear" w:color="auto" w:fill="FFFFFF"/>
        <w:tabs>
          <w:tab w:val="left" w:pos="1214"/>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Місцеві напруження на опорах і зусилля від передачі зусиль розтягу у зоні анкерування повинні обмежуватись для запобігання виникненню руйнівного навантаження. Місцеві напруження на опорах можна обмежити шляхом врахування дії зусилля попереднього напруження у поперечному або перпендикулярному напрямі відносно горизонтальних швів кладки. При розрахунку анкерування необхідне обмеження зусиль розтягу від передачі </w:t>
      </w:r>
      <w:r w:rsidRPr="002533CD">
        <w:rPr>
          <w:rFonts w:ascii="Arial" w:hAnsi="Arial" w:cs="Arial"/>
          <w:color w:val="000000"/>
          <w:sz w:val="21"/>
          <w:szCs w:val="21"/>
          <w:lang w:val="uk-UA"/>
        </w:rPr>
        <w:lastRenderedPageBreak/>
        <w:t>попереднього. Напруження розтягу в кладці повинні обмежуватись до нуля.</w:t>
      </w:r>
    </w:p>
    <w:p w14:paraId="278B1926" w14:textId="77777777" w:rsidR="006F0E6C" w:rsidRPr="002533CD" w:rsidRDefault="006F0E6C" w:rsidP="00456279">
      <w:pPr>
        <w:widowControl w:val="0"/>
        <w:numPr>
          <w:ilvl w:val="0"/>
          <w:numId w:val="63"/>
        </w:numPr>
        <w:shd w:val="clear" w:color="auto" w:fill="FFFFFF"/>
        <w:tabs>
          <w:tab w:val="left" w:pos="1214"/>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При розрахунку необхідно враховувати відповідні втрати попереднього напруження, які можуть мати місце.</w:t>
      </w:r>
    </w:p>
    <w:p w14:paraId="1E508D9D" w14:textId="77777777" w:rsidR="006F0E6C" w:rsidRPr="002533CD" w:rsidRDefault="006F0E6C" w:rsidP="00456279">
      <w:pPr>
        <w:widowControl w:val="0"/>
        <w:numPr>
          <w:ilvl w:val="0"/>
          <w:numId w:val="63"/>
        </w:numPr>
        <w:shd w:val="clear" w:color="auto" w:fill="FFFFFF"/>
        <w:tabs>
          <w:tab w:val="left" w:pos="1214"/>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Втрати зусиль попереднього напруження є наслідком комбінації наступних чинників:</w:t>
      </w:r>
    </w:p>
    <w:p w14:paraId="13558C77"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релаксації напруженої арматури;</w:t>
      </w:r>
    </w:p>
    <w:p w14:paraId="53FA6F32"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пружної деформації кам'яної кладки;</w:t>
      </w:r>
    </w:p>
    <w:p w14:paraId="4988B352"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подовження елементів кам'яної кладки внаслідок насичення вологою;</w:t>
      </w:r>
    </w:p>
    <w:p w14:paraId="1C5428AF"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повзучості кам'яної кладки;</w:t>
      </w:r>
    </w:p>
    <w:p w14:paraId="63A97785"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втрати напруження при анкеруванні;</w:t>
      </w:r>
    </w:p>
    <w:p w14:paraId="775B2120"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впливів тертя;</w:t>
      </w:r>
    </w:p>
    <w:p w14:paraId="7E12B378"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впливів температури.</w:t>
      </w:r>
    </w:p>
    <w:p w14:paraId="2E7C03B2" w14:textId="77777777" w:rsidR="006F0E6C" w:rsidRPr="002533CD" w:rsidRDefault="006F0E6C" w:rsidP="006F0E6C">
      <w:pPr>
        <w:shd w:val="clear" w:color="auto" w:fill="FFFFFF"/>
        <w:tabs>
          <w:tab w:val="left" w:pos="1051"/>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11.8.2</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Перевірка елементів</w:t>
      </w:r>
    </w:p>
    <w:p w14:paraId="66A69C4D"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b/>
          <w:bCs/>
          <w:color w:val="000000"/>
          <w:sz w:val="21"/>
          <w:szCs w:val="21"/>
        </w:rPr>
        <w:t xml:space="preserve">11.8.2.1 </w:t>
      </w:r>
      <w:r w:rsidRPr="002533CD">
        <w:rPr>
          <w:rFonts w:ascii="Arial" w:hAnsi="Arial" w:cs="Arial"/>
          <w:color w:val="000000"/>
          <w:sz w:val="21"/>
          <w:szCs w:val="21"/>
          <w:lang w:val="uk-UA"/>
        </w:rPr>
        <w:t>Розрахунок елементів попередньо напруженої кладки при дії згину необхідно здійснювати за наступних передумов:</w:t>
      </w:r>
    </w:p>
    <w:p w14:paraId="20C7319B"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плоскі перерізи кладки залишаються плоскими;</w:t>
      </w:r>
    </w:p>
    <w:p w14:paraId="14C6D5E9"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напруження у стиснутій зоні розподіляються рівномірно та не перевищують </w:t>
      </w:r>
      <w:r w:rsidRPr="002533CD">
        <w:rPr>
          <w:rFonts w:ascii="Arial" w:hAnsi="Arial" w:cs="Arial"/>
          <w:noProof/>
          <w:color w:val="000000"/>
          <w:sz w:val="21"/>
          <w:szCs w:val="21"/>
          <w:lang w:val="uk-UA" w:eastAsia="uk-UA"/>
        </w:rPr>
        <w:drawing>
          <wp:inline distT="0" distB="0" distL="0" distR="0" wp14:anchorId="654AAF32" wp14:editId="7D2FF7F6">
            <wp:extent cx="156210" cy="172720"/>
            <wp:effectExtent l="1905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463"/>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rPr>
        <w:t>;</w:t>
      </w:r>
    </w:p>
    <w:p w14:paraId="2B0913E1" w14:textId="77777777" w:rsidR="006F0E6C" w:rsidRPr="002533CD" w:rsidRDefault="006F0E6C" w:rsidP="00456279">
      <w:pPr>
        <w:widowControl w:val="0"/>
        <w:numPr>
          <w:ilvl w:val="0"/>
          <w:numId w:val="46"/>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 xml:space="preserve">гранична деформація стиску кладки приймається </w:t>
      </w:r>
      <w:r w:rsidRPr="002533CD">
        <w:rPr>
          <w:rFonts w:ascii="Arial" w:hAnsi="Arial" w:cs="Arial"/>
          <w:color w:val="000000"/>
          <w:sz w:val="21"/>
          <w:szCs w:val="21"/>
        </w:rPr>
        <w:t xml:space="preserve">-0,0035 </w:t>
      </w:r>
      <w:r w:rsidRPr="002533CD">
        <w:rPr>
          <w:rFonts w:ascii="Arial" w:hAnsi="Arial" w:cs="Arial"/>
          <w:color w:val="000000"/>
          <w:sz w:val="21"/>
          <w:szCs w:val="21"/>
          <w:lang w:val="uk-UA"/>
        </w:rPr>
        <w:t xml:space="preserve">для кладки з елементів групи </w:t>
      </w:r>
      <w:r w:rsidRPr="002533CD">
        <w:rPr>
          <w:rFonts w:ascii="Arial" w:hAnsi="Arial" w:cs="Arial"/>
          <w:color w:val="000000"/>
          <w:sz w:val="21"/>
          <w:szCs w:val="21"/>
        </w:rPr>
        <w:t xml:space="preserve">1 </w:t>
      </w:r>
      <w:r w:rsidRPr="002533CD">
        <w:rPr>
          <w:rFonts w:ascii="Arial" w:hAnsi="Arial" w:cs="Arial"/>
          <w:color w:val="000000"/>
          <w:sz w:val="21"/>
          <w:szCs w:val="21"/>
          <w:lang w:val="uk-UA"/>
        </w:rPr>
        <w:t xml:space="preserve">і </w:t>
      </w:r>
      <w:r w:rsidRPr="002533CD">
        <w:rPr>
          <w:rFonts w:ascii="Arial" w:hAnsi="Arial" w:cs="Arial"/>
          <w:color w:val="000000"/>
          <w:sz w:val="21"/>
          <w:szCs w:val="21"/>
        </w:rPr>
        <w:t xml:space="preserve">-0,002 – </w:t>
      </w:r>
      <w:r w:rsidRPr="002533CD">
        <w:rPr>
          <w:rFonts w:ascii="Arial" w:hAnsi="Arial" w:cs="Arial"/>
          <w:color w:val="000000"/>
          <w:sz w:val="21"/>
          <w:szCs w:val="21"/>
          <w:lang w:val="uk-UA"/>
        </w:rPr>
        <w:t xml:space="preserve">для кладки з елементів груп </w:t>
      </w:r>
      <w:r w:rsidRPr="002533CD">
        <w:rPr>
          <w:rFonts w:ascii="Arial" w:hAnsi="Arial" w:cs="Arial"/>
          <w:color w:val="000000"/>
          <w:sz w:val="21"/>
          <w:szCs w:val="21"/>
        </w:rPr>
        <w:t xml:space="preserve">2, 3 </w:t>
      </w:r>
      <w:r w:rsidRPr="002533CD">
        <w:rPr>
          <w:rFonts w:ascii="Arial" w:hAnsi="Arial" w:cs="Arial"/>
          <w:color w:val="000000"/>
          <w:sz w:val="21"/>
          <w:szCs w:val="21"/>
          <w:lang w:val="uk-UA"/>
        </w:rPr>
        <w:t xml:space="preserve">і </w:t>
      </w:r>
      <w:r w:rsidRPr="002533CD">
        <w:rPr>
          <w:rFonts w:ascii="Arial" w:hAnsi="Arial" w:cs="Arial"/>
          <w:color w:val="000000"/>
          <w:sz w:val="21"/>
          <w:szCs w:val="21"/>
        </w:rPr>
        <w:t>4;</w:t>
      </w:r>
    </w:p>
    <w:p w14:paraId="164C561D" w14:textId="77777777" w:rsidR="006F0E6C" w:rsidRPr="002533CD" w:rsidRDefault="006F0E6C" w:rsidP="00456279">
      <w:pPr>
        <w:widowControl w:val="0"/>
        <w:numPr>
          <w:ilvl w:val="0"/>
          <w:numId w:val="34"/>
        </w:numPr>
        <w:shd w:val="clear" w:color="auto" w:fill="FFFFFF"/>
        <w:tabs>
          <w:tab w:val="left" w:pos="59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міцністю кладки на розтяг нехтують;</w:t>
      </w:r>
    </w:p>
    <w:p w14:paraId="099052EE" w14:textId="77777777" w:rsidR="006F0E6C" w:rsidRPr="002533CD" w:rsidRDefault="006F0E6C" w:rsidP="00456279">
      <w:pPr>
        <w:widowControl w:val="0"/>
        <w:numPr>
          <w:ilvl w:val="0"/>
          <w:numId w:val="64"/>
        </w:numPr>
        <w:shd w:val="clear" w:color="auto" w:fill="FFFFFF"/>
        <w:tabs>
          <w:tab w:val="left" w:pos="61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напружені елементи та інша арматура мають однакові деформації з прилеглою до них кладкою;</w:t>
      </w:r>
    </w:p>
    <w:p w14:paraId="00CA3760" w14:textId="77777777" w:rsidR="006F0E6C" w:rsidRPr="002533CD" w:rsidRDefault="006F0E6C" w:rsidP="00456279">
      <w:pPr>
        <w:widowControl w:val="0"/>
        <w:numPr>
          <w:ilvl w:val="0"/>
          <w:numId w:val="64"/>
        </w:numPr>
        <w:shd w:val="clear" w:color="auto" w:fill="FFFFFF"/>
        <w:tabs>
          <w:tab w:val="left" w:pos="610"/>
          <w:tab w:val="left" w:pos="8582"/>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напруження в елементах або в іншій арматурі можна визначати за відповідною залежністю "напруження-деформації";</w:t>
      </w:r>
      <w:r w:rsidRPr="002533CD">
        <w:rPr>
          <w:rFonts w:ascii="Arial" w:hAnsi="Arial" w:cs="Arial"/>
          <w:color w:val="000000"/>
          <w:sz w:val="21"/>
          <w:szCs w:val="21"/>
          <w:lang w:val="uk-UA"/>
        </w:rPr>
        <w:tab/>
      </w:r>
      <w:r w:rsidRPr="002533CD">
        <w:rPr>
          <w:rFonts w:ascii="Arial" w:hAnsi="Arial" w:cs="Arial"/>
          <w:color w:val="000000"/>
          <w:sz w:val="21"/>
          <w:szCs w:val="21"/>
        </w:rPr>
        <w:t>'</w:t>
      </w:r>
    </w:p>
    <w:p w14:paraId="68BB1937" w14:textId="77777777" w:rsidR="006F0E6C" w:rsidRPr="002533CD" w:rsidRDefault="006F0E6C" w:rsidP="00456279">
      <w:pPr>
        <w:widowControl w:val="0"/>
        <w:numPr>
          <w:ilvl w:val="0"/>
          <w:numId w:val="64"/>
        </w:numPr>
        <w:shd w:val="clear" w:color="auto" w:fill="FFFFFF"/>
        <w:tabs>
          <w:tab w:val="left" w:pos="610"/>
        </w:tabs>
        <w:autoSpaceDE w:val="0"/>
        <w:autoSpaceDN w:val="0"/>
        <w:adjustRightInd w:val="0"/>
        <w:spacing w:after="0" w:line="288" w:lineRule="auto"/>
        <w:ind w:firstLine="851"/>
        <w:jc w:val="both"/>
        <w:rPr>
          <w:rFonts w:ascii="Arial" w:hAnsi="Arial" w:cs="Arial"/>
          <w:color w:val="000000"/>
          <w:sz w:val="21"/>
          <w:szCs w:val="21"/>
        </w:rPr>
      </w:pPr>
      <w:r w:rsidRPr="002533CD">
        <w:rPr>
          <w:rFonts w:ascii="Arial" w:hAnsi="Arial" w:cs="Arial"/>
          <w:color w:val="000000"/>
          <w:sz w:val="21"/>
          <w:szCs w:val="21"/>
          <w:lang w:val="uk-UA"/>
        </w:rPr>
        <w:t>напруження в елементах при пізнішому напруженні на кладку обмежуються допустимим значенням їх нормативної міцності;</w:t>
      </w:r>
    </w:p>
    <w:p w14:paraId="6CC34DC9"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rPr>
        <w:t xml:space="preserve">- </w:t>
      </w:r>
      <w:r w:rsidRPr="002533CD">
        <w:rPr>
          <w:rFonts w:ascii="Arial" w:hAnsi="Arial" w:cs="Arial"/>
          <w:color w:val="000000"/>
          <w:sz w:val="21"/>
          <w:szCs w:val="21"/>
          <w:lang w:val="uk-UA"/>
        </w:rPr>
        <w:t>робоча висота для попередньо напружених елементів визначається з урахуванням можливості будь-якого вільного переміщення елементів.</w:t>
      </w:r>
    </w:p>
    <w:p w14:paraId="1B8C1886"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Несучу здатність елементів попередньо напруженої кладки у граничному стані за міцністю і стійкістю необхідно визначати із використанням теорії, у якій враховуються особливості роботи матеріалів та вторинні впливи і дії.</w:t>
      </w:r>
    </w:p>
    <w:p w14:paraId="689593EF"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lang w:val="uk-UA"/>
        </w:rPr>
      </w:pPr>
      <w:r w:rsidRPr="002533CD">
        <w:rPr>
          <w:rFonts w:ascii="Arial" w:hAnsi="Arial" w:cs="Arial"/>
          <w:color w:val="000000"/>
          <w:sz w:val="21"/>
          <w:szCs w:val="21"/>
          <w:lang w:val="uk-UA"/>
        </w:rPr>
        <w:t xml:space="preserve"> Якщо зусилля попереднього напруження розглядаються як дії, то коефіцієнти надійності необхідно приймати згідно з ДБН В.1.2-2.</w:t>
      </w:r>
    </w:p>
    <w:p w14:paraId="4D592E10"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Якщо елементи, на які діють вертикальні навантаження у площині, мають суцільний прямокутний поперечний переріз, то можна застосовувати метод розрахунку, вказаний у </w:t>
      </w:r>
      <w:r w:rsidRPr="002533CD">
        <w:rPr>
          <w:rFonts w:ascii="Arial" w:hAnsi="Arial" w:cs="Arial"/>
          <w:color w:val="000000"/>
          <w:sz w:val="21"/>
          <w:szCs w:val="21"/>
        </w:rPr>
        <w:t xml:space="preserve">11.1.2 </w:t>
      </w:r>
      <w:r w:rsidRPr="002533CD">
        <w:rPr>
          <w:rFonts w:ascii="Arial" w:hAnsi="Arial" w:cs="Arial"/>
          <w:color w:val="000000"/>
          <w:sz w:val="21"/>
          <w:szCs w:val="21"/>
          <w:lang w:val="uk-UA"/>
        </w:rPr>
        <w:t>для неармованої кам'яної кладки. Для елементів з несуцільним прямокутним перерізом необхідно визначати його геометричні характеристики. У залежності від фактичної гнучкості і несучої здатності при дії нормального навантаження попереднє напруження елементів може обмежуватись.</w:t>
      </w:r>
    </w:p>
    <w:p w14:paraId="7148E76A" w14:textId="77777777" w:rsidR="006F0E6C" w:rsidRPr="002533CD" w:rsidRDefault="006F0E6C" w:rsidP="00456279">
      <w:pPr>
        <w:widowControl w:val="0"/>
        <w:numPr>
          <w:ilvl w:val="0"/>
          <w:numId w:val="65"/>
        </w:numPr>
        <w:shd w:val="clear" w:color="auto" w:fill="FFFFFF"/>
        <w:tabs>
          <w:tab w:val="left" w:pos="1219"/>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Розрахунковий опір попередньо напружених елементів кладки на зсув повинен бути більшим розрахункового значення прикладеного навантаження зсуву.</w:t>
      </w:r>
    </w:p>
    <w:p w14:paraId="14E2B1EA" w14:textId="77777777" w:rsidR="006F0E6C" w:rsidRPr="002533CD" w:rsidRDefault="006F0E6C" w:rsidP="006F0E6C">
      <w:pPr>
        <w:pStyle w:val="2"/>
        <w:spacing w:before="0" w:after="0" w:line="288" w:lineRule="auto"/>
        <w:ind w:firstLine="851"/>
        <w:rPr>
          <w:rFonts w:ascii="Arial" w:hAnsi="Arial"/>
          <w:sz w:val="21"/>
          <w:szCs w:val="21"/>
        </w:rPr>
      </w:pPr>
      <w:bookmarkStart w:id="49" w:name="_Toc305423220"/>
      <w:r w:rsidRPr="002533CD">
        <w:rPr>
          <w:rFonts w:ascii="Arial" w:hAnsi="Arial"/>
          <w:sz w:val="21"/>
          <w:szCs w:val="21"/>
        </w:rPr>
        <w:t xml:space="preserve">11.9 </w:t>
      </w:r>
      <w:r w:rsidRPr="002533CD">
        <w:rPr>
          <w:rFonts w:ascii="Arial" w:hAnsi="Arial"/>
          <w:sz w:val="21"/>
          <w:szCs w:val="21"/>
          <w:lang w:val="uk-UA"/>
        </w:rPr>
        <w:t>Кладка обрамлення</w:t>
      </w:r>
      <w:bookmarkEnd w:id="49"/>
    </w:p>
    <w:p w14:paraId="57D020C5" w14:textId="77777777" w:rsidR="006F0E6C" w:rsidRPr="002533CD" w:rsidRDefault="006F0E6C" w:rsidP="006F0E6C">
      <w:pPr>
        <w:shd w:val="clear" w:color="auto" w:fill="FFFFFF"/>
        <w:tabs>
          <w:tab w:val="left" w:pos="108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11.9.1</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Загальні положення</w:t>
      </w:r>
    </w:p>
    <w:p w14:paraId="6685F956" w14:textId="77777777" w:rsidR="006F0E6C" w:rsidRPr="002533CD" w:rsidRDefault="006F0E6C" w:rsidP="006F0E6C">
      <w:pPr>
        <w:shd w:val="clear" w:color="auto" w:fill="FFFFFF"/>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Проектування елементів кладки обрамлення повинно ґрунтуватись на тих же передумовах, що і для елементів з неармованої і армованої кам'яної кладки.</w:t>
      </w:r>
    </w:p>
    <w:p w14:paraId="3CBB34EE" w14:textId="77777777" w:rsidR="006F0E6C" w:rsidRPr="002533CD" w:rsidRDefault="006F0E6C" w:rsidP="006F0E6C">
      <w:pPr>
        <w:shd w:val="clear" w:color="auto" w:fill="FFFFFF"/>
        <w:tabs>
          <w:tab w:val="left" w:pos="1080"/>
        </w:tabs>
        <w:spacing w:after="0" w:line="288" w:lineRule="auto"/>
        <w:ind w:firstLine="851"/>
        <w:jc w:val="both"/>
        <w:rPr>
          <w:rFonts w:ascii="Arial" w:hAnsi="Arial" w:cs="Arial"/>
          <w:sz w:val="21"/>
          <w:szCs w:val="21"/>
        </w:rPr>
      </w:pPr>
      <w:r w:rsidRPr="002533CD">
        <w:rPr>
          <w:rFonts w:ascii="Arial" w:hAnsi="Arial" w:cs="Arial"/>
          <w:b/>
          <w:bCs/>
          <w:color w:val="000000"/>
          <w:sz w:val="21"/>
          <w:szCs w:val="21"/>
        </w:rPr>
        <w:t>11.9.2</w:t>
      </w:r>
      <w:r w:rsidRPr="002533CD">
        <w:rPr>
          <w:rFonts w:ascii="Arial" w:hAnsi="Arial" w:cs="Arial"/>
          <w:b/>
          <w:bCs/>
          <w:color w:val="000000"/>
          <w:sz w:val="21"/>
          <w:szCs w:val="21"/>
          <w:lang w:val="uk-UA"/>
        </w:rPr>
        <w:t xml:space="preserve"> </w:t>
      </w:r>
      <w:r w:rsidRPr="002533CD">
        <w:rPr>
          <w:rFonts w:ascii="Arial" w:hAnsi="Arial" w:cs="Arial"/>
          <w:b/>
          <w:bCs/>
          <w:i/>
          <w:iCs/>
          <w:color w:val="000000"/>
          <w:sz w:val="21"/>
          <w:szCs w:val="21"/>
          <w:lang w:val="uk-UA"/>
        </w:rPr>
        <w:t>Перевірка елементів</w:t>
      </w:r>
    </w:p>
    <w:p w14:paraId="74EA5C62" w14:textId="77777777" w:rsidR="006F0E6C" w:rsidRPr="002533CD" w:rsidRDefault="006F0E6C" w:rsidP="00456279">
      <w:pPr>
        <w:widowControl w:val="0"/>
        <w:numPr>
          <w:ilvl w:val="0"/>
          <w:numId w:val="66"/>
        </w:numPr>
        <w:shd w:val="clear" w:color="auto" w:fill="FFFFFF"/>
        <w:tabs>
          <w:tab w:val="left" w:pos="1248"/>
        </w:tabs>
        <w:autoSpaceDE w:val="0"/>
        <w:autoSpaceDN w:val="0"/>
        <w:adjustRightInd w:val="0"/>
        <w:spacing w:after="0" w:line="288" w:lineRule="auto"/>
        <w:ind w:firstLine="851"/>
        <w:jc w:val="both"/>
        <w:rPr>
          <w:rFonts w:ascii="Arial" w:hAnsi="Arial" w:cs="Arial"/>
          <w:b/>
          <w:bCs/>
          <w:color w:val="000000"/>
          <w:sz w:val="21"/>
          <w:szCs w:val="21"/>
        </w:rPr>
      </w:pPr>
      <w:r w:rsidRPr="002533CD">
        <w:rPr>
          <w:rFonts w:ascii="Arial" w:hAnsi="Arial" w:cs="Arial"/>
          <w:color w:val="000000"/>
          <w:sz w:val="21"/>
          <w:szCs w:val="21"/>
          <w:lang w:val="uk-UA"/>
        </w:rPr>
        <w:t xml:space="preserve"> При перевірці елементів огороджувальної кладки на дію згину та осьового навантаження необхідно приймати передумови, наведені в цих Нормах для елементів з армованої кам'яної кладки. При визначенні розрахункової несучої здатності перерізу за моментом можна приймати прямокутний розподіл напружень, що ґрунтується тільки на </w:t>
      </w:r>
      <w:r w:rsidRPr="002533CD">
        <w:rPr>
          <w:rFonts w:ascii="Arial" w:hAnsi="Arial" w:cs="Arial"/>
          <w:color w:val="000000"/>
          <w:sz w:val="21"/>
          <w:szCs w:val="21"/>
          <w:lang w:val="uk-UA"/>
        </w:rPr>
        <w:lastRenderedPageBreak/>
        <w:t>міцності кладки. Арматура у стиснутій зоні не враховується.</w:t>
      </w:r>
    </w:p>
    <w:p w14:paraId="5DE71835" w14:textId="77777777" w:rsidR="006F0E6C" w:rsidRPr="002533CD" w:rsidRDefault="006F0E6C" w:rsidP="00456279">
      <w:pPr>
        <w:widowControl w:val="0"/>
        <w:numPr>
          <w:ilvl w:val="0"/>
          <w:numId w:val="66"/>
        </w:numPr>
        <w:shd w:val="clear" w:color="auto" w:fill="FFFFFF"/>
        <w:tabs>
          <w:tab w:val="left" w:pos="1248"/>
        </w:tabs>
        <w:autoSpaceDE w:val="0"/>
        <w:autoSpaceDN w:val="0"/>
        <w:adjustRightInd w:val="0"/>
        <w:spacing w:after="0" w:line="288" w:lineRule="auto"/>
        <w:ind w:firstLine="851"/>
        <w:jc w:val="both"/>
        <w:rPr>
          <w:rFonts w:ascii="Arial" w:hAnsi="Arial" w:cs="Arial"/>
          <w:sz w:val="21"/>
          <w:szCs w:val="21"/>
        </w:rPr>
      </w:pPr>
      <w:r w:rsidRPr="002533CD">
        <w:rPr>
          <w:rFonts w:ascii="Arial" w:hAnsi="Arial" w:cs="Arial"/>
          <w:color w:val="000000"/>
          <w:sz w:val="21"/>
          <w:szCs w:val="21"/>
          <w:lang w:val="uk-UA"/>
        </w:rPr>
        <w:t xml:space="preserve"> При перевірці елементів огороджувальної кладки на дію навантаження зсуву несучу здатність перерізу елемента на зсув необхідно приймати як суму несучої здатності кладки і бетону елементів, що огороджуються. Для визначення несучої здатності кладки на зсув необхідно застосовувати правила для стін з неармованої кладки при дії навантаження зсуву, враховуючи що </w:t>
      </w:r>
      <w:r w:rsidRPr="002533CD">
        <w:rPr>
          <w:rFonts w:ascii="Arial" w:hAnsi="Arial" w:cs="Arial"/>
          <w:noProof/>
          <w:sz w:val="21"/>
          <w:szCs w:val="21"/>
          <w:lang w:val="uk-UA" w:eastAsia="uk-UA"/>
        </w:rPr>
        <w:drawing>
          <wp:inline distT="0" distB="0" distL="0" distR="0" wp14:anchorId="3448A0AA" wp14:editId="61485CD1">
            <wp:extent cx="107315" cy="172720"/>
            <wp:effectExtent l="19050" t="0" r="698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464"/>
                    <a:srcRect/>
                    <a:stretch>
                      <a:fillRect/>
                    </a:stretch>
                  </pic:blipFill>
                  <pic:spPr bwMode="auto">
                    <a:xfrm>
                      <a:off x="0" y="0"/>
                      <a:ext cx="107315" cy="172720"/>
                    </a:xfrm>
                    <a:prstGeom prst="rect">
                      <a:avLst/>
                    </a:prstGeom>
                    <a:noFill/>
                    <a:ln w="9525">
                      <a:noFill/>
                      <a:miter lim="800000"/>
                      <a:headEnd/>
                      <a:tailEnd/>
                    </a:ln>
                  </pic:spPr>
                </pic:pic>
              </a:graphicData>
            </a:graphic>
          </wp:inline>
        </w:drawing>
      </w:r>
      <w:r w:rsidRPr="002533CD">
        <w:rPr>
          <w:rFonts w:ascii="Arial" w:hAnsi="Arial" w:cs="Arial"/>
          <w:color w:val="000000"/>
          <w:sz w:val="21"/>
          <w:szCs w:val="21"/>
          <w:lang w:val="uk-UA"/>
        </w:rPr>
        <w:t xml:space="preserve"> – довжина елемента кладки. Арматура елементів огорожі не повинна враховуватись.</w:t>
      </w:r>
    </w:p>
    <w:p w14:paraId="059885CB" w14:textId="77777777" w:rsidR="006F0E6C" w:rsidRDefault="006F0E6C" w:rsidP="006F0E6C">
      <w:pPr>
        <w:shd w:val="clear" w:color="auto" w:fill="FFFFFF"/>
        <w:tabs>
          <w:tab w:val="left" w:pos="1248"/>
        </w:tabs>
        <w:spacing w:after="0" w:line="288" w:lineRule="auto"/>
        <w:ind w:firstLine="851"/>
        <w:jc w:val="both"/>
        <w:rPr>
          <w:rFonts w:ascii="Arial" w:hAnsi="Arial" w:cs="Arial"/>
          <w:color w:val="000000"/>
          <w:sz w:val="21"/>
          <w:szCs w:val="21"/>
          <w:lang w:val="uk-UA"/>
        </w:rPr>
      </w:pPr>
      <w:r w:rsidRPr="002533CD">
        <w:rPr>
          <w:rFonts w:ascii="Arial" w:hAnsi="Arial" w:cs="Arial"/>
          <w:b/>
          <w:bCs/>
          <w:color w:val="000000"/>
          <w:sz w:val="21"/>
          <w:szCs w:val="21"/>
        </w:rPr>
        <w:t>11.9.2.3</w:t>
      </w:r>
      <w:r w:rsidRPr="002533CD">
        <w:rPr>
          <w:rFonts w:ascii="Arial" w:hAnsi="Arial" w:cs="Arial"/>
          <w:b/>
          <w:bCs/>
          <w:color w:val="000000"/>
          <w:sz w:val="21"/>
          <w:szCs w:val="21"/>
          <w:lang w:val="uk-UA"/>
        </w:rPr>
        <w:t xml:space="preserve"> </w:t>
      </w:r>
      <w:r w:rsidRPr="002533CD">
        <w:rPr>
          <w:rFonts w:ascii="Arial" w:hAnsi="Arial" w:cs="Arial"/>
          <w:color w:val="000000"/>
          <w:sz w:val="21"/>
          <w:szCs w:val="21"/>
          <w:lang w:val="uk-UA"/>
        </w:rPr>
        <w:t>При перевірці елементів огороджувальної кладки на дію поперечних навантажень необхідно застосовувати передумови, прийняті для неармованих і армованих стін із кам'яної кладки. Внесок арматури анкерних елементів повинен бути врахований. Арматура елементів огорожі повинна враховуватись.</w:t>
      </w:r>
    </w:p>
    <w:p w14:paraId="47517CBC" w14:textId="77777777" w:rsidR="001A0800" w:rsidRPr="002533CD" w:rsidRDefault="001A0800" w:rsidP="006F0E6C">
      <w:pPr>
        <w:shd w:val="clear" w:color="auto" w:fill="FFFFFF"/>
        <w:tabs>
          <w:tab w:val="left" w:pos="1248"/>
        </w:tabs>
        <w:spacing w:after="0" w:line="288" w:lineRule="auto"/>
        <w:ind w:firstLine="851"/>
        <w:jc w:val="both"/>
        <w:rPr>
          <w:rFonts w:ascii="Arial" w:hAnsi="Arial" w:cs="Arial"/>
          <w:sz w:val="21"/>
          <w:szCs w:val="21"/>
        </w:rPr>
      </w:pPr>
    </w:p>
    <w:p w14:paraId="1C2B16C9" w14:textId="77777777" w:rsidR="001A0800" w:rsidRPr="001A0800" w:rsidRDefault="001A0800" w:rsidP="001A0800">
      <w:pPr>
        <w:pStyle w:val="1"/>
        <w:spacing w:before="0" w:after="0" w:line="288" w:lineRule="auto"/>
        <w:rPr>
          <w:rFonts w:ascii="Arial" w:hAnsi="Arial"/>
          <w:sz w:val="21"/>
          <w:szCs w:val="21"/>
          <w:lang w:val="uk-UA"/>
        </w:rPr>
      </w:pPr>
      <w:bookmarkStart w:id="50" w:name="_Toc305423221"/>
      <w:r w:rsidRPr="001A0800">
        <w:rPr>
          <w:rFonts w:ascii="Arial" w:hAnsi="Arial"/>
          <w:sz w:val="21"/>
          <w:szCs w:val="21"/>
        </w:rPr>
        <w:t>12</w:t>
      </w:r>
      <w:r w:rsidRPr="001A0800">
        <w:rPr>
          <w:rFonts w:ascii="Arial" w:hAnsi="Arial"/>
          <w:sz w:val="21"/>
          <w:szCs w:val="21"/>
          <w:lang w:val="uk-UA"/>
        </w:rPr>
        <w:t xml:space="preserve"> ГРАНИЧНИЙ СТАН ЗА ПРИДАТНІСТЮ ДО ЕКСПЛУАТАЦІЇ</w:t>
      </w:r>
      <w:bookmarkEnd w:id="50"/>
      <w:r w:rsidRPr="001A0800">
        <w:rPr>
          <w:rFonts w:ascii="Arial" w:hAnsi="Arial"/>
          <w:sz w:val="21"/>
          <w:szCs w:val="21"/>
          <w:lang w:val="uk-UA"/>
        </w:rPr>
        <w:t xml:space="preserve"> </w:t>
      </w:r>
    </w:p>
    <w:p w14:paraId="3C15D25E" w14:textId="77777777" w:rsidR="001A0800" w:rsidRPr="001A0800" w:rsidRDefault="001A0800" w:rsidP="001A0800">
      <w:pPr>
        <w:pStyle w:val="2"/>
        <w:spacing w:before="0" w:after="0" w:line="288" w:lineRule="auto"/>
        <w:rPr>
          <w:rFonts w:ascii="Arial" w:hAnsi="Arial"/>
          <w:sz w:val="21"/>
          <w:szCs w:val="21"/>
        </w:rPr>
      </w:pPr>
      <w:bookmarkStart w:id="51" w:name="_Toc305423222"/>
      <w:r w:rsidRPr="001A0800">
        <w:rPr>
          <w:rFonts w:ascii="Arial" w:hAnsi="Arial"/>
          <w:sz w:val="21"/>
          <w:szCs w:val="21"/>
        </w:rPr>
        <w:t xml:space="preserve">12.1 </w:t>
      </w:r>
      <w:r w:rsidRPr="001A0800">
        <w:rPr>
          <w:rFonts w:ascii="Arial" w:hAnsi="Arial"/>
          <w:sz w:val="21"/>
          <w:szCs w:val="21"/>
          <w:lang w:val="uk-UA"/>
        </w:rPr>
        <w:t>Загальні положення</w:t>
      </w:r>
      <w:bookmarkEnd w:id="51"/>
    </w:p>
    <w:p w14:paraId="2C344694" w14:textId="77777777" w:rsidR="001A0800" w:rsidRPr="001A0800" w:rsidRDefault="001A0800" w:rsidP="001A0800">
      <w:pPr>
        <w:shd w:val="clear" w:color="auto" w:fill="FFFFFF"/>
        <w:tabs>
          <w:tab w:val="left" w:pos="106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12.1.1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Конструкція кладки повинна бути розроблена і виконана так, щоб відповідати вимогам граничного стану за придатністю до експлуатації.</w:t>
      </w:r>
    </w:p>
    <w:p w14:paraId="6C845ADA" w14:textId="77777777" w:rsidR="001A0800" w:rsidRPr="001A0800" w:rsidRDefault="001A0800" w:rsidP="00456279">
      <w:pPr>
        <w:widowControl w:val="0"/>
        <w:numPr>
          <w:ilvl w:val="0"/>
          <w:numId w:val="68"/>
        </w:numPr>
        <w:shd w:val="clear" w:color="auto" w:fill="FFFFFF"/>
        <w:tabs>
          <w:tab w:val="left" w:pos="11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Необхідно перевірити прогини, які можуть негативно вплинути на перегородки, оздоблення (включаючи матеріали обличкування) або на технічне устаткування, або погіршити водонепроникність.</w:t>
      </w:r>
    </w:p>
    <w:p w14:paraId="2C9E5B27" w14:textId="77777777" w:rsidR="001A0800" w:rsidRPr="001A0800" w:rsidRDefault="001A0800" w:rsidP="00456279">
      <w:pPr>
        <w:widowControl w:val="0"/>
        <w:numPr>
          <w:ilvl w:val="0"/>
          <w:numId w:val="68"/>
        </w:numPr>
        <w:shd w:val="clear" w:color="auto" w:fill="FFFFFF"/>
        <w:tabs>
          <w:tab w:val="left" w:pos="11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На придатність елементів кам'яної кладки до експлуатації не повинен негативно впливати характер роботи інших елементів конструкції, наприклад, деформації перекриттів або стін.</w:t>
      </w:r>
    </w:p>
    <w:p w14:paraId="521BA7AE" w14:textId="77777777" w:rsidR="001A0800" w:rsidRPr="001A0800" w:rsidRDefault="001A0800" w:rsidP="001A0800">
      <w:pPr>
        <w:pStyle w:val="2"/>
        <w:spacing w:before="0" w:after="0" w:line="288" w:lineRule="auto"/>
        <w:rPr>
          <w:rFonts w:ascii="Arial" w:hAnsi="Arial"/>
          <w:sz w:val="21"/>
          <w:szCs w:val="21"/>
        </w:rPr>
      </w:pPr>
      <w:bookmarkStart w:id="52" w:name="_Toc305423223"/>
      <w:r w:rsidRPr="001A0800">
        <w:rPr>
          <w:rFonts w:ascii="Arial" w:hAnsi="Arial"/>
          <w:sz w:val="21"/>
          <w:szCs w:val="21"/>
        </w:rPr>
        <w:t>12.2</w:t>
      </w:r>
      <w:r w:rsidRPr="001A0800">
        <w:rPr>
          <w:rFonts w:ascii="Arial" w:hAnsi="Arial"/>
          <w:sz w:val="21"/>
          <w:szCs w:val="21"/>
          <w:lang w:val="uk-UA"/>
        </w:rPr>
        <w:t xml:space="preserve"> Стіни з неармованої кам'яної кладки</w:t>
      </w:r>
      <w:bookmarkEnd w:id="52"/>
    </w:p>
    <w:p w14:paraId="09FCA71D" w14:textId="77777777" w:rsidR="001A0800" w:rsidRPr="001A0800" w:rsidRDefault="001A0800" w:rsidP="00456279">
      <w:pPr>
        <w:widowControl w:val="0"/>
        <w:numPr>
          <w:ilvl w:val="0"/>
          <w:numId w:val="69"/>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Необхідно зробити допуск на різницю властивостей матеріалів кам'яної кладки для того, щоб не допустити перенапружень або пошкоджень у місцях їх з'єднання.</w:t>
      </w:r>
    </w:p>
    <w:p w14:paraId="3CA3C267" w14:textId="77777777" w:rsidR="001A0800" w:rsidRPr="001A0800" w:rsidRDefault="001A0800" w:rsidP="00456279">
      <w:pPr>
        <w:widowControl w:val="0"/>
        <w:numPr>
          <w:ilvl w:val="0"/>
          <w:numId w:val="69"/>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У неармованих кам'яних конструкціях граничний стан за придатністю до експлуатації за тріщиноутворенням та прогинах необхідно перевіряти окремо за умови відповідності вимогам граничного стану за несучою здатністю.</w:t>
      </w:r>
    </w:p>
    <w:p w14:paraId="7165AC1A" w14:textId="77777777" w:rsidR="001A0800" w:rsidRPr="001A0800" w:rsidRDefault="001A0800" w:rsidP="001A0800">
      <w:pPr>
        <w:shd w:val="clear" w:color="auto" w:fill="FFFFFF"/>
        <w:spacing w:after="0" w:line="288" w:lineRule="auto"/>
        <w:ind w:firstLine="720"/>
        <w:jc w:val="both"/>
        <w:rPr>
          <w:rFonts w:ascii="Arial" w:hAnsi="Arial" w:cs="Arial"/>
          <w:sz w:val="20"/>
          <w:szCs w:val="20"/>
        </w:rPr>
      </w:pPr>
      <w:r w:rsidRPr="001A0800">
        <w:rPr>
          <w:rFonts w:ascii="Arial" w:hAnsi="Arial" w:cs="Arial"/>
          <w:b/>
          <w:bCs/>
          <w:color w:val="000000"/>
          <w:sz w:val="20"/>
          <w:szCs w:val="20"/>
          <w:lang w:val="uk-UA"/>
        </w:rPr>
        <w:t xml:space="preserve">Примітка. </w:t>
      </w:r>
      <w:r w:rsidRPr="001A0800">
        <w:rPr>
          <w:rFonts w:ascii="Arial" w:hAnsi="Arial" w:cs="Arial"/>
          <w:color w:val="000000"/>
          <w:sz w:val="20"/>
          <w:szCs w:val="20"/>
          <w:lang w:val="uk-UA"/>
        </w:rPr>
        <w:t>Необхідно завжди пам'ятати, що при задоволенні умов граничного стану за несучою здатністю можливе утворення тріщин в елементах конструкції.</w:t>
      </w:r>
    </w:p>
    <w:p w14:paraId="6488549C" w14:textId="77777777" w:rsidR="001A0800" w:rsidRPr="001A0800" w:rsidRDefault="001A0800" w:rsidP="00456279">
      <w:pPr>
        <w:widowControl w:val="0"/>
        <w:numPr>
          <w:ilvl w:val="0"/>
          <w:numId w:val="70"/>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Необхідно запобігати пошкодженням, що спричиняються напруженнями на опорах шляхом належного розрахунку та конструювання (розділ </w:t>
      </w:r>
      <w:r w:rsidRPr="001A0800">
        <w:rPr>
          <w:rFonts w:ascii="Arial" w:hAnsi="Arial" w:cs="Arial"/>
          <w:color w:val="000000"/>
          <w:sz w:val="21"/>
          <w:szCs w:val="21"/>
        </w:rPr>
        <w:t>13).</w:t>
      </w:r>
    </w:p>
    <w:p w14:paraId="5D22C58D" w14:textId="77777777" w:rsidR="001A0800" w:rsidRPr="001A0800" w:rsidRDefault="001A0800" w:rsidP="00456279">
      <w:pPr>
        <w:widowControl w:val="0"/>
        <w:numPr>
          <w:ilvl w:val="0"/>
          <w:numId w:val="70"/>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Стіни із кладки не повинні мати недопустимі прогини при дії горизонтальних навантажень від вітру, аварійних дій, спричинених людським фактором, або неадекватно реагувати на технологічні аварійні дії.</w:t>
      </w:r>
    </w:p>
    <w:p w14:paraId="1A01AD1C" w14:textId="77777777" w:rsidR="001A0800" w:rsidRPr="001A0800" w:rsidRDefault="001A0800" w:rsidP="00456279">
      <w:pPr>
        <w:widowControl w:val="0"/>
        <w:numPr>
          <w:ilvl w:val="0"/>
          <w:numId w:val="70"/>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Стіна, яка при дії поперечного навантаження задовольняє вимоги граничного стану за міцністю, може вважатись такою, що відповідає положенням 12.1.1, якщо її розміри відповідають вимогам додатка И.</w:t>
      </w:r>
    </w:p>
    <w:p w14:paraId="4D5ABA73" w14:textId="77777777" w:rsidR="001A0800" w:rsidRPr="001A0800" w:rsidRDefault="001A0800" w:rsidP="001A0800">
      <w:pPr>
        <w:pStyle w:val="2"/>
        <w:spacing w:before="0" w:after="0" w:line="288" w:lineRule="auto"/>
        <w:rPr>
          <w:rFonts w:ascii="Arial" w:hAnsi="Arial"/>
          <w:sz w:val="21"/>
          <w:szCs w:val="21"/>
        </w:rPr>
      </w:pPr>
      <w:bookmarkStart w:id="53" w:name="_Toc305423224"/>
      <w:r w:rsidRPr="001A0800">
        <w:rPr>
          <w:rFonts w:ascii="Arial" w:hAnsi="Arial"/>
          <w:sz w:val="21"/>
          <w:szCs w:val="21"/>
        </w:rPr>
        <w:t>12.3</w:t>
      </w:r>
      <w:r w:rsidRPr="001A0800">
        <w:rPr>
          <w:rFonts w:ascii="Arial" w:hAnsi="Arial"/>
          <w:sz w:val="21"/>
          <w:szCs w:val="21"/>
          <w:lang w:val="uk-UA"/>
        </w:rPr>
        <w:t xml:space="preserve"> Елементи з армованої кам'яної кладки</w:t>
      </w:r>
      <w:bookmarkEnd w:id="53"/>
    </w:p>
    <w:p w14:paraId="2CAFBF38"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Елементи з армованої кам'яної кладки не повинні мати тріщин недопустимих розмірів та надмірних прогинів при дії експлуатаційних навантажень.</w:t>
      </w:r>
    </w:p>
    <w:p w14:paraId="6D47A155"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елементи з армованої кам'яної кладки мають розміри, які відповідають величинам, наведеним у </w:t>
      </w:r>
      <w:r w:rsidRPr="001A0800">
        <w:rPr>
          <w:rFonts w:ascii="Arial" w:hAnsi="Arial" w:cs="Arial"/>
          <w:color w:val="000000"/>
          <w:sz w:val="21"/>
          <w:szCs w:val="21"/>
        </w:rPr>
        <w:t xml:space="preserve">10.5.2.5, </w:t>
      </w:r>
      <w:r w:rsidRPr="001A0800">
        <w:rPr>
          <w:rFonts w:ascii="Arial" w:hAnsi="Arial" w:cs="Arial"/>
          <w:color w:val="000000"/>
          <w:sz w:val="21"/>
          <w:szCs w:val="21"/>
          <w:lang w:val="uk-UA"/>
        </w:rPr>
        <w:t>то можна вважати, що горизонтальний прогин стіни і вертикальний прогин балки знаходяться в допустимих межах.</w:t>
      </w:r>
    </w:p>
    <w:p w14:paraId="7005197C"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При визначенні прогинів у якості модуля пружності необхідно застосовувати модуль пружності при довготривалому навантаженні </w:t>
      </w:r>
      <w:r w:rsidRPr="001A0800">
        <w:rPr>
          <w:rFonts w:ascii="Arial" w:hAnsi="Arial" w:cs="Arial"/>
          <w:noProof/>
          <w:color w:val="000000"/>
          <w:sz w:val="21"/>
          <w:szCs w:val="21"/>
          <w:lang w:val="uk-UA" w:eastAsia="uk-UA"/>
        </w:rPr>
        <w:drawing>
          <wp:inline distT="0" distB="0" distL="0" distR="0" wp14:anchorId="301DAD92" wp14:editId="7D98863D">
            <wp:extent cx="477520" cy="189230"/>
            <wp:effectExtent l="1905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65"/>
                    <a:srcRect/>
                    <a:stretch>
                      <a:fillRect/>
                    </a:stretch>
                  </pic:blipFill>
                  <pic:spPr bwMode="auto">
                    <a:xfrm>
                      <a:off x="0" y="0"/>
                      <a:ext cx="477520" cy="189230"/>
                    </a:xfrm>
                    <a:prstGeom prst="rect">
                      <a:avLst/>
                    </a:prstGeom>
                    <a:noFill/>
                    <a:ln w="9525">
                      <a:noFill/>
                      <a:miter lim="800000"/>
                      <a:headEnd/>
                      <a:tailEnd/>
                    </a:ln>
                  </pic:spPr>
                </pic:pic>
              </a:graphicData>
            </a:graphic>
          </wp:inline>
        </w:drawing>
      </w:r>
      <w:r w:rsidRPr="001A0800">
        <w:rPr>
          <w:rFonts w:ascii="Arial" w:hAnsi="Arial" w:cs="Arial"/>
          <w:color w:val="000000"/>
          <w:sz w:val="21"/>
          <w:szCs w:val="21"/>
        </w:rPr>
        <w:t xml:space="preserve">, </w:t>
      </w:r>
      <w:r w:rsidRPr="001A0800">
        <w:rPr>
          <w:rFonts w:ascii="Arial" w:hAnsi="Arial" w:cs="Arial"/>
          <w:color w:val="000000"/>
          <w:sz w:val="21"/>
          <w:szCs w:val="21"/>
          <w:lang w:val="uk-UA"/>
        </w:rPr>
        <w:t xml:space="preserve">яке визначається за </w:t>
      </w:r>
      <w:r w:rsidRPr="001A0800">
        <w:rPr>
          <w:rFonts w:ascii="Arial" w:hAnsi="Arial" w:cs="Arial"/>
          <w:color w:val="000000"/>
          <w:sz w:val="21"/>
          <w:szCs w:val="21"/>
        </w:rPr>
        <w:t>8.7.2.</w:t>
      </w:r>
    </w:p>
    <w:p w14:paraId="0EAFA190" w14:textId="77777777" w:rsidR="001A0800" w:rsidRPr="001A0800" w:rsidRDefault="001A0800" w:rsidP="00456279">
      <w:pPr>
        <w:widowControl w:val="0"/>
        <w:numPr>
          <w:ilvl w:val="0"/>
          <w:numId w:val="71"/>
        </w:numPr>
        <w:shd w:val="clear" w:color="auto" w:fill="FFFFFF"/>
        <w:tabs>
          <w:tab w:val="left" w:pos="104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дотримано граничних розмірів елемента із армованої кладки згідно з 10.5.2.5 та вимог з конструювання, наведених у розділі 8, можна вважати, що вимоги за придатністю до експлуатації стосовно утворення тріщин при згині для такого елемента </w:t>
      </w:r>
      <w:r w:rsidRPr="001A0800">
        <w:rPr>
          <w:rFonts w:ascii="Arial" w:hAnsi="Arial" w:cs="Arial"/>
          <w:color w:val="000000"/>
          <w:sz w:val="21"/>
          <w:szCs w:val="21"/>
          <w:lang w:val="uk-UA"/>
        </w:rPr>
        <w:lastRenderedPageBreak/>
        <w:t>дотримано, наприклад, балок із армованої кладки.</w:t>
      </w:r>
    </w:p>
    <w:p w14:paraId="02D5BA01" w14:textId="77777777" w:rsidR="001A0800" w:rsidRPr="001A0800" w:rsidRDefault="001A0800" w:rsidP="001A0800">
      <w:pPr>
        <w:shd w:val="clear" w:color="auto" w:fill="FFFFFF"/>
        <w:spacing w:after="0" w:line="288" w:lineRule="auto"/>
        <w:ind w:firstLine="720"/>
        <w:jc w:val="both"/>
        <w:rPr>
          <w:rFonts w:ascii="Arial" w:hAnsi="Arial" w:cs="Arial"/>
          <w:sz w:val="20"/>
          <w:szCs w:val="20"/>
        </w:rPr>
      </w:pPr>
      <w:r w:rsidRPr="001A0800">
        <w:rPr>
          <w:rFonts w:ascii="Arial" w:hAnsi="Arial" w:cs="Arial"/>
          <w:b/>
          <w:bCs/>
          <w:color w:val="000000"/>
          <w:sz w:val="20"/>
          <w:szCs w:val="20"/>
          <w:lang w:val="uk-UA"/>
        </w:rPr>
        <w:t xml:space="preserve">Примітка. </w:t>
      </w:r>
      <w:r w:rsidRPr="001A0800">
        <w:rPr>
          <w:rFonts w:ascii="Arial" w:hAnsi="Arial" w:cs="Arial"/>
          <w:color w:val="000000"/>
          <w:sz w:val="20"/>
          <w:szCs w:val="20"/>
          <w:lang w:val="uk-UA"/>
        </w:rPr>
        <w:t xml:space="preserve">Якщо захисний шар розтягнутої арматури перевищує мінімальний, наведений у </w:t>
      </w:r>
      <w:r w:rsidRPr="001A0800">
        <w:rPr>
          <w:rFonts w:ascii="Arial" w:hAnsi="Arial" w:cs="Arial"/>
          <w:color w:val="000000"/>
          <w:sz w:val="20"/>
          <w:szCs w:val="20"/>
        </w:rPr>
        <w:t xml:space="preserve">13.2.2, </w:t>
      </w:r>
      <w:r w:rsidRPr="001A0800">
        <w:rPr>
          <w:rFonts w:ascii="Arial" w:hAnsi="Arial" w:cs="Arial"/>
          <w:color w:val="000000"/>
          <w:sz w:val="20"/>
          <w:szCs w:val="20"/>
          <w:lang w:val="uk-UA"/>
        </w:rPr>
        <w:t>то необхідно враховувати можливість утворення поверхневих тріщин.</w:t>
      </w:r>
    </w:p>
    <w:p w14:paraId="5C4D5DAD" w14:textId="77777777" w:rsidR="001A0800" w:rsidRPr="001A0800" w:rsidRDefault="001A0800" w:rsidP="001A0800">
      <w:pPr>
        <w:pStyle w:val="2"/>
        <w:spacing w:before="0" w:after="0" w:line="288" w:lineRule="auto"/>
        <w:rPr>
          <w:rFonts w:ascii="Arial" w:hAnsi="Arial"/>
          <w:sz w:val="21"/>
          <w:szCs w:val="21"/>
        </w:rPr>
      </w:pPr>
      <w:bookmarkStart w:id="54" w:name="_Toc305423225"/>
      <w:r w:rsidRPr="001A0800">
        <w:rPr>
          <w:rFonts w:ascii="Arial" w:hAnsi="Arial"/>
          <w:sz w:val="21"/>
          <w:szCs w:val="21"/>
        </w:rPr>
        <w:t>12.4</w:t>
      </w:r>
      <w:r w:rsidRPr="001A0800">
        <w:rPr>
          <w:rFonts w:ascii="Arial" w:hAnsi="Arial"/>
          <w:sz w:val="21"/>
          <w:szCs w:val="21"/>
          <w:lang w:val="uk-UA"/>
        </w:rPr>
        <w:t xml:space="preserve"> Елементи із попередньо напруженої кладки</w:t>
      </w:r>
      <w:bookmarkEnd w:id="54"/>
    </w:p>
    <w:p w14:paraId="1F0FA139" w14:textId="77777777" w:rsidR="001A0800" w:rsidRPr="001A0800" w:rsidRDefault="001A0800" w:rsidP="00456279">
      <w:pPr>
        <w:widowControl w:val="0"/>
        <w:numPr>
          <w:ilvl w:val="0"/>
          <w:numId w:val="72"/>
        </w:numPr>
        <w:shd w:val="clear" w:color="auto" w:fill="FFFFFF"/>
        <w:tabs>
          <w:tab w:val="left" w:pos="1051"/>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В елементах із попередньо напруженої кладки не повинні утворюватись тріщини як від вигину, так і від прогину при дії навантажень, передбачених умовами експлуатації.</w:t>
      </w:r>
    </w:p>
    <w:p w14:paraId="35A8DD5A" w14:textId="77777777" w:rsidR="001A0800" w:rsidRPr="001A0800" w:rsidRDefault="001A0800" w:rsidP="00456279">
      <w:pPr>
        <w:widowControl w:val="0"/>
        <w:numPr>
          <w:ilvl w:val="0"/>
          <w:numId w:val="72"/>
        </w:numPr>
        <w:shd w:val="clear" w:color="auto" w:fill="FFFFFF"/>
        <w:tabs>
          <w:tab w:val="left" w:pos="1051"/>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Необхідно розглянути умови дії навантажень, передбачених під час експлуатації, при передачі попередньої напруги і розрахункових навантажень після втрат  попереднього напруження. Для особливих конструкційних форм і умов навантаження можуть виникати інші розрахункові ситуації.</w:t>
      </w:r>
    </w:p>
    <w:p w14:paraId="2A4090C6" w14:textId="77777777" w:rsidR="001A0800" w:rsidRPr="001A0800" w:rsidRDefault="001A0800" w:rsidP="001A0800">
      <w:pPr>
        <w:shd w:val="clear" w:color="auto" w:fill="FFFFFF"/>
        <w:tabs>
          <w:tab w:val="left" w:pos="1109"/>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12.4.3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Перевірка елемента попередньо напруженої кладки за граничним станом стосовно придатності до експлуатації повинна ґрунтуватись на наступних передумовах:</w:t>
      </w:r>
    </w:p>
    <w:p w14:paraId="09FED5EC" w14:textId="77777777" w:rsidR="001A0800" w:rsidRPr="001A0800" w:rsidRDefault="001A0800" w:rsidP="00456279">
      <w:pPr>
        <w:widowControl w:val="0"/>
        <w:numPr>
          <w:ilvl w:val="0"/>
          <w:numId w:val="32"/>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у кладці плоскі перерізи залишаються плоскими;</w:t>
      </w:r>
    </w:p>
    <w:p w14:paraId="106177FC" w14:textId="77777777" w:rsidR="001A0800" w:rsidRPr="001A0800" w:rsidRDefault="001A0800" w:rsidP="00456279">
      <w:pPr>
        <w:widowControl w:val="0"/>
        <w:numPr>
          <w:ilvl w:val="0"/>
          <w:numId w:val="32"/>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напруження пропорційні деформаціям;</w:t>
      </w:r>
    </w:p>
    <w:p w14:paraId="0644A956" w14:textId="77777777" w:rsidR="001A0800" w:rsidRPr="001A0800" w:rsidRDefault="001A0800" w:rsidP="00456279">
      <w:pPr>
        <w:widowControl w:val="0"/>
        <w:numPr>
          <w:ilvl w:val="0"/>
          <w:numId w:val="67"/>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напруження розтягу у кладці обмежуються величинами, за яких ширина розкриття тріщин не перевищує допустиму і забезпечується довговічність попередньо напруженої арматури;</w:t>
      </w:r>
    </w:p>
    <w:p w14:paraId="1320F0DB" w14:textId="77777777" w:rsidR="001A0800" w:rsidRPr="001A0800" w:rsidRDefault="001A0800" w:rsidP="00456279">
      <w:pPr>
        <w:widowControl w:val="0"/>
        <w:numPr>
          <w:ilvl w:val="0"/>
          <w:numId w:val="32"/>
        </w:numPr>
        <w:shd w:val="clear" w:color="auto" w:fill="FFFFFF"/>
        <w:tabs>
          <w:tab w:val="left" w:pos="590"/>
        </w:tabs>
        <w:autoSpaceDE w:val="0"/>
        <w:autoSpaceDN w:val="0"/>
        <w:adjustRightInd w:val="0"/>
        <w:spacing w:after="0" w:line="288" w:lineRule="auto"/>
        <w:ind w:left="420" w:hanging="420"/>
        <w:jc w:val="both"/>
        <w:rPr>
          <w:rFonts w:ascii="Arial" w:hAnsi="Arial" w:cs="Arial"/>
          <w:color w:val="000000"/>
          <w:sz w:val="21"/>
          <w:szCs w:val="21"/>
        </w:rPr>
      </w:pPr>
      <w:r w:rsidRPr="001A0800">
        <w:rPr>
          <w:rFonts w:ascii="Arial" w:hAnsi="Arial" w:cs="Arial"/>
          <w:color w:val="000000"/>
          <w:sz w:val="21"/>
          <w:szCs w:val="21"/>
          <w:lang w:val="uk-UA"/>
        </w:rPr>
        <w:t>величина зусилля попереднього напруження після всіх втрат є сталою.</w:t>
      </w:r>
    </w:p>
    <w:p w14:paraId="71C4C644"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color w:val="000000"/>
          <w:sz w:val="21"/>
          <w:szCs w:val="21"/>
        </w:rPr>
        <w:t>12.4.4</w:t>
      </w:r>
      <w:r w:rsidRPr="001A0800">
        <w:rPr>
          <w:rFonts w:ascii="Arial" w:hAnsi="Arial" w:cs="Arial"/>
          <w:color w:val="000000"/>
          <w:sz w:val="21"/>
          <w:szCs w:val="21"/>
        </w:rPr>
        <w:t xml:space="preserve"> </w:t>
      </w:r>
      <w:r w:rsidRPr="001A0800">
        <w:rPr>
          <w:rFonts w:ascii="Arial" w:hAnsi="Arial" w:cs="Arial"/>
          <w:color w:val="000000"/>
          <w:sz w:val="21"/>
          <w:szCs w:val="21"/>
          <w:lang w:val="uk-UA"/>
        </w:rPr>
        <w:t xml:space="preserve">При виконанні всіх вищенаведених у </w:t>
      </w:r>
      <w:r w:rsidRPr="001A0800">
        <w:rPr>
          <w:rFonts w:ascii="Arial" w:hAnsi="Arial" w:cs="Arial"/>
          <w:color w:val="000000"/>
          <w:sz w:val="21"/>
          <w:szCs w:val="21"/>
        </w:rPr>
        <w:t xml:space="preserve">12.4.3 </w:t>
      </w:r>
      <w:r w:rsidRPr="001A0800">
        <w:rPr>
          <w:rFonts w:ascii="Arial" w:hAnsi="Arial" w:cs="Arial"/>
          <w:color w:val="000000"/>
          <w:sz w:val="21"/>
          <w:szCs w:val="21"/>
          <w:lang w:val="uk-UA"/>
        </w:rPr>
        <w:t>передумов вимоги граничного стану за придатністю до експлуатації будуть задовольнятись, хоча може знадобитися виконання додаткової перевірки за прогинами.</w:t>
      </w:r>
    </w:p>
    <w:p w14:paraId="24F70E33" w14:textId="77777777" w:rsidR="001A0800" w:rsidRPr="001A0800" w:rsidRDefault="001A0800" w:rsidP="001A0800">
      <w:pPr>
        <w:pStyle w:val="2"/>
        <w:spacing w:before="0" w:after="0" w:line="288" w:lineRule="auto"/>
        <w:rPr>
          <w:rFonts w:ascii="Arial" w:hAnsi="Arial"/>
          <w:sz w:val="21"/>
          <w:szCs w:val="21"/>
        </w:rPr>
      </w:pPr>
      <w:bookmarkStart w:id="55" w:name="_Toc305423226"/>
      <w:r w:rsidRPr="001A0800">
        <w:rPr>
          <w:rFonts w:ascii="Arial" w:hAnsi="Arial"/>
          <w:sz w:val="21"/>
          <w:szCs w:val="21"/>
        </w:rPr>
        <w:t>12.5</w:t>
      </w:r>
      <w:r w:rsidRPr="001A0800">
        <w:rPr>
          <w:rFonts w:ascii="Arial" w:hAnsi="Arial"/>
          <w:sz w:val="21"/>
          <w:szCs w:val="21"/>
          <w:lang w:val="uk-UA"/>
        </w:rPr>
        <w:t xml:space="preserve"> Елементи огороджувальної кладки</w:t>
      </w:r>
      <w:bookmarkEnd w:id="55"/>
    </w:p>
    <w:p w14:paraId="34E878CB" w14:textId="77777777" w:rsidR="001A0800" w:rsidRPr="001A0800" w:rsidRDefault="001A0800" w:rsidP="00456279">
      <w:pPr>
        <w:widowControl w:val="0"/>
        <w:numPr>
          <w:ilvl w:val="0"/>
          <w:numId w:val="73"/>
        </w:numPr>
        <w:shd w:val="clear" w:color="auto" w:fill="FFFFFF"/>
        <w:tabs>
          <w:tab w:val="left" w:pos="1056"/>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В елементах огороджувальної кладки не повинні утворюватись тріщини від згину та виникати надмірні відхилення при дії навантажень, передбачених умовами експлуатації.</w:t>
      </w:r>
    </w:p>
    <w:p w14:paraId="556EDB69" w14:textId="77777777" w:rsidR="001A0800" w:rsidRPr="001A0800" w:rsidRDefault="001A0800" w:rsidP="00456279">
      <w:pPr>
        <w:widowControl w:val="0"/>
        <w:numPr>
          <w:ilvl w:val="0"/>
          <w:numId w:val="73"/>
        </w:numPr>
        <w:shd w:val="clear" w:color="auto" w:fill="FFFFFF"/>
        <w:tabs>
          <w:tab w:val="left" w:pos="1056"/>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Перевірка характеристик елементів огороджувальної кладки у граничному стані за придатністю до експлуатації виконується на основі передумов, прийнятих для елементів із неармованої кам'яної кладки.</w:t>
      </w:r>
    </w:p>
    <w:p w14:paraId="18E438EB" w14:textId="77777777" w:rsidR="001A0800" w:rsidRPr="001A0800" w:rsidRDefault="001A0800" w:rsidP="001A0800">
      <w:pPr>
        <w:pStyle w:val="2"/>
        <w:spacing w:before="0" w:after="0" w:line="288" w:lineRule="auto"/>
        <w:rPr>
          <w:rFonts w:ascii="Arial" w:hAnsi="Arial"/>
          <w:sz w:val="21"/>
          <w:szCs w:val="21"/>
        </w:rPr>
      </w:pPr>
      <w:bookmarkStart w:id="56" w:name="_Toc305423227"/>
      <w:r w:rsidRPr="001A0800">
        <w:rPr>
          <w:rFonts w:ascii="Arial" w:hAnsi="Arial"/>
          <w:sz w:val="21"/>
          <w:szCs w:val="21"/>
        </w:rPr>
        <w:t>12.6</w:t>
      </w:r>
      <w:r w:rsidRPr="001A0800">
        <w:rPr>
          <w:rFonts w:ascii="Arial" w:hAnsi="Arial"/>
          <w:sz w:val="21"/>
          <w:szCs w:val="21"/>
          <w:lang w:val="uk-UA"/>
        </w:rPr>
        <w:t xml:space="preserve"> Стіни при дії зосереджених навантажень</w:t>
      </w:r>
      <w:bookmarkEnd w:id="56"/>
    </w:p>
    <w:p w14:paraId="066846D2" w14:textId="77777777" w:rsidR="001A0800" w:rsidRDefault="001A0800" w:rsidP="001A0800">
      <w:pPr>
        <w:shd w:val="clear" w:color="auto" w:fill="FFFFFF"/>
        <w:spacing w:after="0" w:line="288" w:lineRule="auto"/>
        <w:ind w:firstLine="720"/>
        <w:jc w:val="both"/>
        <w:rPr>
          <w:rFonts w:ascii="Arial" w:hAnsi="Arial" w:cs="Arial"/>
          <w:color w:val="000000"/>
          <w:sz w:val="21"/>
          <w:szCs w:val="21"/>
          <w:lang w:val="uk-UA"/>
        </w:rPr>
      </w:pPr>
      <w:r w:rsidRPr="001A0800">
        <w:rPr>
          <w:rFonts w:ascii="Arial" w:hAnsi="Arial" w:cs="Arial"/>
          <w:color w:val="000000"/>
          <w:sz w:val="21"/>
          <w:szCs w:val="21"/>
          <w:lang w:val="uk-UA"/>
        </w:rPr>
        <w:t xml:space="preserve">Допускається вважати, що несучі елементи, для яких виконуються умови граничного стану стосовно міцності відповідно до формул </w:t>
      </w:r>
      <w:r w:rsidRPr="001A0800">
        <w:rPr>
          <w:rFonts w:ascii="Arial" w:hAnsi="Arial" w:cs="Arial"/>
          <w:color w:val="000000"/>
          <w:sz w:val="21"/>
          <w:szCs w:val="21"/>
        </w:rPr>
        <w:t xml:space="preserve">(11.9), (11.10) </w:t>
      </w:r>
      <w:r w:rsidRPr="001A0800">
        <w:rPr>
          <w:rFonts w:ascii="Arial" w:hAnsi="Arial" w:cs="Arial"/>
          <w:color w:val="000000"/>
          <w:sz w:val="21"/>
          <w:szCs w:val="21"/>
          <w:lang w:val="uk-UA"/>
        </w:rPr>
        <w:t xml:space="preserve">або </w:t>
      </w:r>
      <w:r w:rsidRPr="001A0800">
        <w:rPr>
          <w:rFonts w:ascii="Arial" w:hAnsi="Arial" w:cs="Arial"/>
          <w:color w:val="000000"/>
          <w:sz w:val="21"/>
          <w:szCs w:val="21"/>
        </w:rPr>
        <w:t xml:space="preserve">(11.11), </w:t>
      </w:r>
      <w:r w:rsidRPr="001A0800">
        <w:rPr>
          <w:rFonts w:ascii="Arial" w:hAnsi="Arial" w:cs="Arial"/>
          <w:color w:val="000000"/>
          <w:sz w:val="21"/>
          <w:szCs w:val="21"/>
          <w:lang w:val="uk-UA"/>
        </w:rPr>
        <w:t>задовольняють умови граничного стану за придатністю до експлуатації.</w:t>
      </w:r>
    </w:p>
    <w:p w14:paraId="6971A9A6" w14:textId="77777777" w:rsidR="001A0800" w:rsidRPr="001A0800" w:rsidRDefault="001A0800" w:rsidP="001A0800">
      <w:pPr>
        <w:pStyle w:val="1"/>
        <w:spacing w:before="0" w:after="0" w:line="288" w:lineRule="auto"/>
        <w:rPr>
          <w:rFonts w:ascii="Arial" w:hAnsi="Arial"/>
          <w:sz w:val="21"/>
          <w:szCs w:val="21"/>
        </w:rPr>
      </w:pPr>
      <w:bookmarkStart w:id="57" w:name="_Toc305423228"/>
      <w:proofErr w:type="gramStart"/>
      <w:r w:rsidRPr="001A0800">
        <w:rPr>
          <w:rFonts w:ascii="Arial" w:hAnsi="Arial"/>
          <w:sz w:val="21"/>
          <w:szCs w:val="21"/>
        </w:rPr>
        <w:t>13</w:t>
      </w:r>
      <w:r w:rsidR="00A95A12" w:rsidRPr="00C373C5">
        <w:rPr>
          <w:rFonts w:ascii="Arial" w:hAnsi="Arial"/>
          <w:sz w:val="21"/>
          <w:szCs w:val="21"/>
        </w:rPr>
        <w:t xml:space="preserve"> </w:t>
      </w:r>
      <w:r w:rsidRPr="001A0800">
        <w:rPr>
          <w:rFonts w:ascii="Arial" w:hAnsi="Arial"/>
          <w:sz w:val="21"/>
          <w:szCs w:val="21"/>
        </w:rPr>
        <w:t xml:space="preserve"> </w:t>
      </w:r>
      <w:r w:rsidRPr="001A0800">
        <w:rPr>
          <w:rFonts w:ascii="Arial" w:hAnsi="Arial"/>
          <w:sz w:val="21"/>
          <w:szCs w:val="21"/>
          <w:lang w:val="uk-UA"/>
        </w:rPr>
        <w:t>КОНСТРУЮВАННЯ</w:t>
      </w:r>
      <w:bookmarkEnd w:id="57"/>
      <w:proofErr w:type="gramEnd"/>
    </w:p>
    <w:p w14:paraId="48862A75" w14:textId="77777777" w:rsidR="001A0800" w:rsidRPr="001A0800" w:rsidRDefault="001A0800" w:rsidP="001A0800">
      <w:pPr>
        <w:pStyle w:val="2"/>
        <w:spacing w:before="0" w:after="0" w:line="288" w:lineRule="auto"/>
        <w:rPr>
          <w:rFonts w:ascii="Arial" w:hAnsi="Arial"/>
          <w:sz w:val="21"/>
          <w:szCs w:val="21"/>
        </w:rPr>
      </w:pPr>
      <w:bookmarkStart w:id="58" w:name="_Toc305423229"/>
      <w:r w:rsidRPr="001A0800">
        <w:rPr>
          <w:rFonts w:ascii="Arial" w:hAnsi="Arial"/>
          <w:sz w:val="21"/>
          <w:szCs w:val="21"/>
        </w:rPr>
        <w:t xml:space="preserve">13.1 </w:t>
      </w:r>
      <w:r w:rsidRPr="001A0800">
        <w:rPr>
          <w:rFonts w:ascii="Arial" w:hAnsi="Arial"/>
          <w:sz w:val="21"/>
          <w:szCs w:val="21"/>
          <w:lang w:val="uk-UA"/>
        </w:rPr>
        <w:t>Конструктивні особливості кам'яної кладки</w:t>
      </w:r>
      <w:bookmarkEnd w:id="58"/>
    </w:p>
    <w:p w14:paraId="5E17AC95"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13.1.1</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Матеріали для кладки</w:t>
      </w:r>
    </w:p>
    <w:p w14:paraId="4D44C76A" w14:textId="77777777" w:rsidR="001A0800" w:rsidRPr="001A0800" w:rsidRDefault="001A0800" w:rsidP="00456279">
      <w:pPr>
        <w:widowControl w:val="0"/>
        <w:numPr>
          <w:ilvl w:val="0"/>
          <w:numId w:val="74"/>
        </w:numPr>
        <w:shd w:val="clear" w:color="auto" w:fill="FFFFFF"/>
        <w:tabs>
          <w:tab w:val="left" w:pos="12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Елементи кам'яної кладки повинні відповідати типу кам'яної кладки, її розташуванню та вимогам стосовно довговічності. Будівельний розчин, бетон заповнення і арматура повинні відповідати типу елементів кладки та вимогам стосовно довговічності.</w:t>
      </w:r>
    </w:p>
    <w:p w14:paraId="62A30DF0" w14:textId="77777777" w:rsidR="001A0800" w:rsidRPr="001A0800" w:rsidRDefault="001A0800" w:rsidP="00456279">
      <w:pPr>
        <w:widowControl w:val="0"/>
        <w:numPr>
          <w:ilvl w:val="0"/>
          <w:numId w:val="74"/>
        </w:numPr>
        <w:shd w:val="clear" w:color="auto" w:fill="FFFFFF"/>
        <w:tabs>
          <w:tab w:val="left" w:pos="1214"/>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При армуванні кладки стрижневою арматурою необхідно застосовувати будівельний розчин марки М5 або вище, а при армуванні зварними сітками – будівельний розчин марки М2.5 або вище.</w:t>
      </w:r>
    </w:p>
    <w:p w14:paraId="245AA7A0"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13.1.2</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Мінімальна товщина стіни</w:t>
      </w:r>
    </w:p>
    <w:p w14:paraId="44DD6D22" w14:textId="77777777" w:rsidR="001A0800" w:rsidRPr="001A0800" w:rsidRDefault="001A0800" w:rsidP="00456279">
      <w:pPr>
        <w:widowControl w:val="0"/>
        <w:numPr>
          <w:ilvl w:val="0"/>
          <w:numId w:val="75"/>
        </w:numPr>
        <w:shd w:val="clear" w:color="auto" w:fill="FFFFFF"/>
        <w:tabs>
          <w:tab w:val="left" w:pos="121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Мінімальна товщина стіни повинна забезпечувати вимоги стосовно її жорсткості.</w:t>
      </w:r>
    </w:p>
    <w:p w14:paraId="7DB07A2E" w14:textId="77777777" w:rsidR="001A0800" w:rsidRPr="001A0800" w:rsidRDefault="001A0800" w:rsidP="00456279">
      <w:pPr>
        <w:widowControl w:val="0"/>
        <w:numPr>
          <w:ilvl w:val="0"/>
          <w:numId w:val="75"/>
        </w:numPr>
        <w:shd w:val="clear" w:color="auto" w:fill="FFFFFF"/>
        <w:tabs>
          <w:tab w:val="left" w:pos="121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Мінімальна товщина</w:t>
      </w:r>
      <w:r>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5F62C7F2" wp14:editId="6B9D7D6E">
            <wp:extent cx="247015" cy="140335"/>
            <wp:effectExtent l="19050" t="0" r="63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66"/>
                    <a:srcRect/>
                    <a:stretch>
                      <a:fillRect/>
                    </a:stretch>
                  </pic:blipFill>
                  <pic:spPr bwMode="auto">
                    <a:xfrm>
                      <a:off x="0" y="0"/>
                      <a:ext cx="247015" cy="140335"/>
                    </a:xfrm>
                    <a:prstGeom prst="rect">
                      <a:avLst/>
                    </a:prstGeom>
                    <a:noFill/>
                    <a:ln w="9525">
                      <a:noFill/>
                      <a:miter lim="800000"/>
                      <a:headEnd/>
                      <a:tailEnd/>
                    </a:ln>
                  </pic:spPr>
                </pic:pic>
              </a:graphicData>
            </a:graphic>
          </wp:inline>
        </w:drawing>
      </w:r>
      <w:r>
        <w:rPr>
          <w:rFonts w:ascii="Arial" w:hAnsi="Arial" w:cs="Arial"/>
          <w:color w:val="000000"/>
          <w:sz w:val="21"/>
          <w:szCs w:val="21"/>
          <w:lang w:val="uk-UA"/>
        </w:rPr>
        <w:t xml:space="preserve"> </w:t>
      </w:r>
      <w:r w:rsidRPr="001A0800">
        <w:rPr>
          <w:rFonts w:ascii="Arial" w:hAnsi="Arial" w:cs="Arial"/>
          <w:color w:val="000000"/>
          <w:sz w:val="21"/>
          <w:szCs w:val="21"/>
          <w:lang w:val="uk-UA"/>
        </w:rPr>
        <w:t>несучої стіни повинна відповідати результатам розрахунків, виконаних згідно з даним нормативним документом.</w:t>
      </w:r>
      <w:r>
        <w:rPr>
          <w:rFonts w:ascii="Arial" w:hAnsi="Arial" w:cs="Arial"/>
          <w:color w:val="000000"/>
          <w:sz w:val="21"/>
          <w:szCs w:val="21"/>
          <w:lang w:val="uk-UA"/>
        </w:rPr>
        <w:t xml:space="preserve"> </w:t>
      </w:r>
    </w:p>
    <w:p w14:paraId="764C25D4"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lang w:val="uk-UA"/>
        </w:rPr>
        <w:t xml:space="preserve">Примітка. </w:t>
      </w:r>
      <w:r w:rsidRPr="001A0800">
        <w:rPr>
          <w:rFonts w:ascii="Arial" w:hAnsi="Arial" w:cs="Arial"/>
          <w:color w:val="000000"/>
          <w:sz w:val="21"/>
          <w:szCs w:val="21"/>
          <w:lang w:val="uk-UA"/>
        </w:rPr>
        <w:t>Величина</w:t>
      </w:r>
      <w:r w:rsidRPr="001A0800">
        <w:rPr>
          <w:rFonts w:ascii="Arial" w:hAnsi="Arial" w:cs="Arial"/>
          <w:noProof/>
          <w:color w:val="000000"/>
          <w:sz w:val="21"/>
          <w:szCs w:val="21"/>
          <w:lang w:val="uk-UA" w:eastAsia="uk-UA"/>
        </w:rPr>
        <w:drawing>
          <wp:inline distT="0" distB="0" distL="0" distR="0" wp14:anchorId="13E1E218" wp14:editId="5BAB7361">
            <wp:extent cx="255270" cy="148590"/>
            <wp:effectExtent l="1905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67"/>
                    <a:srcRect/>
                    <a:stretch>
                      <a:fillRect/>
                    </a:stretch>
                  </pic:blipFill>
                  <pic:spPr bwMode="auto">
                    <a:xfrm>
                      <a:off x="0" y="0"/>
                      <a:ext cx="255270" cy="14859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може встановлюватись за результатами розрахунків.</w:t>
      </w:r>
    </w:p>
    <w:p w14:paraId="62541E3D"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13.1.3</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Мінімальна площа стіни</w:t>
      </w:r>
    </w:p>
    <w:p w14:paraId="5018FD79"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Мінімальна робоча площа несучої стіни повинна дорівнювати у плані </w:t>
      </w:r>
      <w:smartTag w:uri="urn:schemas-microsoft-com:office:smarttags" w:element="metricconverter">
        <w:smartTagPr>
          <w:attr w:name="ProductID" w:val="0,04 м2"/>
        </w:smartTagPr>
        <w:r w:rsidRPr="001A0800">
          <w:rPr>
            <w:rFonts w:ascii="Arial" w:hAnsi="Arial" w:cs="Arial"/>
            <w:color w:val="000000"/>
            <w:sz w:val="21"/>
            <w:szCs w:val="21"/>
          </w:rPr>
          <w:t xml:space="preserve">0,04 </w:t>
        </w:r>
        <w:r w:rsidRPr="001A0800">
          <w:rPr>
            <w:rFonts w:ascii="Arial" w:hAnsi="Arial" w:cs="Arial"/>
            <w:color w:val="000000"/>
            <w:sz w:val="21"/>
            <w:szCs w:val="21"/>
            <w:lang w:val="uk-UA"/>
          </w:rPr>
          <w:t>м</w:t>
        </w:r>
        <w:r w:rsidRPr="001A0800">
          <w:rPr>
            <w:rFonts w:ascii="Arial" w:hAnsi="Arial" w:cs="Arial"/>
            <w:color w:val="000000"/>
            <w:sz w:val="21"/>
            <w:szCs w:val="21"/>
            <w:vertAlign w:val="superscript"/>
            <w:lang w:val="uk-UA"/>
          </w:rPr>
          <w:t>2</w:t>
        </w:r>
      </w:smartTag>
      <w:r w:rsidRPr="001A0800">
        <w:rPr>
          <w:rFonts w:ascii="Arial" w:hAnsi="Arial" w:cs="Arial"/>
          <w:color w:val="000000"/>
          <w:sz w:val="21"/>
          <w:szCs w:val="21"/>
          <w:lang w:val="uk-UA"/>
        </w:rPr>
        <w:t xml:space="preserve"> після виконання всіх штраб тощо.</w:t>
      </w:r>
    </w:p>
    <w:p w14:paraId="69C0F9B3" w14:textId="77777777" w:rsidR="001A0800" w:rsidRPr="001A0800" w:rsidRDefault="001A0800" w:rsidP="001A0800">
      <w:pPr>
        <w:shd w:val="clear" w:color="auto" w:fill="FFFFFF"/>
        <w:tabs>
          <w:tab w:val="left" w:pos="1056"/>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13.1.4 </w:t>
      </w:r>
      <w:r w:rsidRPr="001A0800">
        <w:rPr>
          <w:rFonts w:ascii="Arial" w:hAnsi="Arial" w:cs="Arial"/>
          <w:b/>
          <w:bCs/>
          <w:i/>
          <w:iCs/>
          <w:color w:val="000000"/>
          <w:sz w:val="21"/>
          <w:szCs w:val="21"/>
          <w:lang w:val="uk-UA"/>
        </w:rPr>
        <w:t>Зчеплення кам'яної кладки</w:t>
      </w:r>
    </w:p>
    <w:p w14:paraId="2B3833B3"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13.1.4.1 </w:t>
      </w:r>
      <w:r w:rsidRPr="001A0800">
        <w:rPr>
          <w:rFonts w:ascii="Arial" w:hAnsi="Arial" w:cs="Arial"/>
          <w:i/>
          <w:iCs/>
          <w:color w:val="000000"/>
          <w:sz w:val="21"/>
          <w:szCs w:val="21"/>
          <w:lang w:val="uk-UA"/>
        </w:rPr>
        <w:t>Елементи заводського виготовлення для кам'яної кладки</w:t>
      </w:r>
    </w:p>
    <w:p w14:paraId="2624348B" w14:textId="77777777" w:rsidR="001A0800" w:rsidRPr="001A0800" w:rsidRDefault="001A0800" w:rsidP="00456279">
      <w:pPr>
        <w:widowControl w:val="0"/>
        <w:numPr>
          <w:ilvl w:val="0"/>
          <w:numId w:val="76"/>
        </w:numPr>
        <w:shd w:val="clear" w:color="auto" w:fill="FFFFFF"/>
        <w:tabs>
          <w:tab w:val="left" w:pos="139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lastRenderedPageBreak/>
        <w:t xml:space="preserve"> Зчеплення елементів кам'яної кладки між собою повинно забезпечуватись за допомогою будівельного розчину відповідно до затвердженої технології.</w:t>
      </w:r>
    </w:p>
    <w:p w14:paraId="56007C28" w14:textId="77777777" w:rsidR="001A0800" w:rsidRPr="001A0800" w:rsidRDefault="001A0800" w:rsidP="00456279">
      <w:pPr>
        <w:widowControl w:val="0"/>
        <w:numPr>
          <w:ilvl w:val="0"/>
          <w:numId w:val="76"/>
        </w:numPr>
        <w:shd w:val="clear" w:color="auto" w:fill="FFFFFF"/>
        <w:tabs>
          <w:tab w:val="left" w:pos="139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Елементи неармованої кам'яної кладки в стіні повинні перекривати один одного по рядах так, щоб стіна працювала як єдиний конструктивний елемент.</w:t>
      </w:r>
    </w:p>
    <w:p w14:paraId="6BA7E531" w14:textId="77777777" w:rsidR="001A0800" w:rsidRPr="001A0800" w:rsidRDefault="001A0800" w:rsidP="00456279">
      <w:pPr>
        <w:widowControl w:val="0"/>
        <w:numPr>
          <w:ilvl w:val="0"/>
          <w:numId w:val="76"/>
        </w:numPr>
        <w:shd w:val="clear" w:color="auto" w:fill="FFFFFF"/>
        <w:tabs>
          <w:tab w:val="left" w:pos="1397"/>
        </w:tabs>
        <w:autoSpaceDE w:val="0"/>
        <w:autoSpaceDN w:val="0"/>
        <w:adjustRightInd w:val="0"/>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 У неармованій кам'яній конструкції елементи кам'яної кладки, що мають висоту </w:t>
      </w:r>
      <w:smartTag w:uri="urn:schemas-microsoft-com:office:smarttags" w:element="metricconverter">
        <w:smartTagPr>
          <w:attr w:name="ProductID" w:val="250 мм"/>
        </w:smartTagPr>
        <w:r w:rsidRPr="001A0800">
          <w:rPr>
            <w:rFonts w:ascii="Arial" w:hAnsi="Arial" w:cs="Arial"/>
            <w:color w:val="000000"/>
            <w:sz w:val="21"/>
            <w:szCs w:val="21"/>
          </w:rPr>
          <w:t xml:space="preserve">250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і менше, повинні перекривати один одного по довжині, не менше </w:t>
      </w:r>
      <w:r w:rsidRPr="001A0800">
        <w:rPr>
          <w:rFonts w:ascii="Arial" w:hAnsi="Arial" w:cs="Arial"/>
          <w:color w:val="000000"/>
          <w:sz w:val="21"/>
          <w:szCs w:val="21"/>
        </w:rPr>
        <w:t xml:space="preserve">0,4 </w:t>
      </w:r>
      <w:r w:rsidRPr="001A0800">
        <w:rPr>
          <w:rFonts w:ascii="Arial" w:hAnsi="Arial" w:cs="Arial"/>
          <w:color w:val="000000"/>
          <w:sz w:val="21"/>
          <w:szCs w:val="21"/>
          <w:lang w:val="uk-UA"/>
        </w:rPr>
        <w:t xml:space="preserve">висоти елемента або </w:t>
      </w:r>
      <w:smartTag w:uri="urn:schemas-microsoft-com:office:smarttags" w:element="metricconverter">
        <w:smartTagPr>
          <w:attr w:name="ProductID" w:val="40 мм"/>
        </w:smartTagPr>
        <w:r w:rsidRPr="001A0800">
          <w:rPr>
            <w:rFonts w:ascii="Arial" w:hAnsi="Arial" w:cs="Arial"/>
            <w:color w:val="000000"/>
            <w:sz w:val="21"/>
            <w:szCs w:val="21"/>
          </w:rPr>
          <w:t xml:space="preserve">40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них більше (рисунок </w:t>
      </w:r>
      <w:r w:rsidRPr="001A0800">
        <w:rPr>
          <w:rFonts w:ascii="Arial" w:hAnsi="Arial" w:cs="Arial"/>
          <w:color w:val="000000"/>
          <w:sz w:val="21"/>
          <w:szCs w:val="21"/>
        </w:rPr>
        <w:t xml:space="preserve">13.1). </w:t>
      </w:r>
      <w:r w:rsidRPr="001A0800">
        <w:rPr>
          <w:rFonts w:ascii="Arial" w:hAnsi="Arial" w:cs="Arial"/>
          <w:color w:val="000000"/>
          <w:sz w:val="21"/>
          <w:szCs w:val="21"/>
          <w:lang w:val="uk-UA"/>
        </w:rPr>
        <w:t xml:space="preserve">Для елементів висотою більше </w:t>
      </w:r>
      <w:smartTag w:uri="urn:schemas-microsoft-com:office:smarttags" w:element="metricconverter">
        <w:smartTagPr>
          <w:attr w:name="ProductID" w:val="250 мм"/>
        </w:smartTagPr>
        <w:r w:rsidRPr="001A0800">
          <w:rPr>
            <w:rFonts w:ascii="Arial" w:hAnsi="Arial" w:cs="Arial"/>
            <w:color w:val="000000"/>
            <w:sz w:val="21"/>
            <w:szCs w:val="21"/>
          </w:rPr>
          <w:t xml:space="preserve">250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взаємне перекриття повинно бути в </w:t>
      </w:r>
      <w:r w:rsidRPr="001A0800">
        <w:rPr>
          <w:rFonts w:ascii="Arial" w:hAnsi="Arial" w:cs="Arial"/>
          <w:color w:val="000000"/>
          <w:sz w:val="21"/>
          <w:szCs w:val="21"/>
        </w:rPr>
        <w:t xml:space="preserve">0,2 раза </w:t>
      </w:r>
      <w:r w:rsidRPr="001A0800">
        <w:rPr>
          <w:rFonts w:ascii="Arial" w:hAnsi="Arial" w:cs="Arial"/>
          <w:color w:val="000000"/>
          <w:sz w:val="21"/>
          <w:szCs w:val="21"/>
          <w:lang w:val="uk-UA"/>
        </w:rPr>
        <w:t xml:space="preserve">більше висоти або </w:t>
      </w:r>
      <w:smartTag w:uri="urn:schemas-microsoft-com:office:smarttags" w:element="metricconverter">
        <w:smartTagPr>
          <w:attr w:name="ProductID" w:val="100 мм"/>
        </w:smartTagPr>
        <w:r w:rsidRPr="001A0800">
          <w:rPr>
            <w:rFonts w:ascii="Arial" w:hAnsi="Arial" w:cs="Arial"/>
            <w:color w:val="000000"/>
            <w:sz w:val="21"/>
            <w:szCs w:val="21"/>
          </w:rPr>
          <w:t xml:space="preserve">100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По кутах і на стиках перекривання елементів повинне бути не менше товщини елементів, якщо це значення менше вказаних вище вимог. Для отримання вказаного перекривання в решті частини стіни повинні використовуватися обрізки елементів для кладки.</w:t>
      </w:r>
    </w:p>
    <w:p w14:paraId="231080C3" w14:textId="77777777" w:rsidR="001A0800" w:rsidRPr="00473FA8" w:rsidRDefault="001A0800" w:rsidP="001A0800">
      <w:pPr>
        <w:shd w:val="clear" w:color="auto" w:fill="FFFFFF"/>
        <w:spacing w:after="0" w:line="288" w:lineRule="auto"/>
        <w:ind w:firstLine="720"/>
        <w:jc w:val="both"/>
        <w:rPr>
          <w:rFonts w:ascii="Arial" w:hAnsi="Arial" w:cs="Arial"/>
          <w:sz w:val="20"/>
          <w:szCs w:val="20"/>
        </w:rPr>
      </w:pPr>
      <w:r w:rsidRPr="00473FA8">
        <w:rPr>
          <w:rFonts w:ascii="Arial" w:hAnsi="Arial" w:cs="Arial"/>
          <w:b/>
          <w:bCs/>
          <w:color w:val="000000"/>
          <w:sz w:val="20"/>
          <w:szCs w:val="20"/>
          <w:lang w:val="uk-UA"/>
        </w:rPr>
        <w:t xml:space="preserve">Примітка. </w:t>
      </w:r>
      <w:r w:rsidRPr="00473FA8">
        <w:rPr>
          <w:rFonts w:ascii="Arial" w:hAnsi="Arial" w:cs="Arial"/>
          <w:color w:val="000000"/>
          <w:sz w:val="20"/>
          <w:szCs w:val="20"/>
          <w:lang w:val="uk-UA"/>
        </w:rPr>
        <w:t>Довжина стін і розмір отворів та простінків повинні бути пропорційні габаритним розмірам елементів для того, щоб уникнути зайвого різання елементів.</w:t>
      </w:r>
    </w:p>
    <w:p w14:paraId="4B288B56"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noProof/>
          <w:sz w:val="21"/>
          <w:szCs w:val="21"/>
          <w:lang w:val="uk-UA" w:eastAsia="uk-UA"/>
        </w:rPr>
        <w:drawing>
          <wp:inline distT="0" distB="0" distL="0" distR="0" wp14:anchorId="5B764713" wp14:editId="639180E3">
            <wp:extent cx="6021705" cy="1886585"/>
            <wp:effectExtent l="1905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68"/>
                    <a:srcRect/>
                    <a:stretch>
                      <a:fillRect/>
                    </a:stretch>
                  </pic:blipFill>
                  <pic:spPr bwMode="auto">
                    <a:xfrm>
                      <a:off x="0" y="0"/>
                      <a:ext cx="6021705" cy="1886585"/>
                    </a:xfrm>
                    <a:prstGeom prst="rect">
                      <a:avLst/>
                    </a:prstGeom>
                    <a:noFill/>
                    <a:ln w="9525">
                      <a:noFill/>
                      <a:miter lim="800000"/>
                      <a:headEnd/>
                      <a:tailEnd/>
                    </a:ln>
                  </pic:spPr>
                </pic:pic>
              </a:graphicData>
            </a:graphic>
          </wp:inline>
        </w:drawing>
      </w:r>
    </w:p>
    <w:p w14:paraId="6D763B8E" w14:textId="77777777" w:rsidR="001A0800" w:rsidRPr="001A0800" w:rsidRDefault="001A0800" w:rsidP="00473FA8">
      <w:pPr>
        <w:shd w:val="clear" w:color="auto" w:fill="FFFFFF"/>
        <w:tabs>
          <w:tab w:val="left" w:pos="1464"/>
          <w:tab w:val="left" w:pos="1843"/>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13.1.4.1.4</w:t>
      </w:r>
      <w:r w:rsidRPr="001A0800">
        <w:rPr>
          <w:rFonts w:ascii="Arial" w:hAnsi="Arial" w:cs="Arial"/>
          <w:b/>
          <w:bCs/>
          <w:color w:val="000000"/>
          <w:sz w:val="21"/>
          <w:szCs w:val="21"/>
        </w:rPr>
        <w:tab/>
      </w:r>
      <w:r w:rsidRPr="001A0800">
        <w:rPr>
          <w:rFonts w:ascii="Arial" w:hAnsi="Arial" w:cs="Arial"/>
          <w:color w:val="000000"/>
          <w:sz w:val="21"/>
          <w:szCs w:val="21"/>
          <w:lang w:val="uk-UA"/>
        </w:rPr>
        <w:t>Допускається відступати від вимог стосовно забезпечення зчеплення шляхом перев'язки при застосуванні армованої кладки, якщо досвід або дані випробувань підтверджують, що зчеплення забезпечується.</w:t>
      </w:r>
    </w:p>
    <w:p w14:paraId="6BD7A434" w14:textId="77777777" w:rsidR="001A0800" w:rsidRPr="00473FA8" w:rsidRDefault="001A0800" w:rsidP="001A0800">
      <w:pPr>
        <w:shd w:val="clear" w:color="auto" w:fill="FFFFFF"/>
        <w:spacing w:after="0" w:line="288" w:lineRule="auto"/>
        <w:ind w:firstLine="720"/>
        <w:jc w:val="both"/>
        <w:rPr>
          <w:rFonts w:ascii="Arial" w:hAnsi="Arial" w:cs="Arial"/>
          <w:sz w:val="20"/>
          <w:szCs w:val="20"/>
        </w:rPr>
      </w:pPr>
      <w:r w:rsidRPr="00473FA8">
        <w:rPr>
          <w:rFonts w:ascii="Arial" w:hAnsi="Arial" w:cs="Arial"/>
          <w:b/>
          <w:bCs/>
          <w:color w:val="000000"/>
          <w:sz w:val="20"/>
          <w:szCs w:val="20"/>
          <w:lang w:val="uk-UA"/>
        </w:rPr>
        <w:t xml:space="preserve">Примітка. </w:t>
      </w:r>
      <w:r w:rsidRPr="00473FA8">
        <w:rPr>
          <w:rFonts w:ascii="Arial" w:hAnsi="Arial" w:cs="Arial"/>
          <w:color w:val="000000"/>
          <w:sz w:val="20"/>
          <w:szCs w:val="20"/>
          <w:lang w:val="uk-UA"/>
        </w:rPr>
        <w:t>При армуванні стіни ступінь перекривання може визначатись при розрахунку армування.</w:t>
      </w:r>
    </w:p>
    <w:p w14:paraId="4AC35534" w14:textId="77777777" w:rsidR="001A0800" w:rsidRPr="001A0800" w:rsidRDefault="001A0800" w:rsidP="00456279">
      <w:pPr>
        <w:widowControl w:val="0"/>
        <w:numPr>
          <w:ilvl w:val="0"/>
          <w:numId w:val="77"/>
        </w:numPr>
        <w:shd w:val="clear" w:color="auto" w:fill="FFFFFF"/>
        <w:tabs>
          <w:tab w:val="left" w:pos="139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У випадках, коли ненесучі стіни (перегородки) прилягають торцем до несучих стін, необхідно врахувати допуски на різницю деформацій, викликаних повзучістю і усадкою. Якщо такі стіни не мають перев'язки, то вони повинні бути з'єднані за допомогою відповідних елементів кріплення, які допускають нерівномірні деформації.</w:t>
      </w:r>
    </w:p>
    <w:p w14:paraId="42A87E89" w14:textId="77777777" w:rsidR="001A0800" w:rsidRPr="001A0800" w:rsidRDefault="001A0800" w:rsidP="00456279">
      <w:pPr>
        <w:widowControl w:val="0"/>
        <w:numPr>
          <w:ilvl w:val="0"/>
          <w:numId w:val="77"/>
        </w:numPr>
        <w:shd w:val="clear" w:color="auto" w:fill="FFFFFF"/>
        <w:tabs>
          <w:tab w:val="left" w:pos="139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За необхідності жорсткого з'єднання матеріалів необхідно враховувати відмінності їх деформаційних властивостей.</w:t>
      </w:r>
    </w:p>
    <w:p w14:paraId="550B3505"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13.1.4.2 </w:t>
      </w:r>
      <w:r w:rsidRPr="001A0800">
        <w:rPr>
          <w:rFonts w:ascii="Arial" w:hAnsi="Arial" w:cs="Arial"/>
          <w:i/>
          <w:iCs/>
          <w:color w:val="000000"/>
          <w:sz w:val="21"/>
          <w:szCs w:val="21"/>
          <w:lang w:val="uk-UA"/>
        </w:rPr>
        <w:t>Елементи з обробленого природного каменю</w:t>
      </w:r>
    </w:p>
    <w:p w14:paraId="29FDE632" w14:textId="77777777" w:rsidR="001A0800" w:rsidRPr="001A0800" w:rsidRDefault="001A0800" w:rsidP="00456279">
      <w:pPr>
        <w:widowControl w:val="0"/>
        <w:numPr>
          <w:ilvl w:val="0"/>
          <w:numId w:val="78"/>
        </w:numPr>
        <w:shd w:val="clear" w:color="auto" w:fill="FFFFFF"/>
        <w:tabs>
          <w:tab w:val="left" w:pos="137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Природні камені осадкових і метаморфічних порід зазвичай укладаються так, щоб їх ложкові площини були розташовані горизонтально або близько до горизонталі.</w:t>
      </w:r>
    </w:p>
    <w:p w14:paraId="0C74DCCA" w14:textId="77777777" w:rsidR="001A0800" w:rsidRPr="001A0800" w:rsidRDefault="001A0800" w:rsidP="00456279">
      <w:pPr>
        <w:widowControl w:val="0"/>
        <w:numPr>
          <w:ilvl w:val="0"/>
          <w:numId w:val="78"/>
        </w:numPr>
        <w:shd w:val="clear" w:color="auto" w:fill="FFFFFF"/>
        <w:tabs>
          <w:tab w:val="left" w:pos="137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Прилеглі елементи кладки з природного каменю повинні перекривати один одного на відстані не менше 0,25 розміру меншого з елементів, але не менше ніж </w:t>
      </w:r>
      <w:smartTag w:uri="urn:schemas-microsoft-com:office:smarttags" w:element="metricconverter">
        <w:smartTagPr>
          <w:attr w:name="ProductID" w:val="40 мм"/>
        </w:smartTagPr>
        <w:r w:rsidRPr="001A0800">
          <w:rPr>
            <w:rFonts w:ascii="Arial" w:hAnsi="Arial" w:cs="Arial"/>
            <w:color w:val="000000"/>
            <w:sz w:val="21"/>
            <w:szCs w:val="21"/>
            <w:lang w:val="uk-UA"/>
          </w:rPr>
          <w:t>40 мм</w:t>
        </w:r>
      </w:smartTag>
      <w:r w:rsidRPr="001A0800">
        <w:rPr>
          <w:rFonts w:ascii="Arial" w:hAnsi="Arial" w:cs="Arial"/>
          <w:color w:val="000000"/>
          <w:sz w:val="21"/>
          <w:szCs w:val="21"/>
          <w:lang w:val="uk-UA"/>
        </w:rPr>
        <w:t>, або ж повинні передбачатись інші заходи для забезпечення необхідної міцності.</w:t>
      </w:r>
    </w:p>
    <w:p w14:paraId="7A46F5F0" w14:textId="77777777" w:rsidR="001A0800" w:rsidRPr="001A0800" w:rsidRDefault="001A0800" w:rsidP="00456279">
      <w:pPr>
        <w:widowControl w:val="0"/>
        <w:numPr>
          <w:ilvl w:val="0"/>
          <w:numId w:val="78"/>
        </w:numPr>
        <w:shd w:val="clear" w:color="auto" w:fill="FFFFFF"/>
        <w:tabs>
          <w:tab w:val="left" w:pos="1378"/>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У стінах, у яких елементи кам'яної кладки не укладені на всю товщину стіни, необхідно укладати у вертикальному та горизонтальному напрямі перев'язуючі елементи завдовжки від </w:t>
      </w:r>
      <w:r w:rsidRPr="001A0800">
        <w:rPr>
          <w:rFonts w:ascii="Arial" w:hAnsi="Arial" w:cs="Arial"/>
          <w:color w:val="000000"/>
          <w:sz w:val="21"/>
          <w:szCs w:val="21"/>
        </w:rPr>
        <w:t xml:space="preserve">0,6 </w:t>
      </w:r>
      <w:r w:rsidRPr="001A0800">
        <w:rPr>
          <w:rFonts w:ascii="Arial" w:hAnsi="Arial" w:cs="Arial"/>
          <w:color w:val="000000"/>
          <w:sz w:val="21"/>
          <w:szCs w:val="21"/>
          <w:lang w:val="uk-UA"/>
        </w:rPr>
        <w:t xml:space="preserve">до </w:t>
      </w:r>
      <w:r w:rsidRPr="001A0800">
        <w:rPr>
          <w:rFonts w:ascii="Arial" w:hAnsi="Arial" w:cs="Arial"/>
          <w:color w:val="000000"/>
          <w:sz w:val="21"/>
          <w:szCs w:val="21"/>
        </w:rPr>
        <w:t xml:space="preserve">0,7 </w:t>
      </w:r>
      <w:r w:rsidRPr="001A0800">
        <w:rPr>
          <w:rFonts w:ascii="Arial" w:hAnsi="Arial" w:cs="Arial"/>
          <w:color w:val="000000"/>
          <w:sz w:val="21"/>
          <w:szCs w:val="21"/>
          <w:lang w:val="uk-UA"/>
        </w:rPr>
        <w:t xml:space="preserve">товщини стіни з кроком не більше ніж </w:t>
      </w:r>
      <w:smartTag w:uri="urn:schemas-microsoft-com:office:smarttags" w:element="metricconverter">
        <w:smartTagPr>
          <w:attr w:name="ProductID" w:val="1 м"/>
        </w:smartTagPr>
        <w:r w:rsidRPr="001A0800">
          <w:rPr>
            <w:rFonts w:ascii="Arial" w:hAnsi="Arial" w:cs="Arial"/>
            <w:color w:val="000000"/>
            <w:sz w:val="21"/>
            <w:szCs w:val="21"/>
          </w:rPr>
          <w:t xml:space="preserve">1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 xml:space="preserve">. Висота таких елементів кам'яної кладки повинна бути не менше </w:t>
      </w:r>
      <w:r w:rsidRPr="001A0800">
        <w:rPr>
          <w:rFonts w:ascii="Arial" w:hAnsi="Arial" w:cs="Arial"/>
          <w:color w:val="000000"/>
          <w:sz w:val="21"/>
          <w:szCs w:val="21"/>
        </w:rPr>
        <w:t xml:space="preserve">0,3 </w:t>
      </w:r>
      <w:r w:rsidRPr="001A0800">
        <w:rPr>
          <w:rFonts w:ascii="Arial" w:hAnsi="Arial" w:cs="Arial"/>
          <w:color w:val="000000"/>
          <w:sz w:val="21"/>
          <w:szCs w:val="21"/>
          <w:lang w:val="uk-UA"/>
        </w:rPr>
        <w:t>їх довжини.</w:t>
      </w:r>
    </w:p>
    <w:p w14:paraId="0F56001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13.1.5 </w:t>
      </w:r>
      <w:r w:rsidRPr="001A0800">
        <w:rPr>
          <w:rFonts w:ascii="Arial" w:hAnsi="Arial" w:cs="Arial"/>
          <w:b/>
          <w:bCs/>
          <w:i/>
          <w:iCs/>
          <w:color w:val="000000"/>
          <w:sz w:val="21"/>
          <w:szCs w:val="21"/>
          <w:lang w:val="uk-UA"/>
        </w:rPr>
        <w:t>Шви будівельного розчину</w:t>
      </w:r>
    </w:p>
    <w:p w14:paraId="714EF8D4"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13.1.5.1 </w:t>
      </w:r>
      <w:r w:rsidRPr="001A0800">
        <w:rPr>
          <w:rFonts w:ascii="Arial" w:hAnsi="Arial" w:cs="Arial"/>
          <w:color w:val="000000"/>
          <w:sz w:val="21"/>
          <w:szCs w:val="21"/>
          <w:lang w:val="uk-UA"/>
        </w:rPr>
        <w:t xml:space="preserve">Горизонтальні та вертикальні шви кладки, виконані із звичайного будівельного розчину або розчинів на легких заповнювачах, повинні бути завтовшки не менше </w:t>
      </w:r>
      <w:smartTag w:uri="urn:schemas-microsoft-com:office:smarttags" w:element="metricconverter">
        <w:smartTagPr>
          <w:attr w:name="ProductID" w:val="6 мм"/>
        </w:smartTagPr>
        <w:r w:rsidRPr="001A0800">
          <w:rPr>
            <w:rFonts w:ascii="Arial" w:hAnsi="Arial" w:cs="Arial"/>
            <w:color w:val="000000"/>
            <w:sz w:val="21"/>
            <w:szCs w:val="21"/>
          </w:rPr>
          <w:t xml:space="preserve">6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і не більше </w:t>
      </w:r>
      <w:smartTag w:uri="urn:schemas-microsoft-com:office:smarttags" w:element="metricconverter">
        <w:smartTagPr>
          <w:attr w:name="ProductID" w:val="15 мм"/>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 спеціальні тонкі горизонтальні та вертикальні шви повинні бути завтовшки не менше </w:t>
      </w:r>
      <w:smartTag w:uri="urn:schemas-microsoft-com:office:smarttags" w:element="metricconverter">
        <w:smartTagPr>
          <w:attr w:name="ProductID" w:val="0,5 мм"/>
        </w:smartTagPr>
        <w:r w:rsidRPr="001A0800">
          <w:rPr>
            <w:rFonts w:ascii="Arial" w:hAnsi="Arial" w:cs="Arial"/>
            <w:color w:val="000000"/>
            <w:sz w:val="21"/>
            <w:szCs w:val="21"/>
          </w:rPr>
          <w:t xml:space="preserve">0,5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і не більше </w:t>
      </w:r>
      <w:smartTag w:uri="urn:schemas-microsoft-com:office:smarttags" w:element="metricconverter">
        <w:smartTagPr>
          <w:attr w:name="ProductID" w:val="3 мм"/>
        </w:smartTagPr>
        <w:r w:rsidRPr="001A0800">
          <w:rPr>
            <w:rFonts w:ascii="Arial" w:hAnsi="Arial" w:cs="Arial"/>
            <w:color w:val="000000"/>
            <w:sz w:val="21"/>
            <w:szCs w:val="21"/>
          </w:rPr>
          <w:t xml:space="preserve">3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7DACC1DE" w14:textId="77777777" w:rsidR="001A0800" w:rsidRPr="00473FA8" w:rsidRDefault="001A0800" w:rsidP="001A0800">
      <w:pPr>
        <w:shd w:val="clear" w:color="auto" w:fill="FFFFFF"/>
        <w:spacing w:after="0" w:line="288" w:lineRule="auto"/>
        <w:ind w:firstLine="720"/>
        <w:jc w:val="both"/>
        <w:rPr>
          <w:rFonts w:ascii="Arial" w:hAnsi="Arial" w:cs="Arial"/>
          <w:sz w:val="20"/>
          <w:szCs w:val="20"/>
        </w:rPr>
      </w:pPr>
      <w:r w:rsidRPr="00473FA8">
        <w:rPr>
          <w:rFonts w:ascii="Arial" w:hAnsi="Arial" w:cs="Arial"/>
          <w:b/>
          <w:bCs/>
          <w:color w:val="000000"/>
          <w:sz w:val="20"/>
          <w:szCs w:val="20"/>
          <w:lang w:val="uk-UA"/>
        </w:rPr>
        <w:lastRenderedPageBreak/>
        <w:t xml:space="preserve">Примітка. </w:t>
      </w:r>
      <w:r w:rsidRPr="00473FA8">
        <w:rPr>
          <w:rFonts w:ascii="Arial" w:hAnsi="Arial" w:cs="Arial"/>
          <w:color w:val="000000"/>
          <w:sz w:val="20"/>
          <w:szCs w:val="20"/>
          <w:lang w:val="uk-UA"/>
        </w:rPr>
        <w:t xml:space="preserve">Дозволяється виконувати шви завтовшки від </w:t>
      </w:r>
      <w:smartTag w:uri="urn:schemas-microsoft-com:office:smarttags" w:element="metricconverter">
        <w:smartTagPr>
          <w:attr w:name="ProductID" w:val="3 мм"/>
        </w:smartTagPr>
        <w:r w:rsidRPr="00473FA8">
          <w:rPr>
            <w:rFonts w:ascii="Arial" w:hAnsi="Arial" w:cs="Arial"/>
            <w:color w:val="000000"/>
            <w:sz w:val="20"/>
            <w:szCs w:val="20"/>
          </w:rPr>
          <w:t xml:space="preserve">3 </w:t>
        </w:r>
        <w:r w:rsidRPr="00473FA8">
          <w:rPr>
            <w:rFonts w:ascii="Arial" w:hAnsi="Arial" w:cs="Arial"/>
            <w:color w:val="000000"/>
            <w:sz w:val="20"/>
            <w:szCs w:val="20"/>
            <w:lang w:val="uk-UA"/>
          </w:rPr>
          <w:t>мм</w:t>
        </w:r>
      </w:smartTag>
      <w:r w:rsidRPr="00473FA8">
        <w:rPr>
          <w:rFonts w:ascii="Arial" w:hAnsi="Arial" w:cs="Arial"/>
          <w:color w:val="000000"/>
          <w:sz w:val="20"/>
          <w:szCs w:val="20"/>
          <w:lang w:val="uk-UA"/>
        </w:rPr>
        <w:t xml:space="preserve"> до </w:t>
      </w:r>
      <w:smartTag w:uri="urn:schemas-microsoft-com:office:smarttags" w:element="metricconverter">
        <w:smartTagPr>
          <w:attr w:name="ProductID" w:val="6 мм"/>
        </w:smartTagPr>
        <w:r w:rsidRPr="00473FA8">
          <w:rPr>
            <w:rFonts w:ascii="Arial" w:hAnsi="Arial" w:cs="Arial"/>
            <w:color w:val="000000"/>
            <w:sz w:val="20"/>
            <w:szCs w:val="20"/>
          </w:rPr>
          <w:t xml:space="preserve">6 </w:t>
        </w:r>
        <w:r w:rsidRPr="00473FA8">
          <w:rPr>
            <w:rFonts w:ascii="Arial" w:hAnsi="Arial" w:cs="Arial"/>
            <w:color w:val="000000"/>
            <w:sz w:val="20"/>
            <w:szCs w:val="20"/>
            <w:lang w:val="uk-UA"/>
          </w:rPr>
          <w:t>мм</w:t>
        </w:r>
      </w:smartTag>
      <w:r w:rsidRPr="00473FA8">
        <w:rPr>
          <w:rFonts w:ascii="Arial" w:hAnsi="Arial" w:cs="Arial"/>
          <w:color w:val="000000"/>
          <w:sz w:val="20"/>
          <w:szCs w:val="20"/>
          <w:lang w:val="uk-UA"/>
        </w:rPr>
        <w:t>, якщо будівельні розчини були спеціально розроблені для конкретного застосування та у випадках, коли може бути використаний будівельний розчин загального призначення.</w:t>
      </w:r>
    </w:p>
    <w:p w14:paraId="67964E5E" w14:textId="77777777" w:rsidR="001A0800" w:rsidRPr="001A0800" w:rsidRDefault="001A0800" w:rsidP="00456279">
      <w:pPr>
        <w:widowControl w:val="0"/>
        <w:numPr>
          <w:ilvl w:val="0"/>
          <w:numId w:val="79"/>
        </w:numPr>
        <w:shd w:val="clear" w:color="auto" w:fill="FFFFFF"/>
        <w:tabs>
          <w:tab w:val="left" w:pos="1238"/>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Горизонтальні шви кладки повинні бути горизонтальними, окрім випадків, коли проектувальником передбачено інші вимоги.</w:t>
      </w:r>
    </w:p>
    <w:p w14:paraId="0C495B92" w14:textId="77777777" w:rsidR="001A0800" w:rsidRPr="001A0800" w:rsidRDefault="001A0800" w:rsidP="00456279">
      <w:pPr>
        <w:widowControl w:val="0"/>
        <w:numPr>
          <w:ilvl w:val="0"/>
          <w:numId w:val="79"/>
        </w:numPr>
        <w:shd w:val="clear" w:color="auto" w:fill="FFFFFF"/>
        <w:tabs>
          <w:tab w:val="left" w:pos="123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При використанні елементів, які укладаються в гнізда, заповнені будівельним розчином, стикові шви вважаються заповненими, якщо будівельний розчин заповнює шов по всій його висоті і по ширині не менше 40 % ширини елемента. Стикові шви в армованій кам'яній кладці, що працює на згин і зсув, повинні бути повністю заповнені будівельним розчином.</w:t>
      </w:r>
    </w:p>
    <w:p w14:paraId="754AA755"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13.1.6 </w:t>
      </w:r>
      <w:r w:rsidRPr="001A0800">
        <w:rPr>
          <w:rFonts w:ascii="Arial" w:hAnsi="Arial" w:cs="Arial"/>
          <w:b/>
          <w:bCs/>
          <w:i/>
          <w:iCs/>
          <w:color w:val="000000"/>
          <w:sz w:val="21"/>
          <w:szCs w:val="21"/>
          <w:lang w:val="uk-UA"/>
        </w:rPr>
        <w:t>Опора при дії зосереджених навантажень</w:t>
      </w:r>
    </w:p>
    <w:p w14:paraId="4C026A07"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Зосереджені навантаження повинні передаватись на стіни з довжиною не менше </w:t>
      </w:r>
      <w:smartTag w:uri="urn:schemas-microsoft-com:office:smarttags" w:element="metricconverter">
        <w:smartTagPr>
          <w:attr w:name="ProductID" w:val="90 мм"/>
        </w:smartTagPr>
        <w:r w:rsidRPr="001A0800">
          <w:rPr>
            <w:rFonts w:ascii="Arial" w:hAnsi="Arial" w:cs="Arial"/>
            <w:color w:val="000000"/>
            <w:sz w:val="21"/>
            <w:szCs w:val="21"/>
          </w:rPr>
          <w:t xml:space="preserve">90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на ділянку, довжина якої визначена за результатами розрахунків відповідно до </w:t>
      </w:r>
      <w:r w:rsidRPr="001A0800">
        <w:rPr>
          <w:rFonts w:ascii="Arial" w:hAnsi="Arial" w:cs="Arial"/>
          <w:color w:val="000000"/>
          <w:sz w:val="21"/>
          <w:szCs w:val="21"/>
        </w:rPr>
        <w:t xml:space="preserve">11.1.3 </w:t>
      </w:r>
      <w:r w:rsidRPr="001A0800">
        <w:rPr>
          <w:rFonts w:ascii="Arial" w:hAnsi="Arial" w:cs="Arial"/>
          <w:color w:val="000000"/>
          <w:sz w:val="21"/>
          <w:szCs w:val="21"/>
          <w:lang w:val="uk-UA"/>
        </w:rPr>
        <w:t>залежно від того, яка величина більша.</w:t>
      </w:r>
    </w:p>
    <w:p w14:paraId="13AA7C04" w14:textId="77777777" w:rsidR="001A0800" w:rsidRPr="001A0800" w:rsidRDefault="001A0800" w:rsidP="001A0800">
      <w:pPr>
        <w:pStyle w:val="2"/>
        <w:spacing w:before="0" w:after="0" w:line="288" w:lineRule="auto"/>
        <w:rPr>
          <w:rFonts w:ascii="Arial" w:hAnsi="Arial"/>
          <w:sz w:val="21"/>
          <w:szCs w:val="21"/>
        </w:rPr>
      </w:pPr>
      <w:bookmarkStart w:id="59" w:name="_Toc305423230"/>
      <w:r w:rsidRPr="001A0800">
        <w:rPr>
          <w:rFonts w:ascii="Arial" w:hAnsi="Arial"/>
          <w:sz w:val="21"/>
          <w:szCs w:val="21"/>
        </w:rPr>
        <w:t xml:space="preserve">13.2 </w:t>
      </w:r>
      <w:r w:rsidRPr="001A0800">
        <w:rPr>
          <w:rFonts w:ascii="Arial" w:hAnsi="Arial"/>
          <w:sz w:val="21"/>
          <w:szCs w:val="21"/>
          <w:lang w:val="uk-UA"/>
        </w:rPr>
        <w:t>Конструктивні особливості армування</w:t>
      </w:r>
      <w:bookmarkEnd w:id="59"/>
    </w:p>
    <w:p w14:paraId="0E646765"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13.2.1</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Загальні положення</w:t>
      </w:r>
    </w:p>
    <w:p w14:paraId="3CDF3B2C" w14:textId="77777777" w:rsidR="001A0800" w:rsidRPr="001A0800" w:rsidRDefault="001A0800" w:rsidP="00456279">
      <w:pPr>
        <w:widowControl w:val="0"/>
        <w:numPr>
          <w:ilvl w:val="0"/>
          <w:numId w:val="80"/>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Сталева арматура повинна розташовуватися так, щоб забезпечувалась її спільна робота з кладкою.</w:t>
      </w:r>
    </w:p>
    <w:p w14:paraId="5AEDEAA3" w14:textId="77777777" w:rsidR="001A0800" w:rsidRPr="001A0800" w:rsidRDefault="001A0800" w:rsidP="00456279">
      <w:pPr>
        <w:widowControl w:val="0"/>
        <w:numPr>
          <w:ilvl w:val="0"/>
          <w:numId w:val="80"/>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у проекті передбачено шарнірне обпирання, то необхідно проаналізувати всі можливі впливи дій від жорсткого кріплення у кладці.</w:t>
      </w:r>
    </w:p>
    <w:p w14:paraId="744F5F61" w14:textId="77777777" w:rsidR="001A0800" w:rsidRPr="001A0800" w:rsidRDefault="001A0800" w:rsidP="00456279">
      <w:pPr>
        <w:widowControl w:val="0"/>
        <w:numPr>
          <w:ilvl w:val="0"/>
          <w:numId w:val="80"/>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Сталева арматура кладки, яка запроектована як згинальний елемент, повинна встановлюватись над опорою нерозрізної ділянки кладки незалежно від того, чи обпирання балки запроектовано жорстким або шарнірним. У таких випадках площа арматури, передбаченої у верхній зоні кладки над опорою і заанкереною відповідно до положень </w:t>
      </w:r>
      <w:r w:rsidRPr="001A0800">
        <w:rPr>
          <w:rFonts w:ascii="Arial" w:hAnsi="Arial" w:cs="Arial"/>
          <w:color w:val="000000"/>
          <w:sz w:val="21"/>
          <w:szCs w:val="21"/>
        </w:rPr>
        <w:t xml:space="preserve">13.2.5.1, </w:t>
      </w:r>
      <w:r w:rsidRPr="001A0800">
        <w:rPr>
          <w:rFonts w:ascii="Arial" w:hAnsi="Arial" w:cs="Arial"/>
          <w:color w:val="000000"/>
          <w:sz w:val="21"/>
          <w:szCs w:val="21"/>
          <w:lang w:val="uk-UA"/>
        </w:rPr>
        <w:t xml:space="preserve">повинна становити не менше </w:t>
      </w:r>
      <w:r w:rsidRPr="001A0800">
        <w:rPr>
          <w:rFonts w:ascii="Arial" w:hAnsi="Arial" w:cs="Arial"/>
          <w:color w:val="000000"/>
          <w:sz w:val="21"/>
          <w:szCs w:val="21"/>
        </w:rPr>
        <w:t xml:space="preserve">50 % </w:t>
      </w:r>
      <w:r w:rsidRPr="001A0800">
        <w:rPr>
          <w:rFonts w:ascii="Arial" w:hAnsi="Arial" w:cs="Arial"/>
          <w:color w:val="000000"/>
          <w:sz w:val="21"/>
          <w:szCs w:val="21"/>
          <w:lang w:val="uk-UA"/>
        </w:rPr>
        <w:t xml:space="preserve">площі арматури у середині прольоту. У всіх випадках на опорі необхідно встановлювати арматуру площею не менше </w:t>
      </w:r>
      <w:r w:rsidRPr="001A0800">
        <w:rPr>
          <w:rFonts w:ascii="Arial" w:hAnsi="Arial" w:cs="Arial"/>
          <w:color w:val="000000"/>
          <w:sz w:val="21"/>
          <w:szCs w:val="21"/>
        </w:rPr>
        <w:t xml:space="preserve">25 % </w:t>
      </w:r>
      <w:r w:rsidRPr="001A0800">
        <w:rPr>
          <w:rFonts w:ascii="Arial" w:hAnsi="Arial" w:cs="Arial"/>
          <w:color w:val="000000"/>
          <w:sz w:val="21"/>
          <w:szCs w:val="21"/>
          <w:lang w:val="uk-UA"/>
        </w:rPr>
        <w:t>від площі сталевої арматури у середині прольоту з урахуванням відповідної величини заанкерування.</w:t>
      </w:r>
    </w:p>
    <w:p w14:paraId="240B0938"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13.2.2</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Захисний шар сталевої арматури</w:t>
      </w:r>
    </w:p>
    <w:p w14:paraId="566D8248"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13.2.2.1 </w:t>
      </w:r>
      <w:r w:rsidRPr="001A0800">
        <w:rPr>
          <w:rFonts w:ascii="Arial" w:hAnsi="Arial" w:cs="Arial"/>
          <w:color w:val="000000"/>
          <w:sz w:val="21"/>
          <w:szCs w:val="21"/>
          <w:lang w:val="uk-UA"/>
        </w:rPr>
        <w:t xml:space="preserve">Для забезпечення міцності заанкерування арматури, визначеної за     таблицею </w:t>
      </w:r>
      <w:r w:rsidRPr="001A0800">
        <w:rPr>
          <w:rFonts w:ascii="Arial" w:hAnsi="Arial" w:cs="Arial"/>
          <w:color w:val="000000"/>
          <w:sz w:val="21"/>
          <w:szCs w:val="21"/>
        </w:rPr>
        <w:t xml:space="preserve">9.1, </w:t>
      </w:r>
      <w:r w:rsidRPr="001A0800">
        <w:rPr>
          <w:rFonts w:ascii="Arial" w:hAnsi="Arial" w:cs="Arial"/>
          <w:color w:val="000000"/>
          <w:sz w:val="21"/>
          <w:szCs w:val="21"/>
          <w:lang w:val="uk-UA"/>
        </w:rPr>
        <w:t>у горизонтальних швах кладки необхідно дотримуватись умов:</w:t>
      </w:r>
    </w:p>
    <w:p w14:paraId="422BF54C" w14:textId="77777777" w:rsidR="001A0800" w:rsidRPr="001A0800" w:rsidRDefault="001A0800" w:rsidP="00456279">
      <w:pPr>
        <w:widowControl w:val="0"/>
        <w:numPr>
          <w:ilvl w:val="0"/>
          <w:numId w:val="81"/>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мінімальна товщина захисного шару розчину від сталевої арматури до верхньої поверхні фасаду кладки повинна бути </w:t>
      </w:r>
      <w:smartTag w:uri="urn:schemas-microsoft-com:office:smarttags" w:element="metricconverter">
        <w:smartTagPr>
          <w:attr w:name="ProductID" w:val="15 мм"/>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(рисунок </w:t>
      </w:r>
      <w:r w:rsidRPr="001A0800">
        <w:rPr>
          <w:rFonts w:ascii="Arial" w:hAnsi="Arial" w:cs="Arial"/>
          <w:color w:val="000000"/>
          <w:sz w:val="21"/>
          <w:szCs w:val="21"/>
        </w:rPr>
        <w:t>13.2);</w:t>
      </w:r>
    </w:p>
    <w:p w14:paraId="2B6E4917" w14:textId="77777777" w:rsidR="001A0800" w:rsidRPr="001A0800" w:rsidRDefault="001A0800" w:rsidP="00456279">
      <w:pPr>
        <w:widowControl w:val="0"/>
        <w:numPr>
          <w:ilvl w:val="0"/>
          <w:numId w:val="81"/>
        </w:numPr>
        <w:shd w:val="clear" w:color="auto" w:fill="FFFFFF"/>
        <w:tabs>
          <w:tab w:val="left" w:pos="619"/>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захисний шар розчину над і під арматурою повинен бути таким, щоб товщина горизонтального шва кладки із звичайного та легкого розчину була як мінімум на </w:t>
      </w:r>
      <w:smartTag w:uri="urn:schemas-microsoft-com:office:smarttags" w:element="metricconverter">
        <w:smartTagPr>
          <w:attr w:name="ProductID" w:val="5 мм"/>
        </w:smartTagPr>
        <w:r w:rsidRPr="001A0800">
          <w:rPr>
            <w:rFonts w:ascii="Arial" w:hAnsi="Arial" w:cs="Arial"/>
            <w:color w:val="000000"/>
            <w:sz w:val="21"/>
            <w:szCs w:val="21"/>
          </w:rPr>
          <w:t xml:space="preserve">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більше діаметра сталевої арматури.</w:t>
      </w:r>
    </w:p>
    <w:p w14:paraId="40F6C116"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color w:val="000000"/>
          <w:sz w:val="20"/>
          <w:szCs w:val="20"/>
          <w:lang w:val="uk-UA"/>
        </w:rPr>
        <w:t>Примітка.</w:t>
      </w:r>
      <w:r w:rsidRPr="00A95A12">
        <w:rPr>
          <w:rFonts w:ascii="Arial" w:hAnsi="Arial" w:cs="Arial"/>
          <w:color w:val="000000"/>
          <w:sz w:val="20"/>
          <w:szCs w:val="20"/>
          <w:lang w:val="uk-UA"/>
        </w:rPr>
        <w:t xml:space="preserve"> При використанні каменів із жолобами на одній або обох ложкових гранях можливо забезпечити мінімальний захисний шар арматури і у тонких швах.</w:t>
      </w:r>
    </w:p>
    <w:p w14:paraId="555A38A4"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noProof/>
          <w:sz w:val="21"/>
          <w:szCs w:val="21"/>
          <w:lang w:val="uk-UA" w:eastAsia="uk-UA"/>
        </w:rPr>
        <w:drawing>
          <wp:inline distT="0" distB="0" distL="0" distR="0" wp14:anchorId="600A6E43" wp14:editId="0B34EC77">
            <wp:extent cx="4028440" cy="1771015"/>
            <wp:effectExtent l="1905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69"/>
                    <a:srcRect/>
                    <a:stretch>
                      <a:fillRect/>
                    </a:stretch>
                  </pic:blipFill>
                  <pic:spPr bwMode="auto">
                    <a:xfrm>
                      <a:off x="0" y="0"/>
                      <a:ext cx="4028440" cy="1771015"/>
                    </a:xfrm>
                    <a:prstGeom prst="rect">
                      <a:avLst/>
                    </a:prstGeom>
                    <a:noFill/>
                    <a:ln w="9525">
                      <a:noFill/>
                      <a:miter lim="800000"/>
                      <a:headEnd/>
                      <a:tailEnd/>
                    </a:ln>
                  </pic:spPr>
                </pic:pic>
              </a:graphicData>
            </a:graphic>
          </wp:inline>
        </w:drawing>
      </w:r>
    </w:p>
    <w:p w14:paraId="013BC8A5"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13.2.2.2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При заповненні порожнеч або у конструкції заанкерування мінімальний захисний шар покриття сталевої арматури, вибраної відповідно до </w:t>
      </w:r>
      <w:r w:rsidRPr="001A0800">
        <w:rPr>
          <w:rFonts w:ascii="Arial" w:hAnsi="Arial" w:cs="Arial"/>
          <w:color w:val="000000"/>
          <w:sz w:val="21"/>
          <w:szCs w:val="21"/>
        </w:rPr>
        <w:t xml:space="preserve">9.3.3.3, </w:t>
      </w:r>
      <w:r w:rsidRPr="001A0800">
        <w:rPr>
          <w:rFonts w:ascii="Arial" w:hAnsi="Arial" w:cs="Arial"/>
          <w:color w:val="000000"/>
          <w:sz w:val="21"/>
          <w:szCs w:val="21"/>
          <w:lang w:val="uk-UA"/>
        </w:rPr>
        <w:t xml:space="preserve">виконаний з </w:t>
      </w:r>
      <w:r w:rsidRPr="001A0800">
        <w:rPr>
          <w:rFonts w:ascii="Arial" w:hAnsi="Arial" w:cs="Arial"/>
          <w:color w:val="000000"/>
          <w:sz w:val="21"/>
          <w:szCs w:val="21"/>
          <w:lang w:val="uk-UA"/>
        </w:rPr>
        <w:lastRenderedPageBreak/>
        <w:t xml:space="preserve">будівельного розчину або бетону, залежно від того, що застосовується у кожному конкретному випадку, повинен бути </w:t>
      </w:r>
      <w:smartTag w:uri="urn:schemas-microsoft-com:office:smarttags" w:element="metricconverter">
        <w:smartTagPr>
          <w:attr w:name="ProductID" w:val="20 мм"/>
        </w:smartTagPr>
        <w:r w:rsidRPr="001A0800">
          <w:rPr>
            <w:rFonts w:ascii="Arial" w:hAnsi="Arial" w:cs="Arial"/>
            <w:color w:val="000000"/>
            <w:sz w:val="21"/>
            <w:szCs w:val="21"/>
          </w:rPr>
          <w:t xml:space="preserve">20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дорівнювати діаметру арматури залежно від того, що більше.</w:t>
      </w:r>
    </w:p>
    <w:p w14:paraId="6D8D05FB" w14:textId="77777777" w:rsidR="001A0800" w:rsidRPr="001A0800" w:rsidRDefault="001A0800" w:rsidP="001A0800">
      <w:pPr>
        <w:shd w:val="clear" w:color="auto" w:fill="FFFFFF"/>
        <w:tabs>
          <w:tab w:val="left" w:pos="1253"/>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13.2.2.3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Кінці обрізаної сталевої арматури, за винятком неіржавіючої сталі, повинні мати такий самий захисний шар, як для незахищеної вуглецевої сталі, якщо не застосовані інші методи її захисту.</w:t>
      </w:r>
    </w:p>
    <w:p w14:paraId="562B562F"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13.2.3</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Мінімальна площа арматури</w:t>
      </w:r>
    </w:p>
    <w:p w14:paraId="579632F2"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В елементах з армованої кам'яної кладки, в яких сталева арматура встановлена для збільшення міцності в площині елемента, площа робочої сталевої арматури повинна бути не менше </w:t>
      </w:r>
      <w:r w:rsidRPr="001A0800">
        <w:rPr>
          <w:rFonts w:ascii="Arial" w:hAnsi="Arial" w:cs="Arial"/>
          <w:color w:val="000000"/>
          <w:sz w:val="21"/>
          <w:szCs w:val="21"/>
        </w:rPr>
        <w:t xml:space="preserve">0,05 % </w:t>
      </w:r>
      <w:r w:rsidRPr="001A0800">
        <w:rPr>
          <w:rFonts w:ascii="Arial" w:hAnsi="Arial" w:cs="Arial"/>
          <w:color w:val="000000"/>
          <w:sz w:val="21"/>
          <w:szCs w:val="21"/>
          <w:lang w:val="uk-UA"/>
        </w:rPr>
        <w:t>робочої площі поперечного перерізу стіни, визначеної з урахуванням ефективної ширини.</w:t>
      </w:r>
    </w:p>
    <w:p w14:paraId="382D6101"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У стінах, де сталева арматура закладена в горизонтальні шви кладки для підвищення опору поперечним навантаженням, загальна площа такої арматури повинна бути не менше </w:t>
      </w:r>
      <w:r w:rsidRPr="001A0800">
        <w:rPr>
          <w:rFonts w:ascii="Arial" w:hAnsi="Arial" w:cs="Arial"/>
          <w:color w:val="000000"/>
          <w:sz w:val="21"/>
          <w:szCs w:val="21"/>
        </w:rPr>
        <w:t xml:space="preserve">0,03 % </w:t>
      </w:r>
      <w:r w:rsidRPr="001A0800">
        <w:rPr>
          <w:rFonts w:ascii="Arial" w:hAnsi="Arial" w:cs="Arial"/>
          <w:color w:val="000000"/>
          <w:sz w:val="21"/>
          <w:szCs w:val="21"/>
          <w:lang w:val="uk-UA"/>
        </w:rPr>
        <w:t xml:space="preserve">площі брутто поперечного перерізу стіни (тобто </w:t>
      </w:r>
      <w:r w:rsidRPr="001A0800">
        <w:rPr>
          <w:rFonts w:ascii="Arial" w:hAnsi="Arial" w:cs="Arial"/>
          <w:color w:val="000000"/>
          <w:sz w:val="21"/>
          <w:szCs w:val="21"/>
        </w:rPr>
        <w:t xml:space="preserve">0,015 % </w:t>
      </w:r>
      <w:r w:rsidRPr="001A0800">
        <w:rPr>
          <w:rFonts w:ascii="Arial" w:hAnsi="Arial" w:cs="Arial"/>
          <w:color w:val="000000"/>
          <w:sz w:val="21"/>
          <w:szCs w:val="21"/>
          <w:lang w:val="uk-UA"/>
        </w:rPr>
        <w:t>на кожній стороні).</w:t>
      </w:r>
    </w:p>
    <w:p w14:paraId="3FEF3D34"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арматура встановлюється у горизонтальних швах для обмеження тріщиноутворення або для забезпечення пружності, загальна площа сталі повинна бути не менше </w:t>
      </w:r>
      <w:r w:rsidRPr="001A0800">
        <w:rPr>
          <w:rFonts w:ascii="Arial" w:hAnsi="Arial" w:cs="Arial"/>
          <w:color w:val="000000"/>
          <w:sz w:val="21"/>
          <w:szCs w:val="21"/>
        </w:rPr>
        <w:t xml:space="preserve">0,03 % </w:t>
      </w:r>
      <w:r w:rsidRPr="001A0800">
        <w:rPr>
          <w:rFonts w:ascii="Arial" w:hAnsi="Arial" w:cs="Arial"/>
          <w:color w:val="000000"/>
          <w:sz w:val="21"/>
          <w:szCs w:val="21"/>
          <w:lang w:val="uk-UA"/>
        </w:rPr>
        <w:t>площі брутто поперечного перерізу всієї стіни.</w:t>
      </w:r>
    </w:p>
    <w:p w14:paraId="580BC590"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В армованих елементах із колодязної кладки, які розраховані на роботу тільки в одному напрямі, поперечна сталева арматура встановлюється перпендикулярно до робочої арматури, в основному, для рівномірного розподілу напружень. Площа поперечної сталевої арматури повинна бути не менше </w:t>
      </w:r>
      <w:r w:rsidRPr="001A0800">
        <w:rPr>
          <w:rFonts w:ascii="Arial" w:hAnsi="Arial" w:cs="Arial"/>
          <w:color w:val="000000"/>
          <w:sz w:val="21"/>
          <w:szCs w:val="21"/>
        </w:rPr>
        <w:t xml:space="preserve">0,05 % </w:t>
      </w:r>
      <w:r w:rsidRPr="001A0800">
        <w:rPr>
          <w:rFonts w:ascii="Arial" w:hAnsi="Arial" w:cs="Arial"/>
          <w:color w:val="000000"/>
          <w:sz w:val="21"/>
          <w:szCs w:val="21"/>
          <w:lang w:val="uk-UA"/>
        </w:rPr>
        <w:t>площі брутто поперечного перерізу елемента, обчисленої з урахуванням загальної ширини і ефективної висоти перерізу.</w:t>
      </w:r>
    </w:p>
    <w:p w14:paraId="56A6FEB3" w14:textId="77777777" w:rsidR="001A0800" w:rsidRPr="001A0800" w:rsidRDefault="001A0800" w:rsidP="00456279">
      <w:pPr>
        <w:widowControl w:val="0"/>
        <w:numPr>
          <w:ilvl w:val="0"/>
          <w:numId w:val="82"/>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необхідно встановлювати в елемент сталеву арматуру, що сприймає зсув (11.7.3), площа такої арматури для сприйняття зсуву повинна бути не менше 0,05 % площі брутто поперечного перерізу елемента, обчисленої з урахуванням ефективної ширини і висоти перерізу будівельного елемента.</w:t>
      </w:r>
    </w:p>
    <w:p w14:paraId="5F860D9D"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lang w:val="uk-UA"/>
        </w:rPr>
      </w:pPr>
      <w:r w:rsidRPr="001A0800">
        <w:rPr>
          <w:rFonts w:ascii="Arial" w:hAnsi="Arial" w:cs="Arial"/>
          <w:b/>
          <w:bCs/>
          <w:color w:val="000000"/>
          <w:sz w:val="21"/>
          <w:szCs w:val="21"/>
          <w:lang w:val="uk-UA"/>
        </w:rPr>
        <w:t xml:space="preserve">13.2.4 </w:t>
      </w:r>
      <w:r w:rsidRPr="001A0800">
        <w:rPr>
          <w:rFonts w:ascii="Arial" w:hAnsi="Arial" w:cs="Arial"/>
          <w:b/>
          <w:bCs/>
          <w:i/>
          <w:iCs/>
          <w:color w:val="000000"/>
          <w:sz w:val="21"/>
          <w:szCs w:val="21"/>
          <w:lang w:val="uk-UA"/>
        </w:rPr>
        <w:t>Розміри сталевої арматури</w:t>
      </w:r>
    </w:p>
    <w:p w14:paraId="34C53227" w14:textId="77777777" w:rsidR="001A0800" w:rsidRPr="001A0800" w:rsidRDefault="001A0800" w:rsidP="00456279">
      <w:pPr>
        <w:widowControl w:val="0"/>
        <w:numPr>
          <w:ilvl w:val="0"/>
          <w:numId w:val="83"/>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Максимальні розміри сталевої арматури повинні бути такими, щоб була забезпечена можливість їх замуровування у будівельний розчин або в бетон заповнення.</w:t>
      </w:r>
    </w:p>
    <w:p w14:paraId="0C21CE26" w14:textId="77777777" w:rsidR="001A0800" w:rsidRPr="001A0800" w:rsidRDefault="001A0800" w:rsidP="00456279">
      <w:pPr>
        <w:widowControl w:val="0"/>
        <w:numPr>
          <w:ilvl w:val="0"/>
          <w:numId w:val="84"/>
        </w:numPr>
        <w:shd w:val="clear" w:color="auto" w:fill="FFFFFF"/>
        <w:tabs>
          <w:tab w:val="left" w:pos="1205"/>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Сталева арматура у вигляді стрижнів повинна мати діаметр не менше </w:t>
      </w:r>
      <w:smartTag w:uri="urn:schemas-microsoft-com:office:smarttags" w:element="metricconverter">
        <w:smartTagPr>
          <w:attr w:name="ProductID" w:val="5 мм"/>
        </w:smartTagPr>
        <w:r w:rsidRPr="001A0800">
          <w:rPr>
            <w:rFonts w:ascii="Arial" w:hAnsi="Arial" w:cs="Arial"/>
            <w:color w:val="000000"/>
            <w:sz w:val="21"/>
            <w:szCs w:val="21"/>
          </w:rPr>
          <w:t xml:space="preserve">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07EE4254" w14:textId="77777777" w:rsidR="001A0800" w:rsidRPr="001A0800" w:rsidRDefault="001A0800" w:rsidP="001A0800">
      <w:pPr>
        <w:shd w:val="clear" w:color="auto" w:fill="FFFFFF"/>
        <w:tabs>
          <w:tab w:val="left" w:pos="126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13.2.4.3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Максимальні розміри застосованої сталевої арматури повинні бути такими, щоб напруження заанкерування згідно у </w:t>
      </w:r>
      <w:r w:rsidRPr="001A0800">
        <w:rPr>
          <w:rFonts w:ascii="Arial" w:hAnsi="Arial" w:cs="Arial"/>
          <w:color w:val="000000"/>
          <w:sz w:val="21"/>
          <w:szCs w:val="21"/>
        </w:rPr>
        <w:t xml:space="preserve">13.2.5 </w:t>
      </w:r>
      <w:r w:rsidRPr="001A0800">
        <w:rPr>
          <w:rFonts w:ascii="Arial" w:hAnsi="Arial" w:cs="Arial"/>
          <w:color w:val="000000"/>
          <w:sz w:val="21"/>
          <w:szCs w:val="21"/>
          <w:lang w:val="uk-UA"/>
        </w:rPr>
        <w:t xml:space="preserve">не були перевищені та дотримувався відповідний захисний шар згідно з </w:t>
      </w:r>
      <w:r w:rsidRPr="001A0800">
        <w:rPr>
          <w:rFonts w:ascii="Arial" w:hAnsi="Arial" w:cs="Arial"/>
          <w:color w:val="000000"/>
          <w:sz w:val="21"/>
          <w:szCs w:val="21"/>
        </w:rPr>
        <w:t>13.2.2.</w:t>
      </w:r>
    </w:p>
    <w:p w14:paraId="5A733EAC" w14:textId="77777777" w:rsidR="001A0800" w:rsidRPr="001A0800" w:rsidRDefault="001A0800" w:rsidP="001A0800">
      <w:pPr>
        <w:shd w:val="clear" w:color="auto" w:fill="FFFFFF"/>
        <w:tabs>
          <w:tab w:val="left" w:pos="104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Заанкерування та перепуск</w:t>
      </w:r>
    </w:p>
    <w:p w14:paraId="12382221"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13.2.5.1 </w:t>
      </w:r>
      <w:r w:rsidRPr="001A0800">
        <w:rPr>
          <w:rFonts w:ascii="Arial" w:hAnsi="Arial" w:cs="Arial"/>
          <w:i/>
          <w:iCs/>
          <w:color w:val="000000"/>
          <w:sz w:val="21"/>
          <w:szCs w:val="21"/>
          <w:lang w:val="uk-UA"/>
        </w:rPr>
        <w:t>Заанкерування розтягнутої та стиснутої арматурної етапі</w:t>
      </w:r>
    </w:p>
    <w:p w14:paraId="0E821712" w14:textId="77777777" w:rsidR="001A0800" w:rsidRPr="001A0800" w:rsidRDefault="001A0800" w:rsidP="00456279">
      <w:pPr>
        <w:widowControl w:val="0"/>
        <w:numPr>
          <w:ilvl w:val="0"/>
          <w:numId w:val="85"/>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Сталева арматура повинна мати необхідну довжину заанкерування, яка забезпечить передачу внутрішніх зусиль на розчин або бетон заповнення і при цьому не повинно бути поздовжніх тріщин або розколювання кам'яної кладки.</w:t>
      </w:r>
    </w:p>
    <w:p w14:paraId="2FBBC12A" w14:textId="77777777" w:rsidR="001A0800" w:rsidRPr="001A0800" w:rsidRDefault="001A0800" w:rsidP="00456279">
      <w:pPr>
        <w:widowControl w:val="0"/>
        <w:numPr>
          <w:ilvl w:val="0"/>
          <w:numId w:val="85"/>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Анкерування досягається шляхом замуровування прямих стрижнів, зігнутих на кінці гачком або петлею, як показано на рисунку </w:t>
      </w:r>
      <w:r w:rsidRPr="001A0800">
        <w:rPr>
          <w:rFonts w:ascii="Arial" w:hAnsi="Arial" w:cs="Arial"/>
          <w:color w:val="000000"/>
          <w:sz w:val="21"/>
          <w:szCs w:val="21"/>
        </w:rPr>
        <w:t xml:space="preserve">13.3. </w:t>
      </w:r>
      <w:r w:rsidRPr="001A0800">
        <w:rPr>
          <w:rFonts w:ascii="Arial" w:hAnsi="Arial" w:cs="Arial"/>
          <w:color w:val="000000"/>
          <w:sz w:val="21"/>
          <w:szCs w:val="21"/>
          <w:lang w:val="uk-UA"/>
        </w:rPr>
        <w:t>Окрім цього, передача напружень може здійснюватися за допомогою належних механічних пристроїв, перевірених шляхом випробувань.</w:t>
      </w:r>
    </w:p>
    <w:p w14:paraId="50EE47DE" w14:textId="77777777" w:rsidR="001A0800" w:rsidRPr="001A0800" w:rsidRDefault="001A0800" w:rsidP="001A0800">
      <w:pPr>
        <w:spacing w:after="0" w:line="288" w:lineRule="auto"/>
        <w:ind w:firstLine="142"/>
        <w:jc w:val="center"/>
        <w:rPr>
          <w:rFonts w:ascii="Arial" w:hAnsi="Arial" w:cs="Arial"/>
          <w:sz w:val="21"/>
          <w:szCs w:val="21"/>
        </w:rPr>
      </w:pPr>
      <w:r w:rsidRPr="001A0800">
        <w:rPr>
          <w:rFonts w:ascii="Arial" w:hAnsi="Arial" w:cs="Arial"/>
          <w:noProof/>
          <w:sz w:val="21"/>
          <w:szCs w:val="21"/>
          <w:lang w:val="uk-UA" w:eastAsia="uk-UA"/>
        </w:rPr>
        <w:lastRenderedPageBreak/>
        <w:drawing>
          <wp:inline distT="0" distB="0" distL="0" distR="0" wp14:anchorId="086048D5" wp14:editId="70D6BE4F">
            <wp:extent cx="5057775" cy="3575050"/>
            <wp:effectExtent l="19050" t="0" r="952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70"/>
                    <a:srcRect/>
                    <a:stretch>
                      <a:fillRect/>
                    </a:stretch>
                  </pic:blipFill>
                  <pic:spPr bwMode="auto">
                    <a:xfrm>
                      <a:off x="0" y="0"/>
                      <a:ext cx="5057775" cy="3575050"/>
                    </a:xfrm>
                    <a:prstGeom prst="rect">
                      <a:avLst/>
                    </a:prstGeom>
                    <a:noFill/>
                    <a:ln w="9525">
                      <a:noFill/>
                      <a:miter lim="800000"/>
                      <a:headEnd/>
                      <a:tailEnd/>
                    </a:ln>
                  </pic:spPr>
                </pic:pic>
              </a:graphicData>
            </a:graphic>
          </wp:inline>
        </w:drawing>
      </w:r>
    </w:p>
    <w:p w14:paraId="6047E0CB" w14:textId="77777777" w:rsidR="001A0800" w:rsidRPr="001A0800" w:rsidRDefault="001A0800" w:rsidP="00456279">
      <w:pPr>
        <w:widowControl w:val="0"/>
        <w:numPr>
          <w:ilvl w:val="0"/>
          <w:numId w:val="86"/>
        </w:numPr>
        <w:shd w:val="clear" w:color="auto" w:fill="FFFFFF"/>
        <w:tabs>
          <w:tab w:val="left" w:pos="1478"/>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Прямі або зігнуті стрижні (рисунок </w:t>
      </w:r>
      <w:r w:rsidRPr="001A0800">
        <w:rPr>
          <w:rFonts w:ascii="Arial" w:hAnsi="Arial" w:cs="Arial"/>
          <w:color w:val="000000"/>
          <w:sz w:val="21"/>
          <w:szCs w:val="21"/>
        </w:rPr>
        <w:t xml:space="preserve">13.3 </w:t>
      </w:r>
      <w:r w:rsidRPr="001A0800">
        <w:rPr>
          <w:rFonts w:ascii="Arial" w:hAnsi="Arial" w:cs="Arial"/>
          <w:color w:val="000000"/>
          <w:sz w:val="21"/>
          <w:szCs w:val="21"/>
          <w:lang w:val="uk-UA"/>
        </w:rPr>
        <w:t xml:space="preserve">а і б) не можна застосовувати для кріплення гладкої сталевої арматури діаметром більше </w:t>
      </w:r>
      <w:smartTag w:uri="urn:schemas-microsoft-com:office:smarttags" w:element="metricconverter">
        <w:smartTagPr>
          <w:attr w:name="ProductID" w:val="8 мм"/>
        </w:smartTagPr>
        <w:r w:rsidRPr="001A0800">
          <w:rPr>
            <w:rFonts w:ascii="Arial" w:hAnsi="Arial" w:cs="Arial"/>
            <w:color w:val="000000"/>
            <w:sz w:val="21"/>
            <w:szCs w:val="21"/>
          </w:rPr>
          <w:t xml:space="preserve">8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Гаки, петлі не можна використовувати для заанкерування сталевої арматури, яка працює на стиск.</w:t>
      </w:r>
    </w:p>
    <w:p w14:paraId="4087C116" w14:textId="77777777" w:rsidR="001A0800" w:rsidRPr="001A0800" w:rsidRDefault="001A0800" w:rsidP="00456279">
      <w:pPr>
        <w:widowControl w:val="0"/>
        <w:numPr>
          <w:ilvl w:val="0"/>
          <w:numId w:val="86"/>
        </w:numPr>
        <w:shd w:val="clear" w:color="auto" w:fill="FFFFFF"/>
        <w:tabs>
          <w:tab w:val="left" w:pos="1478"/>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Необхідна довжина заанкерування прямих стрижнів </w:t>
      </w:r>
      <w:r w:rsidRPr="001A0800">
        <w:rPr>
          <w:rFonts w:ascii="Arial" w:hAnsi="Arial" w:cs="Arial"/>
          <w:i/>
          <w:iCs/>
          <w:color w:val="000000"/>
          <w:sz w:val="21"/>
          <w:szCs w:val="21"/>
          <w:lang w:val="en-US"/>
        </w:rPr>
        <w:t>l</w:t>
      </w:r>
      <w:r w:rsidRPr="001A0800">
        <w:rPr>
          <w:rFonts w:ascii="Arial" w:hAnsi="Arial" w:cs="Arial"/>
          <w:i/>
          <w:iCs/>
          <w:color w:val="000000"/>
          <w:sz w:val="21"/>
          <w:szCs w:val="21"/>
          <w:vertAlign w:val="subscript"/>
          <w:lang w:val="en-US"/>
        </w:rPr>
        <w:t>b</w:t>
      </w:r>
      <w:r w:rsidRPr="001A0800">
        <w:rPr>
          <w:rFonts w:ascii="Arial" w:hAnsi="Arial" w:cs="Arial"/>
          <w:i/>
          <w:iCs/>
          <w:color w:val="000000"/>
          <w:sz w:val="21"/>
          <w:szCs w:val="21"/>
          <w:lang w:val="uk-UA"/>
        </w:rPr>
        <w:t xml:space="preserve"> </w:t>
      </w:r>
      <w:r w:rsidRPr="001A0800">
        <w:rPr>
          <w:rFonts w:ascii="Arial" w:hAnsi="Arial" w:cs="Arial"/>
          <w:color w:val="000000"/>
          <w:sz w:val="21"/>
          <w:szCs w:val="21"/>
          <w:lang w:val="uk-UA"/>
        </w:rPr>
        <w:t>за умови існування постійної утримуючої сили зчеплення арматури з розчином або бетоном повинна розраховуватися з:</w:t>
      </w:r>
    </w:p>
    <w:p w14:paraId="33072DB4" w14:textId="77777777" w:rsidR="001A0800" w:rsidRPr="001A0800" w:rsidRDefault="001A0800" w:rsidP="001A0800">
      <w:pPr>
        <w:spacing w:after="0" w:line="288" w:lineRule="auto"/>
        <w:jc w:val="both"/>
        <w:rPr>
          <w:rFonts w:ascii="Arial" w:hAnsi="Arial" w:cs="Arial"/>
          <w:sz w:val="21"/>
          <w:szCs w:val="21"/>
        </w:rPr>
      </w:pPr>
      <w:r w:rsidRPr="001A0800">
        <w:rPr>
          <w:rFonts w:ascii="Arial" w:hAnsi="Arial" w:cs="Arial"/>
          <w:noProof/>
          <w:sz w:val="21"/>
          <w:szCs w:val="21"/>
          <w:lang w:val="uk-UA" w:eastAsia="uk-UA"/>
        </w:rPr>
        <w:drawing>
          <wp:inline distT="0" distB="0" distL="0" distR="0" wp14:anchorId="794FDFF8" wp14:editId="0850364B">
            <wp:extent cx="6153785" cy="1359535"/>
            <wp:effectExtent l="1905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71"/>
                    <a:srcRect/>
                    <a:stretch>
                      <a:fillRect/>
                    </a:stretch>
                  </pic:blipFill>
                  <pic:spPr bwMode="auto">
                    <a:xfrm>
                      <a:off x="0" y="0"/>
                      <a:ext cx="6153785" cy="1359535"/>
                    </a:xfrm>
                    <a:prstGeom prst="rect">
                      <a:avLst/>
                    </a:prstGeom>
                    <a:noFill/>
                    <a:ln w="9525">
                      <a:noFill/>
                      <a:miter lim="800000"/>
                      <a:headEnd/>
                      <a:tailEnd/>
                    </a:ln>
                  </pic:spPr>
                </pic:pic>
              </a:graphicData>
            </a:graphic>
          </wp:inline>
        </w:drawing>
      </w:r>
    </w:p>
    <w:p w14:paraId="35711B86" w14:textId="77777777" w:rsidR="001A0800" w:rsidRPr="001A0800" w:rsidRDefault="001A0800" w:rsidP="001A0800">
      <w:pPr>
        <w:shd w:val="clear" w:color="auto" w:fill="FFFFFF"/>
        <w:tabs>
          <w:tab w:val="left" w:pos="15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13.2.5.1.5</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Для стрижнів з гаками, загинами або петлями (рисунок </w:t>
      </w:r>
      <w:r w:rsidRPr="001A0800">
        <w:rPr>
          <w:rFonts w:ascii="Arial" w:hAnsi="Arial" w:cs="Arial"/>
          <w:color w:val="000000"/>
          <w:sz w:val="21"/>
          <w:szCs w:val="21"/>
        </w:rPr>
        <w:t xml:space="preserve">13.3 </w:t>
      </w:r>
      <w:r w:rsidRPr="001A0800">
        <w:rPr>
          <w:rFonts w:ascii="Arial" w:hAnsi="Arial" w:cs="Arial"/>
          <w:color w:val="000000"/>
          <w:sz w:val="21"/>
          <w:szCs w:val="21"/>
          <w:lang w:val="uk-UA"/>
        </w:rPr>
        <w:t xml:space="preserve">б, в і г) довжину заанкерування можна зменшувати до </w:t>
      </w:r>
      <w:r w:rsidRPr="001A0800">
        <w:rPr>
          <w:rFonts w:ascii="Arial" w:hAnsi="Arial" w:cs="Arial"/>
          <w:color w:val="000000"/>
          <w:sz w:val="21"/>
          <w:szCs w:val="21"/>
        </w:rPr>
        <w:t>0,7</w:t>
      </w:r>
      <w:r w:rsidRPr="001A0800">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083F7ED7" wp14:editId="06F1BC4D">
            <wp:extent cx="115570" cy="172720"/>
            <wp:effectExtent l="1905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472"/>
                    <a:srcRect/>
                    <a:stretch>
                      <a:fillRect/>
                    </a:stretch>
                  </pic:blipFill>
                  <pic:spPr bwMode="auto">
                    <a:xfrm>
                      <a:off x="0" y="0"/>
                      <a:ext cx="115570" cy="172720"/>
                    </a:xfrm>
                    <a:prstGeom prst="rect">
                      <a:avLst/>
                    </a:prstGeom>
                    <a:noFill/>
                    <a:ln w="9525">
                      <a:noFill/>
                      <a:miter lim="800000"/>
                      <a:headEnd/>
                      <a:tailEnd/>
                    </a:ln>
                  </pic:spPr>
                </pic:pic>
              </a:graphicData>
            </a:graphic>
          </wp:inline>
        </w:drawing>
      </w:r>
      <w:r w:rsidRPr="001A0800">
        <w:rPr>
          <w:rFonts w:ascii="Arial" w:hAnsi="Arial" w:cs="Arial"/>
          <w:color w:val="000000"/>
          <w:sz w:val="21"/>
          <w:szCs w:val="21"/>
        </w:rPr>
        <w:t>.</w:t>
      </w:r>
    </w:p>
    <w:p w14:paraId="4F39A1F2" w14:textId="77777777" w:rsidR="001A0800" w:rsidRPr="001A0800" w:rsidRDefault="001A0800" w:rsidP="001A0800">
      <w:pPr>
        <w:shd w:val="clear" w:color="auto" w:fill="FFFFFF"/>
        <w:tabs>
          <w:tab w:val="left" w:pos="144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13.2.5.1.6</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Якщо площа встановленої арматури перевищує вимоги розрахунку, глибину заанкерування можна зменшувати пропорційно за умови, що:</w:t>
      </w:r>
    </w:p>
    <w:p w14:paraId="71069894" w14:textId="77777777" w:rsidR="001A0800" w:rsidRPr="001A0800" w:rsidRDefault="001A0800" w:rsidP="001A0800">
      <w:pPr>
        <w:shd w:val="clear" w:color="auto" w:fill="FFFFFF"/>
        <w:tabs>
          <w:tab w:val="left" w:pos="643"/>
        </w:tabs>
        <w:spacing w:after="0" w:line="288" w:lineRule="auto"/>
        <w:ind w:firstLine="720"/>
        <w:jc w:val="both"/>
        <w:rPr>
          <w:rFonts w:ascii="Arial" w:hAnsi="Arial" w:cs="Arial"/>
          <w:sz w:val="21"/>
          <w:szCs w:val="21"/>
        </w:rPr>
      </w:pPr>
      <w:r w:rsidRPr="001A0800">
        <w:rPr>
          <w:rFonts w:ascii="Arial" w:hAnsi="Arial" w:cs="Arial"/>
          <w:color w:val="000000"/>
          <w:sz w:val="21"/>
          <w:szCs w:val="21"/>
        </w:rPr>
        <w:t>-</w:t>
      </w:r>
      <w:r w:rsidRPr="001A0800">
        <w:rPr>
          <w:rFonts w:ascii="Arial" w:hAnsi="Arial" w:cs="Arial"/>
          <w:color w:val="000000"/>
          <w:sz w:val="21"/>
          <w:szCs w:val="21"/>
          <w:lang w:val="uk-UA"/>
        </w:rPr>
        <w:t xml:space="preserve"> довжина заанкерування для розтягнутої сталевої арматури не менша від більшої з наступних величин:</w:t>
      </w:r>
    </w:p>
    <w:p w14:paraId="2518538A"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rPr>
        <w:t>0,3</w:t>
      </w:r>
      <w:r w:rsidRPr="001A0800">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02D18050" wp14:editId="3A34223A">
            <wp:extent cx="115570" cy="164465"/>
            <wp:effectExtent l="1905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73"/>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або </w:t>
      </w:r>
      <w:r w:rsidRPr="001A0800">
        <w:rPr>
          <w:rFonts w:ascii="Arial" w:hAnsi="Arial" w:cs="Arial"/>
          <w:color w:val="000000"/>
          <w:sz w:val="21"/>
          <w:szCs w:val="21"/>
        </w:rPr>
        <w:t xml:space="preserve">10 </w:t>
      </w:r>
      <w:r w:rsidRPr="001A0800">
        <w:rPr>
          <w:rFonts w:ascii="Arial" w:hAnsi="Arial" w:cs="Arial"/>
          <w:color w:val="000000"/>
          <w:sz w:val="21"/>
          <w:szCs w:val="21"/>
          <w:lang w:val="uk-UA"/>
        </w:rPr>
        <w:t xml:space="preserve">діаметрів стрижня, або </w:t>
      </w:r>
      <w:smartTag w:uri="urn:schemas-microsoft-com:office:smarttags" w:element="metricconverter">
        <w:smartTagPr>
          <w:attr w:name="ProductID" w:val="100 мм"/>
        </w:smartTagPr>
        <w:r w:rsidRPr="001A0800">
          <w:rPr>
            <w:rFonts w:ascii="Arial" w:hAnsi="Arial" w:cs="Arial"/>
            <w:color w:val="000000"/>
            <w:sz w:val="21"/>
            <w:szCs w:val="21"/>
          </w:rPr>
          <w:t xml:space="preserve">100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31498CA8" w14:textId="77777777" w:rsidR="001A0800" w:rsidRPr="001A0800" w:rsidRDefault="001A0800" w:rsidP="001A0800">
      <w:pPr>
        <w:shd w:val="clear" w:color="auto" w:fill="FFFFFF"/>
        <w:tabs>
          <w:tab w:val="left" w:pos="643"/>
        </w:tabs>
        <w:spacing w:after="0" w:line="288" w:lineRule="auto"/>
        <w:ind w:firstLine="720"/>
        <w:jc w:val="both"/>
        <w:rPr>
          <w:rFonts w:ascii="Arial" w:hAnsi="Arial" w:cs="Arial"/>
          <w:sz w:val="21"/>
          <w:szCs w:val="21"/>
        </w:rPr>
      </w:pPr>
      <w:r w:rsidRPr="001A0800">
        <w:rPr>
          <w:rFonts w:ascii="Arial" w:hAnsi="Arial" w:cs="Arial"/>
          <w:color w:val="000000"/>
          <w:sz w:val="21"/>
          <w:szCs w:val="21"/>
        </w:rPr>
        <w:t>-</w:t>
      </w:r>
      <w:r w:rsidRPr="001A0800">
        <w:rPr>
          <w:rFonts w:ascii="Arial" w:hAnsi="Arial" w:cs="Arial"/>
          <w:color w:val="000000"/>
          <w:sz w:val="21"/>
          <w:szCs w:val="21"/>
          <w:lang w:val="uk-UA"/>
        </w:rPr>
        <w:t xml:space="preserve"> довжина заанкерування для стиснутої сталевої арматури не менша від більшої з наступних величин:</w:t>
      </w:r>
    </w:p>
    <w:p w14:paraId="6DA5D35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rPr>
        <w:t>0,6</w:t>
      </w:r>
      <w:r w:rsidRPr="001A0800">
        <w:rPr>
          <w:rFonts w:ascii="Arial" w:hAnsi="Arial" w:cs="Arial"/>
          <w:color w:val="000000"/>
          <w:sz w:val="21"/>
          <w:szCs w:val="21"/>
          <w:lang w:val="uk-UA"/>
        </w:rPr>
        <w:t xml:space="preserve"> </w:t>
      </w:r>
      <w:r w:rsidRPr="001A0800">
        <w:rPr>
          <w:rFonts w:ascii="Arial" w:hAnsi="Arial" w:cs="Arial"/>
          <w:noProof/>
          <w:color w:val="000000"/>
          <w:sz w:val="21"/>
          <w:szCs w:val="21"/>
          <w:lang w:val="uk-UA" w:eastAsia="uk-UA"/>
        </w:rPr>
        <w:drawing>
          <wp:inline distT="0" distB="0" distL="0" distR="0" wp14:anchorId="7D11E881" wp14:editId="3311A11D">
            <wp:extent cx="115570" cy="156210"/>
            <wp:effectExtent l="1905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74"/>
                    <a:srcRect/>
                    <a:stretch>
                      <a:fillRect/>
                    </a:stretch>
                  </pic:blipFill>
                  <pic:spPr bwMode="auto">
                    <a:xfrm>
                      <a:off x="0" y="0"/>
                      <a:ext cx="115570" cy="15621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або </w:t>
      </w:r>
      <w:r w:rsidRPr="001A0800">
        <w:rPr>
          <w:rFonts w:ascii="Arial" w:hAnsi="Arial" w:cs="Arial"/>
          <w:color w:val="000000"/>
          <w:sz w:val="21"/>
          <w:szCs w:val="21"/>
        </w:rPr>
        <w:t xml:space="preserve">10 </w:t>
      </w:r>
      <w:r w:rsidRPr="001A0800">
        <w:rPr>
          <w:rFonts w:ascii="Arial" w:hAnsi="Arial" w:cs="Arial"/>
          <w:color w:val="000000"/>
          <w:sz w:val="21"/>
          <w:szCs w:val="21"/>
          <w:lang w:val="uk-UA"/>
        </w:rPr>
        <w:t xml:space="preserve">діаметрів стрижня, або </w:t>
      </w:r>
      <w:smartTag w:uri="urn:schemas-microsoft-com:office:smarttags" w:element="metricconverter">
        <w:smartTagPr>
          <w:attr w:name="ProductID" w:val="100 мм"/>
        </w:smartTagPr>
        <w:r w:rsidRPr="001A0800">
          <w:rPr>
            <w:rFonts w:ascii="Arial" w:hAnsi="Arial" w:cs="Arial"/>
            <w:color w:val="000000"/>
            <w:sz w:val="21"/>
            <w:szCs w:val="21"/>
          </w:rPr>
          <w:t xml:space="preserve">100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0DAA5175" w14:textId="77777777" w:rsidR="001A0800" w:rsidRPr="001A0800" w:rsidRDefault="001A0800" w:rsidP="00A95A12">
      <w:pPr>
        <w:shd w:val="clear" w:color="auto" w:fill="FFFFFF"/>
        <w:tabs>
          <w:tab w:val="left" w:pos="1546"/>
        </w:tabs>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13.2.5.1.7</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При заанкеруванні арматурних стрижнів необхідно встановлювати поперечну сталеву арматуру, рівномірно розподілену по всій довжині заанкерування, при цьому як мінімум один стрижень арматури необхідно встановлювати у районі згину елементів заанкерування (рисунок </w:t>
      </w:r>
      <w:r w:rsidRPr="001A0800">
        <w:rPr>
          <w:rFonts w:ascii="Arial" w:hAnsi="Arial" w:cs="Arial"/>
          <w:color w:val="000000"/>
          <w:sz w:val="21"/>
          <w:szCs w:val="21"/>
        </w:rPr>
        <w:t xml:space="preserve">13.3 </w:t>
      </w:r>
      <w:r w:rsidRPr="001A0800">
        <w:rPr>
          <w:rFonts w:ascii="Arial" w:hAnsi="Arial" w:cs="Arial"/>
          <w:color w:val="000000"/>
          <w:sz w:val="21"/>
          <w:szCs w:val="21"/>
          <w:lang w:val="uk-UA"/>
        </w:rPr>
        <w:t xml:space="preserve">б, в і г). Загальна площа поперечної сталевої арматури повинна бути не менше </w:t>
      </w:r>
      <w:r w:rsidRPr="001A0800">
        <w:rPr>
          <w:rFonts w:ascii="Arial" w:hAnsi="Arial" w:cs="Arial"/>
          <w:color w:val="000000"/>
          <w:sz w:val="21"/>
          <w:szCs w:val="21"/>
        </w:rPr>
        <w:t xml:space="preserve">25 % </w:t>
      </w:r>
      <w:r w:rsidRPr="001A0800">
        <w:rPr>
          <w:rFonts w:ascii="Arial" w:hAnsi="Arial" w:cs="Arial"/>
          <w:color w:val="000000"/>
          <w:sz w:val="21"/>
          <w:szCs w:val="21"/>
          <w:lang w:val="uk-UA"/>
        </w:rPr>
        <w:t>площі одного анкерного арматурного стрижня.</w:t>
      </w:r>
    </w:p>
    <w:p w14:paraId="5A03B1AC"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lastRenderedPageBreak/>
        <w:t xml:space="preserve">13.2.5.1.8 </w:t>
      </w:r>
      <w:r w:rsidRPr="001A0800">
        <w:rPr>
          <w:rFonts w:ascii="Arial" w:hAnsi="Arial" w:cs="Arial"/>
          <w:color w:val="000000"/>
          <w:sz w:val="21"/>
          <w:szCs w:val="21"/>
          <w:lang w:val="uk-UA"/>
        </w:rPr>
        <w:t>При застосуванні зварних арматурних виробів у горизонтальних швах кладки довжина зони заанкерування повинна визначатись на основі нормативного значення сили зчеплення анкера, визначеного за результатами випробування.</w:t>
      </w:r>
    </w:p>
    <w:p w14:paraId="5AC3E7DA" w14:textId="77777777" w:rsidR="001A0800" w:rsidRPr="001A0800" w:rsidRDefault="001A0800" w:rsidP="00A95A12">
      <w:pPr>
        <w:shd w:val="clear" w:color="auto" w:fill="FFFFFF"/>
        <w:tabs>
          <w:tab w:val="left" w:pos="1248"/>
        </w:tabs>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13.2.5.2</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Напуск сталевої арматури, що працює на розтяг і стиск</w:t>
      </w:r>
    </w:p>
    <w:p w14:paraId="28A28444" w14:textId="77777777" w:rsidR="001A0800" w:rsidRPr="001A0800" w:rsidRDefault="001A0800" w:rsidP="00A95A12">
      <w:pPr>
        <w:widowControl w:val="0"/>
        <w:numPr>
          <w:ilvl w:val="0"/>
          <w:numId w:val="87"/>
        </w:numPr>
        <w:shd w:val="clear" w:color="auto" w:fill="FFFFFF"/>
        <w:tabs>
          <w:tab w:val="left" w:pos="1430"/>
        </w:tabs>
        <w:autoSpaceDE w:val="0"/>
        <w:autoSpaceDN w:val="0"/>
        <w:adjustRightInd w:val="0"/>
        <w:spacing w:after="0" w:line="288" w:lineRule="auto"/>
        <w:ind w:left="-142" w:firstLine="851"/>
        <w:jc w:val="both"/>
        <w:rPr>
          <w:rFonts w:ascii="Arial" w:hAnsi="Arial" w:cs="Arial"/>
          <w:b/>
          <w:bCs/>
          <w:color w:val="000000"/>
          <w:sz w:val="21"/>
          <w:szCs w:val="21"/>
        </w:rPr>
      </w:pPr>
      <w:r w:rsidRPr="001A0800">
        <w:rPr>
          <w:rFonts w:ascii="Arial" w:hAnsi="Arial" w:cs="Arial"/>
          <w:color w:val="000000"/>
          <w:sz w:val="21"/>
          <w:szCs w:val="21"/>
          <w:lang w:val="uk-UA"/>
        </w:rPr>
        <w:t>Довжина ділянок напуску повинна бути достатньою для забезпечення передачі розрахункових зусиль.</w:t>
      </w:r>
    </w:p>
    <w:p w14:paraId="7DB8F805" w14:textId="77777777" w:rsidR="001A0800" w:rsidRPr="001A0800" w:rsidRDefault="001A0800" w:rsidP="00A95A12">
      <w:pPr>
        <w:widowControl w:val="0"/>
        <w:numPr>
          <w:ilvl w:val="0"/>
          <w:numId w:val="87"/>
        </w:numPr>
        <w:shd w:val="clear" w:color="auto" w:fill="FFFFFF"/>
        <w:tabs>
          <w:tab w:val="left" w:pos="1430"/>
        </w:tabs>
        <w:autoSpaceDE w:val="0"/>
        <w:autoSpaceDN w:val="0"/>
        <w:adjustRightInd w:val="0"/>
        <w:spacing w:after="0" w:line="288" w:lineRule="auto"/>
        <w:ind w:left="-142" w:firstLine="851"/>
        <w:jc w:val="both"/>
        <w:rPr>
          <w:rFonts w:ascii="Arial" w:hAnsi="Arial" w:cs="Arial"/>
          <w:b/>
          <w:bCs/>
          <w:color w:val="000000"/>
          <w:sz w:val="21"/>
          <w:szCs w:val="21"/>
        </w:rPr>
      </w:pPr>
      <w:r w:rsidRPr="001A0800">
        <w:rPr>
          <w:rFonts w:ascii="Arial" w:hAnsi="Arial" w:cs="Arial"/>
          <w:color w:val="000000"/>
          <w:sz w:val="21"/>
          <w:szCs w:val="21"/>
          <w:lang w:val="uk-UA"/>
        </w:rPr>
        <w:t xml:space="preserve">Довжина ділянки напуску двох стрижнів сталевої арматури повинна розраховуватися відповідно до </w:t>
      </w:r>
      <w:r w:rsidRPr="001A0800">
        <w:rPr>
          <w:rFonts w:ascii="Arial" w:hAnsi="Arial" w:cs="Arial"/>
          <w:color w:val="000000"/>
          <w:sz w:val="21"/>
          <w:szCs w:val="21"/>
        </w:rPr>
        <w:t xml:space="preserve">13.2.5.1 </w:t>
      </w:r>
      <w:r w:rsidRPr="001A0800">
        <w:rPr>
          <w:rFonts w:ascii="Arial" w:hAnsi="Arial" w:cs="Arial"/>
          <w:color w:val="000000"/>
          <w:sz w:val="21"/>
          <w:szCs w:val="21"/>
          <w:lang w:val="uk-UA"/>
        </w:rPr>
        <w:t>на основі характеристик меншого з двох стрижнів, що напускаються.</w:t>
      </w:r>
    </w:p>
    <w:p w14:paraId="3C0FD76B" w14:textId="77777777" w:rsidR="001A0800" w:rsidRPr="001A0800" w:rsidRDefault="001A0800" w:rsidP="00A95A12">
      <w:pPr>
        <w:shd w:val="clear" w:color="auto" w:fill="FFFFFF"/>
        <w:tabs>
          <w:tab w:val="left" w:pos="1397"/>
        </w:tabs>
        <w:spacing w:after="0" w:line="288" w:lineRule="auto"/>
        <w:ind w:left="-142" w:firstLine="851"/>
        <w:jc w:val="both"/>
        <w:rPr>
          <w:rFonts w:ascii="Arial" w:hAnsi="Arial" w:cs="Arial"/>
          <w:color w:val="000000"/>
          <w:sz w:val="21"/>
          <w:szCs w:val="21"/>
          <w:lang w:val="uk-UA"/>
        </w:rPr>
      </w:pPr>
      <w:r w:rsidRPr="001A0800">
        <w:rPr>
          <w:rFonts w:ascii="Arial" w:hAnsi="Arial" w:cs="Arial"/>
          <w:b/>
          <w:bCs/>
          <w:color w:val="000000"/>
          <w:sz w:val="21"/>
          <w:szCs w:val="21"/>
        </w:rPr>
        <w:t>13.2.5.2.3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Довжина ділянки напуску двох стрижнів сталевої арматури повинна бути наступною: </w:t>
      </w:r>
    </w:p>
    <w:p w14:paraId="46C80A99" w14:textId="77777777" w:rsidR="001A0800" w:rsidRPr="001A0800" w:rsidRDefault="001A0800" w:rsidP="00A95A12">
      <w:pPr>
        <w:shd w:val="clear" w:color="auto" w:fill="FFFFFF"/>
        <w:tabs>
          <w:tab w:val="left" w:pos="1397"/>
        </w:tabs>
        <w:spacing w:after="0" w:line="288" w:lineRule="auto"/>
        <w:ind w:left="-142" w:firstLine="851"/>
        <w:jc w:val="both"/>
        <w:rPr>
          <w:rFonts w:ascii="Arial" w:hAnsi="Arial" w:cs="Arial"/>
          <w:sz w:val="21"/>
          <w:szCs w:val="21"/>
          <w:lang w:val="uk-UA"/>
        </w:rPr>
      </w:pPr>
      <w:r w:rsidRPr="001A0800">
        <w:rPr>
          <w:rFonts w:ascii="Arial" w:hAnsi="Arial" w:cs="Arial"/>
          <w:noProof/>
          <w:color w:val="000000"/>
          <w:sz w:val="21"/>
          <w:szCs w:val="21"/>
          <w:lang w:val="uk-UA" w:eastAsia="uk-UA"/>
        </w:rPr>
        <w:drawing>
          <wp:inline distT="0" distB="0" distL="0" distR="0" wp14:anchorId="465E9FF0" wp14:editId="372AA230">
            <wp:extent cx="107315" cy="164465"/>
            <wp:effectExtent l="19050" t="0" r="6985"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75"/>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 для стиснутих і розтягнутих стрижнів, коли в одному перерізі напускається менше ніж 30 % стрижнів, і якщо відстань між напущеними стрижнями у поперечному напрямі не менша ніж 10 діаметрів стрижня та коли захисний шар розчину або бетону становить не менше 5 діаметрів стрижня;</w:t>
      </w:r>
    </w:p>
    <w:p w14:paraId="034B6A8D"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lang w:val="uk-UA"/>
        </w:rPr>
      </w:pPr>
      <w:r w:rsidRPr="001A0800">
        <w:rPr>
          <w:rFonts w:ascii="Arial" w:hAnsi="Arial" w:cs="Arial"/>
          <w:color w:val="000000"/>
          <w:sz w:val="21"/>
          <w:szCs w:val="21"/>
          <w:lang w:val="uk-UA"/>
        </w:rPr>
        <w:t xml:space="preserve">1,4 </w:t>
      </w:r>
      <w:r w:rsidRPr="001A0800">
        <w:rPr>
          <w:rFonts w:ascii="Arial" w:hAnsi="Arial" w:cs="Arial"/>
          <w:noProof/>
          <w:color w:val="000000"/>
          <w:sz w:val="21"/>
          <w:szCs w:val="21"/>
          <w:lang w:val="uk-UA" w:eastAsia="uk-UA"/>
        </w:rPr>
        <w:drawing>
          <wp:inline distT="0" distB="0" distL="0" distR="0" wp14:anchorId="799CE9C5" wp14:editId="13C11EB5">
            <wp:extent cx="115570" cy="164465"/>
            <wp:effectExtent l="1905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76"/>
                    <a:srcRect/>
                    <a:stretch>
                      <a:fillRect/>
                    </a:stretch>
                  </pic:blipFill>
                  <pic:spPr bwMode="auto">
                    <a:xfrm>
                      <a:off x="0" y="0"/>
                      <a:ext cx="115570"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 для розтягнутих стрижнів, коли в одному перерізі напускається 30 % і більше стрижнів, або якщо відстань між напущеними стрижнями у поперечному напрямі менша ніж 10 діаметрів стрижня та коли захисний шар розчину або бетону становить менше ніж 5 діаметрів стрижня;</w:t>
      </w:r>
    </w:p>
    <w:p w14:paraId="7F4343F6"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lang w:val="uk-UA"/>
        </w:rPr>
      </w:pPr>
      <w:r w:rsidRPr="001A0800">
        <w:rPr>
          <w:rFonts w:ascii="Arial" w:hAnsi="Arial" w:cs="Arial"/>
          <w:color w:val="000000"/>
          <w:sz w:val="21"/>
          <w:szCs w:val="21"/>
          <w:lang w:val="uk-UA"/>
        </w:rPr>
        <w:t xml:space="preserve">2 </w:t>
      </w:r>
      <w:r w:rsidRPr="001A0800">
        <w:rPr>
          <w:rFonts w:ascii="Arial" w:hAnsi="Arial" w:cs="Arial"/>
          <w:noProof/>
          <w:color w:val="000000"/>
          <w:sz w:val="21"/>
          <w:szCs w:val="21"/>
          <w:lang w:val="uk-UA" w:eastAsia="uk-UA"/>
        </w:rPr>
        <w:drawing>
          <wp:inline distT="0" distB="0" distL="0" distR="0" wp14:anchorId="72C3CE35" wp14:editId="5CCAB9E5">
            <wp:extent cx="107315" cy="164465"/>
            <wp:effectExtent l="19050" t="0" r="6985"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77"/>
                    <a:srcRect/>
                    <a:stretch>
                      <a:fillRect/>
                    </a:stretch>
                  </pic:blipFill>
                  <pic:spPr bwMode="auto">
                    <a:xfrm>
                      <a:off x="0" y="0"/>
                      <a:ext cx="107315"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 для розтягнутих стрижнів, коли мають місце дві умови: в одному перерізі напускаються 30 % і більше стрижнів, або якщо відстань між напущеними стрижнями у поперечному напрямі менша ніж 10 діаметрів стрижня, та коли захисний шар розчину або бетону становить менше ніж 5 діаметрів стрижня.</w:t>
      </w:r>
    </w:p>
    <w:p w14:paraId="52934308"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rPr>
      </w:pPr>
      <w:r w:rsidRPr="001A0800">
        <w:rPr>
          <w:rFonts w:ascii="Arial" w:hAnsi="Arial" w:cs="Arial"/>
          <w:b/>
          <w:bCs/>
          <w:iCs/>
          <w:color w:val="000000"/>
          <w:sz w:val="21"/>
          <w:szCs w:val="21"/>
        </w:rPr>
        <w:t>13.2.5.2.4</w:t>
      </w:r>
      <w:r w:rsidRPr="001A0800">
        <w:rPr>
          <w:rFonts w:ascii="Arial" w:hAnsi="Arial" w:cs="Arial"/>
          <w:b/>
          <w:bCs/>
          <w:i/>
          <w:iCs/>
          <w:color w:val="000000"/>
          <w:sz w:val="21"/>
          <w:szCs w:val="21"/>
          <w:lang w:val="uk-UA"/>
        </w:rPr>
        <w:t xml:space="preserve"> </w:t>
      </w:r>
      <w:r w:rsidRPr="001A0800">
        <w:rPr>
          <w:rFonts w:ascii="Arial" w:hAnsi="Arial" w:cs="Arial"/>
          <w:color w:val="000000"/>
          <w:sz w:val="21"/>
          <w:szCs w:val="21"/>
          <w:lang w:val="uk-UA"/>
        </w:rPr>
        <w:t xml:space="preserve">Ділянки напуску стрижнів сталевої арматури не повинні розташовуватись у місцях високих напружень або в місцях зміни перерізу, наприклад, виступ у стіні. Мінімальна відстань у чистоті між двома стрижнями, що напускаються, повинна бути не меншою ніж два діаметри стрижня або </w:t>
      </w:r>
      <w:smartTag w:uri="urn:schemas-microsoft-com:office:smarttags" w:element="metricconverter">
        <w:smartTagPr>
          <w:attr w:name="ProductID" w:val="20 мм"/>
        </w:smartTagPr>
        <w:r w:rsidRPr="001A0800">
          <w:rPr>
            <w:rFonts w:ascii="Arial" w:hAnsi="Arial" w:cs="Arial"/>
            <w:color w:val="000000"/>
            <w:sz w:val="21"/>
            <w:szCs w:val="21"/>
          </w:rPr>
          <w:t xml:space="preserve">20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величин більша.</w:t>
      </w:r>
    </w:p>
    <w:p w14:paraId="767F74D3" w14:textId="77777777" w:rsidR="001A0800" w:rsidRPr="001A0800" w:rsidRDefault="001A0800" w:rsidP="00A95A12">
      <w:pPr>
        <w:shd w:val="clear" w:color="auto" w:fill="FFFFFF"/>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 xml:space="preserve">13.2.5.2.5 </w:t>
      </w:r>
      <w:r w:rsidRPr="001A0800">
        <w:rPr>
          <w:rFonts w:ascii="Arial" w:hAnsi="Arial" w:cs="Arial"/>
          <w:color w:val="000000"/>
          <w:sz w:val="21"/>
          <w:szCs w:val="21"/>
          <w:lang w:val="uk-UA"/>
        </w:rPr>
        <w:t>При застосуванні зварних арматурних виробів довжина зони заанкерування повинна визначатись на основі нормативного значення сили зчеплення анкера, визначеного за результатами випробувань.</w:t>
      </w:r>
    </w:p>
    <w:p w14:paraId="12B1CA93" w14:textId="77777777" w:rsidR="001A0800" w:rsidRPr="001A0800" w:rsidRDefault="001A0800" w:rsidP="00A95A12">
      <w:pPr>
        <w:shd w:val="clear" w:color="auto" w:fill="FFFFFF"/>
        <w:tabs>
          <w:tab w:val="left" w:pos="1248"/>
        </w:tabs>
        <w:spacing w:after="0" w:line="288" w:lineRule="auto"/>
        <w:ind w:left="-142" w:firstLine="851"/>
        <w:jc w:val="both"/>
        <w:rPr>
          <w:rFonts w:ascii="Arial" w:hAnsi="Arial" w:cs="Arial"/>
          <w:sz w:val="21"/>
          <w:szCs w:val="21"/>
        </w:rPr>
      </w:pPr>
      <w:r w:rsidRPr="001A0800">
        <w:rPr>
          <w:rFonts w:ascii="Arial" w:hAnsi="Arial" w:cs="Arial"/>
          <w:b/>
          <w:bCs/>
          <w:color w:val="000000"/>
          <w:sz w:val="21"/>
          <w:szCs w:val="21"/>
        </w:rPr>
        <w:t>13.2.5.3</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Анкерування арматури, що працює на зсув</w:t>
      </w:r>
    </w:p>
    <w:p w14:paraId="49B5300F" w14:textId="77777777" w:rsidR="001A0800" w:rsidRPr="001A0800" w:rsidRDefault="001A0800" w:rsidP="00A95A12">
      <w:pPr>
        <w:widowControl w:val="0"/>
        <w:numPr>
          <w:ilvl w:val="0"/>
          <w:numId w:val="88"/>
        </w:numPr>
        <w:shd w:val="clear" w:color="auto" w:fill="FFFFFF"/>
        <w:tabs>
          <w:tab w:val="left" w:pos="1440"/>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Анкерування сталевої арматури, що працює на зсув, включаючи арматурні хомути, повинно здійснюватися за допомогою гаків і загинів (рисунок 13.3 б і в) із встановленням усередині гака або загину поздовжнього арматурного стрижня.</w:t>
      </w:r>
    </w:p>
    <w:p w14:paraId="4701944D" w14:textId="77777777" w:rsidR="001A0800" w:rsidRPr="001A0800" w:rsidRDefault="001A0800" w:rsidP="00A95A12">
      <w:pPr>
        <w:widowControl w:val="0"/>
        <w:numPr>
          <w:ilvl w:val="0"/>
          <w:numId w:val="88"/>
        </w:numPr>
        <w:shd w:val="clear" w:color="auto" w:fill="FFFFFF"/>
        <w:tabs>
          <w:tab w:val="left" w:pos="1440"/>
        </w:tabs>
        <w:autoSpaceDE w:val="0"/>
        <w:autoSpaceDN w:val="0"/>
        <w:adjustRightInd w:val="0"/>
        <w:spacing w:after="0" w:line="288" w:lineRule="auto"/>
        <w:ind w:left="-142" w:firstLine="851"/>
        <w:jc w:val="both"/>
        <w:rPr>
          <w:rFonts w:ascii="Arial" w:hAnsi="Arial" w:cs="Arial"/>
          <w:b/>
          <w:bCs/>
          <w:color w:val="000000"/>
          <w:sz w:val="21"/>
          <w:szCs w:val="21"/>
        </w:rPr>
      </w:pPr>
      <w:r w:rsidRPr="001A0800">
        <w:rPr>
          <w:rFonts w:ascii="Arial" w:hAnsi="Arial" w:cs="Arial"/>
          <w:color w:val="000000"/>
          <w:sz w:val="21"/>
          <w:szCs w:val="21"/>
          <w:lang w:val="uk-UA"/>
        </w:rPr>
        <w:t xml:space="preserve"> Анкерування вважається достатнім, якщо гнута ділянка гака має пряму ділянку довжиною </w:t>
      </w:r>
      <w:r w:rsidRPr="001A0800">
        <w:rPr>
          <w:rFonts w:ascii="Arial" w:hAnsi="Arial" w:cs="Arial"/>
          <w:color w:val="000000"/>
          <w:sz w:val="21"/>
          <w:szCs w:val="21"/>
        </w:rPr>
        <w:t xml:space="preserve">5 </w:t>
      </w:r>
      <w:r w:rsidRPr="001A0800">
        <w:rPr>
          <w:rFonts w:ascii="Arial" w:hAnsi="Arial" w:cs="Arial"/>
          <w:color w:val="000000"/>
          <w:sz w:val="21"/>
          <w:szCs w:val="21"/>
          <w:lang w:val="uk-UA"/>
        </w:rPr>
        <w:t xml:space="preserve">діаметрів стрижня або </w:t>
      </w:r>
      <w:smartTag w:uri="urn:schemas-microsoft-com:office:smarttags" w:element="metricconverter">
        <w:smartTagPr>
          <w:attr w:name="ProductID" w:val="50 мм"/>
        </w:smartTagPr>
        <w:r w:rsidRPr="001A0800">
          <w:rPr>
            <w:rFonts w:ascii="Arial" w:hAnsi="Arial" w:cs="Arial"/>
            <w:color w:val="000000"/>
            <w:sz w:val="21"/>
            <w:szCs w:val="21"/>
          </w:rPr>
          <w:t xml:space="preserve">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величин більша, а зона згину продовжена прямою ділянкою на довжину </w:t>
      </w:r>
      <w:r w:rsidRPr="001A0800">
        <w:rPr>
          <w:rFonts w:ascii="Arial" w:hAnsi="Arial" w:cs="Arial"/>
          <w:color w:val="000000"/>
          <w:sz w:val="21"/>
          <w:szCs w:val="21"/>
        </w:rPr>
        <w:t xml:space="preserve">10 </w:t>
      </w:r>
      <w:r w:rsidRPr="001A0800">
        <w:rPr>
          <w:rFonts w:ascii="Arial" w:hAnsi="Arial" w:cs="Arial"/>
          <w:color w:val="000000"/>
          <w:sz w:val="21"/>
          <w:szCs w:val="21"/>
          <w:lang w:val="uk-UA"/>
        </w:rPr>
        <w:t xml:space="preserve">діаметрів стрижня або на </w:t>
      </w:r>
      <w:smartTag w:uri="urn:schemas-microsoft-com:office:smarttags" w:element="metricconverter">
        <w:smartTagPr>
          <w:attr w:name="ProductID" w:val="70 мм"/>
        </w:smartTagPr>
        <w:r w:rsidRPr="001A0800">
          <w:rPr>
            <w:rFonts w:ascii="Arial" w:hAnsi="Arial" w:cs="Arial"/>
            <w:color w:val="000000"/>
            <w:sz w:val="21"/>
            <w:szCs w:val="21"/>
          </w:rPr>
          <w:t xml:space="preserve">70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з величин більша (рисунок </w:t>
      </w:r>
      <w:r w:rsidRPr="001A0800">
        <w:rPr>
          <w:rFonts w:ascii="Arial" w:hAnsi="Arial" w:cs="Arial"/>
          <w:color w:val="000000"/>
          <w:sz w:val="21"/>
          <w:szCs w:val="21"/>
        </w:rPr>
        <w:t>13.4).</w:t>
      </w:r>
    </w:p>
    <w:p w14:paraId="22A33A8C" w14:textId="77777777" w:rsidR="001A0800" w:rsidRPr="001A0800" w:rsidRDefault="001A0800" w:rsidP="001A0800">
      <w:pPr>
        <w:spacing w:after="0" w:line="288" w:lineRule="auto"/>
        <w:jc w:val="both"/>
        <w:rPr>
          <w:rFonts w:ascii="Arial" w:hAnsi="Arial" w:cs="Arial"/>
          <w:sz w:val="21"/>
          <w:szCs w:val="21"/>
          <w:lang w:val="uk-UA"/>
        </w:rPr>
      </w:pPr>
      <w:r w:rsidRPr="001A0800">
        <w:rPr>
          <w:rFonts w:ascii="Arial" w:hAnsi="Arial" w:cs="Arial"/>
          <w:noProof/>
          <w:sz w:val="21"/>
          <w:szCs w:val="21"/>
          <w:lang w:val="uk-UA" w:eastAsia="uk-UA"/>
        </w:rPr>
        <w:drawing>
          <wp:inline distT="0" distB="0" distL="0" distR="0" wp14:anchorId="684A5CBB" wp14:editId="07D46A46">
            <wp:extent cx="6186805" cy="2075815"/>
            <wp:effectExtent l="19050" t="0" r="4445"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78"/>
                    <a:srcRect/>
                    <a:stretch>
                      <a:fillRect/>
                    </a:stretch>
                  </pic:blipFill>
                  <pic:spPr bwMode="auto">
                    <a:xfrm>
                      <a:off x="0" y="0"/>
                      <a:ext cx="6186805" cy="2075815"/>
                    </a:xfrm>
                    <a:prstGeom prst="rect">
                      <a:avLst/>
                    </a:prstGeom>
                    <a:noFill/>
                    <a:ln w="9525">
                      <a:noFill/>
                      <a:miter lim="800000"/>
                      <a:headEnd/>
                      <a:tailEnd/>
                    </a:ln>
                  </pic:spPr>
                </pic:pic>
              </a:graphicData>
            </a:graphic>
          </wp:inline>
        </w:drawing>
      </w:r>
    </w:p>
    <w:p w14:paraId="6B09C7E7" w14:textId="77777777" w:rsidR="001A0800" w:rsidRPr="001A0800" w:rsidRDefault="001A0800" w:rsidP="001A0800">
      <w:pPr>
        <w:spacing w:after="0" w:line="288" w:lineRule="auto"/>
        <w:jc w:val="both"/>
        <w:rPr>
          <w:rFonts w:ascii="Arial" w:hAnsi="Arial" w:cs="Arial"/>
          <w:sz w:val="21"/>
          <w:szCs w:val="21"/>
          <w:lang w:val="uk-UA"/>
        </w:rPr>
      </w:pPr>
    </w:p>
    <w:p w14:paraId="7146C7D9"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13.2.5.4 </w:t>
      </w:r>
      <w:r w:rsidRPr="001A0800">
        <w:rPr>
          <w:rFonts w:ascii="Arial" w:hAnsi="Arial" w:cs="Arial"/>
          <w:i/>
          <w:iCs/>
          <w:color w:val="000000"/>
          <w:sz w:val="21"/>
          <w:szCs w:val="21"/>
          <w:lang w:val="uk-UA"/>
        </w:rPr>
        <w:t>Укорочення сталевої арматури, що працює на розтяг</w:t>
      </w:r>
    </w:p>
    <w:p w14:paraId="436DD56E" w14:textId="77777777" w:rsidR="001A0800" w:rsidRPr="001A0800" w:rsidRDefault="001A0800" w:rsidP="001A0800">
      <w:pPr>
        <w:shd w:val="clear" w:color="auto" w:fill="FFFFFF"/>
        <w:tabs>
          <w:tab w:val="left" w:pos="14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13.2.5.4.1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У всіх елементах конструкції, що зазнають дії згину, кожний стрижень сталевої арматури повинен продовжуватись, за винятком кінцевих опор, за межі перерізу, до якого його необхідно встановити, на відстань, що дорівнює робочій висоті перерізу елемента або </w:t>
      </w:r>
      <w:r w:rsidRPr="001A0800">
        <w:rPr>
          <w:rFonts w:ascii="Arial" w:hAnsi="Arial" w:cs="Arial"/>
          <w:color w:val="000000"/>
          <w:sz w:val="21"/>
          <w:szCs w:val="21"/>
        </w:rPr>
        <w:t xml:space="preserve">12 </w:t>
      </w:r>
      <w:r w:rsidRPr="001A0800">
        <w:rPr>
          <w:rFonts w:ascii="Arial" w:hAnsi="Arial" w:cs="Arial"/>
          <w:color w:val="000000"/>
          <w:sz w:val="21"/>
          <w:szCs w:val="21"/>
          <w:lang w:val="uk-UA"/>
        </w:rPr>
        <w:t>діаметрам арматурного стрижня, залежно від того, яка з величин більша. Переріз, до якого теоретично необхідно встановлювати арматурну сталь, визначається точкою, де несуча здатність за розрахунковим моментом, враховуючи тільки нерозрізні стрижні, дорівнює розрахунковій величині моменту від прикладеного навантаження. Проте сталеву арматуру не можна обрізати в зонах напружень розтягу, якщо для всіх випадків розрахункових навантажень, що розглядаються, не виконується хоча би одна з наступних умов:</w:t>
      </w:r>
    </w:p>
    <w:p w14:paraId="67A1B1B4"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стрижні сталевої арматури продовжуються за опорний переріз на довжину зони заанкерування, яка відповідає необхідній розрахунковій несучій здатності;</w:t>
      </w:r>
    </w:p>
    <w:p w14:paraId="412B30F0"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розрахункова несуча здатність на поперечну силу перерізу, в якому обривається арматура, більш ніж удвічі перевищує поперечну силу, що діє у перерізі від розрахункових навантажень;</w:t>
      </w:r>
    </w:p>
    <w:p w14:paraId="31014C44"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нерозривні стрижні сталевої арматури у перерізі, де обривається арматура, удвічі і більше перевищують необхідну розрахункову здатність на дію згинального моменту.</w:t>
      </w:r>
    </w:p>
    <w:p w14:paraId="19D7A7D2" w14:textId="77777777" w:rsidR="001A0800" w:rsidRPr="001A0800" w:rsidRDefault="001A0800" w:rsidP="001A0800">
      <w:pPr>
        <w:shd w:val="clear" w:color="auto" w:fill="FFFFFF"/>
        <w:tabs>
          <w:tab w:val="left" w:pos="14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13.2.5.4.2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У випадках, коли згинальний елемент має незначне закріплення на опорі або шарнір, щонайменше </w:t>
      </w:r>
      <w:r w:rsidRPr="001A0800">
        <w:rPr>
          <w:rFonts w:ascii="Arial" w:hAnsi="Arial" w:cs="Arial"/>
          <w:color w:val="000000"/>
          <w:sz w:val="21"/>
          <w:szCs w:val="21"/>
        </w:rPr>
        <w:t xml:space="preserve">25 % </w:t>
      </w:r>
      <w:r w:rsidRPr="001A0800">
        <w:rPr>
          <w:rFonts w:ascii="Arial" w:hAnsi="Arial" w:cs="Arial"/>
          <w:color w:val="000000"/>
          <w:sz w:val="21"/>
          <w:szCs w:val="21"/>
          <w:lang w:val="uk-UA"/>
        </w:rPr>
        <w:t xml:space="preserve">від площі необхідної у прольоті арматури потрібно заводити до опори. Ця арматура може анкеруватись відповідно до </w:t>
      </w:r>
      <w:r w:rsidRPr="001A0800">
        <w:rPr>
          <w:rFonts w:ascii="Arial" w:hAnsi="Arial" w:cs="Arial"/>
          <w:color w:val="000000"/>
          <w:sz w:val="21"/>
          <w:szCs w:val="21"/>
        </w:rPr>
        <w:t xml:space="preserve">13.2.5.1 </w:t>
      </w:r>
      <w:r w:rsidRPr="001A0800">
        <w:rPr>
          <w:rFonts w:ascii="Arial" w:hAnsi="Arial" w:cs="Arial"/>
          <w:color w:val="000000"/>
          <w:sz w:val="21"/>
          <w:szCs w:val="21"/>
          <w:lang w:val="uk-UA"/>
        </w:rPr>
        <w:t>або шляхом забезпечення наступного:</w:t>
      </w:r>
    </w:p>
    <w:p w14:paraId="014DD1F9"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фактична довжина зони анкерування дорівнює </w:t>
      </w:r>
      <w:r w:rsidRPr="001A0800">
        <w:rPr>
          <w:rFonts w:ascii="Arial" w:hAnsi="Arial" w:cs="Arial"/>
          <w:color w:val="000000"/>
          <w:sz w:val="21"/>
          <w:szCs w:val="21"/>
        </w:rPr>
        <w:t xml:space="preserve">12 </w:t>
      </w:r>
      <w:r w:rsidRPr="001A0800">
        <w:rPr>
          <w:rFonts w:ascii="Arial" w:hAnsi="Arial" w:cs="Arial"/>
          <w:color w:val="000000"/>
          <w:sz w:val="21"/>
          <w:szCs w:val="21"/>
          <w:lang w:val="uk-UA"/>
        </w:rPr>
        <w:t>діаметрам стрижня за віссю опори в місці, і гак або загин починається від центра опори;</w:t>
      </w:r>
    </w:p>
    <w:p w14:paraId="217CF727"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фактична довжина зони заанкерування дорівнює </w:t>
      </w:r>
      <w:r w:rsidRPr="001A0800">
        <w:rPr>
          <w:rFonts w:ascii="Arial" w:hAnsi="Arial" w:cs="Arial"/>
          <w:color w:val="000000"/>
          <w:sz w:val="21"/>
          <w:szCs w:val="21"/>
        </w:rPr>
        <w:t xml:space="preserve">12 </w:t>
      </w:r>
      <w:r w:rsidRPr="001A0800">
        <w:rPr>
          <w:rFonts w:ascii="Arial" w:hAnsi="Arial" w:cs="Arial"/>
          <w:color w:val="000000"/>
          <w:sz w:val="21"/>
          <w:szCs w:val="21"/>
          <w:lang w:val="uk-UA"/>
        </w:rPr>
        <w:t xml:space="preserve">діаметрам стрижня плюс </w:t>
      </w:r>
      <w:r w:rsidRPr="001A0800">
        <w:rPr>
          <w:rFonts w:ascii="Arial" w:hAnsi="Arial" w:cs="Arial"/>
          <w:noProof/>
          <w:color w:val="000000"/>
          <w:sz w:val="21"/>
          <w:szCs w:val="21"/>
          <w:lang w:val="uk-UA" w:eastAsia="uk-UA"/>
        </w:rPr>
        <w:drawing>
          <wp:inline distT="0" distB="0" distL="0" distR="0" wp14:anchorId="7AFDA7F6" wp14:editId="702192D5">
            <wp:extent cx="205740" cy="132080"/>
            <wp:effectExtent l="19050" t="0" r="381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79"/>
                    <a:srcRect/>
                    <a:stretch>
                      <a:fillRect/>
                    </a:stretch>
                  </pic:blipFill>
                  <pic:spPr bwMode="auto">
                    <a:xfrm>
                      <a:off x="0" y="0"/>
                      <a:ext cx="205740" cy="13208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від грані опори, де </w:t>
      </w:r>
      <w:r w:rsidRPr="001A0800">
        <w:rPr>
          <w:rFonts w:ascii="Arial" w:hAnsi="Arial" w:cs="Arial"/>
          <w:noProof/>
          <w:color w:val="000000"/>
          <w:sz w:val="21"/>
          <w:szCs w:val="21"/>
          <w:lang w:val="uk-UA" w:eastAsia="uk-UA"/>
        </w:rPr>
        <w:drawing>
          <wp:inline distT="0" distB="0" distL="0" distR="0" wp14:anchorId="530AE8FE" wp14:editId="64993C9A">
            <wp:extent cx="90805" cy="115570"/>
            <wp:effectExtent l="19050" t="0" r="4445"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80"/>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w:t>
      </w:r>
      <w:r w:rsidRPr="001A0800">
        <w:rPr>
          <w:rFonts w:ascii="Arial" w:hAnsi="Arial" w:cs="Arial"/>
          <w:color w:val="000000"/>
          <w:sz w:val="21"/>
          <w:szCs w:val="21"/>
        </w:rPr>
        <w:t xml:space="preserve"> </w:t>
      </w:r>
      <w:r w:rsidRPr="001A0800">
        <w:rPr>
          <w:rFonts w:ascii="Arial" w:hAnsi="Arial" w:cs="Arial"/>
          <w:color w:val="000000"/>
          <w:sz w:val="21"/>
          <w:szCs w:val="21"/>
          <w:lang w:val="uk-UA"/>
        </w:rPr>
        <w:t xml:space="preserve">значення робочої висоти перерізу елемента і загин починаються всередині опори до відстані </w:t>
      </w:r>
      <w:r w:rsidRPr="001A0800">
        <w:rPr>
          <w:rFonts w:ascii="Arial" w:hAnsi="Arial" w:cs="Arial"/>
          <w:noProof/>
          <w:color w:val="000000"/>
          <w:sz w:val="21"/>
          <w:szCs w:val="21"/>
          <w:lang w:val="uk-UA" w:eastAsia="uk-UA"/>
        </w:rPr>
        <w:drawing>
          <wp:inline distT="0" distB="0" distL="0" distR="0" wp14:anchorId="65B6C219" wp14:editId="2F413756">
            <wp:extent cx="205740" cy="115570"/>
            <wp:effectExtent l="19050" t="0" r="381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81"/>
                    <a:srcRect/>
                    <a:stretch>
                      <a:fillRect/>
                    </a:stretch>
                  </pic:blipFill>
                  <pic:spPr bwMode="auto">
                    <a:xfrm>
                      <a:off x="0" y="0"/>
                      <a:ext cx="205740" cy="11557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від грані опори.</w:t>
      </w:r>
    </w:p>
    <w:p w14:paraId="522267C3" w14:textId="77777777" w:rsidR="001A0800" w:rsidRPr="001A0800" w:rsidRDefault="001A0800" w:rsidP="001A0800">
      <w:pPr>
        <w:shd w:val="clear" w:color="auto" w:fill="FFFFFF"/>
        <w:tabs>
          <w:tab w:val="left" w:pos="140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13.2.5.4.3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Якщо відстань від грані опори до точки прикладання основного навантаження менша подвійної робочої висоти перерізу, вся робоча арматура згинального елемента повинна продовжуватись за опору та забезпечувати заанкерування, яке еквівалентне </w:t>
      </w:r>
      <w:r w:rsidRPr="001A0800">
        <w:rPr>
          <w:rFonts w:ascii="Arial" w:hAnsi="Arial" w:cs="Arial"/>
          <w:color w:val="000000"/>
          <w:sz w:val="21"/>
          <w:szCs w:val="21"/>
        </w:rPr>
        <w:t xml:space="preserve">20 </w:t>
      </w:r>
      <w:r w:rsidRPr="001A0800">
        <w:rPr>
          <w:rFonts w:ascii="Arial" w:hAnsi="Arial" w:cs="Arial"/>
          <w:color w:val="000000"/>
          <w:sz w:val="21"/>
          <w:szCs w:val="21"/>
          <w:lang w:val="uk-UA"/>
        </w:rPr>
        <w:t>діаметрам стрижня.</w:t>
      </w:r>
    </w:p>
    <w:p w14:paraId="0CF38BF5" w14:textId="77777777" w:rsidR="001A0800" w:rsidRPr="001A0800" w:rsidRDefault="001A0800" w:rsidP="001A0800">
      <w:pPr>
        <w:shd w:val="clear" w:color="auto" w:fill="FFFFFF"/>
        <w:tabs>
          <w:tab w:val="left" w:pos="107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Розкріплення стиснутої сталевої арматури</w:t>
      </w:r>
    </w:p>
    <w:p w14:paraId="764CE535" w14:textId="77777777" w:rsidR="001A0800" w:rsidRPr="001A0800" w:rsidRDefault="001A0800" w:rsidP="001A0800">
      <w:pPr>
        <w:shd w:val="clear" w:color="auto" w:fill="FFFFFF"/>
        <w:tabs>
          <w:tab w:val="left" w:pos="1214"/>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Арматурні стрижні, що працюють на стиск, повинні розкріплятись для запобігання локальному випучуванню.</w:t>
      </w:r>
    </w:p>
    <w:p w14:paraId="7F020CB9"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В елементах конструкції, в яких площа поздовжньої сталевої арматури більше ніж </w:t>
      </w:r>
      <w:r w:rsidRPr="001A0800">
        <w:rPr>
          <w:rFonts w:ascii="Arial" w:hAnsi="Arial" w:cs="Arial"/>
          <w:color w:val="000000"/>
          <w:sz w:val="21"/>
          <w:szCs w:val="21"/>
        </w:rPr>
        <w:t xml:space="preserve">0,25 % </w:t>
      </w:r>
      <w:r w:rsidRPr="001A0800">
        <w:rPr>
          <w:rFonts w:ascii="Arial" w:hAnsi="Arial" w:cs="Arial"/>
          <w:color w:val="000000"/>
          <w:sz w:val="21"/>
          <w:szCs w:val="21"/>
          <w:lang w:val="uk-UA"/>
        </w:rPr>
        <w:t xml:space="preserve">від площі кладки і бетону заповнення і вичерпано більше ніж </w:t>
      </w:r>
      <w:r w:rsidRPr="001A0800">
        <w:rPr>
          <w:rFonts w:ascii="Arial" w:hAnsi="Arial" w:cs="Arial"/>
          <w:color w:val="000000"/>
          <w:sz w:val="21"/>
          <w:szCs w:val="21"/>
        </w:rPr>
        <w:t xml:space="preserve">25 % </w:t>
      </w:r>
      <w:r w:rsidRPr="001A0800">
        <w:rPr>
          <w:rFonts w:ascii="Arial" w:hAnsi="Arial" w:cs="Arial"/>
          <w:color w:val="000000"/>
          <w:sz w:val="21"/>
          <w:szCs w:val="21"/>
          <w:lang w:val="uk-UA"/>
        </w:rPr>
        <w:t>від опору розрахунковому осьовому навантаженню, необхідно забезпечити поперечне армування навколо поздовжніх стрижнів.</w:t>
      </w:r>
    </w:p>
    <w:p w14:paraId="0CAF19C2" w14:textId="77777777" w:rsidR="001A0800" w:rsidRPr="001A0800" w:rsidRDefault="001A0800" w:rsidP="001A0800">
      <w:pPr>
        <w:shd w:val="clear" w:color="auto" w:fill="FFFFFF"/>
        <w:tabs>
          <w:tab w:val="left" w:pos="1214"/>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Якщо необхідно передбачити встановлення поперечних стрижнів, вони повинні бути не менше </w:t>
      </w:r>
      <w:smartTag w:uri="urn:schemas-microsoft-com:office:smarttags" w:element="metricconverter">
        <w:smartTagPr>
          <w:attr w:name="ProductID" w:val="4 мм"/>
        </w:smartTagPr>
        <w:r w:rsidRPr="001A0800">
          <w:rPr>
            <w:rFonts w:ascii="Arial" w:hAnsi="Arial" w:cs="Arial"/>
            <w:color w:val="000000"/>
            <w:sz w:val="21"/>
            <w:szCs w:val="21"/>
          </w:rPr>
          <w:t>4 мм</w:t>
        </w:r>
      </w:smartTag>
      <w:r w:rsidRPr="001A0800">
        <w:rPr>
          <w:rFonts w:ascii="Arial" w:hAnsi="Arial" w:cs="Arial"/>
          <w:color w:val="000000"/>
          <w:sz w:val="21"/>
          <w:szCs w:val="21"/>
        </w:rPr>
        <w:t xml:space="preserve"> в </w:t>
      </w:r>
      <w:r w:rsidRPr="001A0800">
        <w:rPr>
          <w:rFonts w:ascii="Arial" w:hAnsi="Arial" w:cs="Arial"/>
          <w:color w:val="000000"/>
          <w:sz w:val="21"/>
          <w:szCs w:val="21"/>
          <w:lang w:val="uk-UA"/>
        </w:rPr>
        <w:t xml:space="preserve">діаметрі або не менше </w:t>
      </w:r>
      <w:r w:rsidRPr="001A0800">
        <w:rPr>
          <w:rFonts w:ascii="Arial" w:hAnsi="Arial" w:cs="Arial"/>
          <w:color w:val="000000"/>
          <w:sz w:val="21"/>
          <w:szCs w:val="21"/>
        </w:rPr>
        <w:t xml:space="preserve">1/4 </w:t>
      </w:r>
      <w:r w:rsidRPr="001A0800">
        <w:rPr>
          <w:rFonts w:ascii="Arial" w:hAnsi="Arial" w:cs="Arial"/>
          <w:color w:val="000000"/>
          <w:sz w:val="21"/>
          <w:szCs w:val="21"/>
          <w:lang w:val="uk-UA"/>
        </w:rPr>
        <w:t>максимального діаметра поздовжніх стрижнів, залежно від того, що більше, а їх крок не повинен перевищувати меншу з наступних величин:</w:t>
      </w:r>
    </w:p>
    <w:p w14:paraId="347BE764"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найменший поперечний розмір стіни;</w:t>
      </w:r>
    </w:p>
    <w:p w14:paraId="1068BED9"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1D6E444E" w14:textId="77777777" w:rsidR="001A0800" w:rsidRPr="001A0800" w:rsidRDefault="001A0800" w:rsidP="00456279">
      <w:pPr>
        <w:widowControl w:val="0"/>
        <w:numPr>
          <w:ilvl w:val="0"/>
          <w:numId w:val="57"/>
        </w:numPr>
        <w:shd w:val="clear" w:color="auto" w:fill="FFFFFF"/>
        <w:tabs>
          <w:tab w:val="left" w:pos="595"/>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rPr>
        <w:t xml:space="preserve">12 </w:t>
      </w:r>
      <w:r w:rsidRPr="001A0800">
        <w:rPr>
          <w:rFonts w:ascii="Arial" w:hAnsi="Arial" w:cs="Arial"/>
          <w:color w:val="000000"/>
          <w:sz w:val="21"/>
          <w:szCs w:val="21"/>
          <w:lang w:val="uk-UA"/>
        </w:rPr>
        <w:t>діаметрів стрижня робочої арматури.</w:t>
      </w:r>
    </w:p>
    <w:p w14:paraId="2A3F2407" w14:textId="77777777" w:rsidR="001A0800" w:rsidRPr="001A0800" w:rsidRDefault="001A0800" w:rsidP="001A0800">
      <w:pPr>
        <w:shd w:val="clear" w:color="auto" w:fill="FFFFFF"/>
        <w:tabs>
          <w:tab w:val="left" w:pos="1214"/>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13.2.6.3</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Стрижні вертикальної арматури в кутах повинні мати опори (в'язі) під внутрішнім кутом не більше ніж </w:t>
      </w:r>
      <w:r w:rsidRPr="001A0800">
        <w:rPr>
          <w:rFonts w:ascii="Arial" w:hAnsi="Arial" w:cs="Arial"/>
          <w:color w:val="000000"/>
          <w:sz w:val="21"/>
          <w:szCs w:val="21"/>
        </w:rPr>
        <w:t xml:space="preserve">135°, </w:t>
      </w:r>
      <w:r w:rsidRPr="001A0800">
        <w:rPr>
          <w:rFonts w:ascii="Arial" w:hAnsi="Arial" w:cs="Arial"/>
          <w:color w:val="000000"/>
          <w:sz w:val="21"/>
          <w:szCs w:val="21"/>
          <w:lang w:val="uk-UA"/>
        </w:rPr>
        <w:t>встановленим у кожному проміжку між зв'язками. Стрижні внутрішньої вертикальної арматури повинні розв'язуватись тільки з кроком поперечного армування.</w:t>
      </w:r>
    </w:p>
    <w:p w14:paraId="5355E327" w14:textId="77777777" w:rsidR="001F044F" w:rsidRPr="00FE7F4A" w:rsidRDefault="001F044F" w:rsidP="001A0800">
      <w:pPr>
        <w:shd w:val="clear" w:color="auto" w:fill="FFFFFF"/>
        <w:tabs>
          <w:tab w:val="left" w:pos="1070"/>
        </w:tabs>
        <w:spacing w:after="0" w:line="288" w:lineRule="auto"/>
        <w:ind w:firstLine="720"/>
        <w:jc w:val="both"/>
        <w:rPr>
          <w:rFonts w:ascii="Arial" w:hAnsi="Arial" w:cs="Arial"/>
          <w:b/>
          <w:bCs/>
          <w:color w:val="000000"/>
          <w:sz w:val="21"/>
          <w:szCs w:val="21"/>
        </w:rPr>
      </w:pPr>
    </w:p>
    <w:p w14:paraId="20F83B5E" w14:textId="77777777" w:rsidR="001A0800" w:rsidRPr="001A0800" w:rsidRDefault="001A0800" w:rsidP="001A0800">
      <w:pPr>
        <w:shd w:val="clear" w:color="auto" w:fill="FFFFFF"/>
        <w:tabs>
          <w:tab w:val="left" w:pos="107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lastRenderedPageBreak/>
        <w:t>13.2.7</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Крок сталевої арматури</w:t>
      </w:r>
    </w:p>
    <w:p w14:paraId="6E0A43B6"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13.2.7.1 </w:t>
      </w:r>
      <w:r w:rsidRPr="001A0800">
        <w:rPr>
          <w:rFonts w:ascii="Arial" w:hAnsi="Arial" w:cs="Arial"/>
          <w:color w:val="000000"/>
          <w:sz w:val="21"/>
          <w:szCs w:val="21"/>
          <w:lang w:val="uk-UA"/>
        </w:rPr>
        <w:t>Крок встановлення сталевої арматури повинен бути достатнім для того, щоб була можливість укладки і ущільнення бетону заповнення або будівельного розчину.</w:t>
      </w:r>
    </w:p>
    <w:p w14:paraId="1AD490A9"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Відстань у чистоті між прилеглими паралельними стрижнями арматури повинна бути не меншою від максимального розміру наповнювача бетону плюс </w:t>
      </w:r>
      <w:smartTag w:uri="urn:schemas-microsoft-com:office:smarttags" w:element="metricconverter">
        <w:smartTagPr>
          <w:attr w:name="ProductID" w:val="5 мм"/>
        </w:smartTagPr>
        <w:r w:rsidRPr="001A0800">
          <w:rPr>
            <w:rFonts w:ascii="Arial" w:hAnsi="Arial" w:cs="Arial"/>
            <w:color w:val="000000"/>
            <w:sz w:val="21"/>
            <w:szCs w:val="21"/>
          </w:rPr>
          <w:t xml:space="preserve">5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діаметра стрижня, або </w:t>
      </w:r>
      <w:smartTag w:uri="urn:schemas-microsoft-com:office:smarttags" w:element="metricconverter">
        <w:smartTagPr>
          <w:attr w:name="ProductID" w:val="10 мм"/>
        </w:smartTagPr>
        <w:r w:rsidRPr="001A0800">
          <w:rPr>
            <w:rFonts w:ascii="Arial" w:hAnsi="Arial" w:cs="Arial"/>
            <w:color w:val="000000"/>
            <w:sz w:val="21"/>
            <w:szCs w:val="21"/>
          </w:rPr>
          <w:t xml:space="preserve">10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яка величина більша.</w:t>
      </w:r>
    </w:p>
    <w:p w14:paraId="67BE5A77"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Крок між стрижнями арматури, що працює на розтяг, не повинен перевищувати </w:t>
      </w:r>
      <w:smartTag w:uri="urn:schemas-microsoft-com:office:smarttags" w:element="metricconverter">
        <w:smartTagPr>
          <w:attr w:name="ProductID" w:val="600 мм"/>
        </w:smartTagPr>
        <w:r w:rsidRPr="001A0800">
          <w:rPr>
            <w:rFonts w:ascii="Arial" w:hAnsi="Arial" w:cs="Arial"/>
            <w:color w:val="000000"/>
            <w:sz w:val="21"/>
            <w:szCs w:val="21"/>
          </w:rPr>
          <w:t xml:space="preserve">600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w:t>
      </w:r>
    </w:p>
    <w:p w14:paraId="0CA1747B"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Якщо робоча сталева арматура зосереджена в отворах або пазах порожнистих елементів кладки, або в маленьких пазах, що влаштовані при виготовленні елементів для кладки, загальна площа робочої арматури не повинна перевищувати </w:t>
      </w:r>
      <w:r w:rsidRPr="001A0800">
        <w:rPr>
          <w:rFonts w:ascii="Arial" w:hAnsi="Arial" w:cs="Arial"/>
          <w:color w:val="000000"/>
          <w:sz w:val="21"/>
          <w:szCs w:val="21"/>
        </w:rPr>
        <w:t xml:space="preserve">4 % </w:t>
      </w:r>
      <w:r w:rsidRPr="001A0800">
        <w:rPr>
          <w:rFonts w:ascii="Arial" w:hAnsi="Arial" w:cs="Arial"/>
          <w:color w:val="000000"/>
          <w:sz w:val="21"/>
          <w:szCs w:val="21"/>
          <w:lang w:val="uk-UA"/>
        </w:rPr>
        <w:t xml:space="preserve">площі брутто поперечного перерізу заповнення отвору або пазу, за винятком місць напуску, де вона не повинна перевищувати </w:t>
      </w:r>
      <w:r w:rsidRPr="001A0800">
        <w:rPr>
          <w:rFonts w:ascii="Arial" w:hAnsi="Arial" w:cs="Arial"/>
          <w:color w:val="000000"/>
          <w:sz w:val="21"/>
          <w:szCs w:val="21"/>
        </w:rPr>
        <w:t>8 %.</w:t>
      </w:r>
    </w:p>
    <w:p w14:paraId="28FE3FB8"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Якщо необхідно забезпечити більший ніж дозволено у </w:t>
      </w:r>
      <w:r w:rsidRPr="001A0800">
        <w:rPr>
          <w:rFonts w:ascii="Arial" w:hAnsi="Arial" w:cs="Arial"/>
          <w:color w:val="000000"/>
          <w:sz w:val="21"/>
          <w:szCs w:val="21"/>
        </w:rPr>
        <w:t xml:space="preserve">13.2.7.3 </w:t>
      </w:r>
      <w:r w:rsidRPr="001A0800">
        <w:rPr>
          <w:rFonts w:ascii="Arial" w:hAnsi="Arial" w:cs="Arial"/>
          <w:color w:val="000000"/>
          <w:sz w:val="21"/>
          <w:szCs w:val="21"/>
          <w:lang w:val="uk-UA"/>
        </w:rPr>
        <w:t xml:space="preserve">крок робочої сталевої арматури, яку потрібно зосередити у влаштованих пазах, полиці армованого перерізу необхідно обмежувати згідно з </w:t>
      </w:r>
      <w:r w:rsidRPr="001A0800">
        <w:rPr>
          <w:rFonts w:ascii="Arial" w:hAnsi="Arial" w:cs="Arial"/>
          <w:color w:val="000000"/>
          <w:sz w:val="21"/>
          <w:szCs w:val="21"/>
        </w:rPr>
        <w:t xml:space="preserve">11.6.3, </w:t>
      </w:r>
      <w:r w:rsidRPr="001A0800">
        <w:rPr>
          <w:rFonts w:ascii="Arial" w:hAnsi="Arial" w:cs="Arial"/>
          <w:color w:val="000000"/>
          <w:sz w:val="21"/>
          <w:szCs w:val="21"/>
          <w:lang w:val="uk-UA"/>
        </w:rPr>
        <w:t xml:space="preserve">а крок може досягати до </w:t>
      </w:r>
      <w:smartTag w:uri="urn:schemas-microsoft-com:office:smarttags" w:element="metricconverter">
        <w:smartTagPr>
          <w:attr w:name="ProductID" w:val="1,5 м"/>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w:t>
      </w:r>
    </w:p>
    <w:p w14:paraId="3CDF2FB0"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Якщо необхідно встановлювати поперечну сталеву арматуру, то крок хомутів не повинен перевищувати величину </w:t>
      </w:r>
      <w:r w:rsidRPr="001A0800">
        <w:rPr>
          <w:rFonts w:ascii="Arial" w:hAnsi="Arial" w:cs="Arial"/>
          <w:color w:val="000000"/>
          <w:sz w:val="21"/>
          <w:szCs w:val="21"/>
        </w:rPr>
        <w:t xml:space="preserve">0,75 </w:t>
      </w:r>
      <w:r w:rsidRPr="001A0800">
        <w:rPr>
          <w:rFonts w:ascii="Arial" w:hAnsi="Arial" w:cs="Arial"/>
          <w:color w:val="000000"/>
          <w:sz w:val="21"/>
          <w:szCs w:val="21"/>
          <w:lang w:val="uk-UA"/>
        </w:rPr>
        <w:t xml:space="preserve">від робочої висоти перерізу елемента або </w:t>
      </w: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залежно від того, що менше.</w:t>
      </w:r>
    </w:p>
    <w:p w14:paraId="59355578" w14:textId="77777777" w:rsidR="001A0800" w:rsidRPr="001A0800" w:rsidRDefault="001A0800" w:rsidP="00456279">
      <w:pPr>
        <w:widowControl w:val="0"/>
        <w:numPr>
          <w:ilvl w:val="0"/>
          <w:numId w:val="89"/>
        </w:numPr>
        <w:shd w:val="clear" w:color="auto" w:fill="FFFFFF"/>
        <w:tabs>
          <w:tab w:val="left" w:pos="1234"/>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Зварні арматурні сітки, що встановлюються у горизонтальні шви кладки, повинні розташовуватись із кроком </w:t>
      </w:r>
      <w:smartTag w:uri="urn:schemas-microsoft-com:office:smarttags" w:element="metricconverter">
        <w:smartTagPr>
          <w:attr w:name="ProductID" w:val="600 мм"/>
        </w:smartTagPr>
        <w:r w:rsidRPr="001A0800">
          <w:rPr>
            <w:rFonts w:ascii="Arial" w:hAnsi="Arial" w:cs="Arial"/>
            <w:color w:val="000000"/>
            <w:sz w:val="21"/>
            <w:szCs w:val="21"/>
          </w:rPr>
          <w:t xml:space="preserve">600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менше.</w:t>
      </w:r>
    </w:p>
    <w:p w14:paraId="6E1CB0F6" w14:textId="77777777" w:rsidR="001A0800" w:rsidRPr="001A0800" w:rsidRDefault="001A0800" w:rsidP="001A0800">
      <w:pPr>
        <w:pStyle w:val="2"/>
        <w:spacing w:before="0" w:after="0" w:line="288" w:lineRule="auto"/>
        <w:rPr>
          <w:rFonts w:ascii="Arial" w:hAnsi="Arial"/>
          <w:sz w:val="21"/>
          <w:szCs w:val="21"/>
        </w:rPr>
      </w:pPr>
      <w:bookmarkStart w:id="60" w:name="_Toc305423231"/>
      <w:r w:rsidRPr="001A0800">
        <w:rPr>
          <w:rFonts w:ascii="Arial" w:hAnsi="Arial"/>
          <w:sz w:val="21"/>
          <w:szCs w:val="21"/>
        </w:rPr>
        <w:t>13.3</w:t>
      </w:r>
      <w:r w:rsidRPr="001A0800">
        <w:rPr>
          <w:rFonts w:ascii="Arial" w:hAnsi="Arial"/>
          <w:sz w:val="21"/>
          <w:szCs w:val="21"/>
          <w:lang w:val="uk-UA"/>
        </w:rPr>
        <w:t xml:space="preserve"> Особливості конструювання при попередньому напруженні</w:t>
      </w:r>
      <w:bookmarkEnd w:id="60"/>
    </w:p>
    <w:p w14:paraId="5DBDBB6F"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Конструювання деталей для попереднього напруження наводиться в робочій документації.</w:t>
      </w:r>
    </w:p>
    <w:p w14:paraId="52CC8B15" w14:textId="77777777" w:rsidR="001A0800" w:rsidRPr="001A0800" w:rsidRDefault="001A0800" w:rsidP="001A0800">
      <w:pPr>
        <w:pStyle w:val="2"/>
        <w:spacing w:before="0" w:after="0" w:line="288" w:lineRule="auto"/>
        <w:rPr>
          <w:rFonts w:ascii="Arial" w:hAnsi="Arial"/>
          <w:sz w:val="21"/>
          <w:szCs w:val="21"/>
        </w:rPr>
      </w:pPr>
      <w:bookmarkStart w:id="61" w:name="_Toc305423232"/>
      <w:r w:rsidRPr="001A0800">
        <w:rPr>
          <w:rFonts w:ascii="Arial" w:hAnsi="Arial"/>
          <w:sz w:val="21"/>
          <w:szCs w:val="21"/>
        </w:rPr>
        <w:t>13.4</w:t>
      </w:r>
      <w:r w:rsidRPr="001A0800">
        <w:rPr>
          <w:rFonts w:ascii="Arial" w:hAnsi="Arial"/>
          <w:sz w:val="21"/>
          <w:szCs w:val="21"/>
          <w:lang w:val="uk-UA"/>
        </w:rPr>
        <w:t xml:space="preserve"> Конструювання огороджувальної кладки з елементами жорсткості</w:t>
      </w:r>
      <w:bookmarkEnd w:id="61"/>
    </w:p>
    <w:p w14:paraId="0C0084D7"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Стіни огороджувальної кладки разом із горизонтальними і вертикальними армованими елементами, які вони огороджують, повинні конструюватись так, щоб при дії навантажень вони працювали спільно як цілісний конструктивний елемент.</w:t>
      </w:r>
    </w:p>
    <w:p w14:paraId="0AF4E847"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Верх і бокові сторони елементів, які огороджуються, повинні заливатись після виконання кладки для того, щоб вони були належним чином взаємно заанкеровані.</w:t>
      </w:r>
    </w:p>
    <w:p w14:paraId="707F99CC"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Наявність елементів, які огороджуються, повинна бути забезпечена на рівні кожного перекриття, в місці кожного перерізу стін і з обох сторін кожного прорізу, площа якого перевищує </w:t>
      </w:r>
      <w:smartTag w:uri="urn:schemas-microsoft-com:office:smarttags" w:element="metricconverter">
        <w:smartTagPr>
          <w:attr w:name="ProductID" w:val="1,5 м2"/>
        </w:smartTagPr>
        <w:r w:rsidRPr="001A0800">
          <w:rPr>
            <w:rFonts w:ascii="Arial" w:hAnsi="Arial" w:cs="Arial"/>
            <w:color w:val="000000"/>
            <w:sz w:val="21"/>
            <w:szCs w:val="21"/>
          </w:rPr>
          <w:t xml:space="preserve">1,5 </w:t>
        </w:r>
        <w:r w:rsidRPr="001A0800">
          <w:rPr>
            <w:rFonts w:ascii="Arial" w:hAnsi="Arial" w:cs="Arial"/>
            <w:color w:val="000000"/>
            <w:sz w:val="21"/>
            <w:szCs w:val="21"/>
            <w:lang w:val="uk-UA"/>
          </w:rPr>
          <w:t>м</w:t>
        </w:r>
        <w:r w:rsidRPr="001A0800">
          <w:rPr>
            <w:rFonts w:ascii="Arial" w:hAnsi="Arial" w:cs="Arial"/>
            <w:color w:val="000000"/>
            <w:sz w:val="21"/>
            <w:szCs w:val="21"/>
            <w:vertAlign w:val="superscript"/>
            <w:lang w:val="uk-UA"/>
          </w:rPr>
          <w:t>2</w:t>
        </w:r>
      </w:smartTag>
      <w:r w:rsidRPr="001A0800">
        <w:rPr>
          <w:rFonts w:ascii="Arial" w:hAnsi="Arial" w:cs="Arial"/>
          <w:color w:val="000000"/>
          <w:sz w:val="21"/>
          <w:szCs w:val="21"/>
          <w:lang w:val="uk-UA"/>
        </w:rPr>
        <w:t xml:space="preserve">. Додаткові елементи жорсткості можуть знадобитися у стінах для забезпечення максимального кроку по вертикалі і горизонталі </w:t>
      </w:r>
      <w:smartTag w:uri="urn:schemas-microsoft-com:office:smarttags" w:element="metricconverter">
        <w:smartTagPr>
          <w:attr w:name="ProductID" w:val="4 м"/>
        </w:smartTagPr>
        <w:r w:rsidRPr="001A0800">
          <w:rPr>
            <w:rFonts w:ascii="Arial" w:hAnsi="Arial" w:cs="Arial"/>
            <w:color w:val="000000"/>
            <w:sz w:val="21"/>
            <w:szCs w:val="21"/>
          </w:rPr>
          <w:t xml:space="preserve">4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w:t>
      </w:r>
    </w:p>
    <w:p w14:paraId="6A3C152D"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Площа поперечного перерізу елементів жорсткості, які огороджуються, повинна бути не менше ніж </w:t>
      </w:r>
      <w:smartTag w:uri="urn:schemas-microsoft-com:office:smarttags" w:element="metricconverter">
        <w:smartTagPr>
          <w:attr w:name="ProductID" w:val="0,02 м2"/>
        </w:smartTagPr>
        <w:r w:rsidRPr="001A0800">
          <w:rPr>
            <w:rFonts w:ascii="Arial" w:hAnsi="Arial" w:cs="Arial"/>
            <w:color w:val="000000"/>
            <w:sz w:val="21"/>
            <w:szCs w:val="21"/>
          </w:rPr>
          <w:t xml:space="preserve">0,02 </w:t>
        </w:r>
        <w:r w:rsidRPr="001A0800">
          <w:rPr>
            <w:rFonts w:ascii="Arial" w:hAnsi="Arial" w:cs="Arial"/>
            <w:color w:val="000000"/>
            <w:sz w:val="21"/>
            <w:szCs w:val="21"/>
            <w:lang w:val="uk-UA"/>
          </w:rPr>
          <w:t>м</w:t>
        </w:r>
        <w:r w:rsidRPr="001A0800">
          <w:rPr>
            <w:rFonts w:ascii="Arial" w:hAnsi="Arial" w:cs="Arial"/>
            <w:color w:val="000000"/>
            <w:sz w:val="21"/>
            <w:szCs w:val="21"/>
            <w:vertAlign w:val="superscript"/>
            <w:lang w:val="uk-UA"/>
          </w:rPr>
          <w:t>2</w:t>
        </w:r>
      </w:smartTag>
      <w:r w:rsidRPr="001A0800">
        <w:rPr>
          <w:rFonts w:ascii="Arial" w:hAnsi="Arial" w:cs="Arial"/>
          <w:color w:val="000000"/>
          <w:sz w:val="21"/>
          <w:szCs w:val="21"/>
          <w:lang w:val="uk-UA"/>
        </w:rPr>
        <w:t xml:space="preserve"> з мінімальним розміром у плані стіни </w:t>
      </w:r>
      <w:smartTag w:uri="urn:schemas-microsoft-com:office:smarttags" w:element="metricconverter">
        <w:smartTagPr>
          <w:attr w:name="ProductID" w:val="150 мм"/>
        </w:smartTagPr>
        <w:r w:rsidRPr="001A0800">
          <w:rPr>
            <w:rFonts w:ascii="Arial" w:hAnsi="Arial" w:cs="Arial"/>
            <w:color w:val="000000"/>
            <w:sz w:val="21"/>
            <w:szCs w:val="21"/>
          </w:rPr>
          <w:t xml:space="preserve">150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Також елементи повинні бути забезпечені поздовжнім армуванням із мінімальною площею 0,8 % від площі поперечного перерізу елемента, але не меншою ніж від 200 мм</w:t>
      </w:r>
      <w:r w:rsidRPr="001A0800">
        <w:rPr>
          <w:rFonts w:ascii="Arial" w:hAnsi="Arial" w:cs="Arial"/>
          <w:color w:val="000000"/>
          <w:sz w:val="21"/>
          <w:szCs w:val="21"/>
          <w:vertAlign w:val="superscript"/>
          <w:lang w:val="uk-UA"/>
        </w:rPr>
        <w:t>2</w:t>
      </w:r>
      <w:r w:rsidRPr="001A0800">
        <w:rPr>
          <w:rFonts w:ascii="Arial" w:hAnsi="Arial" w:cs="Arial"/>
          <w:color w:val="000000"/>
          <w:sz w:val="21"/>
          <w:szCs w:val="21"/>
          <w:lang w:val="uk-UA"/>
        </w:rPr>
        <w:t xml:space="preserve">. Окрім цього, необхідно встановлювати хомути діаметром не менше ніж </w:t>
      </w:r>
      <w:smartTag w:uri="urn:schemas-microsoft-com:office:smarttags" w:element="metricconverter">
        <w:smartTagPr>
          <w:attr w:name="ProductID" w:val="6 мм"/>
        </w:smartTagPr>
        <w:r w:rsidRPr="001A0800">
          <w:rPr>
            <w:rFonts w:ascii="Arial" w:hAnsi="Arial" w:cs="Arial"/>
            <w:color w:val="000000"/>
            <w:sz w:val="21"/>
            <w:szCs w:val="21"/>
          </w:rPr>
          <w:t xml:space="preserve">6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з кроком не більше </w:t>
      </w: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Конструювання арматури повинно відповідати положенням пункту </w:t>
      </w:r>
      <w:r w:rsidRPr="001A0800">
        <w:rPr>
          <w:rFonts w:ascii="Arial" w:hAnsi="Arial" w:cs="Arial"/>
          <w:color w:val="000000"/>
          <w:sz w:val="21"/>
          <w:szCs w:val="21"/>
        </w:rPr>
        <w:t>13.2.</w:t>
      </w:r>
    </w:p>
    <w:p w14:paraId="1E05591C" w14:textId="77777777" w:rsidR="001A0800" w:rsidRPr="001A0800" w:rsidRDefault="001A0800" w:rsidP="00456279">
      <w:pPr>
        <w:widowControl w:val="0"/>
        <w:numPr>
          <w:ilvl w:val="0"/>
          <w:numId w:val="90"/>
        </w:numPr>
        <w:shd w:val="clear" w:color="auto" w:fill="FFFFFF"/>
        <w:tabs>
          <w:tab w:val="left" w:pos="1027"/>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У стінах огороджувальної кладки, в якій застосовані елементи кладки груп </w:t>
      </w:r>
      <w:r w:rsidRPr="001A0800">
        <w:rPr>
          <w:rFonts w:ascii="Arial" w:hAnsi="Arial" w:cs="Arial"/>
          <w:color w:val="000000"/>
          <w:sz w:val="21"/>
          <w:szCs w:val="21"/>
        </w:rPr>
        <w:t xml:space="preserve">1 </w:t>
      </w:r>
      <w:r w:rsidRPr="001A0800">
        <w:rPr>
          <w:rFonts w:ascii="Arial" w:hAnsi="Arial" w:cs="Arial"/>
          <w:color w:val="000000"/>
          <w:sz w:val="21"/>
          <w:szCs w:val="21"/>
          <w:lang w:val="uk-UA"/>
        </w:rPr>
        <w:t xml:space="preserve">і </w:t>
      </w:r>
      <w:r w:rsidRPr="001A0800">
        <w:rPr>
          <w:rFonts w:ascii="Arial" w:hAnsi="Arial" w:cs="Arial"/>
          <w:color w:val="000000"/>
          <w:sz w:val="21"/>
          <w:szCs w:val="21"/>
        </w:rPr>
        <w:t xml:space="preserve">2, </w:t>
      </w:r>
      <w:r w:rsidRPr="001A0800">
        <w:rPr>
          <w:rFonts w:ascii="Arial" w:hAnsi="Arial" w:cs="Arial"/>
          <w:color w:val="000000"/>
          <w:sz w:val="21"/>
          <w:szCs w:val="21"/>
          <w:lang w:val="uk-UA"/>
        </w:rPr>
        <w:t xml:space="preserve">елементи кладки, що прилягають до огороджувальних елементів, повинні взаємно перекриватися згідно з правилами, вказаними у розділі </w:t>
      </w:r>
      <w:r w:rsidRPr="001A0800">
        <w:rPr>
          <w:rFonts w:ascii="Arial" w:hAnsi="Arial" w:cs="Arial"/>
          <w:color w:val="000000"/>
          <w:sz w:val="21"/>
          <w:szCs w:val="21"/>
        </w:rPr>
        <w:t xml:space="preserve">13.1.4, </w:t>
      </w:r>
      <w:r w:rsidRPr="001A0800">
        <w:rPr>
          <w:rFonts w:ascii="Arial" w:hAnsi="Arial" w:cs="Arial"/>
          <w:color w:val="000000"/>
          <w:sz w:val="21"/>
          <w:szCs w:val="21"/>
          <w:lang w:val="uk-UA"/>
        </w:rPr>
        <w:t xml:space="preserve">для зчеплення кам'яної кладки. В іншому разі необхідно встановлювати арматурні стрижні діаметром не менше </w:t>
      </w:r>
      <w:smartTag w:uri="urn:schemas-microsoft-com:office:smarttags" w:element="metricconverter">
        <w:smartTagPr>
          <w:attr w:name="ProductID" w:val="6 мм"/>
        </w:smartTagPr>
        <w:r w:rsidRPr="001A0800">
          <w:rPr>
            <w:rFonts w:ascii="Arial" w:hAnsi="Arial" w:cs="Arial"/>
            <w:color w:val="000000"/>
            <w:sz w:val="21"/>
            <w:szCs w:val="21"/>
          </w:rPr>
          <w:t xml:space="preserve">6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xml:space="preserve"> або їх еквівалент із кроком не більше </w:t>
      </w:r>
      <w:smartTag w:uri="urn:schemas-microsoft-com:office:smarttags" w:element="metricconverter">
        <w:smartTagPr>
          <w:attr w:name="ProductID" w:val="300 мм"/>
        </w:smartTagPr>
        <w:r w:rsidRPr="001A0800">
          <w:rPr>
            <w:rFonts w:ascii="Arial" w:hAnsi="Arial" w:cs="Arial"/>
            <w:color w:val="000000"/>
            <w:sz w:val="21"/>
            <w:szCs w:val="21"/>
          </w:rPr>
          <w:t xml:space="preserve">300 </w:t>
        </w:r>
        <w:r w:rsidRPr="001A0800">
          <w:rPr>
            <w:rFonts w:ascii="Arial" w:hAnsi="Arial" w:cs="Arial"/>
            <w:color w:val="000000"/>
            <w:sz w:val="21"/>
            <w:szCs w:val="21"/>
            <w:lang w:val="uk-UA"/>
          </w:rPr>
          <w:t>мм</w:t>
        </w:r>
      </w:smartTag>
      <w:r w:rsidRPr="001A0800">
        <w:rPr>
          <w:rFonts w:ascii="Arial" w:hAnsi="Arial" w:cs="Arial"/>
          <w:color w:val="000000"/>
          <w:sz w:val="21"/>
          <w:szCs w:val="21"/>
          <w:lang w:val="uk-UA"/>
        </w:rPr>
        <w:t>, які повинні належним чином анкеруватись у бетонному заповнювачі, а також у швах будівельного розчину.</w:t>
      </w:r>
    </w:p>
    <w:p w14:paraId="4E384104" w14:textId="77777777" w:rsidR="001A0800" w:rsidRPr="001A0800" w:rsidRDefault="001A0800" w:rsidP="001A0800">
      <w:pPr>
        <w:pStyle w:val="2"/>
        <w:spacing w:before="0" w:after="0" w:line="288" w:lineRule="auto"/>
        <w:rPr>
          <w:rFonts w:ascii="Arial" w:hAnsi="Arial"/>
          <w:sz w:val="21"/>
          <w:szCs w:val="21"/>
        </w:rPr>
      </w:pPr>
      <w:bookmarkStart w:id="62" w:name="_Toc305423233"/>
      <w:r w:rsidRPr="001A0800">
        <w:rPr>
          <w:rFonts w:ascii="Arial" w:hAnsi="Arial"/>
          <w:sz w:val="21"/>
          <w:szCs w:val="21"/>
        </w:rPr>
        <w:t xml:space="preserve">13.5 </w:t>
      </w:r>
      <w:r w:rsidRPr="001A0800">
        <w:rPr>
          <w:rFonts w:ascii="Arial" w:hAnsi="Arial"/>
          <w:sz w:val="21"/>
          <w:szCs w:val="21"/>
          <w:lang w:val="uk-UA"/>
        </w:rPr>
        <w:t>З'єднання стін</w:t>
      </w:r>
      <w:bookmarkEnd w:id="62"/>
    </w:p>
    <w:p w14:paraId="5F2318FB"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13.5.1 </w:t>
      </w:r>
      <w:r w:rsidRPr="001A0800">
        <w:rPr>
          <w:rFonts w:ascii="Arial" w:hAnsi="Arial" w:cs="Arial"/>
          <w:b/>
          <w:bCs/>
          <w:i/>
          <w:iCs/>
          <w:color w:val="000000"/>
          <w:sz w:val="21"/>
          <w:szCs w:val="21"/>
          <w:lang w:val="uk-UA"/>
        </w:rPr>
        <w:t>З'єднання стін з перекриттями і покриттями</w:t>
      </w:r>
    </w:p>
    <w:p w14:paraId="60824FEA"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13.5.1.1</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Загальні положення</w:t>
      </w:r>
    </w:p>
    <w:p w14:paraId="0240B215" w14:textId="77777777" w:rsidR="001A0800" w:rsidRPr="008F26A9" w:rsidRDefault="001A0800" w:rsidP="00456279">
      <w:pPr>
        <w:widowControl w:val="0"/>
        <w:numPr>
          <w:ilvl w:val="0"/>
          <w:numId w:val="91"/>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стіни розкріплені перекриттями або покриттями, то стіни повинні </w:t>
      </w:r>
      <w:r w:rsidRPr="001A0800">
        <w:rPr>
          <w:rFonts w:ascii="Arial" w:hAnsi="Arial" w:cs="Arial"/>
          <w:color w:val="000000"/>
          <w:sz w:val="21"/>
          <w:szCs w:val="21"/>
          <w:lang w:val="uk-UA"/>
        </w:rPr>
        <w:lastRenderedPageBreak/>
        <w:t>з'єднуватись з перекриттями або покриттями так, щоб забезпечувалась можливість передачі горизонтальних розрахункових навантажень на елементи в'язей.</w:t>
      </w:r>
    </w:p>
    <w:p w14:paraId="06FC7C97" w14:textId="77777777" w:rsidR="001A0800" w:rsidRPr="001A0800" w:rsidRDefault="001A0800" w:rsidP="00456279">
      <w:pPr>
        <w:widowControl w:val="0"/>
        <w:numPr>
          <w:ilvl w:val="0"/>
          <w:numId w:val="91"/>
        </w:numPr>
        <w:shd w:val="clear" w:color="auto" w:fill="FFFFFF"/>
        <w:tabs>
          <w:tab w:val="left" w:pos="1387"/>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Передача горизонтальних навантажень на елементи в'язей повинна здійснюватися конструкціями перекриття або покриття, наприклад, включенням системи залізобетонних або дерев'яних балок за умови, що конструкція перекриття або покриття здатна працювати як діафрагма або як пояс, розрахований на передачу сумарного впливу від поперечних і згинальних дій або опором тертя несучого елемента на опорах стін чи металевих стрічок при відповідному закріпленні кінців, які здатні сприймати навантаження, які передаються.</w:t>
      </w:r>
    </w:p>
    <w:p w14:paraId="1F445FBD" w14:textId="77777777" w:rsidR="001A0800" w:rsidRPr="001A0800" w:rsidRDefault="001A0800" w:rsidP="001A0800">
      <w:pPr>
        <w:shd w:val="clear" w:color="auto" w:fill="FFFFFF"/>
        <w:tabs>
          <w:tab w:val="left" w:pos="1450"/>
        </w:tabs>
        <w:spacing w:after="0" w:line="288" w:lineRule="auto"/>
        <w:ind w:firstLine="720"/>
        <w:jc w:val="both"/>
        <w:rPr>
          <w:rFonts w:ascii="Arial" w:hAnsi="Arial" w:cs="Arial"/>
          <w:sz w:val="21"/>
          <w:szCs w:val="21"/>
          <w:lang w:val="uk-UA"/>
        </w:rPr>
      </w:pPr>
      <w:r w:rsidRPr="001A0800">
        <w:rPr>
          <w:rFonts w:ascii="Arial" w:hAnsi="Arial" w:cs="Arial"/>
          <w:b/>
          <w:bCs/>
          <w:color w:val="000000"/>
          <w:sz w:val="21"/>
          <w:szCs w:val="21"/>
          <w:lang w:val="uk-UA"/>
        </w:rPr>
        <w:t xml:space="preserve">13.5.1.1.3 </w:t>
      </w:r>
      <w:r w:rsidRPr="001A0800">
        <w:rPr>
          <w:rFonts w:ascii="Arial" w:hAnsi="Arial" w:cs="Arial"/>
          <w:color w:val="000000"/>
          <w:sz w:val="21"/>
          <w:szCs w:val="21"/>
          <w:lang w:val="uk-UA"/>
        </w:rPr>
        <w:t>Якщо перекриття або покриття обпирається на стіну, то довжина обпирання повинна бути достатньою для забезпечення необхідної несучої здатності та опору зсуву з урахуванням виробничих і будівельних допусків.</w:t>
      </w:r>
    </w:p>
    <w:p w14:paraId="1D198695" w14:textId="77777777" w:rsidR="001A0800" w:rsidRPr="001A0800" w:rsidRDefault="001A0800" w:rsidP="001A0800">
      <w:pPr>
        <w:shd w:val="clear" w:color="auto" w:fill="FFFFFF"/>
        <w:tabs>
          <w:tab w:val="left" w:pos="1387"/>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13.5.1.1.4</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Мінімальна довжина ділянки обпирання перекриття або покриття на стіни повинна визначатись розрахунком.</w:t>
      </w:r>
    </w:p>
    <w:p w14:paraId="774CBDCE"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13.5.1.2</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З'єднання за допомогою хомутів</w:t>
      </w:r>
    </w:p>
    <w:p w14:paraId="561A8ED1" w14:textId="77777777" w:rsidR="001A0800" w:rsidRPr="001A0800" w:rsidRDefault="001A0800" w:rsidP="00456279">
      <w:pPr>
        <w:widowControl w:val="0"/>
        <w:numPr>
          <w:ilvl w:val="0"/>
          <w:numId w:val="92"/>
        </w:numPr>
        <w:shd w:val="clear" w:color="auto" w:fill="FFFFFF"/>
        <w:tabs>
          <w:tab w:val="left" w:pos="138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Хомути повинні передавати поперечні навантаження між стінами і закріпленими елементами конструкції.</w:t>
      </w:r>
    </w:p>
    <w:p w14:paraId="53E5DDA3" w14:textId="77777777" w:rsidR="001A0800" w:rsidRPr="001A0800" w:rsidRDefault="001A0800" w:rsidP="00456279">
      <w:pPr>
        <w:widowControl w:val="0"/>
        <w:numPr>
          <w:ilvl w:val="0"/>
          <w:numId w:val="92"/>
        </w:numPr>
        <w:shd w:val="clear" w:color="auto" w:fill="FFFFFF"/>
        <w:tabs>
          <w:tab w:val="left" w:pos="1382"/>
        </w:tabs>
        <w:autoSpaceDE w:val="0"/>
        <w:autoSpaceDN w:val="0"/>
        <w:adjustRightInd w:val="0"/>
        <w:spacing w:after="0" w:line="288" w:lineRule="auto"/>
        <w:ind w:firstLine="720"/>
        <w:jc w:val="both"/>
        <w:rPr>
          <w:rFonts w:ascii="Arial" w:hAnsi="Arial" w:cs="Arial"/>
          <w:color w:val="000000"/>
          <w:sz w:val="21"/>
          <w:szCs w:val="21"/>
        </w:rPr>
      </w:pPr>
      <w:r w:rsidRPr="001A0800">
        <w:rPr>
          <w:rFonts w:ascii="Arial" w:hAnsi="Arial" w:cs="Arial"/>
          <w:color w:val="000000"/>
          <w:sz w:val="21"/>
          <w:szCs w:val="21"/>
          <w:lang w:val="uk-UA"/>
        </w:rPr>
        <w:t xml:space="preserve"> У випадках, коли додатковим навантаженням на стіну можна знехтувати, наприклад, на стику стіни і похилого даху, необхідно виконати додатковий аналіз для того, щоб переконатися у роботоспроможності з'єднань хомутів і стіни.</w:t>
      </w:r>
    </w:p>
    <w:p w14:paraId="34749DC4" w14:textId="77777777" w:rsidR="001A0800" w:rsidRPr="001A0800" w:rsidRDefault="001A0800" w:rsidP="00456279">
      <w:pPr>
        <w:widowControl w:val="0"/>
        <w:numPr>
          <w:ilvl w:val="0"/>
          <w:numId w:val="92"/>
        </w:numPr>
        <w:shd w:val="clear" w:color="auto" w:fill="FFFFFF"/>
        <w:tabs>
          <w:tab w:val="left" w:pos="138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Крок встановлення хомутів між стіною і перекриттями або покриттями не повинен перевищувати </w:t>
      </w:r>
      <w:smartTag w:uri="urn:schemas-microsoft-com:office:smarttags" w:element="metricconverter">
        <w:smartTagPr>
          <w:attr w:name="ProductID" w:val="2 м"/>
        </w:smartTagPr>
        <w:r w:rsidRPr="001A0800">
          <w:rPr>
            <w:rFonts w:ascii="Arial" w:hAnsi="Arial" w:cs="Arial"/>
            <w:color w:val="000000"/>
            <w:sz w:val="21"/>
            <w:szCs w:val="21"/>
          </w:rPr>
          <w:t xml:space="preserve">2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 xml:space="preserve"> для будівель заввишки до </w:t>
      </w:r>
      <w:r w:rsidRPr="001A0800">
        <w:rPr>
          <w:rFonts w:ascii="Arial" w:hAnsi="Arial" w:cs="Arial"/>
          <w:color w:val="000000"/>
          <w:sz w:val="21"/>
          <w:szCs w:val="21"/>
        </w:rPr>
        <w:t xml:space="preserve">4 </w:t>
      </w:r>
      <w:r w:rsidRPr="001A0800">
        <w:rPr>
          <w:rFonts w:ascii="Arial" w:hAnsi="Arial" w:cs="Arial"/>
          <w:color w:val="000000"/>
          <w:sz w:val="21"/>
          <w:szCs w:val="21"/>
          <w:lang w:val="uk-UA"/>
        </w:rPr>
        <w:t xml:space="preserve">поверхів і </w:t>
      </w:r>
      <w:smartTag w:uri="urn:schemas-microsoft-com:office:smarttags" w:element="metricconverter">
        <w:smartTagPr>
          <w:attr w:name="ProductID" w:val="1,25 м"/>
        </w:smartTagPr>
        <w:r w:rsidRPr="001A0800">
          <w:rPr>
            <w:rFonts w:ascii="Arial" w:hAnsi="Arial" w:cs="Arial"/>
            <w:color w:val="000000"/>
            <w:sz w:val="21"/>
            <w:szCs w:val="21"/>
          </w:rPr>
          <w:t xml:space="preserve">1,25 </w:t>
        </w:r>
        <w:r w:rsidRPr="001A0800">
          <w:rPr>
            <w:rFonts w:ascii="Arial" w:hAnsi="Arial" w:cs="Arial"/>
            <w:color w:val="000000"/>
            <w:sz w:val="21"/>
            <w:szCs w:val="21"/>
            <w:lang w:val="uk-UA"/>
          </w:rPr>
          <w:t>м</w:t>
        </w:r>
      </w:smartTag>
      <w:r w:rsidRPr="001A0800">
        <w:rPr>
          <w:rFonts w:ascii="Arial" w:hAnsi="Arial" w:cs="Arial"/>
          <w:color w:val="000000"/>
          <w:sz w:val="21"/>
          <w:szCs w:val="21"/>
          <w:lang w:val="uk-UA"/>
        </w:rPr>
        <w:t xml:space="preserve"> – для вищих будівель.</w:t>
      </w:r>
    </w:p>
    <w:p w14:paraId="78D54317"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13.5.1.3</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З'єднання з урахуванням опору тертя</w:t>
      </w:r>
    </w:p>
    <w:p w14:paraId="287BAFD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Якщо залізобетонні перекриття, покриття або замкнуті пояси обпираються безпосередньо на стіну, опір тертя повинен бути достатнім для передачі горизонтальних навантажень.</w:t>
      </w:r>
    </w:p>
    <w:p w14:paraId="2C1650FB" w14:textId="77777777" w:rsidR="001A0800" w:rsidRPr="001A0800" w:rsidRDefault="001A0800" w:rsidP="001A0800">
      <w:pPr>
        <w:shd w:val="clear" w:color="auto" w:fill="FFFFFF"/>
        <w:tabs>
          <w:tab w:val="left" w:pos="1195"/>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13.5.1.4</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Замкнуті затяжки і пояси</w:t>
      </w:r>
    </w:p>
    <w:p w14:paraId="6F2D80A7"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Якщо передача горизонтальних навантажень на елементи в'язей передбачена через пояси або затяжки, вони повинні бути розміщені на рівні кожного перекриття або безпосередньо під ним. Затяжки можуть бути залізобетонними, із армованої кам'яної кладки, сталевими або дерев'яними і повинні сприймати розрахункову силу розтягу 45 кН.</w:t>
      </w:r>
    </w:p>
    <w:p w14:paraId="3FAD6DD8"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затяжки розрізні, то необхідно передбачити додаткові заходи щодо забезпечення їх нерозривності.</w:t>
      </w:r>
    </w:p>
    <w:p w14:paraId="7B5BD5F3"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lang w:val="uk-UA"/>
        </w:rPr>
      </w:pPr>
      <w:r w:rsidRPr="001A0800">
        <w:rPr>
          <w:rFonts w:ascii="Arial" w:hAnsi="Arial" w:cs="Arial"/>
          <w:color w:val="000000"/>
          <w:sz w:val="21"/>
          <w:szCs w:val="21"/>
          <w:lang w:val="uk-UA"/>
        </w:rPr>
        <w:t xml:space="preserve"> Затяжки, виготовлені із залізобетону, повинні включати щонайменше два стрижні сталевої арматури площею не менше ніж </w:t>
      </w:r>
      <w:r w:rsidRPr="001A0800">
        <w:rPr>
          <w:rFonts w:ascii="Arial" w:hAnsi="Arial" w:cs="Arial"/>
          <w:color w:val="000000"/>
          <w:sz w:val="21"/>
          <w:szCs w:val="21"/>
        </w:rPr>
        <w:t xml:space="preserve">150 </w:t>
      </w:r>
      <w:r w:rsidRPr="001A0800">
        <w:rPr>
          <w:rFonts w:ascii="Arial" w:hAnsi="Arial" w:cs="Arial"/>
          <w:color w:val="000000"/>
          <w:sz w:val="21"/>
          <w:szCs w:val="21"/>
          <w:lang w:val="uk-UA"/>
        </w:rPr>
        <w:t>мм</w:t>
      </w:r>
      <w:r w:rsidRPr="001A0800">
        <w:rPr>
          <w:rFonts w:ascii="Arial" w:hAnsi="Arial" w:cs="Arial"/>
          <w:color w:val="000000"/>
          <w:sz w:val="21"/>
          <w:szCs w:val="21"/>
          <w:vertAlign w:val="superscript"/>
          <w:lang w:val="uk-UA"/>
        </w:rPr>
        <w:t>2</w:t>
      </w:r>
      <w:r w:rsidRPr="001A0800">
        <w:rPr>
          <w:rFonts w:ascii="Arial" w:hAnsi="Arial" w:cs="Arial"/>
          <w:color w:val="000000"/>
          <w:sz w:val="21"/>
          <w:szCs w:val="21"/>
          <w:lang w:val="uk-UA"/>
        </w:rPr>
        <w:t xml:space="preserve">. Перепуски повинні відповідати вимогам ДБН В.2.6-98 і розташовуватись, за можливості, в шаховому порядку. Площа поперечного перерізу паралельно розташованих нерозрізних елементів арматури може бути врахована повністю за умови, що вони закладені в перекриттях і віконних перемичках на відстані не більше </w:t>
      </w:r>
      <w:smartTag w:uri="urn:schemas-microsoft-com:office:smarttags" w:element="metricconverter">
        <w:smartTagPr>
          <w:attr w:name="ProductID" w:val="0,5 м"/>
        </w:smartTagPr>
        <w:r w:rsidRPr="001A0800">
          <w:rPr>
            <w:rFonts w:ascii="Arial" w:hAnsi="Arial" w:cs="Arial"/>
            <w:color w:val="000000"/>
            <w:sz w:val="21"/>
            <w:szCs w:val="21"/>
            <w:lang w:val="uk-UA"/>
          </w:rPr>
          <w:t>0,5 м</w:t>
        </w:r>
      </w:smartTag>
      <w:r w:rsidRPr="001A0800">
        <w:rPr>
          <w:rFonts w:ascii="Arial" w:hAnsi="Arial" w:cs="Arial"/>
          <w:color w:val="000000"/>
          <w:sz w:val="21"/>
          <w:szCs w:val="21"/>
          <w:lang w:val="uk-UA"/>
        </w:rPr>
        <w:t xml:space="preserve"> від середини стіни і перекриття відповідно.</w:t>
      </w:r>
    </w:p>
    <w:p w14:paraId="0D2BCD5B" w14:textId="77777777" w:rsidR="001A0800" w:rsidRPr="001A0800" w:rsidRDefault="001A0800" w:rsidP="00456279">
      <w:pPr>
        <w:widowControl w:val="0"/>
        <w:numPr>
          <w:ilvl w:val="0"/>
          <w:numId w:val="93"/>
        </w:numPr>
        <w:shd w:val="clear" w:color="auto" w:fill="FFFFFF"/>
        <w:tabs>
          <w:tab w:val="left" w:pos="140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Якщо перекриття не утворює жорсткого диску, або коли перекриття обпирається на шар, по якому воно може ковзати, горизонтальну жорсткість стін необхідно забезпечувати кільцевими поясами жорсткості або застосуванням еквівалентних заходів.</w:t>
      </w:r>
    </w:p>
    <w:p w14:paraId="6471DC1F"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13.5.2 </w:t>
      </w:r>
      <w:r w:rsidRPr="001A0800">
        <w:rPr>
          <w:rFonts w:ascii="Arial" w:hAnsi="Arial" w:cs="Arial"/>
          <w:b/>
          <w:bCs/>
          <w:i/>
          <w:iCs/>
          <w:color w:val="000000"/>
          <w:sz w:val="21"/>
          <w:szCs w:val="21"/>
          <w:lang w:val="uk-UA"/>
        </w:rPr>
        <w:t>Перетинання стін</w:t>
      </w:r>
    </w:p>
    <w:p w14:paraId="7F1676B6" w14:textId="77777777" w:rsidR="001A0800" w:rsidRPr="001A0800" w:rsidRDefault="001A0800" w:rsidP="001A0800">
      <w:pPr>
        <w:shd w:val="clear" w:color="auto" w:fill="FFFFFF"/>
        <w:tabs>
          <w:tab w:val="left" w:pos="119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13.5.2.1</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Перетини</w:t>
      </w:r>
    </w:p>
    <w:p w14:paraId="1BD52213" w14:textId="77777777" w:rsidR="001A0800" w:rsidRPr="001A0800" w:rsidRDefault="001A0800" w:rsidP="001A0800">
      <w:pPr>
        <w:shd w:val="clear" w:color="auto" w:fill="FFFFFF"/>
        <w:tabs>
          <w:tab w:val="left" w:pos="1382"/>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13.5.2.1.1</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Несучі стіни повинні з'єднуватись між собою у місцях перетину так, щоб між ними була забезпечена передача необхідних вертикальних і горизонтальних навантажень.</w:t>
      </w:r>
    </w:p>
    <w:p w14:paraId="5A88F36A" w14:textId="77777777" w:rsidR="001A0800" w:rsidRPr="001A0800" w:rsidRDefault="001A0800" w:rsidP="001A0800">
      <w:pPr>
        <w:shd w:val="clear" w:color="auto" w:fill="FFFFFF"/>
        <w:tabs>
          <w:tab w:val="left" w:pos="1363"/>
        </w:tabs>
        <w:spacing w:after="0" w:line="288" w:lineRule="auto"/>
        <w:ind w:firstLine="720"/>
        <w:jc w:val="both"/>
        <w:rPr>
          <w:rFonts w:ascii="Arial" w:hAnsi="Arial" w:cs="Arial"/>
          <w:color w:val="000000"/>
          <w:sz w:val="21"/>
          <w:szCs w:val="21"/>
          <w:lang w:val="uk-UA"/>
        </w:rPr>
      </w:pPr>
      <w:r w:rsidRPr="001A0800">
        <w:rPr>
          <w:rFonts w:ascii="Arial" w:hAnsi="Arial" w:cs="Arial"/>
          <w:b/>
          <w:bCs/>
          <w:color w:val="000000"/>
          <w:sz w:val="21"/>
          <w:szCs w:val="21"/>
        </w:rPr>
        <w:t>13.5.2.1.2</w:t>
      </w:r>
      <w:r w:rsidRPr="001A0800">
        <w:rPr>
          <w:rFonts w:ascii="Arial" w:hAnsi="Arial" w:cs="Arial"/>
          <w:b/>
          <w:bCs/>
          <w:color w:val="000000"/>
          <w:sz w:val="21"/>
          <w:szCs w:val="21"/>
          <w:lang w:val="uk-UA"/>
        </w:rPr>
        <w:t xml:space="preserve"> </w:t>
      </w:r>
      <w:r w:rsidRPr="001A0800">
        <w:rPr>
          <w:rFonts w:ascii="Arial" w:hAnsi="Arial" w:cs="Arial"/>
          <w:color w:val="000000"/>
          <w:sz w:val="21"/>
          <w:szCs w:val="21"/>
          <w:lang w:val="uk-UA"/>
        </w:rPr>
        <w:t xml:space="preserve">З'єднання стін на перетині повинно здійснюватись: </w:t>
      </w:r>
    </w:p>
    <w:p w14:paraId="52EF1268" w14:textId="77777777" w:rsidR="001A0800" w:rsidRPr="001A0800" w:rsidRDefault="001A0800" w:rsidP="001A0800">
      <w:pPr>
        <w:shd w:val="clear" w:color="auto" w:fill="FFFFFF"/>
        <w:tabs>
          <w:tab w:val="left" w:pos="1363"/>
        </w:tabs>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 перев'язкою кладки </w:t>
      </w:r>
      <w:r w:rsidRPr="001A0800">
        <w:rPr>
          <w:rFonts w:ascii="Arial" w:hAnsi="Arial" w:cs="Arial"/>
          <w:color w:val="000000"/>
          <w:sz w:val="21"/>
          <w:szCs w:val="21"/>
        </w:rPr>
        <w:t>(13.1.4);</w:t>
      </w:r>
    </w:p>
    <w:p w14:paraId="38A20503"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rPr>
        <w:lastRenderedPageBreak/>
        <w:t xml:space="preserve">- </w:t>
      </w:r>
      <w:r w:rsidRPr="001A0800">
        <w:rPr>
          <w:rFonts w:ascii="Arial" w:hAnsi="Arial" w:cs="Arial"/>
          <w:color w:val="000000"/>
          <w:sz w:val="21"/>
          <w:szCs w:val="21"/>
          <w:lang w:val="uk-UA"/>
        </w:rPr>
        <w:t>сполучними елементами або арматурою, закладеною в кожну із стін.</w:t>
      </w:r>
    </w:p>
    <w:p w14:paraId="3AA706C7" w14:textId="77777777" w:rsidR="001A0800" w:rsidRPr="001A0800" w:rsidRDefault="001A0800" w:rsidP="001A0800">
      <w:pPr>
        <w:shd w:val="clear" w:color="auto" w:fill="FFFFFF"/>
        <w:tabs>
          <w:tab w:val="left" w:pos="1363"/>
        </w:tabs>
        <w:spacing w:after="0" w:line="288" w:lineRule="auto"/>
        <w:ind w:firstLine="720"/>
        <w:jc w:val="both"/>
        <w:rPr>
          <w:rFonts w:ascii="Arial" w:hAnsi="Arial" w:cs="Arial"/>
          <w:sz w:val="21"/>
          <w:szCs w:val="21"/>
        </w:rPr>
      </w:pPr>
      <w:proofErr w:type="gramStart"/>
      <w:r w:rsidRPr="001A0800">
        <w:rPr>
          <w:rFonts w:ascii="Arial" w:hAnsi="Arial" w:cs="Arial"/>
          <w:b/>
          <w:bCs/>
          <w:color w:val="000000"/>
          <w:sz w:val="21"/>
          <w:szCs w:val="21"/>
        </w:rPr>
        <w:t>13.5.2.1.3</w:t>
      </w:r>
      <w:r w:rsidRPr="001A0800">
        <w:rPr>
          <w:rFonts w:ascii="Arial" w:hAnsi="Arial" w:cs="Arial"/>
          <w:b/>
          <w:bCs/>
          <w:color w:val="000000"/>
          <w:sz w:val="21"/>
          <w:szCs w:val="21"/>
          <w:lang w:val="uk-UA"/>
        </w:rPr>
        <w:t xml:space="preserve"> </w:t>
      </w:r>
      <w:r w:rsidR="00A95A12" w:rsidRPr="00A95A12">
        <w:rPr>
          <w:rFonts w:ascii="Arial" w:hAnsi="Arial" w:cs="Arial"/>
          <w:b/>
          <w:bCs/>
          <w:color w:val="000000"/>
          <w:sz w:val="21"/>
          <w:szCs w:val="21"/>
        </w:rPr>
        <w:t xml:space="preserve"> </w:t>
      </w:r>
      <w:r w:rsidRPr="001A0800">
        <w:rPr>
          <w:rFonts w:ascii="Arial" w:hAnsi="Arial" w:cs="Arial"/>
          <w:color w:val="000000"/>
          <w:sz w:val="21"/>
          <w:szCs w:val="21"/>
          <w:lang w:val="uk-UA"/>
        </w:rPr>
        <w:t>Зведення</w:t>
      </w:r>
      <w:proofErr w:type="gramEnd"/>
      <w:r w:rsidRPr="001A0800">
        <w:rPr>
          <w:rFonts w:ascii="Arial" w:hAnsi="Arial" w:cs="Arial"/>
          <w:color w:val="000000"/>
          <w:sz w:val="21"/>
          <w:szCs w:val="21"/>
          <w:lang w:val="uk-UA"/>
        </w:rPr>
        <w:t xml:space="preserve"> несучих стін, що перетинаються, необхідно виконувати одночасно.</w:t>
      </w:r>
    </w:p>
    <w:p w14:paraId="34BBCD18" w14:textId="77777777" w:rsidR="001A0800" w:rsidRPr="001A0800" w:rsidRDefault="001A0800" w:rsidP="001A0800">
      <w:pPr>
        <w:shd w:val="clear" w:color="auto" w:fill="FFFFFF"/>
        <w:tabs>
          <w:tab w:val="left" w:pos="1190"/>
        </w:tabs>
        <w:spacing w:after="0" w:line="288" w:lineRule="auto"/>
        <w:ind w:firstLine="720"/>
        <w:jc w:val="both"/>
        <w:rPr>
          <w:rFonts w:ascii="Arial" w:hAnsi="Arial" w:cs="Arial"/>
          <w:sz w:val="21"/>
          <w:szCs w:val="21"/>
        </w:rPr>
      </w:pPr>
      <w:proofErr w:type="gramStart"/>
      <w:r w:rsidRPr="001A0800">
        <w:rPr>
          <w:rFonts w:ascii="Arial" w:hAnsi="Arial" w:cs="Arial"/>
          <w:b/>
          <w:bCs/>
          <w:color w:val="000000"/>
          <w:sz w:val="21"/>
          <w:szCs w:val="21"/>
        </w:rPr>
        <w:t>13.5.2.2</w:t>
      </w:r>
      <w:r w:rsidRPr="001A0800">
        <w:rPr>
          <w:rFonts w:ascii="Arial" w:hAnsi="Arial" w:cs="Arial"/>
          <w:b/>
          <w:bCs/>
          <w:color w:val="000000"/>
          <w:sz w:val="21"/>
          <w:szCs w:val="21"/>
          <w:lang w:val="uk-UA"/>
        </w:rPr>
        <w:t xml:space="preserve"> </w:t>
      </w:r>
      <w:r w:rsidR="00A95A12">
        <w:rPr>
          <w:rFonts w:ascii="Arial" w:hAnsi="Arial" w:cs="Arial"/>
          <w:b/>
          <w:bCs/>
          <w:color w:val="000000"/>
          <w:sz w:val="21"/>
          <w:szCs w:val="21"/>
          <w:lang w:val="en-US"/>
        </w:rPr>
        <w:t xml:space="preserve"> </w:t>
      </w:r>
      <w:r w:rsidRPr="001A0800">
        <w:rPr>
          <w:rFonts w:ascii="Arial" w:hAnsi="Arial" w:cs="Arial"/>
          <w:i/>
          <w:iCs/>
          <w:color w:val="000000"/>
          <w:sz w:val="21"/>
          <w:szCs w:val="21"/>
          <w:lang w:val="uk-UA"/>
        </w:rPr>
        <w:t>Порожнисті</w:t>
      </w:r>
      <w:proofErr w:type="gramEnd"/>
      <w:r w:rsidRPr="001A0800">
        <w:rPr>
          <w:rFonts w:ascii="Arial" w:hAnsi="Arial" w:cs="Arial"/>
          <w:i/>
          <w:iCs/>
          <w:color w:val="000000"/>
          <w:sz w:val="21"/>
          <w:szCs w:val="21"/>
          <w:lang w:val="uk-UA"/>
        </w:rPr>
        <w:t xml:space="preserve"> і облицювальні стіни</w:t>
      </w:r>
    </w:p>
    <w:p w14:paraId="23B7F287" w14:textId="77777777" w:rsidR="001A0800" w:rsidRPr="001A0800" w:rsidRDefault="00A95A12" w:rsidP="00456279">
      <w:pPr>
        <w:widowControl w:val="0"/>
        <w:numPr>
          <w:ilvl w:val="0"/>
          <w:numId w:val="94"/>
        </w:numPr>
        <w:shd w:val="clear" w:color="auto" w:fill="FFFFFF"/>
        <w:tabs>
          <w:tab w:val="left" w:pos="1363"/>
        </w:tabs>
        <w:autoSpaceDE w:val="0"/>
        <w:autoSpaceDN w:val="0"/>
        <w:adjustRightInd w:val="0"/>
        <w:spacing w:after="0" w:line="288" w:lineRule="auto"/>
        <w:ind w:firstLine="720"/>
        <w:jc w:val="both"/>
        <w:rPr>
          <w:rFonts w:ascii="Arial" w:hAnsi="Arial" w:cs="Arial"/>
          <w:b/>
          <w:bCs/>
          <w:color w:val="000000"/>
          <w:sz w:val="21"/>
          <w:szCs w:val="21"/>
        </w:rPr>
      </w:pPr>
      <w:r w:rsidRPr="00A95A12">
        <w:rPr>
          <w:rFonts w:ascii="Arial" w:hAnsi="Arial" w:cs="Arial"/>
          <w:color w:val="000000"/>
          <w:sz w:val="21"/>
          <w:szCs w:val="21"/>
        </w:rPr>
        <w:t xml:space="preserve"> </w:t>
      </w:r>
      <w:r w:rsidR="001A0800" w:rsidRPr="001A0800">
        <w:rPr>
          <w:rFonts w:ascii="Arial" w:hAnsi="Arial" w:cs="Arial"/>
          <w:color w:val="000000"/>
          <w:sz w:val="21"/>
          <w:szCs w:val="21"/>
          <w:lang w:val="uk-UA"/>
        </w:rPr>
        <w:t>Обидва шари стіни порожнистої кладки повинні бути надійно зв'язані один з одним.</w:t>
      </w:r>
    </w:p>
    <w:p w14:paraId="62DFF298" w14:textId="77777777" w:rsidR="001A0800" w:rsidRPr="001A0800" w:rsidRDefault="00A95A12" w:rsidP="00456279">
      <w:pPr>
        <w:widowControl w:val="0"/>
        <w:numPr>
          <w:ilvl w:val="0"/>
          <w:numId w:val="94"/>
        </w:numPr>
        <w:shd w:val="clear" w:color="auto" w:fill="FFFFFF"/>
        <w:tabs>
          <w:tab w:val="left" w:pos="1363"/>
        </w:tabs>
        <w:autoSpaceDE w:val="0"/>
        <w:autoSpaceDN w:val="0"/>
        <w:adjustRightInd w:val="0"/>
        <w:spacing w:after="0" w:line="288" w:lineRule="auto"/>
        <w:ind w:firstLine="720"/>
        <w:jc w:val="both"/>
        <w:rPr>
          <w:rFonts w:ascii="Arial" w:hAnsi="Arial" w:cs="Arial"/>
          <w:b/>
          <w:bCs/>
          <w:color w:val="000000"/>
          <w:sz w:val="21"/>
          <w:szCs w:val="21"/>
        </w:rPr>
      </w:pPr>
      <w:r w:rsidRPr="00A95A12">
        <w:rPr>
          <w:rFonts w:ascii="Arial" w:hAnsi="Arial" w:cs="Arial"/>
          <w:color w:val="000000"/>
          <w:sz w:val="21"/>
          <w:szCs w:val="21"/>
        </w:rPr>
        <w:t xml:space="preserve"> </w:t>
      </w:r>
      <w:r w:rsidR="001A0800" w:rsidRPr="001A0800">
        <w:rPr>
          <w:rFonts w:ascii="Arial" w:hAnsi="Arial" w:cs="Arial"/>
          <w:color w:val="000000"/>
          <w:sz w:val="21"/>
          <w:szCs w:val="21"/>
          <w:lang w:val="uk-UA"/>
        </w:rPr>
        <w:t xml:space="preserve">Кількість з'єднувальних елементів, що сполучають дві стіни порожнистої кладки або облицювальну стіну з основною стіною, повинна бути не менше кількості, отриманої в результаті розрахунків, виконаних відповідно до </w:t>
      </w:r>
      <w:r w:rsidR="001A0800" w:rsidRPr="001A0800">
        <w:rPr>
          <w:rFonts w:ascii="Arial" w:hAnsi="Arial" w:cs="Arial"/>
          <w:color w:val="000000"/>
          <w:sz w:val="21"/>
          <w:szCs w:val="21"/>
        </w:rPr>
        <w:t xml:space="preserve">11.5, </w:t>
      </w:r>
      <w:r w:rsidR="001A0800" w:rsidRPr="001A0800">
        <w:rPr>
          <w:rFonts w:ascii="Arial" w:hAnsi="Arial" w:cs="Arial"/>
          <w:color w:val="000000"/>
          <w:sz w:val="21"/>
          <w:szCs w:val="21"/>
          <w:lang w:val="uk-UA"/>
        </w:rPr>
        <w:t xml:space="preserve">залежно від випадку і не менше ніж </w:t>
      </w:r>
      <w:r w:rsidR="001A0800" w:rsidRPr="001A0800">
        <w:rPr>
          <w:rFonts w:ascii="Arial" w:hAnsi="Arial" w:cs="Arial"/>
          <w:noProof/>
          <w:color w:val="000000"/>
          <w:sz w:val="21"/>
          <w:szCs w:val="21"/>
          <w:lang w:val="uk-UA" w:eastAsia="uk-UA"/>
        </w:rPr>
        <w:drawing>
          <wp:inline distT="0" distB="0" distL="0" distR="0" wp14:anchorId="73F4BA8D" wp14:editId="0EA5AB09">
            <wp:extent cx="337820" cy="132080"/>
            <wp:effectExtent l="19050" t="0" r="508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82"/>
                    <a:srcRect/>
                    <a:stretch>
                      <a:fillRect/>
                    </a:stretch>
                  </pic:blipFill>
                  <pic:spPr bwMode="auto">
                    <a:xfrm>
                      <a:off x="0" y="0"/>
                      <a:ext cx="337820" cy="132080"/>
                    </a:xfrm>
                    <a:prstGeom prst="rect">
                      <a:avLst/>
                    </a:prstGeom>
                    <a:noFill/>
                    <a:ln w="9525">
                      <a:noFill/>
                      <a:miter lim="800000"/>
                      <a:headEnd/>
                      <a:tailEnd/>
                    </a:ln>
                  </pic:spPr>
                </pic:pic>
              </a:graphicData>
            </a:graphic>
          </wp:inline>
        </w:drawing>
      </w:r>
      <w:r w:rsidR="001A0800" w:rsidRPr="001A0800">
        <w:rPr>
          <w:rFonts w:ascii="Arial" w:hAnsi="Arial" w:cs="Arial"/>
          <w:color w:val="000000"/>
          <w:sz w:val="21"/>
          <w:szCs w:val="21"/>
          <w:lang w:val="uk-UA"/>
        </w:rPr>
        <w:t xml:space="preserve"> на </w:t>
      </w:r>
      <w:smartTag w:uri="urn:schemas-microsoft-com:office:smarttags" w:element="metricconverter">
        <w:smartTagPr>
          <w:attr w:name="ProductID" w:val="1 м2"/>
        </w:smartTagPr>
        <w:r w:rsidR="001A0800" w:rsidRPr="001A0800">
          <w:rPr>
            <w:rFonts w:ascii="Arial" w:hAnsi="Arial" w:cs="Arial"/>
            <w:color w:val="000000"/>
            <w:sz w:val="21"/>
            <w:szCs w:val="21"/>
          </w:rPr>
          <w:t xml:space="preserve">1 </w:t>
        </w:r>
        <w:r w:rsidR="001A0800" w:rsidRPr="001A0800">
          <w:rPr>
            <w:rFonts w:ascii="Arial" w:hAnsi="Arial" w:cs="Arial"/>
            <w:color w:val="000000"/>
            <w:sz w:val="21"/>
            <w:szCs w:val="21"/>
            <w:lang w:val="uk-UA"/>
          </w:rPr>
          <w:t>м</w:t>
        </w:r>
        <w:r w:rsidR="001A0800" w:rsidRPr="001A0800">
          <w:rPr>
            <w:rFonts w:ascii="Arial" w:hAnsi="Arial" w:cs="Arial"/>
            <w:color w:val="000000"/>
            <w:sz w:val="21"/>
            <w:szCs w:val="21"/>
            <w:vertAlign w:val="superscript"/>
            <w:lang w:val="uk-UA"/>
          </w:rPr>
          <w:t>2</w:t>
        </w:r>
      </w:smartTag>
      <w:r w:rsidR="001A0800" w:rsidRPr="001A0800">
        <w:rPr>
          <w:rFonts w:ascii="Arial" w:hAnsi="Arial" w:cs="Arial"/>
          <w:color w:val="000000"/>
          <w:sz w:val="21"/>
          <w:szCs w:val="21"/>
          <w:lang w:val="uk-UA"/>
        </w:rPr>
        <w:t>.</w:t>
      </w:r>
    </w:p>
    <w:p w14:paraId="446A8AFC"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1. </w:t>
      </w:r>
      <w:r w:rsidRPr="00A95A12">
        <w:rPr>
          <w:rFonts w:ascii="Arial" w:hAnsi="Arial" w:cs="Arial"/>
          <w:color w:val="000000"/>
          <w:sz w:val="20"/>
          <w:szCs w:val="20"/>
          <w:lang w:val="uk-UA"/>
        </w:rPr>
        <w:t>Вимоги щодо застосування в'язевих елементів стін визначаються в робочій документації.</w:t>
      </w:r>
    </w:p>
    <w:p w14:paraId="4662B040"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2. </w:t>
      </w:r>
      <w:r w:rsidRPr="00A95A12">
        <w:rPr>
          <w:rFonts w:ascii="Arial" w:hAnsi="Arial" w:cs="Arial"/>
          <w:color w:val="000000"/>
          <w:sz w:val="20"/>
          <w:szCs w:val="20"/>
          <w:lang w:val="uk-UA"/>
        </w:rPr>
        <w:t>При застосуванні з'єднувальних елементів, як, наприклад, готових арматурних сіток у горизонтальних швах, для з'єднання обох площин стіни кожний елемент необхідно розглядати як з'єднувальний елемент стіни.</w:t>
      </w:r>
    </w:p>
    <w:p w14:paraId="531064C2"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3. </w:t>
      </w:r>
      <w:r w:rsidRPr="00A95A12">
        <w:rPr>
          <w:rFonts w:ascii="Arial" w:hAnsi="Arial" w:cs="Arial"/>
          <w:color w:val="000000"/>
          <w:sz w:val="20"/>
          <w:szCs w:val="20"/>
          <w:lang w:val="uk-UA"/>
        </w:rPr>
        <w:t xml:space="preserve">Значення величини </w:t>
      </w:r>
      <w:r w:rsidRPr="00A95A12">
        <w:rPr>
          <w:rFonts w:ascii="Arial" w:hAnsi="Arial" w:cs="Arial"/>
          <w:noProof/>
          <w:color w:val="000000"/>
          <w:sz w:val="20"/>
          <w:szCs w:val="20"/>
          <w:lang w:val="uk-UA" w:eastAsia="uk-UA"/>
        </w:rPr>
        <w:drawing>
          <wp:inline distT="0" distB="0" distL="0" distR="0" wp14:anchorId="049F3CD5" wp14:editId="6BED7292">
            <wp:extent cx="329565" cy="123825"/>
            <wp:effectExtent l="1905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83"/>
                    <a:srcRect/>
                    <a:stretch>
                      <a:fillRect/>
                    </a:stretch>
                  </pic:blipFill>
                  <pic:spPr bwMode="auto">
                    <a:xfrm>
                      <a:off x="0" y="0"/>
                      <a:ext cx="329565" cy="123825"/>
                    </a:xfrm>
                    <a:prstGeom prst="rect">
                      <a:avLst/>
                    </a:prstGeom>
                    <a:noFill/>
                    <a:ln w="9525">
                      <a:noFill/>
                      <a:miter lim="800000"/>
                      <a:headEnd/>
                      <a:tailEnd/>
                    </a:ln>
                  </pic:spPr>
                </pic:pic>
              </a:graphicData>
            </a:graphic>
          </wp:inline>
        </w:drawing>
      </w:r>
      <w:r w:rsidRPr="00A95A12">
        <w:rPr>
          <w:rFonts w:ascii="Arial" w:hAnsi="Arial" w:cs="Arial"/>
          <w:color w:val="000000"/>
          <w:sz w:val="20"/>
          <w:szCs w:val="20"/>
          <w:lang w:val="uk-UA"/>
        </w:rPr>
        <w:t xml:space="preserve"> приймається </w:t>
      </w:r>
      <w:r w:rsidRPr="00A95A12">
        <w:rPr>
          <w:rFonts w:ascii="Arial" w:hAnsi="Arial" w:cs="Arial"/>
          <w:color w:val="000000"/>
          <w:sz w:val="20"/>
          <w:szCs w:val="20"/>
        </w:rPr>
        <w:t xml:space="preserve">2 </w:t>
      </w:r>
      <w:r w:rsidRPr="00A95A12">
        <w:rPr>
          <w:rFonts w:ascii="Arial" w:hAnsi="Arial" w:cs="Arial"/>
          <w:color w:val="000000"/>
          <w:sz w:val="20"/>
          <w:szCs w:val="20"/>
          <w:lang w:val="uk-UA"/>
        </w:rPr>
        <w:t>для порожнистих і облицювальних стін.</w:t>
      </w:r>
    </w:p>
    <w:p w14:paraId="36F65AB1" w14:textId="77777777" w:rsidR="001A0800" w:rsidRPr="001A0800" w:rsidRDefault="001A0800" w:rsidP="001A0800">
      <w:pPr>
        <w:shd w:val="clear" w:color="auto" w:fill="FFFFFF"/>
        <w:tabs>
          <w:tab w:val="left" w:pos="1190"/>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13.5.2.3</w:t>
      </w:r>
      <w:r w:rsidRPr="001A0800">
        <w:rPr>
          <w:rFonts w:ascii="Arial" w:hAnsi="Arial" w:cs="Arial"/>
          <w:b/>
          <w:bCs/>
          <w:color w:val="000000"/>
          <w:sz w:val="21"/>
          <w:szCs w:val="21"/>
          <w:lang w:val="uk-UA"/>
        </w:rPr>
        <w:t xml:space="preserve"> </w:t>
      </w:r>
      <w:r w:rsidRPr="001A0800">
        <w:rPr>
          <w:rFonts w:ascii="Arial" w:hAnsi="Arial" w:cs="Arial"/>
          <w:i/>
          <w:iCs/>
          <w:color w:val="000000"/>
          <w:sz w:val="21"/>
          <w:szCs w:val="21"/>
          <w:lang w:val="uk-UA"/>
        </w:rPr>
        <w:t>Стіни з колодязної кладки</w:t>
      </w:r>
    </w:p>
    <w:p w14:paraId="24020794" w14:textId="77777777" w:rsidR="001A0800" w:rsidRPr="001A0800" w:rsidRDefault="001A0800" w:rsidP="00456279">
      <w:pPr>
        <w:widowControl w:val="0"/>
        <w:numPr>
          <w:ilvl w:val="0"/>
          <w:numId w:val="95"/>
        </w:numPr>
        <w:shd w:val="clear" w:color="auto" w:fill="FFFFFF"/>
        <w:tabs>
          <w:tab w:val="left" w:pos="1392"/>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Обидві площини стіни з колодязної кладки повинні бути надійно зв'язані одна з одною.</w:t>
      </w:r>
    </w:p>
    <w:p w14:paraId="7CE972FB" w14:textId="77777777" w:rsidR="001A0800" w:rsidRPr="001A0800" w:rsidRDefault="001A0800" w:rsidP="00456279">
      <w:pPr>
        <w:widowControl w:val="0"/>
        <w:numPr>
          <w:ilvl w:val="0"/>
          <w:numId w:val="95"/>
        </w:numPr>
        <w:shd w:val="clear" w:color="auto" w:fill="FFFFFF"/>
        <w:tabs>
          <w:tab w:val="left" w:pos="1392"/>
        </w:tabs>
        <w:autoSpaceDE w:val="0"/>
        <w:autoSpaceDN w:val="0"/>
        <w:adjustRightInd w:val="0"/>
        <w:spacing w:after="0" w:line="288" w:lineRule="auto"/>
        <w:ind w:firstLine="720"/>
        <w:jc w:val="both"/>
        <w:rPr>
          <w:rFonts w:ascii="Arial" w:hAnsi="Arial" w:cs="Arial"/>
          <w:color w:val="000000"/>
          <w:sz w:val="21"/>
          <w:szCs w:val="21"/>
          <w:lang w:val="uk-UA"/>
        </w:rPr>
      </w:pPr>
      <w:r w:rsidRPr="001A0800">
        <w:rPr>
          <w:rFonts w:ascii="Arial" w:hAnsi="Arial" w:cs="Arial"/>
          <w:color w:val="000000"/>
          <w:sz w:val="21"/>
          <w:szCs w:val="21"/>
          <w:lang w:val="uk-UA"/>
        </w:rPr>
        <w:t xml:space="preserve"> З'єднувальні елементи стін із колодязної кладки, розраховані відповідно до 11.3.3.2, повинні мати достатню площу поперечного перерізу не менше ніж із</w:t>
      </w:r>
      <w:r w:rsidRPr="001A0800">
        <w:rPr>
          <w:rFonts w:ascii="Arial" w:hAnsi="Arial" w:cs="Arial"/>
          <w:noProof/>
          <w:color w:val="000000"/>
          <w:sz w:val="21"/>
          <w:szCs w:val="21"/>
          <w:lang w:val="uk-UA" w:eastAsia="uk-UA"/>
        </w:rPr>
        <w:drawing>
          <wp:inline distT="0" distB="0" distL="0" distR="0" wp14:anchorId="0F5137EA" wp14:editId="39DABCA3">
            <wp:extent cx="74295" cy="156210"/>
            <wp:effectExtent l="19050" t="0" r="190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84"/>
                    <a:srcRect/>
                    <a:stretch>
                      <a:fillRect/>
                    </a:stretch>
                  </pic:blipFill>
                  <pic:spPr bwMode="auto">
                    <a:xfrm>
                      <a:off x="0" y="0"/>
                      <a:ext cx="74295" cy="15621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з'єднань на квадратний метр стіни із колодязної кладки та рівномірно по ній розподілятись.</w:t>
      </w:r>
    </w:p>
    <w:p w14:paraId="22ED0C8F" w14:textId="77777777" w:rsidR="001A0800" w:rsidRPr="00A95A12" w:rsidRDefault="001A0800" w:rsidP="001A0800">
      <w:pPr>
        <w:shd w:val="clear" w:color="auto" w:fill="FFFFFF"/>
        <w:spacing w:after="0" w:line="288" w:lineRule="auto"/>
        <w:ind w:firstLine="720"/>
        <w:jc w:val="both"/>
        <w:rPr>
          <w:rFonts w:ascii="Arial" w:hAnsi="Arial" w:cs="Arial"/>
          <w:color w:val="000000"/>
          <w:sz w:val="20"/>
          <w:szCs w:val="20"/>
          <w:lang w:val="uk-UA"/>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1. </w:t>
      </w:r>
      <w:r w:rsidRPr="00A95A12">
        <w:rPr>
          <w:rFonts w:ascii="Arial" w:hAnsi="Arial" w:cs="Arial"/>
          <w:color w:val="000000"/>
          <w:sz w:val="20"/>
          <w:szCs w:val="20"/>
          <w:lang w:val="uk-UA"/>
        </w:rPr>
        <w:t>Деякі види готових арматурних сіток для горизонтальних швів кладки можуть використовуватись як з'єднання між двома площинами стіни колодязної кладки.</w:t>
      </w:r>
    </w:p>
    <w:p w14:paraId="7B0789B6"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b/>
          <w:bCs/>
          <w:color w:val="000000"/>
          <w:sz w:val="20"/>
          <w:szCs w:val="20"/>
        </w:rPr>
        <w:t xml:space="preserve">2. </w:t>
      </w:r>
      <w:r w:rsidRPr="00A95A12">
        <w:rPr>
          <w:rFonts w:ascii="Arial" w:hAnsi="Arial" w:cs="Arial"/>
          <w:color w:val="000000"/>
          <w:sz w:val="20"/>
          <w:szCs w:val="20"/>
          <w:lang w:val="uk-UA"/>
        </w:rPr>
        <w:t>Значення величини</w:t>
      </w:r>
      <w:r w:rsidR="00A95A12" w:rsidRPr="00C373C5">
        <w:rPr>
          <w:rFonts w:ascii="Arial" w:hAnsi="Arial" w:cs="Arial"/>
          <w:color w:val="000000"/>
          <w:sz w:val="20"/>
          <w:szCs w:val="20"/>
        </w:rPr>
        <w:t xml:space="preserve"> </w:t>
      </w:r>
      <w:r w:rsidRPr="00A95A12">
        <w:rPr>
          <w:rFonts w:ascii="Arial" w:hAnsi="Arial" w:cs="Arial"/>
          <w:noProof/>
          <w:color w:val="000000"/>
          <w:sz w:val="20"/>
          <w:szCs w:val="20"/>
          <w:lang w:val="uk-UA" w:eastAsia="uk-UA"/>
        </w:rPr>
        <w:drawing>
          <wp:inline distT="0" distB="0" distL="0" distR="0" wp14:anchorId="17838EA3" wp14:editId="2D03B964">
            <wp:extent cx="66040" cy="140335"/>
            <wp:effectExtent l="1905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85"/>
                    <a:srcRect/>
                    <a:stretch>
                      <a:fillRect/>
                    </a:stretch>
                  </pic:blipFill>
                  <pic:spPr bwMode="auto">
                    <a:xfrm>
                      <a:off x="0" y="0"/>
                      <a:ext cx="66040" cy="140335"/>
                    </a:xfrm>
                    <a:prstGeom prst="rect">
                      <a:avLst/>
                    </a:prstGeom>
                    <a:noFill/>
                    <a:ln w="9525">
                      <a:noFill/>
                      <a:miter lim="800000"/>
                      <a:headEnd/>
                      <a:tailEnd/>
                    </a:ln>
                  </pic:spPr>
                </pic:pic>
              </a:graphicData>
            </a:graphic>
          </wp:inline>
        </w:drawing>
      </w:r>
      <w:r w:rsidR="00A95A12" w:rsidRPr="00C373C5">
        <w:rPr>
          <w:rFonts w:ascii="Arial" w:hAnsi="Arial" w:cs="Arial"/>
          <w:color w:val="000000"/>
          <w:sz w:val="20"/>
          <w:szCs w:val="20"/>
        </w:rPr>
        <w:t xml:space="preserve"> </w:t>
      </w:r>
      <w:r w:rsidRPr="00A95A12">
        <w:rPr>
          <w:rFonts w:ascii="Arial" w:hAnsi="Arial" w:cs="Arial"/>
          <w:color w:val="000000"/>
          <w:sz w:val="20"/>
          <w:szCs w:val="20"/>
          <w:lang w:val="uk-UA"/>
        </w:rPr>
        <w:t xml:space="preserve">рекомендується прийняти </w:t>
      </w:r>
      <w:r w:rsidRPr="00A95A12">
        <w:rPr>
          <w:rFonts w:ascii="Arial" w:hAnsi="Arial" w:cs="Arial"/>
          <w:color w:val="000000"/>
          <w:sz w:val="20"/>
          <w:szCs w:val="20"/>
        </w:rPr>
        <w:t>2.</w:t>
      </w:r>
    </w:p>
    <w:p w14:paraId="6B3AFB0F" w14:textId="77777777" w:rsidR="001A0800" w:rsidRPr="001A0800" w:rsidRDefault="001A0800" w:rsidP="001A0800">
      <w:pPr>
        <w:pStyle w:val="2"/>
        <w:spacing w:before="0" w:after="0" w:line="288" w:lineRule="auto"/>
        <w:rPr>
          <w:rFonts w:ascii="Arial" w:hAnsi="Arial"/>
          <w:sz w:val="21"/>
          <w:szCs w:val="21"/>
        </w:rPr>
      </w:pPr>
      <w:bookmarkStart w:id="63" w:name="_Toc305423234"/>
      <w:r w:rsidRPr="001A0800">
        <w:rPr>
          <w:rFonts w:ascii="Arial" w:hAnsi="Arial"/>
          <w:sz w:val="21"/>
          <w:szCs w:val="21"/>
        </w:rPr>
        <w:t xml:space="preserve">13.6 </w:t>
      </w:r>
      <w:r w:rsidRPr="001A0800">
        <w:rPr>
          <w:rFonts w:ascii="Arial" w:hAnsi="Arial"/>
          <w:sz w:val="21"/>
          <w:szCs w:val="21"/>
          <w:lang w:val="uk-UA"/>
        </w:rPr>
        <w:t>Пази і ніші в стінах</w:t>
      </w:r>
      <w:bookmarkEnd w:id="63"/>
    </w:p>
    <w:p w14:paraId="50BE56AC" w14:textId="77777777" w:rsidR="001A0800" w:rsidRPr="001A0800" w:rsidRDefault="001A0800" w:rsidP="001A0800">
      <w:pPr>
        <w:shd w:val="clear" w:color="auto" w:fill="FFFFFF"/>
        <w:tabs>
          <w:tab w:val="left" w:pos="1051"/>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13.6.1</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Загальні положення</w:t>
      </w:r>
    </w:p>
    <w:p w14:paraId="310FF7CD" w14:textId="77777777" w:rsidR="001A0800" w:rsidRPr="001A0800" w:rsidRDefault="001A0800" w:rsidP="00456279">
      <w:pPr>
        <w:widowControl w:val="0"/>
        <w:numPr>
          <w:ilvl w:val="0"/>
          <w:numId w:val="96"/>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Пази і ніші не повинні негативно впливати на стійкість стіни.</w:t>
      </w:r>
    </w:p>
    <w:p w14:paraId="4CA23BDA" w14:textId="77777777" w:rsidR="001A0800" w:rsidRPr="001A0800" w:rsidRDefault="001A0800" w:rsidP="00456279">
      <w:pPr>
        <w:widowControl w:val="0"/>
        <w:numPr>
          <w:ilvl w:val="0"/>
          <w:numId w:val="96"/>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Пази і ніші не повинні проходити через перемички та інші вмуровані у стіну елементи. Вони також не повинні виконуватись в елементах армованої кам'яної кладки, окрім випадків, коли це передбачено проектом.</w:t>
      </w:r>
    </w:p>
    <w:p w14:paraId="06DF05DF" w14:textId="77777777" w:rsidR="001A0800" w:rsidRPr="001A0800" w:rsidRDefault="001A0800" w:rsidP="00456279">
      <w:pPr>
        <w:widowControl w:val="0"/>
        <w:numPr>
          <w:ilvl w:val="0"/>
          <w:numId w:val="96"/>
        </w:numPr>
        <w:shd w:val="clear" w:color="auto" w:fill="FFFFFF"/>
        <w:tabs>
          <w:tab w:val="left" w:pos="1200"/>
        </w:tabs>
        <w:autoSpaceDE w:val="0"/>
        <w:autoSpaceDN w:val="0"/>
        <w:adjustRightInd w:val="0"/>
        <w:spacing w:after="0" w:line="288" w:lineRule="auto"/>
        <w:ind w:firstLine="720"/>
        <w:jc w:val="both"/>
        <w:rPr>
          <w:rFonts w:ascii="Arial" w:hAnsi="Arial" w:cs="Arial"/>
          <w:b/>
          <w:bCs/>
          <w:color w:val="000000"/>
          <w:sz w:val="21"/>
          <w:szCs w:val="21"/>
        </w:rPr>
      </w:pPr>
      <w:r w:rsidRPr="001A0800">
        <w:rPr>
          <w:rFonts w:ascii="Arial" w:hAnsi="Arial" w:cs="Arial"/>
          <w:color w:val="000000"/>
          <w:sz w:val="21"/>
          <w:szCs w:val="21"/>
          <w:lang w:val="uk-UA"/>
        </w:rPr>
        <w:t xml:space="preserve"> У стінах порожнистої кладки умови для пазів і ніш повинні розглядатись окремо для кожного шару стіни.</w:t>
      </w:r>
    </w:p>
    <w:p w14:paraId="34F0F02A" w14:textId="77777777" w:rsidR="001A0800" w:rsidRPr="001A0800" w:rsidRDefault="001A0800" w:rsidP="001A0800">
      <w:pPr>
        <w:shd w:val="clear" w:color="auto" w:fill="FFFFFF"/>
        <w:tabs>
          <w:tab w:val="left" w:pos="1051"/>
        </w:tabs>
        <w:spacing w:after="0" w:line="288" w:lineRule="auto"/>
        <w:ind w:firstLine="720"/>
        <w:jc w:val="both"/>
        <w:rPr>
          <w:rFonts w:ascii="Arial" w:hAnsi="Arial" w:cs="Arial"/>
          <w:sz w:val="21"/>
          <w:szCs w:val="21"/>
        </w:rPr>
      </w:pPr>
      <w:r w:rsidRPr="001A0800">
        <w:rPr>
          <w:rFonts w:ascii="Arial" w:hAnsi="Arial" w:cs="Arial"/>
          <w:b/>
          <w:bCs/>
          <w:color w:val="000000"/>
          <w:sz w:val="21"/>
          <w:szCs w:val="21"/>
        </w:rPr>
        <w:t>13.6.2</w:t>
      </w:r>
      <w:r w:rsidRPr="001A0800">
        <w:rPr>
          <w:rFonts w:ascii="Arial" w:hAnsi="Arial" w:cs="Arial"/>
          <w:b/>
          <w:bCs/>
          <w:color w:val="000000"/>
          <w:sz w:val="21"/>
          <w:szCs w:val="21"/>
          <w:lang w:val="uk-UA"/>
        </w:rPr>
        <w:t xml:space="preserve"> </w:t>
      </w:r>
      <w:r w:rsidRPr="001A0800">
        <w:rPr>
          <w:rFonts w:ascii="Arial" w:hAnsi="Arial" w:cs="Arial"/>
          <w:b/>
          <w:bCs/>
          <w:i/>
          <w:iCs/>
          <w:color w:val="000000"/>
          <w:sz w:val="21"/>
          <w:szCs w:val="21"/>
          <w:lang w:val="uk-UA"/>
        </w:rPr>
        <w:t>Вертикальні пази і ніші</w:t>
      </w:r>
    </w:p>
    <w:p w14:paraId="1A3A3EEC" w14:textId="77777777" w:rsidR="001A0800" w:rsidRPr="001A0800" w:rsidRDefault="001A0800" w:rsidP="001A0800">
      <w:pPr>
        <w:shd w:val="clear" w:color="auto" w:fill="FFFFFF"/>
        <w:spacing w:after="0" w:line="288" w:lineRule="auto"/>
        <w:ind w:firstLine="720"/>
        <w:jc w:val="both"/>
        <w:rPr>
          <w:rFonts w:ascii="Arial" w:hAnsi="Arial" w:cs="Arial"/>
          <w:sz w:val="21"/>
          <w:szCs w:val="21"/>
          <w:lang w:val="uk-UA"/>
        </w:rPr>
      </w:pPr>
      <w:r w:rsidRPr="001A0800">
        <w:rPr>
          <w:rFonts w:ascii="Arial" w:hAnsi="Arial" w:cs="Arial"/>
          <w:color w:val="000000"/>
          <w:sz w:val="21"/>
          <w:szCs w:val="21"/>
          <w:lang w:val="uk-UA"/>
        </w:rPr>
        <w:t xml:space="preserve">Впливом вертикальних пазів та ніш на зниження опору вертикальному навантаженню, деформації зсуву та згину можна знехтувати, якщо вертикальні пази і ніші не глибші ніж </w:t>
      </w:r>
      <w:r w:rsidRPr="001A0800">
        <w:rPr>
          <w:rFonts w:ascii="Arial" w:hAnsi="Arial" w:cs="Arial"/>
          <w:noProof/>
          <w:color w:val="000000"/>
          <w:sz w:val="21"/>
          <w:szCs w:val="21"/>
          <w:lang w:val="uk-UA" w:eastAsia="uk-UA"/>
        </w:rPr>
        <w:drawing>
          <wp:inline distT="0" distB="0" distL="0" distR="0" wp14:anchorId="02EBF152" wp14:editId="30958EE9">
            <wp:extent cx="247015" cy="156210"/>
            <wp:effectExtent l="19050" t="0" r="635"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86"/>
                    <a:srcRect/>
                    <a:stretch>
                      <a:fillRect/>
                    </a:stretch>
                  </pic:blipFill>
                  <pic:spPr bwMode="auto">
                    <a:xfrm>
                      <a:off x="0" y="0"/>
                      <a:ext cx="247015" cy="156210"/>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Глибина ніші або пазу включає будь-яке поглиблення, що утворилося при виконанні ніші або пазу. При перевищенні гранично-допустимих значень необхідно перевірити опір вертикальному навантаженню, деформації зсуву і згину виконанням розрахунку з урахуванням зменшення площі перерізу кладки, ослабленого пазами або нішами.</w:t>
      </w:r>
    </w:p>
    <w:p w14:paraId="478C9809"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color w:val="000000"/>
          <w:sz w:val="20"/>
          <w:szCs w:val="20"/>
          <w:lang w:val="uk-UA"/>
        </w:rPr>
        <w:t xml:space="preserve">Значення величини </w:t>
      </w:r>
      <w:r w:rsidRPr="00A95A12">
        <w:rPr>
          <w:rFonts w:ascii="Arial" w:hAnsi="Arial" w:cs="Arial"/>
          <w:noProof/>
          <w:color w:val="000000"/>
          <w:sz w:val="20"/>
          <w:szCs w:val="20"/>
          <w:lang w:val="uk-UA" w:eastAsia="uk-UA"/>
        </w:rPr>
        <w:drawing>
          <wp:inline distT="0" distB="0" distL="0" distR="0" wp14:anchorId="74985C5B" wp14:editId="141C0C7E">
            <wp:extent cx="247015" cy="148590"/>
            <wp:effectExtent l="19050" t="0" r="635"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87"/>
                    <a:srcRect/>
                    <a:stretch>
                      <a:fillRect/>
                    </a:stretch>
                  </pic:blipFill>
                  <pic:spPr bwMode="auto">
                    <a:xfrm>
                      <a:off x="0" y="0"/>
                      <a:ext cx="247015" cy="148590"/>
                    </a:xfrm>
                    <a:prstGeom prst="rect">
                      <a:avLst/>
                    </a:prstGeom>
                    <a:noFill/>
                    <a:ln w="9525">
                      <a:noFill/>
                      <a:miter lim="800000"/>
                      <a:headEnd/>
                      <a:tailEnd/>
                    </a:ln>
                  </pic:spPr>
                </pic:pic>
              </a:graphicData>
            </a:graphic>
          </wp:inline>
        </w:drawing>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що вказані у таблиці </w:t>
      </w:r>
      <w:r w:rsidRPr="00A95A12">
        <w:rPr>
          <w:rFonts w:ascii="Arial" w:hAnsi="Arial" w:cs="Arial"/>
          <w:color w:val="000000"/>
          <w:sz w:val="20"/>
          <w:szCs w:val="20"/>
        </w:rPr>
        <w:t xml:space="preserve">13.1, </w:t>
      </w:r>
      <w:r w:rsidRPr="00A95A12">
        <w:rPr>
          <w:rFonts w:ascii="Arial" w:hAnsi="Arial" w:cs="Arial"/>
          <w:color w:val="000000"/>
          <w:sz w:val="20"/>
          <w:szCs w:val="20"/>
          <w:lang w:val="uk-UA"/>
        </w:rPr>
        <w:t>є рекомендованими.</w:t>
      </w:r>
    </w:p>
    <w:p w14:paraId="77B162DD"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6B2AB111"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5FD7D1E2"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759BBCEA"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72AB59D6"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32A25842"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1920BD03"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17FFD82F" w14:textId="77777777" w:rsidR="001F044F" w:rsidRPr="00FE7F4A" w:rsidRDefault="001F044F" w:rsidP="00A95A12">
      <w:pPr>
        <w:shd w:val="clear" w:color="auto" w:fill="FFFFFF"/>
        <w:spacing w:after="0" w:line="288" w:lineRule="auto"/>
        <w:ind w:firstLine="142"/>
        <w:rPr>
          <w:rFonts w:ascii="Arial" w:hAnsi="Arial" w:cs="Arial"/>
          <w:b/>
          <w:bCs/>
          <w:color w:val="000000"/>
          <w:sz w:val="21"/>
          <w:szCs w:val="21"/>
        </w:rPr>
      </w:pPr>
    </w:p>
    <w:p w14:paraId="4D15507A" w14:textId="77777777" w:rsidR="001A0800" w:rsidRPr="001A0800" w:rsidRDefault="001A0800" w:rsidP="00A95A12">
      <w:pPr>
        <w:shd w:val="clear" w:color="auto" w:fill="FFFFFF"/>
        <w:spacing w:after="0" w:line="288" w:lineRule="auto"/>
        <w:ind w:firstLine="142"/>
        <w:rPr>
          <w:rFonts w:ascii="Arial" w:hAnsi="Arial" w:cs="Arial"/>
          <w:sz w:val="21"/>
          <w:szCs w:val="21"/>
        </w:rPr>
      </w:pPr>
      <w:r w:rsidRPr="001A0800">
        <w:rPr>
          <w:rFonts w:ascii="Arial" w:hAnsi="Arial" w:cs="Arial"/>
          <w:b/>
          <w:bCs/>
          <w:color w:val="000000"/>
          <w:sz w:val="21"/>
          <w:szCs w:val="21"/>
          <w:lang w:val="uk-UA"/>
        </w:rPr>
        <w:lastRenderedPageBreak/>
        <w:t xml:space="preserve">Таблиця </w:t>
      </w:r>
      <w:r w:rsidRPr="001A0800">
        <w:rPr>
          <w:rFonts w:ascii="Arial" w:hAnsi="Arial" w:cs="Arial"/>
          <w:b/>
          <w:bCs/>
          <w:color w:val="000000"/>
          <w:sz w:val="21"/>
          <w:szCs w:val="21"/>
        </w:rPr>
        <w:t xml:space="preserve">13.1 – </w:t>
      </w:r>
      <w:r w:rsidRPr="001A0800">
        <w:rPr>
          <w:rFonts w:ascii="Arial" w:hAnsi="Arial" w:cs="Arial"/>
          <w:color w:val="000000"/>
          <w:sz w:val="21"/>
          <w:szCs w:val="21"/>
          <w:lang w:val="uk-UA"/>
        </w:rPr>
        <w:t>Розміри допустимих вертикальних пазів і ніш у кладці без виконання розрахунків</w:t>
      </w:r>
    </w:p>
    <w:tbl>
      <w:tblPr>
        <w:tblW w:w="0" w:type="auto"/>
        <w:tblInd w:w="40" w:type="dxa"/>
        <w:tblLayout w:type="fixed"/>
        <w:tblCellMar>
          <w:left w:w="40" w:type="dxa"/>
          <w:right w:w="40" w:type="dxa"/>
        </w:tblCellMar>
        <w:tblLook w:val="0000" w:firstRow="0" w:lastRow="0" w:firstColumn="0" w:lastColumn="0" w:noHBand="0" w:noVBand="0"/>
      </w:tblPr>
      <w:tblGrid>
        <w:gridCol w:w="1985"/>
        <w:gridCol w:w="1865"/>
        <w:gridCol w:w="1853"/>
        <w:gridCol w:w="2026"/>
        <w:gridCol w:w="1882"/>
      </w:tblGrid>
      <w:tr w:rsidR="001A0800" w:rsidRPr="001A0800" w14:paraId="5D1BA87B" w14:textId="77777777" w:rsidTr="00A95A12">
        <w:trPr>
          <w:cantSplit/>
          <w:trHeight w:val="20"/>
        </w:trPr>
        <w:tc>
          <w:tcPr>
            <w:tcW w:w="1985" w:type="dxa"/>
            <w:vMerge w:val="restart"/>
            <w:tcBorders>
              <w:top w:val="single" w:sz="6" w:space="0" w:color="auto"/>
              <w:left w:val="single" w:sz="6" w:space="0" w:color="auto"/>
              <w:right w:val="single" w:sz="6" w:space="0" w:color="auto"/>
            </w:tcBorders>
            <w:shd w:val="clear" w:color="auto" w:fill="FFFFFF"/>
            <w:vAlign w:val="center"/>
          </w:tcPr>
          <w:p w14:paraId="45BD2426"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Товщина стіни, мм</w:t>
            </w:r>
          </w:p>
        </w:tc>
        <w:tc>
          <w:tcPr>
            <w:tcW w:w="37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2098C1"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Пази і ніші, виконані після зведення</w:t>
            </w:r>
          </w:p>
        </w:tc>
        <w:tc>
          <w:tcPr>
            <w:tcW w:w="390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90DA8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Пази і ніші, виконані під час зведення</w:t>
            </w:r>
          </w:p>
        </w:tc>
      </w:tr>
      <w:tr w:rsidR="001A0800" w:rsidRPr="001A0800" w14:paraId="0E62C355" w14:textId="77777777" w:rsidTr="00A95A12">
        <w:trPr>
          <w:cantSplit/>
          <w:trHeight w:val="20"/>
        </w:trPr>
        <w:tc>
          <w:tcPr>
            <w:tcW w:w="1985" w:type="dxa"/>
            <w:vMerge/>
            <w:tcBorders>
              <w:left w:val="single" w:sz="6" w:space="0" w:color="auto"/>
              <w:right w:val="single" w:sz="6" w:space="0" w:color="auto"/>
            </w:tcBorders>
            <w:shd w:val="clear" w:color="auto" w:fill="FFFFFF"/>
            <w:vAlign w:val="center"/>
          </w:tcPr>
          <w:p w14:paraId="091B6F3F" w14:textId="77777777" w:rsidR="001A0800" w:rsidRPr="001A0800" w:rsidRDefault="001A0800" w:rsidP="001A0800">
            <w:pPr>
              <w:spacing w:after="0" w:line="288" w:lineRule="auto"/>
              <w:jc w:val="center"/>
              <w:rPr>
                <w:rFonts w:ascii="Arial" w:hAnsi="Arial" w:cs="Arial"/>
                <w:sz w:val="21"/>
                <w:szCs w:val="21"/>
              </w:rPr>
            </w:pPr>
          </w:p>
        </w:tc>
        <w:tc>
          <w:tcPr>
            <w:tcW w:w="37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878153"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кам'яної кладки</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75794B41"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кам'яної</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4948F16D"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кладки</w:t>
            </w:r>
          </w:p>
        </w:tc>
      </w:tr>
      <w:tr w:rsidR="001A0800" w:rsidRPr="001A0800" w14:paraId="1FCA42F4" w14:textId="77777777" w:rsidTr="00A95A12">
        <w:trPr>
          <w:cantSplit/>
          <w:trHeight w:val="20"/>
        </w:trPr>
        <w:tc>
          <w:tcPr>
            <w:tcW w:w="1985" w:type="dxa"/>
            <w:vMerge/>
            <w:tcBorders>
              <w:left w:val="single" w:sz="6" w:space="0" w:color="auto"/>
              <w:bottom w:val="single" w:sz="6" w:space="0" w:color="auto"/>
              <w:right w:val="single" w:sz="6" w:space="0" w:color="auto"/>
            </w:tcBorders>
            <w:shd w:val="clear" w:color="auto" w:fill="FFFFFF"/>
            <w:vAlign w:val="center"/>
          </w:tcPr>
          <w:p w14:paraId="7DEC5A75" w14:textId="77777777" w:rsidR="001A0800" w:rsidRPr="001A0800" w:rsidRDefault="001A0800" w:rsidP="001A0800">
            <w:pPr>
              <w:spacing w:after="0" w:line="288" w:lineRule="auto"/>
              <w:jc w:val="center"/>
              <w:rPr>
                <w:rFonts w:ascii="Arial" w:hAnsi="Arial" w:cs="Arial"/>
                <w:sz w:val="21"/>
                <w:szCs w:val="21"/>
              </w:rPr>
            </w:pP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6F573EC0"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Максимальна глибина, мм</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010F3C85"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Максимальна ширина, мм</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40917C07"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Мінімальна товщина стіни, що залишилася, мм</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284FFDD9"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Максимальна ширина, мм</w:t>
            </w:r>
          </w:p>
        </w:tc>
      </w:tr>
      <w:tr w:rsidR="001A0800" w:rsidRPr="001A0800" w14:paraId="23107E50"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2D774B4E"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85</w:t>
            </w:r>
            <w:r w:rsidRPr="001A0800">
              <w:rPr>
                <w:rFonts w:ascii="Arial" w:hAnsi="Arial" w:cs="Arial"/>
                <w:color w:val="000000"/>
                <w:sz w:val="21"/>
                <w:szCs w:val="21"/>
                <w:lang w:val="uk-UA"/>
              </w:rPr>
              <w:t xml:space="preserve"> – </w:t>
            </w:r>
            <w:r w:rsidRPr="001A0800">
              <w:rPr>
                <w:rFonts w:ascii="Arial" w:hAnsi="Arial" w:cs="Arial"/>
                <w:color w:val="000000"/>
                <w:sz w:val="21"/>
                <w:szCs w:val="21"/>
              </w:rPr>
              <w:t>115</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490BFC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501B452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100</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413A05E0"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70</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6A00282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74A10F86"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4ACA945C"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116</w:t>
            </w:r>
            <w:r w:rsidRPr="001A0800">
              <w:rPr>
                <w:rFonts w:ascii="Arial" w:hAnsi="Arial" w:cs="Arial"/>
                <w:color w:val="000000"/>
                <w:sz w:val="21"/>
                <w:szCs w:val="21"/>
                <w:lang w:val="uk-UA"/>
              </w:rPr>
              <w:t xml:space="preserve"> –</w:t>
            </w:r>
            <w:r w:rsidRPr="001A0800">
              <w:rPr>
                <w:rFonts w:ascii="Arial" w:hAnsi="Arial" w:cs="Arial"/>
                <w:color w:val="000000"/>
                <w:sz w:val="21"/>
                <w:szCs w:val="21"/>
              </w:rPr>
              <w:t xml:space="preserve"> 175</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58AA6A55"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CBE21B6"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125</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45200CF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90</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799F7038"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7D2E56EF"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1DD793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176 – 225</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087F5433"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17CDE49F"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150</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50C87529"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140</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35439816"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625932C6"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75CA11F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226 – 300</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641F6C52"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248B65ED"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175</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12D1EA4D"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175</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1A163E1A"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38BDB639" w14:textId="77777777" w:rsidTr="00A95A12">
        <w:trPr>
          <w:trHeight w:val="2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12FDD323"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&gt; 300</w:t>
            </w:r>
          </w:p>
        </w:tc>
        <w:tc>
          <w:tcPr>
            <w:tcW w:w="1865" w:type="dxa"/>
            <w:tcBorders>
              <w:top w:val="single" w:sz="6" w:space="0" w:color="auto"/>
              <w:left w:val="single" w:sz="6" w:space="0" w:color="auto"/>
              <w:bottom w:val="single" w:sz="6" w:space="0" w:color="auto"/>
              <w:right w:val="single" w:sz="6" w:space="0" w:color="auto"/>
            </w:tcBorders>
            <w:shd w:val="clear" w:color="auto" w:fill="FFFFFF"/>
            <w:vAlign w:val="center"/>
          </w:tcPr>
          <w:p w14:paraId="2E99AD33" w14:textId="77777777" w:rsidR="001A0800" w:rsidRPr="001A0800" w:rsidRDefault="001A0800" w:rsidP="001A0800">
            <w:pPr>
              <w:spacing w:after="0" w:line="288" w:lineRule="auto"/>
              <w:jc w:val="center"/>
              <w:rPr>
                <w:rFonts w:ascii="Arial" w:hAnsi="Arial" w:cs="Arial"/>
                <w:sz w:val="21"/>
                <w:szCs w:val="21"/>
              </w:rPr>
            </w:pPr>
            <w:r w:rsidRPr="001A0800">
              <w:rPr>
                <w:rFonts w:ascii="Arial" w:hAnsi="Arial" w:cs="Arial"/>
                <w:color w:val="000000"/>
                <w:sz w:val="21"/>
                <w:szCs w:val="21"/>
                <w:lang w:val="uk-UA"/>
              </w:rPr>
              <w:t>30</w:t>
            </w:r>
          </w:p>
        </w:tc>
        <w:tc>
          <w:tcPr>
            <w:tcW w:w="1853" w:type="dxa"/>
            <w:tcBorders>
              <w:top w:val="single" w:sz="6" w:space="0" w:color="auto"/>
              <w:left w:val="single" w:sz="6" w:space="0" w:color="auto"/>
              <w:bottom w:val="single" w:sz="6" w:space="0" w:color="auto"/>
              <w:right w:val="single" w:sz="6" w:space="0" w:color="auto"/>
            </w:tcBorders>
            <w:shd w:val="clear" w:color="auto" w:fill="FFFFFF"/>
            <w:vAlign w:val="center"/>
          </w:tcPr>
          <w:p w14:paraId="58963BF1"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200</w:t>
            </w:r>
          </w:p>
        </w:tc>
        <w:tc>
          <w:tcPr>
            <w:tcW w:w="2026" w:type="dxa"/>
            <w:tcBorders>
              <w:top w:val="single" w:sz="6" w:space="0" w:color="auto"/>
              <w:left w:val="single" w:sz="6" w:space="0" w:color="auto"/>
              <w:bottom w:val="single" w:sz="6" w:space="0" w:color="auto"/>
              <w:right w:val="single" w:sz="6" w:space="0" w:color="auto"/>
            </w:tcBorders>
            <w:shd w:val="clear" w:color="auto" w:fill="FFFFFF"/>
            <w:vAlign w:val="center"/>
          </w:tcPr>
          <w:p w14:paraId="16867228"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215</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center"/>
          </w:tcPr>
          <w:p w14:paraId="3ED627B2" w14:textId="77777777" w:rsidR="001A0800" w:rsidRPr="001A0800" w:rsidRDefault="001A0800" w:rsidP="001A0800">
            <w:pPr>
              <w:shd w:val="clear" w:color="auto" w:fill="FFFFFF"/>
              <w:spacing w:after="0" w:line="288" w:lineRule="auto"/>
              <w:jc w:val="center"/>
              <w:rPr>
                <w:rFonts w:ascii="Arial" w:hAnsi="Arial" w:cs="Arial"/>
                <w:sz w:val="21"/>
                <w:szCs w:val="21"/>
              </w:rPr>
            </w:pPr>
            <w:r w:rsidRPr="001A0800">
              <w:rPr>
                <w:rFonts w:ascii="Arial" w:hAnsi="Arial" w:cs="Arial"/>
                <w:color w:val="000000"/>
                <w:sz w:val="21"/>
                <w:szCs w:val="21"/>
              </w:rPr>
              <w:t>300</w:t>
            </w:r>
          </w:p>
        </w:tc>
      </w:tr>
      <w:tr w:rsidR="001A0800" w:rsidRPr="001A0800" w14:paraId="06643746" w14:textId="77777777" w:rsidTr="00A95A12">
        <w:trPr>
          <w:trHeight w:val="20"/>
        </w:trPr>
        <w:tc>
          <w:tcPr>
            <w:tcW w:w="9611" w:type="dxa"/>
            <w:gridSpan w:val="5"/>
            <w:tcBorders>
              <w:top w:val="single" w:sz="6" w:space="0" w:color="auto"/>
              <w:left w:val="single" w:sz="6" w:space="0" w:color="auto"/>
              <w:right w:val="single" w:sz="6" w:space="0" w:color="auto"/>
            </w:tcBorders>
            <w:shd w:val="clear" w:color="auto" w:fill="FFFFFF"/>
          </w:tcPr>
          <w:p w14:paraId="61048B63"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1.</w:t>
            </w:r>
            <w:r w:rsidRPr="00A95A12">
              <w:rPr>
                <w:rFonts w:ascii="Arial" w:hAnsi="Arial" w:cs="Arial"/>
                <w:color w:val="000000"/>
                <w:sz w:val="20"/>
                <w:szCs w:val="20"/>
              </w:rPr>
              <w:t xml:space="preserve"> </w:t>
            </w:r>
            <w:r w:rsidRPr="00A95A12">
              <w:rPr>
                <w:rFonts w:ascii="Arial" w:hAnsi="Arial" w:cs="Arial"/>
                <w:color w:val="000000"/>
                <w:sz w:val="20"/>
                <w:szCs w:val="20"/>
                <w:lang w:val="uk-UA"/>
              </w:rPr>
              <w:t>Максимальна глибина ніші або паза повинна включати розмір будь-якого заглиблення, що утворилося при виконанні ніші або паза.</w:t>
            </w:r>
            <w:r w:rsidRPr="00A95A12">
              <w:rPr>
                <w:rFonts w:ascii="Arial" w:hAnsi="Arial" w:cs="Arial"/>
                <w:sz w:val="20"/>
                <w:szCs w:val="20"/>
              </w:rPr>
              <w:t xml:space="preserve"> </w:t>
            </w:r>
          </w:p>
        </w:tc>
      </w:tr>
      <w:tr w:rsidR="001A0800" w:rsidRPr="001A0800" w14:paraId="6FD22042" w14:textId="77777777" w:rsidTr="00A95A12">
        <w:trPr>
          <w:trHeight w:val="20"/>
        </w:trPr>
        <w:tc>
          <w:tcPr>
            <w:tcW w:w="9611" w:type="dxa"/>
            <w:gridSpan w:val="5"/>
            <w:tcBorders>
              <w:left w:val="single" w:sz="6" w:space="0" w:color="auto"/>
              <w:right w:val="single" w:sz="6" w:space="0" w:color="auto"/>
            </w:tcBorders>
            <w:shd w:val="clear" w:color="auto" w:fill="FFFFFF"/>
          </w:tcPr>
          <w:p w14:paraId="4DA937E5"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2.</w:t>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Вертикальні пази, які не перевищують більш ніж одну третину висоти поверху вище рівня підлоги, можуть мати глибину до </w:t>
            </w:r>
            <w:smartTag w:uri="urn:schemas-microsoft-com:office:smarttags" w:element="metricconverter">
              <w:smartTagPr>
                <w:attr w:name="ProductID" w:val="80 мм"/>
              </w:smartTagPr>
              <w:r w:rsidRPr="00A95A12">
                <w:rPr>
                  <w:rFonts w:ascii="Arial" w:hAnsi="Arial" w:cs="Arial"/>
                  <w:color w:val="000000"/>
                  <w:sz w:val="20"/>
                  <w:szCs w:val="20"/>
                </w:rPr>
                <w:t xml:space="preserve">80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 xml:space="preserve"> і ширину до </w:t>
            </w:r>
            <w:smartTag w:uri="urn:schemas-microsoft-com:office:smarttags" w:element="metricconverter">
              <w:smartTagPr>
                <w:attr w:name="ProductID" w:val="120 мм"/>
              </w:smartTagPr>
              <w:r w:rsidRPr="00A95A12">
                <w:rPr>
                  <w:rFonts w:ascii="Arial" w:hAnsi="Arial" w:cs="Arial"/>
                  <w:color w:val="000000"/>
                  <w:sz w:val="20"/>
                  <w:szCs w:val="20"/>
                </w:rPr>
                <w:t xml:space="preserve">120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 xml:space="preserve">, якщо товщина стіни становить </w:t>
            </w:r>
            <w:smartTag w:uri="urn:schemas-microsoft-com:office:smarttags" w:element="metricconverter">
              <w:smartTagPr>
                <w:attr w:name="ProductID" w:val="225 мм"/>
              </w:smartTagPr>
              <w:r w:rsidRPr="00A95A12">
                <w:rPr>
                  <w:rFonts w:ascii="Arial" w:hAnsi="Arial" w:cs="Arial"/>
                  <w:color w:val="000000"/>
                  <w:sz w:val="20"/>
                  <w:szCs w:val="20"/>
                </w:rPr>
                <w:t xml:space="preserve">225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 xml:space="preserve"> або більше.</w:t>
            </w:r>
            <w:r w:rsidRPr="00A95A12">
              <w:rPr>
                <w:rFonts w:ascii="Arial" w:hAnsi="Arial" w:cs="Arial"/>
                <w:sz w:val="20"/>
                <w:szCs w:val="20"/>
              </w:rPr>
              <w:t xml:space="preserve"> </w:t>
            </w:r>
          </w:p>
        </w:tc>
      </w:tr>
      <w:tr w:rsidR="001A0800" w:rsidRPr="001A0800" w14:paraId="24B277A7" w14:textId="77777777" w:rsidTr="00A95A12">
        <w:trPr>
          <w:trHeight w:val="20"/>
        </w:trPr>
        <w:tc>
          <w:tcPr>
            <w:tcW w:w="9611" w:type="dxa"/>
            <w:gridSpan w:val="5"/>
            <w:tcBorders>
              <w:left w:val="single" w:sz="6" w:space="0" w:color="auto"/>
              <w:right w:val="single" w:sz="6" w:space="0" w:color="auto"/>
            </w:tcBorders>
            <w:shd w:val="clear" w:color="auto" w:fill="FFFFFF"/>
          </w:tcPr>
          <w:p w14:paraId="6B2C7C89"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3.</w:t>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Відстань по горизонталі між прилеглими пазами або між пазом і нішею або отвором повинна становити не менше ніж </w:t>
            </w:r>
            <w:smartTag w:uri="urn:schemas-microsoft-com:office:smarttags" w:element="metricconverter">
              <w:smartTagPr>
                <w:attr w:name="ProductID" w:val="225 мм"/>
              </w:smartTagPr>
              <w:r w:rsidRPr="00A95A12">
                <w:rPr>
                  <w:rFonts w:ascii="Arial" w:hAnsi="Arial" w:cs="Arial"/>
                  <w:color w:val="000000"/>
                  <w:sz w:val="20"/>
                  <w:szCs w:val="20"/>
                </w:rPr>
                <w:t xml:space="preserve">225 </w:t>
              </w:r>
              <w:r w:rsidRPr="00A95A12">
                <w:rPr>
                  <w:rFonts w:ascii="Arial" w:hAnsi="Arial" w:cs="Arial"/>
                  <w:color w:val="000000"/>
                  <w:sz w:val="20"/>
                  <w:szCs w:val="20"/>
                  <w:lang w:val="uk-UA"/>
                </w:rPr>
                <w:t>мм</w:t>
              </w:r>
            </w:smartTag>
            <w:r w:rsidRPr="00A95A12">
              <w:rPr>
                <w:rFonts w:ascii="Arial" w:hAnsi="Arial" w:cs="Arial"/>
                <w:color w:val="000000"/>
                <w:sz w:val="20"/>
                <w:szCs w:val="20"/>
                <w:lang w:val="uk-UA"/>
              </w:rPr>
              <w:t>.</w:t>
            </w:r>
            <w:r w:rsidRPr="00A95A12">
              <w:rPr>
                <w:rFonts w:ascii="Arial" w:hAnsi="Arial" w:cs="Arial"/>
                <w:sz w:val="20"/>
                <w:szCs w:val="20"/>
              </w:rPr>
              <w:t xml:space="preserve"> </w:t>
            </w:r>
          </w:p>
        </w:tc>
      </w:tr>
      <w:tr w:rsidR="001A0800" w:rsidRPr="001A0800" w14:paraId="6D1B1593" w14:textId="77777777" w:rsidTr="00A95A12">
        <w:trPr>
          <w:trHeight w:val="20"/>
        </w:trPr>
        <w:tc>
          <w:tcPr>
            <w:tcW w:w="9611" w:type="dxa"/>
            <w:gridSpan w:val="5"/>
            <w:tcBorders>
              <w:left w:val="single" w:sz="6" w:space="0" w:color="auto"/>
              <w:right w:val="single" w:sz="6" w:space="0" w:color="auto"/>
            </w:tcBorders>
            <w:shd w:val="clear" w:color="auto" w:fill="FFFFFF"/>
          </w:tcPr>
          <w:p w14:paraId="6DA4FA16"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4.</w:t>
            </w:r>
            <w:r w:rsidRPr="00A95A12">
              <w:rPr>
                <w:rFonts w:ascii="Arial" w:hAnsi="Arial" w:cs="Arial"/>
                <w:color w:val="000000"/>
                <w:sz w:val="20"/>
                <w:szCs w:val="20"/>
              </w:rPr>
              <w:t xml:space="preserve"> </w:t>
            </w:r>
            <w:r w:rsidRPr="00A95A12">
              <w:rPr>
                <w:rFonts w:ascii="Arial" w:hAnsi="Arial" w:cs="Arial"/>
                <w:color w:val="000000"/>
                <w:sz w:val="20"/>
                <w:szCs w:val="20"/>
                <w:lang w:val="uk-UA"/>
              </w:rPr>
              <w:t>Відстань по горизонталі між прилеглими нішами незалежно від того, чи знаходяться вони на одній стороні стіни або на протилежних, або між нішею і отвором повинна становити не менше подвійної ширини ширшої з двох ніш.</w:t>
            </w:r>
            <w:r w:rsidRPr="00A95A12">
              <w:rPr>
                <w:rFonts w:ascii="Arial" w:hAnsi="Arial" w:cs="Arial"/>
                <w:sz w:val="20"/>
                <w:szCs w:val="20"/>
              </w:rPr>
              <w:t xml:space="preserve"> </w:t>
            </w:r>
          </w:p>
        </w:tc>
      </w:tr>
      <w:tr w:rsidR="001A0800" w:rsidRPr="001A0800" w14:paraId="7D169AC7" w14:textId="77777777" w:rsidTr="00A95A12">
        <w:trPr>
          <w:trHeight w:val="20"/>
        </w:trPr>
        <w:tc>
          <w:tcPr>
            <w:tcW w:w="9611" w:type="dxa"/>
            <w:gridSpan w:val="5"/>
            <w:tcBorders>
              <w:left w:val="single" w:sz="6" w:space="0" w:color="auto"/>
              <w:bottom w:val="single" w:sz="6" w:space="0" w:color="auto"/>
              <w:right w:val="single" w:sz="6" w:space="0" w:color="auto"/>
            </w:tcBorders>
            <w:shd w:val="clear" w:color="auto" w:fill="FFFFFF"/>
          </w:tcPr>
          <w:p w14:paraId="4317A4B5" w14:textId="77777777" w:rsidR="001A0800" w:rsidRPr="00A95A12" w:rsidRDefault="001A0800" w:rsidP="00A95A12">
            <w:pPr>
              <w:shd w:val="clear" w:color="auto" w:fill="FFFFFF"/>
              <w:spacing w:after="0" w:line="288" w:lineRule="auto"/>
              <w:jc w:val="both"/>
              <w:rPr>
                <w:rFonts w:ascii="Arial" w:hAnsi="Arial" w:cs="Arial"/>
                <w:sz w:val="20"/>
                <w:szCs w:val="20"/>
              </w:rPr>
            </w:pPr>
            <w:r w:rsidRPr="00A95A12">
              <w:rPr>
                <w:rFonts w:ascii="Arial" w:hAnsi="Arial" w:cs="Arial"/>
                <w:b/>
                <w:color w:val="000000"/>
                <w:sz w:val="20"/>
                <w:szCs w:val="20"/>
                <w:lang w:val="uk-UA"/>
              </w:rPr>
              <w:t xml:space="preserve">Примітка </w:t>
            </w:r>
            <w:r w:rsidRPr="00A95A12">
              <w:rPr>
                <w:rFonts w:ascii="Arial" w:hAnsi="Arial" w:cs="Arial"/>
                <w:b/>
                <w:color w:val="000000"/>
                <w:sz w:val="20"/>
                <w:szCs w:val="20"/>
              </w:rPr>
              <w:t>5.</w:t>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Сумарна ширина всіх вертикальних пазів і ніш не повинна перевищувати </w:t>
            </w:r>
            <w:r w:rsidRPr="00A95A12">
              <w:rPr>
                <w:rFonts w:ascii="Arial" w:hAnsi="Arial" w:cs="Arial"/>
                <w:color w:val="000000"/>
                <w:sz w:val="20"/>
                <w:szCs w:val="20"/>
              </w:rPr>
              <w:t xml:space="preserve">0,13 </w:t>
            </w:r>
            <w:r w:rsidRPr="00A95A12">
              <w:rPr>
                <w:rFonts w:ascii="Arial" w:hAnsi="Arial" w:cs="Arial"/>
                <w:color w:val="000000"/>
                <w:sz w:val="20"/>
                <w:szCs w:val="20"/>
                <w:lang w:val="uk-UA"/>
              </w:rPr>
              <w:t>від довжини стіни.</w:t>
            </w:r>
            <w:r w:rsidRPr="00A95A12">
              <w:rPr>
                <w:rFonts w:ascii="Arial" w:hAnsi="Arial" w:cs="Arial"/>
                <w:sz w:val="20"/>
                <w:szCs w:val="20"/>
              </w:rPr>
              <w:t xml:space="preserve"> </w:t>
            </w:r>
          </w:p>
        </w:tc>
      </w:tr>
    </w:tbl>
    <w:p w14:paraId="673CBB21"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b/>
          <w:bCs/>
          <w:color w:val="000000"/>
          <w:sz w:val="21"/>
          <w:szCs w:val="21"/>
        </w:rPr>
        <w:t xml:space="preserve">13.6.3 </w:t>
      </w:r>
      <w:r w:rsidRPr="001A0800">
        <w:rPr>
          <w:rFonts w:ascii="Arial" w:hAnsi="Arial" w:cs="Arial"/>
          <w:b/>
          <w:bCs/>
          <w:i/>
          <w:iCs/>
          <w:color w:val="000000"/>
          <w:sz w:val="21"/>
          <w:szCs w:val="21"/>
          <w:lang w:val="uk-UA"/>
        </w:rPr>
        <w:t>Горизонтальні і похилі пази</w:t>
      </w:r>
    </w:p>
    <w:p w14:paraId="1FE3BE20"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 xml:space="preserve">Будь-які горизонтальні і похилі пази повинні розташовуватися в межах однієї восьмої габаритної висоти стіни над або під перекриття. Сумарна глибина всіх пазів, включаючи глибину будь-якого з поглиблень, що утворилися при виконанні пазу, повинна бути менше максимального розміру </w:t>
      </w:r>
      <w:r w:rsidRPr="001A0800">
        <w:rPr>
          <w:rFonts w:ascii="Arial" w:hAnsi="Arial" w:cs="Arial"/>
          <w:noProof/>
          <w:color w:val="000000"/>
          <w:sz w:val="21"/>
          <w:szCs w:val="21"/>
          <w:lang w:val="uk-UA" w:eastAsia="uk-UA"/>
        </w:rPr>
        <w:drawing>
          <wp:inline distT="0" distB="0" distL="0" distR="0" wp14:anchorId="1317F3F3" wp14:editId="18F67145">
            <wp:extent cx="271780" cy="164465"/>
            <wp:effectExtent l="1905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88"/>
                    <a:srcRect/>
                    <a:stretch>
                      <a:fillRect/>
                    </a:stretch>
                  </pic:blipFill>
                  <pic:spPr bwMode="auto">
                    <a:xfrm>
                      <a:off x="0" y="0"/>
                      <a:ext cx="271780" cy="164465"/>
                    </a:xfrm>
                    <a:prstGeom prst="rect">
                      <a:avLst/>
                    </a:prstGeom>
                    <a:noFill/>
                    <a:ln w="9525">
                      <a:noFill/>
                      <a:miter lim="800000"/>
                      <a:headEnd/>
                      <a:tailEnd/>
                    </a:ln>
                  </pic:spPr>
                </pic:pic>
              </a:graphicData>
            </a:graphic>
          </wp:inline>
        </w:drawing>
      </w:r>
      <w:r w:rsidRPr="001A0800">
        <w:rPr>
          <w:rFonts w:ascii="Arial" w:hAnsi="Arial" w:cs="Arial"/>
          <w:color w:val="000000"/>
          <w:sz w:val="21"/>
          <w:szCs w:val="21"/>
          <w:lang w:val="uk-UA"/>
        </w:rPr>
        <w:t xml:space="preserve"> за умови, що ексцентриситет на ділянці пазу менше величини</w:t>
      </w:r>
      <w:r w:rsidRPr="001A0800">
        <w:rPr>
          <w:rFonts w:ascii="Arial" w:hAnsi="Arial" w:cs="Arial"/>
          <w:noProof/>
          <w:color w:val="000000"/>
          <w:sz w:val="21"/>
          <w:szCs w:val="21"/>
          <w:lang w:val="uk-UA" w:eastAsia="uk-UA"/>
        </w:rPr>
        <w:drawing>
          <wp:inline distT="0" distB="0" distL="0" distR="0" wp14:anchorId="41641C30" wp14:editId="389A3927">
            <wp:extent cx="57785" cy="123825"/>
            <wp:effectExtent l="1905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89"/>
                    <a:srcRect/>
                    <a:stretch>
                      <a:fillRect/>
                    </a:stretch>
                  </pic:blipFill>
                  <pic:spPr bwMode="auto">
                    <a:xfrm>
                      <a:off x="0" y="0"/>
                      <a:ext cx="57785" cy="123825"/>
                    </a:xfrm>
                    <a:prstGeom prst="rect">
                      <a:avLst/>
                    </a:prstGeom>
                    <a:noFill/>
                    <a:ln w="9525">
                      <a:noFill/>
                      <a:miter lim="800000"/>
                      <a:headEnd/>
                      <a:tailEnd/>
                    </a:ln>
                  </pic:spPr>
                </pic:pic>
              </a:graphicData>
            </a:graphic>
          </wp:inline>
        </w:drawing>
      </w:r>
      <w:r w:rsidRPr="001A0800">
        <w:rPr>
          <w:rFonts w:ascii="Arial" w:hAnsi="Arial" w:cs="Arial"/>
          <w:color w:val="000000"/>
          <w:sz w:val="21"/>
          <w:szCs w:val="21"/>
        </w:rPr>
        <w:t xml:space="preserve">/3. </w:t>
      </w:r>
      <w:r w:rsidRPr="001A0800">
        <w:rPr>
          <w:rFonts w:ascii="Arial" w:hAnsi="Arial" w:cs="Arial"/>
          <w:color w:val="000000"/>
          <w:sz w:val="21"/>
          <w:szCs w:val="21"/>
          <w:lang w:val="uk-UA"/>
        </w:rPr>
        <w:t>У разі недотримання цих обмежень необхідно перевірити розрахунковий опір вертикальному навантаженню, деформації зсуву та згину шляхом виконання розрахунків з урахуванням зменшення площі поперечного перерізу.</w:t>
      </w:r>
    </w:p>
    <w:p w14:paraId="7F01A2FE" w14:textId="77777777" w:rsidR="001A0800" w:rsidRPr="00A95A12" w:rsidRDefault="001A0800" w:rsidP="001A0800">
      <w:pPr>
        <w:shd w:val="clear" w:color="auto" w:fill="FFFFFF"/>
        <w:spacing w:after="0" w:line="288" w:lineRule="auto"/>
        <w:ind w:firstLine="720"/>
        <w:jc w:val="both"/>
        <w:rPr>
          <w:rFonts w:ascii="Arial" w:hAnsi="Arial" w:cs="Arial"/>
          <w:sz w:val="20"/>
          <w:szCs w:val="20"/>
        </w:rPr>
      </w:pPr>
      <w:r w:rsidRPr="00A95A12">
        <w:rPr>
          <w:rFonts w:ascii="Arial" w:hAnsi="Arial" w:cs="Arial"/>
          <w:b/>
          <w:bCs/>
          <w:color w:val="000000"/>
          <w:sz w:val="20"/>
          <w:szCs w:val="20"/>
          <w:lang w:val="uk-UA"/>
        </w:rPr>
        <w:t xml:space="preserve">Примітка. </w:t>
      </w:r>
      <w:r w:rsidRPr="00A95A12">
        <w:rPr>
          <w:rFonts w:ascii="Arial" w:hAnsi="Arial" w:cs="Arial"/>
          <w:color w:val="000000"/>
          <w:sz w:val="20"/>
          <w:szCs w:val="20"/>
          <w:lang w:val="uk-UA"/>
        </w:rPr>
        <w:t xml:space="preserve">Значення величини </w:t>
      </w:r>
      <w:r w:rsidRPr="00A95A12">
        <w:rPr>
          <w:rFonts w:ascii="Arial" w:hAnsi="Arial" w:cs="Arial"/>
          <w:noProof/>
          <w:color w:val="000000"/>
          <w:sz w:val="20"/>
          <w:szCs w:val="20"/>
          <w:lang w:val="uk-UA" w:eastAsia="uk-UA"/>
        </w:rPr>
        <w:drawing>
          <wp:inline distT="0" distB="0" distL="0" distR="0" wp14:anchorId="0F8F4D3C" wp14:editId="0792B5E4">
            <wp:extent cx="255270" cy="148590"/>
            <wp:effectExtent l="1905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90"/>
                    <a:srcRect/>
                    <a:stretch>
                      <a:fillRect/>
                    </a:stretch>
                  </pic:blipFill>
                  <pic:spPr bwMode="auto">
                    <a:xfrm>
                      <a:off x="0" y="0"/>
                      <a:ext cx="255270" cy="148590"/>
                    </a:xfrm>
                    <a:prstGeom prst="rect">
                      <a:avLst/>
                    </a:prstGeom>
                    <a:noFill/>
                    <a:ln w="9525">
                      <a:noFill/>
                      <a:miter lim="800000"/>
                      <a:headEnd/>
                      <a:tailEnd/>
                    </a:ln>
                  </pic:spPr>
                </pic:pic>
              </a:graphicData>
            </a:graphic>
          </wp:inline>
        </w:drawing>
      </w:r>
      <w:r w:rsidRPr="00A95A12">
        <w:rPr>
          <w:rFonts w:ascii="Arial" w:hAnsi="Arial" w:cs="Arial"/>
          <w:color w:val="000000"/>
          <w:sz w:val="20"/>
          <w:szCs w:val="20"/>
        </w:rPr>
        <w:t xml:space="preserve">, </w:t>
      </w:r>
      <w:r w:rsidRPr="00A95A12">
        <w:rPr>
          <w:rFonts w:ascii="Arial" w:hAnsi="Arial" w:cs="Arial"/>
          <w:color w:val="000000"/>
          <w:sz w:val="20"/>
          <w:szCs w:val="20"/>
          <w:lang w:val="uk-UA"/>
        </w:rPr>
        <w:t xml:space="preserve">що вказані у таблиці </w:t>
      </w:r>
      <w:r w:rsidRPr="00A95A12">
        <w:rPr>
          <w:rFonts w:ascii="Arial" w:hAnsi="Arial" w:cs="Arial"/>
          <w:color w:val="000000"/>
          <w:sz w:val="20"/>
          <w:szCs w:val="20"/>
        </w:rPr>
        <w:t xml:space="preserve">13.2, </w:t>
      </w:r>
      <w:r w:rsidRPr="00A95A12">
        <w:rPr>
          <w:rFonts w:ascii="Arial" w:hAnsi="Arial" w:cs="Arial"/>
          <w:color w:val="000000"/>
          <w:sz w:val="20"/>
          <w:szCs w:val="20"/>
          <w:lang w:val="uk-UA"/>
        </w:rPr>
        <w:t>є рекомендованими</w:t>
      </w:r>
      <w:r w:rsidR="00A95A12" w:rsidRPr="00A95A12">
        <w:rPr>
          <w:rFonts w:ascii="Arial" w:hAnsi="Arial" w:cs="Arial"/>
          <w:color w:val="000000"/>
          <w:sz w:val="20"/>
          <w:szCs w:val="20"/>
        </w:rPr>
        <w:t>.</w:t>
      </w:r>
    </w:p>
    <w:p w14:paraId="7CD6F483" w14:textId="77777777" w:rsidR="001A0800" w:rsidRPr="001A0800" w:rsidRDefault="001A0800" w:rsidP="001A0800">
      <w:pPr>
        <w:pStyle w:val="2"/>
        <w:spacing w:before="0" w:after="0" w:line="288" w:lineRule="auto"/>
        <w:rPr>
          <w:rFonts w:ascii="Arial" w:hAnsi="Arial"/>
          <w:sz w:val="21"/>
          <w:szCs w:val="21"/>
        </w:rPr>
      </w:pPr>
      <w:bookmarkStart w:id="64" w:name="_Toc305423235"/>
      <w:r w:rsidRPr="001A0800">
        <w:rPr>
          <w:rFonts w:ascii="Arial" w:hAnsi="Arial"/>
          <w:sz w:val="21"/>
          <w:szCs w:val="21"/>
        </w:rPr>
        <w:t>13.7</w:t>
      </w:r>
      <w:r w:rsidRPr="001A0800">
        <w:rPr>
          <w:rFonts w:ascii="Arial" w:hAnsi="Arial"/>
          <w:sz w:val="21"/>
          <w:szCs w:val="21"/>
          <w:lang w:val="uk-UA"/>
        </w:rPr>
        <w:t xml:space="preserve"> Гідроізоляційні шари</w:t>
      </w:r>
      <w:bookmarkEnd w:id="64"/>
    </w:p>
    <w:p w14:paraId="5D6F4ABC" w14:textId="77777777" w:rsidR="001A0800" w:rsidRPr="001A0800" w:rsidRDefault="001A0800" w:rsidP="001A0800">
      <w:pPr>
        <w:shd w:val="clear" w:color="auto" w:fill="FFFFFF"/>
        <w:spacing w:after="0" w:line="288" w:lineRule="auto"/>
        <w:ind w:firstLine="720"/>
        <w:jc w:val="both"/>
        <w:rPr>
          <w:rFonts w:ascii="Arial" w:hAnsi="Arial" w:cs="Arial"/>
          <w:sz w:val="21"/>
          <w:szCs w:val="21"/>
        </w:rPr>
      </w:pPr>
      <w:r w:rsidRPr="001A0800">
        <w:rPr>
          <w:rFonts w:ascii="Arial" w:hAnsi="Arial" w:cs="Arial"/>
          <w:color w:val="000000"/>
          <w:sz w:val="21"/>
          <w:szCs w:val="21"/>
          <w:lang w:val="uk-UA"/>
        </w:rPr>
        <w:t>Гідроізоляційні шари повинні забезпечувати передачу горизонтальних і вертикальних розрахункових навантажень без ушкоджень та руйнування. Вони повинні мати достатній опір на поверхні тертя для запобігання непередбаченим зсувам кладки, яка виконана над ними.</w:t>
      </w:r>
    </w:p>
    <w:p w14:paraId="119305F6" w14:textId="77777777" w:rsidR="001A0800" w:rsidRPr="0084690C" w:rsidRDefault="001A0800" w:rsidP="0084690C">
      <w:pPr>
        <w:shd w:val="clear" w:color="auto" w:fill="FFFFFF"/>
        <w:spacing w:after="0" w:line="288" w:lineRule="auto"/>
        <w:ind w:hanging="1701"/>
        <w:jc w:val="both"/>
        <w:rPr>
          <w:rFonts w:ascii="Arial" w:hAnsi="Arial" w:cs="Arial"/>
          <w:sz w:val="21"/>
          <w:szCs w:val="21"/>
        </w:rPr>
      </w:pPr>
      <w:r>
        <w:rPr>
          <w:b/>
          <w:bCs/>
          <w:color w:val="000000"/>
          <w:sz w:val="24"/>
          <w:szCs w:val="24"/>
          <w:lang w:val="uk-UA"/>
        </w:rPr>
        <w:br w:type="page"/>
      </w:r>
      <w:r w:rsidR="00CA366B">
        <w:rPr>
          <w:b/>
          <w:bCs/>
          <w:color w:val="000000"/>
          <w:sz w:val="24"/>
          <w:szCs w:val="24"/>
          <w:lang w:val="uk-UA"/>
        </w:rPr>
        <w:lastRenderedPageBreak/>
        <w:t xml:space="preserve">                                  </w:t>
      </w:r>
      <w:r w:rsidRPr="0084690C">
        <w:rPr>
          <w:rFonts w:ascii="Arial" w:hAnsi="Arial" w:cs="Arial"/>
          <w:b/>
          <w:bCs/>
          <w:color w:val="000000"/>
          <w:sz w:val="21"/>
          <w:szCs w:val="21"/>
          <w:lang w:val="uk-UA"/>
        </w:rPr>
        <w:t xml:space="preserve">Таблиця </w:t>
      </w:r>
      <w:r w:rsidRPr="0084690C">
        <w:rPr>
          <w:rFonts w:ascii="Arial" w:hAnsi="Arial" w:cs="Arial"/>
          <w:b/>
          <w:bCs/>
          <w:color w:val="000000"/>
          <w:sz w:val="21"/>
          <w:szCs w:val="21"/>
        </w:rPr>
        <w:t xml:space="preserve">13.2 – </w:t>
      </w:r>
      <w:r w:rsidRPr="0084690C">
        <w:rPr>
          <w:rFonts w:ascii="Arial" w:hAnsi="Arial" w:cs="Arial"/>
          <w:color w:val="000000"/>
          <w:sz w:val="21"/>
          <w:szCs w:val="21"/>
          <w:lang w:val="uk-UA"/>
        </w:rPr>
        <w:t>Розміри допустимих горизонтальних і похилих пазів у кладці без проведення розрахунків</w:t>
      </w:r>
    </w:p>
    <w:tbl>
      <w:tblPr>
        <w:tblW w:w="0" w:type="auto"/>
        <w:tblInd w:w="40" w:type="dxa"/>
        <w:tblLayout w:type="fixed"/>
        <w:tblCellMar>
          <w:left w:w="40" w:type="dxa"/>
          <w:right w:w="40" w:type="dxa"/>
        </w:tblCellMar>
        <w:tblLook w:val="0000" w:firstRow="0" w:lastRow="0" w:firstColumn="0" w:lastColumn="0" w:noHBand="0" w:noVBand="0"/>
      </w:tblPr>
      <w:tblGrid>
        <w:gridCol w:w="3197"/>
        <w:gridCol w:w="3187"/>
        <w:gridCol w:w="3226"/>
      </w:tblGrid>
      <w:tr w:rsidR="001A0800" w:rsidRPr="0084690C" w14:paraId="0CE4CCFD" w14:textId="77777777" w:rsidTr="00A95A12">
        <w:trPr>
          <w:cantSplit/>
          <w:trHeight w:val="20"/>
        </w:trPr>
        <w:tc>
          <w:tcPr>
            <w:tcW w:w="3197" w:type="dxa"/>
            <w:vMerge w:val="restart"/>
            <w:tcBorders>
              <w:top w:val="single" w:sz="6" w:space="0" w:color="auto"/>
              <w:left w:val="single" w:sz="6" w:space="0" w:color="auto"/>
              <w:bottom w:val="nil"/>
              <w:right w:val="single" w:sz="6" w:space="0" w:color="auto"/>
            </w:tcBorders>
            <w:shd w:val="clear" w:color="auto" w:fill="FFFFFF"/>
            <w:vAlign w:val="center"/>
          </w:tcPr>
          <w:p w14:paraId="505864EA"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Товщина стіни, мм</w:t>
            </w:r>
          </w:p>
        </w:tc>
        <w:tc>
          <w:tcPr>
            <w:tcW w:w="64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2447D6"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Максимальна глибина паза, мм</w:t>
            </w:r>
          </w:p>
        </w:tc>
      </w:tr>
      <w:tr w:rsidR="001A0800" w:rsidRPr="0084690C" w14:paraId="40E48DF9" w14:textId="77777777" w:rsidTr="00A95A12">
        <w:trPr>
          <w:cantSplit/>
          <w:trHeight w:val="20"/>
        </w:trPr>
        <w:tc>
          <w:tcPr>
            <w:tcW w:w="3197" w:type="dxa"/>
            <w:vMerge/>
            <w:tcBorders>
              <w:top w:val="nil"/>
              <w:left w:val="single" w:sz="6" w:space="0" w:color="auto"/>
              <w:bottom w:val="single" w:sz="6" w:space="0" w:color="auto"/>
              <w:right w:val="single" w:sz="6" w:space="0" w:color="auto"/>
            </w:tcBorders>
            <w:shd w:val="clear" w:color="auto" w:fill="FFFFFF"/>
            <w:vAlign w:val="center"/>
          </w:tcPr>
          <w:p w14:paraId="4098BD22" w14:textId="77777777" w:rsidR="001A0800" w:rsidRPr="0084690C" w:rsidRDefault="001A0800" w:rsidP="0084690C">
            <w:pPr>
              <w:spacing w:after="0" w:line="288" w:lineRule="auto"/>
              <w:jc w:val="center"/>
              <w:rPr>
                <w:rFonts w:ascii="Arial" w:hAnsi="Arial" w:cs="Arial"/>
                <w:sz w:val="21"/>
                <w:szCs w:val="21"/>
              </w:rPr>
            </w:pPr>
          </w:p>
          <w:p w14:paraId="3E9C962C" w14:textId="77777777" w:rsidR="001A0800" w:rsidRPr="0084690C" w:rsidRDefault="001A0800" w:rsidP="0084690C">
            <w:pPr>
              <w:spacing w:after="0" w:line="288" w:lineRule="auto"/>
              <w:jc w:val="center"/>
              <w:rPr>
                <w:rFonts w:ascii="Arial" w:hAnsi="Arial" w:cs="Arial"/>
                <w:sz w:val="21"/>
                <w:szCs w:val="21"/>
              </w:rPr>
            </w:pP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1839E124"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Необмежена довжина</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7F7EDCAB"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 xml:space="preserve">Довжина </w:t>
            </w:r>
            <w:r w:rsidRPr="0084690C">
              <w:rPr>
                <w:rFonts w:ascii="Arial" w:hAnsi="Arial" w:cs="Arial"/>
                <w:noProof/>
                <w:color w:val="000000"/>
                <w:sz w:val="21"/>
                <w:szCs w:val="21"/>
                <w:lang w:val="uk-UA" w:eastAsia="uk-UA"/>
              </w:rPr>
              <w:drawing>
                <wp:inline distT="0" distB="0" distL="0" distR="0" wp14:anchorId="22589D0F" wp14:editId="3C8E08E3">
                  <wp:extent cx="99060" cy="107315"/>
                  <wp:effectExtent l="1905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91"/>
                          <a:srcRect/>
                          <a:stretch>
                            <a:fillRect/>
                          </a:stretch>
                        </pic:blipFill>
                        <pic:spPr bwMode="auto">
                          <a:xfrm>
                            <a:off x="0" y="0"/>
                            <a:ext cx="99060" cy="107315"/>
                          </a:xfrm>
                          <a:prstGeom prst="rect">
                            <a:avLst/>
                          </a:prstGeom>
                          <a:noFill/>
                          <a:ln w="9525">
                            <a:noFill/>
                            <a:miter lim="800000"/>
                            <a:headEnd/>
                            <a:tailEnd/>
                          </a:ln>
                        </pic:spPr>
                      </pic:pic>
                    </a:graphicData>
                  </a:graphic>
                </wp:inline>
              </w:drawing>
            </w:r>
            <w:r w:rsidRPr="0084690C">
              <w:rPr>
                <w:rFonts w:ascii="Arial" w:hAnsi="Arial" w:cs="Arial"/>
                <w:color w:val="000000"/>
                <w:sz w:val="21"/>
                <w:szCs w:val="21"/>
              </w:rPr>
              <w:t xml:space="preserve">1250 </w:t>
            </w:r>
            <w:r w:rsidRPr="0084690C">
              <w:rPr>
                <w:rFonts w:ascii="Arial" w:hAnsi="Arial" w:cs="Arial"/>
                <w:color w:val="000000"/>
                <w:sz w:val="21"/>
                <w:szCs w:val="21"/>
                <w:lang w:val="uk-UA"/>
              </w:rPr>
              <w:t>мм</w:t>
            </w:r>
          </w:p>
        </w:tc>
      </w:tr>
      <w:tr w:rsidR="001A0800" w:rsidRPr="0084690C" w14:paraId="205F15C8"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1B275B0E"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85</w:t>
            </w:r>
            <w:r w:rsidRPr="0084690C">
              <w:rPr>
                <w:rFonts w:ascii="Arial" w:hAnsi="Arial" w:cs="Arial"/>
                <w:color w:val="000000"/>
                <w:sz w:val="21"/>
                <w:szCs w:val="21"/>
                <w:lang w:val="uk-UA"/>
              </w:rPr>
              <w:t xml:space="preserve"> –</w:t>
            </w:r>
            <w:r w:rsidRPr="0084690C">
              <w:rPr>
                <w:rFonts w:ascii="Arial" w:hAnsi="Arial" w:cs="Arial"/>
                <w:color w:val="000000"/>
                <w:sz w:val="21"/>
                <w:szCs w:val="21"/>
              </w:rPr>
              <w:t xml:space="preserve"> 115</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4FDCFA82"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6B831F92"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0</w:t>
            </w:r>
          </w:p>
        </w:tc>
      </w:tr>
      <w:tr w:rsidR="001A0800" w:rsidRPr="0084690C" w14:paraId="53B1D93F"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7AD3694D"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116</w:t>
            </w:r>
            <w:r w:rsidRPr="0084690C">
              <w:rPr>
                <w:rFonts w:ascii="Arial" w:hAnsi="Arial" w:cs="Arial"/>
                <w:color w:val="000000"/>
                <w:sz w:val="21"/>
                <w:szCs w:val="21"/>
                <w:lang w:val="uk-UA"/>
              </w:rPr>
              <w:t xml:space="preserve"> – </w:t>
            </w:r>
            <w:r w:rsidRPr="0084690C">
              <w:rPr>
                <w:rFonts w:ascii="Arial" w:hAnsi="Arial" w:cs="Arial"/>
                <w:color w:val="000000"/>
                <w:sz w:val="21"/>
                <w:szCs w:val="21"/>
              </w:rPr>
              <w:t>175</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1B7BB266"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7377BD9B"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15</w:t>
            </w:r>
          </w:p>
        </w:tc>
      </w:tr>
      <w:tr w:rsidR="001A0800" w:rsidRPr="0084690C" w14:paraId="7B7E207F"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68E81C21"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176 – 225</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2B8BFA74"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3413ED2A"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20</w:t>
            </w:r>
          </w:p>
        </w:tc>
      </w:tr>
      <w:tr w:rsidR="001A0800" w:rsidRPr="0084690C" w14:paraId="191B2B40"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30B1A9D7"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226 – 300</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2ACD60C4"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15</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240619DE"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25</w:t>
            </w:r>
          </w:p>
        </w:tc>
      </w:tr>
      <w:tr w:rsidR="001A0800" w:rsidRPr="0084690C" w14:paraId="1E441829" w14:textId="77777777" w:rsidTr="00A95A12">
        <w:trPr>
          <w:trHeight w:val="20"/>
        </w:trPr>
        <w:tc>
          <w:tcPr>
            <w:tcW w:w="3197" w:type="dxa"/>
            <w:tcBorders>
              <w:top w:val="single" w:sz="6" w:space="0" w:color="auto"/>
              <w:left w:val="single" w:sz="6" w:space="0" w:color="auto"/>
              <w:bottom w:val="single" w:sz="6" w:space="0" w:color="auto"/>
              <w:right w:val="single" w:sz="6" w:space="0" w:color="auto"/>
            </w:tcBorders>
            <w:shd w:val="clear" w:color="auto" w:fill="FFFFFF"/>
            <w:vAlign w:val="center"/>
          </w:tcPr>
          <w:p w14:paraId="4256E24F"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 xml:space="preserve">більше </w:t>
            </w:r>
            <w:r w:rsidRPr="0084690C">
              <w:rPr>
                <w:rFonts w:ascii="Arial" w:hAnsi="Arial" w:cs="Arial"/>
                <w:color w:val="000000"/>
                <w:sz w:val="21"/>
                <w:szCs w:val="21"/>
              </w:rPr>
              <w:t>300</w:t>
            </w:r>
          </w:p>
        </w:tc>
        <w:tc>
          <w:tcPr>
            <w:tcW w:w="3187" w:type="dxa"/>
            <w:tcBorders>
              <w:top w:val="single" w:sz="6" w:space="0" w:color="auto"/>
              <w:left w:val="single" w:sz="6" w:space="0" w:color="auto"/>
              <w:bottom w:val="single" w:sz="6" w:space="0" w:color="auto"/>
              <w:right w:val="single" w:sz="6" w:space="0" w:color="auto"/>
            </w:tcBorders>
            <w:shd w:val="clear" w:color="auto" w:fill="FFFFFF"/>
            <w:vAlign w:val="center"/>
          </w:tcPr>
          <w:p w14:paraId="1A34C30C"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rPr>
              <w:t>20</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14:paraId="752B6EBC" w14:textId="77777777" w:rsidR="001A0800" w:rsidRPr="0084690C" w:rsidRDefault="001A0800" w:rsidP="0084690C">
            <w:pPr>
              <w:shd w:val="clear" w:color="auto" w:fill="FFFFFF"/>
              <w:spacing w:after="0" w:line="288" w:lineRule="auto"/>
              <w:jc w:val="center"/>
              <w:rPr>
                <w:rFonts w:ascii="Arial" w:hAnsi="Arial" w:cs="Arial"/>
                <w:sz w:val="21"/>
                <w:szCs w:val="21"/>
              </w:rPr>
            </w:pPr>
            <w:r w:rsidRPr="0084690C">
              <w:rPr>
                <w:rFonts w:ascii="Arial" w:hAnsi="Arial" w:cs="Arial"/>
                <w:color w:val="000000"/>
                <w:sz w:val="21"/>
                <w:szCs w:val="21"/>
                <w:lang w:val="uk-UA"/>
              </w:rPr>
              <w:t>30</w:t>
            </w:r>
          </w:p>
        </w:tc>
      </w:tr>
      <w:tr w:rsidR="001A0800" w:rsidRPr="0084690C" w14:paraId="58391456" w14:textId="77777777" w:rsidTr="00A95A12">
        <w:trPr>
          <w:trHeight w:val="20"/>
        </w:trPr>
        <w:tc>
          <w:tcPr>
            <w:tcW w:w="9610" w:type="dxa"/>
            <w:gridSpan w:val="3"/>
            <w:tcBorders>
              <w:top w:val="single" w:sz="6" w:space="0" w:color="auto"/>
              <w:left w:val="single" w:sz="6" w:space="0" w:color="auto"/>
              <w:bottom w:val="single" w:sz="6" w:space="0" w:color="auto"/>
              <w:right w:val="single" w:sz="6" w:space="0" w:color="auto"/>
            </w:tcBorders>
            <w:shd w:val="clear" w:color="auto" w:fill="FFFFFF"/>
          </w:tcPr>
          <w:p w14:paraId="355FAC18"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1.</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Максимальна глибина паза повинна включати глибину будь-якого заглиблення, що утворилося при виконанні паза. </w:t>
            </w:r>
          </w:p>
          <w:p w14:paraId="3259EE56"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2.</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Відстань по горизонталі між краєм паза і отвором повинна бути не менше </w:t>
            </w:r>
            <w:smartTag w:uri="urn:schemas-microsoft-com:office:smarttags" w:element="metricconverter">
              <w:smartTagPr>
                <w:attr w:name="ProductID" w:val="500 мм"/>
              </w:smartTagPr>
              <w:r w:rsidRPr="0084690C">
                <w:rPr>
                  <w:rFonts w:ascii="Arial" w:hAnsi="Arial" w:cs="Arial"/>
                  <w:color w:val="000000"/>
                  <w:sz w:val="20"/>
                  <w:szCs w:val="20"/>
                </w:rPr>
                <w:t xml:space="preserve">500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w:t>
            </w:r>
          </w:p>
          <w:p w14:paraId="3F191602"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3.</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Відстань по горизонталі між двома суміжними пазами обмеженої довжини незалежно від того, чи знаходяться вони на одній стороні стіни або на протилежних, повинна бути не менше подвійної довжини довшого з двох пазів. </w:t>
            </w:r>
          </w:p>
          <w:p w14:paraId="406E307B" w14:textId="77777777" w:rsidR="001A0800" w:rsidRPr="0084690C" w:rsidRDefault="001A0800" w:rsidP="0084690C">
            <w:pPr>
              <w:shd w:val="clear" w:color="auto" w:fill="FFFFFF"/>
              <w:spacing w:after="0" w:line="288" w:lineRule="auto"/>
              <w:rPr>
                <w:rFonts w:ascii="Arial" w:hAnsi="Arial" w:cs="Arial"/>
                <w:color w:val="000000"/>
                <w:sz w:val="20"/>
                <w:szCs w:val="20"/>
                <w:lang w:val="uk-UA"/>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4</w:t>
            </w:r>
            <w:r w:rsidRPr="0084690C">
              <w:rPr>
                <w:rFonts w:ascii="Arial" w:hAnsi="Arial" w:cs="Arial"/>
                <w:color w:val="000000"/>
                <w:sz w:val="20"/>
                <w:szCs w:val="20"/>
              </w:rPr>
              <w:t xml:space="preserve">. </w:t>
            </w:r>
            <w:r w:rsidRPr="0084690C">
              <w:rPr>
                <w:rFonts w:ascii="Arial" w:hAnsi="Arial" w:cs="Arial"/>
                <w:color w:val="000000"/>
                <w:sz w:val="20"/>
                <w:szCs w:val="20"/>
                <w:lang w:val="uk-UA"/>
              </w:rPr>
              <w:t xml:space="preserve">У стінах завтовшки більше </w:t>
            </w:r>
            <w:smartTag w:uri="urn:schemas-microsoft-com:office:smarttags" w:element="metricconverter">
              <w:smartTagPr>
                <w:attr w:name="ProductID" w:val="175 мм"/>
              </w:smartTagPr>
              <w:r w:rsidRPr="0084690C">
                <w:rPr>
                  <w:rFonts w:ascii="Arial" w:hAnsi="Arial" w:cs="Arial"/>
                  <w:color w:val="000000"/>
                  <w:sz w:val="20"/>
                  <w:szCs w:val="20"/>
                </w:rPr>
                <w:t xml:space="preserve">175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допустима глибина паза може бути збільшена на   </w:t>
            </w:r>
            <w:smartTag w:uri="urn:schemas-microsoft-com:office:smarttags" w:element="metricconverter">
              <w:smartTagPr>
                <w:attr w:name="ProductID" w:val="10 мм"/>
              </w:smartTagPr>
              <w:r w:rsidRPr="0084690C">
                <w:rPr>
                  <w:rFonts w:ascii="Arial" w:hAnsi="Arial" w:cs="Arial"/>
                  <w:color w:val="000000"/>
                  <w:sz w:val="20"/>
                  <w:szCs w:val="20"/>
                </w:rPr>
                <w:t xml:space="preserve">10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якщо паз виконується механічним інструментом точно до необхідної глибини. Якщо використовуються механічні інструменти, то дозволяється вирізувати пази глибиною до </w:t>
            </w:r>
            <w:smartTag w:uri="urn:schemas-microsoft-com:office:smarttags" w:element="metricconverter">
              <w:smartTagPr>
                <w:attr w:name="ProductID" w:val="10 мм"/>
              </w:smartTagPr>
              <w:r w:rsidRPr="0084690C">
                <w:rPr>
                  <w:rFonts w:ascii="Arial" w:hAnsi="Arial" w:cs="Arial"/>
                  <w:color w:val="000000"/>
                  <w:sz w:val="20"/>
                  <w:szCs w:val="20"/>
                </w:rPr>
                <w:t xml:space="preserve">10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з обох боків стіни, товщиною не менше </w:t>
            </w:r>
            <w:smartTag w:uri="urn:schemas-microsoft-com:office:smarttags" w:element="metricconverter">
              <w:smartTagPr>
                <w:attr w:name="ProductID" w:val="225 мм"/>
              </w:smartTagPr>
              <w:r w:rsidRPr="0084690C">
                <w:rPr>
                  <w:rFonts w:ascii="Arial" w:hAnsi="Arial" w:cs="Arial"/>
                  <w:color w:val="000000"/>
                  <w:sz w:val="20"/>
                  <w:szCs w:val="20"/>
                </w:rPr>
                <w:t xml:space="preserve">225 </w:t>
              </w:r>
              <w:r w:rsidRPr="0084690C">
                <w:rPr>
                  <w:rFonts w:ascii="Arial" w:hAnsi="Arial" w:cs="Arial"/>
                  <w:color w:val="000000"/>
                  <w:sz w:val="20"/>
                  <w:szCs w:val="20"/>
                  <w:lang w:val="uk-UA"/>
                </w:rPr>
                <w:t>мм</w:t>
              </w:r>
            </w:smartTag>
            <w:r w:rsidRPr="0084690C">
              <w:rPr>
                <w:rFonts w:ascii="Arial" w:hAnsi="Arial" w:cs="Arial"/>
                <w:color w:val="000000"/>
                <w:sz w:val="20"/>
                <w:szCs w:val="20"/>
                <w:lang w:val="uk-UA"/>
              </w:rPr>
              <w:t xml:space="preserve">. </w:t>
            </w:r>
          </w:p>
          <w:p w14:paraId="5E46ABC9" w14:textId="77777777" w:rsidR="001A0800" w:rsidRPr="0084690C" w:rsidRDefault="001A0800" w:rsidP="0084690C">
            <w:pPr>
              <w:shd w:val="clear" w:color="auto" w:fill="FFFFFF"/>
              <w:spacing w:after="0" w:line="288" w:lineRule="auto"/>
              <w:rPr>
                <w:rFonts w:ascii="Arial" w:hAnsi="Arial" w:cs="Arial"/>
                <w:sz w:val="21"/>
                <w:szCs w:val="21"/>
              </w:rPr>
            </w:pPr>
            <w:r w:rsidRPr="0084690C">
              <w:rPr>
                <w:rFonts w:ascii="Arial" w:hAnsi="Arial" w:cs="Arial"/>
                <w:b/>
                <w:color w:val="000000"/>
                <w:sz w:val="20"/>
                <w:szCs w:val="20"/>
                <w:lang w:val="uk-UA"/>
              </w:rPr>
              <w:t xml:space="preserve">Примітка </w:t>
            </w:r>
            <w:r w:rsidRPr="0084690C">
              <w:rPr>
                <w:rFonts w:ascii="Arial" w:hAnsi="Arial" w:cs="Arial"/>
                <w:b/>
                <w:color w:val="000000"/>
                <w:sz w:val="20"/>
                <w:szCs w:val="20"/>
              </w:rPr>
              <w:t>5.</w:t>
            </w:r>
            <w:r w:rsidRPr="0084690C">
              <w:rPr>
                <w:rFonts w:ascii="Arial" w:hAnsi="Arial" w:cs="Arial"/>
                <w:color w:val="000000"/>
                <w:sz w:val="20"/>
                <w:szCs w:val="20"/>
              </w:rPr>
              <w:t xml:space="preserve"> </w:t>
            </w:r>
            <w:r w:rsidRPr="0084690C">
              <w:rPr>
                <w:rFonts w:ascii="Arial" w:hAnsi="Arial" w:cs="Arial"/>
                <w:color w:val="000000"/>
                <w:sz w:val="20"/>
                <w:szCs w:val="20"/>
                <w:lang w:val="uk-UA"/>
              </w:rPr>
              <w:t>Ширина паза не повинна перевищувати половини залишкової товщини стіни.</w:t>
            </w:r>
            <w:r w:rsidRPr="0084690C">
              <w:rPr>
                <w:rFonts w:ascii="Arial" w:hAnsi="Arial" w:cs="Arial"/>
                <w:sz w:val="21"/>
                <w:szCs w:val="21"/>
              </w:rPr>
              <w:t xml:space="preserve"> </w:t>
            </w:r>
          </w:p>
        </w:tc>
      </w:tr>
    </w:tbl>
    <w:p w14:paraId="20CE0AAD" w14:textId="77777777" w:rsidR="001A0800" w:rsidRPr="0084690C" w:rsidRDefault="001A0800" w:rsidP="0084690C">
      <w:pPr>
        <w:pStyle w:val="2"/>
        <w:spacing w:before="0" w:after="0" w:line="288" w:lineRule="auto"/>
        <w:rPr>
          <w:rFonts w:ascii="Arial" w:hAnsi="Arial"/>
          <w:sz w:val="21"/>
          <w:szCs w:val="21"/>
        </w:rPr>
      </w:pPr>
      <w:bookmarkStart w:id="65" w:name="_Toc305423236"/>
      <w:r w:rsidRPr="0084690C">
        <w:rPr>
          <w:rFonts w:ascii="Arial" w:hAnsi="Arial"/>
          <w:sz w:val="21"/>
          <w:szCs w:val="21"/>
        </w:rPr>
        <w:t>13.8</w:t>
      </w:r>
      <w:r w:rsidRPr="0084690C">
        <w:rPr>
          <w:rFonts w:ascii="Arial" w:hAnsi="Arial"/>
          <w:sz w:val="21"/>
          <w:szCs w:val="21"/>
          <w:lang w:val="uk-UA"/>
        </w:rPr>
        <w:t xml:space="preserve"> Переміщення, викликані температурними деформаціями і деформаціями при тривалому навантаженні</w:t>
      </w:r>
      <w:bookmarkEnd w:id="65"/>
    </w:p>
    <w:p w14:paraId="1B7C43C0" w14:textId="77777777" w:rsidR="001A0800" w:rsidRPr="0084690C" w:rsidRDefault="001A0800" w:rsidP="0084690C">
      <w:pPr>
        <w:shd w:val="clear" w:color="auto" w:fill="FFFFFF"/>
        <w:spacing w:after="0" w:line="288" w:lineRule="auto"/>
        <w:ind w:firstLine="720"/>
        <w:jc w:val="both"/>
        <w:rPr>
          <w:rFonts w:ascii="Arial" w:hAnsi="Arial" w:cs="Arial"/>
          <w:sz w:val="21"/>
          <w:szCs w:val="21"/>
        </w:rPr>
      </w:pPr>
      <w:r w:rsidRPr="0084690C">
        <w:rPr>
          <w:rFonts w:ascii="Arial" w:hAnsi="Arial" w:cs="Arial"/>
          <w:color w:val="000000"/>
          <w:sz w:val="21"/>
          <w:szCs w:val="21"/>
          <w:lang w:val="uk-UA"/>
        </w:rPr>
        <w:t>Для врахування впливів можливих переміщень необхідно зробити допуски для запобігання їх негативному впливу на характеристики кладки.</w:t>
      </w:r>
    </w:p>
    <w:p w14:paraId="093FD95F" w14:textId="77777777" w:rsidR="0084690C" w:rsidRPr="0084690C" w:rsidRDefault="0084690C" w:rsidP="0084690C">
      <w:pPr>
        <w:pStyle w:val="1"/>
        <w:spacing w:before="0" w:after="0" w:line="288" w:lineRule="auto"/>
        <w:ind w:left="-142" w:firstLine="851"/>
        <w:rPr>
          <w:rFonts w:ascii="Arial" w:hAnsi="Arial"/>
          <w:sz w:val="21"/>
          <w:szCs w:val="21"/>
        </w:rPr>
      </w:pPr>
      <w:bookmarkStart w:id="66" w:name="_Toc305423237"/>
      <w:proofErr w:type="gramStart"/>
      <w:r w:rsidRPr="0084690C">
        <w:rPr>
          <w:rFonts w:ascii="Arial" w:hAnsi="Arial"/>
          <w:sz w:val="21"/>
          <w:szCs w:val="21"/>
        </w:rPr>
        <w:t>14</w:t>
      </w:r>
      <w:r w:rsidRPr="0084690C">
        <w:rPr>
          <w:rFonts w:ascii="Arial" w:hAnsi="Arial"/>
          <w:sz w:val="21"/>
          <w:szCs w:val="21"/>
          <w:lang w:val="uk-UA"/>
        </w:rPr>
        <w:t xml:space="preserve"> </w:t>
      </w:r>
      <w:r>
        <w:rPr>
          <w:rFonts w:ascii="Arial" w:hAnsi="Arial"/>
          <w:sz w:val="21"/>
          <w:szCs w:val="21"/>
          <w:lang w:val="uk-UA"/>
        </w:rPr>
        <w:t xml:space="preserve"> </w:t>
      </w:r>
      <w:r w:rsidRPr="0084690C">
        <w:rPr>
          <w:rFonts w:ascii="Arial" w:hAnsi="Arial"/>
          <w:sz w:val="21"/>
          <w:szCs w:val="21"/>
          <w:lang w:val="uk-UA"/>
        </w:rPr>
        <w:t>ВИКОНАННЯ</w:t>
      </w:r>
      <w:bookmarkEnd w:id="66"/>
      <w:proofErr w:type="gramEnd"/>
    </w:p>
    <w:p w14:paraId="7182C2F6" w14:textId="77777777" w:rsidR="0084690C" w:rsidRPr="0084690C" w:rsidRDefault="0084690C" w:rsidP="0084690C">
      <w:pPr>
        <w:pStyle w:val="2"/>
        <w:spacing w:before="0" w:after="0" w:line="288" w:lineRule="auto"/>
        <w:ind w:left="-142" w:firstLine="851"/>
        <w:rPr>
          <w:rFonts w:ascii="Arial" w:hAnsi="Arial"/>
          <w:sz w:val="21"/>
          <w:szCs w:val="21"/>
        </w:rPr>
      </w:pPr>
      <w:bookmarkStart w:id="67" w:name="_Toc305423238"/>
      <w:proofErr w:type="gramStart"/>
      <w:r w:rsidRPr="0084690C">
        <w:rPr>
          <w:rFonts w:ascii="Arial" w:hAnsi="Arial"/>
          <w:sz w:val="21"/>
          <w:szCs w:val="21"/>
        </w:rPr>
        <w:t>14.1</w:t>
      </w:r>
      <w:r w:rsidRPr="0084690C">
        <w:rPr>
          <w:rFonts w:ascii="Arial" w:hAnsi="Arial"/>
          <w:sz w:val="21"/>
          <w:szCs w:val="21"/>
          <w:lang w:val="uk-UA"/>
        </w:rPr>
        <w:t xml:space="preserve"> </w:t>
      </w:r>
      <w:r>
        <w:rPr>
          <w:rFonts w:ascii="Arial" w:hAnsi="Arial"/>
          <w:sz w:val="21"/>
          <w:szCs w:val="21"/>
          <w:lang w:val="uk-UA"/>
        </w:rPr>
        <w:t xml:space="preserve"> </w:t>
      </w:r>
      <w:r w:rsidRPr="0084690C">
        <w:rPr>
          <w:rFonts w:ascii="Arial" w:hAnsi="Arial"/>
          <w:sz w:val="21"/>
          <w:szCs w:val="21"/>
          <w:lang w:val="uk-UA"/>
        </w:rPr>
        <w:t>Загальні</w:t>
      </w:r>
      <w:proofErr w:type="gramEnd"/>
      <w:r w:rsidRPr="0084690C">
        <w:rPr>
          <w:rFonts w:ascii="Arial" w:hAnsi="Arial"/>
          <w:sz w:val="21"/>
          <w:szCs w:val="21"/>
          <w:lang w:val="uk-UA"/>
        </w:rPr>
        <w:t xml:space="preserve"> положення</w:t>
      </w:r>
      <w:bookmarkEnd w:id="67"/>
    </w:p>
    <w:p w14:paraId="407E5313" w14:textId="77777777" w:rsidR="0084690C" w:rsidRPr="0084690C" w:rsidRDefault="0084690C" w:rsidP="0084690C">
      <w:pPr>
        <w:widowControl w:val="0"/>
        <w:numPr>
          <w:ilvl w:val="0"/>
          <w:numId w:val="97"/>
        </w:numPr>
        <w:shd w:val="clear" w:color="auto" w:fill="FFFFFF"/>
        <w:tabs>
          <w:tab w:val="left" w:pos="1032"/>
        </w:tabs>
        <w:autoSpaceDE w:val="0"/>
        <w:autoSpaceDN w:val="0"/>
        <w:adjustRightInd w:val="0"/>
        <w:spacing w:after="0" w:line="288" w:lineRule="auto"/>
        <w:ind w:left="-142" w:firstLine="851"/>
        <w:jc w:val="both"/>
        <w:rPr>
          <w:rFonts w:ascii="Arial" w:hAnsi="Arial" w:cs="Arial"/>
          <w:b/>
          <w:bCs/>
          <w:color w:val="000000"/>
          <w:sz w:val="21"/>
          <w:szCs w:val="21"/>
        </w:rPr>
      </w:pPr>
      <w:r w:rsidRPr="0084690C">
        <w:rPr>
          <w:rFonts w:ascii="Arial" w:hAnsi="Arial" w:cs="Arial"/>
          <w:color w:val="000000"/>
          <w:sz w:val="21"/>
          <w:szCs w:val="21"/>
          <w:lang w:val="uk-UA"/>
        </w:rPr>
        <w:t xml:space="preserve"> Всі роботи із зведення повинні виконуватись у межах допустимих відхилень.</w:t>
      </w:r>
    </w:p>
    <w:p w14:paraId="4945D58C" w14:textId="77777777" w:rsidR="0084690C" w:rsidRPr="0084690C" w:rsidRDefault="0084690C" w:rsidP="0084690C">
      <w:pPr>
        <w:widowControl w:val="0"/>
        <w:numPr>
          <w:ilvl w:val="0"/>
          <w:numId w:val="97"/>
        </w:numPr>
        <w:shd w:val="clear" w:color="auto" w:fill="FFFFFF"/>
        <w:tabs>
          <w:tab w:val="left" w:pos="1032"/>
        </w:tabs>
        <w:autoSpaceDE w:val="0"/>
        <w:autoSpaceDN w:val="0"/>
        <w:adjustRightInd w:val="0"/>
        <w:spacing w:after="0" w:line="288" w:lineRule="auto"/>
        <w:ind w:left="-142" w:firstLine="851"/>
        <w:jc w:val="both"/>
        <w:rPr>
          <w:rFonts w:ascii="Arial" w:hAnsi="Arial" w:cs="Arial"/>
          <w:b/>
          <w:bCs/>
          <w:color w:val="000000"/>
          <w:sz w:val="21"/>
          <w:szCs w:val="21"/>
        </w:rPr>
      </w:pPr>
      <w:r w:rsidRPr="0084690C">
        <w:rPr>
          <w:rFonts w:ascii="Arial" w:hAnsi="Arial" w:cs="Arial"/>
          <w:color w:val="000000"/>
          <w:sz w:val="21"/>
          <w:szCs w:val="21"/>
          <w:lang w:val="uk-UA"/>
        </w:rPr>
        <w:t xml:space="preserve"> Всі роботи повинні виконуватись персоналом, який має належний досвід і кваліфікацію.</w:t>
      </w:r>
    </w:p>
    <w:p w14:paraId="171E26F1" w14:textId="77777777" w:rsidR="0084690C" w:rsidRPr="0084690C" w:rsidRDefault="0084690C" w:rsidP="0084690C">
      <w:pPr>
        <w:widowControl w:val="0"/>
        <w:numPr>
          <w:ilvl w:val="0"/>
          <w:numId w:val="98"/>
        </w:numPr>
        <w:shd w:val="clear" w:color="auto" w:fill="FFFFFF"/>
        <w:tabs>
          <w:tab w:val="left" w:pos="1032"/>
        </w:tabs>
        <w:autoSpaceDE w:val="0"/>
        <w:autoSpaceDN w:val="0"/>
        <w:adjustRightInd w:val="0"/>
        <w:spacing w:after="0" w:line="288" w:lineRule="auto"/>
        <w:ind w:left="-142" w:firstLine="851"/>
        <w:jc w:val="both"/>
        <w:rPr>
          <w:rFonts w:ascii="Arial" w:hAnsi="Arial" w:cs="Arial"/>
          <w:b/>
          <w:bCs/>
          <w:color w:val="000000"/>
          <w:sz w:val="21"/>
          <w:szCs w:val="21"/>
        </w:rPr>
      </w:pPr>
      <w:r w:rsidRPr="0084690C">
        <w:rPr>
          <w:rFonts w:ascii="Arial" w:hAnsi="Arial" w:cs="Arial"/>
          <w:color w:val="000000"/>
          <w:sz w:val="21"/>
          <w:szCs w:val="21"/>
          <w:lang w:val="uk-UA"/>
        </w:rPr>
        <w:t xml:space="preserve"> Якщо дотримано всіх вимог ДБН В.1.2-2, то можна вважати, що вимоги </w:t>
      </w:r>
      <w:r w:rsidRPr="0084690C">
        <w:rPr>
          <w:rFonts w:ascii="Arial" w:hAnsi="Arial" w:cs="Arial"/>
          <w:color w:val="000000"/>
          <w:sz w:val="21"/>
          <w:szCs w:val="21"/>
        </w:rPr>
        <w:t xml:space="preserve">14.1.1 </w:t>
      </w:r>
      <w:r w:rsidRPr="0084690C">
        <w:rPr>
          <w:rFonts w:ascii="Arial" w:hAnsi="Arial" w:cs="Arial"/>
          <w:color w:val="000000"/>
          <w:sz w:val="21"/>
          <w:szCs w:val="21"/>
          <w:lang w:val="uk-UA"/>
        </w:rPr>
        <w:t xml:space="preserve">і </w:t>
      </w:r>
      <w:r w:rsidRPr="0084690C">
        <w:rPr>
          <w:rFonts w:ascii="Arial" w:hAnsi="Arial" w:cs="Arial"/>
          <w:color w:val="000000"/>
          <w:sz w:val="21"/>
          <w:szCs w:val="21"/>
        </w:rPr>
        <w:t xml:space="preserve">14.1.2 </w:t>
      </w:r>
      <w:r w:rsidRPr="0084690C">
        <w:rPr>
          <w:rFonts w:ascii="Arial" w:hAnsi="Arial" w:cs="Arial"/>
          <w:color w:val="000000"/>
          <w:sz w:val="21"/>
          <w:szCs w:val="21"/>
          <w:lang w:val="uk-UA"/>
        </w:rPr>
        <w:t>виконані.</w:t>
      </w:r>
    </w:p>
    <w:p w14:paraId="7AC89F2C" w14:textId="77777777" w:rsidR="0084690C" w:rsidRPr="0084690C" w:rsidRDefault="0084690C" w:rsidP="0084690C">
      <w:pPr>
        <w:pStyle w:val="2"/>
        <w:spacing w:before="0" w:after="0" w:line="288" w:lineRule="auto"/>
        <w:ind w:left="-142" w:firstLine="851"/>
        <w:rPr>
          <w:rFonts w:ascii="Arial" w:hAnsi="Arial"/>
          <w:sz w:val="21"/>
          <w:szCs w:val="21"/>
        </w:rPr>
      </w:pPr>
      <w:bookmarkStart w:id="68" w:name="_Toc305423239"/>
      <w:r w:rsidRPr="0084690C">
        <w:rPr>
          <w:rFonts w:ascii="Arial" w:hAnsi="Arial"/>
          <w:sz w:val="21"/>
          <w:szCs w:val="21"/>
        </w:rPr>
        <w:t>14.2</w:t>
      </w:r>
      <w:r w:rsidRPr="0084690C">
        <w:rPr>
          <w:rFonts w:ascii="Arial" w:hAnsi="Arial"/>
          <w:sz w:val="21"/>
          <w:szCs w:val="21"/>
          <w:lang w:val="uk-UA"/>
        </w:rPr>
        <w:t xml:space="preserve"> Проектування елементів конструкції</w:t>
      </w:r>
      <w:bookmarkEnd w:id="68"/>
    </w:p>
    <w:p w14:paraId="7D8F60F4" w14:textId="77777777" w:rsidR="0084690C" w:rsidRPr="0084690C" w:rsidRDefault="0084690C" w:rsidP="0084690C">
      <w:pPr>
        <w:shd w:val="clear" w:color="auto" w:fill="FFFFFF"/>
        <w:spacing w:after="0" w:line="288" w:lineRule="auto"/>
        <w:ind w:left="-142" w:firstLine="851"/>
        <w:jc w:val="both"/>
        <w:rPr>
          <w:rFonts w:ascii="Arial" w:hAnsi="Arial" w:cs="Arial"/>
          <w:sz w:val="21"/>
          <w:szCs w:val="21"/>
        </w:rPr>
      </w:pPr>
      <w:r w:rsidRPr="0084690C">
        <w:rPr>
          <w:rFonts w:ascii="Arial" w:hAnsi="Arial" w:cs="Arial"/>
          <w:color w:val="000000"/>
          <w:sz w:val="21"/>
          <w:szCs w:val="21"/>
          <w:lang w:val="uk-UA"/>
        </w:rPr>
        <w:t>При проведенні будівельних робіт необхідно враховувати загальну стійкість всієї споруди або окремих стін. У разі необхідності в особливих запобіжних засобах на будівельному майданчику вони повинні бути вказані.</w:t>
      </w:r>
    </w:p>
    <w:p w14:paraId="00876828" w14:textId="77777777" w:rsidR="0084690C" w:rsidRPr="0084690C" w:rsidRDefault="0084690C" w:rsidP="0084690C">
      <w:pPr>
        <w:pStyle w:val="2"/>
        <w:spacing w:before="0" w:after="0" w:line="288" w:lineRule="auto"/>
        <w:ind w:left="-142" w:firstLine="851"/>
        <w:rPr>
          <w:rFonts w:ascii="Arial" w:hAnsi="Arial"/>
          <w:sz w:val="21"/>
          <w:szCs w:val="21"/>
        </w:rPr>
      </w:pPr>
      <w:bookmarkStart w:id="69" w:name="_Toc305423240"/>
      <w:r w:rsidRPr="0084690C">
        <w:rPr>
          <w:rFonts w:ascii="Arial" w:hAnsi="Arial"/>
          <w:sz w:val="21"/>
          <w:szCs w:val="21"/>
        </w:rPr>
        <w:t>14.3</w:t>
      </w:r>
      <w:r w:rsidRPr="0084690C">
        <w:rPr>
          <w:rFonts w:ascii="Arial" w:hAnsi="Arial"/>
          <w:sz w:val="21"/>
          <w:szCs w:val="21"/>
          <w:lang w:val="uk-UA"/>
        </w:rPr>
        <w:t xml:space="preserve"> Навантаження кам'яної кладки</w:t>
      </w:r>
      <w:bookmarkEnd w:id="69"/>
    </w:p>
    <w:p w14:paraId="65B36F37" w14:textId="77777777" w:rsidR="0084690C" w:rsidRPr="0084690C" w:rsidRDefault="0084690C" w:rsidP="0084690C">
      <w:pPr>
        <w:widowControl w:val="0"/>
        <w:numPr>
          <w:ilvl w:val="0"/>
          <w:numId w:val="99"/>
        </w:numPr>
        <w:shd w:val="clear" w:color="auto" w:fill="FFFFFF"/>
        <w:tabs>
          <w:tab w:val="left" w:pos="1022"/>
        </w:tabs>
        <w:autoSpaceDE w:val="0"/>
        <w:autoSpaceDN w:val="0"/>
        <w:adjustRightInd w:val="0"/>
        <w:spacing w:after="0" w:line="288" w:lineRule="auto"/>
        <w:ind w:left="-142" w:firstLine="851"/>
        <w:jc w:val="both"/>
        <w:rPr>
          <w:rFonts w:ascii="Arial" w:hAnsi="Arial" w:cs="Arial"/>
          <w:color w:val="000000"/>
          <w:sz w:val="21"/>
          <w:szCs w:val="21"/>
        </w:rPr>
      </w:pPr>
      <w:r w:rsidRPr="0084690C">
        <w:rPr>
          <w:rFonts w:ascii="Arial" w:hAnsi="Arial" w:cs="Arial"/>
          <w:color w:val="000000"/>
          <w:sz w:val="21"/>
          <w:szCs w:val="21"/>
          <w:lang w:val="uk-UA"/>
        </w:rPr>
        <w:t xml:space="preserve"> Кладку не можна навантажувати до тих пір, поки вона не досягне міцності, необхідної для сприйняття навантажень без виникнення ушкоджень.</w:t>
      </w:r>
    </w:p>
    <w:p w14:paraId="2FBE8306" w14:textId="77777777" w:rsidR="0084690C" w:rsidRPr="0084690C" w:rsidRDefault="0084690C" w:rsidP="0084690C">
      <w:pPr>
        <w:widowControl w:val="0"/>
        <w:numPr>
          <w:ilvl w:val="0"/>
          <w:numId w:val="99"/>
        </w:numPr>
        <w:shd w:val="clear" w:color="auto" w:fill="FFFFFF"/>
        <w:tabs>
          <w:tab w:val="left" w:pos="1022"/>
        </w:tabs>
        <w:autoSpaceDE w:val="0"/>
        <w:autoSpaceDN w:val="0"/>
        <w:adjustRightInd w:val="0"/>
        <w:spacing w:after="0" w:line="288" w:lineRule="auto"/>
        <w:ind w:left="-142" w:firstLine="851"/>
        <w:jc w:val="both"/>
        <w:rPr>
          <w:rFonts w:ascii="Arial" w:hAnsi="Arial" w:cs="Arial"/>
          <w:b/>
          <w:bCs/>
          <w:color w:val="000000"/>
          <w:sz w:val="21"/>
          <w:szCs w:val="21"/>
          <w:lang w:val="uk-UA"/>
        </w:rPr>
      </w:pPr>
      <w:r w:rsidRPr="0084690C">
        <w:rPr>
          <w:rFonts w:ascii="Arial" w:hAnsi="Arial" w:cs="Arial"/>
          <w:color w:val="000000"/>
          <w:sz w:val="21"/>
          <w:szCs w:val="21"/>
          <w:lang w:val="uk-UA"/>
        </w:rPr>
        <w:t xml:space="preserve"> Засипку за підпірними стінами не можна виконувати до досягнення стіною міцності, необхідної для сприйняття навантажень, пов'язаних із проведенням робіт із засипки, включно з дією сил, що виникають при ущільненні або віброущільненні.</w:t>
      </w:r>
    </w:p>
    <w:p w14:paraId="3AB54DA7" w14:textId="77777777" w:rsidR="0084690C" w:rsidRDefault="0084690C" w:rsidP="0084690C">
      <w:pPr>
        <w:widowControl w:val="0"/>
        <w:numPr>
          <w:ilvl w:val="0"/>
          <w:numId w:val="99"/>
        </w:numPr>
        <w:shd w:val="clear" w:color="auto" w:fill="FFFFFF"/>
        <w:tabs>
          <w:tab w:val="left" w:pos="1022"/>
        </w:tabs>
        <w:autoSpaceDE w:val="0"/>
        <w:autoSpaceDN w:val="0"/>
        <w:adjustRightInd w:val="0"/>
        <w:spacing w:after="0" w:line="288" w:lineRule="auto"/>
        <w:ind w:left="-142" w:firstLine="851"/>
        <w:jc w:val="both"/>
        <w:rPr>
          <w:rFonts w:ascii="Arial" w:hAnsi="Arial" w:cs="Arial"/>
          <w:color w:val="000000"/>
          <w:sz w:val="21"/>
          <w:szCs w:val="21"/>
          <w:lang w:val="uk-UA"/>
        </w:rPr>
      </w:pPr>
      <w:r w:rsidRPr="0084690C">
        <w:rPr>
          <w:rFonts w:ascii="Arial" w:hAnsi="Arial" w:cs="Arial"/>
          <w:color w:val="000000"/>
          <w:sz w:val="21"/>
          <w:szCs w:val="21"/>
          <w:lang w:val="uk-UA"/>
        </w:rPr>
        <w:t>Для стін, що тимчасово не розкріплені при зведенні та можуть зазнавати дії вітрових або монтажних навантажень, слід передбачати для збереження їх стійкості, за необхідності, тимчасове розкріплення.</w:t>
      </w:r>
    </w:p>
    <w:p w14:paraId="5870DCA7"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7CCDDC77"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008FAD5B"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22FA33BB"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739F6533"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44FA39D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rFonts w:ascii="Arial" w:hAnsi="Arial" w:cs="Arial"/>
          <w:color w:val="000000"/>
          <w:sz w:val="21"/>
          <w:szCs w:val="21"/>
          <w:lang w:val="uk-UA"/>
        </w:rPr>
      </w:pPr>
    </w:p>
    <w:p w14:paraId="4E88F8E4" w14:textId="77777777" w:rsidR="003006A3" w:rsidRPr="003006A3" w:rsidRDefault="003006A3" w:rsidP="003006A3">
      <w:pPr>
        <w:pStyle w:val="1"/>
        <w:spacing w:before="0" w:after="0" w:line="288" w:lineRule="auto"/>
        <w:ind w:left="-142" w:firstLine="709"/>
        <w:jc w:val="center"/>
        <w:rPr>
          <w:rFonts w:ascii="Arial" w:hAnsi="Arial"/>
          <w:sz w:val="21"/>
          <w:szCs w:val="21"/>
          <w:lang w:val="uk-UA"/>
        </w:rPr>
      </w:pPr>
      <w:bookmarkStart w:id="70" w:name="_Toc305423241"/>
      <w:r w:rsidRPr="003006A3">
        <w:rPr>
          <w:rFonts w:ascii="Arial" w:hAnsi="Arial"/>
          <w:sz w:val="21"/>
          <w:szCs w:val="21"/>
          <w:lang w:val="uk-UA"/>
        </w:rPr>
        <w:lastRenderedPageBreak/>
        <w:t>ДОДАТОК А</w:t>
      </w:r>
      <w:bookmarkEnd w:id="70"/>
    </w:p>
    <w:p w14:paraId="77C1273B" w14:textId="77777777" w:rsidR="003006A3" w:rsidRDefault="003006A3" w:rsidP="003006A3">
      <w:pPr>
        <w:shd w:val="clear" w:color="auto" w:fill="FFFFFF"/>
        <w:spacing w:after="0" w:line="288" w:lineRule="auto"/>
        <w:ind w:left="-142" w:firstLine="709"/>
        <w:jc w:val="center"/>
        <w:rPr>
          <w:rFonts w:ascii="Arial" w:hAnsi="Arial" w:cs="Arial"/>
          <w:color w:val="000000"/>
          <w:sz w:val="21"/>
          <w:szCs w:val="21"/>
          <w:lang w:val="uk-UA"/>
        </w:rPr>
      </w:pPr>
      <w:r w:rsidRPr="003006A3">
        <w:rPr>
          <w:rFonts w:ascii="Arial" w:hAnsi="Arial" w:cs="Arial"/>
          <w:color w:val="000000"/>
          <w:sz w:val="21"/>
          <w:szCs w:val="21"/>
          <w:lang w:val="uk-UA"/>
        </w:rPr>
        <w:t>(довідковий)</w:t>
      </w:r>
    </w:p>
    <w:p w14:paraId="480AEB8F" w14:textId="77777777" w:rsidR="003006A3" w:rsidRPr="003006A3" w:rsidRDefault="003006A3" w:rsidP="003006A3">
      <w:pPr>
        <w:shd w:val="clear" w:color="auto" w:fill="FFFFFF"/>
        <w:spacing w:after="0" w:line="288" w:lineRule="auto"/>
        <w:ind w:left="-142" w:firstLine="709"/>
        <w:jc w:val="center"/>
        <w:rPr>
          <w:rFonts w:ascii="Arial" w:hAnsi="Arial" w:cs="Arial"/>
          <w:sz w:val="21"/>
          <w:szCs w:val="21"/>
        </w:rPr>
      </w:pPr>
    </w:p>
    <w:p w14:paraId="65FBA0CB" w14:textId="77777777" w:rsidR="003006A3" w:rsidRDefault="003006A3" w:rsidP="003006A3">
      <w:pPr>
        <w:pStyle w:val="1"/>
        <w:spacing w:before="0" w:after="0" w:line="288" w:lineRule="auto"/>
        <w:ind w:left="-142" w:firstLine="709"/>
        <w:jc w:val="center"/>
        <w:rPr>
          <w:rFonts w:ascii="Arial" w:hAnsi="Arial"/>
          <w:sz w:val="21"/>
          <w:szCs w:val="21"/>
          <w:lang w:val="uk-UA"/>
        </w:rPr>
      </w:pPr>
      <w:bookmarkStart w:id="71" w:name="_Toc305423242"/>
      <w:r w:rsidRPr="003006A3">
        <w:rPr>
          <w:rFonts w:ascii="Arial" w:hAnsi="Arial"/>
          <w:sz w:val="21"/>
          <w:szCs w:val="21"/>
          <w:lang w:val="uk-UA"/>
        </w:rPr>
        <w:t xml:space="preserve">Врахування коефіцієнтів надійності </w:t>
      </w:r>
      <w:r w:rsidRPr="003006A3">
        <w:rPr>
          <w:rFonts w:ascii="Arial" w:hAnsi="Arial"/>
          <w:noProof/>
          <w:sz w:val="21"/>
          <w:szCs w:val="21"/>
          <w:lang w:val="uk-UA" w:eastAsia="uk-UA"/>
        </w:rPr>
        <w:drawing>
          <wp:inline distT="0" distB="0" distL="0" distR="0" wp14:anchorId="2FF7CE66" wp14:editId="50B5E20A">
            <wp:extent cx="180975" cy="140335"/>
            <wp:effectExtent l="19050" t="0" r="9525" b="0"/>
            <wp:docPr id="4428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2"/>
                    <a:srcRect/>
                    <a:stretch>
                      <a:fillRect/>
                    </a:stretch>
                  </pic:blipFill>
                  <pic:spPr bwMode="auto">
                    <a:xfrm>
                      <a:off x="0" y="0"/>
                      <a:ext cx="180975" cy="140335"/>
                    </a:xfrm>
                    <a:prstGeom prst="rect">
                      <a:avLst/>
                    </a:prstGeom>
                    <a:noFill/>
                    <a:ln w="9525">
                      <a:noFill/>
                      <a:miter lim="800000"/>
                      <a:headEnd/>
                      <a:tailEnd/>
                    </a:ln>
                  </pic:spPr>
                </pic:pic>
              </a:graphicData>
            </a:graphic>
          </wp:inline>
        </w:drawing>
      </w:r>
      <w:bookmarkEnd w:id="71"/>
    </w:p>
    <w:p w14:paraId="01546F68" w14:textId="77777777" w:rsidR="003006A3" w:rsidRPr="003006A3" w:rsidRDefault="003006A3" w:rsidP="003006A3">
      <w:pPr>
        <w:rPr>
          <w:lang w:val="uk-UA" w:eastAsia="ru-RU"/>
        </w:rPr>
      </w:pPr>
    </w:p>
    <w:p w14:paraId="1F428C3A" w14:textId="77777777" w:rsidR="003006A3" w:rsidRPr="003006A3" w:rsidRDefault="003006A3" w:rsidP="003006A3">
      <w:pPr>
        <w:shd w:val="clear" w:color="auto" w:fill="FFFFFF"/>
        <w:spacing w:after="0" w:line="288" w:lineRule="auto"/>
        <w:ind w:left="-142" w:firstLine="709"/>
        <w:jc w:val="both"/>
        <w:rPr>
          <w:rFonts w:ascii="Arial" w:hAnsi="Arial" w:cs="Arial"/>
          <w:sz w:val="21"/>
          <w:szCs w:val="21"/>
        </w:rPr>
      </w:pPr>
      <w:r w:rsidRPr="003006A3">
        <w:rPr>
          <w:rFonts w:ascii="Arial" w:hAnsi="Arial" w:cs="Arial"/>
          <w:color w:val="000000"/>
          <w:sz w:val="21"/>
          <w:szCs w:val="21"/>
          <w:lang w:val="uk-UA"/>
        </w:rPr>
        <w:t xml:space="preserve">При диференціації класу або класів за </w:t>
      </w:r>
      <w:r w:rsidRPr="003006A3">
        <w:rPr>
          <w:rFonts w:ascii="Arial" w:hAnsi="Arial" w:cs="Arial"/>
          <w:noProof/>
          <w:color w:val="000000"/>
          <w:sz w:val="21"/>
          <w:szCs w:val="21"/>
          <w:lang w:val="uk-UA" w:eastAsia="uk-UA"/>
        </w:rPr>
        <w:drawing>
          <wp:inline distT="0" distB="0" distL="0" distR="0" wp14:anchorId="6CAD824E" wp14:editId="576CE105">
            <wp:extent cx="180975" cy="140335"/>
            <wp:effectExtent l="19050" t="0" r="9525" b="0"/>
            <wp:docPr id="4428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3"/>
                    <a:srcRect/>
                    <a:stretch>
                      <a:fillRect/>
                    </a:stretch>
                  </pic:blipFill>
                  <pic:spPr bwMode="auto">
                    <a:xfrm>
                      <a:off x="0" y="0"/>
                      <a:ext cx="180975" cy="140335"/>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необхідно враховувати наступне:</w:t>
      </w:r>
    </w:p>
    <w:p w14:paraId="570A3D53"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наявність персоналу, що володіє належним досвідом і кваліфікацією, який залучається підрядником для здійснення контролю за виконанням робіт;</w:t>
      </w:r>
    </w:p>
    <w:p w14:paraId="3EDF7D98"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наявність персоналу, що володіє належним досвідом і кваліфікацією, який не залежить від підрядника і залучається для нагляду за виконанням робіт.</w:t>
      </w:r>
    </w:p>
    <w:p w14:paraId="1EE209AF" w14:textId="77777777" w:rsidR="003006A3" w:rsidRPr="003006A3" w:rsidRDefault="003006A3" w:rsidP="003006A3">
      <w:pPr>
        <w:shd w:val="clear" w:color="auto" w:fill="FFFFFF"/>
        <w:spacing w:after="0" w:line="288" w:lineRule="auto"/>
        <w:ind w:left="-142" w:firstLine="709"/>
        <w:jc w:val="both"/>
        <w:rPr>
          <w:rFonts w:ascii="Arial" w:hAnsi="Arial" w:cs="Arial"/>
          <w:sz w:val="20"/>
          <w:szCs w:val="20"/>
        </w:rPr>
      </w:pPr>
      <w:r w:rsidRPr="003006A3">
        <w:rPr>
          <w:rFonts w:ascii="Arial" w:hAnsi="Arial" w:cs="Arial"/>
          <w:b/>
          <w:bCs/>
          <w:color w:val="000000"/>
          <w:sz w:val="20"/>
          <w:szCs w:val="20"/>
          <w:lang w:val="uk-UA"/>
        </w:rPr>
        <w:t xml:space="preserve">Примітка. </w:t>
      </w:r>
      <w:r w:rsidRPr="003006A3">
        <w:rPr>
          <w:rFonts w:ascii="Arial" w:hAnsi="Arial" w:cs="Arial"/>
          <w:color w:val="000000"/>
          <w:sz w:val="20"/>
          <w:szCs w:val="20"/>
          <w:lang w:val="uk-UA"/>
        </w:rPr>
        <w:t>У разі контрактів "Під ключ" проектувальник може розглядати їх як особа, не залежна від будівельної організації при здійсненні нагляду за виконанням робіт за умови, що проектувальник володіє необхідним рівнем кваліфікації і звітує перед вищим керівництвом незалежно від будівельної організації.</w:t>
      </w:r>
    </w:p>
    <w:p w14:paraId="609A53C4"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перевірка властивостей будівельного розчину і бетону заповнення на будівельному майданчику;</w:t>
      </w:r>
    </w:p>
    <w:p w14:paraId="1B8C7433" w14:textId="77777777" w:rsidR="003006A3" w:rsidRPr="003006A3" w:rsidRDefault="003006A3" w:rsidP="003006A3">
      <w:pPr>
        <w:widowControl w:val="0"/>
        <w:numPr>
          <w:ilvl w:val="0"/>
          <w:numId w:val="57"/>
        </w:numPr>
        <w:shd w:val="clear" w:color="auto" w:fill="FFFFFF"/>
        <w:tabs>
          <w:tab w:val="left" w:pos="581"/>
        </w:tabs>
        <w:autoSpaceDE w:val="0"/>
        <w:autoSpaceDN w:val="0"/>
        <w:adjustRightInd w:val="0"/>
        <w:spacing w:after="0" w:line="288" w:lineRule="auto"/>
        <w:ind w:left="-142" w:firstLine="709"/>
        <w:jc w:val="both"/>
        <w:rPr>
          <w:rFonts w:ascii="Arial" w:hAnsi="Arial" w:cs="Arial"/>
          <w:color w:val="000000"/>
          <w:sz w:val="21"/>
          <w:szCs w:val="21"/>
        </w:rPr>
      </w:pPr>
      <w:r w:rsidRPr="003006A3">
        <w:rPr>
          <w:rFonts w:ascii="Arial" w:hAnsi="Arial" w:cs="Arial"/>
          <w:color w:val="000000"/>
          <w:sz w:val="21"/>
          <w:szCs w:val="21"/>
          <w:lang w:val="uk-UA"/>
        </w:rPr>
        <w:t>спосіб приготування будівельних розчинів і дозування їх компонентів, наприклад, за вагою або за мірними ємностями.</w:t>
      </w:r>
    </w:p>
    <w:p w14:paraId="765294E0"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9265919"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F34FA83"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E7B32A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775414CD"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FAEE34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351D65D"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59970D9"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A8AFE1D"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01436ABE"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262A41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D3DA82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71689C1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538541A"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CFF432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7BF5974"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2D77269"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E4CF39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292AED8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EE855C5"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22F6A10"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004DF9F"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603C19C"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9275843"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571CCF8"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69D11CA2"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16446B30"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59D0DF56" w14:textId="77777777" w:rsidR="003006A3" w:rsidRDefault="003006A3" w:rsidP="003006A3">
      <w:pPr>
        <w:widowControl w:val="0"/>
        <w:shd w:val="clear" w:color="auto" w:fill="FFFFFF"/>
        <w:tabs>
          <w:tab w:val="left" w:pos="1022"/>
        </w:tabs>
        <w:autoSpaceDE w:val="0"/>
        <w:autoSpaceDN w:val="0"/>
        <w:adjustRightInd w:val="0"/>
        <w:spacing w:after="0" w:line="288" w:lineRule="auto"/>
        <w:ind w:left="709"/>
        <w:jc w:val="both"/>
        <w:rPr>
          <w:lang w:val="uk-UA"/>
        </w:rPr>
      </w:pPr>
    </w:p>
    <w:p w14:paraId="3D14CA59" w14:textId="77777777" w:rsidR="003006A3" w:rsidRPr="003006A3" w:rsidRDefault="003006A3" w:rsidP="003006A3">
      <w:pPr>
        <w:pStyle w:val="1"/>
        <w:spacing w:before="0" w:after="0" w:line="288" w:lineRule="auto"/>
        <w:ind w:left="-142" w:firstLine="993"/>
        <w:jc w:val="center"/>
        <w:rPr>
          <w:rFonts w:ascii="Arial" w:hAnsi="Arial"/>
          <w:sz w:val="21"/>
          <w:szCs w:val="21"/>
          <w:lang w:val="uk-UA"/>
        </w:rPr>
      </w:pPr>
      <w:bookmarkStart w:id="72" w:name="_Toc305423243"/>
      <w:r w:rsidRPr="003006A3">
        <w:rPr>
          <w:rFonts w:ascii="Arial" w:hAnsi="Arial"/>
          <w:sz w:val="21"/>
          <w:szCs w:val="21"/>
          <w:lang w:val="uk-UA"/>
        </w:rPr>
        <w:lastRenderedPageBreak/>
        <w:t>ДОДАТОК Б</w:t>
      </w:r>
      <w:bookmarkEnd w:id="72"/>
    </w:p>
    <w:p w14:paraId="61A38595" w14:textId="77777777" w:rsidR="003006A3" w:rsidRPr="003006A3" w:rsidRDefault="003006A3" w:rsidP="003006A3">
      <w:pPr>
        <w:shd w:val="clear" w:color="auto" w:fill="FFFFFF"/>
        <w:spacing w:after="0" w:line="288" w:lineRule="auto"/>
        <w:ind w:left="-142" w:firstLine="993"/>
        <w:jc w:val="center"/>
        <w:rPr>
          <w:rFonts w:ascii="Arial" w:hAnsi="Arial" w:cs="Arial"/>
          <w:sz w:val="21"/>
          <w:szCs w:val="21"/>
        </w:rPr>
      </w:pPr>
      <w:r w:rsidRPr="003006A3">
        <w:rPr>
          <w:rFonts w:ascii="Arial" w:hAnsi="Arial" w:cs="Arial"/>
          <w:color w:val="000000"/>
          <w:sz w:val="21"/>
          <w:szCs w:val="21"/>
          <w:lang w:val="uk-UA"/>
        </w:rPr>
        <w:t>(довідковий)</w:t>
      </w:r>
    </w:p>
    <w:p w14:paraId="59488962" w14:textId="77777777" w:rsidR="003006A3" w:rsidRPr="003006A3" w:rsidRDefault="003006A3" w:rsidP="003006A3">
      <w:pPr>
        <w:pStyle w:val="1"/>
        <w:spacing w:before="0" w:after="0" w:line="288" w:lineRule="auto"/>
        <w:ind w:left="-142" w:firstLine="993"/>
        <w:jc w:val="center"/>
        <w:rPr>
          <w:rFonts w:ascii="Arial" w:hAnsi="Arial"/>
          <w:sz w:val="21"/>
          <w:szCs w:val="21"/>
        </w:rPr>
      </w:pPr>
      <w:bookmarkStart w:id="73" w:name="_Toc305423244"/>
      <w:r w:rsidRPr="003006A3">
        <w:rPr>
          <w:rFonts w:ascii="Arial" w:hAnsi="Arial"/>
          <w:sz w:val="21"/>
          <w:szCs w:val="21"/>
          <w:lang w:val="uk-UA"/>
        </w:rPr>
        <w:t>Методика розрахунку ексцентриситету ядра жорсткості</w:t>
      </w:r>
      <w:bookmarkEnd w:id="73"/>
    </w:p>
    <w:p w14:paraId="4ECB4FCA" w14:textId="77777777" w:rsidR="003006A3" w:rsidRPr="003006A3" w:rsidRDefault="003006A3" w:rsidP="003006A3">
      <w:pPr>
        <w:shd w:val="clear" w:color="auto" w:fill="FFFFFF"/>
        <w:spacing w:after="0" w:line="288" w:lineRule="auto"/>
        <w:ind w:left="-142" w:firstLine="993"/>
        <w:jc w:val="both"/>
        <w:rPr>
          <w:rFonts w:ascii="Arial" w:hAnsi="Arial" w:cs="Arial"/>
          <w:b/>
          <w:bCs/>
          <w:color w:val="000000"/>
          <w:sz w:val="21"/>
          <w:szCs w:val="21"/>
          <w:lang w:val="uk-UA"/>
        </w:rPr>
      </w:pPr>
    </w:p>
    <w:p w14:paraId="68C0D465" w14:textId="77777777" w:rsidR="003006A3" w:rsidRPr="003006A3" w:rsidRDefault="003006A3" w:rsidP="003006A3">
      <w:pPr>
        <w:shd w:val="clear" w:color="auto" w:fill="FFFFFF"/>
        <w:spacing w:after="0" w:line="288" w:lineRule="auto"/>
        <w:ind w:left="-142" w:firstLine="993"/>
        <w:jc w:val="both"/>
        <w:rPr>
          <w:rFonts w:ascii="Arial" w:hAnsi="Arial" w:cs="Arial"/>
          <w:sz w:val="21"/>
          <w:szCs w:val="21"/>
          <w:lang w:val="uk-UA"/>
        </w:rPr>
      </w:pPr>
      <w:r w:rsidRPr="003006A3">
        <w:rPr>
          <w:rFonts w:ascii="Arial" w:hAnsi="Arial" w:cs="Arial"/>
          <w:b/>
          <w:bCs/>
          <w:color w:val="000000"/>
          <w:sz w:val="21"/>
          <w:szCs w:val="21"/>
          <w:lang w:val="uk-UA"/>
        </w:rPr>
        <w:t xml:space="preserve">Б.1 </w:t>
      </w:r>
      <w:r w:rsidRPr="003006A3">
        <w:rPr>
          <w:rFonts w:ascii="Arial" w:hAnsi="Arial" w:cs="Arial"/>
          <w:color w:val="000000"/>
          <w:sz w:val="21"/>
          <w:szCs w:val="21"/>
          <w:lang w:val="uk-UA"/>
        </w:rPr>
        <w:t xml:space="preserve">Якщо вертикальні елементи жорсткості не відповідають вимогам 10.4.2, сумарний ексцентриситет ядра жорсткості внаслідок відхилень </w:t>
      </w:r>
      <w:r w:rsidRPr="003006A3">
        <w:rPr>
          <w:rFonts w:ascii="Arial" w:hAnsi="Arial" w:cs="Arial"/>
          <w:i/>
          <w:iCs/>
          <w:color w:val="000000"/>
          <w:sz w:val="21"/>
          <w:szCs w:val="21"/>
          <w:lang w:val="en-US"/>
        </w:rPr>
        <w:t>e</w:t>
      </w:r>
      <w:r w:rsidRPr="003006A3">
        <w:rPr>
          <w:rFonts w:ascii="Arial" w:hAnsi="Arial" w:cs="Arial"/>
          <w:i/>
          <w:iCs/>
          <w:color w:val="000000"/>
          <w:sz w:val="21"/>
          <w:szCs w:val="21"/>
          <w:vertAlign w:val="subscript"/>
          <w:lang w:val="en-US"/>
        </w:rPr>
        <w:t>t</w:t>
      </w:r>
      <w:r w:rsidRPr="003006A3">
        <w:rPr>
          <w:rFonts w:ascii="Arial" w:hAnsi="Arial" w:cs="Arial"/>
          <w:i/>
          <w:iCs/>
          <w:color w:val="000000"/>
          <w:sz w:val="21"/>
          <w:szCs w:val="21"/>
          <w:lang w:val="uk-UA"/>
        </w:rPr>
        <w:t xml:space="preserve"> </w:t>
      </w:r>
      <w:r w:rsidRPr="003006A3">
        <w:rPr>
          <w:rFonts w:ascii="Arial" w:hAnsi="Arial" w:cs="Arial"/>
          <w:color w:val="000000"/>
          <w:sz w:val="21"/>
          <w:szCs w:val="21"/>
          <w:lang w:val="uk-UA"/>
        </w:rPr>
        <w:t>необхідно розраховувати для кожного відповідного напряму за формулою</w:t>
      </w:r>
    </w:p>
    <w:p w14:paraId="48A102A1" w14:textId="77777777" w:rsidR="003006A3" w:rsidRPr="003006A3" w:rsidRDefault="003006A3" w:rsidP="003006A3">
      <w:pPr>
        <w:spacing w:after="0" w:line="288" w:lineRule="auto"/>
        <w:ind w:left="-142"/>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0701723C" wp14:editId="5D880D1C">
            <wp:extent cx="6170295" cy="1820545"/>
            <wp:effectExtent l="19050" t="0" r="1905" b="0"/>
            <wp:docPr id="4428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4"/>
                    <a:srcRect/>
                    <a:stretch>
                      <a:fillRect/>
                    </a:stretch>
                  </pic:blipFill>
                  <pic:spPr bwMode="auto">
                    <a:xfrm>
                      <a:off x="0" y="0"/>
                      <a:ext cx="6170295" cy="1820545"/>
                    </a:xfrm>
                    <a:prstGeom prst="rect">
                      <a:avLst/>
                    </a:prstGeom>
                    <a:noFill/>
                    <a:ln w="9525">
                      <a:noFill/>
                      <a:miter lim="800000"/>
                      <a:headEnd/>
                      <a:tailEnd/>
                    </a:ln>
                  </pic:spPr>
                </pic:pic>
              </a:graphicData>
            </a:graphic>
          </wp:inline>
        </w:drawing>
      </w:r>
    </w:p>
    <w:p w14:paraId="63EEAF75" w14:textId="77777777" w:rsidR="003006A3" w:rsidRPr="003006A3" w:rsidRDefault="003006A3" w:rsidP="003006A3">
      <w:pPr>
        <w:shd w:val="clear" w:color="auto" w:fill="FFFFFF"/>
        <w:spacing w:after="0" w:line="288" w:lineRule="auto"/>
        <w:ind w:left="-142" w:firstLine="993"/>
        <w:jc w:val="both"/>
        <w:rPr>
          <w:rFonts w:ascii="Arial" w:hAnsi="Arial" w:cs="Arial"/>
          <w:sz w:val="21"/>
          <w:szCs w:val="21"/>
        </w:rPr>
      </w:pPr>
      <w:r w:rsidRPr="003006A3">
        <w:rPr>
          <w:rFonts w:ascii="Arial" w:hAnsi="Arial" w:cs="Arial"/>
          <w:b/>
          <w:bCs/>
          <w:color w:val="000000"/>
          <w:sz w:val="21"/>
          <w:szCs w:val="21"/>
          <w:lang w:val="uk-UA"/>
        </w:rPr>
        <w:t xml:space="preserve">Б.2 </w:t>
      </w:r>
      <w:r w:rsidRPr="003006A3">
        <w:rPr>
          <w:rFonts w:ascii="Arial" w:hAnsi="Arial" w:cs="Arial"/>
          <w:color w:val="000000"/>
          <w:sz w:val="21"/>
          <w:szCs w:val="21"/>
          <w:lang w:val="uk-UA"/>
        </w:rPr>
        <w:t xml:space="preserve">Додатковий ексцентриситет </w:t>
      </w:r>
      <w:r w:rsidRPr="003006A3">
        <w:rPr>
          <w:rFonts w:ascii="Arial" w:hAnsi="Arial" w:cs="Arial"/>
          <w:noProof/>
          <w:color w:val="000000"/>
          <w:sz w:val="21"/>
          <w:szCs w:val="21"/>
          <w:lang w:val="uk-UA" w:eastAsia="uk-UA"/>
        </w:rPr>
        <w:drawing>
          <wp:inline distT="0" distB="0" distL="0" distR="0" wp14:anchorId="476BD68B" wp14:editId="0F127781">
            <wp:extent cx="115570" cy="132080"/>
            <wp:effectExtent l="19050" t="0" r="0" b="0"/>
            <wp:docPr id="4428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5"/>
                    <a:srcRect/>
                    <a:stretch>
                      <a:fillRect/>
                    </a:stretch>
                  </pic:blipFill>
                  <pic:spPr bwMode="auto">
                    <a:xfrm>
                      <a:off x="0" y="0"/>
                      <a:ext cx="115570" cy="132080"/>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і коефіцієнт збільшення </w:t>
      </w:r>
      <w:r w:rsidRPr="003006A3">
        <w:rPr>
          <w:rFonts w:ascii="Arial" w:hAnsi="Arial" w:cs="Arial"/>
          <w:noProof/>
          <w:color w:val="000000"/>
          <w:sz w:val="21"/>
          <w:szCs w:val="21"/>
          <w:lang w:val="uk-UA" w:eastAsia="uk-UA"/>
        </w:rPr>
        <w:drawing>
          <wp:inline distT="0" distB="0" distL="0" distR="0" wp14:anchorId="527F3DA5" wp14:editId="766CBC1A">
            <wp:extent cx="90805" cy="164465"/>
            <wp:effectExtent l="19050" t="0" r="4445" b="0"/>
            <wp:docPr id="4428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6"/>
                    <a:srcRect/>
                    <a:stretch>
                      <a:fillRect/>
                    </a:stretch>
                  </pic:blipFill>
                  <pic:spPr bwMode="auto">
                    <a:xfrm>
                      <a:off x="0" y="0"/>
                      <a:ext cx="90805" cy="164465"/>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можуть визначатись за формулами (рисунок Б.1):</w:t>
      </w:r>
    </w:p>
    <w:p w14:paraId="56CDF498" w14:textId="77777777" w:rsidR="003006A3" w:rsidRPr="003006A3" w:rsidRDefault="003006A3" w:rsidP="003006A3">
      <w:pPr>
        <w:spacing w:after="0" w:line="288" w:lineRule="auto"/>
        <w:ind w:left="-142"/>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4479377E" wp14:editId="7952B4F6">
            <wp:extent cx="6178550" cy="2792730"/>
            <wp:effectExtent l="19050" t="0" r="0" b="0"/>
            <wp:docPr id="4428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7"/>
                    <a:srcRect/>
                    <a:stretch>
                      <a:fillRect/>
                    </a:stretch>
                  </pic:blipFill>
                  <pic:spPr bwMode="auto">
                    <a:xfrm>
                      <a:off x="0" y="0"/>
                      <a:ext cx="6178550" cy="2792730"/>
                    </a:xfrm>
                    <a:prstGeom prst="rect">
                      <a:avLst/>
                    </a:prstGeom>
                    <a:noFill/>
                    <a:ln w="9525">
                      <a:noFill/>
                      <a:miter lim="800000"/>
                      <a:headEnd/>
                      <a:tailEnd/>
                    </a:ln>
                  </pic:spPr>
                </pic:pic>
              </a:graphicData>
            </a:graphic>
          </wp:inline>
        </w:drawing>
      </w:r>
    </w:p>
    <w:p w14:paraId="362D43EF" w14:textId="77777777" w:rsidR="003006A3" w:rsidRPr="003006A3" w:rsidRDefault="003006A3" w:rsidP="003006A3">
      <w:pPr>
        <w:spacing w:after="0" w:line="288" w:lineRule="auto"/>
        <w:ind w:left="-142" w:firstLine="993"/>
        <w:jc w:val="center"/>
        <w:rPr>
          <w:rFonts w:ascii="Arial" w:hAnsi="Arial" w:cs="Arial"/>
          <w:sz w:val="21"/>
          <w:szCs w:val="21"/>
        </w:rPr>
      </w:pPr>
      <w:r w:rsidRPr="003006A3">
        <w:rPr>
          <w:rFonts w:ascii="Arial" w:hAnsi="Arial" w:cs="Arial"/>
          <w:noProof/>
          <w:sz w:val="21"/>
          <w:szCs w:val="21"/>
          <w:lang w:val="uk-UA" w:eastAsia="uk-UA"/>
        </w:rPr>
        <w:drawing>
          <wp:inline distT="0" distB="0" distL="0" distR="0" wp14:anchorId="74F5398D" wp14:editId="7EADBD8C">
            <wp:extent cx="3014980" cy="2734945"/>
            <wp:effectExtent l="19050" t="0" r="0" b="0"/>
            <wp:docPr id="4428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8"/>
                    <a:srcRect/>
                    <a:stretch>
                      <a:fillRect/>
                    </a:stretch>
                  </pic:blipFill>
                  <pic:spPr bwMode="auto">
                    <a:xfrm>
                      <a:off x="0" y="0"/>
                      <a:ext cx="3014980" cy="2734945"/>
                    </a:xfrm>
                    <a:prstGeom prst="rect">
                      <a:avLst/>
                    </a:prstGeom>
                    <a:noFill/>
                    <a:ln w="9525">
                      <a:noFill/>
                      <a:miter lim="800000"/>
                      <a:headEnd/>
                      <a:tailEnd/>
                    </a:ln>
                  </pic:spPr>
                </pic:pic>
              </a:graphicData>
            </a:graphic>
          </wp:inline>
        </w:drawing>
      </w:r>
    </w:p>
    <w:p w14:paraId="01940411" w14:textId="77777777" w:rsidR="003006A3" w:rsidRPr="003006A3" w:rsidRDefault="003006A3" w:rsidP="003006A3">
      <w:pPr>
        <w:pStyle w:val="1"/>
        <w:spacing w:before="0" w:after="0" w:line="288" w:lineRule="auto"/>
        <w:ind w:firstLine="0"/>
        <w:jc w:val="center"/>
        <w:rPr>
          <w:rFonts w:ascii="Arial" w:hAnsi="Arial"/>
          <w:sz w:val="21"/>
          <w:szCs w:val="21"/>
          <w:lang w:val="uk-UA"/>
        </w:rPr>
      </w:pPr>
      <w:r>
        <w:rPr>
          <w:szCs w:val="24"/>
        </w:rPr>
        <w:br w:type="page"/>
      </w:r>
      <w:bookmarkStart w:id="74" w:name="_Toc305423245"/>
      <w:r w:rsidRPr="003006A3">
        <w:rPr>
          <w:rFonts w:ascii="Arial" w:hAnsi="Arial"/>
          <w:sz w:val="21"/>
          <w:szCs w:val="21"/>
          <w:lang w:val="uk-UA"/>
        </w:rPr>
        <w:lastRenderedPageBreak/>
        <w:t>ДОДАТОК В</w:t>
      </w:r>
      <w:bookmarkEnd w:id="74"/>
    </w:p>
    <w:p w14:paraId="266CA44B" w14:textId="77777777" w:rsidR="003006A3" w:rsidRDefault="003006A3" w:rsidP="003006A3">
      <w:pPr>
        <w:shd w:val="clear" w:color="auto" w:fill="FFFFFF"/>
        <w:spacing w:after="0" w:line="288" w:lineRule="auto"/>
        <w:jc w:val="center"/>
        <w:rPr>
          <w:rFonts w:ascii="Arial" w:hAnsi="Arial" w:cs="Arial"/>
          <w:color w:val="000000"/>
          <w:sz w:val="21"/>
          <w:szCs w:val="21"/>
          <w:lang w:val="uk-UA"/>
        </w:rPr>
      </w:pPr>
      <w:r w:rsidRPr="003006A3">
        <w:rPr>
          <w:rFonts w:ascii="Arial" w:hAnsi="Arial" w:cs="Arial"/>
          <w:color w:val="000000"/>
          <w:sz w:val="21"/>
          <w:szCs w:val="21"/>
          <w:lang w:val="uk-UA"/>
        </w:rPr>
        <w:t>(довідковий)</w:t>
      </w:r>
    </w:p>
    <w:p w14:paraId="30E799DB" w14:textId="77777777" w:rsidR="003006A3" w:rsidRPr="003006A3" w:rsidRDefault="003006A3" w:rsidP="003006A3">
      <w:pPr>
        <w:shd w:val="clear" w:color="auto" w:fill="FFFFFF"/>
        <w:spacing w:after="0" w:line="288" w:lineRule="auto"/>
        <w:jc w:val="center"/>
        <w:rPr>
          <w:rFonts w:ascii="Arial" w:hAnsi="Arial" w:cs="Arial"/>
          <w:sz w:val="21"/>
          <w:szCs w:val="21"/>
        </w:rPr>
      </w:pPr>
    </w:p>
    <w:p w14:paraId="400625E9" w14:textId="77777777" w:rsidR="003006A3" w:rsidRDefault="003006A3" w:rsidP="003006A3">
      <w:pPr>
        <w:pStyle w:val="1"/>
        <w:spacing w:before="0" w:after="0" w:line="288" w:lineRule="auto"/>
        <w:ind w:firstLine="0"/>
        <w:jc w:val="center"/>
        <w:rPr>
          <w:rFonts w:ascii="Arial" w:hAnsi="Arial"/>
          <w:sz w:val="21"/>
          <w:szCs w:val="21"/>
          <w:lang w:val="uk-UA"/>
        </w:rPr>
      </w:pPr>
      <w:bookmarkStart w:id="75" w:name="_Toc305423246"/>
      <w:r w:rsidRPr="003006A3">
        <w:rPr>
          <w:rFonts w:ascii="Arial" w:hAnsi="Arial"/>
          <w:sz w:val="21"/>
          <w:szCs w:val="21"/>
          <w:lang w:val="uk-UA"/>
        </w:rPr>
        <w:t>Спрощена методика розрахунку позаплощинного ексцентриситету навантаження на стіну</w:t>
      </w:r>
      <w:bookmarkEnd w:id="75"/>
    </w:p>
    <w:p w14:paraId="46E93871" w14:textId="77777777" w:rsidR="003006A3" w:rsidRPr="003006A3" w:rsidRDefault="003006A3" w:rsidP="003006A3">
      <w:pPr>
        <w:rPr>
          <w:lang w:val="uk-UA" w:eastAsia="ru-RU"/>
        </w:rPr>
      </w:pPr>
    </w:p>
    <w:p w14:paraId="7C2732A5" w14:textId="77777777" w:rsidR="003006A3" w:rsidRPr="003006A3" w:rsidRDefault="003006A3" w:rsidP="003006A3">
      <w:pPr>
        <w:shd w:val="clear" w:color="auto" w:fill="FFFFFF"/>
        <w:tabs>
          <w:tab w:val="left" w:pos="830"/>
        </w:tabs>
        <w:spacing w:after="0" w:line="288" w:lineRule="auto"/>
        <w:ind w:left="-142" w:firstLine="851"/>
        <w:jc w:val="both"/>
        <w:rPr>
          <w:rFonts w:ascii="Arial" w:hAnsi="Arial" w:cs="Arial"/>
          <w:sz w:val="21"/>
          <w:szCs w:val="21"/>
        </w:rPr>
      </w:pPr>
      <w:r w:rsidRPr="003006A3">
        <w:rPr>
          <w:rFonts w:ascii="Arial" w:hAnsi="Arial" w:cs="Arial"/>
          <w:b/>
          <w:bCs/>
          <w:sz w:val="21"/>
          <w:szCs w:val="21"/>
          <w:lang w:val="uk-UA"/>
        </w:rPr>
        <w:t xml:space="preserve">В.1 </w:t>
      </w:r>
      <w:r w:rsidRPr="003006A3">
        <w:rPr>
          <w:rFonts w:ascii="Arial" w:hAnsi="Arial" w:cs="Arial"/>
          <w:sz w:val="21"/>
          <w:szCs w:val="21"/>
          <w:lang w:val="uk-UA"/>
        </w:rPr>
        <w:t>При визначенні ексцентриситету навантаження на стіни вузол між стіною і перекриттям можна розглядати спрощено за умови, що поперечні перерізи не мають тріщин, а матеріали працюють у межах пружності. Розрахунок можна виконувати як рамної конструкції або окремих вузлів.</w:t>
      </w:r>
    </w:p>
    <w:p w14:paraId="06CEDDDB" w14:textId="77777777" w:rsidR="003006A3" w:rsidRPr="003006A3" w:rsidRDefault="003006A3" w:rsidP="003006A3">
      <w:pPr>
        <w:shd w:val="clear" w:color="auto" w:fill="FFFFFF"/>
        <w:tabs>
          <w:tab w:val="left" w:pos="830"/>
        </w:tabs>
        <w:spacing w:after="0" w:line="288" w:lineRule="auto"/>
        <w:ind w:left="-142" w:firstLine="851"/>
        <w:jc w:val="both"/>
        <w:rPr>
          <w:rFonts w:ascii="Arial" w:hAnsi="Arial" w:cs="Arial"/>
          <w:sz w:val="21"/>
          <w:szCs w:val="21"/>
        </w:rPr>
      </w:pPr>
      <w:r w:rsidRPr="003006A3">
        <w:rPr>
          <w:rFonts w:ascii="Arial" w:hAnsi="Arial" w:cs="Arial"/>
          <w:b/>
          <w:sz w:val="21"/>
          <w:szCs w:val="21"/>
          <w:lang w:val="uk-UA"/>
        </w:rPr>
        <w:t>В.2</w:t>
      </w:r>
      <w:r w:rsidRPr="003006A3">
        <w:rPr>
          <w:rFonts w:ascii="Arial" w:hAnsi="Arial" w:cs="Arial"/>
          <w:sz w:val="21"/>
          <w:szCs w:val="21"/>
          <w:lang w:val="uk-UA"/>
        </w:rPr>
        <w:t xml:space="preserve"> Розрахунок вузла можна виконувати за спрощеною схемою, як це показано на рисунку В.1. Якщо елементів менше чотирьох, то існуючими необхідно знехтувати. Кінці елементів, які віддалені від місця сполучення, повинні розглядатися як защемлені, якщо не відомо, що вони зовсім не сприймають дію моменту. У цьому випадку їх можна розглядати як шарнірно закріпленими. Крайовий момент </w:t>
      </w:r>
      <w:r w:rsidRPr="003006A3">
        <w:rPr>
          <w:rFonts w:ascii="Arial" w:hAnsi="Arial" w:cs="Arial"/>
          <w:noProof/>
          <w:sz w:val="21"/>
          <w:szCs w:val="21"/>
          <w:lang w:val="uk-UA" w:eastAsia="uk-UA"/>
        </w:rPr>
        <w:drawing>
          <wp:inline distT="0" distB="0" distL="0" distR="0" wp14:anchorId="6A4D9047" wp14:editId="3CA4EDB4">
            <wp:extent cx="189230" cy="156210"/>
            <wp:effectExtent l="19050" t="0" r="1270" b="0"/>
            <wp:docPr id="4449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9"/>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у вузлі </w:t>
      </w:r>
      <w:r w:rsidRPr="003006A3">
        <w:rPr>
          <w:rFonts w:ascii="Arial" w:hAnsi="Arial" w:cs="Arial"/>
          <w:sz w:val="21"/>
          <w:szCs w:val="21"/>
        </w:rPr>
        <w:t xml:space="preserve">1 </w:t>
      </w:r>
      <w:r w:rsidRPr="003006A3">
        <w:rPr>
          <w:rFonts w:ascii="Arial" w:hAnsi="Arial" w:cs="Arial"/>
          <w:sz w:val="21"/>
          <w:szCs w:val="21"/>
          <w:lang w:val="uk-UA"/>
        </w:rPr>
        <w:t xml:space="preserve">може визначатись за формулою (В.1), а крайовий момент </w:t>
      </w:r>
      <w:r w:rsidRPr="003006A3">
        <w:rPr>
          <w:rFonts w:ascii="Arial" w:hAnsi="Arial" w:cs="Arial"/>
          <w:noProof/>
          <w:sz w:val="21"/>
          <w:szCs w:val="21"/>
          <w:lang w:val="uk-UA" w:eastAsia="uk-UA"/>
        </w:rPr>
        <w:drawing>
          <wp:inline distT="0" distB="0" distL="0" distR="0" wp14:anchorId="1E3FDA2D" wp14:editId="12A1A447">
            <wp:extent cx="189230" cy="156210"/>
            <wp:effectExtent l="19050" t="0" r="1270" b="0"/>
            <wp:docPr id="4449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00"/>
                    <a:srcRect/>
                    <a:stretch>
                      <a:fillRect/>
                    </a:stretch>
                  </pic:blipFill>
                  <pic:spPr bwMode="auto">
                    <a:xfrm>
                      <a:off x="0" y="0"/>
                      <a:ext cx="189230" cy="156210"/>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у вузлі </w:t>
      </w:r>
      <w:r w:rsidRPr="003006A3">
        <w:rPr>
          <w:rFonts w:ascii="Arial" w:hAnsi="Arial" w:cs="Arial"/>
          <w:sz w:val="21"/>
          <w:szCs w:val="21"/>
        </w:rPr>
        <w:t xml:space="preserve">2 </w:t>
      </w:r>
      <w:r w:rsidRPr="003006A3">
        <w:rPr>
          <w:rFonts w:ascii="Arial" w:hAnsi="Arial" w:cs="Arial"/>
          <w:sz w:val="21"/>
          <w:szCs w:val="21"/>
          <w:lang w:val="uk-UA"/>
        </w:rPr>
        <w:t xml:space="preserve">визначається аналогічно, але з використанням </w:t>
      </w:r>
      <w:r w:rsidRPr="003006A3">
        <w:rPr>
          <w:rFonts w:ascii="Arial" w:hAnsi="Arial" w:cs="Arial"/>
          <w:noProof/>
          <w:sz w:val="21"/>
          <w:szCs w:val="21"/>
          <w:lang w:val="uk-UA" w:eastAsia="uk-UA"/>
        </w:rPr>
        <w:drawing>
          <wp:inline distT="0" distB="0" distL="0" distR="0" wp14:anchorId="5E27E68C" wp14:editId="3BC46FE3">
            <wp:extent cx="469265" cy="172720"/>
            <wp:effectExtent l="19050" t="0" r="6985" b="0"/>
            <wp:docPr id="4449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01"/>
                    <a:srcRect/>
                    <a:stretch>
                      <a:fillRect/>
                    </a:stretch>
                  </pic:blipFill>
                  <pic:spPr bwMode="auto">
                    <a:xfrm>
                      <a:off x="0" y="0"/>
                      <a:ext cx="469265" cy="172720"/>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замість </w:t>
      </w:r>
      <w:r w:rsidRPr="003006A3">
        <w:rPr>
          <w:rFonts w:ascii="Arial" w:hAnsi="Arial" w:cs="Arial"/>
          <w:noProof/>
          <w:sz w:val="21"/>
          <w:szCs w:val="21"/>
          <w:lang w:val="uk-UA" w:eastAsia="uk-UA"/>
        </w:rPr>
        <w:drawing>
          <wp:inline distT="0" distB="0" distL="0" distR="0" wp14:anchorId="7A0527EF" wp14:editId="32D9FF2D">
            <wp:extent cx="420370" cy="164465"/>
            <wp:effectExtent l="19050" t="0" r="0" b="0"/>
            <wp:docPr id="4449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02"/>
                    <a:srcRect/>
                    <a:stretch>
                      <a:fillRect/>
                    </a:stretch>
                  </pic:blipFill>
                  <pic:spPr bwMode="auto">
                    <a:xfrm>
                      <a:off x="0" y="0"/>
                      <a:ext cx="420370" cy="164465"/>
                    </a:xfrm>
                    <a:prstGeom prst="rect">
                      <a:avLst/>
                    </a:prstGeom>
                    <a:noFill/>
                    <a:ln w="9525">
                      <a:noFill/>
                      <a:miter lim="800000"/>
                      <a:headEnd/>
                      <a:tailEnd/>
                    </a:ln>
                  </pic:spPr>
                </pic:pic>
              </a:graphicData>
            </a:graphic>
          </wp:inline>
        </w:drawing>
      </w:r>
      <w:r w:rsidRPr="003006A3">
        <w:rPr>
          <w:rFonts w:ascii="Arial" w:hAnsi="Arial" w:cs="Arial"/>
          <w:sz w:val="21"/>
          <w:szCs w:val="21"/>
          <w:lang w:val="uk-UA"/>
        </w:rPr>
        <w:t xml:space="preserve"> у чисельнику.</w:t>
      </w:r>
    </w:p>
    <w:p w14:paraId="4921BC0D" w14:textId="77777777" w:rsidR="003006A3" w:rsidRPr="003006A3" w:rsidRDefault="003006A3" w:rsidP="003006A3">
      <w:pPr>
        <w:spacing w:after="0" w:line="288" w:lineRule="auto"/>
        <w:ind w:hanging="142"/>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701F24DB" wp14:editId="75D5D8A5">
            <wp:extent cx="6178550" cy="3904615"/>
            <wp:effectExtent l="19050" t="0" r="0" b="0"/>
            <wp:docPr id="4449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03"/>
                    <a:srcRect/>
                    <a:stretch>
                      <a:fillRect/>
                    </a:stretch>
                  </pic:blipFill>
                  <pic:spPr bwMode="auto">
                    <a:xfrm>
                      <a:off x="0" y="0"/>
                      <a:ext cx="6178550" cy="3904615"/>
                    </a:xfrm>
                    <a:prstGeom prst="rect">
                      <a:avLst/>
                    </a:prstGeom>
                    <a:noFill/>
                    <a:ln w="9525">
                      <a:noFill/>
                      <a:miter lim="800000"/>
                      <a:headEnd/>
                      <a:tailEnd/>
                    </a:ln>
                  </pic:spPr>
                </pic:pic>
              </a:graphicData>
            </a:graphic>
          </wp:inline>
        </w:drawing>
      </w:r>
    </w:p>
    <w:p w14:paraId="2E381FFB" w14:textId="77777777" w:rsidR="003006A3" w:rsidRPr="003006A3" w:rsidRDefault="003006A3" w:rsidP="003006A3">
      <w:pPr>
        <w:shd w:val="clear" w:color="auto" w:fill="FFFFFF"/>
        <w:spacing w:after="0" w:line="288" w:lineRule="auto"/>
        <w:ind w:firstLine="720"/>
        <w:jc w:val="both"/>
        <w:rPr>
          <w:rFonts w:ascii="Arial" w:hAnsi="Arial" w:cs="Arial"/>
          <w:b/>
          <w:bCs/>
          <w:color w:val="000000"/>
          <w:sz w:val="20"/>
          <w:szCs w:val="20"/>
          <w:lang w:val="uk-UA"/>
        </w:rPr>
      </w:pPr>
      <w:r w:rsidRPr="003006A3">
        <w:rPr>
          <w:rFonts w:ascii="Arial" w:hAnsi="Arial" w:cs="Arial"/>
          <w:b/>
          <w:color w:val="000000"/>
          <w:sz w:val="20"/>
          <w:szCs w:val="20"/>
          <w:lang w:val="uk-UA"/>
        </w:rPr>
        <w:t>Примітка.</w:t>
      </w:r>
      <w:r w:rsidRPr="003006A3">
        <w:rPr>
          <w:rFonts w:ascii="Arial" w:hAnsi="Arial" w:cs="Arial"/>
          <w:color w:val="000000"/>
          <w:sz w:val="20"/>
          <w:szCs w:val="20"/>
          <w:lang w:val="uk-UA"/>
        </w:rPr>
        <w:t xml:space="preserve"> Спрощена модель рами, яка використовується на рисунку В1, непридатна для перекриттів із дерев'яних балок. У таких випадках застосовують пункт (В.5).</w:t>
      </w:r>
      <w:r w:rsidRPr="003006A3">
        <w:rPr>
          <w:rFonts w:ascii="Arial" w:hAnsi="Arial" w:cs="Arial"/>
          <w:b/>
          <w:bCs/>
          <w:color w:val="000000"/>
          <w:sz w:val="20"/>
          <w:szCs w:val="20"/>
          <w:lang w:val="uk-UA"/>
        </w:rPr>
        <w:t xml:space="preserve"> </w:t>
      </w:r>
    </w:p>
    <w:p w14:paraId="3A2FB12F" w14:textId="77777777" w:rsidR="003006A3" w:rsidRDefault="003006A3" w:rsidP="003006A3">
      <w:pPr>
        <w:shd w:val="clear" w:color="auto" w:fill="FFFFFF"/>
        <w:spacing w:after="0" w:line="288" w:lineRule="auto"/>
        <w:ind w:left="-142" w:firstLine="851"/>
        <w:jc w:val="both"/>
        <w:rPr>
          <w:rFonts w:ascii="Arial" w:hAnsi="Arial" w:cs="Arial"/>
          <w:color w:val="000000"/>
          <w:sz w:val="21"/>
          <w:szCs w:val="21"/>
          <w:lang w:val="uk-UA"/>
        </w:rPr>
      </w:pPr>
      <w:r w:rsidRPr="003006A3">
        <w:rPr>
          <w:rFonts w:ascii="Arial" w:hAnsi="Arial" w:cs="Arial"/>
          <w:b/>
          <w:bCs/>
          <w:color w:val="000000"/>
          <w:sz w:val="21"/>
          <w:szCs w:val="21"/>
          <w:lang w:val="uk-UA"/>
        </w:rPr>
        <w:t xml:space="preserve">В.3 </w:t>
      </w:r>
      <w:r w:rsidRPr="003006A3">
        <w:rPr>
          <w:rFonts w:ascii="Arial" w:hAnsi="Arial" w:cs="Arial"/>
          <w:color w:val="000000"/>
          <w:sz w:val="21"/>
          <w:szCs w:val="21"/>
          <w:lang w:val="uk-UA"/>
        </w:rPr>
        <w:t xml:space="preserve">Результати </w:t>
      </w:r>
      <w:r w:rsidRPr="003006A3">
        <w:rPr>
          <w:rFonts w:ascii="Arial" w:hAnsi="Arial" w:cs="Arial"/>
          <w:color w:val="000000"/>
          <w:sz w:val="21"/>
          <w:szCs w:val="21"/>
        </w:rPr>
        <w:t xml:space="preserve">таких </w:t>
      </w:r>
      <w:r w:rsidRPr="003006A3">
        <w:rPr>
          <w:rFonts w:ascii="Arial" w:hAnsi="Arial" w:cs="Arial"/>
          <w:color w:val="000000"/>
          <w:sz w:val="21"/>
          <w:szCs w:val="21"/>
          <w:lang w:val="uk-UA"/>
        </w:rPr>
        <w:t xml:space="preserve">розрахунків зазвичай будуть консервативними тому, що дійсного защемлення у сполученні перекриття </w:t>
      </w:r>
      <w:r w:rsidRPr="003006A3">
        <w:rPr>
          <w:rFonts w:ascii="Arial" w:hAnsi="Arial" w:cs="Arial"/>
          <w:color w:val="000000"/>
          <w:sz w:val="21"/>
          <w:szCs w:val="21"/>
        </w:rPr>
        <w:t xml:space="preserve">/ </w:t>
      </w:r>
      <w:r w:rsidRPr="003006A3">
        <w:rPr>
          <w:rFonts w:ascii="Arial" w:hAnsi="Arial" w:cs="Arial"/>
          <w:color w:val="000000"/>
          <w:sz w:val="21"/>
          <w:szCs w:val="21"/>
          <w:lang w:val="uk-UA"/>
        </w:rPr>
        <w:t>стіна на практиці не можна досягти, тобто існує певне відношення діючого моменту, що передається стиком, до моменту, який діяв би за умови, що стик повністю жорсткий. Ці результати можуть використовуватись при проектуванні для зменшення ексцентриситету, отриманого за розрахунками відповідно до наведеного пункту (В.1), шляхом його множення на коефіцієнт</w:t>
      </w:r>
      <w:r w:rsidRPr="003006A3">
        <w:rPr>
          <w:rFonts w:ascii="Arial" w:hAnsi="Arial" w:cs="Arial"/>
          <w:noProof/>
          <w:color w:val="000000"/>
          <w:sz w:val="21"/>
          <w:szCs w:val="21"/>
          <w:lang w:val="uk-UA" w:eastAsia="uk-UA"/>
        </w:rPr>
        <w:drawing>
          <wp:inline distT="0" distB="0" distL="0" distR="0" wp14:anchorId="27E53225" wp14:editId="1EC18731">
            <wp:extent cx="99060" cy="123825"/>
            <wp:effectExtent l="19050" t="0" r="0" b="0"/>
            <wp:docPr id="4449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04"/>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3006A3">
        <w:rPr>
          <w:rFonts w:ascii="Arial" w:hAnsi="Arial" w:cs="Arial"/>
          <w:color w:val="000000"/>
          <w:sz w:val="21"/>
          <w:szCs w:val="21"/>
        </w:rPr>
        <w:t>.</w:t>
      </w:r>
    </w:p>
    <w:p w14:paraId="52AD191C"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5A93A7C"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83595CA"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1AC0520F"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F18BD99"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532E809B" w14:textId="77777777" w:rsid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3A0894F9" w14:textId="77777777" w:rsidR="00CD69E0" w:rsidRPr="00CD69E0" w:rsidRDefault="00CD69E0" w:rsidP="003006A3">
      <w:pPr>
        <w:shd w:val="clear" w:color="auto" w:fill="FFFFFF"/>
        <w:spacing w:after="0" w:line="288" w:lineRule="auto"/>
        <w:ind w:left="-142" w:firstLine="851"/>
        <w:jc w:val="both"/>
        <w:rPr>
          <w:rFonts w:ascii="Arial" w:hAnsi="Arial" w:cs="Arial"/>
          <w:sz w:val="21"/>
          <w:szCs w:val="21"/>
          <w:lang w:val="uk-UA"/>
        </w:rPr>
      </w:pPr>
    </w:p>
    <w:p w14:paraId="7647E60D" w14:textId="77777777" w:rsidR="003006A3" w:rsidRPr="003006A3" w:rsidRDefault="003006A3" w:rsidP="003006A3">
      <w:pPr>
        <w:spacing w:after="0" w:line="288" w:lineRule="auto"/>
        <w:jc w:val="center"/>
        <w:rPr>
          <w:rFonts w:ascii="Arial" w:hAnsi="Arial" w:cs="Arial"/>
          <w:sz w:val="21"/>
          <w:szCs w:val="21"/>
        </w:rPr>
      </w:pPr>
      <w:r w:rsidRPr="003006A3">
        <w:rPr>
          <w:rFonts w:ascii="Arial" w:hAnsi="Arial" w:cs="Arial"/>
          <w:noProof/>
          <w:sz w:val="21"/>
          <w:szCs w:val="21"/>
          <w:lang w:val="uk-UA" w:eastAsia="uk-UA"/>
        </w:rPr>
        <w:drawing>
          <wp:inline distT="0" distB="0" distL="0" distR="0" wp14:anchorId="016C1CCD" wp14:editId="2B998837">
            <wp:extent cx="5782945" cy="4687570"/>
            <wp:effectExtent l="19050" t="0" r="8255" b="0"/>
            <wp:docPr id="44490"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05"/>
                    <a:srcRect/>
                    <a:stretch>
                      <a:fillRect/>
                    </a:stretch>
                  </pic:blipFill>
                  <pic:spPr bwMode="auto">
                    <a:xfrm>
                      <a:off x="0" y="0"/>
                      <a:ext cx="5782945" cy="4687570"/>
                    </a:xfrm>
                    <a:prstGeom prst="rect">
                      <a:avLst/>
                    </a:prstGeom>
                    <a:noFill/>
                    <a:ln w="9525">
                      <a:noFill/>
                      <a:miter lim="800000"/>
                      <a:headEnd/>
                      <a:tailEnd/>
                    </a:ln>
                  </pic:spPr>
                </pic:pic>
              </a:graphicData>
            </a:graphic>
          </wp:inline>
        </w:drawing>
      </w:r>
    </w:p>
    <w:p w14:paraId="3F517982" w14:textId="77777777" w:rsidR="003006A3" w:rsidRPr="003006A3" w:rsidRDefault="003006A3" w:rsidP="003006A3">
      <w:pPr>
        <w:shd w:val="clear" w:color="auto" w:fill="FFFFFF"/>
        <w:spacing w:after="0" w:line="288" w:lineRule="auto"/>
        <w:ind w:firstLine="720"/>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3C0B721C" wp14:editId="1E257022">
            <wp:extent cx="123825" cy="156210"/>
            <wp:effectExtent l="19050" t="0" r="9525" b="0"/>
            <wp:docPr id="44489"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06"/>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3006A3">
        <w:rPr>
          <w:rFonts w:ascii="Arial" w:hAnsi="Arial" w:cs="Arial"/>
          <w:color w:val="000000"/>
          <w:sz w:val="21"/>
          <w:szCs w:val="21"/>
        </w:rPr>
        <w:t xml:space="preserve"> </w:t>
      </w:r>
      <w:r w:rsidRPr="003006A3">
        <w:rPr>
          <w:rFonts w:ascii="Arial" w:hAnsi="Arial" w:cs="Arial"/>
          <w:color w:val="000000"/>
          <w:sz w:val="21"/>
          <w:szCs w:val="21"/>
          <w:lang w:val="uk-UA"/>
        </w:rPr>
        <w:t xml:space="preserve">можна отримати експериментально або він може прийматись </w:t>
      </w:r>
      <w:r w:rsidRPr="003006A3">
        <w:rPr>
          <w:rFonts w:ascii="Arial" w:hAnsi="Arial" w:cs="Arial"/>
          <w:color w:val="000000"/>
          <w:sz w:val="21"/>
          <w:szCs w:val="21"/>
        </w:rPr>
        <w:t xml:space="preserve">(1 – </w:t>
      </w:r>
      <w:r w:rsidRPr="003006A3">
        <w:rPr>
          <w:rFonts w:ascii="Arial" w:hAnsi="Arial" w:cs="Arial"/>
          <w:noProof/>
          <w:color w:val="000000"/>
          <w:sz w:val="21"/>
          <w:szCs w:val="21"/>
          <w:lang w:val="uk-UA" w:eastAsia="uk-UA"/>
        </w:rPr>
        <w:drawing>
          <wp:inline distT="0" distB="0" distL="0" distR="0" wp14:anchorId="1D4B7CF4" wp14:editId="740563BF">
            <wp:extent cx="164465" cy="164465"/>
            <wp:effectExtent l="19050" t="0" r="6985" b="0"/>
            <wp:docPr id="44488"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7"/>
                    <a:srcRect/>
                    <a:stretch>
                      <a:fillRect/>
                    </a:stretch>
                  </pic:blipFill>
                  <pic:spPr bwMode="auto">
                    <a:xfrm>
                      <a:off x="0" y="0"/>
                      <a:ext cx="164465" cy="164465"/>
                    </a:xfrm>
                    <a:prstGeom prst="rect">
                      <a:avLst/>
                    </a:prstGeom>
                    <a:noFill/>
                    <a:ln w="9525">
                      <a:noFill/>
                      <a:miter lim="800000"/>
                      <a:headEnd/>
                      <a:tailEnd/>
                    </a:ln>
                  </pic:spPr>
                </pic:pic>
              </a:graphicData>
            </a:graphic>
          </wp:inline>
        </w:drawing>
      </w:r>
      <w:r w:rsidRPr="003006A3">
        <w:rPr>
          <w:rFonts w:ascii="Arial" w:hAnsi="Arial" w:cs="Arial"/>
          <w:color w:val="000000"/>
          <w:sz w:val="21"/>
          <w:szCs w:val="21"/>
        </w:rPr>
        <w:t xml:space="preserve">/4), </w:t>
      </w:r>
      <w:r w:rsidRPr="003006A3">
        <w:rPr>
          <w:rFonts w:ascii="Arial" w:hAnsi="Arial" w:cs="Arial"/>
          <w:color w:val="000000"/>
          <w:sz w:val="21"/>
          <w:szCs w:val="21"/>
          <w:lang w:val="uk-UA"/>
        </w:rPr>
        <w:t>де</w:t>
      </w:r>
    </w:p>
    <w:p w14:paraId="33AF4293" w14:textId="77777777" w:rsidR="003006A3" w:rsidRPr="003006A3" w:rsidRDefault="003006A3" w:rsidP="003006A3">
      <w:pPr>
        <w:spacing w:after="0" w:line="288" w:lineRule="auto"/>
        <w:ind w:firstLine="720"/>
        <w:jc w:val="right"/>
        <w:rPr>
          <w:rFonts w:ascii="Arial" w:hAnsi="Arial" w:cs="Arial"/>
          <w:sz w:val="21"/>
          <w:szCs w:val="21"/>
        </w:rPr>
      </w:pPr>
      <w:r w:rsidRPr="003006A3">
        <w:rPr>
          <w:rFonts w:ascii="Arial" w:hAnsi="Arial" w:cs="Arial"/>
          <w:noProof/>
          <w:sz w:val="21"/>
          <w:szCs w:val="21"/>
          <w:lang w:val="uk-UA" w:eastAsia="uk-UA"/>
        </w:rPr>
        <w:drawing>
          <wp:inline distT="0" distB="0" distL="0" distR="0" wp14:anchorId="0DD07EB1" wp14:editId="1298F9C9">
            <wp:extent cx="4020185" cy="873125"/>
            <wp:effectExtent l="19050" t="0" r="0" b="0"/>
            <wp:docPr id="44482"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08"/>
                    <a:srcRect/>
                    <a:stretch>
                      <a:fillRect/>
                    </a:stretch>
                  </pic:blipFill>
                  <pic:spPr bwMode="auto">
                    <a:xfrm>
                      <a:off x="0" y="0"/>
                      <a:ext cx="4020185" cy="873125"/>
                    </a:xfrm>
                    <a:prstGeom prst="rect">
                      <a:avLst/>
                    </a:prstGeom>
                    <a:noFill/>
                    <a:ln w="9525">
                      <a:noFill/>
                      <a:miter lim="800000"/>
                      <a:headEnd/>
                      <a:tailEnd/>
                    </a:ln>
                  </pic:spPr>
                </pic:pic>
              </a:graphicData>
            </a:graphic>
          </wp:inline>
        </w:drawing>
      </w:r>
    </w:p>
    <w:p w14:paraId="6599CCC7" w14:textId="77777777" w:rsidR="003006A3" w:rsidRPr="003006A3" w:rsidRDefault="003006A3" w:rsidP="003006A3">
      <w:pPr>
        <w:shd w:val="clear" w:color="auto" w:fill="FFFFFF"/>
        <w:spacing w:after="0" w:line="288" w:lineRule="auto"/>
        <w:ind w:left="-142" w:firstLine="993"/>
        <w:jc w:val="both"/>
        <w:rPr>
          <w:rFonts w:ascii="Arial" w:hAnsi="Arial" w:cs="Arial"/>
          <w:sz w:val="21"/>
          <w:szCs w:val="21"/>
        </w:rPr>
      </w:pPr>
      <w:r w:rsidRPr="003006A3">
        <w:rPr>
          <w:rFonts w:ascii="Arial" w:hAnsi="Arial" w:cs="Arial"/>
          <w:color w:val="000000"/>
          <w:sz w:val="21"/>
          <w:szCs w:val="21"/>
          <w:lang w:val="uk-UA"/>
        </w:rPr>
        <w:t>де символи мають значення, прийняті в пункті (В.2).</w:t>
      </w:r>
    </w:p>
    <w:p w14:paraId="5851E427" w14:textId="77777777" w:rsidR="003006A3" w:rsidRPr="003006A3" w:rsidRDefault="003006A3" w:rsidP="003006A3">
      <w:pPr>
        <w:shd w:val="clear" w:color="auto" w:fill="FFFFFF"/>
        <w:tabs>
          <w:tab w:val="left" w:pos="864"/>
        </w:tabs>
        <w:spacing w:after="0" w:line="288" w:lineRule="auto"/>
        <w:ind w:left="-142" w:firstLine="993"/>
        <w:jc w:val="both"/>
        <w:rPr>
          <w:rFonts w:ascii="Arial" w:hAnsi="Arial" w:cs="Arial"/>
          <w:sz w:val="21"/>
          <w:szCs w:val="21"/>
        </w:rPr>
      </w:pPr>
      <w:r w:rsidRPr="003006A3">
        <w:rPr>
          <w:rFonts w:ascii="Arial" w:hAnsi="Arial" w:cs="Arial"/>
          <w:b/>
          <w:color w:val="000000"/>
          <w:sz w:val="21"/>
          <w:szCs w:val="21"/>
          <w:lang w:val="uk-UA"/>
        </w:rPr>
        <w:t>В.4</w:t>
      </w:r>
      <w:r w:rsidRPr="003006A3">
        <w:rPr>
          <w:rFonts w:ascii="Arial" w:hAnsi="Arial" w:cs="Arial"/>
          <w:color w:val="000000"/>
          <w:sz w:val="21"/>
          <w:szCs w:val="21"/>
          <w:lang w:val="uk-UA"/>
        </w:rPr>
        <w:t xml:space="preserve"> Якщо ексцентриситет, визначений відповідно до (В.2), перевищує величину </w:t>
      </w:r>
      <w:r w:rsidRPr="003006A3">
        <w:rPr>
          <w:rFonts w:ascii="Arial" w:hAnsi="Arial" w:cs="Arial"/>
          <w:color w:val="000000"/>
          <w:sz w:val="21"/>
          <w:szCs w:val="21"/>
        </w:rPr>
        <w:t xml:space="preserve">0,45 </w:t>
      </w:r>
      <w:r w:rsidRPr="003006A3">
        <w:rPr>
          <w:rFonts w:ascii="Arial" w:hAnsi="Arial" w:cs="Arial"/>
          <w:color w:val="000000"/>
          <w:sz w:val="21"/>
          <w:szCs w:val="21"/>
          <w:lang w:val="uk-UA"/>
        </w:rPr>
        <w:t>товщини стіни, розрахунок можна виконувати на основі положень (В.</w:t>
      </w:r>
      <w:r w:rsidRPr="003006A3">
        <w:rPr>
          <w:rFonts w:ascii="Arial" w:hAnsi="Arial" w:cs="Arial"/>
          <w:color w:val="000000"/>
          <w:sz w:val="21"/>
          <w:szCs w:val="21"/>
        </w:rPr>
        <w:t>5).</w:t>
      </w:r>
    </w:p>
    <w:p w14:paraId="58AAA1A8" w14:textId="77777777" w:rsidR="003006A3" w:rsidRPr="003006A3" w:rsidRDefault="003006A3" w:rsidP="003006A3">
      <w:pPr>
        <w:shd w:val="clear" w:color="auto" w:fill="FFFFFF"/>
        <w:tabs>
          <w:tab w:val="left" w:pos="864"/>
        </w:tabs>
        <w:spacing w:after="0" w:line="288" w:lineRule="auto"/>
        <w:ind w:left="-142" w:firstLine="993"/>
        <w:jc w:val="both"/>
        <w:rPr>
          <w:rFonts w:ascii="Arial" w:hAnsi="Arial" w:cs="Arial"/>
          <w:sz w:val="21"/>
          <w:szCs w:val="21"/>
        </w:rPr>
      </w:pPr>
      <w:r w:rsidRPr="003006A3">
        <w:rPr>
          <w:rFonts w:ascii="Arial" w:hAnsi="Arial" w:cs="Arial"/>
          <w:b/>
          <w:bCs/>
          <w:color w:val="000000"/>
          <w:sz w:val="21"/>
          <w:szCs w:val="21"/>
          <w:lang w:val="uk-UA"/>
        </w:rPr>
        <w:t xml:space="preserve">В.5 </w:t>
      </w:r>
      <w:r w:rsidRPr="003006A3">
        <w:rPr>
          <w:rFonts w:ascii="Arial" w:hAnsi="Arial" w:cs="Arial"/>
          <w:color w:val="000000"/>
          <w:sz w:val="21"/>
          <w:szCs w:val="21"/>
          <w:lang w:val="uk-UA"/>
        </w:rPr>
        <w:t xml:space="preserve">Визначення ексцентриситету навантаження, який необхідно враховувати при проектуванні, може ґрунтуватись на величині мінімально необхідної площадки обпирання для сприйняття навантаження, яка повинна прийматись не більшою ніж </w:t>
      </w:r>
      <w:r w:rsidRPr="003006A3">
        <w:rPr>
          <w:rFonts w:ascii="Arial" w:hAnsi="Arial" w:cs="Arial"/>
          <w:color w:val="000000"/>
          <w:sz w:val="21"/>
          <w:szCs w:val="21"/>
        </w:rPr>
        <w:t xml:space="preserve">0,1 </w:t>
      </w:r>
      <w:r w:rsidRPr="003006A3">
        <w:rPr>
          <w:rFonts w:ascii="Arial" w:hAnsi="Arial" w:cs="Arial"/>
          <w:color w:val="000000"/>
          <w:sz w:val="21"/>
          <w:szCs w:val="21"/>
          <w:lang w:val="uk-UA"/>
        </w:rPr>
        <w:t>товщини стіни від грані, напруження на якій досягають відповідної розрахункової міцності матеріалу (рисунок В.2).</w:t>
      </w:r>
    </w:p>
    <w:p w14:paraId="25087CAE" w14:textId="77777777" w:rsidR="003006A3" w:rsidRPr="003006A3" w:rsidRDefault="003006A3" w:rsidP="003006A3">
      <w:pPr>
        <w:shd w:val="clear" w:color="auto" w:fill="FFFFFF"/>
        <w:spacing w:after="0" w:line="288" w:lineRule="auto"/>
        <w:ind w:left="-142" w:firstLine="993"/>
        <w:jc w:val="both"/>
        <w:rPr>
          <w:rFonts w:ascii="Arial" w:hAnsi="Arial" w:cs="Arial"/>
          <w:sz w:val="20"/>
          <w:szCs w:val="20"/>
        </w:rPr>
      </w:pPr>
      <w:r w:rsidRPr="003006A3">
        <w:rPr>
          <w:rFonts w:ascii="Arial" w:hAnsi="Arial" w:cs="Arial"/>
          <w:b/>
          <w:bCs/>
          <w:color w:val="000000"/>
          <w:sz w:val="20"/>
          <w:szCs w:val="20"/>
          <w:lang w:val="uk-UA"/>
        </w:rPr>
        <w:t xml:space="preserve">Примітка. </w:t>
      </w:r>
      <w:r w:rsidRPr="003006A3">
        <w:rPr>
          <w:rFonts w:ascii="Arial" w:hAnsi="Arial" w:cs="Arial"/>
          <w:color w:val="000000"/>
          <w:sz w:val="20"/>
          <w:szCs w:val="20"/>
          <w:lang w:val="uk-UA"/>
        </w:rPr>
        <w:t>Необхідно пам'ятати, що визначення ексцентриситету за цим додатком може призвести до суттєвого кручення перекриття або балки та утворення тріщин на протилежній стороні стіни відносно прикладання навантаження.</w:t>
      </w:r>
    </w:p>
    <w:p w14:paraId="51A3E019" w14:textId="77777777" w:rsidR="003006A3" w:rsidRDefault="003006A3" w:rsidP="003006A3">
      <w:pPr>
        <w:spacing w:after="0" w:line="288" w:lineRule="auto"/>
        <w:jc w:val="center"/>
        <w:rPr>
          <w:rFonts w:ascii="Arial" w:hAnsi="Arial" w:cs="Arial"/>
          <w:sz w:val="21"/>
          <w:szCs w:val="21"/>
          <w:lang w:val="uk-UA"/>
        </w:rPr>
      </w:pPr>
      <w:r w:rsidRPr="003006A3">
        <w:rPr>
          <w:rFonts w:ascii="Arial" w:hAnsi="Arial" w:cs="Arial"/>
          <w:noProof/>
          <w:sz w:val="21"/>
          <w:szCs w:val="21"/>
          <w:lang w:val="uk-UA" w:eastAsia="uk-UA"/>
        </w:rPr>
        <w:lastRenderedPageBreak/>
        <w:drawing>
          <wp:inline distT="0" distB="0" distL="0" distR="0" wp14:anchorId="11B35150" wp14:editId="274333DE">
            <wp:extent cx="2553970" cy="2809240"/>
            <wp:effectExtent l="19050" t="0" r="0" b="0"/>
            <wp:docPr id="4448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09"/>
                    <a:srcRect/>
                    <a:stretch>
                      <a:fillRect/>
                    </a:stretch>
                  </pic:blipFill>
                  <pic:spPr bwMode="auto">
                    <a:xfrm>
                      <a:off x="0" y="0"/>
                      <a:ext cx="2553970" cy="2809240"/>
                    </a:xfrm>
                    <a:prstGeom prst="rect">
                      <a:avLst/>
                    </a:prstGeom>
                    <a:noFill/>
                    <a:ln w="9525">
                      <a:noFill/>
                      <a:miter lim="800000"/>
                      <a:headEnd/>
                      <a:tailEnd/>
                    </a:ln>
                  </pic:spPr>
                </pic:pic>
              </a:graphicData>
            </a:graphic>
          </wp:inline>
        </w:drawing>
      </w:r>
    </w:p>
    <w:p w14:paraId="16D90476" w14:textId="77777777" w:rsidR="00CD69E0" w:rsidRPr="00CD69E0" w:rsidRDefault="00CD69E0" w:rsidP="003006A3">
      <w:pPr>
        <w:spacing w:after="0" w:line="288" w:lineRule="auto"/>
        <w:jc w:val="center"/>
        <w:rPr>
          <w:rFonts w:ascii="Arial" w:hAnsi="Arial" w:cs="Arial"/>
          <w:sz w:val="21"/>
          <w:szCs w:val="21"/>
          <w:lang w:val="uk-UA"/>
        </w:rPr>
      </w:pPr>
    </w:p>
    <w:p w14:paraId="1E8CF37E" w14:textId="77777777" w:rsidR="003006A3" w:rsidRDefault="003006A3" w:rsidP="003006A3">
      <w:pPr>
        <w:shd w:val="clear" w:color="auto" w:fill="FFFFFF"/>
        <w:spacing w:after="0" w:line="288" w:lineRule="auto"/>
        <w:ind w:firstLine="142"/>
        <w:jc w:val="center"/>
        <w:rPr>
          <w:rFonts w:ascii="Arial" w:hAnsi="Arial" w:cs="Arial"/>
          <w:color w:val="000000"/>
          <w:sz w:val="21"/>
          <w:szCs w:val="21"/>
          <w:lang w:val="uk-UA"/>
        </w:rPr>
      </w:pPr>
      <w:r w:rsidRPr="003006A3">
        <w:rPr>
          <w:rFonts w:ascii="Arial" w:hAnsi="Arial" w:cs="Arial"/>
          <w:b/>
          <w:bCs/>
          <w:color w:val="000000"/>
          <w:sz w:val="21"/>
          <w:szCs w:val="21"/>
        </w:rPr>
        <w:t xml:space="preserve">Рисунок В.2 – </w:t>
      </w:r>
      <w:r w:rsidRPr="003006A3">
        <w:rPr>
          <w:rFonts w:ascii="Arial" w:hAnsi="Arial" w:cs="Arial"/>
          <w:color w:val="000000"/>
          <w:sz w:val="21"/>
          <w:szCs w:val="21"/>
          <w:lang w:val="uk-UA"/>
        </w:rPr>
        <w:t>Ексцентриситет, отриманий за визначенням ділянки обпирання, яка необхідна для сприйняття напружень від розрахункового навантаження</w:t>
      </w:r>
    </w:p>
    <w:p w14:paraId="2065ED56" w14:textId="77777777" w:rsidR="00CD69E0" w:rsidRPr="003006A3" w:rsidRDefault="00CD69E0" w:rsidP="003006A3">
      <w:pPr>
        <w:shd w:val="clear" w:color="auto" w:fill="FFFFFF"/>
        <w:spacing w:after="0" w:line="288" w:lineRule="auto"/>
        <w:ind w:firstLine="142"/>
        <w:jc w:val="center"/>
        <w:rPr>
          <w:rFonts w:ascii="Arial" w:hAnsi="Arial" w:cs="Arial"/>
          <w:sz w:val="21"/>
          <w:szCs w:val="21"/>
        </w:rPr>
      </w:pPr>
    </w:p>
    <w:p w14:paraId="014EB771" w14:textId="77777777" w:rsidR="003006A3" w:rsidRPr="003006A3" w:rsidRDefault="003006A3" w:rsidP="00CD69E0">
      <w:pPr>
        <w:shd w:val="clear" w:color="auto" w:fill="FFFFFF"/>
        <w:spacing w:after="0" w:line="288" w:lineRule="auto"/>
        <w:ind w:left="-142" w:firstLine="993"/>
        <w:jc w:val="both"/>
        <w:rPr>
          <w:rFonts w:ascii="Arial" w:hAnsi="Arial" w:cs="Arial"/>
          <w:sz w:val="21"/>
          <w:szCs w:val="21"/>
        </w:rPr>
      </w:pPr>
      <w:r w:rsidRPr="003006A3">
        <w:rPr>
          <w:rFonts w:ascii="Arial" w:hAnsi="Arial" w:cs="Arial"/>
          <w:b/>
          <w:bCs/>
          <w:color w:val="000000"/>
          <w:sz w:val="21"/>
          <w:szCs w:val="21"/>
          <w:lang w:val="uk-UA"/>
        </w:rPr>
        <w:t xml:space="preserve">В.6 </w:t>
      </w:r>
      <w:r w:rsidRPr="003006A3">
        <w:rPr>
          <w:rFonts w:ascii="Arial" w:hAnsi="Arial" w:cs="Arial"/>
          <w:color w:val="000000"/>
          <w:sz w:val="21"/>
          <w:szCs w:val="21"/>
          <w:lang w:val="uk-UA"/>
        </w:rPr>
        <w:t xml:space="preserve">Якщо перекриття обпирається на частину стіни по товщині (рисунок В.3), то момент вище перекриття </w:t>
      </w:r>
      <w:r w:rsidRPr="003006A3">
        <w:rPr>
          <w:rFonts w:ascii="Arial" w:hAnsi="Arial" w:cs="Arial"/>
          <w:noProof/>
          <w:color w:val="000000"/>
          <w:sz w:val="21"/>
          <w:szCs w:val="21"/>
          <w:lang w:val="uk-UA" w:eastAsia="uk-UA"/>
        </w:rPr>
        <w:drawing>
          <wp:inline distT="0" distB="0" distL="0" distR="0" wp14:anchorId="5829A244" wp14:editId="5042E3A4">
            <wp:extent cx="329565" cy="164465"/>
            <wp:effectExtent l="19050" t="0" r="0" b="0"/>
            <wp:docPr id="44480"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10"/>
                    <a:srcRect/>
                    <a:stretch>
                      <a:fillRect/>
                    </a:stretch>
                  </pic:blipFill>
                  <pic:spPr bwMode="auto">
                    <a:xfrm>
                      <a:off x="0" y="0"/>
                      <a:ext cx="329565" cy="164465"/>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та момент нижче перекриття </w:t>
      </w:r>
      <w:r w:rsidRPr="003006A3">
        <w:rPr>
          <w:rFonts w:ascii="Arial" w:hAnsi="Arial" w:cs="Arial"/>
          <w:noProof/>
          <w:color w:val="000000"/>
          <w:sz w:val="21"/>
          <w:szCs w:val="21"/>
          <w:lang w:val="uk-UA" w:eastAsia="uk-UA"/>
        </w:rPr>
        <w:drawing>
          <wp:inline distT="0" distB="0" distL="0" distR="0" wp14:anchorId="3123FBB9" wp14:editId="4C7CA652">
            <wp:extent cx="304800" cy="189230"/>
            <wp:effectExtent l="19050" t="0" r="0" b="0"/>
            <wp:docPr id="287"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11"/>
                    <a:srcRect/>
                    <a:stretch>
                      <a:fillRect/>
                    </a:stretch>
                  </pic:blipFill>
                  <pic:spPr bwMode="auto">
                    <a:xfrm>
                      <a:off x="0" y="0"/>
                      <a:ext cx="304800" cy="189230"/>
                    </a:xfrm>
                    <a:prstGeom prst="rect">
                      <a:avLst/>
                    </a:prstGeom>
                    <a:noFill/>
                    <a:ln w="9525">
                      <a:noFill/>
                      <a:miter lim="800000"/>
                      <a:headEnd/>
                      <a:tailEnd/>
                    </a:ln>
                  </pic:spPr>
                </pic:pic>
              </a:graphicData>
            </a:graphic>
          </wp:inline>
        </w:drawing>
      </w:r>
      <w:r w:rsidRPr="003006A3">
        <w:rPr>
          <w:rFonts w:ascii="Arial" w:hAnsi="Arial" w:cs="Arial"/>
          <w:color w:val="000000"/>
          <w:sz w:val="21"/>
          <w:szCs w:val="21"/>
          <w:lang w:val="uk-UA"/>
        </w:rPr>
        <w:t xml:space="preserve"> можна отримати за виразом (В.3) та (В.4) за умови, що їх величини менші ніж визначені за </w:t>
      </w:r>
      <w:r w:rsidRPr="003006A3">
        <w:rPr>
          <w:rFonts w:ascii="Arial" w:hAnsi="Arial" w:cs="Arial"/>
          <w:color w:val="000000"/>
          <w:sz w:val="21"/>
          <w:szCs w:val="21"/>
        </w:rPr>
        <w:t>(</w:t>
      </w:r>
      <w:r w:rsidRPr="003006A3">
        <w:rPr>
          <w:rFonts w:ascii="Arial" w:hAnsi="Arial" w:cs="Arial"/>
          <w:color w:val="000000"/>
          <w:sz w:val="21"/>
          <w:szCs w:val="21"/>
          <w:lang w:val="en-US"/>
        </w:rPr>
        <w:t>B</w:t>
      </w:r>
      <w:r w:rsidRPr="003006A3">
        <w:rPr>
          <w:rFonts w:ascii="Arial" w:hAnsi="Arial" w:cs="Arial"/>
          <w:color w:val="000000"/>
          <w:sz w:val="21"/>
          <w:szCs w:val="21"/>
        </w:rPr>
        <w:t>.1), (</w:t>
      </w:r>
      <w:r w:rsidRPr="003006A3">
        <w:rPr>
          <w:rFonts w:ascii="Arial" w:hAnsi="Arial" w:cs="Arial"/>
          <w:color w:val="000000"/>
          <w:sz w:val="21"/>
          <w:szCs w:val="21"/>
          <w:lang w:val="en-US"/>
        </w:rPr>
        <w:t>B</w:t>
      </w:r>
      <w:r w:rsidRPr="003006A3">
        <w:rPr>
          <w:rFonts w:ascii="Arial" w:hAnsi="Arial" w:cs="Arial"/>
          <w:color w:val="000000"/>
          <w:sz w:val="21"/>
          <w:szCs w:val="21"/>
        </w:rPr>
        <w:t xml:space="preserve">.2) </w:t>
      </w:r>
      <w:r w:rsidRPr="003006A3">
        <w:rPr>
          <w:rFonts w:ascii="Arial" w:hAnsi="Arial" w:cs="Arial"/>
          <w:color w:val="000000"/>
          <w:sz w:val="21"/>
          <w:szCs w:val="21"/>
          <w:lang w:val="uk-UA"/>
        </w:rPr>
        <w:t>і (В.3):</w:t>
      </w:r>
    </w:p>
    <w:p w14:paraId="43E00A32" w14:textId="77777777" w:rsidR="003006A3" w:rsidRPr="003006A3" w:rsidRDefault="003006A3" w:rsidP="003006A3">
      <w:pPr>
        <w:spacing w:after="0" w:line="288" w:lineRule="auto"/>
        <w:jc w:val="both"/>
        <w:rPr>
          <w:rFonts w:ascii="Arial" w:hAnsi="Arial" w:cs="Arial"/>
          <w:sz w:val="21"/>
          <w:szCs w:val="21"/>
        </w:rPr>
      </w:pPr>
      <w:r w:rsidRPr="003006A3">
        <w:rPr>
          <w:rFonts w:ascii="Arial" w:hAnsi="Arial" w:cs="Arial"/>
          <w:noProof/>
          <w:sz w:val="21"/>
          <w:szCs w:val="21"/>
          <w:lang w:val="uk-UA" w:eastAsia="uk-UA"/>
        </w:rPr>
        <w:drawing>
          <wp:inline distT="0" distB="0" distL="0" distR="0" wp14:anchorId="650587E1" wp14:editId="203AB8C1">
            <wp:extent cx="6178550" cy="1664335"/>
            <wp:effectExtent l="19050" t="0" r="0" b="0"/>
            <wp:docPr id="286"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2"/>
                    <a:srcRect/>
                    <a:stretch>
                      <a:fillRect/>
                    </a:stretch>
                  </pic:blipFill>
                  <pic:spPr bwMode="auto">
                    <a:xfrm>
                      <a:off x="0" y="0"/>
                      <a:ext cx="6178550" cy="1664335"/>
                    </a:xfrm>
                    <a:prstGeom prst="rect">
                      <a:avLst/>
                    </a:prstGeom>
                    <a:noFill/>
                    <a:ln w="9525">
                      <a:noFill/>
                      <a:miter lim="800000"/>
                      <a:headEnd/>
                      <a:tailEnd/>
                    </a:ln>
                  </pic:spPr>
                </pic:pic>
              </a:graphicData>
            </a:graphic>
          </wp:inline>
        </w:drawing>
      </w:r>
    </w:p>
    <w:p w14:paraId="04F3F716" w14:textId="77777777" w:rsidR="003006A3" w:rsidRDefault="003006A3" w:rsidP="003006A3">
      <w:pPr>
        <w:spacing w:after="0" w:line="288" w:lineRule="auto"/>
        <w:jc w:val="center"/>
        <w:rPr>
          <w:rFonts w:ascii="Arial" w:hAnsi="Arial" w:cs="Arial"/>
          <w:sz w:val="21"/>
          <w:szCs w:val="21"/>
          <w:lang w:val="uk-UA"/>
        </w:rPr>
      </w:pPr>
      <w:r w:rsidRPr="003006A3">
        <w:rPr>
          <w:rFonts w:ascii="Arial" w:hAnsi="Arial" w:cs="Arial"/>
          <w:noProof/>
          <w:sz w:val="21"/>
          <w:szCs w:val="21"/>
          <w:lang w:val="uk-UA" w:eastAsia="uk-UA"/>
        </w:rPr>
        <w:drawing>
          <wp:inline distT="0" distB="0" distL="0" distR="0" wp14:anchorId="07CE7AD1" wp14:editId="174A47F8">
            <wp:extent cx="2125345" cy="2792730"/>
            <wp:effectExtent l="19050" t="0" r="8255" b="0"/>
            <wp:docPr id="28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13"/>
                    <a:srcRect/>
                    <a:stretch>
                      <a:fillRect/>
                    </a:stretch>
                  </pic:blipFill>
                  <pic:spPr bwMode="auto">
                    <a:xfrm>
                      <a:off x="0" y="0"/>
                      <a:ext cx="2125345" cy="2792730"/>
                    </a:xfrm>
                    <a:prstGeom prst="rect">
                      <a:avLst/>
                    </a:prstGeom>
                    <a:noFill/>
                    <a:ln w="9525">
                      <a:noFill/>
                      <a:miter lim="800000"/>
                      <a:headEnd/>
                      <a:tailEnd/>
                    </a:ln>
                  </pic:spPr>
                </pic:pic>
              </a:graphicData>
            </a:graphic>
          </wp:inline>
        </w:drawing>
      </w:r>
    </w:p>
    <w:p w14:paraId="1E5ABA8C" w14:textId="77777777" w:rsidR="00CD69E0" w:rsidRPr="00CD69E0" w:rsidRDefault="00CD69E0" w:rsidP="003006A3">
      <w:pPr>
        <w:spacing w:after="0" w:line="288" w:lineRule="auto"/>
        <w:jc w:val="center"/>
        <w:rPr>
          <w:rFonts w:ascii="Arial" w:hAnsi="Arial" w:cs="Arial"/>
          <w:sz w:val="21"/>
          <w:szCs w:val="21"/>
          <w:lang w:val="uk-UA"/>
        </w:rPr>
      </w:pPr>
    </w:p>
    <w:p w14:paraId="19B33F24" w14:textId="77777777" w:rsidR="003006A3" w:rsidRPr="003006A3" w:rsidRDefault="003006A3" w:rsidP="003006A3">
      <w:pPr>
        <w:shd w:val="clear" w:color="auto" w:fill="FFFFFF"/>
        <w:spacing w:after="0" w:line="288" w:lineRule="auto"/>
        <w:jc w:val="center"/>
        <w:rPr>
          <w:rFonts w:ascii="Arial" w:hAnsi="Arial" w:cs="Arial"/>
          <w:sz w:val="21"/>
          <w:szCs w:val="21"/>
        </w:rPr>
      </w:pPr>
      <w:r w:rsidRPr="003006A3">
        <w:rPr>
          <w:rFonts w:ascii="Arial" w:hAnsi="Arial" w:cs="Arial"/>
          <w:b/>
          <w:color w:val="000000"/>
          <w:sz w:val="21"/>
          <w:szCs w:val="21"/>
          <w:lang w:val="uk-UA"/>
        </w:rPr>
        <w:t>Рисунок В.3</w:t>
      </w:r>
      <w:r w:rsidRPr="003006A3">
        <w:rPr>
          <w:rFonts w:ascii="Arial" w:hAnsi="Arial" w:cs="Arial"/>
          <w:color w:val="000000"/>
          <w:sz w:val="21"/>
          <w:szCs w:val="21"/>
          <w:lang w:val="uk-UA"/>
        </w:rPr>
        <w:t xml:space="preserve"> – Схема прикладання зусиль при обпиранні стіни на частину стіни за товщиною</w:t>
      </w:r>
    </w:p>
    <w:p w14:paraId="0C89F6FD" w14:textId="77777777" w:rsidR="00825212" w:rsidRPr="00825212" w:rsidRDefault="00825212" w:rsidP="00825212">
      <w:pPr>
        <w:pStyle w:val="1"/>
        <w:spacing w:before="0" w:after="0" w:line="288" w:lineRule="auto"/>
        <w:ind w:firstLine="0"/>
        <w:jc w:val="center"/>
        <w:rPr>
          <w:rFonts w:ascii="Arial" w:hAnsi="Arial"/>
          <w:sz w:val="21"/>
          <w:szCs w:val="21"/>
          <w:lang w:val="uk-UA"/>
        </w:rPr>
      </w:pPr>
      <w:bookmarkStart w:id="76" w:name="_Toc305423247"/>
      <w:r w:rsidRPr="00825212">
        <w:rPr>
          <w:rFonts w:ascii="Arial" w:hAnsi="Arial"/>
          <w:sz w:val="21"/>
          <w:szCs w:val="21"/>
          <w:lang w:val="uk-UA"/>
        </w:rPr>
        <w:lastRenderedPageBreak/>
        <w:t>ДОДАТОК Г</w:t>
      </w:r>
      <w:bookmarkEnd w:id="76"/>
    </w:p>
    <w:p w14:paraId="23D4F026" w14:textId="77777777" w:rsidR="00825212" w:rsidRDefault="00825212" w:rsidP="00825212">
      <w:pPr>
        <w:shd w:val="clear" w:color="auto" w:fill="FFFFFF"/>
        <w:spacing w:after="0" w:line="288" w:lineRule="auto"/>
        <w:jc w:val="center"/>
        <w:rPr>
          <w:rFonts w:ascii="Arial" w:hAnsi="Arial" w:cs="Arial"/>
          <w:color w:val="000000"/>
          <w:sz w:val="21"/>
          <w:szCs w:val="21"/>
          <w:lang w:val="uk-UA"/>
        </w:rPr>
      </w:pPr>
      <w:r w:rsidRPr="00825212">
        <w:rPr>
          <w:rFonts w:ascii="Arial" w:hAnsi="Arial" w:cs="Arial"/>
          <w:color w:val="000000"/>
          <w:sz w:val="21"/>
          <w:szCs w:val="21"/>
          <w:lang w:val="uk-UA"/>
        </w:rPr>
        <w:t>(довідковий)</w:t>
      </w:r>
    </w:p>
    <w:p w14:paraId="3B0DAA09" w14:textId="77777777" w:rsidR="00825212" w:rsidRPr="00825212" w:rsidRDefault="00825212" w:rsidP="00825212">
      <w:pPr>
        <w:shd w:val="clear" w:color="auto" w:fill="FFFFFF"/>
        <w:spacing w:after="0" w:line="288" w:lineRule="auto"/>
        <w:jc w:val="center"/>
        <w:rPr>
          <w:rFonts w:ascii="Arial" w:hAnsi="Arial" w:cs="Arial"/>
          <w:sz w:val="21"/>
          <w:szCs w:val="21"/>
        </w:rPr>
      </w:pPr>
    </w:p>
    <w:p w14:paraId="1640F902" w14:textId="77777777" w:rsidR="00825212" w:rsidRDefault="00825212" w:rsidP="00825212">
      <w:pPr>
        <w:pStyle w:val="1"/>
        <w:spacing w:before="0" w:after="0" w:line="288" w:lineRule="auto"/>
        <w:ind w:firstLine="0"/>
        <w:jc w:val="center"/>
        <w:rPr>
          <w:rFonts w:ascii="Arial" w:hAnsi="Arial"/>
          <w:sz w:val="21"/>
          <w:szCs w:val="21"/>
          <w:lang w:val="uk-UA"/>
        </w:rPr>
      </w:pPr>
      <w:bookmarkStart w:id="77" w:name="_Toc305423248"/>
      <w:r w:rsidRPr="00825212">
        <w:rPr>
          <w:rFonts w:ascii="Arial" w:hAnsi="Arial"/>
          <w:sz w:val="21"/>
          <w:szCs w:val="21"/>
          <w:lang w:val="uk-UA"/>
        </w:rPr>
        <w:t xml:space="preserve">Визначення </w:t>
      </w:r>
      <w:r w:rsidRPr="00825212">
        <w:rPr>
          <w:rFonts w:ascii="Arial" w:hAnsi="Arial"/>
          <w:noProof/>
          <w:sz w:val="21"/>
          <w:szCs w:val="21"/>
          <w:lang w:val="uk-UA" w:eastAsia="uk-UA"/>
        </w:rPr>
        <w:drawing>
          <wp:inline distT="0" distB="0" distL="0" distR="0" wp14:anchorId="17B7B6BC" wp14:editId="7DEA0244">
            <wp:extent cx="164465" cy="132080"/>
            <wp:effectExtent l="19050" t="0" r="6985"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514"/>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825212">
        <w:rPr>
          <w:rFonts w:ascii="Arial" w:hAnsi="Arial"/>
          <w:sz w:val="21"/>
          <w:szCs w:val="21"/>
          <w:lang w:val="uk-UA"/>
        </w:rPr>
        <w:t>і</w:t>
      </w:r>
      <w:r w:rsidRPr="00825212">
        <w:rPr>
          <w:rFonts w:ascii="Arial" w:hAnsi="Arial"/>
          <w:noProof/>
          <w:sz w:val="21"/>
          <w:szCs w:val="21"/>
          <w:lang w:val="uk-UA" w:eastAsia="uk-UA"/>
        </w:rPr>
        <w:drawing>
          <wp:inline distT="0" distB="0" distL="0" distR="0" wp14:anchorId="1565DED8" wp14:editId="0022CCEE">
            <wp:extent cx="172720" cy="140335"/>
            <wp:effectExtent l="1905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515"/>
                    <a:srcRect/>
                    <a:stretch>
                      <a:fillRect/>
                    </a:stretch>
                  </pic:blipFill>
                  <pic:spPr bwMode="auto">
                    <a:xfrm>
                      <a:off x="0" y="0"/>
                      <a:ext cx="172720" cy="140335"/>
                    </a:xfrm>
                    <a:prstGeom prst="rect">
                      <a:avLst/>
                    </a:prstGeom>
                    <a:noFill/>
                    <a:ln w="9525">
                      <a:noFill/>
                      <a:miter lim="800000"/>
                      <a:headEnd/>
                      <a:tailEnd/>
                    </a:ln>
                  </pic:spPr>
                </pic:pic>
              </a:graphicData>
            </a:graphic>
          </wp:inline>
        </w:drawing>
      </w:r>
      <w:bookmarkEnd w:id="77"/>
    </w:p>
    <w:p w14:paraId="559D7E1E" w14:textId="77777777" w:rsidR="00825212" w:rsidRPr="00825212" w:rsidRDefault="00825212" w:rsidP="00825212">
      <w:pPr>
        <w:rPr>
          <w:lang w:val="uk-UA" w:eastAsia="ru-RU"/>
        </w:rPr>
      </w:pPr>
    </w:p>
    <w:p w14:paraId="15FC2E2D" w14:textId="77777777" w:rsidR="00825212" w:rsidRPr="00825212" w:rsidRDefault="00825212" w:rsidP="00825212">
      <w:pPr>
        <w:shd w:val="clear" w:color="auto" w:fill="FFFFFF"/>
        <w:spacing w:after="0" w:line="288" w:lineRule="auto"/>
        <w:ind w:firstLine="720"/>
        <w:jc w:val="both"/>
        <w:rPr>
          <w:rFonts w:ascii="Arial" w:hAnsi="Arial" w:cs="Arial"/>
          <w:sz w:val="21"/>
          <w:szCs w:val="21"/>
        </w:rPr>
      </w:pPr>
      <w:r w:rsidRPr="00825212">
        <w:rPr>
          <w:rFonts w:ascii="Arial" w:hAnsi="Arial" w:cs="Arial"/>
          <w:b/>
          <w:color w:val="000000"/>
          <w:sz w:val="21"/>
          <w:szCs w:val="21"/>
          <w:lang w:val="uk-UA"/>
        </w:rPr>
        <w:t>Г.1</w:t>
      </w:r>
      <w:r w:rsidRPr="00825212">
        <w:rPr>
          <w:rFonts w:ascii="Arial" w:hAnsi="Arial" w:cs="Arial"/>
          <w:color w:val="000000"/>
          <w:sz w:val="21"/>
          <w:szCs w:val="21"/>
          <w:lang w:val="uk-UA"/>
        </w:rPr>
        <w:t xml:space="preserve"> У додатку наведено два графіки: Г.1 для визначення </w:t>
      </w:r>
      <w:r w:rsidRPr="00825212">
        <w:rPr>
          <w:rFonts w:ascii="Arial" w:hAnsi="Arial" w:cs="Arial"/>
          <w:noProof/>
          <w:color w:val="000000"/>
          <w:sz w:val="21"/>
          <w:szCs w:val="21"/>
          <w:lang w:val="uk-UA" w:eastAsia="uk-UA"/>
        </w:rPr>
        <w:drawing>
          <wp:inline distT="0" distB="0" distL="0" distR="0" wp14:anchorId="521C6C60" wp14:editId="27767545">
            <wp:extent cx="164465" cy="123825"/>
            <wp:effectExtent l="19050" t="0" r="6985"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16"/>
                    <a:srcRect/>
                    <a:stretch>
                      <a:fillRect/>
                    </a:stretch>
                  </pic:blipFill>
                  <pic:spPr bwMode="auto">
                    <a:xfrm>
                      <a:off x="0" y="0"/>
                      <a:ext cx="164465" cy="123825"/>
                    </a:xfrm>
                    <a:prstGeom prst="rect">
                      <a:avLst/>
                    </a:prstGeom>
                    <a:noFill/>
                    <a:ln w="9525">
                      <a:noFill/>
                      <a:miter lim="800000"/>
                      <a:headEnd/>
                      <a:tailEnd/>
                    </a:ln>
                  </pic:spPr>
                </pic:pic>
              </a:graphicData>
            </a:graphic>
          </wp:inline>
        </w:drawing>
      </w:r>
      <w:r w:rsidRPr="00825212">
        <w:rPr>
          <w:rFonts w:ascii="Arial" w:hAnsi="Arial" w:cs="Arial"/>
          <w:color w:val="000000"/>
          <w:sz w:val="21"/>
          <w:szCs w:val="21"/>
        </w:rPr>
        <w:t xml:space="preserve">, </w:t>
      </w:r>
      <w:r w:rsidRPr="00825212">
        <w:rPr>
          <w:rFonts w:ascii="Arial" w:hAnsi="Arial" w:cs="Arial"/>
          <w:color w:val="000000"/>
          <w:sz w:val="21"/>
          <w:szCs w:val="21"/>
          <w:lang w:val="uk-UA"/>
        </w:rPr>
        <w:t xml:space="preserve">а Г.2 – для визначення </w:t>
      </w:r>
      <w:r w:rsidRPr="00825212">
        <w:rPr>
          <w:rFonts w:ascii="Arial" w:hAnsi="Arial" w:cs="Arial"/>
          <w:noProof/>
          <w:color w:val="000000"/>
          <w:sz w:val="21"/>
          <w:szCs w:val="21"/>
          <w:lang w:val="uk-UA" w:eastAsia="uk-UA"/>
        </w:rPr>
        <w:drawing>
          <wp:inline distT="0" distB="0" distL="0" distR="0" wp14:anchorId="067DAA7E" wp14:editId="1E024FC2">
            <wp:extent cx="164465" cy="140335"/>
            <wp:effectExtent l="19050" t="0" r="6985"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17"/>
                    <a:srcRect/>
                    <a:stretch>
                      <a:fillRect/>
                    </a:stretch>
                  </pic:blipFill>
                  <pic:spPr bwMode="auto">
                    <a:xfrm>
                      <a:off x="0" y="0"/>
                      <a:ext cx="164465" cy="140335"/>
                    </a:xfrm>
                    <a:prstGeom prst="rect">
                      <a:avLst/>
                    </a:prstGeom>
                    <a:noFill/>
                    <a:ln w="9525">
                      <a:noFill/>
                      <a:miter lim="800000"/>
                      <a:headEnd/>
                      <a:tailEnd/>
                    </a:ln>
                  </pic:spPr>
                </pic:pic>
              </a:graphicData>
            </a:graphic>
          </wp:inline>
        </w:drawing>
      </w:r>
    </w:p>
    <w:p w14:paraId="06842FB2" w14:textId="77777777" w:rsidR="00825212" w:rsidRPr="00825212" w:rsidRDefault="00825212" w:rsidP="00825212">
      <w:pPr>
        <w:spacing w:after="0" w:line="288" w:lineRule="auto"/>
        <w:jc w:val="center"/>
        <w:rPr>
          <w:rFonts w:ascii="Arial" w:hAnsi="Arial" w:cs="Arial"/>
          <w:sz w:val="21"/>
          <w:szCs w:val="21"/>
          <w:lang w:val="uk-UA"/>
        </w:rPr>
      </w:pPr>
      <w:r w:rsidRPr="00825212">
        <w:rPr>
          <w:rFonts w:ascii="Arial" w:hAnsi="Arial" w:cs="Arial"/>
          <w:noProof/>
          <w:sz w:val="21"/>
          <w:szCs w:val="21"/>
          <w:lang w:val="uk-UA" w:eastAsia="uk-UA"/>
        </w:rPr>
        <w:drawing>
          <wp:inline distT="0" distB="0" distL="0" distR="0" wp14:anchorId="59BA90DA" wp14:editId="6553F10E">
            <wp:extent cx="3501390" cy="3286760"/>
            <wp:effectExtent l="19050" t="0" r="381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18"/>
                    <a:srcRect/>
                    <a:stretch>
                      <a:fillRect/>
                    </a:stretch>
                  </pic:blipFill>
                  <pic:spPr bwMode="auto">
                    <a:xfrm>
                      <a:off x="0" y="0"/>
                      <a:ext cx="3501390" cy="3286760"/>
                    </a:xfrm>
                    <a:prstGeom prst="rect">
                      <a:avLst/>
                    </a:prstGeom>
                    <a:noFill/>
                    <a:ln w="9525">
                      <a:noFill/>
                      <a:miter lim="800000"/>
                      <a:headEnd/>
                      <a:tailEnd/>
                    </a:ln>
                  </pic:spPr>
                </pic:pic>
              </a:graphicData>
            </a:graphic>
          </wp:inline>
        </w:drawing>
      </w:r>
    </w:p>
    <w:p w14:paraId="18266DBF" w14:textId="77777777" w:rsidR="00825212" w:rsidRDefault="00825212" w:rsidP="00825212">
      <w:pPr>
        <w:shd w:val="clear" w:color="auto" w:fill="FFFFFF"/>
        <w:spacing w:after="0" w:line="288" w:lineRule="auto"/>
        <w:ind w:firstLine="720"/>
        <w:jc w:val="both"/>
        <w:rPr>
          <w:rFonts w:ascii="Arial" w:hAnsi="Arial" w:cs="Arial"/>
          <w:color w:val="000000"/>
          <w:sz w:val="21"/>
          <w:szCs w:val="21"/>
          <w:lang w:val="uk-UA"/>
        </w:rPr>
      </w:pPr>
      <w:r w:rsidRPr="00825212">
        <w:rPr>
          <w:rFonts w:ascii="Arial" w:hAnsi="Arial" w:cs="Arial"/>
          <w:b/>
          <w:bCs/>
          <w:color w:val="000000"/>
          <w:sz w:val="21"/>
          <w:szCs w:val="21"/>
          <w:lang w:val="uk-UA"/>
        </w:rPr>
        <w:t xml:space="preserve">Рисунок Г.1 – </w:t>
      </w:r>
      <w:r w:rsidRPr="00825212">
        <w:rPr>
          <w:rFonts w:ascii="Arial" w:hAnsi="Arial" w:cs="Arial"/>
          <w:color w:val="000000"/>
          <w:sz w:val="21"/>
          <w:szCs w:val="21"/>
          <w:lang w:val="uk-UA"/>
        </w:rPr>
        <w:t xml:space="preserve">Графік залежності величин </w:t>
      </w:r>
      <w:r w:rsidRPr="00825212">
        <w:rPr>
          <w:rFonts w:ascii="Arial" w:hAnsi="Arial" w:cs="Arial"/>
          <w:noProof/>
          <w:color w:val="000000"/>
          <w:sz w:val="21"/>
          <w:szCs w:val="21"/>
          <w:lang w:val="uk-UA" w:eastAsia="uk-UA"/>
        </w:rPr>
        <w:drawing>
          <wp:inline distT="0" distB="0" distL="0" distR="0" wp14:anchorId="60539B92" wp14:editId="0284290D">
            <wp:extent cx="164465" cy="140335"/>
            <wp:effectExtent l="19050" t="0" r="6985"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19"/>
                    <a:srcRect/>
                    <a:stretch>
                      <a:fillRect/>
                    </a:stretch>
                  </pic:blipFill>
                  <pic:spPr bwMode="auto">
                    <a:xfrm>
                      <a:off x="0" y="0"/>
                      <a:ext cx="164465" cy="140335"/>
                    </a:xfrm>
                    <a:prstGeom prst="rect">
                      <a:avLst/>
                    </a:prstGeom>
                    <a:noFill/>
                    <a:ln w="9525">
                      <a:noFill/>
                      <a:miter lim="800000"/>
                      <a:headEnd/>
                      <a:tailEnd/>
                    </a:ln>
                  </pic:spPr>
                </pic:pic>
              </a:graphicData>
            </a:graphic>
          </wp:inline>
        </w:drawing>
      </w:r>
      <w:r w:rsidRPr="00825212">
        <w:rPr>
          <w:rFonts w:ascii="Arial" w:hAnsi="Arial" w:cs="Arial"/>
          <w:color w:val="000000"/>
          <w:sz w:val="21"/>
          <w:szCs w:val="21"/>
          <w:lang w:val="uk-UA"/>
        </w:rPr>
        <w:t xml:space="preserve"> відповідно до рівнянь </w:t>
      </w:r>
      <w:r w:rsidRPr="00825212">
        <w:rPr>
          <w:rFonts w:ascii="Arial" w:hAnsi="Arial" w:cs="Arial"/>
          <w:color w:val="000000"/>
          <w:sz w:val="21"/>
          <w:szCs w:val="21"/>
        </w:rPr>
        <w:t xml:space="preserve">(10.6) </w:t>
      </w:r>
      <w:r w:rsidRPr="00825212">
        <w:rPr>
          <w:rFonts w:ascii="Arial" w:hAnsi="Arial" w:cs="Arial"/>
          <w:color w:val="000000"/>
          <w:sz w:val="21"/>
          <w:szCs w:val="21"/>
          <w:lang w:val="uk-UA"/>
        </w:rPr>
        <w:t xml:space="preserve">і </w:t>
      </w:r>
      <w:r w:rsidRPr="00825212">
        <w:rPr>
          <w:rFonts w:ascii="Arial" w:hAnsi="Arial" w:cs="Arial"/>
          <w:color w:val="000000"/>
          <w:sz w:val="21"/>
          <w:szCs w:val="21"/>
        </w:rPr>
        <w:t>(10.7)</w:t>
      </w:r>
    </w:p>
    <w:p w14:paraId="154D0710" w14:textId="77777777" w:rsidR="00825212" w:rsidRDefault="00825212" w:rsidP="00825212">
      <w:pPr>
        <w:shd w:val="clear" w:color="auto" w:fill="FFFFFF"/>
        <w:spacing w:after="0" w:line="288" w:lineRule="auto"/>
        <w:ind w:firstLine="720"/>
        <w:jc w:val="both"/>
        <w:rPr>
          <w:rFonts w:ascii="Arial" w:hAnsi="Arial" w:cs="Arial"/>
          <w:color w:val="000000"/>
          <w:sz w:val="21"/>
          <w:szCs w:val="21"/>
          <w:lang w:val="uk-UA"/>
        </w:rPr>
      </w:pPr>
    </w:p>
    <w:p w14:paraId="4714C003" w14:textId="77777777" w:rsidR="00825212" w:rsidRPr="00825212" w:rsidRDefault="00825212" w:rsidP="00825212">
      <w:pPr>
        <w:shd w:val="clear" w:color="auto" w:fill="FFFFFF"/>
        <w:spacing w:after="0" w:line="288" w:lineRule="auto"/>
        <w:ind w:firstLine="720"/>
        <w:jc w:val="both"/>
        <w:rPr>
          <w:rFonts w:ascii="Arial" w:hAnsi="Arial" w:cs="Arial"/>
          <w:sz w:val="21"/>
          <w:szCs w:val="21"/>
          <w:lang w:val="uk-UA"/>
        </w:rPr>
      </w:pPr>
    </w:p>
    <w:p w14:paraId="02170CB5" w14:textId="77777777" w:rsidR="00825212" w:rsidRDefault="00825212" w:rsidP="00825212">
      <w:pPr>
        <w:spacing w:after="0" w:line="288" w:lineRule="auto"/>
        <w:jc w:val="center"/>
        <w:rPr>
          <w:rFonts w:ascii="Arial" w:hAnsi="Arial" w:cs="Arial"/>
          <w:sz w:val="21"/>
          <w:szCs w:val="21"/>
          <w:lang w:val="uk-UA"/>
        </w:rPr>
      </w:pPr>
      <w:r w:rsidRPr="00825212">
        <w:rPr>
          <w:rFonts w:ascii="Arial" w:hAnsi="Arial" w:cs="Arial"/>
          <w:noProof/>
          <w:sz w:val="21"/>
          <w:szCs w:val="21"/>
          <w:lang w:val="uk-UA" w:eastAsia="uk-UA"/>
        </w:rPr>
        <w:drawing>
          <wp:inline distT="0" distB="0" distL="0" distR="0" wp14:anchorId="2327989D" wp14:editId="41167E0D">
            <wp:extent cx="3460115" cy="3286760"/>
            <wp:effectExtent l="19050" t="0" r="6985"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520"/>
                    <a:srcRect/>
                    <a:stretch>
                      <a:fillRect/>
                    </a:stretch>
                  </pic:blipFill>
                  <pic:spPr bwMode="auto">
                    <a:xfrm>
                      <a:off x="0" y="0"/>
                      <a:ext cx="3460115" cy="3286760"/>
                    </a:xfrm>
                    <a:prstGeom prst="rect">
                      <a:avLst/>
                    </a:prstGeom>
                    <a:noFill/>
                    <a:ln w="9525">
                      <a:noFill/>
                      <a:miter lim="800000"/>
                      <a:headEnd/>
                      <a:tailEnd/>
                    </a:ln>
                  </pic:spPr>
                </pic:pic>
              </a:graphicData>
            </a:graphic>
          </wp:inline>
        </w:drawing>
      </w:r>
    </w:p>
    <w:p w14:paraId="494F3885" w14:textId="77777777" w:rsidR="00825212" w:rsidRDefault="00825212" w:rsidP="00825212">
      <w:pPr>
        <w:spacing w:after="0" w:line="288" w:lineRule="auto"/>
        <w:jc w:val="center"/>
        <w:rPr>
          <w:rFonts w:ascii="Arial" w:hAnsi="Arial" w:cs="Arial"/>
          <w:sz w:val="21"/>
          <w:szCs w:val="21"/>
          <w:lang w:val="uk-UA"/>
        </w:rPr>
      </w:pPr>
    </w:p>
    <w:p w14:paraId="7F382C11" w14:textId="77777777" w:rsidR="00825212" w:rsidRPr="00825212" w:rsidRDefault="00825212" w:rsidP="00825212">
      <w:pPr>
        <w:spacing w:after="0" w:line="288" w:lineRule="auto"/>
        <w:jc w:val="center"/>
        <w:rPr>
          <w:rFonts w:ascii="Arial" w:hAnsi="Arial" w:cs="Arial"/>
          <w:sz w:val="21"/>
          <w:szCs w:val="21"/>
          <w:lang w:val="uk-UA"/>
        </w:rPr>
      </w:pPr>
    </w:p>
    <w:p w14:paraId="28FF92A5" w14:textId="77777777" w:rsidR="00825212" w:rsidRPr="00825212" w:rsidRDefault="00825212" w:rsidP="00825212">
      <w:pPr>
        <w:shd w:val="clear" w:color="auto" w:fill="FFFFFF"/>
        <w:spacing w:after="0" w:line="288" w:lineRule="auto"/>
        <w:ind w:firstLine="720"/>
        <w:jc w:val="both"/>
        <w:rPr>
          <w:rFonts w:ascii="Arial" w:hAnsi="Arial" w:cs="Arial"/>
          <w:sz w:val="21"/>
          <w:szCs w:val="21"/>
        </w:rPr>
      </w:pPr>
      <w:r w:rsidRPr="00825212">
        <w:rPr>
          <w:rFonts w:ascii="Arial" w:hAnsi="Arial" w:cs="Arial"/>
          <w:b/>
          <w:bCs/>
          <w:color w:val="000000"/>
          <w:sz w:val="21"/>
          <w:szCs w:val="21"/>
          <w:lang w:val="uk-UA"/>
        </w:rPr>
        <w:t xml:space="preserve">Рисунок </w:t>
      </w:r>
      <w:r w:rsidRPr="00825212">
        <w:rPr>
          <w:rFonts w:ascii="Arial" w:hAnsi="Arial" w:cs="Arial"/>
          <w:b/>
          <w:color w:val="000000"/>
          <w:sz w:val="21"/>
          <w:szCs w:val="21"/>
          <w:lang w:val="uk-UA"/>
        </w:rPr>
        <w:t>Г.2</w:t>
      </w:r>
      <w:r w:rsidRPr="00825212">
        <w:rPr>
          <w:rFonts w:ascii="Arial" w:hAnsi="Arial" w:cs="Arial"/>
          <w:color w:val="000000"/>
          <w:sz w:val="21"/>
          <w:szCs w:val="21"/>
          <w:lang w:val="uk-UA"/>
        </w:rPr>
        <w:t xml:space="preserve"> – Графік залежності величин </w:t>
      </w:r>
      <w:r w:rsidRPr="00825212">
        <w:rPr>
          <w:rFonts w:ascii="Arial" w:hAnsi="Arial" w:cs="Arial"/>
          <w:noProof/>
          <w:color w:val="000000"/>
          <w:sz w:val="21"/>
          <w:szCs w:val="21"/>
          <w:lang w:val="uk-UA" w:eastAsia="uk-UA"/>
        </w:rPr>
        <w:drawing>
          <wp:inline distT="0" distB="0" distL="0" distR="0" wp14:anchorId="16EEA05A" wp14:editId="5B8A5830">
            <wp:extent cx="164465" cy="148590"/>
            <wp:effectExtent l="19050" t="0" r="6985"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521"/>
                    <a:srcRect/>
                    <a:stretch>
                      <a:fillRect/>
                    </a:stretch>
                  </pic:blipFill>
                  <pic:spPr bwMode="auto">
                    <a:xfrm>
                      <a:off x="0" y="0"/>
                      <a:ext cx="164465" cy="148590"/>
                    </a:xfrm>
                    <a:prstGeom prst="rect">
                      <a:avLst/>
                    </a:prstGeom>
                    <a:noFill/>
                    <a:ln w="9525">
                      <a:noFill/>
                      <a:miter lim="800000"/>
                      <a:headEnd/>
                      <a:tailEnd/>
                    </a:ln>
                  </pic:spPr>
                </pic:pic>
              </a:graphicData>
            </a:graphic>
          </wp:inline>
        </w:drawing>
      </w:r>
      <w:r w:rsidRPr="00825212">
        <w:rPr>
          <w:rFonts w:ascii="Arial" w:hAnsi="Arial" w:cs="Arial"/>
          <w:color w:val="000000"/>
          <w:sz w:val="21"/>
          <w:szCs w:val="21"/>
          <w:lang w:val="uk-UA"/>
        </w:rPr>
        <w:t xml:space="preserve"> відповідно до рівнянь </w:t>
      </w:r>
      <w:r w:rsidRPr="00825212">
        <w:rPr>
          <w:rFonts w:ascii="Arial" w:hAnsi="Arial" w:cs="Arial"/>
          <w:color w:val="000000"/>
          <w:sz w:val="21"/>
          <w:szCs w:val="21"/>
        </w:rPr>
        <w:t xml:space="preserve">(10.8) </w:t>
      </w:r>
      <w:r w:rsidRPr="00825212">
        <w:rPr>
          <w:rFonts w:ascii="Arial" w:hAnsi="Arial" w:cs="Arial"/>
          <w:color w:val="000000"/>
          <w:sz w:val="21"/>
          <w:szCs w:val="21"/>
          <w:lang w:val="uk-UA"/>
        </w:rPr>
        <w:t xml:space="preserve">і </w:t>
      </w:r>
      <w:r w:rsidRPr="00825212">
        <w:rPr>
          <w:rFonts w:ascii="Arial" w:hAnsi="Arial" w:cs="Arial"/>
          <w:color w:val="000000"/>
          <w:sz w:val="21"/>
          <w:szCs w:val="21"/>
        </w:rPr>
        <w:t>(10.9)</w:t>
      </w:r>
    </w:p>
    <w:p w14:paraId="6FA99131" w14:textId="77777777" w:rsidR="001A0800" w:rsidRPr="00825212" w:rsidRDefault="001A0800" w:rsidP="001A0800">
      <w:pPr>
        <w:shd w:val="clear" w:color="auto" w:fill="FFFFFF"/>
        <w:spacing w:after="0" w:line="288" w:lineRule="auto"/>
        <w:ind w:firstLine="720"/>
        <w:jc w:val="both"/>
        <w:rPr>
          <w:rFonts w:ascii="Arial" w:hAnsi="Arial" w:cs="Arial"/>
          <w:sz w:val="21"/>
          <w:szCs w:val="21"/>
        </w:rPr>
      </w:pPr>
    </w:p>
    <w:p w14:paraId="5733E90E" w14:textId="77777777" w:rsidR="00536822" w:rsidRPr="00536822" w:rsidRDefault="00536822" w:rsidP="00536822">
      <w:pPr>
        <w:pStyle w:val="1"/>
        <w:spacing w:before="0" w:after="0" w:line="288" w:lineRule="auto"/>
        <w:ind w:firstLine="0"/>
        <w:jc w:val="center"/>
        <w:rPr>
          <w:rFonts w:ascii="Arial" w:hAnsi="Arial"/>
          <w:sz w:val="21"/>
          <w:szCs w:val="21"/>
          <w:lang w:val="uk-UA"/>
        </w:rPr>
      </w:pPr>
      <w:bookmarkStart w:id="78" w:name="_Toc305423249"/>
      <w:r w:rsidRPr="00536822">
        <w:rPr>
          <w:rFonts w:ascii="Arial" w:hAnsi="Arial"/>
          <w:sz w:val="21"/>
          <w:szCs w:val="21"/>
          <w:lang w:val="uk-UA"/>
        </w:rPr>
        <w:lastRenderedPageBreak/>
        <w:t>ДОДАТОК Д</w:t>
      </w:r>
      <w:bookmarkEnd w:id="78"/>
    </w:p>
    <w:p w14:paraId="7D80996C" w14:textId="77777777" w:rsidR="00536822" w:rsidRDefault="00536822" w:rsidP="00536822">
      <w:pPr>
        <w:shd w:val="clear" w:color="auto" w:fill="FFFFFF"/>
        <w:spacing w:after="0" w:line="288" w:lineRule="auto"/>
        <w:jc w:val="center"/>
        <w:rPr>
          <w:rFonts w:ascii="Arial" w:hAnsi="Arial" w:cs="Arial"/>
          <w:color w:val="000000"/>
          <w:sz w:val="21"/>
          <w:szCs w:val="21"/>
          <w:lang w:val="uk-UA"/>
        </w:rPr>
      </w:pPr>
      <w:r w:rsidRPr="00536822">
        <w:rPr>
          <w:rFonts w:ascii="Arial" w:hAnsi="Arial" w:cs="Arial"/>
          <w:color w:val="000000"/>
          <w:sz w:val="21"/>
          <w:szCs w:val="21"/>
          <w:lang w:val="uk-UA"/>
        </w:rPr>
        <w:t>(довідковий)</w:t>
      </w:r>
    </w:p>
    <w:p w14:paraId="498AAE2F" w14:textId="77777777" w:rsidR="00536822" w:rsidRPr="00536822" w:rsidRDefault="00536822" w:rsidP="00536822">
      <w:pPr>
        <w:shd w:val="clear" w:color="auto" w:fill="FFFFFF"/>
        <w:spacing w:after="0" w:line="288" w:lineRule="auto"/>
        <w:jc w:val="center"/>
        <w:rPr>
          <w:rFonts w:ascii="Arial" w:hAnsi="Arial" w:cs="Arial"/>
          <w:sz w:val="21"/>
          <w:szCs w:val="21"/>
        </w:rPr>
      </w:pPr>
    </w:p>
    <w:p w14:paraId="684914EB" w14:textId="77777777" w:rsidR="00536822" w:rsidRDefault="00536822" w:rsidP="00536822">
      <w:pPr>
        <w:pStyle w:val="1"/>
        <w:spacing w:before="0" w:after="0" w:line="288" w:lineRule="auto"/>
        <w:ind w:firstLine="0"/>
        <w:jc w:val="center"/>
        <w:rPr>
          <w:rFonts w:ascii="Arial" w:hAnsi="Arial"/>
          <w:sz w:val="21"/>
          <w:szCs w:val="21"/>
          <w:lang w:val="uk-UA"/>
        </w:rPr>
      </w:pPr>
      <w:bookmarkStart w:id="79" w:name="_Toc305423250"/>
      <w:r w:rsidRPr="00536822">
        <w:rPr>
          <w:rFonts w:ascii="Arial" w:hAnsi="Arial"/>
          <w:sz w:val="21"/>
          <w:szCs w:val="21"/>
          <w:lang w:val="uk-UA"/>
        </w:rPr>
        <w:t xml:space="preserve">Коефіцієнти згинального моменту </w:t>
      </w:r>
      <w:r w:rsidRPr="00536822">
        <w:rPr>
          <w:rFonts w:ascii="Arial" w:hAnsi="Arial"/>
          <w:noProof/>
          <w:sz w:val="21"/>
          <w:szCs w:val="21"/>
          <w:lang w:val="uk-UA" w:eastAsia="uk-UA"/>
        </w:rPr>
        <w:drawing>
          <wp:inline distT="0" distB="0" distL="0" distR="0" wp14:anchorId="65660BD1" wp14:editId="16E03DB9">
            <wp:extent cx="156210" cy="123825"/>
            <wp:effectExtent l="1905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522"/>
                    <a:srcRect/>
                    <a:stretch>
                      <a:fillRect/>
                    </a:stretch>
                  </pic:blipFill>
                  <pic:spPr bwMode="auto">
                    <a:xfrm>
                      <a:off x="0" y="0"/>
                      <a:ext cx="156210" cy="123825"/>
                    </a:xfrm>
                    <a:prstGeom prst="rect">
                      <a:avLst/>
                    </a:prstGeom>
                    <a:noFill/>
                    <a:ln w="9525">
                      <a:noFill/>
                      <a:miter lim="800000"/>
                      <a:headEnd/>
                      <a:tailEnd/>
                    </a:ln>
                  </pic:spPr>
                </pic:pic>
              </a:graphicData>
            </a:graphic>
          </wp:inline>
        </w:drawing>
      </w:r>
      <w:r w:rsidRPr="00536822">
        <w:rPr>
          <w:rFonts w:ascii="Arial" w:hAnsi="Arial"/>
          <w:sz w:val="21"/>
          <w:szCs w:val="21"/>
          <w:lang w:val="uk-UA"/>
        </w:rPr>
        <w:t xml:space="preserve"> в окремих місцях стін завтовшки менше або які дорівнюють </w:t>
      </w:r>
      <w:smartTag w:uri="urn:schemas-microsoft-com:office:smarttags" w:element="metricconverter">
        <w:smartTagPr>
          <w:attr w:name="ProductID" w:val="250 мм"/>
        </w:smartTagPr>
        <w:r w:rsidRPr="00536822">
          <w:rPr>
            <w:rFonts w:ascii="Arial" w:hAnsi="Arial"/>
            <w:sz w:val="21"/>
            <w:szCs w:val="21"/>
          </w:rPr>
          <w:t>250 мм</w:t>
        </w:r>
      </w:smartTag>
      <w:r w:rsidRPr="00536822">
        <w:rPr>
          <w:rFonts w:ascii="Arial" w:hAnsi="Arial"/>
          <w:sz w:val="21"/>
          <w:szCs w:val="21"/>
        </w:rPr>
        <w:t xml:space="preserve"> при </w:t>
      </w:r>
      <w:r w:rsidRPr="00536822">
        <w:rPr>
          <w:rFonts w:ascii="Arial" w:hAnsi="Arial"/>
          <w:sz w:val="21"/>
          <w:szCs w:val="21"/>
          <w:lang w:val="uk-UA"/>
        </w:rPr>
        <w:t>дії поперечного навантаження</w:t>
      </w:r>
      <w:bookmarkEnd w:id="79"/>
    </w:p>
    <w:p w14:paraId="56B45F06" w14:textId="77777777" w:rsidR="00536822" w:rsidRPr="00536822" w:rsidRDefault="00536822" w:rsidP="00536822">
      <w:pPr>
        <w:rPr>
          <w:lang w:val="uk-UA" w:eastAsia="ru-RU"/>
        </w:rPr>
      </w:pPr>
    </w:p>
    <w:p w14:paraId="60AE5958" w14:textId="77777777" w:rsidR="00536822" w:rsidRDefault="00536822" w:rsidP="00536822">
      <w:pPr>
        <w:spacing w:after="0" w:line="288" w:lineRule="auto"/>
        <w:ind w:hanging="142"/>
        <w:jc w:val="center"/>
        <w:rPr>
          <w:rFonts w:ascii="Arial" w:hAnsi="Arial" w:cs="Arial"/>
          <w:sz w:val="21"/>
          <w:szCs w:val="21"/>
          <w:lang w:val="uk-UA"/>
        </w:rPr>
      </w:pPr>
      <w:r w:rsidRPr="00536822">
        <w:rPr>
          <w:rFonts w:ascii="Arial" w:hAnsi="Arial" w:cs="Arial"/>
          <w:noProof/>
          <w:sz w:val="21"/>
          <w:szCs w:val="21"/>
          <w:lang w:val="uk-UA" w:eastAsia="uk-UA"/>
        </w:rPr>
        <w:drawing>
          <wp:inline distT="0" distB="0" distL="0" distR="0" wp14:anchorId="33ACB228" wp14:editId="033B7B1B">
            <wp:extent cx="6104255" cy="3039745"/>
            <wp:effectExtent l="1905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523"/>
                    <a:srcRect/>
                    <a:stretch>
                      <a:fillRect/>
                    </a:stretch>
                  </pic:blipFill>
                  <pic:spPr bwMode="auto">
                    <a:xfrm>
                      <a:off x="0" y="0"/>
                      <a:ext cx="6104255" cy="3039745"/>
                    </a:xfrm>
                    <a:prstGeom prst="rect">
                      <a:avLst/>
                    </a:prstGeom>
                    <a:noFill/>
                    <a:ln w="9525">
                      <a:noFill/>
                      <a:miter lim="800000"/>
                      <a:headEnd/>
                      <a:tailEnd/>
                    </a:ln>
                  </pic:spPr>
                </pic:pic>
              </a:graphicData>
            </a:graphic>
          </wp:inline>
        </w:drawing>
      </w:r>
    </w:p>
    <w:p w14:paraId="1BA681F4" w14:textId="77777777" w:rsidR="00536822" w:rsidRPr="00536822" w:rsidRDefault="00536822" w:rsidP="00536822">
      <w:pPr>
        <w:spacing w:after="0" w:line="288" w:lineRule="auto"/>
        <w:ind w:hanging="142"/>
        <w:jc w:val="center"/>
        <w:rPr>
          <w:rFonts w:ascii="Arial" w:hAnsi="Arial" w:cs="Arial"/>
          <w:sz w:val="21"/>
          <w:szCs w:val="21"/>
          <w:lang w:val="uk-UA"/>
        </w:rPr>
      </w:pPr>
    </w:p>
    <w:p w14:paraId="5DD42037" w14:textId="77777777" w:rsidR="00536822" w:rsidRDefault="00536822" w:rsidP="00536822">
      <w:pPr>
        <w:shd w:val="clear" w:color="auto" w:fill="FFFFFF"/>
        <w:spacing w:after="0" w:line="288" w:lineRule="auto"/>
        <w:jc w:val="both"/>
        <w:rPr>
          <w:rFonts w:ascii="Arial" w:hAnsi="Arial" w:cs="Arial"/>
          <w:color w:val="000000"/>
          <w:sz w:val="21"/>
          <w:szCs w:val="21"/>
          <w:lang w:val="uk-UA"/>
        </w:rPr>
      </w:pPr>
      <w:r w:rsidRPr="00536822">
        <w:rPr>
          <w:rFonts w:ascii="Arial" w:hAnsi="Arial" w:cs="Arial"/>
          <w:color w:val="000000"/>
          <w:sz w:val="21"/>
          <w:szCs w:val="21"/>
        </w:rPr>
        <w:t xml:space="preserve">1 – </w:t>
      </w:r>
      <w:r w:rsidRPr="00536822">
        <w:rPr>
          <w:rFonts w:ascii="Arial" w:hAnsi="Arial" w:cs="Arial"/>
          <w:color w:val="000000"/>
          <w:sz w:val="21"/>
          <w:szCs w:val="21"/>
          <w:lang w:val="uk-UA"/>
        </w:rPr>
        <w:t xml:space="preserve">вільна сторона; </w:t>
      </w:r>
      <w:r w:rsidRPr="00536822">
        <w:rPr>
          <w:rFonts w:ascii="Arial" w:hAnsi="Arial" w:cs="Arial"/>
          <w:color w:val="000000"/>
          <w:sz w:val="21"/>
          <w:szCs w:val="21"/>
        </w:rPr>
        <w:t xml:space="preserve">2 – </w:t>
      </w:r>
      <w:r w:rsidRPr="00536822">
        <w:rPr>
          <w:rFonts w:ascii="Arial" w:hAnsi="Arial" w:cs="Arial"/>
          <w:color w:val="000000"/>
          <w:sz w:val="21"/>
          <w:szCs w:val="21"/>
          <w:lang w:val="uk-UA"/>
        </w:rPr>
        <w:t xml:space="preserve">шарнірно обперта сторона; </w:t>
      </w:r>
      <w:r w:rsidRPr="00536822">
        <w:rPr>
          <w:rFonts w:ascii="Arial" w:hAnsi="Arial" w:cs="Arial"/>
          <w:color w:val="000000"/>
          <w:sz w:val="21"/>
          <w:szCs w:val="21"/>
        </w:rPr>
        <w:t xml:space="preserve">3 – </w:t>
      </w:r>
      <w:r w:rsidRPr="00536822">
        <w:rPr>
          <w:rFonts w:ascii="Arial" w:hAnsi="Arial" w:cs="Arial"/>
          <w:color w:val="000000"/>
          <w:sz w:val="21"/>
          <w:szCs w:val="21"/>
          <w:lang w:val="uk-UA"/>
        </w:rPr>
        <w:t xml:space="preserve">жорстко защемлена </w:t>
      </w:r>
      <w:r w:rsidRPr="00536822">
        <w:rPr>
          <w:rFonts w:ascii="Arial" w:hAnsi="Arial" w:cs="Arial"/>
          <w:color w:val="000000"/>
          <w:sz w:val="21"/>
          <w:szCs w:val="21"/>
        </w:rPr>
        <w:t xml:space="preserve">/ </w:t>
      </w:r>
      <w:r w:rsidRPr="00536822">
        <w:rPr>
          <w:rFonts w:ascii="Arial" w:hAnsi="Arial" w:cs="Arial"/>
          <w:color w:val="000000"/>
          <w:sz w:val="21"/>
          <w:szCs w:val="21"/>
          <w:lang w:val="uk-UA"/>
        </w:rPr>
        <w:t xml:space="preserve">нерозрізна сторона; </w:t>
      </w:r>
      <w:r w:rsidRPr="00536822">
        <w:rPr>
          <w:rFonts w:ascii="Arial" w:hAnsi="Arial" w:cs="Arial"/>
          <w:color w:val="000000"/>
          <w:sz w:val="21"/>
          <w:szCs w:val="21"/>
        </w:rPr>
        <w:t xml:space="preserve">4 – </w:t>
      </w:r>
      <w:r w:rsidRPr="00536822">
        <w:rPr>
          <w:rFonts w:ascii="Arial" w:hAnsi="Arial" w:cs="Arial"/>
          <w:noProof/>
          <w:color w:val="000000"/>
          <w:sz w:val="21"/>
          <w:szCs w:val="21"/>
          <w:lang w:val="uk-UA" w:eastAsia="uk-UA"/>
        </w:rPr>
        <w:drawing>
          <wp:inline distT="0" distB="0" distL="0" distR="0" wp14:anchorId="1BEE74BB" wp14:editId="2600ED13">
            <wp:extent cx="172720" cy="123825"/>
            <wp:effectExtent l="1905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524"/>
                    <a:srcRect/>
                    <a:stretch>
                      <a:fillRect/>
                    </a:stretch>
                  </pic:blipFill>
                  <pic:spPr bwMode="auto">
                    <a:xfrm>
                      <a:off x="0" y="0"/>
                      <a:ext cx="172720" cy="123825"/>
                    </a:xfrm>
                    <a:prstGeom prst="rect">
                      <a:avLst/>
                    </a:prstGeom>
                    <a:noFill/>
                    <a:ln w="9525">
                      <a:noFill/>
                      <a:miter lim="800000"/>
                      <a:headEnd/>
                      <a:tailEnd/>
                    </a:ln>
                  </pic:spPr>
                </pic:pic>
              </a:graphicData>
            </a:graphic>
          </wp:inline>
        </w:drawing>
      </w:r>
      <w:r w:rsidRPr="00536822">
        <w:rPr>
          <w:rFonts w:ascii="Arial" w:hAnsi="Arial" w:cs="Arial"/>
          <w:color w:val="000000"/>
          <w:sz w:val="21"/>
          <w:szCs w:val="21"/>
        </w:rPr>
        <w:t>,</w:t>
      </w:r>
      <w:r w:rsidRPr="00536822">
        <w:rPr>
          <w:rFonts w:ascii="Arial" w:hAnsi="Arial" w:cs="Arial"/>
          <w:color w:val="000000"/>
          <w:sz w:val="21"/>
          <w:szCs w:val="21"/>
          <w:lang w:val="uk-UA"/>
        </w:rPr>
        <w:t xml:space="preserve"> </w:t>
      </w:r>
      <w:r w:rsidRPr="00536822">
        <w:rPr>
          <w:rFonts w:ascii="Arial" w:hAnsi="Arial" w:cs="Arial"/>
          <w:noProof/>
          <w:color w:val="000000"/>
          <w:sz w:val="21"/>
          <w:szCs w:val="21"/>
          <w:lang w:val="uk-UA" w:eastAsia="uk-UA"/>
        </w:rPr>
        <w:drawing>
          <wp:inline distT="0" distB="0" distL="0" distR="0" wp14:anchorId="0C93B2CB" wp14:editId="193ED4C3">
            <wp:extent cx="280035" cy="140335"/>
            <wp:effectExtent l="19050" t="0" r="5715"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525"/>
                    <a:srcRect/>
                    <a:stretch>
                      <a:fillRect/>
                    </a:stretch>
                  </pic:blipFill>
                  <pic:spPr bwMode="auto">
                    <a:xfrm>
                      <a:off x="0" y="0"/>
                      <a:ext cx="280035" cy="140335"/>
                    </a:xfrm>
                    <a:prstGeom prst="rect">
                      <a:avLst/>
                    </a:prstGeom>
                    <a:noFill/>
                    <a:ln w="9525">
                      <a:noFill/>
                      <a:miter lim="800000"/>
                      <a:headEnd/>
                      <a:tailEnd/>
                    </a:ln>
                  </pic:spPr>
                </pic:pic>
              </a:graphicData>
            </a:graphic>
          </wp:inline>
        </w:drawing>
      </w:r>
      <w:r w:rsidRPr="00536822">
        <w:rPr>
          <w:rFonts w:ascii="Arial" w:hAnsi="Arial" w:cs="Arial"/>
          <w:color w:val="000000"/>
          <w:sz w:val="21"/>
          <w:szCs w:val="21"/>
          <w:lang w:val="uk-UA"/>
        </w:rPr>
        <w:t xml:space="preserve"> </w:t>
      </w:r>
      <w:r w:rsidRPr="00536822">
        <w:rPr>
          <w:rFonts w:ascii="Arial" w:hAnsi="Arial" w:cs="Arial"/>
          <w:color w:val="000000"/>
          <w:sz w:val="21"/>
          <w:szCs w:val="21"/>
        </w:rPr>
        <w:t xml:space="preserve">– </w:t>
      </w:r>
      <w:r w:rsidRPr="00536822">
        <w:rPr>
          <w:rFonts w:ascii="Arial" w:hAnsi="Arial" w:cs="Arial"/>
          <w:color w:val="000000"/>
          <w:sz w:val="21"/>
          <w:szCs w:val="21"/>
          <w:lang w:val="uk-UA"/>
        </w:rPr>
        <w:t>коефіцієнти моментів у вказаних напрямах</w:t>
      </w:r>
    </w:p>
    <w:p w14:paraId="2DE4CF20" w14:textId="77777777" w:rsidR="00536822" w:rsidRDefault="00536822" w:rsidP="00536822">
      <w:pPr>
        <w:shd w:val="clear" w:color="auto" w:fill="FFFFFF"/>
        <w:spacing w:after="0" w:line="288" w:lineRule="auto"/>
        <w:jc w:val="both"/>
        <w:rPr>
          <w:rFonts w:ascii="Arial" w:hAnsi="Arial" w:cs="Arial"/>
          <w:color w:val="000000"/>
          <w:sz w:val="21"/>
          <w:szCs w:val="21"/>
          <w:lang w:val="uk-UA"/>
        </w:rPr>
      </w:pPr>
    </w:p>
    <w:p w14:paraId="3DEABCBE" w14:textId="77777777" w:rsidR="00536822" w:rsidRPr="00536822" w:rsidRDefault="00536822" w:rsidP="00536822">
      <w:pPr>
        <w:shd w:val="clear" w:color="auto" w:fill="FFFFFF"/>
        <w:spacing w:after="0" w:line="288" w:lineRule="auto"/>
        <w:jc w:val="both"/>
        <w:rPr>
          <w:rFonts w:ascii="Arial" w:hAnsi="Arial" w:cs="Arial"/>
          <w:sz w:val="21"/>
          <w:szCs w:val="21"/>
        </w:rPr>
      </w:pPr>
    </w:p>
    <w:p w14:paraId="71578EC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b/>
          <w:bCs/>
          <w:color w:val="000000"/>
          <w:sz w:val="21"/>
          <w:szCs w:val="21"/>
          <w:lang w:val="uk-UA"/>
        </w:rPr>
        <w:t xml:space="preserve">Рисунок </w:t>
      </w:r>
      <w:r w:rsidRPr="00536822">
        <w:rPr>
          <w:rFonts w:ascii="Arial" w:hAnsi="Arial" w:cs="Arial"/>
          <w:b/>
          <w:color w:val="000000"/>
          <w:sz w:val="21"/>
          <w:szCs w:val="21"/>
          <w:lang w:val="uk-UA"/>
        </w:rPr>
        <w:t>Д.1</w:t>
      </w:r>
      <w:r w:rsidRPr="00536822">
        <w:rPr>
          <w:rFonts w:ascii="Arial" w:hAnsi="Arial" w:cs="Arial"/>
          <w:color w:val="000000"/>
          <w:sz w:val="21"/>
          <w:szCs w:val="21"/>
          <w:lang w:val="uk-UA"/>
        </w:rPr>
        <w:t xml:space="preserve"> – Познаки для умов обпирання, які використовуються далі</w:t>
      </w:r>
    </w:p>
    <w:p w14:paraId="470C51C3" w14:textId="77777777" w:rsidR="002344FF" w:rsidRPr="00825212" w:rsidRDefault="002344FF" w:rsidP="001A0800">
      <w:pPr>
        <w:pStyle w:val="a5"/>
        <w:spacing w:line="288" w:lineRule="auto"/>
        <w:ind w:left="0" w:firstLine="708"/>
        <w:jc w:val="both"/>
        <w:rPr>
          <w:rFonts w:ascii="Arial" w:hAnsi="Arial" w:cs="Arial"/>
          <w:sz w:val="21"/>
          <w:szCs w:val="21"/>
          <w:lang w:val="ru-RU"/>
        </w:rPr>
      </w:pPr>
    </w:p>
    <w:p w14:paraId="3EA982FA" w14:textId="77777777" w:rsidR="007347A2" w:rsidRPr="002533CD" w:rsidRDefault="007347A2" w:rsidP="00A35CA7">
      <w:pPr>
        <w:tabs>
          <w:tab w:val="left" w:pos="1368"/>
        </w:tabs>
        <w:spacing w:line="288" w:lineRule="auto"/>
        <w:ind w:left="2250"/>
        <w:rPr>
          <w:rFonts w:ascii="Arial" w:hAnsi="Arial" w:cs="Arial"/>
          <w:sz w:val="21"/>
          <w:szCs w:val="21"/>
          <w:lang w:val="uk-UA"/>
        </w:rPr>
      </w:pPr>
    </w:p>
    <w:p w14:paraId="08128232" w14:textId="77777777" w:rsidR="004543F0" w:rsidRPr="004543F0" w:rsidRDefault="004543F0" w:rsidP="007347A2">
      <w:pPr>
        <w:jc w:val="both"/>
        <w:rPr>
          <w:rFonts w:ascii="Arial" w:hAnsi="Arial" w:cs="Arial"/>
          <w:lang w:val="uk-UA"/>
        </w:rPr>
      </w:pPr>
    </w:p>
    <w:p w14:paraId="491975AE" w14:textId="77777777" w:rsidR="00A35CA7" w:rsidRDefault="00A35CA7">
      <w:pPr>
        <w:jc w:val="both"/>
        <w:rPr>
          <w:rFonts w:ascii="Arial" w:hAnsi="Arial" w:cs="Arial"/>
          <w:lang w:val="uk-UA"/>
        </w:rPr>
      </w:pPr>
    </w:p>
    <w:p w14:paraId="70C472EB" w14:textId="77777777" w:rsidR="00536822" w:rsidRDefault="00536822">
      <w:pPr>
        <w:jc w:val="both"/>
        <w:rPr>
          <w:rFonts w:ascii="Arial" w:hAnsi="Arial" w:cs="Arial"/>
          <w:lang w:val="uk-UA"/>
        </w:rPr>
      </w:pPr>
    </w:p>
    <w:p w14:paraId="3B7991FD" w14:textId="77777777" w:rsidR="00536822" w:rsidRDefault="00536822">
      <w:pPr>
        <w:jc w:val="both"/>
        <w:rPr>
          <w:rFonts w:ascii="Arial" w:hAnsi="Arial" w:cs="Arial"/>
          <w:lang w:val="uk-UA"/>
        </w:rPr>
      </w:pPr>
    </w:p>
    <w:p w14:paraId="41E2710D" w14:textId="77777777" w:rsidR="00536822" w:rsidRDefault="00536822">
      <w:pPr>
        <w:jc w:val="both"/>
        <w:rPr>
          <w:rFonts w:ascii="Arial" w:hAnsi="Arial" w:cs="Arial"/>
          <w:lang w:val="uk-UA"/>
        </w:rPr>
      </w:pPr>
    </w:p>
    <w:p w14:paraId="2717C6E8" w14:textId="77777777" w:rsidR="00536822" w:rsidRDefault="00536822">
      <w:pPr>
        <w:jc w:val="both"/>
        <w:rPr>
          <w:rFonts w:ascii="Arial" w:hAnsi="Arial" w:cs="Arial"/>
          <w:lang w:val="uk-UA"/>
        </w:rPr>
      </w:pPr>
    </w:p>
    <w:p w14:paraId="56367B2F" w14:textId="77777777" w:rsidR="00536822" w:rsidRDefault="00536822">
      <w:pPr>
        <w:jc w:val="both"/>
        <w:rPr>
          <w:rFonts w:ascii="Arial" w:hAnsi="Arial" w:cs="Arial"/>
          <w:lang w:val="uk-UA"/>
        </w:rPr>
      </w:pPr>
    </w:p>
    <w:p w14:paraId="0320B02A" w14:textId="77777777" w:rsidR="00536822" w:rsidRDefault="00536822">
      <w:pPr>
        <w:jc w:val="both"/>
        <w:rPr>
          <w:rFonts w:ascii="Arial" w:hAnsi="Arial" w:cs="Arial"/>
          <w:lang w:val="uk-UA"/>
        </w:rPr>
      </w:pPr>
    </w:p>
    <w:p w14:paraId="1812F8ED" w14:textId="77777777" w:rsidR="00536822" w:rsidRDefault="00536822">
      <w:pPr>
        <w:jc w:val="both"/>
        <w:rPr>
          <w:rFonts w:ascii="Arial" w:hAnsi="Arial" w:cs="Arial"/>
          <w:lang w:val="uk-UA"/>
        </w:rPr>
      </w:pPr>
    </w:p>
    <w:p w14:paraId="2AE46262" w14:textId="77777777" w:rsidR="00536822" w:rsidRDefault="00536822">
      <w:pPr>
        <w:jc w:val="both"/>
        <w:rPr>
          <w:rFonts w:ascii="Arial" w:hAnsi="Arial" w:cs="Arial"/>
          <w:lang w:val="uk-UA"/>
        </w:rPr>
      </w:pPr>
    </w:p>
    <w:p w14:paraId="169F229F" w14:textId="77777777" w:rsidR="00536822" w:rsidRDefault="0053682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14"/>
        <w:gridCol w:w="720"/>
        <w:gridCol w:w="720"/>
        <w:gridCol w:w="730"/>
        <w:gridCol w:w="720"/>
        <w:gridCol w:w="720"/>
        <w:gridCol w:w="720"/>
        <w:gridCol w:w="730"/>
        <w:gridCol w:w="730"/>
        <w:gridCol w:w="682"/>
      </w:tblGrid>
      <w:tr w:rsidR="00536822" w14:paraId="34AF9460" w14:textId="77777777" w:rsidTr="00DC0F67">
        <w:trPr>
          <w:cantSplit/>
          <w:trHeight w:val="20"/>
        </w:trPr>
        <w:tc>
          <w:tcPr>
            <w:tcW w:w="3014" w:type="dxa"/>
            <w:vMerge w:val="restart"/>
            <w:tcBorders>
              <w:top w:val="nil"/>
              <w:left w:val="nil"/>
              <w:right w:val="single" w:sz="6" w:space="0" w:color="auto"/>
            </w:tcBorders>
            <w:shd w:val="clear" w:color="auto" w:fill="FFFFFF"/>
          </w:tcPr>
          <w:p w14:paraId="71FFD92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lang w:val="uk-UA"/>
              </w:rPr>
              <w:lastRenderedPageBreak/>
              <w:t>Умови обпирання стіни</w:t>
            </w:r>
            <w:r w:rsidRPr="00536822">
              <w:rPr>
                <w:rFonts w:ascii="Arial" w:hAnsi="Arial" w:cs="Arial"/>
                <w:sz w:val="21"/>
                <w:szCs w:val="21"/>
              </w:rPr>
              <w:t xml:space="preserve"> </w:t>
            </w:r>
            <w:r w:rsidRPr="00536822">
              <w:rPr>
                <w:rFonts w:ascii="Arial" w:hAnsi="Arial" w:cs="Arial"/>
                <w:color w:val="000000"/>
                <w:sz w:val="21"/>
                <w:szCs w:val="21"/>
                <w:lang w:val="uk-UA"/>
              </w:rPr>
              <w:t>по краях</w:t>
            </w:r>
          </w:p>
          <w:p w14:paraId="7F3A40CC" w14:textId="77777777" w:rsidR="00536822" w:rsidRPr="00536822" w:rsidRDefault="00536822" w:rsidP="00536822">
            <w:pPr>
              <w:spacing w:after="0" w:line="288" w:lineRule="auto"/>
              <w:jc w:val="center"/>
              <w:rPr>
                <w:b/>
                <w:sz w:val="24"/>
                <w:szCs w:val="24"/>
              </w:rPr>
            </w:pPr>
            <w:r w:rsidRPr="00536822">
              <w:rPr>
                <w:rFonts w:ascii="Arial" w:hAnsi="Arial" w:cs="Arial"/>
                <w:b/>
                <w:smallCaps/>
                <w:color w:val="000000"/>
                <w:sz w:val="21"/>
                <w:szCs w:val="21"/>
                <w:lang w:val="uk-UA"/>
              </w:rPr>
              <w:t>а</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78D4C2B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b/>
                <w:sz w:val="21"/>
                <w:szCs w:val="21"/>
              </w:rPr>
              <w:t>μ</w:t>
            </w:r>
          </w:p>
        </w:tc>
        <w:tc>
          <w:tcPr>
            <w:tcW w:w="575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153F33B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1A750D77" wp14:editId="179252CB">
                  <wp:extent cx="205740" cy="115570"/>
                  <wp:effectExtent l="19050" t="0" r="3810" b="0"/>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526"/>
                          <a:srcRect/>
                          <a:stretch>
                            <a:fillRect/>
                          </a:stretch>
                        </pic:blipFill>
                        <pic:spPr bwMode="auto">
                          <a:xfrm>
                            <a:off x="0" y="0"/>
                            <a:ext cx="205740" cy="115570"/>
                          </a:xfrm>
                          <a:prstGeom prst="rect">
                            <a:avLst/>
                          </a:prstGeom>
                          <a:noFill/>
                          <a:ln w="9525">
                            <a:noFill/>
                            <a:miter lim="800000"/>
                            <a:headEnd/>
                            <a:tailEnd/>
                          </a:ln>
                        </pic:spPr>
                      </pic:pic>
                    </a:graphicData>
                  </a:graphic>
                </wp:inline>
              </w:drawing>
            </w:r>
          </w:p>
        </w:tc>
      </w:tr>
      <w:tr w:rsidR="00536822" w14:paraId="6E800044" w14:textId="77777777" w:rsidTr="00DC0F67">
        <w:trPr>
          <w:cantSplit/>
          <w:trHeight w:val="20"/>
        </w:trPr>
        <w:tc>
          <w:tcPr>
            <w:tcW w:w="3014" w:type="dxa"/>
            <w:vMerge/>
            <w:tcBorders>
              <w:left w:val="nil"/>
              <w:right w:val="single" w:sz="6" w:space="0" w:color="auto"/>
            </w:tcBorders>
            <w:shd w:val="clear" w:color="auto" w:fill="FFFFFF"/>
          </w:tcPr>
          <w:p w14:paraId="4EDBF6BF" w14:textId="77777777" w:rsidR="00536822" w:rsidRDefault="00536822" w:rsidP="00536822">
            <w:pPr>
              <w:spacing w:after="0" w:line="288" w:lineRule="auto"/>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6795EF5A" w14:textId="77777777" w:rsidR="00536822" w:rsidRPr="00536822" w:rsidRDefault="00536822" w:rsidP="00536822">
            <w:pPr>
              <w:spacing w:after="0" w:line="288" w:lineRule="auto"/>
              <w:jc w:val="center"/>
              <w:rPr>
                <w:rFonts w:ascii="Arial" w:hAnsi="Arial" w:cs="Arial"/>
                <w:sz w:val="21"/>
                <w:szCs w:val="21"/>
              </w:rPr>
            </w:pPr>
          </w:p>
          <w:p w14:paraId="7E0C3419"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378C3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F0AA11A"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D31FBD"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755F77"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DC2ED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FE13C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7495DB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1,75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49CCD61"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2,00</w:t>
            </w:r>
          </w:p>
        </w:tc>
      </w:tr>
      <w:tr w:rsidR="00536822" w14:paraId="4A6B9743" w14:textId="77777777" w:rsidTr="00DC0F67">
        <w:trPr>
          <w:cantSplit/>
          <w:trHeight w:val="20"/>
        </w:trPr>
        <w:tc>
          <w:tcPr>
            <w:tcW w:w="3014" w:type="dxa"/>
            <w:vMerge/>
            <w:tcBorders>
              <w:left w:val="nil"/>
              <w:right w:val="single" w:sz="6" w:space="0" w:color="auto"/>
            </w:tcBorders>
            <w:shd w:val="clear" w:color="auto" w:fill="FFFFFF"/>
          </w:tcPr>
          <w:p w14:paraId="3F971E79"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nil"/>
              <w:right w:val="single" w:sz="6" w:space="0" w:color="auto"/>
            </w:tcBorders>
            <w:shd w:val="clear" w:color="auto" w:fill="FFFFFF"/>
            <w:vAlign w:val="center"/>
          </w:tcPr>
          <w:p w14:paraId="2378E5D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1659C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47FC82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2DEF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4E080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9755B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2BFADB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E77F85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B7FA1B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0,094</w:t>
            </w:r>
          </w:p>
        </w:tc>
      </w:tr>
      <w:tr w:rsidR="00536822" w14:paraId="32723DA6" w14:textId="77777777" w:rsidTr="00DC0F67">
        <w:trPr>
          <w:cantSplit/>
          <w:trHeight w:val="20"/>
        </w:trPr>
        <w:tc>
          <w:tcPr>
            <w:tcW w:w="3014" w:type="dxa"/>
            <w:vMerge/>
            <w:tcBorders>
              <w:left w:val="nil"/>
              <w:right w:val="single" w:sz="6" w:space="0" w:color="auto"/>
            </w:tcBorders>
            <w:shd w:val="clear" w:color="auto" w:fill="FFFFFF"/>
          </w:tcPr>
          <w:p w14:paraId="1C96BE82" w14:textId="77777777" w:rsidR="00536822" w:rsidRDefault="00536822" w:rsidP="00536822">
            <w:pPr>
              <w:spacing w:after="0" w:line="288" w:lineRule="auto"/>
              <w:jc w:val="both"/>
              <w:rPr>
                <w:sz w:val="24"/>
                <w:szCs w:val="24"/>
              </w:rPr>
            </w:pPr>
          </w:p>
        </w:tc>
        <w:tc>
          <w:tcPr>
            <w:tcW w:w="720" w:type="dxa"/>
            <w:tcBorders>
              <w:top w:val="nil"/>
              <w:left w:val="single" w:sz="6" w:space="0" w:color="auto"/>
              <w:bottom w:val="single" w:sz="6" w:space="0" w:color="auto"/>
              <w:right w:val="single" w:sz="6" w:space="0" w:color="auto"/>
            </w:tcBorders>
            <w:shd w:val="clear" w:color="auto" w:fill="FFFFFF"/>
            <w:vAlign w:val="center"/>
          </w:tcPr>
          <w:p w14:paraId="5E173A8C" w14:textId="77777777" w:rsidR="00536822" w:rsidRPr="00536822" w:rsidRDefault="00536822" w:rsidP="00536822">
            <w:pPr>
              <w:spacing w:after="0" w:line="288" w:lineRule="auto"/>
              <w:jc w:val="center"/>
              <w:rPr>
                <w:rFonts w:ascii="Arial" w:hAnsi="Arial" w:cs="Arial"/>
                <w:b/>
                <w:sz w:val="21"/>
                <w:szCs w:val="21"/>
              </w:rPr>
            </w:pPr>
            <w:r w:rsidRPr="00536822">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2DE4F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7B615A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6A52E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FC60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0C525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BFF9E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7E1BC2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0,092</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FCCDD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r>
      <w:tr w:rsidR="00536822" w14:paraId="52FF9403" w14:textId="77777777" w:rsidTr="00DC0F67">
        <w:trPr>
          <w:cantSplit/>
          <w:trHeight w:val="20"/>
        </w:trPr>
        <w:tc>
          <w:tcPr>
            <w:tcW w:w="3014" w:type="dxa"/>
            <w:vMerge/>
            <w:tcBorders>
              <w:left w:val="nil"/>
              <w:right w:val="single" w:sz="6" w:space="0" w:color="auto"/>
            </w:tcBorders>
            <w:shd w:val="clear" w:color="auto" w:fill="FFFFFF"/>
          </w:tcPr>
          <w:p w14:paraId="63B3E324"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1DD41E"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5F35E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5A4935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B4A2E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DA6A4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2B46D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A4A3A7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CB0D6B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72935B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r>
      <w:tr w:rsidR="00536822" w14:paraId="02D255D2" w14:textId="77777777" w:rsidTr="00DC0F67">
        <w:trPr>
          <w:cantSplit/>
          <w:trHeight w:val="20"/>
        </w:trPr>
        <w:tc>
          <w:tcPr>
            <w:tcW w:w="3014" w:type="dxa"/>
            <w:vMerge/>
            <w:tcBorders>
              <w:left w:val="nil"/>
              <w:right w:val="single" w:sz="6" w:space="0" w:color="auto"/>
            </w:tcBorders>
            <w:shd w:val="clear" w:color="auto" w:fill="FFFFFF"/>
          </w:tcPr>
          <w:p w14:paraId="31DE16B3"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19A22D"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6F67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DB9FD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90AA6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E6892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27DB6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118060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1AB589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573495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0,098</w:t>
            </w:r>
          </w:p>
        </w:tc>
      </w:tr>
      <w:tr w:rsidR="00536822" w14:paraId="1F99CFCB" w14:textId="77777777" w:rsidTr="00DC0F67">
        <w:trPr>
          <w:cantSplit/>
          <w:trHeight w:val="20"/>
        </w:trPr>
        <w:tc>
          <w:tcPr>
            <w:tcW w:w="3014" w:type="dxa"/>
            <w:vMerge/>
            <w:tcBorders>
              <w:left w:val="nil"/>
              <w:bottom w:val="nil"/>
              <w:right w:val="single" w:sz="6" w:space="0" w:color="auto"/>
            </w:tcBorders>
            <w:shd w:val="clear" w:color="auto" w:fill="FFFFFF"/>
          </w:tcPr>
          <w:p w14:paraId="5A331561"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C81E00"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33EF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F6C1B1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59327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F15CD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836FA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85E774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1318C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6A9EA9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0,100</w:t>
            </w:r>
          </w:p>
        </w:tc>
      </w:tr>
      <w:tr w:rsidR="00536822" w14:paraId="79743F85" w14:textId="77777777" w:rsidTr="00DC0F67">
        <w:trPr>
          <w:cantSplit/>
          <w:trHeight w:val="20"/>
        </w:trPr>
        <w:tc>
          <w:tcPr>
            <w:tcW w:w="3014" w:type="dxa"/>
            <w:vMerge w:val="restart"/>
            <w:tcBorders>
              <w:top w:val="nil"/>
              <w:left w:val="nil"/>
              <w:bottom w:val="nil"/>
              <w:right w:val="single" w:sz="6" w:space="0" w:color="auto"/>
            </w:tcBorders>
            <w:shd w:val="clear" w:color="auto" w:fill="FFFFFF"/>
          </w:tcPr>
          <w:p w14:paraId="6AC55AE9" w14:textId="77777777" w:rsidR="00536822" w:rsidRDefault="00536822" w:rsidP="00536822">
            <w:pPr>
              <w:shd w:val="clear" w:color="auto" w:fill="FFFFFF"/>
              <w:spacing w:after="0" w:line="288" w:lineRule="auto"/>
              <w:jc w:val="both"/>
              <w:rPr>
                <w:sz w:val="24"/>
                <w:szCs w:val="24"/>
              </w:rPr>
            </w:pPr>
            <w:r>
              <w:rPr>
                <w:noProof/>
                <w:sz w:val="24"/>
                <w:szCs w:val="24"/>
                <w:lang w:val="uk-UA" w:eastAsia="uk-UA"/>
              </w:rPr>
              <w:drawing>
                <wp:inline distT="0" distB="0" distL="0" distR="0" wp14:anchorId="637EF0F0" wp14:editId="17EE1410">
                  <wp:extent cx="1729740" cy="1285240"/>
                  <wp:effectExtent l="19050" t="0" r="3810" b="0"/>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527"/>
                          <a:srcRect/>
                          <a:stretch>
                            <a:fillRect/>
                          </a:stretch>
                        </pic:blipFill>
                        <pic:spPr bwMode="auto">
                          <a:xfrm>
                            <a:off x="0" y="0"/>
                            <a:ext cx="1729740" cy="1285240"/>
                          </a:xfrm>
                          <a:prstGeom prst="rect">
                            <a:avLst/>
                          </a:prstGeom>
                          <a:noFill/>
                          <a:ln w="9525">
                            <a:noFill/>
                            <a:miter lim="800000"/>
                            <a:headEnd/>
                            <a:tailEnd/>
                          </a:ln>
                        </pic:spPr>
                      </pic:pic>
                    </a:graphicData>
                  </a:graphic>
                </wp:inline>
              </w:drawing>
            </w:r>
            <w:r>
              <w:rPr>
                <w:sz w:val="24"/>
                <w:szCs w:val="24"/>
              </w:rPr>
              <w:t xml:space="preserve"> </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3D9761"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E52C1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3D975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8FC8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17E15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2C207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1E663F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96332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0,099</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334538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0,102</w:t>
            </w:r>
          </w:p>
        </w:tc>
      </w:tr>
      <w:tr w:rsidR="00536822" w14:paraId="1E78678E" w14:textId="77777777" w:rsidTr="00DC0F67">
        <w:trPr>
          <w:cantSplit/>
          <w:trHeight w:val="20"/>
        </w:trPr>
        <w:tc>
          <w:tcPr>
            <w:tcW w:w="3014" w:type="dxa"/>
            <w:vMerge/>
            <w:tcBorders>
              <w:top w:val="nil"/>
              <w:left w:val="nil"/>
              <w:bottom w:val="nil"/>
              <w:right w:val="single" w:sz="6" w:space="0" w:color="auto"/>
            </w:tcBorders>
            <w:shd w:val="clear" w:color="auto" w:fill="FFFFFF"/>
          </w:tcPr>
          <w:p w14:paraId="7BB5D257" w14:textId="77777777" w:rsidR="00536822" w:rsidRDefault="00536822" w:rsidP="00536822">
            <w:pPr>
              <w:spacing w:after="0" w:line="288" w:lineRule="auto"/>
              <w:jc w:val="both"/>
              <w:rPr>
                <w:sz w:val="24"/>
                <w:szCs w:val="24"/>
              </w:rPr>
            </w:pPr>
          </w:p>
          <w:p w14:paraId="09534BB8"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8C8BE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E0611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FF92AA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E5780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23B2D1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3E99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39ABAD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1FEDC5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0,101</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58CB3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r>
      <w:tr w:rsidR="00536822" w14:paraId="034985EB" w14:textId="77777777" w:rsidTr="00DC0F67">
        <w:trPr>
          <w:cantSplit/>
          <w:trHeight w:val="20"/>
        </w:trPr>
        <w:tc>
          <w:tcPr>
            <w:tcW w:w="3014" w:type="dxa"/>
            <w:vMerge/>
            <w:tcBorders>
              <w:top w:val="nil"/>
              <w:left w:val="nil"/>
              <w:bottom w:val="nil"/>
              <w:right w:val="single" w:sz="6" w:space="0" w:color="auto"/>
            </w:tcBorders>
            <w:shd w:val="clear" w:color="auto" w:fill="FFFFFF"/>
          </w:tcPr>
          <w:p w14:paraId="0C296803" w14:textId="77777777" w:rsidR="00536822" w:rsidRDefault="00536822" w:rsidP="00536822">
            <w:pPr>
              <w:spacing w:after="0" w:line="288" w:lineRule="auto"/>
              <w:jc w:val="both"/>
              <w:rPr>
                <w:sz w:val="24"/>
                <w:szCs w:val="24"/>
              </w:rPr>
            </w:pPr>
          </w:p>
          <w:p w14:paraId="2B880220"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C6409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A8DF3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C86F15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E5FD6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3683D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6C0CB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730CB3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5F16ED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A36618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0,105</w:t>
            </w:r>
          </w:p>
        </w:tc>
      </w:tr>
      <w:tr w:rsidR="00536822" w14:paraId="6B374808" w14:textId="77777777" w:rsidTr="00DC0F67">
        <w:trPr>
          <w:cantSplit/>
          <w:trHeight w:val="20"/>
        </w:trPr>
        <w:tc>
          <w:tcPr>
            <w:tcW w:w="3014" w:type="dxa"/>
            <w:vMerge/>
            <w:tcBorders>
              <w:top w:val="nil"/>
              <w:left w:val="nil"/>
              <w:bottom w:val="nil"/>
              <w:right w:val="single" w:sz="6" w:space="0" w:color="auto"/>
            </w:tcBorders>
            <w:shd w:val="clear" w:color="auto" w:fill="FFFFFF"/>
          </w:tcPr>
          <w:p w14:paraId="36A3291E" w14:textId="77777777" w:rsidR="00536822" w:rsidRDefault="00536822" w:rsidP="00536822">
            <w:pPr>
              <w:spacing w:after="0" w:line="288" w:lineRule="auto"/>
              <w:jc w:val="both"/>
              <w:rPr>
                <w:sz w:val="24"/>
                <w:szCs w:val="24"/>
              </w:rPr>
            </w:pPr>
          </w:p>
          <w:p w14:paraId="2C6D25D7"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516D96"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E6147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AB241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95706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0639F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EBBAE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6E5D3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4FB592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9981A5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lang w:val="uk-UA"/>
              </w:rPr>
              <w:t>0,</w:t>
            </w:r>
            <w:r w:rsidRPr="00536822">
              <w:rPr>
                <w:rFonts w:ascii="Arial" w:hAnsi="Arial" w:cs="Arial"/>
                <w:color w:val="000000"/>
                <w:sz w:val="21"/>
                <w:szCs w:val="21"/>
              </w:rPr>
              <w:t>107</w:t>
            </w:r>
          </w:p>
        </w:tc>
      </w:tr>
      <w:tr w:rsidR="00536822" w14:paraId="7AA7C6B0" w14:textId="77777777" w:rsidTr="00DC0F67">
        <w:trPr>
          <w:cantSplit/>
          <w:trHeight w:val="20"/>
        </w:trPr>
        <w:tc>
          <w:tcPr>
            <w:tcW w:w="3014" w:type="dxa"/>
            <w:vMerge/>
            <w:tcBorders>
              <w:top w:val="nil"/>
              <w:left w:val="nil"/>
              <w:bottom w:val="nil"/>
              <w:right w:val="single" w:sz="6" w:space="0" w:color="auto"/>
            </w:tcBorders>
            <w:shd w:val="clear" w:color="auto" w:fill="FFFFFF"/>
          </w:tcPr>
          <w:p w14:paraId="42D33F3C" w14:textId="77777777" w:rsidR="00536822" w:rsidRDefault="00536822" w:rsidP="00536822">
            <w:pPr>
              <w:spacing w:after="0" w:line="288" w:lineRule="auto"/>
              <w:jc w:val="both"/>
              <w:rPr>
                <w:sz w:val="24"/>
                <w:szCs w:val="24"/>
              </w:rPr>
            </w:pPr>
          </w:p>
          <w:p w14:paraId="3D2DC307"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9FC26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F1C1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B9D4F7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FF7C1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48B7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B1C37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EA4712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59644A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0D51C3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0,109</w:t>
            </w:r>
          </w:p>
        </w:tc>
      </w:tr>
      <w:tr w:rsidR="00536822" w14:paraId="05BEE5C5" w14:textId="77777777" w:rsidTr="00DC0F67">
        <w:trPr>
          <w:cantSplit/>
          <w:trHeight w:val="20"/>
        </w:trPr>
        <w:tc>
          <w:tcPr>
            <w:tcW w:w="3014" w:type="dxa"/>
            <w:vMerge/>
            <w:tcBorders>
              <w:top w:val="nil"/>
              <w:left w:val="nil"/>
              <w:bottom w:val="nil"/>
              <w:right w:val="single" w:sz="6" w:space="0" w:color="auto"/>
            </w:tcBorders>
            <w:shd w:val="clear" w:color="auto" w:fill="FFFFFF"/>
          </w:tcPr>
          <w:p w14:paraId="117E38F0" w14:textId="77777777" w:rsidR="00536822" w:rsidRDefault="00536822" w:rsidP="00536822">
            <w:pPr>
              <w:spacing w:after="0" w:line="288" w:lineRule="auto"/>
              <w:jc w:val="both"/>
              <w:rPr>
                <w:sz w:val="24"/>
                <w:szCs w:val="24"/>
              </w:rPr>
            </w:pPr>
          </w:p>
          <w:p w14:paraId="325B115A"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B56C14"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0038E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9480A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18C5D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697E0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1589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3A404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DC0D1B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0,108</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3A1ED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0,111</w:t>
            </w:r>
          </w:p>
        </w:tc>
      </w:tr>
      <w:tr w:rsidR="00536822" w14:paraId="697B58F1" w14:textId="77777777" w:rsidTr="00DC0F67">
        <w:trPr>
          <w:cantSplit/>
          <w:trHeight w:val="20"/>
        </w:trPr>
        <w:tc>
          <w:tcPr>
            <w:tcW w:w="3014" w:type="dxa"/>
            <w:vMerge/>
            <w:tcBorders>
              <w:top w:val="nil"/>
              <w:left w:val="nil"/>
              <w:bottom w:val="nil"/>
              <w:right w:val="single" w:sz="6" w:space="0" w:color="auto"/>
            </w:tcBorders>
            <w:shd w:val="clear" w:color="auto" w:fill="FFFFFF"/>
          </w:tcPr>
          <w:p w14:paraId="0781761C" w14:textId="77777777" w:rsidR="00536822" w:rsidRDefault="00536822" w:rsidP="00536822">
            <w:pPr>
              <w:spacing w:after="0" w:line="288" w:lineRule="auto"/>
              <w:jc w:val="both"/>
              <w:rPr>
                <w:sz w:val="24"/>
                <w:szCs w:val="24"/>
              </w:rPr>
            </w:pPr>
          </w:p>
          <w:p w14:paraId="0C9CC4DA"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3886E8"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9C567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ADC12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D828F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A9961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7EF562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3C81A2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A07F7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E47F47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0,113</w:t>
            </w:r>
          </w:p>
        </w:tc>
      </w:tr>
      <w:tr w:rsidR="00536822" w14:paraId="0AF1BC1B" w14:textId="77777777" w:rsidTr="00DC0F67">
        <w:trPr>
          <w:cantSplit/>
          <w:trHeight w:val="20"/>
        </w:trPr>
        <w:tc>
          <w:tcPr>
            <w:tcW w:w="3014" w:type="dxa"/>
            <w:vMerge/>
            <w:tcBorders>
              <w:top w:val="nil"/>
              <w:left w:val="nil"/>
              <w:bottom w:val="nil"/>
              <w:right w:val="single" w:sz="6" w:space="0" w:color="auto"/>
            </w:tcBorders>
            <w:shd w:val="clear" w:color="auto" w:fill="FFFFFF"/>
          </w:tcPr>
          <w:p w14:paraId="3C100738" w14:textId="77777777" w:rsidR="00536822" w:rsidRDefault="00536822" w:rsidP="00536822">
            <w:pPr>
              <w:spacing w:after="0" w:line="288" w:lineRule="auto"/>
              <w:jc w:val="both"/>
              <w:rPr>
                <w:sz w:val="24"/>
                <w:szCs w:val="24"/>
              </w:rPr>
            </w:pPr>
          </w:p>
          <w:p w14:paraId="4DF1B7E0"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27DF9F"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BAA9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F382A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E920D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9D5A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977A2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F36262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B63576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D1DCA9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0,115</w:t>
            </w:r>
          </w:p>
        </w:tc>
      </w:tr>
      <w:tr w:rsidR="00536822" w14:paraId="2AE4100D" w14:textId="77777777" w:rsidTr="00DC0F67">
        <w:trPr>
          <w:cantSplit/>
          <w:trHeight w:val="20"/>
        </w:trPr>
        <w:tc>
          <w:tcPr>
            <w:tcW w:w="3014" w:type="dxa"/>
            <w:vMerge/>
            <w:tcBorders>
              <w:top w:val="nil"/>
              <w:left w:val="nil"/>
              <w:bottom w:val="nil"/>
              <w:right w:val="single" w:sz="6" w:space="0" w:color="auto"/>
            </w:tcBorders>
            <w:shd w:val="clear" w:color="auto" w:fill="FFFFFF"/>
          </w:tcPr>
          <w:p w14:paraId="76CA0297" w14:textId="77777777" w:rsidR="00536822" w:rsidRDefault="00536822" w:rsidP="00536822">
            <w:pPr>
              <w:spacing w:after="0" w:line="288" w:lineRule="auto"/>
              <w:jc w:val="both"/>
              <w:rPr>
                <w:sz w:val="24"/>
                <w:szCs w:val="24"/>
              </w:rPr>
            </w:pPr>
          </w:p>
          <w:p w14:paraId="3ED25032" w14:textId="77777777" w:rsidR="00536822" w:rsidRDefault="00536822" w:rsidP="00536822">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5B5306"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8CE43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71D214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9252D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810F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30CC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13D51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FE2E20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E05ADA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0,117</w:t>
            </w:r>
          </w:p>
        </w:tc>
      </w:tr>
    </w:tbl>
    <w:p w14:paraId="0A488C88" w14:textId="77777777" w:rsidR="00536822" w:rsidRDefault="00536822">
      <w:pPr>
        <w:jc w:val="both"/>
        <w:rPr>
          <w:rFonts w:ascii="Arial" w:hAnsi="Arial" w:cs="Arial"/>
          <w:lang w:val="uk-UA"/>
        </w:rPr>
      </w:pPr>
    </w:p>
    <w:p w14:paraId="1C43EDAA" w14:textId="77777777" w:rsidR="00536822" w:rsidRDefault="00536822">
      <w:pPr>
        <w:jc w:val="both"/>
        <w:rPr>
          <w:rFonts w:ascii="Arial" w:hAnsi="Arial" w:cs="Arial"/>
          <w:lang w:val="uk-UA"/>
        </w:rPr>
      </w:pPr>
    </w:p>
    <w:p w14:paraId="75014555" w14:textId="77777777" w:rsidR="00536822" w:rsidRDefault="0053682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14"/>
        <w:gridCol w:w="720"/>
        <w:gridCol w:w="720"/>
        <w:gridCol w:w="720"/>
        <w:gridCol w:w="720"/>
        <w:gridCol w:w="720"/>
        <w:gridCol w:w="730"/>
        <w:gridCol w:w="730"/>
        <w:gridCol w:w="720"/>
        <w:gridCol w:w="720"/>
      </w:tblGrid>
      <w:tr w:rsidR="00536822" w14:paraId="39B38815" w14:textId="77777777" w:rsidTr="00DC0F67">
        <w:trPr>
          <w:cantSplit/>
          <w:trHeight w:val="20"/>
        </w:trPr>
        <w:tc>
          <w:tcPr>
            <w:tcW w:w="3014" w:type="dxa"/>
            <w:vMerge w:val="restart"/>
            <w:tcBorders>
              <w:top w:val="nil"/>
              <w:left w:val="nil"/>
              <w:right w:val="single" w:sz="6" w:space="0" w:color="auto"/>
            </w:tcBorders>
            <w:shd w:val="clear" w:color="auto" w:fill="FFFFFF"/>
          </w:tcPr>
          <w:p w14:paraId="4CCDBF05" w14:textId="77777777" w:rsidR="00536822" w:rsidRPr="00536822" w:rsidRDefault="00536822" w:rsidP="00536822">
            <w:pPr>
              <w:shd w:val="clear" w:color="auto" w:fill="FFFFFF"/>
              <w:spacing w:after="0" w:line="288" w:lineRule="auto"/>
              <w:jc w:val="center"/>
              <w:rPr>
                <w:rFonts w:ascii="Arial" w:hAnsi="Arial" w:cs="Arial"/>
                <w:color w:val="000000"/>
                <w:sz w:val="21"/>
                <w:szCs w:val="21"/>
                <w:lang w:val="uk-UA"/>
              </w:rPr>
            </w:pPr>
            <w:r w:rsidRPr="00536822">
              <w:rPr>
                <w:rFonts w:ascii="Arial" w:hAnsi="Arial" w:cs="Arial"/>
                <w:sz w:val="21"/>
                <w:szCs w:val="21"/>
              </w:rPr>
              <w:br w:type="page"/>
            </w:r>
            <w:r w:rsidRPr="00536822">
              <w:rPr>
                <w:rFonts w:ascii="Arial" w:hAnsi="Arial" w:cs="Arial"/>
                <w:color w:val="000000"/>
                <w:sz w:val="21"/>
                <w:szCs w:val="21"/>
                <w:lang w:val="uk-UA"/>
              </w:rPr>
              <w:t>Умови обпирання стіни по краях</w:t>
            </w:r>
          </w:p>
          <w:p w14:paraId="0C260773" w14:textId="77777777" w:rsidR="00536822" w:rsidRPr="00536822" w:rsidRDefault="00536822" w:rsidP="00536822">
            <w:pPr>
              <w:spacing w:after="0" w:line="288" w:lineRule="auto"/>
              <w:jc w:val="center"/>
              <w:rPr>
                <w:rFonts w:ascii="Arial" w:hAnsi="Arial" w:cs="Arial"/>
                <w:b/>
                <w:sz w:val="21"/>
                <w:szCs w:val="21"/>
              </w:rPr>
            </w:pPr>
            <w:r w:rsidRPr="00536822">
              <w:rPr>
                <w:rFonts w:ascii="Arial" w:hAnsi="Arial" w:cs="Arial"/>
                <w:b/>
                <w:color w:val="000000"/>
                <w:sz w:val="21"/>
                <w:szCs w:val="21"/>
                <w:lang w:val="uk-UA"/>
              </w:rPr>
              <w:t>В</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29F8781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23845A5E" wp14:editId="278B969A">
                  <wp:extent cx="115570" cy="123825"/>
                  <wp:effectExtent l="19050" t="0" r="0" b="0"/>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528"/>
                          <a:srcRect/>
                          <a:stretch>
                            <a:fillRect/>
                          </a:stretch>
                        </pic:blipFill>
                        <pic:spPr bwMode="auto">
                          <a:xfrm>
                            <a:off x="0" y="0"/>
                            <a:ext cx="115570" cy="123825"/>
                          </a:xfrm>
                          <a:prstGeom prst="rect">
                            <a:avLst/>
                          </a:prstGeom>
                          <a:noFill/>
                          <a:ln w="9525">
                            <a:noFill/>
                            <a:miter lim="800000"/>
                            <a:headEnd/>
                            <a:tailEnd/>
                          </a:ln>
                        </pic:spPr>
                      </pic:pic>
                    </a:graphicData>
                  </a:graphic>
                </wp:inline>
              </w:drawing>
            </w:r>
          </w:p>
        </w:tc>
        <w:tc>
          <w:tcPr>
            <w:tcW w:w="5780"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3C2385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311D4C3E" wp14:editId="4C02A623">
                  <wp:extent cx="205740" cy="115570"/>
                  <wp:effectExtent l="19050" t="0" r="381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29"/>
                          <a:srcRect/>
                          <a:stretch>
                            <a:fillRect/>
                          </a:stretch>
                        </pic:blipFill>
                        <pic:spPr bwMode="auto">
                          <a:xfrm>
                            <a:off x="0" y="0"/>
                            <a:ext cx="205740" cy="115570"/>
                          </a:xfrm>
                          <a:prstGeom prst="rect">
                            <a:avLst/>
                          </a:prstGeom>
                          <a:noFill/>
                          <a:ln w="9525">
                            <a:noFill/>
                            <a:miter lim="800000"/>
                            <a:headEnd/>
                            <a:tailEnd/>
                          </a:ln>
                        </pic:spPr>
                      </pic:pic>
                    </a:graphicData>
                  </a:graphic>
                </wp:inline>
              </w:drawing>
            </w:r>
          </w:p>
        </w:tc>
      </w:tr>
      <w:tr w:rsidR="00536822" w14:paraId="4DC42ACC" w14:textId="77777777" w:rsidTr="00DC0F67">
        <w:trPr>
          <w:cantSplit/>
          <w:trHeight w:val="20"/>
        </w:trPr>
        <w:tc>
          <w:tcPr>
            <w:tcW w:w="3014" w:type="dxa"/>
            <w:vMerge/>
            <w:tcBorders>
              <w:left w:val="nil"/>
              <w:right w:val="single" w:sz="6" w:space="0" w:color="auto"/>
            </w:tcBorders>
            <w:shd w:val="clear" w:color="auto" w:fill="FFFFFF"/>
          </w:tcPr>
          <w:p w14:paraId="377850FE" w14:textId="77777777" w:rsidR="00536822" w:rsidRPr="00536822" w:rsidRDefault="00536822" w:rsidP="00536822">
            <w:pPr>
              <w:spacing w:after="0" w:line="288" w:lineRule="auto"/>
              <w:jc w:val="center"/>
              <w:rPr>
                <w:rFonts w:ascii="Arial" w:hAnsi="Arial" w:cs="Arial"/>
                <w:sz w:val="21"/>
                <w:szCs w:val="21"/>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1DC7DF11" w14:textId="77777777" w:rsidR="00536822" w:rsidRPr="00536822" w:rsidRDefault="00536822" w:rsidP="00536822">
            <w:pPr>
              <w:spacing w:after="0" w:line="288" w:lineRule="auto"/>
              <w:jc w:val="center"/>
              <w:rPr>
                <w:rFonts w:ascii="Arial" w:hAnsi="Arial" w:cs="Arial"/>
                <w:sz w:val="21"/>
                <w:szCs w:val="21"/>
              </w:rPr>
            </w:pPr>
          </w:p>
          <w:p w14:paraId="17C54AE5"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D7041E"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C5ACF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89772B"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AD74A2"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C602453"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F5E43D7"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5D781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D48377"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2,00</w:t>
            </w:r>
          </w:p>
        </w:tc>
      </w:tr>
      <w:tr w:rsidR="00536822" w14:paraId="7ECDC077" w14:textId="77777777" w:rsidTr="00DC0F67">
        <w:trPr>
          <w:cantSplit/>
          <w:trHeight w:val="20"/>
        </w:trPr>
        <w:tc>
          <w:tcPr>
            <w:tcW w:w="3014" w:type="dxa"/>
            <w:vMerge/>
            <w:tcBorders>
              <w:left w:val="nil"/>
              <w:right w:val="single" w:sz="6" w:space="0" w:color="auto"/>
            </w:tcBorders>
            <w:shd w:val="clear" w:color="auto" w:fill="FFFFFF"/>
          </w:tcPr>
          <w:p w14:paraId="79AAA148"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FA4ACF"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14A03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5366F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1539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1197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00723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02B8A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1661E7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AAA6C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r>
      <w:tr w:rsidR="00536822" w14:paraId="7AC92570" w14:textId="77777777" w:rsidTr="00DC0F67">
        <w:trPr>
          <w:cantSplit/>
          <w:trHeight w:val="20"/>
        </w:trPr>
        <w:tc>
          <w:tcPr>
            <w:tcW w:w="3014" w:type="dxa"/>
            <w:vMerge/>
            <w:tcBorders>
              <w:left w:val="nil"/>
              <w:right w:val="single" w:sz="6" w:space="0" w:color="auto"/>
            </w:tcBorders>
            <w:shd w:val="clear" w:color="auto" w:fill="FFFFFF"/>
          </w:tcPr>
          <w:p w14:paraId="365D85B3"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DEF03B"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B2D6D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E97E1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969C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ECC5C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C6C728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77396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6D92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13DB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r>
      <w:tr w:rsidR="00536822" w14:paraId="7EEEFD78" w14:textId="77777777" w:rsidTr="00DC0F67">
        <w:trPr>
          <w:cantSplit/>
          <w:trHeight w:val="20"/>
        </w:trPr>
        <w:tc>
          <w:tcPr>
            <w:tcW w:w="3014" w:type="dxa"/>
            <w:vMerge/>
            <w:tcBorders>
              <w:left w:val="nil"/>
              <w:right w:val="single" w:sz="6" w:space="0" w:color="auto"/>
            </w:tcBorders>
            <w:shd w:val="clear" w:color="auto" w:fill="FFFFFF"/>
          </w:tcPr>
          <w:p w14:paraId="11AE2DFB"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26A610"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BD904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54AC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768A3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A24ED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4B700D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A832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A8A3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84A65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r>
      <w:tr w:rsidR="00536822" w14:paraId="62FDA597" w14:textId="77777777" w:rsidTr="00DC0F67">
        <w:trPr>
          <w:cantSplit/>
          <w:trHeight w:val="20"/>
        </w:trPr>
        <w:tc>
          <w:tcPr>
            <w:tcW w:w="3014" w:type="dxa"/>
            <w:vMerge/>
            <w:tcBorders>
              <w:left w:val="nil"/>
              <w:right w:val="single" w:sz="6" w:space="0" w:color="auto"/>
            </w:tcBorders>
            <w:shd w:val="clear" w:color="auto" w:fill="FFFFFF"/>
          </w:tcPr>
          <w:p w14:paraId="317EF3EF"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60DDBB"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273AD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08C67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B16D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D5385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FDF025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969F8A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7432B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C9BA5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r>
      <w:tr w:rsidR="00536822" w14:paraId="3D34D5BB" w14:textId="77777777" w:rsidTr="00DC0F67">
        <w:trPr>
          <w:cantSplit/>
          <w:trHeight w:val="20"/>
        </w:trPr>
        <w:tc>
          <w:tcPr>
            <w:tcW w:w="3014" w:type="dxa"/>
            <w:vMerge/>
            <w:tcBorders>
              <w:left w:val="nil"/>
              <w:bottom w:val="nil"/>
              <w:right w:val="single" w:sz="6" w:space="0" w:color="auto"/>
            </w:tcBorders>
            <w:shd w:val="clear" w:color="auto" w:fill="FFFFFF"/>
          </w:tcPr>
          <w:p w14:paraId="37C68EE9" w14:textId="77777777" w:rsidR="00536822" w:rsidRPr="00536822" w:rsidRDefault="00536822" w:rsidP="0053682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65608D"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735EE3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01A56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32407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DF36D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946F53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23A6AD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22945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A202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r>
      <w:tr w:rsidR="00536822" w14:paraId="54F828ED" w14:textId="77777777" w:rsidTr="00DC0F67">
        <w:trPr>
          <w:cantSplit/>
          <w:trHeight w:val="20"/>
        </w:trPr>
        <w:tc>
          <w:tcPr>
            <w:tcW w:w="3014" w:type="dxa"/>
            <w:vMerge w:val="restart"/>
            <w:tcBorders>
              <w:top w:val="nil"/>
              <w:left w:val="nil"/>
              <w:bottom w:val="nil"/>
              <w:right w:val="single" w:sz="6" w:space="0" w:color="auto"/>
            </w:tcBorders>
            <w:shd w:val="clear" w:color="auto" w:fill="FFFFFF"/>
          </w:tcPr>
          <w:p w14:paraId="2EF845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noProof/>
                <w:sz w:val="21"/>
                <w:szCs w:val="21"/>
                <w:lang w:val="uk-UA" w:eastAsia="uk-UA"/>
              </w:rPr>
              <w:drawing>
                <wp:inline distT="0" distB="0" distL="0" distR="0" wp14:anchorId="1CAC6EB9" wp14:editId="1E20792A">
                  <wp:extent cx="1737995" cy="1293495"/>
                  <wp:effectExtent l="1905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30"/>
                          <a:srcRect/>
                          <a:stretch>
                            <a:fillRect/>
                          </a:stretch>
                        </pic:blipFill>
                        <pic:spPr bwMode="auto">
                          <a:xfrm>
                            <a:off x="0" y="0"/>
                            <a:ext cx="1737995" cy="1293495"/>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8355FA"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85FDE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69AB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E27D1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E6BFC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35884C5"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EA51F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57F0E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C1F59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r>
      <w:tr w:rsidR="00536822" w14:paraId="0C766F5D" w14:textId="77777777" w:rsidTr="00DC0F67">
        <w:trPr>
          <w:cantSplit/>
          <w:trHeight w:val="20"/>
        </w:trPr>
        <w:tc>
          <w:tcPr>
            <w:tcW w:w="3014" w:type="dxa"/>
            <w:vMerge/>
            <w:tcBorders>
              <w:top w:val="nil"/>
              <w:left w:val="nil"/>
              <w:bottom w:val="nil"/>
              <w:right w:val="single" w:sz="6" w:space="0" w:color="auto"/>
            </w:tcBorders>
            <w:shd w:val="clear" w:color="auto" w:fill="FFFFFF"/>
          </w:tcPr>
          <w:p w14:paraId="4F470255" w14:textId="77777777" w:rsidR="00536822" w:rsidRPr="00536822" w:rsidRDefault="00536822" w:rsidP="00536822">
            <w:pPr>
              <w:spacing w:after="0" w:line="288" w:lineRule="auto"/>
              <w:jc w:val="both"/>
              <w:rPr>
                <w:rFonts w:ascii="Arial" w:hAnsi="Arial" w:cs="Arial"/>
                <w:sz w:val="21"/>
                <w:szCs w:val="21"/>
              </w:rPr>
            </w:pPr>
          </w:p>
          <w:p w14:paraId="723168D8"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900ADF"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FDF62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D8708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6301A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4440F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7DD60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893D5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01ED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FA32A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r>
      <w:tr w:rsidR="00536822" w14:paraId="781C095D" w14:textId="77777777" w:rsidTr="00DC0F67">
        <w:trPr>
          <w:cantSplit/>
          <w:trHeight w:val="20"/>
        </w:trPr>
        <w:tc>
          <w:tcPr>
            <w:tcW w:w="3014" w:type="dxa"/>
            <w:vMerge/>
            <w:tcBorders>
              <w:top w:val="nil"/>
              <w:left w:val="nil"/>
              <w:bottom w:val="nil"/>
              <w:right w:val="single" w:sz="6" w:space="0" w:color="auto"/>
            </w:tcBorders>
            <w:shd w:val="clear" w:color="auto" w:fill="FFFFFF"/>
          </w:tcPr>
          <w:p w14:paraId="369B00D4" w14:textId="77777777" w:rsidR="00536822" w:rsidRPr="00536822" w:rsidRDefault="00536822" w:rsidP="00536822">
            <w:pPr>
              <w:spacing w:after="0" w:line="288" w:lineRule="auto"/>
              <w:jc w:val="both"/>
              <w:rPr>
                <w:rFonts w:ascii="Arial" w:hAnsi="Arial" w:cs="Arial"/>
                <w:sz w:val="21"/>
                <w:szCs w:val="21"/>
              </w:rPr>
            </w:pPr>
          </w:p>
          <w:p w14:paraId="737B87C6"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14B110"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D98FA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68AF2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14D29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E0FAF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808FAC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8A43D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5A7AB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23450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r>
      <w:tr w:rsidR="00536822" w14:paraId="2B35335B" w14:textId="77777777" w:rsidTr="00DC0F67">
        <w:trPr>
          <w:cantSplit/>
          <w:trHeight w:val="20"/>
        </w:trPr>
        <w:tc>
          <w:tcPr>
            <w:tcW w:w="3014" w:type="dxa"/>
            <w:vMerge/>
            <w:tcBorders>
              <w:top w:val="nil"/>
              <w:left w:val="nil"/>
              <w:bottom w:val="nil"/>
              <w:right w:val="single" w:sz="6" w:space="0" w:color="auto"/>
            </w:tcBorders>
            <w:shd w:val="clear" w:color="auto" w:fill="FFFFFF"/>
          </w:tcPr>
          <w:p w14:paraId="66A01D3C" w14:textId="77777777" w:rsidR="00536822" w:rsidRPr="00536822" w:rsidRDefault="00536822" w:rsidP="00536822">
            <w:pPr>
              <w:spacing w:after="0" w:line="288" w:lineRule="auto"/>
              <w:jc w:val="both"/>
              <w:rPr>
                <w:rFonts w:ascii="Arial" w:hAnsi="Arial" w:cs="Arial"/>
                <w:sz w:val="21"/>
                <w:szCs w:val="21"/>
              </w:rPr>
            </w:pPr>
          </w:p>
          <w:p w14:paraId="278E68BB"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5490EC"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48700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FF4C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2DA4A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1159C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CAEF8D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F8D5B7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FB051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FF8F9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r>
      <w:tr w:rsidR="00536822" w14:paraId="608B074B" w14:textId="77777777" w:rsidTr="00DC0F67">
        <w:trPr>
          <w:cantSplit/>
          <w:trHeight w:val="20"/>
        </w:trPr>
        <w:tc>
          <w:tcPr>
            <w:tcW w:w="3014" w:type="dxa"/>
            <w:vMerge/>
            <w:tcBorders>
              <w:top w:val="nil"/>
              <w:left w:val="nil"/>
              <w:bottom w:val="nil"/>
              <w:right w:val="single" w:sz="6" w:space="0" w:color="auto"/>
            </w:tcBorders>
            <w:shd w:val="clear" w:color="auto" w:fill="FFFFFF"/>
          </w:tcPr>
          <w:p w14:paraId="3300022D" w14:textId="77777777" w:rsidR="00536822" w:rsidRPr="00536822" w:rsidRDefault="00536822" w:rsidP="00536822">
            <w:pPr>
              <w:spacing w:after="0" w:line="288" w:lineRule="auto"/>
              <w:jc w:val="both"/>
              <w:rPr>
                <w:rFonts w:ascii="Arial" w:hAnsi="Arial" w:cs="Arial"/>
                <w:sz w:val="21"/>
                <w:szCs w:val="21"/>
              </w:rPr>
            </w:pPr>
          </w:p>
          <w:p w14:paraId="22604334"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FEE6F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EFCA6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35ADF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60761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9F062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4BBF00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F4A2BA"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136D0C"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4B370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r>
      <w:tr w:rsidR="00536822" w14:paraId="70D4C9EB" w14:textId="77777777" w:rsidTr="00DC0F67">
        <w:trPr>
          <w:cantSplit/>
          <w:trHeight w:val="20"/>
        </w:trPr>
        <w:tc>
          <w:tcPr>
            <w:tcW w:w="3014" w:type="dxa"/>
            <w:vMerge/>
            <w:tcBorders>
              <w:top w:val="nil"/>
              <w:left w:val="nil"/>
              <w:bottom w:val="nil"/>
              <w:right w:val="single" w:sz="6" w:space="0" w:color="auto"/>
            </w:tcBorders>
            <w:shd w:val="clear" w:color="auto" w:fill="FFFFFF"/>
          </w:tcPr>
          <w:p w14:paraId="50A3BCD6" w14:textId="77777777" w:rsidR="00536822" w:rsidRPr="00536822" w:rsidRDefault="00536822" w:rsidP="00536822">
            <w:pPr>
              <w:spacing w:after="0" w:line="288" w:lineRule="auto"/>
              <w:jc w:val="both"/>
              <w:rPr>
                <w:rFonts w:ascii="Arial" w:hAnsi="Arial" w:cs="Arial"/>
                <w:sz w:val="21"/>
                <w:szCs w:val="21"/>
              </w:rPr>
            </w:pPr>
          </w:p>
          <w:p w14:paraId="349037E2"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BCA049"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5DD96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6AFA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11FFD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8FE19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3CD866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EAA6B5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E408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20226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0,078</w:t>
            </w:r>
          </w:p>
        </w:tc>
      </w:tr>
      <w:tr w:rsidR="00536822" w14:paraId="19FE438F" w14:textId="77777777" w:rsidTr="00DC0F67">
        <w:trPr>
          <w:cantSplit/>
          <w:trHeight w:val="20"/>
        </w:trPr>
        <w:tc>
          <w:tcPr>
            <w:tcW w:w="3014" w:type="dxa"/>
            <w:vMerge/>
            <w:tcBorders>
              <w:top w:val="nil"/>
              <w:left w:val="nil"/>
              <w:bottom w:val="nil"/>
              <w:right w:val="single" w:sz="6" w:space="0" w:color="auto"/>
            </w:tcBorders>
            <w:shd w:val="clear" w:color="auto" w:fill="FFFFFF"/>
          </w:tcPr>
          <w:p w14:paraId="2E5329EB" w14:textId="77777777" w:rsidR="00536822" w:rsidRPr="00536822" w:rsidRDefault="00536822" w:rsidP="00536822">
            <w:pPr>
              <w:spacing w:after="0" w:line="288" w:lineRule="auto"/>
              <w:jc w:val="both"/>
              <w:rPr>
                <w:rFonts w:ascii="Arial" w:hAnsi="Arial" w:cs="Arial"/>
                <w:sz w:val="21"/>
                <w:szCs w:val="21"/>
              </w:rPr>
            </w:pPr>
          </w:p>
          <w:p w14:paraId="477BE56D"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1D6441"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9C13C4"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AF0D5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9E7801"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6E6BD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22C212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1FF9DE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5928CB"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7EBBF9"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r>
      <w:tr w:rsidR="00536822" w14:paraId="4B15A02D" w14:textId="77777777" w:rsidTr="00DC0F67">
        <w:trPr>
          <w:cantSplit/>
          <w:trHeight w:val="20"/>
        </w:trPr>
        <w:tc>
          <w:tcPr>
            <w:tcW w:w="3014" w:type="dxa"/>
            <w:vMerge/>
            <w:tcBorders>
              <w:top w:val="nil"/>
              <w:left w:val="nil"/>
              <w:bottom w:val="nil"/>
              <w:right w:val="single" w:sz="6" w:space="0" w:color="auto"/>
            </w:tcBorders>
            <w:shd w:val="clear" w:color="auto" w:fill="FFFFFF"/>
          </w:tcPr>
          <w:p w14:paraId="4A72816B" w14:textId="77777777" w:rsidR="00536822" w:rsidRPr="00536822" w:rsidRDefault="00536822" w:rsidP="00536822">
            <w:pPr>
              <w:spacing w:after="0" w:line="288" w:lineRule="auto"/>
              <w:jc w:val="both"/>
              <w:rPr>
                <w:rFonts w:ascii="Arial" w:hAnsi="Arial" w:cs="Arial"/>
                <w:sz w:val="21"/>
                <w:szCs w:val="21"/>
              </w:rPr>
            </w:pPr>
          </w:p>
          <w:p w14:paraId="25DBAFC1"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F23655"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1B561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C16EF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CADAB0"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346D6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356C01F"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21530B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FAB2F3"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AFDF4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r>
      <w:tr w:rsidR="00536822" w14:paraId="0B82F02C" w14:textId="77777777" w:rsidTr="00DC0F67">
        <w:trPr>
          <w:cantSplit/>
          <w:trHeight w:val="20"/>
        </w:trPr>
        <w:tc>
          <w:tcPr>
            <w:tcW w:w="3014" w:type="dxa"/>
            <w:vMerge/>
            <w:tcBorders>
              <w:top w:val="nil"/>
              <w:left w:val="nil"/>
              <w:bottom w:val="nil"/>
              <w:right w:val="single" w:sz="6" w:space="0" w:color="auto"/>
            </w:tcBorders>
            <w:shd w:val="clear" w:color="auto" w:fill="FFFFFF"/>
          </w:tcPr>
          <w:p w14:paraId="17AEC214" w14:textId="77777777" w:rsidR="00536822" w:rsidRPr="00536822" w:rsidRDefault="00536822" w:rsidP="00536822">
            <w:pPr>
              <w:spacing w:after="0" w:line="288" w:lineRule="auto"/>
              <w:jc w:val="both"/>
              <w:rPr>
                <w:rFonts w:ascii="Arial" w:hAnsi="Arial" w:cs="Arial"/>
                <w:sz w:val="21"/>
                <w:szCs w:val="21"/>
              </w:rPr>
            </w:pPr>
          </w:p>
          <w:p w14:paraId="26584A0A" w14:textId="77777777" w:rsidR="00536822" w:rsidRPr="00536822" w:rsidRDefault="00536822" w:rsidP="00536822">
            <w:pPr>
              <w:spacing w:after="0" w:line="288" w:lineRule="auto"/>
              <w:jc w:val="both"/>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1D3422" w14:textId="77777777" w:rsidR="00536822" w:rsidRPr="00536822" w:rsidRDefault="00536822" w:rsidP="00536822">
            <w:pPr>
              <w:shd w:val="clear" w:color="auto" w:fill="FFFFFF"/>
              <w:spacing w:after="0" w:line="288" w:lineRule="auto"/>
              <w:jc w:val="center"/>
              <w:rPr>
                <w:rFonts w:ascii="Arial" w:hAnsi="Arial" w:cs="Arial"/>
                <w:b/>
                <w:sz w:val="21"/>
                <w:szCs w:val="21"/>
              </w:rPr>
            </w:pPr>
            <w:r w:rsidRPr="00536822">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65AF4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030A98"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0,069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BA3917"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2D195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2314332"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0,079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EB97ED"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3032DE"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1C4B56" w14:textId="77777777" w:rsidR="00536822" w:rsidRPr="00536822" w:rsidRDefault="00536822" w:rsidP="00536822">
            <w:pPr>
              <w:shd w:val="clear" w:color="auto" w:fill="FFFFFF"/>
              <w:spacing w:after="0" w:line="288" w:lineRule="auto"/>
              <w:jc w:val="center"/>
              <w:rPr>
                <w:rFonts w:ascii="Arial" w:hAnsi="Arial" w:cs="Arial"/>
                <w:sz w:val="21"/>
                <w:szCs w:val="21"/>
              </w:rPr>
            </w:pPr>
            <w:r w:rsidRPr="00536822">
              <w:rPr>
                <w:rFonts w:ascii="Arial" w:hAnsi="Arial" w:cs="Arial"/>
                <w:color w:val="000000"/>
                <w:sz w:val="21"/>
                <w:szCs w:val="21"/>
              </w:rPr>
              <w:t>0,082</w:t>
            </w:r>
          </w:p>
        </w:tc>
      </w:tr>
    </w:tbl>
    <w:p w14:paraId="394477DD" w14:textId="77777777" w:rsidR="00536822" w:rsidRDefault="00536822">
      <w:pPr>
        <w:jc w:val="both"/>
        <w:rPr>
          <w:rFonts w:ascii="Arial" w:hAnsi="Arial" w:cs="Arial"/>
          <w:lang w:val="uk-UA"/>
        </w:rPr>
      </w:pPr>
    </w:p>
    <w:p w14:paraId="12B735C0" w14:textId="77777777" w:rsidR="007E5478" w:rsidRDefault="007E5478">
      <w:pPr>
        <w:jc w:val="both"/>
        <w:rPr>
          <w:rFonts w:ascii="Arial" w:hAnsi="Arial" w:cs="Arial"/>
          <w:lang w:val="uk-UA"/>
        </w:rPr>
      </w:pPr>
    </w:p>
    <w:p w14:paraId="1995BFC6" w14:textId="77777777" w:rsidR="007E5478" w:rsidRDefault="007E5478">
      <w:pPr>
        <w:jc w:val="both"/>
        <w:rPr>
          <w:rFonts w:ascii="Arial" w:hAnsi="Arial" w:cs="Arial"/>
          <w:lang w:val="uk-UA"/>
        </w:rPr>
      </w:pPr>
    </w:p>
    <w:p w14:paraId="20EACB2D" w14:textId="77777777" w:rsidR="007E5478" w:rsidRDefault="007E5478">
      <w:pPr>
        <w:jc w:val="both"/>
        <w:rPr>
          <w:rFonts w:ascii="Arial" w:hAnsi="Arial" w:cs="Arial"/>
          <w:lang w:val="uk-UA"/>
        </w:rPr>
      </w:pPr>
    </w:p>
    <w:p w14:paraId="6A813252" w14:textId="77777777" w:rsidR="007E5478" w:rsidRDefault="007E5478">
      <w:pPr>
        <w:jc w:val="both"/>
        <w:rPr>
          <w:rFonts w:ascii="Arial" w:hAnsi="Arial" w:cs="Arial"/>
          <w:lang w:val="uk-UA"/>
        </w:rPr>
      </w:pPr>
    </w:p>
    <w:p w14:paraId="79745DBC" w14:textId="77777777" w:rsidR="007E5478" w:rsidRDefault="007E5478">
      <w:pPr>
        <w:jc w:val="both"/>
        <w:rPr>
          <w:rFonts w:ascii="Arial" w:hAnsi="Arial" w:cs="Arial"/>
          <w:lang w:val="uk-UA"/>
        </w:rPr>
      </w:pPr>
    </w:p>
    <w:p w14:paraId="003CEF5C" w14:textId="77777777" w:rsidR="007E5478" w:rsidRDefault="007E5478">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14"/>
        <w:gridCol w:w="720"/>
        <w:gridCol w:w="720"/>
        <w:gridCol w:w="720"/>
        <w:gridCol w:w="720"/>
        <w:gridCol w:w="720"/>
        <w:gridCol w:w="730"/>
        <w:gridCol w:w="720"/>
        <w:gridCol w:w="730"/>
        <w:gridCol w:w="739"/>
      </w:tblGrid>
      <w:tr w:rsidR="007E5478" w14:paraId="77D7778B" w14:textId="77777777" w:rsidTr="00DC0F67">
        <w:trPr>
          <w:cantSplit/>
          <w:trHeight w:val="20"/>
        </w:trPr>
        <w:tc>
          <w:tcPr>
            <w:tcW w:w="3014" w:type="dxa"/>
            <w:vMerge w:val="restart"/>
            <w:tcBorders>
              <w:top w:val="nil"/>
              <w:left w:val="nil"/>
              <w:bottom w:val="nil"/>
              <w:right w:val="single" w:sz="6" w:space="0" w:color="auto"/>
            </w:tcBorders>
            <w:shd w:val="clear" w:color="auto" w:fill="FFFFFF"/>
          </w:tcPr>
          <w:p w14:paraId="3CB74BDA" w14:textId="77777777" w:rsidR="007E5478" w:rsidRPr="007E5478" w:rsidRDefault="007E5478" w:rsidP="007E5478">
            <w:pPr>
              <w:shd w:val="clear" w:color="auto" w:fill="FFFFFF"/>
              <w:spacing w:after="0" w:line="288" w:lineRule="auto"/>
              <w:jc w:val="center"/>
              <w:rPr>
                <w:rFonts w:ascii="Arial" w:hAnsi="Arial" w:cs="Arial"/>
                <w:color w:val="000000"/>
                <w:sz w:val="21"/>
                <w:szCs w:val="21"/>
                <w:lang w:val="uk-UA"/>
              </w:rPr>
            </w:pPr>
            <w:r w:rsidRPr="007E5478">
              <w:rPr>
                <w:rFonts w:ascii="Arial" w:hAnsi="Arial" w:cs="Arial"/>
                <w:color w:val="000000"/>
                <w:sz w:val="21"/>
                <w:szCs w:val="21"/>
                <w:lang w:val="uk-UA"/>
              </w:rPr>
              <w:lastRenderedPageBreak/>
              <w:t>Умови обпирання стіни по краях</w:t>
            </w:r>
          </w:p>
          <w:p w14:paraId="5EE5C336" w14:textId="77777777" w:rsidR="007E5478" w:rsidRPr="007E5478" w:rsidRDefault="007E5478" w:rsidP="007E5478">
            <w:pPr>
              <w:shd w:val="clear" w:color="auto" w:fill="FFFFFF"/>
              <w:spacing w:after="0" w:line="288" w:lineRule="auto"/>
              <w:jc w:val="center"/>
              <w:rPr>
                <w:rFonts w:ascii="Arial" w:hAnsi="Arial" w:cs="Arial"/>
                <w:b/>
                <w:color w:val="000000"/>
                <w:sz w:val="21"/>
                <w:szCs w:val="21"/>
              </w:rPr>
            </w:pPr>
            <w:r w:rsidRPr="007E5478">
              <w:rPr>
                <w:rFonts w:ascii="Arial" w:hAnsi="Arial" w:cs="Arial"/>
                <w:b/>
                <w:color w:val="000000"/>
                <w:sz w:val="21"/>
                <w:szCs w:val="21"/>
              </w:rPr>
              <w:t>С</w:t>
            </w:r>
          </w:p>
          <w:p w14:paraId="2F7ECEC0" w14:textId="77777777" w:rsidR="007E5478" w:rsidRDefault="007E5478" w:rsidP="007E5478">
            <w:pPr>
              <w:shd w:val="clear" w:color="auto" w:fill="FFFFFF"/>
              <w:spacing w:after="0" w:line="288" w:lineRule="auto"/>
              <w:jc w:val="center"/>
              <w:rPr>
                <w:color w:val="000000"/>
                <w:sz w:val="24"/>
                <w:szCs w:val="24"/>
              </w:rPr>
            </w:pPr>
          </w:p>
          <w:p w14:paraId="2ECE7750" w14:textId="77777777" w:rsidR="007E5478" w:rsidRDefault="007E5478" w:rsidP="007E5478">
            <w:pPr>
              <w:shd w:val="clear" w:color="auto" w:fill="FFFFFF"/>
              <w:spacing w:after="0" w:line="288" w:lineRule="auto"/>
              <w:jc w:val="center"/>
              <w:rPr>
                <w:color w:val="000000"/>
                <w:sz w:val="24"/>
                <w:szCs w:val="24"/>
              </w:rPr>
            </w:pPr>
          </w:p>
          <w:p w14:paraId="41C4108E" w14:textId="77777777" w:rsidR="007E5478" w:rsidRDefault="007E5478" w:rsidP="007E5478">
            <w:pPr>
              <w:shd w:val="clear" w:color="auto" w:fill="FFFFFF"/>
              <w:spacing w:after="0" w:line="288" w:lineRule="auto"/>
              <w:jc w:val="center"/>
              <w:rPr>
                <w:color w:val="000000"/>
                <w:sz w:val="24"/>
                <w:szCs w:val="24"/>
              </w:rPr>
            </w:pPr>
          </w:p>
          <w:p w14:paraId="19BBDEEC" w14:textId="77777777" w:rsidR="007E5478" w:rsidRDefault="007E5478" w:rsidP="007E5478">
            <w:pPr>
              <w:shd w:val="clear" w:color="auto" w:fill="FFFFFF"/>
              <w:spacing w:after="0" w:line="288" w:lineRule="auto"/>
              <w:jc w:val="center"/>
              <w:rPr>
                <w:sz w:val="24"/>
                <w:szCs w:val="24"/>
              </w:rPr>
            </w:pPr>
          </w:p>
          <w:p w14:paraId="5763B436" w14:textId="77777777" w:rsidR="007E5478" w:rsidRDefault="007E5478" w:rsidP="007E5478">
            <w:pPr>
              <w:shd w:val="clear" w:color="auto" w:fill="FFFFFF"/>
              <w:spacing w:after="0" w:line="288" w:lineRule="auto"/>
              <w:jc w:val="center"/>
              <w:rPr>
                <w:sz w:val="24"/>
                <w:szCs w:val="24"/>
              </w:rPr>
            </w:pPr>
            <w:r>
              <w:rPr>
                <w:noProof/>
                <w:sz w:val="24"/>
                <w:szCs w:val="24"/>
                <w:lang w:val="uk-UA" w:eastAsia="uk-UA"/>
              </w:rPr>
              <w:drawing>
                <wp:inline distT="0" distB="0" distL="0" distR="0" wp14:anchorId="5ED4FE72" wp14:editId="2C32527A">
                  <wp:extent cx="1672590" cy="1260475"/>
                  <wp:effectExtent l="19050" t="0" r="381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31"/>
                          <a:srcRect/>
                          <a:stretch>
                            <a:fillRect/>
                          </a:stretch>
                        </pic:blipFill>
                        <pic:spPr bwMode="auto">
                          <a:xfrm>
                            <a:off x="0" y="0"/>
                            <a:ext cx="1672590" cy="1260475"/>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2705697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2192DDDA" wp14:editId="1A55AB45">
                  <wp:extent cx="99060" cy="123825"/>
                  <wp:effectExtent l="19050" t="0" r="0"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32"/>
                          <a:srcRect/>
                          <a:stretch>
                            <a:fillRect/>
                          </a:stretch>
                        </pic:blipFill>
                        <pic:spPr bwMode="auto">
                          <a:xfrm>
                            <a:off x="0" y="0"/>
                            <a:ext cx="99060" cy="123825"/>
                          </a:xfrm>
                          <a:prstGeom prst="rect">
                            <a:avLst/>
                          </a:prstGeom>
                          <a:noFill/>
                          <a:ln w="9525">
                            <a:noFill/>
                            <a:miter lim="800000"/>
                            <a:headEnd/>
                            <a:tailEnd/>
                          </a:ln>
                        </pic:spPr>
                      </pic:pic>
                    </a:graphicData>
                  </a:graphic>
                </wp:inline>
              </w:drawing>
            </w:r>
          </w:p>
        </w:tc>
        <w:tc>
          <w:tcPr>
            <w:tcW w:w="5799"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15ABB8A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63983CF2" wp14:editId="626709AC">
                  <wp:extent cx="205740" cy="132080"/>
                  <wp:effectExtent l="19050" t="0" r="381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33"/>
                          <a:srcRect/>
                          <a:stretch>
                            <a:fillRect/>
                          </a:stretch>
                        </pic:blipFill>
                        <pic:spPr bwMode="auto">
                          <a:xfrm>
                            <a:off x="0" y="0"/>
                            <a:ext cx="205740" cy="132080"/>
                          </a:xfrm>
                          <a:prstGeom prst="rect">
                            <a:avLst/>
                          </a:prstGeom>
                          <a:noFill/>
                          <a:ln w="9525">
                            <a:noFill/>
                            <a:miter lim="800000"/>
                            <a:headEnd/>
                            <a:tailEnd/>
                          </a:ln>
                        </pic:spPr>
                      </pic:pic>
                    </a:graphicData>
                  </a:graphic>
                </wp:inline>
              </w:drawing>
            </w:r>
          </w:p>
        </w:tc>
      </w:tr>
      <w:tr w:rsidR="007E5478" w14:paraId="1C59757C" w14:textId="77777777" w:rsidTr="00DC0F67">
        <w:trPr>
          <w:cantSplit/>
          <w:trHeight w:val="20"/>
        </w:trPr>
        <w:tc>
          <w:tcPr>
            <w:tcW w:w="3014" w:type="dxa"/>
            <w:vMerge/>
            <w:tcBorders>
              <w:top w:val="nil"/>
              <w:left w:val="nil"/>
              <w:bottom w:val="nil"/>
              <w:right w:val="single" w:sz="6" w:space="0" w:color="auto"/>
            </w:tcBorders>
            <w:shd w:val="clear" w:color="auto" w:fill="FFFFFF"/>
          </w:tcPr>
          <w:p w14:paraId="2011F507" w14:textId="77777777" w:rsidR="007E5478" w:rsidRDefault="007E5478" w:rsidP="007E5478">
            <w:pPr>
              <w:spacing w:after="0" w:line="288" w:lineRule="auto"/>
              <w:jc w:val="both"/>
              <w:rPr>
                <w:sz w:val="24"/>
                <w:szCs w:val="24"/>
              </w:rPr>
            </w:pPr>
          </w:p>
          <w:p w14:paraId="6BF1C5D0" w14:textId="77777777" w:rsidR="007E5478" w:rsidRDefault="007E5478" w:rsidP="007E5478">
            <w:pPr>
              <w:spacing w:after="0" w:line="288" w:lineRule="auto"/>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353EA636" w14:textId="77777777" w:rsidR="007E5478" w:rsidRPr="007E5478" w:rsidRDefault="007E5478" w:rsidP="007E5478">
            <w:pPr>
              <w:spacing w:after="0" w:line="288" w:lineRule="auto"/>
              <w:jc w:val="center"/>
              <w:rPr>
                <w:rFonts w:ascii="Arial" w:hAnsi="Arial" w:cs="Arial"/>
                <w:sz w:val="21"/>
                <w:szCs w:val="21"/>
              </w:rPr>
            </w:pPr>
          </w:p>
          <w:p w14:paraId="3F7B43F4" w14:textId="77777777" w:rsidR="007E5478" w:rsidRPr="007E5478" w:rsidRDefault="007E5478" w:rsidP="007E5478">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EAB56A"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3E922E"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7AAD20"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508A3A"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D3B89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5DA42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D6EDBC3"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1,75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10F183C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2,00</w:t>
            </w:r>
          </w:p>
        </w:tc>
      </w:tr>
      <w:tr w:rsidR="007E5478" w14:paraId="46B71F87" w14:textId="77777777" w:rsidTr="00DC0F67">
        <w:trPr>
          <w:cantSplit/>
          <w:trHeight w:val="20"/>
        </w:trPr>
        <w:tc>
          <w:tcPr>
            <w:tcW w:w="3014" w:type="dxa"/>
            <w:vMerge/>
            <w:tcBorders>
              <w:top w:val="nil"/>
              <w:left w:val="nil"/>
              <w:bottom w:val="nil"/>
              <w:right w:val="single" w:sz="6" w:space="0" w:color="auto"/>
            </w:tcBorders>
            <w:shd w:val="clear" w:color="auto" w:fill="FFFFFF"/>
          </w:tcPr>
          <w:p w14:paraId="2EFCEA1E" w14:textId="77777777" w:rsidR="007E5478" w:rsidRDefault="007E5478" w:rsidP="007E5478">
            <w:pPr>
              <w:spacing w:after="0" w:line="288" w:lineRule="auto"/>
              <w:jc w:val="both"/>
              <w:rPr>
                <w:sz w:val="24"/>
                <w:szCs w:val="24"/>
              </w:rPr>
            </w:pPr>
          </w:p>
          <w:p w14:paraId="37AE5318"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B6A386"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AC236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D7B49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389E5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20199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B82C4D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C575A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3F0E3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2A1019B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r>
      <w:tr w:rsidR="007E5478" w14:paraId="1E1DDC29" w14:textId="77777777" w:rsidTr="00DC0F67">
        <w:trPr>
          <w:cantSplit/>
          <w:trHeight w:val="20"/>
        </w:trPr>
        <w:tc>
          <w:tcPr>
            <w:tcW w:w="3014" w:type="dxa"/>
            <w:vMerge/>
            <w:tcBorders>
              <w:top w:val="nil"/>
              <w:left w:val="nil"/>
              <w:bottom w:val="nil"/>
              <w:right w:val="single" w:sz="6" w:space="0" w:color="auto"/>
            </w:tcBorders>
            <w:shd w:val="clear" w:color="auto" w:fill="FFFFFF"/>
          </w:tcPr>
          <w:p w14:paraId="7A4151A9" w14:textId="77777777" w:rsidR="007E5478" w:rsidRDefault="007E5478" w:rsidP="007E5478">
            <w:pPr>
              <w:spacing w:after="0" w:line="288" w:lineRule="auto"/>
              <w:jc w:val="both"/>
              <w:rPr>
                <w:sz w:val="24"/>
                <w:szCs w:val="24"/>
              </w:rPr>
            </w:pPr>
          </w:p>
          <w:p w14:paraId="36E6B582"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CE1278"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A7620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69927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24E8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ECC7D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0BC533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D1F87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936CF7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26C2E6D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r>
      <w:tr w:rsidR="007E5478" w14:paraId="037047FE" w14:textId="77777777" w:rsidTr="00DC0F67">
        <w:trPr>
          <w:cantSplit/>
          <w:trHeight w:val="20"/>
        </w:trPr>
        <w:tc>
          <w:tcPr>
            <w:tcW w:w="3014" w:type="dxa"/>
            <w:vMerge/>
            <w:tcBorders>
              <w:top w:val="nil"/>
              <w:left w:val="nil"/>
              <w:bottom w:val="nil"/>
              <w:right w:val="single" w:sz="6" w:space="0" w:color="auto"/>
            </w:tcBorders>
            <w:shd w:val="clear" w:color="auto" w:fill="FFFFFF"/>
          </w:tcPr>
          <w:p w14:paraId="7A93CA83" w14:textId="77777777" w:rsidR="007E5478" w:rsidRDefault="007E5478" w:rsidP="007E5478">
            <w:pPr>
              <w:spacing w:after="0" w:line="288" w:lineRule="auto"/>
              <w:jc w:val="both"/>
              <w:rPr>
                <w:sz w:val="24"/>
                <w:szCs w:val="24"/>
              </w:rPr>
            </w:pPr>
          </w:p>
          <w:p w14:paraId="12CCF795"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42C97F"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38FA1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DED58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B1F34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CEF23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32DFDE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672079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F9A1E2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7682652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r>
      <w:tr w:rsidR="007E5478" w14:paraId="20A6A921" w14:textId="77777777" w:rsidTr="00DC0F67">
        <w:trPr>
          <w:cantSplit/>
          <w:trHeight w:val="20"/>
        </w:trPr>
        <w:tc>
          <w:tcPr>
            <w:tcW w:w="3014" w:type="dxa"/>
            <w:vMerge/>
            <w:tcBorders>
              <w:top w:val="nil"/>
              <w:left w:val="nil"/>
              <w:bottom w:val="nil"/>
              <w:right w:val="single" w:sz="6" w:space="0" w:color="auto"/>
            </w:tcBorders>
            <w:shd w:val="clear" w:color="auto" w:fill="FFFFFF"/>
          </w:tcPr>
          <w:p w14:paraId="05868A42" w14:textId="77777777" w:rsidR="007E5478" w:rsidRDefault="007E5478" w:rsidP="007E5478">
            <w:pPr>
              <w:spacing w:after="0" w:line="288" w:lineRule="auto"/>
              <w:jc w:val="both"/>
              <w:rPr>
                <w:sz w:val="24"/>
                <w:szCs w:val="24"/>
              </w:rPr>
            </w:pPr>
          </w:p>
          <w:p w14:paraId="1572B52F"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9D902F"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B1392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EB9F4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4B6E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AD8CFA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A3E5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A9696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A3D437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7B52557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14:paraId="0CE379E6" w14:textId="77777777" w:rsidTr="00DC0F67">
        <w:trPr>
          <w:cantSplit/>
          <w:trHeight w:val="20"/>
        </w:trPr>
        <w:tc>
          <w:tcPr>
            <w:tcW w:w="3014" w:type="dxa"/>
            <w:vMerge/>
            <w:tcBorders>
              <w:top w:val="nil"/>
              <w:left w:val="nil"/>
              <w:bottom w:val="nil"/>
              <w:right w:val="single" w:sz="6" w:space="0" w:color="auto"/>
            </w:tcBorders>
            <w:shd w:val="clear" w:color="auto" w:fill="FFFFFF"/>
          </w:tcPr>
          <w:p w14:paraId="34B30F43" w14:textId="77777777" w:rsidR="007E5478" w:rsidRDefault="007E5478" w:rsidP="007E5478">
            <w:pPr>
              <w:spacing w:after="0" w:line="288" w:lineRule="auto"/>
              <w:jc w:val="both"/>
              <w:rPr>
                <w:sz w:val="24"/>
                <w:szCs w:val="24"/>
              </w:rPr>
            </w:pPr>
          </w:p>
          <w:p w14:paraId="545D40A0"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851850"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0274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4B927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03EC33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D2C7C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B45FD3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71134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A11374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0182AAE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14:paraId="442E3C55" w14:textId="77777777" w:rsidTr="00DC0F67">
        <w:trPr>
          <w:cantSplit/>
          <w:trHeight w:val="20"/>
        </w:trPr>
        <w:tc>
          <w:tcPr>
            <w:tcW w:w="3014" w:type="dxa"/>
            <w:vMerge/>
            <w:tcBorders>
              <w:top w:val="nil"/>
              <w:left w:val="nil"/>
              <w:bottom w:val="nil"/>
              <w:right w:val="single" w:sz="6" w:space="0" w:color="auto"/>
            </w:tcBorders>
            <w:shd w:val="clear" w:color="auto" w:fill="FFFFFF"/>
          </w:tcPr>
          <w:p w14:paraId="0DC82A73" w14:textId="77777777" w:rsidR="007E5478" w:rsidRDefault="007E5478" w:rsidP="007E5478">
            <w:pPr>
              <w:spacing w:after="0" w:line="288" w:lineRule="auto"/>
              <w:jc w:val="both"/>
              <w:rPr>
                <w:sz w:val="24"/>
                <w:szCs w:val="24"/>
              </w:rPr>
            </w:pPr>
          </w:p>
          <w:p w14:paraId="53113E1A"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88561B"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5C261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2F44B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6BBE9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7BF4B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466B6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69314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9332D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B129D6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r>
      <w:tr w:rsidR="007E5478" w14:paraId="3DEAE3D4" w14:textId="77777777" w:rsidTr="00DC0F67">
        <w:trPr>
          <w:cantSplit/>
          <w:trHeight w:val="20"/>
        </w:trPr>
        <w:tc>
          <w:tcPr>
            <w:tcW w:w="3014" w:type="dxa"/>
            <w:vMerge/>
            <w:tcBorders>
              <w:top w:val="nil"/>
              <w:left w:val="nil"/>
              <w:bottom w:val="nil"/>
              <w:right w:val="single" w:sz="6" w:space="0" w:color="auto"/>
            </w:tcBorders>
            <w:shd w:val="clear" w:color="auto" w:fill="FFFFFF"/>
          </w:tcPr>
          <w:p w14:paraId="3CCD6BB6" w14:textId="77777777" w:rsidR="007E5478" w:rsidRDefault="007E5478" w:rsidP="007E5478">
            <w:pPr>
              <w:spacing w:after="0" w:line="288" w:lineRule="auto"/>
              <w:jc w:val="both"/>
              <w:rPr>
                <w:sz w:val="24"/>
                <w:szCs w:val="24"/>
              </w:rPr>
            </w:pPr>
          </w:p>
          <w:p w14:paraId="2FA9EEFF"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428A3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BD81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1EE33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FED61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693E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9EDD0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91A5A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8D41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5428D7C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r>
      <w:tr w:rsidR="007E5478" w14:paraId="6546C28B" w14:textId="77777777" w:rsidTr="00DC0F67">
        <w:trPr>
          <w:cantSplit/>
          <w:trHeight w:val="20"/>
        </w:trPr>
        <w:tc>
          <w:tcPr>
            <w:tcW w:w="3014" w:type="dxa"/>
            <w:vMerge/>
            <w:tcBorders>
              <w:top w:val="nil"/>
              <w:left w:val="nil"/>
              <w:bottom w:val="nil"/>
              <w:right w:val="single" w:sz="6" w:space="0" w:color="auto"/>
            </w:tcBorders>
            <w:shd w:val="clear" w:color="auto" w:fill="FFFFFF"/>
          </w:tcPr>
          <w:p w14:paraId="7733237D" w14:textId="77777777" w:rsidR="007E5478" w:rsidRDefault="007E5478" w:rsidP="007E5478">
            <w:pPr>
              <w:spacing w:after="0" w:line="288" w:lineRule="auto"/>
              <w:jc w:val="both"/>
              <w:rPr>
                <w:sz w:val="24"/>
                <w:szCs w:val="24"/>
              </w:rPr>
            </w:pPr>
          </w:p>
          <w:p w14:paraId="7FE56CB1"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87ACED"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01C5D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10408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87FF9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6606F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92554B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30ED4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80B274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6EEF16B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r>
      <w:tr w:rsidR="007E5478" w14:paraId="2D4FBAD6" w14:textId="77777777" w:rsidTr="00DC0F67">
        <w:trPr>
          <w:cantSplit/>
          <w:trHeight w:val="20"/>
        </w:trPr>
        <w:tc>
          <w:tcPr>
            <w:tcW w:w="3014" w:type="dxa"/>
            <w:vMerge/>
            <w:tcBorders>
              <w:top w:val="nil"/>
              <w:left w:val="nil"/>
              <w:bottom w:val="nil"/>
              <w:right w:val="single" w:sz="6" w:space="0" w:color="auto"/>
            </w:tcBorders>
            <w:shd w:val="clear" w:color="auto" w:fill="FFFFFF"/>
          </w:tcPr>
          <w:p w14:paraId="66A22F87" w14:textId="77777777" w:rsidR="007E5478" w:rsidRDefault="007E5478" w:rsidP="007E5478">
            <w:pPr>
              <w:spacing w:after="0" w:line="288" w:lineRule="auto"/>
              <w:jc w:val="both"/>
              <w:rPr>
                <w:sz w:val="24"/>
                <w:szCs w:val="24"/>
              </w:rPr>
            </w:pPr>
          </w:p>
          <w:p w14:paraId="7706307F"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7F6BE7"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5B48D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057A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2DF5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3137C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34965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778B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3ED4B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53743CD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r>
      <w:tr w:rsidR="007E5478" w14:paraId="617F6C00" w14:textId="77777777" w:rsidTr="00DC0F67">
        <w:trPr>
          <w:cantSplit/>
          <w:trHeight w:val="20"/>
        </w:trPr>
        <w:tc>
          <w:tcPr>
            <w:tcW w:w="3014" w:type="dxa"/>
            <w:vMerge/>
            <w:tcBorders>
              <w:top w:val="nil"/>
              <w:left w:val="nil"/>
              <w:bottom w:val="nil"/>
              <w:right w:val="single" w:sz="6" w:space="0" w:color="auto"/>
            </w:tcBorders>
            <w:shd w:val="clear" w:color="auto" w:fill="FFFFFF"/>
          </w:tcPr>
          <w:p w14:paraId="66BF6155" w14:textId="77777777" w:rsidR="007E5478" w:rsidRDefault="007E5478" w:rsidP="007E5478">
            <w:pPr>
              <w:spacing w:after="0" w:line="288" w:lineRule="auto"/>
              <w:jc w:val="both"/>
              <w:rPr>
                <w:sz w:val="24"/>
                <w:szCs w:val="24"/>
              </w:rPr>
            </w:pPr>
          </w:p>
          <w:p w14:paraId="5705DF8E"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5E3716"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73FB1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739E3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8A1C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69619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D0CD9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6D0D5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FA5FF5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1E41E87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r>
      <w:tr w:rsidR="007E5478" w14:paraId="3F82257F" w14:textId="77777777" w:rsidTr="00DC0F67">
        <w:trPr>
          <w:cantSplit/>
          <w:trHeight w:val="20"/>
        </w:trPr>
        <w:tc>
          <w:tcPr>
            <w:tcW w:w="3014" w:type="dxa"/>
            <w:vMerge/>
            <w:tcBorders>
              <w:top w:val="nil"/>
              <w:left w:val="nil"/>
              <w:bottom w:val="nil"/>
              <w:right w:val="single" w:sz="6" w:space="0" w:color="auto"/>
            </w:tcBorders>
            <w:shd w:val="clear" w:color="auto" w:fill="FFFFFF"/>
          </w:tcPr>
          <w:p w14:paraId="705F2F3D" w14:textId="77777777" w:rsidR="007E5478" w:rsidRDefault="007E5478" w:rsidP="007E5478">
            <w:pPr>
              <w:spacing w:after="0" w:line="288" w:lineRule="auto"/>
              <w:jc w:val="both"/>
              <w:rPr>
                <w:sz w:val="24"/>
                <w:szCs w:val="24"/>
              </w:rPr>
            </w:pPr>
          </w:p>
          <w:p w14:paraId="0EA41EF0"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43A6B1"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5EB56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62403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45FA8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A925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22290E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1CF64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92018D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5F64F7C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r>
      <w:tr w:rsidR="007E5478" w14:paraId="2A039D58" w14:textId="77777777" w:rsidTr="00DC0F67">
        <w:trPr>
          <w:cantSplit/>
          <w:trHeight w:val="20"/>
        </w:trPr>
        <w:tc>
          <w:tcPr>
            <w:tcW w:w="3014" w:type="dxa"/>
            <w:vMerge/>
            <w:tcBorders>
              <w:top w:val="nil"/>
              <w:left w:val="nil"/>
              <w:bottom w:val="nil"/>
              <w:right w:val="single" w:sz="6" w:space="0" w:color="auto"/>
            </w:tcBorders>
            <w:shd w:val="clear" w:color="auto" w:fill="FFFFFF"/>
          </w:tcPr>
          <w:p w14:paraId="7EE5464F" w14:textId="77777777" w:rsidR="007E5478" w:rsidRDefault="007E5478" w:rsidP="007E5478">
            <w:pPr>
              <w:spacing w:after="0" w:line="288" w:lineRule="auto"/>
              <w:jc w:val="both"/>
              <w:rPr>
                <w:sz w:val="24"/>
                <w:szCs w:val="24"/>
              </w:rPr>
            </w:pPr>
          </w:p>
          <w:p w14:paraId="3CC74859"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2F5DB7"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2B181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47DF5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4F837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733FE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9683CD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F1EF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28FF9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485CC52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r>
      <w:tr w:rsidR="007E5478" w14:paraId="54878B48" w14:textId="77777777" w:rsidTr="00DC0F67">
        <w:trPr>
          <w:cantSplit/>
          <w:trHeight w:val="20"/>
        </w:trPr>
        <w:tc>
          <w:tcPr>
            <w:tcW w:w="3014" w:type="dxa"/>
            <w:vMerge/>
            <w:tcBorders>
              <w:top w:val="nil"/>
              <w:left w:val="nil"/>
              <w:bottom w:val="nil"/>
              <w:right w:val="single" w:sz="6" w:space="0" w:color="auto"/>
            </w:tcBorders>
            <w:shd w:val="clear" w:color="auto" w:fill="FFFFFF"/>
          </w:tcPr>
          <w:p w14:paraId="67B7F356" w14:textId="77777777" w:rsidR="007E5478" w:rsidRDefault="007E5478" w:rsidP="007E5478">
            <w:pPr>
              <w:spacing w:after="0" w:line="288" w:lineRule="auto"/>
              <w:jc w:val="both"/>
              <w:rPr>
                <w:sz w:val="24"/>
                <w:szCs w:val="24"/>
              </w:rPr>
            </w:pPr>
          </w:p>
          <w:p w14:paraId="16FF1731"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296A52"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E0BC7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AB9BB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0819E0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97AD7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0E64F9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878DB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154CB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3D0DC69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r>
      <w:tr w:rsidR="007E5478" w14:paraId="55373C64" w14:textId="77777777" w:rsidTr="00DC0F67">
        <w:trPr>
          <w:cantSplit/>
          <w:trHeight w:val="20"/>
        </w:trPr>
        <w:tc>
          <w:tcPr>
            <w:tcW w:w="3014" w:type="dxa"/>
            <w:vMerge/>
            <w:tcBorders>
              <w:top w:val="nil"/>
              <w:left w:val="nil"/>
              <w:bottom w:val="nil"/>
              <w:right w:val="single" w:sz="6" w:space="0" w:color="auto"/>
            </w:tcBorders>
            <w:shd w:val="clear" w:color="auto" w:fill="FFFFFF"/>
          </w:tcPr>
          <w:p w14:paraId="6EF7247E" w14:textId="77777777" w:rsidR="007E5478" w:rsidRDefault="007E5478" w:rsidP="007E5478">
            <w:pPr>
              <w:spacing w:after="0" w:line="288" w:lineRule="auto"/>
              <w:jc w:val="both"/>
              <w:rPr>
                <w:sz w:val="24"/>
                <w:szCs w:val="24"/>
              </w:rPr>
            </w:pPr>
          </w:p>
          <w:p w14:paraId="1A3FDFBA" w14:textId="77777777" w:rsidR="007E5478" w:rsidRDefault="007E5478" w:rsidP="007E5478">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76900E"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81266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AA210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C2799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C054F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88C59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11631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12269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c>
          <w:tcPr>
            <w:tcW w:w="739" w:type="dxa"/>
            <w:tcBorders>
              <w:top w:val="single" w:sz="6" w:space="0" w:color="auto"/>
              <w:left w:val="single" w:sz="6" w:space="0" w:color="auto"/>
              <w:bottom w:val="single" w:sz="6" w:space="0" w:color="auto"/>
              <w:right w:val="single" w:sz="6" w:space="0" w:color="auto"/>
            </w:tcBorders>
            <w:shd w:val="clear" w:color="auto" w:fill="FFFFFF"/>
            <w:vAlign w:val="center"/>
          </w:tcPr>
          <w:p w14:paraId="4760520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0,60</w:t>
            </w:r>
          </w:p>
        </w:tc>
      </w:tr>
    </w:tbl>
    <w:p w14:paraId="4314B978" w14:textId="77777777" w:rsidR="007E5478" w:rsidRDefault="007E5478">
      <w:pPr>
        <w:jc w:val="both"/>
        <w:rPr>
          <w:rFonts w:ascii="Arial" w:hAnsi="Arial" w:cs="Arial"/>
          <w:lang w:val="uk-UA"/>
        </w:rPr>
      </w:pPr>
    </w:p>
    <w:p w14:paraId="0D1C1513" w14:textId="77777777" w:rsidR="007E5478" w:rsidRDefault="007E5478">
      <w:pPr>
        <w:jc w:val="both"/>
        <w:rPr>
          <w:rFonts w:ascii="Arial" w:hAnsi="Arial" w:cs="Arial"/>
          <w:lang w:val="uk-UA"/>
        </w:rPr>
      </w:pPr>
    </w:p>
    <w:p w14:paraId="096143A3" w14:textId="77777777" w:rsidR="007E5478" w:rsidRDefault="007E5478">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082"/>
        <w:gridCol w:w="720"/>
        <w:gridCol w:w="720"/>
        <w:gridCol w:w="720"/>
        <w:gridCol w:w="720"/>
        <w:gridCol w:w="720"/>
        <w:gridCol w:w="720"/>
        <w:gridCol w:w="720"/>
        <w:gridCol w:w="720"/>
        <w:gridCol w:w="672"/>
      </w:tblGrid>
      <w:tr w:rsidR="007E5478" w:rsidRPr="007E5478" w14:paraId="1A97CEB3" w14:textId="77777777" w:rsidTr="00DC0F67">
        <w:trPr>
          <w:cantSplit/>
          <w:trHeight w:val="20"/>
        </w:trPr>
        <w:tc>
          <w:tcPr>
            <w:tcW w:w="3082" w:type="dxa"/>
            <w:vMerge w:val="restart"/>
            <w:tcBorders>
              <w:top w:val="nil"/>
              <w:left w:val="nil"/>
              <w:right w:val="single" w:sz="6" w:space="0" w:color="auto"/>
            </w:tcBorders>
            <w:shd w:val="clear" w:color="auto" w:fill="FFFFFF"/>
          </w:tcPr>
          <w:p w14:paraId="736C6D7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lang w:val="uk-UA"/>
              </w:rPr>
              <w:t>Умови обпирання стіни</w:t>
            </w:r>
            <w:r w:rsidRPr="007E5478">
              <w:rPr>
                <w:rFonts w:ascii="Arial" w:hAnsi="Arial" w:cs="Arial"/>
                <w:sz w:val="21"/>
                <w:szCs w:val="21"/>
              </w:rPr>
              <w:t xml:space="preserve">  </w:t>
            </w:r>
            <w:r w:rsidRPr="007E5478">
              <w:rPr>
                <w:rFonts w:ascii="Arial" w:hAnsi="Arial" w:cs="Arial"/>
                <w:color w:val="000000"/>
                <w:sz w:val="21"/>
                <w:szCs w:val="21"/>
                <w:lang w:val="uk-UA"/>
              </w:rPr>
              <w:t>по краях</w:t>
            </w:r>
          </w:p>
          <w:p w14:paraId="21B1A490" w14:textId="77777777" w:rsidR="007E5478" w:rsidRPr="007E5478" w:rsidRDefault="007E5478" w:rsidP="007E5478">
            <w:pPr>
              <w:shd w:val="clear" w:color="auto" w:fill="FFFFFF"/>
              <w:spacing w:after="0" w:line="288" w:lineRule="auto"/>
              <w:jc w:val="center"/>
              <w:rPr>
                <w:rFonts w:ascii="Arial" w:hAnsi="Arial" w:cs="Arial"/>
                <w:b/>
                <w:color w:val="000000"/>
                <w:sz w:val="21"/>
                <w:szCs w:val="21"/>
              </w:rPr>
            </w:pPr>
            <w:r w:rsidRPr="007E5478">
              <w:rPr>
                <w:rFonts w:ascii="Arial" w:hAnsi="Arial" w:cs="Arial"/>
                <w:b/>
                <w:color w:val="000000"/>
                <w:sz w:val="21"/>
                <w:szCs w:val="21"/>
                <w:lang w:val="en-US"/>
              </w:rPr>
              <w:t>D</w:t>
            </w:r>
          </w:p>
          <w:p w14:paraId="3702F2DE" w14:textId="77777777" w:rsidR="007E5478" w:rsidRPr="007E5478" w:rsidRDefault="007E5478" w:rsidP="007E5478">
            <w:pPr>
              <w:shd w:val="clear" w:color="auto" w:fill="FFFFFF"/>
              <w:spacing w:after="0" w:line="288" w:lineRule="auto"/>
              <w:jc w:val="center"/>
              <w:rPr>
                <w:rFonts w:ascii="Arial" w:hAnsi="Arial" w:cs="Arial"/>
                <w:color w:val="000000"/>
                <w:sz w:val="21"/>
                <w:szCs w:val="21"/>
              </w:rPr>
            </w:pPr>
          </w:p>
          <w:p w14:paraId="072BFE3A" w14:textId="77777777" w:rsidR="007E5478" w:rsidRDefault="007E5478" w:rsidP="007E5478">
            <w:pPr>
              <w:shd w:val="clear" w:color="auto" w:fill="FFFFFF"/>
              <w:spacing w:after="0" w:line="288" w:lineRule="auto"/>
              <w:jc w:val="center"/>
              <w:rPr>
                <w:color w:val="000000"/>
                <w:sz w:val="24"/>
                <w:szCs w:val="24"/>
              </w:rPr>
            </w:pPr>
          </w:p>
          <w:p w14:paraId="3DC4A6CD" w14:textId="77777777" w:rsidR="007E5478" w:rsidRDefault="007E5478" w:rsidP="007E5478">
            <w:pPr>
              <w:shd w:val="clear" w:color="auto" w:fill="FFFFFF"/>
              <w:spacing w:after="0" w:line="288" w:lineRule="auto"/>
              <w:jc w:val="center"/>
              <w:rPr>
                <w:sz w:val="24"/>
                <w:szCs w:val="24"/>
              </w:rPr>
            </w:pPr>
          </w:p>
          <w:p w14:paraId="3C3FD500" w14:textId="77777777" w:rsidR="007E5478" w:rsidRDefault="007E5478" w:rsidP="007E5478">
            <w:pPr>
              <w:shd w:val="clear" w:color="auto" w:fill="FFFFFF"/>
              <w:spacing w:after="0" w:line="288" w:lineRule="auto"/>
              <w:jc w:val="center"/>
              <w:rPr>
                <w:sz w:val="24"/>
                <w:szCs w:val="24"/>
              </w:rPr>
            </w:pPr>
            <w:r>
              <w:rPr>
                <w:noProof/>
                <w:sz w:val="24"/>
                <w:szCs w:val="24"/>
                <w:lang w:val="uk-UA" w:eastAsia="uk-UA"/>
              </w:rPr>
              <w:drawing>
                <wp:inline distT="0" distB="0" distL="0" distR="0" wp14:anchorId="25EAEBB2" wp14:editId="4060C7D5">
                  <wp:extent cx="1804035" cy="1285240"/>
                  <wp:effectExtent l="19050" t="0" r="5715" b="0"/>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534"/>
                          <a:srcRect/>
                          <a:stretch>
                            <a:fillRect/>
                          </a:stretch>
                        </pic:blipFill>
                        <pic:spPr bwMode="auto">
                          <a:xfrm>
                            <a:off x="0" y="0"/>
                            <a:ext cx="1804035" cy="1285240"/>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right w:val="single" w:sz="6" w:space="0" w:color="auto"/>
            </w:tcBorders>
            <w:shd w:val="clear" w:color="auto" w:fill="FFFFFF"/>
            <w:vAlign w:val="center"/>
          </w:tcPr>
          <w:p w14:paraId="77DB224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5BDF0ABF" wp14:editId="16AC2F76">
                  <wp:extent cx="90805" cy="107315"/>
                  <wp:effectExtent l="19050" t="0" r="4445"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35"/>
                          <a:srcRect/>
                          <a:stretch>
                            <a:fillRect/>
                          </a:stretch>
                        </pic:blipFill>
                        <pic:spPr bwMode="auto">
                          <a:xfrm>
                            <a:off x="0" y="0"/>
                            <a:ext cx="90805" cy="107315"/>
                          </a:xfrm>
                          <a:prstGeom prst="rect">
                            <a:avLst/>
                          </a:prstGeom>
                          <a:noFill/>
                          <a:ln w="9525">
                            <a:noFill/>
                            <a:miter lim="800000"/>
                            <a:headEnd/>
                            <a:tailEnd/>
                          </a:ln>
                        </pic:spPr>
                      </pic:pic>
                    </a:graphicData>
                  </a:graphic>
                </wp:inline>
              </w:drawing>
            </w:r>
          </w:p>
        </w:tc>
        <w:tc>
          <w:tcPr>
            <w:tcW w:w="571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2CBE46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noProof/>
                <w:sz w:val="21"/>
                <w:szCs w:val="21"/>
                <w:lang w:val="uk-UA" w:eastAsia="uk-UA"/>
              </w:rPr>
              <w:drawing>
                <wp:inline distT="0" distB="0" distL="0" distR="0" wp14:anchorId="66A56ED2" wp14:editId="73996DE4">
                  <wp:extent cx="189230" cy="123825"/>
                  <wp:effectExtent l="19050" t="0" r="1270"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536"/>
                          <a:srcRect/>
                          <a:stretch>
                            <a:fillRect/>
                          </a:stretch>
                        </pic:blipFill>
                        <pic:spPr bwMode="auto">
                          <a:xfrm>
                            <a:off x="0" y="0"/>
                            <a:ext cx="189230" cy="123825"/>
                          </a:xfrm>
                          <a:prstGeom prst="rect">
                            <a:avLst/>
                          </a:prstGeom>
                          <a:noFill/>
                          <a:ln w="9525">
                            <a:noFill/>
                            <a:miter lim="800000"/>
                            <a:headEnd/>
                            <a:tailEnd/>
                          </a:ln>
                        </pic:spPr>
                      </pic:pic>
                    </a:graphicData>
                  </a:graphic>
                </wp:inline>
              </w:drawing>
            </w:r>
          </w:p>
        </w:tc>
      </w:tr>
      <w:tr w:rsidR="007E5478" w:rsidRPr="007E5478" w14:paraId="45D44D4C" w14:textId="77777777" w:rsidTr="00DC0F67">
        <w:trPr>
          <w:cantSplit/>
          <w:trHeight w:val="20"/>
        </w:trPr>
        <w:tc>
          <w:tcPr>
            <w:tcW w:w="3082" w:type="dxa"/>
            <w:vMerge/>
            <w:tcBorders>
              <w:left w:val="nil"/>
              <w:right w:val="single" w:sz="6" w:space="0" w:color="auto"/>
            </w:tcBorders>
            <w:shd w:val="clear" w:color="auto" w:fill="FFFFFF"/>
          </w:tcPr>
          <w:p w14:paraId="4CE15708" w14:textId="77777777" w:rsidR="007E5478" w:rsidRDefault="007E5478" w:rsidP="007E5478">
            <w:pPr>
              <w:shd w:val="clear" w:color="auto" w:fill="FFFFFF"/>
              <w:spacing w:after="0" w:line="288" w:lineRule="auto"/>
              <w:jc w:val="center"/>
              <w:rPr>
                <w:sz w:val="24"/>
                <w:szCs w:val="24"/>
              </w:rPr>
            </w:pPr>
          </w:p>
        </w:tc>
        <w:tc>
          <w:tcPr>
            <w:tcW w:w="720" w:type="dxa"/>
            <w:vMerge/>
            <w:tcBorders>
              <w:left w:val="single" w:sz="6" w:space="0" w:color="auto"/>
              <w:bottom w:val="single" w:sz="6" w:space="0" w:color="auto"/>
              <w:right w:val="single" w:sz="6" w:space="0" w:color="auto"/>
            </w:tcBorders>
            <w:shd w:val="clear" w:color="auto" w:fill="FFFFFF"/>
            <w:vAlign w:val="center"/>
          </w:tcPr>
          <w:p w14:paraId="7BD4BBF9" w14:textId="77777777" w:rsidR="007E5478" w:rsidRPr="007E5478" w:rsidRDefault="007E5478" w:rsidP="007E5478">
            <w:pPr>
              <w:shd w:val="clear" w:color="auto" w:fill="FFFFFF"/>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B3C3924"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68F351"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4B511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724044"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181592"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00439A"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2E4250"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1,75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0B2C8F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2,00</w:t>
            </w:r>
          </w:p>
        </w:tc>
      </w:tr>
      <w:tr w:rsidR="007E5478" w:rsidRPr="007E5478" w14:paraId="592CD616" w14:textId="77777777" w:rsidTr="00DC0F67">
        <w:trPr>
          <w:cantSplit/>
          <w:trHeight w:val="20"/>
        </w:trPr>
        <w:tc>
          <w:tcPr>
            <w:tcW w:w="3082" w:type="dxa"/>
            <w:vMerge/>
            <w:tcBorders>
              <w:left w:val="nil"/>
              <w:right w:val="single" w:sz="6" w:space="0" w:color="auto"/>
            </w:tcBorders>
            <w:shd w:val="clear" w:color="auto" w:fill="FFFFFF"/>
            <w:vAlign w:val="bottom"/>
          </w:tcPr>
          <w:p w14:paraId="7CA644D5"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AB929F"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249F5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010A8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FD625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B35FA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6969A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06F94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9692F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F916DC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r>
      <w:tr w:rsidR="007E5478" w:rsidRPr="007E5478" w14:paraId="68E2B73A" w14:textId="77777777" w:rsidTr="00DC0F67">
        <w:trPr>
          <w:cantSplit/>
          <w:trHeight w:val="20"/>
        </w:trPr>
        <w:tc>
          <w:tcPr>
            <w:tcW w:w="3082" w:type="dxa"/>
            <w:vMerge/>
            <w:tcBorders>
              <w:left w:val="nil"/>
              <w:right w:val="single" w:sz="6" w:space="0" w:color="auto"/>
            </w:tcBorders>
            <w:shd w:val="clear" w:color="auto" w:fill="FFFFFF"/>
            <w:vAlign w:val="bottom"/>
          </w:tcPr>
          <w:p w14:paraId="281DFAB0"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26EC9C"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4FD8C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B3BA49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269A3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F6E3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83B10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2BEEA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6E651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C28EB9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r>
      <w:tr w:rsidR="007E5478" w:rsidRPr="007E5478" w14:paraId="75F9FECB" w14:textId="77777777" w:rsidTr="00DC0F67">
        <w:trPr>
          <w:cantSplit/>
          <w:trHeight w:val="20"/>
        </w:trPr>
        <w:tc>
          <w:tcPr>
            <w:tcW w:w="3082" w:type="dxa"/>
            <w:vMerge/>
            <w:tcBorders>
              <w:left w:val="nil"/>
              <w:right w:val="single" w:sz="6" w:space="0" w:color="auto"/>
            </w:tcBorders>
            <w:shd w:val="clear" w:color="auto" w:fill="FFFFFF"/>
          </w:tcPr>
          <w:p w14:paraId="5C9C0ED3"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F19DED"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446EC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5BA94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079FDE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0E837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D5A84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A5429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F7D44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197573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r>
      <w:tr w:rsidR="007E5478" w:rsidRPr="007E5478" w14:paraId="23EDF5B1" w14:textId="77777777" w:rsidTr="00DC0F67">
        <w:trPr>
          <w:cantSplit/>
          <w:trHeight w:val="20"/>
        </w:trPr>
        <w:tc>
          <w:tcPr>
            <w:tcW w:w="3082" w:type="dxa"/>
            <w:vMerge/>
            <w:tcBorders>
              <w:left w:val="nil"/>
              <w:right w:val="single" w:sz="6" w:space="0" w:color="auto"/>
            </w:tcBorders>
            <w:shd w:val="clear" w:color="auto" w:fill="FFFFFF"/>
          </w:tcPr>
          <w:p w14:paraId="12B0B0D4"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7C6AE4"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1D775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76DA4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A1BC8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CB526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240EF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5E9DE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DD6D8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47BFCB7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r>
      <w:tr w:rsidR="007E5478" w:rsidRPr="007E5478" w14:paraId="2793F4EE" w14:textId="77777777" w:rsidTr="00DC0F67">
        <w:trPr>
          <w:cantSplit/>
          <w:trHeight w:val="20"/>
        </w:trPr>
        <w:tc>
          <w:tcPr>
            <w:tcW w:w="3082" w:type="dxa"/>
            <w:vMerge/>
            <w:tcBorders>
              <w:left w:val="nil"/>
              <w:right w:val="single" w:sz="6" w:space="0" w:color="auto"/>
            </w:tcBorders>
            <w:shd w:val="clear" w:color="auto" w:fill="FFFFFF"/>
          </w:tcPr>
          <w:p w14:paraId="7AF75021"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C9F11B"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33810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EA03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8A6A1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14B9A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23894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56061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347B0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060406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r>
      <w:tr w:rsidR="007E5478" w:rsidRPr="007E5478" w14:paraId="6F26334E" w14:textId="77777777" w:rsidTr="00DC0F67">
        <w:trPr>
          <w:cantSplit/>
          <w:trHeight w:val="20"/>
        </w:trPr>
        <w:tc>
          <w:tcPr>
            <w:tcW w:w="3082" w:type="dxa"/>
            <w:vMerge/>
            <w:tcBorders>
              <w:left w:val="nil"/>
              <w:right w:val="single" w:sz="6" w:space="0" w:color="auto"/>
            </w:tcBorders>
            <w:shd w:val="clear" w:color="auto" w:fill="FFFFFF"/>
          </w:tcPr>
          <w:p w14:paraId="722820CE"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7F7095"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0EAD6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A1F989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2CE3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1E4E2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A806E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1EA21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3E219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89B0BF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r>
      <w:tr w:rsidR="007E5478" w:rsidRPr="007E5478" w14:paraId="44D7CE88" w14:textId="77777777" w:rsidTr="00DC0F67">
        <w:trPr>
          <w:cantSplit/>
          <w:trHeight w:val="20"/>
        </w:trPr>
        <w:tc>
          <w:tcPr>
            <w:tcW w:w="3082" w:type="dxa"/>
            <w:vMerge/>
            <w:tcBorders>
              <w:left w:val="nil"/>
              <w:right w:val="single" w:sz="6" w:space="0" w:color="auto"/>
            </w:tcBorders>
            <w:shd w:val="clear" w:color="auto" w:fill="FFFFFF"/>
          </w:tcPr>
          <w:p w14:paraId="278B22DC"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C51E93"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32C04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07133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794AB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346CF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44AD1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B0830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A058B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4B778FE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r>
      <w:tr w:rsidR="007E5478" w:rsidRPr="007E5478" w14:paraId="707A69F6" w14:textId="77777777" w:rsidTr="00DC0F67">
        <w:trPr>
          <w:cantSplit/>
          <w:trHeight w:val="20"/>
        </w:trPr>
        <w:tc>
          <w:tcPr>
            <w:tcW w:w="3082" w:type="dxa"/>
            <w:vMerge/>
            <w:tcBorders>
              <w:left w:val="nil"/>
              <w:right w:val="single" w:sz="6" w:space="0" w:color="auto"/>
            </w:tcBorders>
            <w:shd w:val="clear" w:color="auto" w:fill="FFFFFF"/>
          </w:tcPr>
          <w:p w14:paraId="261B13CB"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D32B29"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2BAA9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3D70C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1D36A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C55CE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8A26B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FD278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E2647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163453A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rsidRPr="007E5478" w14:paraId="5CDC5208" w14:textId="77777777" w:rsidTr="00DC0F67">
        <w:trPr>
          <w:cantSplit/>
          <w:trHeight w:val="20"/>
        </w:trPr>
        <w:tc>
          <w:tcPr>
            <w:tcW w:w="3082" w:type="dxa"/>
            <w:vMerge/>
            <w:tcBorders>
              <w:left w:val="nil"/>
              <w:right w:val="single" w:sz="6" w:space="0" w:color="auto"/>
            </w:tcBorders>
            <w:shd w:val="clear" w:color="auto" w:fill="FFFFFF"/>
          </w:tcPr>
          <w:p w14:paraId="233FEDF7"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98F046"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469B9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CB30B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17CB6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E3AEE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B97E0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24AF88"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6EB7D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C8F9F39"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r>
      <w:tr w:rsidR="007E5478" w:rsidRPr="007E5478" w14:paraId="040640B8" w14:textId="77777777" w:rsidTr="00DC0F67">
        <w:trPr>
          <w:cantSplit/>
          <w:trHeight w:val="20"/>
        </w:trPr>
        <w:tc>
          <w:tcPr>
            <w:tcW w:w="3082" w:type="dxa"/>
            <w:vMerge/>
            <w:tcBorders>
              <w:left w:val="nil"/>
              <w:right w:val="single" w:sz="6" w:space="0" w:color="auto"/>
            </w:tcBorders>
            <w:shd w:val="clear" w:color="auto" w:fill="FFFFFF"/>
          </w:tcPr>
          <w:p w14:paraId="0B43E549"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6BFD5F8"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806AA1"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876CA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60AF3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2EBBAD"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E2DA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DE935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C868A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B645B0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r>
      <w:tr w:rsidR="007E5478" w:rsidRPr="007E5478" w14:paraId="60064B77" w14:textId="77777777" w:rsidTr="00DC0F67">
        <w:trPr>
          <w:cantSplit/>
          <w:trHeight w:val="20"/>
        </w:trPr>
        <w:tc>
          <w:tcPr>
            <w:tcW w:w="3082" w:type="dxa"/>
            <w:vMerge/>
            <w:tcBorders>
              <w:left w:val="nil"/>
              <w:right w:val="single" w:sz="6" w:space="0" w:color="auto"/>
            </w:tcBorders>
            <w:shd w:val="clear" w:color="auto" w:fill="FFFFFF"/>
          </w:tcPr>
          <w:p w14:paraId="7EED8677"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4C8933"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38610B"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EF8BA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CE844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B476C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3D568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2C9C2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6E953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35E9EF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r>
      <w:tr w:rsidR="007E5478" w:rsidRPr="007E5478" w14:paraId="503272AB" w14:textId="77777777" w:rsidTr="00DC0F67">
        <w:trPr>
          <w:cantSplit/>
          <w:trHeight w:val="20"/>
        </w:trPr>
        <w:tc>
          <w:tcPr>
            <w:tcW w:w="3082" w:type="dxa"/>
            <w:vMerge/>
            <w:tcBorders>
              <w:left w:val="nil"/>
              <w:right w:val="single" w:sz="6" w:space="0" w:color="auto"/>
            </w:tcBorders>
            <w:shd w:val="clear" w:color="auto" w:fill="FFFFFF"/>
          </w:tcPr>
          <w:p w14:paraId="6C8A0239"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84376D"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4F07A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E6185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41A18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DF31B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82A8E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973A1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9CE58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561DCC4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r>
      <w:tr w:rsidR="007E5478" w:rsidRPr="007E5478" w14:paraId="66418116" w14:textId="77777777" w:rsidTr="00DC0F67">
        <w:trPr>
          <w:cantSplit/>
          <w:trHeight w:val="20"/>
        </w:trPr>
        <w:tc>
          <w:tcPr>
            <w:tcW w:w="3082" w:type="dxa"/>
            <w:vMerge/>
            <w:tcBorders>
              <w:left w:val="nil"/>
              <w:right w:val="single" w:sz="6" w:space="0" w:color="auto"/>
            </w:tcBorders>
            <w:shd w:val="clear" w:color="auto" w:fill="FFFFFF"/>
          </w:tcPr>
          <w:p w14:paraId="3A65F0C6"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D2AFEC"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B3E253"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FE721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6B40B5"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9E389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EEEF92"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699CA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AB08E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7828BFE"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r>
      <w:tr w:rsidR="007E5478" w:rsidRPr="007E5478" w14:paraId="1260A5FB" w14:textId="77777777" w:rsidTr="00DC0F67">
        <w:trPr>
          <w:cantSplit/>
          <w:trHeight w:val="20"/>
        </w:trPr>
        <w:tc>
          <w:tcPr>
            <w:tcW w:w="3082" w:type="dxa"/>
            <w:vMerge/>
            <w:tcBorders>
              <w:left w:val="nil"/>
              <w:bottom w:val="nil"/>
              <w:right w:val="single" w:sz="6" w:space="0" w:color="auto"/>
            </w:tcBorders>
            <w:shd w:val="clear" w:color="auto" w:fill="FFFFFF"/>
          </w:tcPr>
          <w:p w14:paraId="7A0225E5" w14:textId="77777777" w:rsidR="007E5478" w:rsidRDefault="007E5478" w:rsidP="007E5478">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74BA87" w14:textId="77777777" w:rsidR="007E5478" w:rsidRPr="007E5478" w:rsidRDefault="007E5478" w:rsidP="007E5478">
            <w:pPr>
              <w:shd w:val="clear" w:color="auto" w:fill="FFFFFF"/>
              <w:spacing w:after="0" w:line="288" w:lineRule="auto"/>
              <w:jc w:val="center"/>
              <w:rPr>
                <w:rFonts w:ascii="Arial" w:hAnsi="Arial" w:cs="Arial"/>
                <w:b/>
                <w:sz w:val="21"/>
                <w:szCs w:val="21"/>
              </w:rPr>
            </w:pPr>
            <w:r w:rsidRPr="007E5478">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249C1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851066"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D2DE37"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A3B08F"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B929DA"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876A1C"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FE8CD0"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536CDCD4" w14:textId="77777777" w:rsidR="007E5478" w:rsidRPr="007E5478" w:rsidRDefault="007E5478" w:rsidP="007E5478">
            <w:pPr>
              <w:shd w:val="clear" w:color="auto" w:fill="FFFFFF"/>
              <w:spacing w:after="0" w:line="288" w:lineRule="auto"/>
              <w:jc w:val="center"/>
              <w:rPr>
                <w:rFonts w:ascii="Arial" w:hAnsi="Arial" w:cs="Arial"/>
                <w:sz w:val="21"/>
                <w:szCs w:val="21"/>
              </w:rPr>
            </w:pPr>
            <w:r w:rsidRPr="007E5478">
              <w:rPr>
                <w:rFonts w:ascii="Arial" w:hAnsi="Arial" w:cs="Arial"/>
                <w:color w:val="000000"/>
                <w:sz w:val="21"/>
                <w:szCs w:val="21"/>
              </w:rPr>
              <w:t>0,059</w:t>
            </w:r>
          </w:p>
        </w:tc>
      </w:tr>
    </w:tbl>
    <w:p w14:paraId="20CC566B" w14:textId="77777777" w:rsidR="007E5478" w:rsidRDefault="007E5478">
      <w:pPr>
        <w:jc w:val="both"/>
        <w:rPr>
          <w:rFonts w:ascii="Arial" w:hAnsi="Arial" w:cs="Arial"/>
          <w:lang w:val="uk-UA"/>
        </w:rPr>
      </w:pPr>
    </w:p>
    <w:p w14:paraId="5A1BFE3E" w14:textId="77777777" w:rsidR="007002E7" w:rsidRDefault="007002E7">
      <w:pPr>
        <w:jc w:val="both"/>
        <w:rPr>
          <w:rFonts w:ascii="Arial" w:hAnsi="Arial" w:cs="Arial"/>
          <w:lang w:val="uk-UA"/>
        </w:rPr>
      </w:pPr>
    </w:p>
    <w:p w14:paraId="7EF57347" w14:textId="77777777" w:rsidR="007002E7" w:rsidRDefault="007002E7">
      <w:pPr>
        <w:jc w:val="both"/>
        <w:rPr>
          <w:rFonts w:ascii="Arial" w:hAnsi="Arial" w:cs="Arial"/>
          <w:lang w:val="uk-UA"/>
        </w:rPr>
      </w:pPr>
    </w:p>
    <w:p w14:paraId="29545412" w14:textId="77777777" w:rsidR="007002E7" w:rsidRDefault="007002E7">
      <w:pPr>
        <w:jc w:val="both"/>
        <w:rPr>
          <w:rFonts w:ascii="Arial" w:hAnsi="Arial" w:cs="Arial"/>
          <w:lang w:val="uk-UA"/>
        </w:rPr>
      </w:pPr>
    </w:p>
    <w:p w14:paraId="2329F1F6" w14:textId="77777777" w:rsidR="007002E7" w:rsidRDefault="007002E7">
      <w:pPr>
        <w:jc w:val="both"/>
        <w:rPr>
          <w:rFonts w:ascii="Arial" w:hAnsi="Arial" w:cs="Arial"/>
          <w:lang w:val="uk-UA"/>
        </w:rPr>
      </w:pPr>
    </w:p>
    <w:p w14:paraId="1B341F6B" w14:textId="77777777" w:rsidR="007002E7" w:rsidRDefault="007002E7">
      <w:pPr>
        <w:jc w:val="both"/>
        <w:rPr>
          <w:rFonts w:ascii="Arial" w:hAnsi="Arial" w:cs="Arial"/>
          <w:lang w:val="uk-UA"/>
        </w:rPr>
      </w:pPr>
    </w:p>
    <w:p w14:paraId="39A6166D" w14:textId="77777777" w:rsidR="007002E7" w:rsidRDefault="007002E7">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30"/>
        <w:gridCol w:w="720"/>
        <w:gridCol w:w="720"/>
        <w:gridCol w:w="720"/>
        <w:gridCol w:w="720"/>
        <w:gridCol w:w="720"/>
        <w:gridCol w:w="720"/>
        <w:gridCol w:w="720"/>
        <w:gridCol w:w="730"/>
        <w:gridCol w:w="672"/>
      </w:tblGrid>
      <w:tr w:rsidR="007002E7" w:rsidRPr="007002E7" w14:paraId="66153595" w14:textId="77777777" w:rsidTr="00DC0F67">
        <w:trPr>
          <w:cantSplit/>
          <w:trHeight w:val="20"/>
        </w:trPr>
        <w:tc>
          <w:tcPr>
            <w:tcW w:w="3130" w:type="dxa"/>
            <w:vMerge w:val="restart"/>
            <w:tcBorders>
              <w:top w:val="nil"/>
              <w:left w:val="nil"/>
              <w:right w:val="single" w:sz="6" w:space="0" w:color="auto"/>
            </w:tcBorders>
            <w:shd w:val="clear" w:color="auto" w:fill="FFFFFF"/>
          </w:tcPr>
          <w:p w14:paraId="33B7232C" w14:textId="77777777" w:rsidR="007002E7" w:rsidRPr="007002E7" w:rsidRDefault="007002E7" w:rsidP="007002E7">
            <w:pPr>
              <w:spacing w:after="0" w:line="288" w:lineRule="auto"/>
              <w:jc w:val="center"/>
              <w:rPr>
                <w:rFonts w:ascii="Arial" w:hAnsi="Arial" w:cs="Arial"/>
                <w:color w:val="000000"/>
                <w:sz w:val="21"/>
                <w:szCs w:val="21"/>
                <w:lang w:val="uk-UA"/>
              </w:rPr>
            </w:pPr>
            <w:r w:rsidRPr="007002E7">
              <w:rPr>
                <w:rFonts w:ascii="Arial" w:hAnsi="Arial" w:cs="Arial"/>
                <w:color w:val="000000"/>
                <w:sz w:val="21"/>
                <w:szCs w:val="21"/>
                <w:lang w:val="uk-UA"/>
              </w:rPr>
              <w:lastRenderedPageBreak/>
              <w:t>Умови обпирання стіни</w:t>
            </w:r>
            <w:r w:rsidRPr="007002E7">
              <w:rPr>
                <w:rFonts w:ascii="Arial" w:hAnsi="Arial" w:cs="Arial"/>
                <w:sz w:val="21"/>
                <w:szCs w:val="21"/>
              </w:rPr>
              <w:t xml:space="preserve"> </w:t>
            </w:r>
            <w:r w:rsidRPr="007002E7">
              <w:rPr>
                <w:rFonts w:ascii="Arial" w:hAnsi="Arial" w:cs="Arial"/>
                <w:color w:val="000000"/>
                <w:sz w:val="21"/>
                <w:szCs w:val="21"/>
                <w:lang w:val="uk-UA"/>
              </w:rPr>
              <w:t>по краях</w:t>
            </w:r>
          </w:p>
          <w:p w14:paraId="13CD2514" w14:textId="77777777" w:rsidR="007002E7" w:rsidRPr="007002E7" w:rsidRDefault="007002E7" w:rsidP="007002E7">
            <w:pPr>
              <w:spacing w:after="0" w:line="288" w:lineRule="auto"/>
              <w:jc w:val="center"/>
              <w:rPr>
                <w:b/>
                <w:sz w:val="24"/>
                <w:szCs w:val="24"/>
              </w:rPr>
            </w:pPr>
            <w:r w:rsidRPr="007002E7">
              <w:rPr>
                <w:rFonts w:ascii="Arial" w:hAnsi="Arial" w:cs="Arial"/>
                <w:b/>
                <w:color w:val="000000"/>
                <w:sz w:val="21"/>
                <w:szCs w:val="21"/>
                <w:lang w:val="uk-UA"/>
              </w:rPr>
              <w:t>Е</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40143EC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6019AA7A" wp14:editId="53AE04D4">
                  <wp:extent cx="99060" cy="107315"/>
                  <wp:effectExtent l="19050" t="0" r="0" b="0"/>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537"/>
                          <a:srcRect/>
                          <a:stretch>
                            <a:fillRect/>
                          </a:stretch>
                        </pic:blipFill>
                        <pic:spPr bwMode="auto">
                          <a:xfrm>
                            <a:off x="0" y="0"/>
                            <a:ext cx="99060" cy="107315"/>
                          </a:xfrm>
                          <a:prstGeom prst="rect">
                            <a:avLst/>
                          </a:prstGeom>
                          <a:noFill/>
                          <a:ln w="9525">
                            <a:noFill/>
                            <a:miter lim="800000"/>
                            <a:headEnd/>
                            <a:tailEnd/>
                          </a:ln>
                        </pic:spPr>
                      </pic:pic>
                    </a:graphicData>
                  </a:graphic>
                </wp:inline>
              </w:drawing>
            </w:r>
          </w:p>
        </w:tc>
        <w:tc>
          <w:tcPr>
            <w:tcW w:w="572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3B9B30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55FC122E" wp14:editId="42524E65">
                  <wp:extent cx="197485" cy="115570"/>
                  <wp:effectExtent l="19050" t="0" r="0" b="0"/>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538"/>
                          <a:srcRect/>
                          <a:stretch>
                            <a:fillRect/>
                          </a:stretch>
                        </pic:blipFill>
                        <pic:spPr bwMode="auto">
                          <a:xfrm>
                            <a:off x="0" y="0"/>
                            <a:ext cx="197485" cy="115570"/>
                          </a:xfrm>
                          <a:prstGeom prst="rect">
                            <a:avLst/>
                          </a:prstGeom>
                          <a:noFill/>
                          <a:ln w="9525">
                            <a:noFill/>
                            <a:miter lim="800000"/>
                            <a:headEnd/>
                            <a:tailEnd/>
                          </a:ln>
                        </pic:spPr>
                      </pic:pic>
                    </a:graphicData>
                  </a:graphic>
                </wp:inline>
              </w:drawing>
            </w:r>
          </w:p>
        </w:tc>
      </w:tr>
      <w:tr w:rsidR="007002E7" w:rsidRPr="007002E7" w14:paraId="6F9FB526" w14:textId="77777777" w:rsidTr="00DC0F67">
        <w:trPr>
          <w:cantSplit/>
          <w:trHeight w:val="20"/>
        </w:trPr>
        <w:tc>
          <w:tcPr>
            <w:tcW w:w="3130" w:type="dxa"/>
            <w:vMerge/>
            <w:tcBorders>
              <w:left w:val="nil"/>
              <w:right w:val="single" w:sz="6" w:space="0" w:color="auto"/>
            </w:tcBorders>
            <w:shd w:val="clear" w:color="auto" w:fill="FFFFFF"/>
          </w:tcPr>
          <w:p w14:paraId="56B57782" w14:textId="77777777" w:rsidR="007002E7" w:rsidRDefault="007002E7" w:rsidP="007002E7">
            <w:pPr>
              <w:spacing w:after="0" w:line="288" w:lineRule="auto"/>
              <w:jc w:val="center"/>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0AB6A307" w14:textId="77777777" w:rsidR="007002E7" w:rsidRPr="007002E7" w:rsidRDefault="007002E7" w:rsidP="007002E7">
            <w:pPr>
              <w:spacing w:after="0" w:line="288" w:lineRule="auto"/>
              <w:jc w:val="center"/>
              <w:rPr>
                <w:rFonts w:ascii="Arial" w:hAnsi="Arial" w:cs="Arial"/>
                <w:sz w:val="21"/>
                <w:szCs w:val="21"/>
              </w:rPr>
            </w:pPr>
          </w:p>
          <w:p w14:paraId="1B98ED21" w14:textId="77777777" w:rsidR="007002E7" w:rsidRPr="007002E7" w:rsidRDefault="007002E7" w:rsidP="007002E7">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CDDD8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B9973B"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EB9BF0"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C9F01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0BD0F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5D3A5A"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944A4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1,75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3F1D5B2"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2,00</w:t>
            </w:r>
          </w:p>
        </w:tc>
      </w:tr>
      <w:tr w:rsidR="007002E7" w:rsidRPr="007002E7" w14:paraId="6119EFBD" w14:textId="77777777" w:rsidTr="00DC0F67">
        <w:trPr>
          <w:cantSplit/>
          <w:trHeight w:val="20"/>
        </w:trPr>
        <w:tc>
          <w:tcPr>
            <w:tcW w:w="3130" w:type="dxa"/>
            <w:vMerge/>
            <w:tcBorders>
              <w:left w:val="nil"/>
              <w:right w:val="single" w:sz="6" w:space="0" w:color="auto"/>
            </w:tcBorders>
            <w:shd w:val="clear" w:color="auto" w:fill="FFFFFF"/>
          </w:tcPr>
          <w:p w14:paraId="5CF56871"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B497C8"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2FC09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FCB1D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3F02B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57BAC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A5937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177CB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218910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6380D93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r>
      <w:tr w:rsidR="007002E7" w:rsidRPr="007002E7" w14:paraId="51C5A713" w14:textId="77777777" w:rsidTr="00DC0F67">
        <w:trPr>
          <w:cantSplit/>
          <w:trHeight w:val="20"/>
        </w:trPr>
        <w:tc>
          <w:tcPr>
            <w:tcW w:w="3130" w:type="dxa"/>
            <w:vMerge/>
            <w:tcBorders>
              <w:left w:val="nil"/>
              <w:right w:val="single" w:sz="6" w:space="0" w:color="auto"/>
            </w:tcBorders>
            <w:shd w:val="clear" w:color="auto" w:fill="FFFFFF"/>
          </w:tcPr>
          <w:p w14:paraId="3B0F20EB"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6EA97E"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69239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87F38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C969CC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090EC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88C0A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52E69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F65CDC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F93523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r>
      <w:tr w:rsidR="007002E7" w:rsidRPr="007002E7" w14:paraId="6517A135" w14:textId="77777777" w:rsidTr="00DC0F67">
        <w:trPr>
          <w:cantSplit/>
          <w:trHeight w:val="20"/>
        </w:trPr>
        <w:tc>
          <w:tcPr>
            <w:tcW w:w="3130" w:type="dxa"/>
            <w:vMerge/>
            <w:tcBorders>
              <w:left w:val="nil"/>
              <w:right w:val="single" w:sz="6" w:space="0" w:color="auto"/>
            </w:tcBorders>
            <w:shd w:val="clear" w:color="auto" w:fill="FFFFFF"/>
          </w:tcPr>
          <w:p w14:paraId="26A76C6E"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F77A58"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1D7F9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B5E82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970D0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DAE97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3AFE5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3C9C2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3FA61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672" w:type="dxa"/>
            <w:vMerge w:val="restart"/>
            <w:tcBorders>
              <w:top w:val="single" w:sz="6" w:space="0" w:color="auto"/>
              <w:left w:val="single" w:sz="6" w:space="0" w:color="auto"/>
              <w:bottom w:val="nil"/>
              <w:right w:val="single" w:sz="6" w:space="0" w:color="auto"/>
            </w:tcBorders>
            <w:shd w:val="clear" w:color="auto" w:fill="FFFFFF"/>
            <w:vAlign w:val="center"/>
          </w:tcPr>
          <w:p w14:paraId="03D3881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0,076 0,078</w:t>
            </w:r>
          </w:p>
        </w:tc>
      </w:tr>
      <w:tr w:rsidR="007002E7" w:rsidRPr="007002E7" w14:paraId="6A289261" w14:textId="77777777" w:rsidTr="00DC0F67">
        <w:trPr>
          <w:cantSplit/>
          <w:trHeight w:val="20"/>
        </w:trPr>
        <w:tc>
          <w:tcPr>
            <w:tcW w:w="3130" w:type="dxa"/>
            <w:vMerge/>
            <w:tcBorders>
              <w:left w:val="nil"/>
              <w:right w:val="single" w:sz="6" w:space="0" w:color="auto"/>
            </w:tcBorders>
            <w:shd w:val="clear" w:color="auto" w:fill="FFFFFF"/>
          </w:tcPr>
          <w:p w14:paraId="56904E76"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1EE765"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A0086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70057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8E146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B15E0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72001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7B989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992E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0,073</w:t>
            </w:r>
          </w:p>
        </w:tc>
        <w:tc>
          <w:tcPr>
            <w:tcW w:w="672" w:type="dxa"/>
            <w:vMerge/>
            <w:tcBorders>
              <w:top w:val="nil"/>
              <w:left w:val="single" w:sz="6" w:space="0" w:color="auto"/>
              <w:bottom w:val="single" w:sz="6" w:space="0" w:color="auto"/>
              <w:right w:val="single" w:sz="6" w:space="0" w:color="auto"/>
            </w:tcBorders>
            <w:shd w:val="clear" w:color="auto" w:fill="FFFFFF"/>
            <w:vAlign w:val="center"/>
          </w:tcPr>
          <w:p w14:paraId="7E8C2D1C" w14:textId="77777777" w:rsidR="007002E7" w:rsidRPr="007002E7" w:rsidRDefault="007002E7" w:rsidP="007002E7">
            <w:pPr>
              <w:shd w:val="clear" w:color="auto" w:fill="FFFFFF"/>
              <w:spacing w:after="0" w:line="288" w:lineRule="auto"/>
              <w:jc w:val="center"/>
              <w:rPr>
                <w:rFonts w:ascii="Arial" w:hAnsi="Arial" w:cs="Arial"/>
                <w:sz w:val="21"/>
                <w:szCs w:val="21"/>
              </w:rPr>
            </w:pPr>
          </w:p>
          <w:p w14:paraId="62AB8C0C" w14:textId="77777777" w:rsidR="007002E7" w:rsidRPr="007002E7" w:rsidRDefault="007002E7" w:rsidP="007002E7">
            <w:pPr>
              <w:shd w:val="clear" w:color="auto" w:fill="FFFFFF"/>
              <w:spacing w:after="0" w:line="288" w:lineRule="auto"/>
              <w:jc w:val="center"/>
              <w:rPr>
                <w:rFonts w:ascii="Arial" w:hAnsi="Arial" w:cs="Arial"/>
                <w:sz w:val="21"/>
                <w:szCs w:val="21"/>
              </w:rPr>
            </w:pPr>
          </w:p>
        </w:tc>
      </w:tr>
      <w:tr w:rsidR="007002E7" w:rsidRPr="007002E7" w14:paraId="0BE5B1A0" w14:textId="77777777" w:rsidTr="00DC0F67">
        <w:trPr>
          <w:cantSplit/>
          <w:trHeight w:val="20"/>
        </w:trPr>
        <w:tc>
          <w:tcPr>
            <w:tcW w:w="3130" w:type="dxa"/>
            <w:vMerge/>
            <w:tcBorders>
              <w:left w:val="nil"/>
              <w:bottom w:val="nil"/>
              <w:right w:val="single" w:sz="6" w:space="0" w:color="auto"/>
            </w:tcBorders>
            <w:shd w:val="clear" w:color="auto" w:fill="FFFFFF"/>
          </w:tcPr>
          <w:p w14:paraId="31849444" w14:textId="77777777" w:rsidR="007002E7" w:rsidRDefault="007002E7" w:rsidP="007002E7">
            <w:pPr>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638C64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1C4A6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5ED70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6C660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92509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2A800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7F72B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A60202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34BE844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0,081</w:t>
            </w:r>
          </w:p>
        </w:tc>
      </w:tr>
      <w:tr w:rsidR="007002E7" w:rsidRPr="007002E7" w14:paraId="48588B1E" w14:textId="77777777" w:rsidTr="00DC0F67">
        <w:trPr>
          <w:cantSplit/>
          <w:trHeight w:val="20"/>
        </w:trPr>
        <w:tc>
          <w:tcPr>
            <w:tcW w:w="3130" w:type="dxa"/>
            <w:vMerge w:val="restart"/>
            <w:tcBorders>
              <w:top w:val="nil"/>
              <w:left w:val="nil"/>
              <w:right w:val="single" w:sz="6" w:space="0" w:color="auto"/>
            </w:tcBorders>
            <w:shd w:val="clear" w:color="auto" w:fill="FFFFFF"/>
          </w:tcPr>
          <w:p w14:paraId="05DBF715" w14:textId="77777777" w:rsidR="007002E7" w:rsidRDefault="007002E7" w:rsidP="007002E7">
            <w:pPr>
              <w:spacing w:after="0" w:line="288" w:lineRule="auto"/>
              <w:jc w:val="center"/>
              <w:rPr>
                <w:sz w:val="24"/>
                <w:szCs w:val="24"/>
              </w:rPr>
            </w:pPr>
            <w:r>
              <w:rPr>
                <w:noProof/>
                <w:sz w:val="24"/>
                <w:szCs w:val="24"/>
                <w:lang w:val="uk-UA" w:eastAsia="uk-UA"/>
              </w:rPr>
              <w:drawing>
                <wp:inline distT="0" distB="0" distL="0" distR="0" wp14:anchorId="6A9650CE" wp14:editId="23A6E00E">
                  <wp:extent cx="1779270" cy="1441450"/>
                  <wp:effectExtent l="1905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539"/>
                          <a:srcRect/>
                          <a:stretch>
                            <a:fillRect/>
                          </a:stretch>
                        </pic:blipFill>
                        <pic:spPr bwMode="auto">
                          <a:xfrm>
                            <a:off x="0" y="0"/>
                            <a:ext cx="1779270" cy="144145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A29DB2"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8890E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2CB71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78521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F1C4F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1E5A0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7082C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556DE8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0,080</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0A36B4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0,085</w:t>
            </w:r>
          </w:p>
        </w:tc>
      </w:tr>
      <w:tr w:rsidR="007002E7" w:rsidRPr="007002E7" w14:paraId="293FF57C" w14:textId="77777777" w:rsidTr="00DC0F67">
        <w:trPr>
          <w:cantSplit/>
          <w:trHeight w:val="20"/>
        </w:trPr>
        <w:tc>
          <w:tcPr>
            <w:tcW w:w="3130" w:type="dxa"/>
            <w:vMerge/>
            <w:tcBorders>
              <w:left w:val="nil"/>
              <w:right w:val="single" w:sz="6" w:space="0" w:color="auto"/>
            </w:tcBorders>
            <w:shd w:val="clear" w:color="auto" w:fill="FFFFFF"/>
          </w:tcPr>
          <w:p w14:paraId="07DDDA70"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11BAA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335D5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90619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AFCC44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02E3A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E58F2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B0EE0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2A88B3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0,084</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76F17C7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0,088</w:t>
            </w:r>
          </w:p>
        </w:tc>
      </w:tr>
      <w:tr w:rsidR="007002E7" w:rsidRPr="007002E7" w14:paraId="2E9FE37B" w14:textId="77777777" w:rsidTr="00DC0F67">
        <w:trPr>
          <w:cantSplit/>
          <w:trHeight w:val="20"/>
        </w:trPr>
        <w:tc>
          <w:tcPr>
            <w:tcW w:w="3130" w:type="dxa"/>
            <w:vMerge/>
            <w:tcBorders>
              <w:left w:val="nil"/>
              <w:right w:val="single" w:sz="6" w:space="0" w:color="auto"/>
            </w:tcBorders>
            <w:shd w:val="clear" w:color="auto" w:fill="FFFFFF"/>
          </w:tcPr>
          <w:p w14:paraId="15B96865"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E6B61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E3A00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7F6EC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C8DB2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8B1B8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AB55F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0DDBB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CB2E66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0,086</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63DDEF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0,090</w:t>
            </w:r>
          </w:p>
        </w:tc>
      </w:tr>
      <w:tr w:rsidR="007002E7" w:rsidRPr="007002E7" w14:paraId="2DD90984" w14:textId="77777777" w:rsidTr="00DC0F67">
        <w:trPr>
          <w:cantSplit/>
          <w:trHeight w:val="20"/>
        </w:trPr>
        <w:tc>
          <w:tcPr>
            <w:tcW w:w="3130" w:type="dxa"/>
            <w:vMerge/>
            <w:tcBorders>
              <w:left w:val="nil"/>
              <w:right w:val="single" w:sz="6" w:space="0" w:color="auto"/>
            </w:tcBorders>
            <w:shd w:val="clear" w:color="auto" w:fill="FFFFFF"/>
          </w:tcPr>
          <w:p w14:paraId="46E6A42C"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35188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FBE0F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F34F3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32836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E847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0663B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2B846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08303A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0,089</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4D2F624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0,093</w:t>
            </w:r>
          </w:p>
        </w:tc>
      </w:tr>
      <w:tr w:rsidR="007002E7" w:rsidRPr="007002E7" w14:paraId="3537C9BC" w14:textId="77777777" w:rsidTr="00DC0F67">
        <w:trPr>
          <w:cantSplit/>
          <w:trHeight w:val="20"/>
        </w:trPr>
        <w:tc>
          <w:tcPr>
            <w:tcW w:w="3130" w:type="dxa"/>
            <w:vMerge/>
            <w:tcBorders>
              <w:left w:val="nil"/>
              <w:right w:val="single" w:sz="6" w:space="0" w:color="auto"/>
            </w:tcBorders>
            <w:shd w:val="clear" w:color="auto" w:fill="FFFFFF"/>
          </w:tcPr>
          <w:p w14:paraId="7A4EE5BD"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D08D3B"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C6D6C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2AF2B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AEA04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470A5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63DFC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8CB60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C2FF12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0,091</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064236A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0,096</w:t>
            </w:r>
          </w:p>
        </w:tc>
      </w:tr>
      <w:tr w:rsidR="007002E7" w:rsidRPr="007002E7" w14:paraId="4E5B4C6C" w14:textId="77777777" w:rsidTr="00DC0F67">
        <w:trPr>
          <w:cantSplit/>
          <w:trHeight w:val="20"/>
        </w:trPr>
        <w:tc>
          <w:tcPr>
            <w:tcW w:w="3130" w:type="dxa"/>
            <w:vMerge/>
            <w:tcBorders>
              <w:left w:val="nil"/>
              <w:right w:val="single" w:sz="6" w:space="0" w:color="auto"/>
            </w:tcBorders>
            <w:shd w:val="clear" w:color="auto" w:fill="FFFFFF"/>
          </w:tcPr>
          <w:p w14:paraId="3843110E"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F2252B"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88CFB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958B4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20DF16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F39E0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01DAD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36413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270377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0,095</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60CA67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0,099</w:t>
            </w:r>
          </w:p>
        </w:tc>
      </w:tr>
      <w:tr w:rsidR="007002E7" w:rsidRPr="007002E7" w14:paraId="31407CD3" w14:textId="77777777" w:rsidTr="00DC0F67">
        <w:trPr>
          <w:cantSplit/>
          <w:trHeight w:val="20"/>
        </w:trPr>
        <w:tc>
          <w:tcPr>
            <w:tcW w:w="3130" w:type="dxa"/>
            <w:vMerge/>
            <w:tcBorders>
              <w:left w:val="nil"/>
              <w:right w:val="single" w:sz="6" w:space="0" w:color="auto"/>
            </w:tcBorders>
            <w:shd w:val="clear" w:color="auto" w:fill="FFFFFF"/>
          </w:tcPr>
          <w:p w14:paraId="1F8F9B43"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440C84"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A1001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8E426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9682D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277ED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3A42D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24180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3BB05D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0,098</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8DC94A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0,103</w:t>
            </w:r>
          </w:p>
        </w:tc>
      </w:tr>
      <w:tr w:rsidR="007002E7" w:rsidRPr="007002E7" w14:paraId="51B0EB18" w14:textId="77777777" w:rsidTr="00DC0F67">
        <w:trPr>
          <w:cantSplit/>
          <w:trHeight w:val="20"/>
        </w:trPr>
        <w:tc>
          <w:tcPr>
            <w:tcW w:w="3130" w:type="dxa"/>
            <w:vMerge/>
            <w:tcBorders>
              <w:left w:val="nil"/>
              <w:right w:val="single" w:sz="6" w:space="0" w:color="auto"/>
            </w:tcBorders>
            <w:shd w:val="clear" w:color="auto" w:fill="FFFFFF"/>
          </w:tcPr>
          <w:p w14:paraId="12018B8A"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52DB49"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5B37B8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96B51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AF403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740B6D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0,088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B3E71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B46C8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B3C8A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0,103</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2825EAE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0,106</w:t>
            </w:r>
          </w:p>
        </w:tc>
      </w:tr>
      <w:tr w:rsidR="007002E7" w:rsidRPr="007002E7" w14:paraId="701A5B5E" w14:textId="77777777" w:rsidTr="00DC0F67">
        <w:trPr>
          <w:cantSplit/>
          <w:trHeight w:val="20"/>
        </w:trPr>
        <w:tc>
          <w:tcPr>
            <w:tcW w:w="3130" w:type="dxa"/>
            <w:vMerge/>
            <w:tcBorders>
              <w:left w:val="nil"/>
              <w:bottom w:val="nil"/>
              <w:right w:val="single" w:sz="6" w:space="0" w:color="auto"/>
            </w:tcBorders>
            <w:shd w:val="clear" w:color="auto" w:fill="FFFFFF"/>
          </w:tcPr>
          <w:p w14:paraId="0B37CF63" w14:textId="77777777" w:rsidR="007002E7" w:rsidRDefault="007002E7" w:rsidP="007002E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1BD05E"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15AA5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33F58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5E87B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88A719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0,098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33B6F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FE31A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6C31E3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0,109</w:t>
            </w:r>
          </w:p>
        </w:tc>
        <w:tc>
          <w:tcPr>
            <w:tcW w:w="672" w:type="dxa"/>
            <w:tcBorders>
              <w:top w:val="single" w:sz="6" w:space="0" w:color="auto"/>
              <w:left w:val="single" w:sz="6" w:space="0" w:color="auto"/>
              <w:bottom w:val="single" w:sz="6" w:space="0" w:color="auto"/>
              <w:right w:val="single" w:sz="6" w:space="0" w:color="auto"/>
            </w:tcBorders>
            <w:shd w:val="clear" w:color="auto" w:fill="FFFFFF"/>
            <w:vAlign w:val="center"/>
          </w:tcPr>
          <w:p w14:paraId="366C342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0,110</w:t>
            </w:r>
          </w:p>
        </w:tc>
      </w:tr>
    </w:tbl>
    <w:p w14:paraId="3E3007C1" w14:textId="77777777" w:rsidR="007002E7" w:rsidRDefault="007002E7">
      <w:pPr>
        <w:jc w:val="both"/>
        <w:rPr>
          <w:rFonts w:ascii="Arial" w:hAnsi="Arial" w:cs="Arial"/>
          <w:lang w:val="uk-UA"/>
        </w:rPr>
      </w:pPr>
    </w:p>
    <w:p w14:paraId="53A65273" w14:textId="77777777" w:rsidR="007002E7" w:rsidRDefault="007002E7">
      <w:pPr>
        <w:jc w:val="both"/>
        <w:rPr>
          <w:rFonts w:ascii="Arial" w:hAnsi="Arial" w:cs="Arial"/>
          <w:lang w:val="uk-UA"/>
        </w:rPr>
      </w:pPr>
    </w:p>
    <w:p w14:paraId="2EB5EFBA" w14:textId="77777777" w:rsidR="007002E7" w:rsidRDefault="007002E7">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01"/>
        <w:gridCol w:w="720"/>
        <w:gridCol w:w="720"/>
        <w:gridCol w:w="720"/>
        <w:gridCol w:w="720"/>
        <w:gridCol w:w="720"/>
        <w:gridCol w:w="720"/>
        <w:gridCol w:w="720"/>
        <w:gridCol w:w="730"/>
        <w:gridCol w:w="682"/>
      </w:tblGrid>
      <w:tr w:rsidR="007002E7" w14:paraId="153A332A" w14:textId="77777777" w:rsidTr="00DC0F67">
        <w:trPr>
          <w:cantSplit/>
          <w:trHeight w:val="20"/>
        </w:trPr>
        <w:tc>
          <w:tcPr>
            <w:tcW w:w="3101" w:type="dxa"/>
            <w:vMerge w:val="restart"/>
            <w:tcBorders>
              <w:top w:val="nil"/>
              <w:left w:val="nil"/>
              <w:right w:val="single" w:sz="6" w:space="0" w:color="auto"/>
            </w:tcBorders>
            <w:shd w:val="clear" w:color="auto" w:fill="FFFFFF"/>
          </w:tcPr>
          <w:p w14:paraId="14BA864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lang w:val="uk-UA"/>
              </w:rPr>
              <w:t>Умови обпирання стіни</w:t>
            </w:r>
            <w:r w:rsidRPr="007002E7">
              <w:rPr>
                <w:rFonts w:ascii="Arial" w:hAnsi="Arial" w:cs="Arial"/>
                <w:sz w:val="21"/>
                <w:szCs w:val="21"/>
              </w:rPr>
              <w:t xml:space="preserve"> </w:t>
            </w:r>
            <w:r w:rsidRPr="007002E7">
              <w:rPr>
                <w:rFonts w:ascii="Arial" w:hAnsi="Arial" w:cs="Arial"/>
                <w:color w:val="000000"/>
                <w:sz w:val="21"/>
                <w:szCs w:val="21"/>
                <w:lang w:val="uk-UA"/>
              </w:rPr>
              <w:t>по краях</w:t>
            </w:r>
          </w:p>
          <w:p w14:paraId="52BDB46C" w14:textId="77777777" w:rsidR="007002E7" w:rsidRPr="007002E7" w:rsidRDefault="007002E7" w:rsidP="007002E7">
            <w:pPr>
              <w:shd w:val="clear" w:color="auto" w:fill="FFFFFF"/>
              <w:spacing w:after="0" w:line="288" w:lineRule="auto"/>
              <w:jc w:val="center"/>
              <w:rPr>
                <w:b/>
                <w:sz w:val="24"/>
                <w:szCs w:val="24"/>
              </w:rPr>
            </w:pPr>
            <w:r w:rsidRPr="007002E7">
              <w:rPr>
                <w:rFonts w:ascii="Arial" w:hAnsi="Arial" w:cs="Arial"/>
                <w:b/>
                <w:color w:val="000000"/>
                <w:sz w:val="21"/>
                <w:szCs w:val="21"/>
                <w:lang w:val="en-US"/>
              </w:rPr>
              <w:t>F</w:t>
            </w:r>
          </w:p>
        </w:tc>
        <w:tc>
          <w:tcPr>
            <w:tcW w:w="720" w:type="dxa"/>
            <w:vMerge w:val="restart"/>
            <w:tcBorders>
              <w:top w:val="single" w:sz="6" w:space="0" w:color="auto"/>
              <w:left w:val="single" w:sz="6" w:space="0" w:color="auto"/>
              <w:right w:val="single" w:sz="6" w:space="0" w:color="auto"/>
            </w:tcBorders>
            <w:shd w:val="clear" w:color="auto" w:fill="FFFFFF"/>
            <w:vAlign w:val="center"/>
          </w:tcPr>
          <w:p w14:paraId="52BF654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53EE3E2B" wp14:editId="75D3E397">
                  <wp:extent cx="90805" cy="107315"/>
                  <wp:effectExtent l="19050" t="0" r="4445"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540"/>
                          <a:srcRect/>
                          <a:stretch>
                            <a:fillRect/>
                          </a:stretch>
                        </pic:blipFill>
                        <pic:spPr bwMode="auto">
                          <a:xfrm>
                            <a:off x="0" y="0"/>
                            <a:ext cx="90805" cy="107315"/>
                          </a:xfrm>
                          <a:prstGeom prst="rect">
                            <a:avLst/>
                          </a:prstGeom>
                          <a:noFill/>
                          <a:ln w="9525">
                            <a:noFill/>
                            <a:miter lim="800000"/>
                            <a:headEnd/>
                            <a:tailEnd/>
                          </a:ln>
                        </pic:spPr>
                      </pic:pic>
                    </a:graphicData>
                  </a:graphic>
                </wp:inline>
              </w:drawing>
            </w:r>
          </w:p>
        </w:tc>
        <w:tc>
          <w:tcPr>
            <w:tcW w:w="573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139D510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5CCF0E3E" wp14:editId="0E623A11">
                  <wp:extent cx="189230" cy="115570"/>
                  <wp:effectExtent l="19050" t="0" r="127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541"/>
                          <a:srcRect/>
                          <a:stretch>
                            <a:fillRect/>
                          </a:stretch>
                        </pic:blipFill>
                        <pic:spPr bwMode="auto">
                          <a:xfrm>
                            <a:off x="0" y="0"/>
                            <a:ext cx="189230" cy="115570"/>
                          </a:xfrm>
                          <a:prstGeom prst="rect">
                            <a:avLst/>
                          </a:prstGeom>
                          <a:noFill/>
                          <a:ln w="9525">
                            <a:noFill/>
                            <a:miter lim="800000"/>
                            <a:headEnd/>
                            <a:tailEnd/>
                          </a:ln>
                        </pic:spPr>
                      </pic:pic>
                    </a:graphicData>
                  </a:graphic>
                </wp:inline>
              </w:drawing>
            </w:r>
          </w:p>
        </w:tc>
      </w:tr>
      <w:tr w:rsidR="007002E7" w14:paraId="1B8FECB4" w14:textId="77777777" w:rsidTr="00DC0F67">
        <w:trPr>
          <w:cantSplit/>
          <w:trHeight w:val="20"/>
        </w:trPr>
        <w:tc>
          <w:tcPr>
            <w:tcW w:w="3101" w:type="dxa"/>
            <w:vMerge/>
            <w:tcBorders>
              <w:left w:val="nil"/>
              <w:right w:val="single" w:sz="6" w:space="0" w:color="auto"/>
            </w:tcBorders>
            <w:shd w:val="clear" w:color="auto" w:fill="FFFFFF"/>
          </w:tcPr>
          <w:p w14:paraId="74C99FE1" w14:textId="77777777" w:rsidR="007002E7" w:rsidRDefault="007002E7" w:rsidP="007002E7">
            <w:pPr>
              <w:shd w:val="clear" w:color="auto" w:fill="FFFFFF"/>
              <w:spacing w:after="0" w:line="288" w:lineRule="auto"/>
              <w:jc w:val="center"/>
              <w:rPr>
                <w:sz w:val="24"/>
                <w:szCs w:val="24"/>
              </w:rPr>
            </w:pPr>
          </w:p>
        </w:tc>
        <w:tc>
          <w:tcPr>
            <w:tcW w:w="720" w:type="dxa"/>
            <w:vMerge/>
            <w:tcBorders>
              <w:left w:val="single" w:sz="6" w:space="0" w:color="auto"/>
              <w:bottom w:val="single" w:sz="6" w:space="0" w:color="auto"/>
              <w:right w:val="single" w:sz="6" w:space="0" w:color="auto"/>
            </w:tcBorders>
            <w:shd w:val="clear" w:color="auto" w:fill="FFFFFF"/>
            <w:vAlign w:val="center"/>
          </w:tcPr>
          <w:p w14:paraId="760781D5" w14:textId="77777777" w:rsidR="007002E7" w:rsidRPr="007002E7" w:rsidRDefault="007002E7" w:rsidP="007002E7">
            <w:pPr>
              <w:shd w:val="clear" w:color="auto" w:fill="FFFFFF"/>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0CB567"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97EEFC"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B806B9"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E6C47E"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0CF514"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230244"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1ACA3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1,75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CCD5056"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2,00</w:t>
            </w:r>
          </w:p>
        </w:tc>
      </w:tr>
      <w:tr w:rsidR="007002E7" w14:paraId="5DB59B47" w14:textId="77777777" w:rsidTr="00DC0F67">
        <w:trPr>
          <w:cantSplit/>
          <w:trHeight w:val="20"/>
        </w:trPr>
        <w:tc>
          <w:tcPr>
            <w:tcW w:w="3101" w:type="dxa"/>
            <w:vMerge/>
            <w:tcBorders>
              <w:left w:val="nil"/>
              <w:right w:val="single" w:sz="6" w:space="0" w:color="auto"/>
            </w:tcBorders>
            <w:shd w:val="clear" w:color="auto" w:fill="FFFFFF"/>
            <w:vAlign w:val="bottom"/>
          </w:tcPr>
          <w:p w14:paraId="7B7879CC" w14:textId="77777777" w:rsidR="007002E7" w:rsidRDefault="007002E7" w:rsidP="007002E7">
            <w:pPr>
              <w:shd w:val="clear" w:color="auto" w:fill="FFFFFF"/>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E58117"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96447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CD85C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915F5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03236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7148D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03F23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670E6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441DC8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r>
      <w:tr w:rsidR="007002E7" w14:paraId="011E659E" w14:textId="77777777" w:rsidTr="00DC0F67">
        <w:trPr>
          <w:cantSplit/>
          <w:trHeight w:val="20"/>
        </w:trPr>
        <w:tc>
          <w:tcPr>
            <w:tcW w:w="3101" w:type="dxa"/>
            <w:vMerge/>
            <w:tcBorders>
              <w:left w:val="nil"/>
              <w:right w:val="single" w:sz="6" w:space="0" w:color="auto"/>
            </w:tcBorders>
            <w:shd w:val="clear" w:color="auto" w:fill="FFFFFF"/>
          </w:tcPr>
          <w:p w14:paraId="1B12DF24" w14:textId="77777777" w:rsidR="007002E7" w:rsidRDefault="007002E7" w:rsidP="007002E7">
            <w:pPr>
              <w:shd w:val="clear" w:color="auto" w:fill="FFFFFF"/>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073495"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78FD1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912CD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72591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D0ED0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21C9F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4DA07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127EC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C9667F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r>
      <w:tr w:rsidR="007002E7" w14:paraId="7F7E870C" w14:textId="77777777" w:rsidTr="00DC0F67">
        <w:trPr>
          <w:cantSplit/>
          <w:trHeight w:val="20"/>
        </w:trPr>
        <w:tc>
          <w:tcPr>
            <w:tcW w:w="3101" w:type="dxa"/>
            <w:vMerge/>
            <w:tcBorders>
              <w:left w:val="nil"/>
              <w:bottom w:val="nil"/>
              <w:right w:val="single" w:sz="6" w:space="0" w:color="auto"/>
            </w:tcBorders>
            <w:shd w:val="clear" w:color="auto" w:fill="FFFFFF"/>
          </w:tcPr>
          <w:p w14:paraId="062D0271" w14:textId="77777777" w:rsidR="007002E7" w:rsidRDefault="007002E7" w:rsidP="007002E7">
            <w:pPr>
              <w:shd w:val="clear" w:color="auto" w:fill="FFFFFF"/>
              <w:spacing w:after="0" w:line="288" w:lineRule="auto"/>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C36AB1"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E0CBC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F6195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37FE3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217B3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8106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6DDCA4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5A6750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DE4D9A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r>
      <w:tr w:rsidR="007002E7" w14:paraId="46D78A12" w14:textId="77777777" w:rsidTr="00DC0F67">
        <w:trPr>
          <w:cantSplit/>
          <w:trHeight w:val="20"/>
        </w:trPr>
        <w:tc>
          <w:tcPr>
            <w:tcW w:w="3101" w:type="dxa"/>
            <w:vMerge w:val="restart"/>
            <w:tcBorders>
              <w:top w:val="nil"/>
              <w:left w:val="nil"/>
              <w:right w:val="single" w:sz="6" w:space="0" w:color="auto"/>
            </w:tcBorders>
            <w:shd w:val="clear" w:color="auto" w:fill="FFFFFF"/>
          </w:tcPr>
          <w:p w14:paraId="340FDE28" w14:textId="77777777" w:rsidR="007002E7" w:rsidRDefault="007002E7" w:rsidP="007002E7">
            <w:pPr>
              <w:shd w:val="clear" w:color="auto" w:fill="FFFFFF"/>
              <w:spacing w:after="0" w:line="288" w:lineRule="auto"/>
              <w:jc w:val="center"/>
              <w:rPr>
                <w:sz w:val="24"/>
                <w:szCs w:val="24"/>
              </w:rPr>
            </w:pPr>
            <w:r>
              <w:rPr>
                <w:noProof/>
                <w:sz w:val="24"/>
                <w:szCs w:val="24"/>
                <w:lang w:val="uk-UA" w:eastAsia="uk-UA"/>
              </w:rPr>
              <w:drawing>
                <wp:inline distT="0" distB="0" distL="0" distR="0" wp14:anchorId="695A53F9" wp14:editId="49546155">
                  <wp:extent cx="1771015" cy="1474470"/>
                  <wp:effectExtent l="19050" t="0" r="635"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542"/>
                          <a:srcRect/>
                          <a:stretch>
                            <a:fillRect/>
                          </a:stretch>
                        </pic:blipFill>
                        <pic:spPr bwMode="auto">
                          <a:xfrm>
                            <a:off x="0" y="0"/>
                            <a:ext cx="1771015" cy="147447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CA75A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11632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16ED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94940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FEFC5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22CFB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86CDC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92587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559888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r>
      <w:tr w:rsidR="007002E7" w14:paraId="0D5AF3AC" w14:textId="77777777" w:rsidTr="00DC0F67">
        <w:trPr>
          <w:cantSplit/>
          <w:trHeight w:val="20"/>
        </w:trPr>
        <w:tc>
          <w:tcPr>
            <w:tcW w:w="3101" w:type="dxa"/>
            <w:vMerge/>
            <w:tcBorders>
              <w:left w:val="nil"/>
              <w:right w:val="single" w:sz="6" w:space="0" w:color="auto"/>
            </w:tcBorders>
            <w:shd w:val="clear" w:color="auto" w:fill="FFFFFF"/>
          </w:tcPr>
          <w:p w14:paraId="55D8A503"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3F4113"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B05FB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554422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7A89C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03F5A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F3CC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EBCEC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E67B31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B4EE95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r>
      <w:tr w:rsidR="007002E7" w14:paraId="19A1DBCA" w14:textId="77777777" w:rsidTr="00DC0F67">
        <w:trPr>
          <w:cantSplit/>
          <w:trHeight w:val="20"/>
        </w:trPr>
        <w:tc>
          <w:tcPr>
            <w:tcW w:w="3101" w:type="dxa"/>
            <w:vMerge/>
            <w:tcBorders>
              <w:left w:val="nil"/>
              <w:right w:val="single" w:sz="6" w:space="0" w:color="auto"/>
            </w:tcBorders>
            <w:shd w:val="clear" w:color="auto" w:fill="FFFFFF"/>
          </w:tcPr>
          <w:p w14:paraId="7542B605"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4DC1EC"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1547F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7772C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7BFDA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BF187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1B099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4BB6B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DACF0ED"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0,059</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EA3B69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r>
      <w:tr w:rsidR="007002E7" w14:paraId="77C392F4" w14:textId="77777777" w:rsidTr="00DC0F67">
        <w:trPr>
          <w:cantSplit/>
          <w:trHeight w:val="20"/>
        </w:trPr>
        <w:tc>
          <w:tcPr>
            <w:tcW w:w="3101" w:type="dxa"/>
            <w:vMerge/>
            <w:tcBorders>
              <w:left w:val="nil"/>
              <w:right w:val="single" w:sz="6" w:space="0" w:color="auto"/>
            </w:tcBorders>
            <w:shd w:val="clear" w:color="auto" w:fill="FFFFFF"/>
          </w:tcPr>
          <w:p w14:paraId="717988C1"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80530A"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FE9B7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9E451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CCA9A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95CEC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2A70F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3CE1A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0A91A9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26E97D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r>
      <w:tr w:rsidR="007002E7" w14:paraId="494F466E" w14:textId="77777777" w:rsidTr="00DC0F67">
        <w:trPr>
          <w:cantSplit/>
          <w:trHeight w:val="20"/>
        </w:trPr>
        <w:tc>
          <w:tcPr>
            <w:tcW w:w="3101" w:type="dxa"/>
            <w:vMerge/>
            <w:tcBorders>
              <w:left w:val="nil"/>
              <w:right w:val="single" w:sz="6" w:space="0" w:color="auto"/>
            </w:tcBorders>
            <w:shd w:val="clear" w:color="auto" w:fill="FFFFFF"/>
          </w:tcPr>
          <w:p w14:paraId="24E98CE9"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CF7A46"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9288A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9225F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C8769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7B29B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FD4D9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96857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8A86B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75DECB8"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r>
      <w:tr w:rsidR="007002E7" w14:paraId="57F76793" w14:textId="77777777" w:rsidTr="00DC0F67">
        <w:trPr>
          <w:cantSplit/>
          <w:trHeight w:val="20"/>
        </w:trPr>
        <w:tc>
          <w:tcPr>
            <w:tcW w:w="3101" w:type="dxa"/>
            <w:vMerge/>
            <w:tcBorders>
              <w:left w:val="nil"/>
              <w:right w:val="single" w:sz="6" w:space="0" w:color="auto"/>
            </w:tcBorders>
            <w:shd w:val="clear" w:color="auto" w:fill="FFFFFF"/>
          </w:tcPr>
          <w:p w14:paraId="014DBFE8"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C7E7D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171F8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20F78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C6210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EF1CE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33DB2E"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6C155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F7C0CE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0,065</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507669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0,067</w:t>
            </w:r>
          </w:p>
        </w:tc>
      </w:tr>
      <w:tr w:rsidR="007002E7" w14:paraId="3E12C4D8" w14:textId="77777777" w:rsidTr="00DC0F67">
        <w:trPr>
          <w:cantSplit/>
          <w:trHeight w:val="20"/>
        </w:trPr>
        <w:tc>
          <w:tcPr>
            <w:tcW w:w="3101" w:type="dxa"/>
            <w:vMerge/>
            <w:tcBorders>
              <w:left w:val="nil"/>
              <w:right w:val="single" w:sz="6" w:space="0" w:color="auto"/>
            </w:tcBorders>
            <w:shd w:val="clear" w:color="auto" w:fill="FFFFFF"/>
          </w:tcPr>
          <w:p w14:paraId="494D5F7F"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5576F6"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1C17D74"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F6ACE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54B52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B63D5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5CC1F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8B29B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8CCB976"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0F3A52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0,069</w:t>
            </w:r>
          </w:p>
        </w:tc>
      </w:tr>
      <w:tr w:rsidR="007002E7" w14:paraId="080BFFC8" w14:textId="77777777" w:rsidTr="00DC0F67">
        <w:trPr>
          <w:cantSplit/>
          <w:trHeight w:val="20"/>
        </w:trPr>
        <w:tc>
          <w:tcPr>
            <w:tcW w:w="3101" w:type="dxa"/>
            <w:vMerge/>
            <w:tcBorders>
              <w:left w:val="nil"/>
              <w:right w:val="single" w:sz="6" w:space="0" w:color="auto"/>
            </w:tcBorders>
            <w:shd w:val="clear" w:color="auto" w:fill="FFFFFF"/>
          </w:tcPr>
          <w:p w14:paraId="711674D9"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8D95A2"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3B2117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53C84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366C4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E40979"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4C691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678060"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2B4BC9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AB2CA6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r>
      <w:tr w:rsidR="007002E7" w14:paraId="5C58A7C4" w14:textId="77777777" w:rsidTr="00DC0F67">
        <w:trPr>
          <w:cantSplit/>
          <w:trHeight w:val="20"/>
        </w:trPr>
        <w:tc>
          <w:tcPr>
            <w:tcW w:w="3101" w:type="dxa"/>
            <w:vMerge/>
            <w:tcBorders>
              <w:left w:val="nil"/>
              <w:right w:val="single" w:sz="6" w:space="0" w:color="auto"/>
            </w:tcBorders>
            <w:shd w:val="clear" w:color="auto" w:fill="FFFFFF"/>
          </w:tcPr>
          <w:p w14:paraId="4F6042C5"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EE525D"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DA889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B7A5C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D60C79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D50FE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D0891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27B4E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9531C2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46C5DD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0,072</w:t>
            </w:r>
          </w:p>
        </w:tc>
      </w:tr>
      <w:tr w:rsidR="007002E7" w14:paraId="48049AA2" w14:textId="77777777" w:rsidTr="00DC0F67">
        <w:trPr>
          <w:cantSplit/>
          <w:trHeight w:val="20"/>
        </w:trPr>
        <w:tc>
          <w:tcPr>
            <w:tcW w:w="3101" w:type="dxa"/>
            <w:vMerge/>
            <w:tcBorders>
              <w:left w:val="nil"/>
              <w:right w:val="single" w:sz="6" w:space="0" w:color="auto"/>
            </w:tcBorders>
            <w:shd w:val="clear" w:color="auto" w:fill="FFFFFF"/>
          </w:tcPr>
          <w:p w14:paraId="5028FFEA"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EE9B8F"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D297D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17D33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0FDDF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C2606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F876C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F18EB3"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BFC642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0,073</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C9A56E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0,074</w:t>
            </w:r>
          </w:p>
        </w:tc>
      </w:tr>
      <w:tr w:rsidR="007002E7" w14:paraId="7B3A21B6" w14:textId="77777777" w:rsidTr="00DC0F67">
        <w:trPr>
          <w:cantSplit/>
          <w:trHeight w:val="20"/>
        </w:trPr>
        <w:tc>
          <w:tcPr>
            <w:tcW w:w="3101" w:type="dxa"/>
            <w:vMerge/>
            <w:tcBorders>
              <w:left w:val="nil"/>
              <w:bottom w:val="nil"/>
              <w:right w:val="single" w:sz="6" w:space="0" w:color="auto"/>
            </w:tcBorders>
            <w:shd w:val="clear" w:color="auto" w:fill="FFFFFF"/>
          </w:tcPr>
          <w:p w14:paraId="73AD1409" w14:textId="77777777" w:rsidR="007002E7" w:rsidRDefault="007002E7" w:rsidP="007002E7">
            <w:pPr>
              <w:shd w:val="clear" w:color="auto" w:fill="FFFFFF"/>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E69FA5" w14:textId="77777777" w:rsidR="007002E7" w:rsidRPr="007002E7" w:rsidRDefault="007002E7" w:rsidP="007002E7">
            <w:pPr>
              <w:shd w:val="clear" w:color="auto" w:fill="FFFFFF"/>
              <w:spacing w:after="0" w:line="288" w:lineRule="auto"/>
              <w:jc w:val="center"/>
              <w:rPr>
                <w:rFonts w:ascii="Arial" w:hAnsi="Arial" w:cs="Arial"/>
                <w:b/>
                <w:sz w:val="21"/>
                <w:szCs w:val="21"/>
              </w:rPr>
            </w:pPr>
            <w:r w:rsidRPr="007002E7">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8758E2"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6984B5"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14ECD7"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0,066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ACEF32F"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542E51"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817D8B"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ABA061A"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0,077</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D88FC0C" w14:textId="77777777" w:rsidR="007002E7" w:rsidRPr="007002E7" w:rsidRDefault="007002E7"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0,078</w:t>
            </w:r>
          </w:p>
        </w:tc>
      </w:tr>
    </w:tbl>
    <w:p w14:paraId="002C3CA8" w14:textId="77777777" w:rsidR="007002E7" w:rsidRDefault="007002E7" w:rsidP="007002E7"/>
    <w:p w14:paraId="3C1F9E1F" w14:textId="77777777" w:rsidR="007002E7" w:rsidRDefault="007002E7">
      <w:pPr>
        <w:jc w:val="both"/>
        <w:rPr>
          <w:rFonts w:ascii="Arial" w:hAnsi="Arial" w:cs="Arial"/>
          <w:lang w:val="uk-UA"/>
        </w:rPr>
      </w:pPr>
    </w:p>
    <w:p w14:paraId="2401E1BC" w14:textId="77777777" w:rsidR="007002E7" w:rsidRDefault="007002E7">
      <w:pPr>
        <w:jc w:val="both"/>
        <w:rPr>
          <w:rFonts w:ascii="Arial" w:hAnsi="Arial" w:cs="Arial"/>
          <w:lang w:val="uk-UA"/>
        </w:rPr>
      </w:pPr>
    </w:p>
    <w:p w14:paraId="773D9C52" w14:textId="77777777" w:rsidR="007002E7" w:rsidRDefault="007002E7">
      <w:pPr>
        <w:jc w:val="both"/>
        <w:rPr>
          <w:rFonts w:ascii="Arial" w:hAnsi="Arial" w:cs="Arial"/>
          <w:lang w:val="uk-UA"/>
        </w:rPr>
      </w:pPr>
    </w:p>
    <w:p w14:paraId="11A2EA61" w14:textId="77777777" w:rsidR="007002E7" w:rsidRDefault="007002E7">
      <w:pPr>
        <w:jc w:val="both"/>
        <w:rPr>
          <w:rFonts w:ascii="Arial" w:hAnsi="Arial" w:cs="Arial"/>
          <w:lang w:val="uk-UA"/>
        </w:rPr>
      </w:pPr>
    </w:p>
    <w:p w14:paraId="320656FE" w14:textId="77777777" w:rsidR="007002E7" w:rsidRDefault="007002E7">
      <w:pPr>
        <w:jc w:val="both"/>
        <w:rPr>
          <w:rFonts w:ascii="Arial" w:hAnsi="Arial" w:cs="Arial"/>
          <w:lang w:val="uk-UA"/>
        </w:rPr>
      </w:pPr>
    </w:p>
    <w:p w14:paraId="38441A40" w14:textId="77777777" w:rsidR="007002E7" w:rsidRDefault="007002E7">
      <w:pPr>
        <w:jc w:val="both"/>
        <w:rPr>
          <w:rFonts w:ascii="Arial" w:hAnsi="Arial" w:cs="Arial"/>
          <w:lang w:val="uk-UA"/>
        </w:rPr>
      </w:pPr>
    </w:p>
    <w:tbl>
      <w:tblPr>
        <w:tblW w:w="9553" w:type="dxa"/>
        <w:tblInd w:w="40" w:type="dxa"/>
        <w:tblLayout w:type="fixed"/>
        <w:tblCellMar>
          <w:left w:w="40" w:type="dxa"/>
          <w:right w:w="40" w:type="dxa"/>
        </w:tblCellMar>
        <w:tblLook w:val="0000" w:firstRow="0" w:lastRow="0" w:firstColumn="0" w:lastColumn="0" w:noHBand="0" w:noVBand="0"/>
      </w:tblPr>
      <w:tblGrid>
        <w:gridCol w:w="3058"/>
        <w:gridCol w:w="720"/>
        <w:gridCol w:w="720"/>
        <w:gridCol w:w="720"/>
        <w:gridCol w:w="720"/>
        <w:gridCol w:w="730"/>
        <w:gridCol w:w="720"/>
        <w:gridCol w:w="730"/>
        <w:gridCol w:w="720"/>
        <w:gridCol w:w="715"/>
      </w:tblGrid>
      <w:tr w:rsidR="00E9365C" w14:paraId="616BAAD5" w14:textId="77777777" w:rsidTr="00E9365C">
        <w:trPr>
          <w:cantSplit/>
          <w:trHeight w:val="20"/>
        </w:trPr>
        <w:tc>
          <w:tcPr>
            <w:tcW w:w="3058" w:type="dxa"/>
            <w:vMerge w:val="restart"/>
            <w:tcBorders>
              <w:top w:val="nil"/>
              <w:left w:val="nil"/>
              <w:right w:val="single" w:sz="6" w:space="0" w:color="auto"/>
            </w:tcBorders>
            <w:shd w:val="clear" w:color="auto" w:fill="FFFFFF"/>
          </w:tcPr>
          <w:p w14:paraId="27AFEA22" w14:textId="77777777" w:rsidR="00E9365C" w:rsidRPr="007002E7" w:rsidRDefault="00E9365C" w:rsidP="00DC0F67">
            <w:pPr>
              <w:shd w:val="clear" w:color="auto" w:fill="FFFFFF"/>
              <w:jc w:val="center"/>
              <w:rPr>
                <w:rFonts w:ascii="Arial" w:hAnsi="Arial" w:cs="Arial"/>
                <w:color w:val="000000"/>
                <w:sz w:val="21"/>
                <w:szCs w:val="21"/>
                <w:lang w:val="uk-UA"/>
              </w:rPr>
            </w:pPr>
            <w:r w:rsidRPr="007002E7">
              <w:rPr>
                <w:rFonts w:ascii="Arial" w:hAnsi="Arial" w:cs="Arial"/>
                <w:color w:val="000000"/>
                <w:sz w:val="21"/>
                <w:szCs w:val="21"/>
                <w:lang w:val="uk-UA"/>
              </w:rPr>
              <w:lastRenderedPageBreak/>
              <w:t>Умови обпирання стіни по краях</w:t>
            </w:r>
          </w:p>
          <w:p w14:paraId="22B5EEDF" w14:textId="77777777" w:rsidR="00E9365C" w:rsidRPr="007002E7" w:rsidRDefault="00E9365C" w:rsidP="00DC0F67">
            <w:pPr>
              <w:shd w:val="clear" w:color="auto" w:fill="FFFFFF"/>
              <w:jc w:val="center"/>
              <w:rPr>
                <w:rFonts w:ascii="Arial" w:hAnsi="Arial" w:cs="Arial"/>
                <w:b/>
                <w:color w:val="000000"/>
                <w:sz w:val="21"/>
                <w:szCs w:val="21"/>
              </w:rPr>
            </w:pPr>
            <w:r w:rsidRPr="007002E7">
              <w:rPr>
                <w:rFonts w:ascii="Arial" w:hAnsi="Arial" w:cs="Arial"/>
                <w:b/>
                <w:color w:val="000000"/>
                <w:sz w:val="21"/>
                <w:szCs w:val="21"/>
                <w:lang w:val="en-US"/>
              </w:rPr>
              <w:t>G</w:t>
            </w:r>
          </w:p>
          <w:p w14:paraId="3899B6A8" w14:textId="77777777" w:rsidR="00E9365C" w:rsidRDefault="00E9365C" w:rsidP="00DC0F67">
            <w:pPr>
              <w:shd w:val="clear" w:color="auto" w:fill="FFFFFF"/>
              <w:jc w:val="center"/>
              <w:rPr>
                <w:color w:val="000000"/>
                <w:sz w:val="24"/>
                <w:szCs w:val="24"/>
              </w:rPr>
            </w:pPr>
          </w:p>
          <w:p w14:paraId="7C01161B" w14:textId="77777777" w:rsidR="00E9365C" w:rsidRDefault="00E9365C" w:rsidP="00DC0F67">
            <w:pPr>
              <w:shd w:val="clear" w:color="auto" w:fill="FFFFFF"/>
              <w:jc w:val="center"/>
              <w:rPr>
                <w:color w:val="000000"/>
                <w:sz w:val="24"/>
                <w:szCs w:val="24"/>
              </w:rPr>
            </w:pPr>
          </w:p>
          <w:p w14:paraId="50BA0A29" w14:textId="77777777" w:rsidR="00E9365C" w:rsidRDefault="00E9365C" w:rsidP="00DC0F67">
            <w:pPr>
              <w:shd w:val="clear" w:color="auto" w:fill="FFFFFF"/>
              <w:jc w:val="center"/>
              <w:rPr>
                <w:color w:val="000000"/>
                <w:sz w:val="24"/>
                <w:szCs w:val="24"/>
              </w:rPr>
            </w:pPr>
          </w:p>
          <w:p w14:paraId="0C24A695" w14:textId="77777777" w:rsidR="00E9365C" w:rsidRDefault="00E9365C" w:rsidP="00DC0F67">
            <w:pPr>
              <w:shd w:val="clear" w:color="auto" w:fill="FFFFFF"/>
              <w:jc w:val="center"/>
              <w:rPr>
                <w:color w:val="000000"/>
                <w:sz w:val="24"/>
                <w:szCs w:val="24"/>
              </w:rPr>
            </w:pPr>
          </w:p>
          <w:p w14:paraId="751753E1" w14:textId="77777777" w:rsidR="00E9365C" w:rsidRDefault="00E9365C" w:rsidP="00DC0F67">
            <w:pPr>
              <w:jc w:val="center"/>
              <w:rPr>
                <w:sz w:val="24"/>
                <w:szCs w:val="24"/>
              </w:rPr>
            </w:pPr>
            <w:r>
              <w:rPr>
                <w:noProof/>
                <w:sz w:val="24"/>
                <w:szCs w:val="24"/>
                <w:lang w:val="uk-UA" w:eastAsia="uk-UA"/>
              </w:rPr>
              <w:drawing>
                <wp:inline distT="0" distB="0" distL="0" distR="0" wp14:anchorId="4526C69B" wp14:editId="7B9E0225">
                  <wp:extent cx="1737995" cy="1449705"/>
                  <wp:effectExtent l="19050" t="0" r="0" b="0"/>
                  <wp:docPr id="1546"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543"/>
                          <a:srcRect/>
                          <a:stretch>
                            <a:fillRect/>
                          </a:stretch>
                        </pic:blipFill>
                        <pic:spPr bwMode="auto">
                          <a:xfrm>
                            <a:off x="0" y="0"/>
                            <a:ext cx="1737995" cy="1449705"/>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1AF9CFF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77C53D79" wp14:editId="64D44ADC">
                  <wp:extent cx="90805" cy="107315"/>
                  <wp:effectExtent l="19050" t="0" r="4445" b="0"/>
                  <wp:docPr id="1547"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544"/>
                          <a:srcRect/>
                          <a:stretch>
                            <a:fillRect/>
                          </a:stretch>
                        </pic:blipFill>
                        <pic:spPr bwMode="auto">
                          <a:xfrm>
                            <a:off x="0" y="0"/>
                            <a:ext cx="90805" cy="107315"/>
                          </a:xfrm>
                          <a:prstGeom prst="rect">
                            <a:avLst/>
                          </a:prstGeom>
                          <a:noFill/>
                          <a:ln w="9525">
                            <a:noFill/>
                            <a:miter lim="800000"/>
                            <a:headEnd/>
                            <a:tailEnd/>
                          </a:ln>
                        </pic:spPr>
                      </pic:pic>
                    </a:graphicData>
                  </a:graphic>
                </wp:inline>
              </w:drawing>
            </w:r>
          </w:p>
        </w:tc>
        <w:tc>
          <w:tcPr>
            <w:tcW w:w="5775"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7CABAF2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noProof/>
                <w:sz w:val="21"/>
                <w:szCs w:val="21"/>
                <w:lang w:val="uk-UA" w:eastAsia="uk-UA"/>
              </w:rPr>
              <w:drawing>
                <wp:inline distT="0" distB="0" distL="0" distR="0" wp14:anchorId="3F48B629" wp14:editId="63810D5F">
                  <wp:extent cx="205740" cy="123825"/>
                  <wp:effectExtent l="19050" t="0" r="3810" b="0"/>
                  <wp:docPr id="1548"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545"/>
                          <a:srcRect/>
                          <a:stretch>
                            <a:fillRect/>
                          </a:stretch>
                        </pic:blipFill>
                        <pic:spPr bwMode="auto">
                          <a:xfrm>
                            <a:off x="0" y="0"/>
                            <a:ext cx="205740" cy="123825"/>
                          </a:xfrm>
                          <a:prstGeom prst="rect">
                            <a:avLst/>
                          </a:prstGeom>
                          <a:noFill/>
                          <a:ln w="9525">
                            <a:noFill/>
                            <a:miter lim="800000"/>
                            <a:headEnd/>
                            <a:tailEnd/>
                          </a:ln>
                        </pic:spPr>
                      </pic:pic>
                    </a:graphicData>
                  </a:graphic>
                </wp:inline>
              </w:drawing>
            </w:r>
          </w:p>
        </w:tc>
      </w:tr>
      <w:tr w:rsidR="00E9365C" w14:paraId="2CF0620F" w14:textId="77777777" w:rsidTr="00E9365C">
        <w:trPr>
          <w:cantSplit/>
          <w:trHeight w:val="20"/>
        </w:trPr>
        <w:tc>
          <w:tcPr>
            <w:tcW w:w="3058" w:type="dxa"/>
            <w:vMerge/>
            <w:tcBorders>
              <w:left w:val="nil"/>
              <w:right w:val="single" w:sz="6" w:space="0" w:color="auto"/>
            </w:tcBorders>
            <w:shd w:val="clear" w:color="auto" w:fill="FFFFFF"/>
          </w:tcPr>
          <w:p w14:paraId="7A859FCB" w14:textId="77777777" w:rsidR="00E9365C" w:rsidRDefault="00E9365C" w:rsidP="00DC0F67">
            <w:pPr>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73501698" w14:textId="77777777" w:rsidR="00E9365C" w:rsidRPr="007002E7" w:rsidRDefault="00E9365C" w:rsidP="007002E7">
            <w:pPr>
              <w:spacing w:after="0" w:line="288" w:lineRule="auto"/>
              <w:jc w:val="center"/>
              <w:rPr>
                <w:rFonts w:ascii="Arial" w:hAnsi="Arial" w:cs="Arial"/>
                <w:sz w:val="21"/>
                <w:szCs w:val="21"/>
              </w:rPr>
            </w:pPr>
          </w:p>
          <w:p w14:paraId="627FBC21" w14:textId="77777777" w:rsidR="00E9365C" w:rsidRPr="007002E7" w:rsidRDefault="00E9365C" w:rsidP="007002E7">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612204"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E62E018"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23C0775"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3F6EE64"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2458D4"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470A970"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21013D"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1,75</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6A392293"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2,00</w:t>
            </w:r>
          </w:p>
        </w:tc>
      </w:tr>
      <w:tr w:rsidR="00E9365C" w14:paraId="0A05599A" w14:textId="77777777" w:rsidTr="00E9365C">
        <w:trPr>
          <w:cantSplit/>
          <w:trHeight w:val="20"/>
        </w:trPr>
        <w:tc>
          <w:tcPr>
            <w:tcW w:w="3058" w:type="dxa"/>
            <w:vMerge/>
            <w:tcBorders>
              <w:left w:val="nil"/>
              <w:right w:val="single" w:sz="6" w:space="0" w:color="auto"/>
            </w:tcBorders>
            <w:shd w:val="clear" w:color="auto" w:fill="FFFFFF"/>
          </w:tcPr>
          <w:p w14:paraId="1CEE93AC"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A3E622"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C0661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1A567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A746E6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FBBFDF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0BE94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01AAE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907274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127ABF3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r>
      <w:tr w:rsidR="00E9365C" w14:paraId="1E86F02F" w14:textId="77777777" w:rsidTr="00E9365C">
        <w:trPr>
          <w:cantSplit/>
          <w:trHeight w:val="20"/>
        </w:trPr>
        <w:tc>
          <w:tcPr>
            <w:tcW w:w="3058" w:type="dxa"/>
            <w:vMerge/>
            <w:tcBorders>
              <w:left w:val="nil"/>
              <w:right w:val="single" w:sz="6" w:space="0" w:color="auto"/>
            </w:tcBorders>
            <w:shd w:val="clear" w:color="auto" w:fill="FFFFFF"/>
          </w:tcPr>
          <w:p w14:paraId="0A4B0F2A"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9163CB"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AE630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19B5D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610EA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C7B327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4CFD3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9B00F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8109B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675E0F8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r>
      <w:tr w:rsidR="00E9365C" w14:paraId="786E46A6" w14:textId="77777777" w:rsidTr="00E9365C">
        <w:trPr>
          <w:cantSplit/>
          <w:trHeight w:val="20"/>
        </w:trPr>
        <w:tc>
          <w:tcPr>
            <w:tcW w:w="3058" w:type="dxa"/>
            <w:vMerge/>
            <w:tcBorders>
              <w:left w:val="nil"/>
              <w:right w:val="single" w:sz="6" w:space="0" w:color="auto"/>
            </w:tcBorders>
            <w:shd w:val="clear" w:color="auto" w:fill="FFFFFF"/>
          </w:tcPr>
          <w:p w14:paraId="39B906C1"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44DF20"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308D4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4A83DD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5986F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9CC45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2455E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800702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DAB3C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830851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r>
      <w:tr w:rsidR="00E9365C" w14:paraId="1AE923FB" w14:textId="77777777" w:rsidTr="00E9365C">
        <w:trPr>
          <w:cantSplit/>
          <w:trHeight w:val="20"/>
        </w:trPr>
        <w:tc>
          <w:tcPr>
            <w:tcW w:w="3058" w:type="dxa"/>
            <w:vMerge/>
            <w:tcBorders>
              <w:left w:val="nil"/>
              <w:right w:val="single" w:sz="6" w:space="0" w:color="auto"/>
            </w:tcBorders>
            <w:shd w:val="clear" w:color="auto" w:fill="FFFFFF"/>
          </w:tcPr>
          <w:p w14:paraId="39994E3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5A237E"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10634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BC7D3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1CA78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954E71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32954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496A86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C753C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13E6DE4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0,045</w:t>
            </w:r>
          </w:p>
        </w:tc>
      </w:tr>
      <w:tr w:rsidR="00E9365C" w14:paraId="1C0F39F4" w14:textId="77777777" w:rsidTr="00E9365C">
        <w:trPr>
          <w:cantSplit/>
          <w:trHeight w:val="20"/>
        </w:trPr>
        <w:tc>
          <w:tcPr>
            <w:tcW w:w="3058" w:type="dxa"/>
            <w:vMerge/>
            <w:tcBorders>
              <w:left w:val="nil"/>
              <w:right w:val="single" w:sz="6" w:space="0" w:color="auto"/>
            </w:tcBorders>
            <w:shd w:val="clear" w:color="auto" w:fill="FFFFFF"/>
          </w:tcPr>
          <w:p w14:paraId="7D1608C8"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5BCE20"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FF8A0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5DFCD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B8971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89645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DB114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33C3E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EFB50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600E99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r>
      <w:tr w:rsidR="00E9365C" w14:paraId="7C64823C" w14:textId="77777777" w:rsidTr="00E9365C">
        <w:trPr>
          <w:cantSplit/>
          <w:trHeight w:val="20"/>
        </w:trPr>
        <w:tc>
          <w:tcPr>
            <w:tcW w:w="3058" w:type="dxa"/>
            <w:vMerge/>
            <w:tcBorders>
              <w:left w:val="nil"/>
              <w:right w:val="single" w:sz="6" w:space="0" w:color="auto"/>
            </w:tcBorders>
            <w:shd w:val="clear" w:color="auto" w:fill="FFFFFF"/>
          </w:tcPr>
          <w:p w14:paraId="0F2EFA52"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45C381"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769E9A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368C6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8B6381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92CC4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B3BEA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5A5ADA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031D0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27E8FE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r>
      <w:tr w:rsidR="00E9365C" w14:paraId="76FD881A" w14:textId="77777777" w:rsidTr="00E9365C">
        <w:trPr>
          <w:cantSplit/>
          <w:trHeight w:val="20"/>
        </w:trPr>
        <w:tc>
          <w:tcPr>
            <w:tcW w:w="3058" w:type="dxa"/>
            <w:vMerge/>
            <w:tcBorders>
              <w:left w:val="nil"/>
              <w:right w:val="single" w:sz="6" w:space="0" w:color="auto"/>
            </w:tcBorders>
            <w:shd w:val="clear" w:color="auto" w:fill="FFFFFF"/>
          </w:tcPr>
          <w:p w14:paraId="36E543D7"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685551"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9DBF7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C73D8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90433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6EFB1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A397B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5012D9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3DC97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0,047</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26710D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r>
      <w:tr w:rsidR="00E9365C" w14:paraId="59231BD9" w14:textId="77777777" w:rsidTr="00E9365C">
        <w:trPr>
          <w:cantSplit/>
          <w:trHeight w:val="20"/>
        </w:trPr>
        <w:tc>
          <w:tcPr>
            <w:tcW w:w="3058" w:type="dxa"/>
            <w:vMerge/>
            <w:tcBorders>
              <w:left w:val="nil"/>
              <w:right w:val="single" w:sz="6" w:space="0" w:color="auto"/>
            </w:tcBorders>
            <w:shd w:val="clear" w:color="auto" w:fill="FFFFFF"/>
          </w:tcPr>
          <w:p w14:paraId="775B4DA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BEAB0E"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B4F22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BAB99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6F375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0A9E74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1997B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DDEC91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D5170C"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17E2214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r>
      <w:tr w:rsidR="00E9365C" w14:paraId="16613434" w14:textId="77777777" w:rsidTr="00E9365C">
        <w:trPr>
          <w:cantSplit/>
          <w:trHeight w:val="20"/>
        </w:trPr>
        <w:tc>
          <w:tcPr>
            <w:tcW w:w="3058" w:type="dxa"/>
            <w:vMerge/>
            <w:tcBorders>
              <w:left w:val="nil"/>
              <w:right w:val="single" w:sz="6" w:space="0" w:color="auto"/>
            </w:tcBorders>
            <w:shd w:val="clear" w:color="auto" w:fill="FFFFFF"/>
          </w:tcPr>
          <w:p w14:paraId="32F02E1F"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3263061"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B1AE04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11A612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0ED85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08E1EA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3BBEF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1A0E0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9A008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03134C42"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r>
      <w:tr w:rsidR="00E9365C" w14:paraId="7F078DB3" w14:textId="77777777" w:rsidTr="00E9365C">
        <w:trPr>
          <w:cantSplit/>
          <w:trHeight w:val="20"/>
        </w:trPr>
        <w:tc>
          <w:tcPr>
            <w:tcW w:w="3058" w:type="dxa"/>
            <w:vMerge/>
            <w:tcBorders>
              <w:left w:val="nil"/>
              <w:right w:val="single" w:sz="6" w:space="0" w:color="auto"/>
            </w:tcBorders>
            <w:shd w:val="clear" w:color="auto" w:fill="FFFFFF"/>
          </w:tcPr>
          <w:p w14:paraId="2A1C7986"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6ED0DD"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4F7731"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0,018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9C628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C7C92B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15166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092F6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16D69C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7FB07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06A18F6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r>
      <w:tr w:rsidR="00E9365C" w14:paraId="21B44AE2" w14:textId="77777777" w:rsidTr="00E9365C">
        <w:trPr>
          <w:cantSplit/>
          <w:trHeight w:val="20"/>
        </w:trPr>
        <w:tc>
          <w:tcPr>
            <w:tcW w:w="3058" w:type="dxa"/>
            <w:vMerge/>
            <w:tcBorders>
              <w:left w:val="nil"/>
              <w:right w:val="single" w:sz="6" w:space="0" w:color="auto"/>
            </w:tcBorders>
            <w:shd w:val="clear" w:color="auto" w:fill="FFFFFF"/>
          </w:tcPr>
          <w:p w14:paraId="5FD41512"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3935EB"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D6652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F3F292"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AD9D9C"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E8449F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15FF3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ECB84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66205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46F4357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0,054</w:t>
            </w:r>
          </w:p>
        </w:tc>
      </w:tr>
      <w:tr w:rsidR="00E9365C" w14:paraId="2A16023F" w14:textId="77777777" w:rsidTr="00E9365C">
        <w:trPr>
          <w:cantSplit/>
          <w:trHeight w:val="20"/>
        </w:trPr>
        <w:tc>
          <w:tcPr>
            <w:tcW w:w="3058" w:type="dxa"/>
            <w:vMerge/>
            <w:tcBorders>
              <w:left w:val="nil"/>
              <w:right w:val="single" w:sz="6" w:space="0" w:color="auto"/>
            </w:tcBorders>
            <w:shd w:val="clear" w:color="auto" w:fill="FFFFFF"/>
          </w:tcPr>
          <w:p w14:paraId="1CA99778"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24A87E"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60B1B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68E2E9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9F304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10BD53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FF1BA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ED5E2B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674DB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7C1E1B9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r>
      <w:tr w:rsidR="00E9365C" w14:paraId="479BAEB9" w14:textId="77777777" w:rsidTr="00E9365C">
        <w:trPr>
          <w:cantSplit/>
          <w:trHeight w:val="20"/>
        </w:trPr>
        <w:tc>
          <w:tcPr>
            <w:tcW w:w="3058" w:type="dxa"/>
            <w:vMerge/>
            <w:tcBorders>
              <w:left w:val="nil"/>
              <w:right w:val="single" w:sz="6" w:space="0" w:color="auto"/>
            </w:tcBorders>
            <w:shd w:val="clear" w:color="auto" w:fill="FFFFFF"/>
          </w:tcPr>
          <w:p w14:paraId="2960E4F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53C5C15"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7A5334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0,027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ACCD4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B4B4C18"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2B31CDE"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675CE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648F59"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0DBF2FF"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15" w:type="dxa"/>
            <w:tcBorders>
              <w:top w:val="single" w:sz="6" w:space="0" w:color="auto"/>
              <w:left w:val="single" w:sz="6" w:space="0" w:color="auto"/>
              <w:bottom w:val="single" w:sz="6" w:space="0" w:color="auto"/>
              <w:right w:val="single" w:sz="6" w:space="0" w:color="auto"/>
            </w:tcBorders>
            <w:shd w:val="clear" w:color="auto" w:fill="FFFFFF"/>
            <w:vAlign w:val="center"/>
          </w:tcPr>
          <w:p w14:paraId="3105D3D0"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r>
      <w:tr w:rsidR="00E9365C" w14:paraId="304EBECF" w14:textId="77777777" w:rsidTr="00E9365C">
        <w:trPr>
          <w:cantSplit/>
          <w:trHeight w:val="415"/>
        </w:trPr>
        <w:tc>
          <w:tcPr>
            <w:tcW w:w="3058" w:type="dxa"/>
            <w:vMerge/>
            <w:tcBorders>
              <w:left w:val="nil"/>
              <w:right w:val="single" w:sz="6" w:space="0" w:color="auto"/>
            </w:tcBorders>
            <w:shd w:val="clear" w:color="auto" w:fill="FFFFFF"/>
          </w:tcPr>
          <w:p w14:paraId="3A8AD915" w14:textId="77777777" w:rsidR="00E9365C" w:rsidRDefault="00E9365C" w:rsidP="00DC0F67">
            <w:pPr>
              <w:jc w:val="both"/>
              <w:rPr>
                <w:sz w:val="24"/>
                <w:szCs w:val="24"/>
              </w:rPr>
            </w:pP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7BB6C75A" w14:textId="77777777" w:rsidR="00E9365C" w:rsidRPr="00E00D46" w:rsidRDefault="00E9365C" w:rsidP="007002E7">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0,05</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2E0AC7E6"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0,035</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6EA3944D"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0,044</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147D2E55"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0,050</w:t>
            </w:r>
          </w:p>
        </w:tc>
        <w:tc>
          <w:tcPr>
            <w:tcW w:w="730" w:type="dxa"/>
            <w:tcBorders>
              <w:top w:val="single" w:sz="6" w:space="0" w:color="auto"/>
              <w:left w:val="single" w:sz="6" w:space="0" w:color="auto"/>
              <w:bottom w:val="single" w:sz="4" w:space="0" w:color="auto"/>
              <w:right w:val="single" w:sz="6" w:space="0" w:color="auto"/>
            </w:tcBorders>
            <w:shd w:val="clear" w:color="auto" w:fill="FFFFFF"/>
            <w:vAlign w:val="center"/>
          </w:tcPr>
          <w:p w14:paraId="21673D23"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0,053</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10A11B6B"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0,055</w:t>
            </w:r>
          </w:p>
        </w:tc>
        <w:tc>
          <w:tcPr>
            <w:tcW w:w="730" w:type="dxa"/>
            <w:tcBorders>
              <w:top w:val="single" w:sz="6" w:space="0" w:color="auto"/>
              <w:left w:val="single" w:sz="6" w:space="0" w:color="auto"/>
              <w:bottom w:val="single" w:sz="4" w:space="0" w:color="auto"/>
              <w:right w:val="single" w:sz="6" w:space="0" w:color="auto"/>
            </w:tcBorders>
            <w:shd w:val="clear" w:color="auto" w:fill="FFFFFF"/>
            <w:vAlign w:val="center"/>
          </w:tcPr>
          <w:p w14:paraId="0FA59817"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0,056</w:t>
            </w:r>
          </w:p>
        </w:tc>
        <w:tc>
          <w:tcPr>
            <w:tcW w:w="720" w:type="dxa"/>
            <w:tcBorders>
              <w:top w:val="single" w:sz="6" w:space="0" w:color="auto"/>
              <w:left w:val="single" w:sz="6" w:space="0" w:color="auto"/>
              <w:bottom w:val="single" w:sz="4" w:space="0" w:color="auto"/>
              <w:right w:val="single" w:sz="6" w:space="0" w:color="auto"/>
            </w:tcBorders>
            <w:shd w:val="clear" w:color="auto" w:fill="FFFFFF"/>
            <w:vAlign w:val="center"/>
          </w:tcPr>
          <w:p w14:paraId="5EC85104"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0,057</w:t>
            </w:r>
          </w:p>
        </w:tc>
        <w:tc>
          <w:tcPr>
            <w:tcW w:w="715" w:type="dxa"/>
            <w:tcBorders>
              <w:top w:val="single" w:sz="6" w:space="0" w:color="auto"/>
              <w:left w:val="single" w:sz="6" w:space="0" w:color="auto"/>
              <w:bottom w:val="single" w:sz="4" w:space="0" w:color="auto"/>
              <w:right w:val="single" w:sz="6" w:space="0" w:color="auto"/>
            </w:tcBorders>
            <w:shd w:val="clear" w:color="auto" w:fill="FFFFFF"/>
            <w:vAlign w:val="center"/>
          </w:tcPr>
          <w:p w14:paraId="45D8FC2A" w14:textId="77777777" w:rsidR="00E9365C" w:rsidRPr="007002E7" w:rsidRDefault="00E9365C" w:rsidP="007002E7">
            <w:pPr>
              <w:shd w:val="clear" w:color="auto" w:fill="FFFFFF"/>
              <w:spacing w:after="0" w:line="288" w:lineRule="auto"/>
              <w:jc w:val="center"/>
              <w:rPr>
                <w:rFonts w:ascii="Arial" w:hAnsi="Arial" w:cs="Arial"/>
                <w:sz w:val="21"/>
                <w:szCs w:val="21"/>
              </w:rPr>
            </w:pPr>
            <w:r w:rsidRPr="007002E7">
              <w:rPr>
                <w:rFonts w:ascii="Arial" w:hAnsi="Arial" w:cs="Arial"/>
                <w:color w:val="000000"/>
                <w:sz w:val="21"/>
                <w:szCs w:val="21"/>
              </w:rPr>
              <w:t>0,058</w:t>
            </w:r>
          </w:p>
        </w:tc>
      </w:tr>
    </w:tbl>
    <w:p w14:paraId="57FAE616" w14:textId="77777777" w:rsidR="007002E7" w:rsidRDefault="007002E7">
      <w:pPr>
        <w:jc w:val="both"/>
        <w:rPr>
          <w:rFonts w:ascii="Arial" w:hAnsi="Arial" w:cs="Arial"/>
          <w:lang w:val="uk-UA"/>
        </w:rPr>
      </w:pPr>
    </w:p>
    <w:p w14:paraId="4F59C07E" w14:textId="77777777" w:rsidR="00E00D46" w:rsidRDefault="00E00D46">
      <w:pPr>
        <w:jc w:val="both"/>
        <w:rPr>
          <w:rFonts w:ascii="Arial" w:hAnsi="Arial" w:cs="Arial"/>
          <w:lang w:val="uk-UA"/>
        </w:rPr>
      </w:pPr>
    </w:p>
    <w:p w14:paraId="413A8E32" w14:textId="77777777" w:rsidR="00E00D46" w:rsidRDefault="00E00D46">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49"/>
        <w:gridCol w:w="710"/>
        <w:gridCol w:w="725"/>
        <w:gridCol w:w="725"/>
        <w:gridCol w:w="725"/>
        <w:gridCol w:w="725"/>
        <w:gridCol w:w="725"/>
        <w:gridCol w:w="725"/>
        <w:gridCol w:w="725"/>
        <w:gridCol w:w="725"/>
      </w:tblGrid>
      <w:tr w:rsidR="00E00D46" w14:paraId="7393BE64" w14:textId="77777777" w:rsidTr="00DC0F67">
        <w:trPr>
          <w:cantSplit/>
          <w:trHeight w:val="20"/>
        </w:trPr>
        <w:tc>
          <w:tcPr>
            <w:tcW w:w="3149" w:type="dxa"/>
            <w:vMerge w:val="restart"/>
            <w:tcBorders>
              <w:top w:val="nil"/>
              <w:left w:val="nil"/>
              <w:right w:val="single" w:sz="6" w:space="0" w:color="auto"/>
            </w:tcBorders>
            <w:shd w:val="clear" w:color="auto" w:fill="FFFFFF"/>
          </w:tcPr>
          <w:p w14:paraId="7E6DE7A1" w14:textId="77777777" w:rsidR="00E00D46" w:rsidRPr="00E00D46" w:rsidRDefault="00E00D46" w:rsidP="00E00D46">
            <w:pPr>
              <w:shd w:val="clear" w:color="auto" w:fill="FFFFFF"/>
              <w:spacing w:after="0" w:line="288" w:lineRule="auto"/>
              <w:jc w:val="center"/>
              <w:rPr>
                <w:rFonts w:ascii="Arial" w:hAnsi="Arial" w:cs="Arial"/>
                <w:color w:val="000000"/>
                <w:sz w:val="21"/>
                <w:szCs w:val="21"/>
                <w:lang w:val="uk-UA"/>
              </w:rPr>
            </w:pPr>
            <w:r w:rsidRPr="00E00D46">
              <w:rPr>
                <w:rFonts w:ascii="Arial" w:hAnsi="Arial" w:cs="Arial"/>
                <w:color w:val="000000"/>
                <w:sz w:val="21"/>
                <w:szCs w:val="21"/>
                <w:lang w:val="uk-UA"/>
              </w:rPr>
              <w:t>Умови обпирання стіни по краях</w:t>
            </w:r>
          </w:p>
          <w:p w14:paraId="595C190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lang w:val="uk-UA"/>
              </w:rPr>
              <w:t>Н</w:t>
            </w:r>
          </w:p>
          <w:p w14:paraId="3D390007" w14:textId="77777777" w:rsidR="00E00D46" w:rsidRDefault="00E00D46" w:rsidP="00E00D46">
            <w:pPr>
              <w:spacing w:after="0" w:line="288" w:lineRule="auto"/>
              <w:jc w:val="center"/>
              <w:rPr>
                <w:sz w:val="24"/>
                <w:szCs w:val="24"/>
              </w:rPr>
            </w:pPr>
          </w:p>
          <w:p w14:paraId="4EC2E841" w14:textId="77777777" w:rsidR="00E00D46" w:rsidRDefault="00E00D46" w:rsidP="00E00D46">
            <w:pPr>
              <w:spacing w:after="0" w:line="288" w:lineRule="auto"/>
              <w:jc w:val="center"/>
              <w:rPr>
                <w:sz w:val="24"/>
                <w:szCs w:val="24"/>
              </w:rPr>
            </w:pPr>
          </w:p>
          <w:p w14:paraId="2654EC0B" w14:textId="77777777" w:rsidR="00E00D46" w:rsidRDefault="00E00D46" w:rsidP="00E00D46">
            <w:pPr>
              <w:spacing w:after="0" w:line="288" w:lineRule="auto"/>
              <w:jc w:val="center"/>
              <w:rPr>
                <w:sz w:val="24"/>
                <w:szCs w:val="24"/>
              </w:rPr>
            </w:pPr>
          </w:p>
          <w:p w14:paraId="22F02116" w14:textId="77777777" w:rsidR="00E00D46" w:rsidRDefault="00E00D46" w:rsidP="00E00D46">
            <w:pPr>
              <w:spacing w:after="0" w:line="288" w:lineRule="auto"/>
              <w:jc w:val="center"/>
              <w:rPr>
                <w:sz w:val="24"/>
                <w:szCs w:val="24"/>
              </w:rPr>
            </w:pPr>
            <w:r>
              <w:rPr>
                <w:noProof/>
                <w:sz w:val="24"/>
                <w:szCs w:val="24"/>
                <w:lang w:val="uk-UA" w:eastAsia="uk-UA"/>
              </w:rPr>
              <w:drawing>
                <wp:inline distT="0" distB="0" distL="0" distR="0" wp14:anchorId="68EAE47A" wp14:editId="164C1CE6">
                  <wp:extent cx="1746250" cy="1466215"/>
                  <wp:effectExtent l="19050" t="0" r="6350"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546"/>
                          <a:srcRect/>
                          <a:stretch>
                            <a:fillRect/>
                          </a:stretch>
                        </pic:blipFill>
                        <pic:spPr bwMode="auto">
                          <a:xfrm>
                            <a:off x="0" y="0"/>
                            <a:ext cx="1746250" cy="1466215"/>
                          </a:xfrm>
                          <a:prstGeom prst="rect">
                            <a:avLst/>
                          </a:prstGeom>
                          <a:noFill/>
                          <a:ln w="9525">
                            <a:noFill/>
                            <a:miter lim="800000"/>
                            <a:headEnd/>
                            <a:tailEnd/>
                          </a:ln>
                        </pic:spPr>
                      </pic:pic>
                    </a:graphicData>
                  </a:graphic>
                </wp:inline>
              </w:drawing>
            </w:r>
          </w:p>
        </w:tc>
        <w:tc>
          <w:tcPr>
            <w:tcW w:w="710" w:type="dxa"/>
            <w:vMerge w:val="restart"/>
            <w:tcBorders>
              <w:top w:val="single" w:sz="6" w:space="0" w:color="auto"/>
              <w:left w:val="single" w:sz="6" w:space="0" w:color="auto"/>
              <w:bottom w:val="nil"/>
              <w:right w:val="single" w:sz="6" w:space="0" w:color="auto"/>
            </w:tcBorders>
            <w:shd w:val="clear" w:color="auto" w:fill="FFFFFF"/>
            <w:vAlign w:val="center"/>
          </w:tcPr>
          <w:p w14:paraId="7132209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noProof/>
                <w:sz w:val="21"/>
                <w:szCs w:val="21"/>
                <w:lang w:val="uk-UA" w:eastAsia="uk-UA"/>
              </w:rPr>
              <w:drawing>
                <wp:inline distT="0" distB="0" distL="0" distR="0" wp14:anchorId="00FD71B6" wp14:editId="15FFF18A">
                  <wp:extent cx="107315" cy="115570"/>
                  <wp:effectExtent l="19050" t="0" r="6985"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547"/>
                          <a:srcRect/>
                          <a:stretch>
                            <a:fillRect/>
                          </a:stretch>
                        </pic:blipFill>
                        <pic:spPr bwMode="auto">
                          <a:xfrm>
                            <a:off x="0" y="0"/>
                            <a:ext cx="107315" cy="115570"/>
                          </a:xfrm>
                          <a:prstGeom prst="rect">
                            <a:avLst/>
                          </a:prstGeom>
                          <a:noFill/>
                          <a:ln w="9525">
                            <a:noFill/>
                            <a:miter lim="800000"/>
                            <a:headEnd/>
                            <a:tailEnd/>
                          </a:ln>
                        </pic:spPr>
                      </pic:pic>
                    </a:graphicData>
                  </a:graphic>
                </wp:inline>
              </w:drawing>
            </w:r>
          </w:p>
        </w:tc>
        <w:tc>
          <w:tcPr>
            <w:tcW w:w="5800"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2B18DAE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noProof/>
                <w:sz w:val="21"/>
                <w:szCs w:val="21"/>
                <w:lang w:val="uk-UA" w:eastAsia="uk-UA"/>
              </w:rPr>
              <w:drawing>
                <wp:inline distT="0" distB="0" distL="0" distR="0" wp14:anchorId="16E20B3C" wp14:editId="78D5C271">
                  <wp:extent cx="213995" cy="132080"/>
                  <wp:effectExtent l="19050" t="0" r="0"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548"/>
                          <a:srcRect/>
                          <a:stretch>
                            <a:fillRect/>
                          </a:stretch>
                        </pic:blipFill>
                        <pic:spPr bwMode="auto">
                          <a:xfrm>
                            <a:off x="0" y="0"/>
                            <a:ext cx="213995" cy="132080"/>
                          </a:xfrm>
                          <a:prstGeom prst="rect">
                            <a:avLst/>
                          </a:prstGeom>
                          <a:noFill/>
                          <a:ln w="9525">
                            <a:noFill/>
                            <a:miter lim="800000"/>
                            <a:headEnd/>
                            <a:tailEnd/>
                          </a:ln>
                        </pic:spPr>
                      </pic:pic>
                    </a:graphicData>
                  </a:graphic>
                </wp:inline>
              </w:drawing>
            </w:r>
          </w:p>
        </w:tc>
      </w:tr>
      <w:tr w:rsidR="00E00D46" w14:paraId="6DEB5966" w14:textId="77777777" w:rsidTr="00DC0F67">
        <w:trPr>
          <w:cantSplit/>
          <w:trHeight w:val="20"/>
        </w:trPr>
        <w:tc>
          <w:tcPr>
            <w:tcW w:w="3149" w:type="dxa"/>
            <w:vMerge/>
            <w:tcBorders>
              <w:left w:val="nil"/>
              <w:right w:val="single" w:sz="6" w:space="0" w:color="auto"/>
            </w:tcBorders>
            <w:shd w:val="clear" w:color="auto" w:fill="FFFFFF"/>
          </w:tcPr>
          <w:p w14:paraId="05FBEBAE" w14:textId="77777777" w:rsidR="00E00D46" w:rsidRDefault="00E00D46" w:rsidP="00E00D46">
            <w:pPr>
              <w:spacing w:after="0" w:line="288" w:lineRule="auto"/>
              <w:jc w:val="both"/>
              <w:rPr>
                <w:sz w:val="24"/>
                <w:szCs w:val="24"/>
              </w:rPr>
            </w:pPr>
          </w:p>
        </w:tc>
        <w:tc>
          <w:tcPr>
            <w:tcW w:w="710" w:type="dxa"/>
            <w:vMerge/>
            <w:tcBorders>
              <w:top w:val="nil"/>
              <w:left w:val="single" w:sz="6" w:space="0" w:color="auto"/>
              <w:bottom w:val="single" w:sz="6" w:space="0" w:color="auto"/>
              <w:right w:val="single" w:sz="6" w:space="0" w:color="auto"/>
            </w:tcBorders>
            <w:shd w:val="clear" w:color="auto" w:fill="FFFFFF"/>
            <w:vAlign w:val="center"/>
          </w:tcPr>
          <w:p w14:paraId="2C8D34AD" w14:textId="77777777" w:rsidR="00E00D46" w:rsidRPr="00E00D46" w:rsidRDefault="00E00D46" w:rsidP="00E00D46">
            <w:pPr>
              <w:spacing w:after="0" w:line="288" w:lineRule="auto"/>
              <w:jc w:val="center"/>
              <w:rPr>
                <w:rFonts w:ascii="Arial" w:hAnsi="Arial" w:cs="Arial"/>
                <w:sz w:val="21"/>
                <w:szCs w:val="21"/>
              </w:rPr>
            </w:pPr>
          </w:p>
          <w:p w14:paraId="402A88BF" w14:textId="77777777" w:rsidR="00E00D46" w:rsidRPr="00E00D46" w:rsidRDefault="00E00D46" w:rsidP="00E00D46">
            <w:pPr>
              <w:spacing w:after="0" w:line="288" w:lineRule="auto"/>
              <w:jc w:val="center"/>
              <w:rPr>
                <w:rFonts w:ascii="Arial" w:hAnsi="Arial" w:cs="Arial"/>
                <w:sz w:val="21"/>
                <w:szCs w:val="21"/>
              </w:rPr>
            </w:pP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ACCCE32"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E0F209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5622530"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1395E3C"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0E0D553"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64AD7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D5F7FAD"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1,75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3B1FAB2"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2,00</w:t>
            </w:r>
          </w:p>
        </w:tc>
      </w:tr>
      <w:tr w:rsidR="00E00D46" w14:paraId="44DDCFBB" w14:textId="77777777" w:rsidTr="00DC0F67">
        <w:trPr>
          <w:cantSplit/>
          <w:trHeight w:val="20"/>
        </w:trPr>
        <w:tc>
          <w:tcPr>
            <w:tcW w:w="3149" w:type="dxa"/>
            <w:vMerge/>
            <w:tcBorders>
              <w:left w:val="nil"/>
              <w:right w:val="single" w:sz="6" w:space="0" w:color="auto"/>
            </w:tcBorders>
            <w:shd w:val="clear" w:color="auto" w:fill="FFFFFF"/>
          </w:tcPr>
          <w:p w14:paraId="78D19CFB"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C803E00"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1,00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ED7405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2CD431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793CDC1"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493D61"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0C48B0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F166EB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AA3821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DC3353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0,039</w:t>
            </w:r>
          </w:p>
        </w:tc>
      </w:tr>
      <w:tr w:rsidR="00E00D46" w14:paraId="797C8C16" w14:textId="77777777" w:rsidTr="00DC0F67">
        <w:trPr>
          <w:cantSplit/>
          <w:trHeight w:val="20"/>
        </w:trPr>
        <w:tc>
          <w:tcPr>
            <w:tcW w:w="3149" w:type="dxa"/>
            <w:vMerge/>
            <w:tcBorders>
              <w:left w:val="nil"/>
              <w:right w:val="single" w:sz="6" w:space="0" w:color="auto"/>
            </w:tcBorders>
            <w:shd w:val="clear" w:color="auto" w:fill="FFFFFF"/>
          </w:tcPr>
          <w:p w14:paraId="0C7714E0"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F6883FB"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0,90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79C0D4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8B60F2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B6FDAA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D250FB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1D7C1E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D36BB7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7C3C54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C746CB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r>
      <w:tr w:rsidR="00E00D46" w14:paraId="1FA7DC08" w14:textId="77777777" w:rsidTr="00DC0F67">
        <w:trPr>
          <w:cantSplit/>
          <w:trHeight w:val="20"/>
        </w:trPr>
        <w:tc>
          <w:tcPr>
            <w:tcW w:w="3149" w:type="dxa"/>
            <w:vMerge/>
            <w:tcBorders>
              <w:left w:val="nil"/>
              <w:right w:val="single" w:sz="6" w:space="0" w:color="auto"/>
            </w:tcBorders>
            <w:shd w:val="clear" w:color="auto" w:fill="FFFFFF"/>
          </w:tcPr>
          <w:p w14:paraId="3A172ABE"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5CF9384"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0,80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75AF64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7A7255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251284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E829D7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3E05D4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1679F0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F4D6DE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87EB30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r>
      <w:tr w:rsidR="00E00D46" w14:paraId="4D33E8F0" w14:textId="77777777" w:rsidTr="00DC0F67">
        <w:trPr>
          <w:cantSplit/>
          <w:trHeight w:val="20"/>
        </w:trPr>
        <w:tc>
          <w:tcPr>
            <w:tcW w:w="3149" w:type="dxa"/>
            <w:vMerge/>
            <w:tcBorders>
              <w:left w:val="nil"/>
              <w:right w:val="single" w:sz="6" w:space="0" w:color="auto"/>
            </w:tcBorders>
            <w:shd w:val="clear" w:color="auto" w:fill="FFFFFF"/>
          </w:tcPr>
          <w:p w14:paraId="05B0DE60"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D4FB694"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0,70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61C445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576080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1EF9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B5AECA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A359CB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5CA988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849A6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C89CAB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0,042</w:t>
            </w:r>
          </w:p>
        </w:tc>
      </w:tr>
      <w:tr w:rsidR="00E00D46" w14:paraId="4A5B6EFA" w14:textId="77777777" w:rsidTr="00DC0F67">
        <w:trPr>
          <w:cantSplit/>
          <w:trHeight w:val="20"/>
        </w:trPr>
        <w:tc>
          <w:tcPr>
            <w:tcW w:w="3149" w:type="dxa"/>
            <w:vMerge/>
            <w:tcBorders>
              <w:left w:val="nil"/>
              <w:right w:val="single" w:sz="6" w:space="0" w:color="auto"/>
            </w:tcBorders>
            <w:shd w:val="clear" w:color="auto" w:fill="FFFFFF"/>
          </w:tcPr>
          <w:p w14:paraId="5B7C1A39"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306F125"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0,60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C5DFC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CB133F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524045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1C672F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5362C8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A57F27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AFEB161"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7E7956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r>
      <w:tr w:rsidR="00E00D46" w14:paraId="595AB7E0" w14:textId="77777777" w:rsidTr="00DC0F67">
        <w:trPr>
          <w:cantSplit/>
          <w:trHeight w:val="20"/>
        </w:trPr>
        <w:tc>
          <w:tcPr>
            <w:tcW w:w="3149" w:type="dxa"/>
            <w:vMerge/>
            <w:tcBorders>
              <w:left w:val="nil"/>
              <w:right w:val="single" w:sz="6" w:space="0" w:color="auto"/>
            </w:tcBorders>
            <w:shd w:val="clear" w:color="auto" w:fill="FFFFFF"/>
          </w:tcPr>
          <w:p w14:paraId="30BD4F81"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99FC3CE"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1279BA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0,009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78B9CD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20C433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B7B526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515D0F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0FED532"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B45B8D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CD16D4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0,045</w:t>
            </w:r>
          </w:p>
        </w:tc>
      </w:tr>
      <w:tr w:rsidR="00E00D46" w14:paraId="620D318D" w14:textId="77777777" w:rsidTr="00DC0F67">
        <w:trPr>
          <w:cantSplit/>
          <w:trHeight w:val="20"/>
        </w:trPr>
        <w:tc>
          <w:tcPr>
            <w:tcW w:w="3149" w:type="dxa"/>
            <w:vMerge/>
            <w:tcBorders>
              <w:left w:val="nil"/>
              <w:right w:val="single" w:sz="6" w:space="0" w:color="auto"/>
            </w:tcBorders>
            <w:shd w:val="clear" w:color="auto" w:fill="FFFFFF"/>
          </w:tcPr>
          <w:p w14:paraId="084D0038"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D0E10C8"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FA6711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F4E690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E204FB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89F0A5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85C131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F55BD6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751483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44CD17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r>
      <w:tr w:rsidR="00E00D46" w14:paraId="34510BE7" w14:textId="77777777" w:rsidTr="00DC0F67">
        <w:trPr>
          <w:cantSplit/>
          <w:trHeight w:val="20"/>
        </w:trPr>
        <w:tc>
          <w:tcPr>
            <w:tcW w:w="3149" w:type="dxa"/>
            <w:vMerge/>
            <w:tcBorders>
              <w:left w:val="nil"/>
              <w:right w:val="single" w:sz="6" w:space="0" w:color="auto"/>
            </w:tcBorders>
            <w:shd w:val="clear" w:color="auto" w:fill="FFFFFF"/>
          </w:tcPr>
          <w:p w14:paraId="2F32CE35"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B1D94E1"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8E55C7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219548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0CD100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5EC5A26"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74B1E7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7DCEA6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119B1E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1CB037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r>
      <w:tr w:rsidR="00E00D46" w14:paraId="0D6F3B76" w14:textId="77777777" w:rsidTr="00DC0F67">
        <w:trPr>
          <w:cantSplit/>
          <w:trHeight w:val="20"/>
        </w:trPr>
        <w:tc>
          <w:tcPr>
            <w:tcW w:w="3149" w:type="dxa"/>
            <w:vMerge/>
            <w:tcBorders>
              <w:left w:val="nil"/>
              <w:right w:val="single" w:sz="6" w:space="0" w:color="auto"/>
            </w:tcBorders>
            <w:shd w:val="clear" w:color="auto" w:fill="FFFFFF"/>
          </w:tcPr>
          <w:p w14:paraId="244279AE"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542DD1B"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12926E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2C7554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6420207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F8A901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1C746F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4F9F51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43CC6F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AA956A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0,049</w:t>
            </w:r>
          </w:p>
        </w:tc>
      </w:tr>
      <w:tr w:rsidR="00E00D46" w14:paraId="4CA283B6" w14:textId="77777777" w:rsidTr="00DC0F67">
        <w:trPr>
          <w:cantSplit/>
          <w:trHeight w:val="20"/>
        </w:trPr>
        <w:tc>
          <w:tcPr>
            <w:tcW w:w="3149" w:type="dxa"/>
            <w:vMerge/>
            <w:tcBorders>
              <w:left w:val="nil"/>
              <w:right w:val="single" w:sz="6" w:space="0" w:color="auto"/>
            </w:tcBorders>
            <w:shd w:val="clear" w:color="auto" w:fill="FFFFFF"/>
          </w:tcPr>
          <w:p w14:paraId="7F48E712"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AD58923"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CFAD742"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E20ED2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035988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32A2E5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440A6A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F45655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44CFE2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8BE6E8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0,051</w:t>
            </w:r>
          </w:p>
        </w:tc>
      </w:tr>
      <w:tr w:rsidR="00E00D46" w14:paraId="2FF403AA" w14:textId="77777777" w:rsidTr="00DC0F67">
        <w:trPr>
          <w:cantSplit/>
          <w:trHeight w:val="20"/>
        </w:trPr>
        <w:tc>
          <w:tcPr>
            <w:tcW w:w="3149" w:type="dxa"/>
            <w:vMerge/>
            <w:tcBorders>
              <w:left w:val="nil"/>
              <w:right w:val="single" w:sz="6" w:space="0" w:color="auto"/>
            </w:tcBorders>
            <w:shd w:val="clear" w:color="auto" w:fill="FFFFFF"/>
          </w:tcPr>
          <w:p w14:paraId="11A3BB15"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14CBF90"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0,20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85DD43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2A3718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347850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9C6A1A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4353EA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9B1F14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A81EB63"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5301074"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0,052</w:t>
            </w:r>
          </w:p>
        </w:tc>
      </w:tr>
      <w:tr w:rsidR="00E00D46" w14:paraId="699D0C05" w14:textId="77777777" w:rsidTr="00DC0F67">
        <w:trPr>
          <w:cantSplit/>
          <w:trHeight w:val="20"/>
        </w:trPr>
        <w:tc>
          <w:tcPr>
            <w:tcW w:w="3149" w:type="dxa"/>
            <w:vMerge/>
            <w:tcBorders>
              <w:left w:val="nil"/>
              <w:right w:val="single" w:sz="6" w:space="0" w:color="auto"/>
            </w:tcBorders>
            <w:shd w:val="clear" w:color="auto" w:fill="FFFFFF"/>
          </w:tcPr>
          <w:p w14:paraId="3F3D5C36"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0075A16"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517C8F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0,019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C86B1A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65A5DC2"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0,038</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3CBD2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D5BA3A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FA33175"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0,049</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2AD613F"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0787E96"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0,053</w:t>
            </w:r>
          </w:p>
        </w:tc>
      </w:tr>
      <w:tr w:rsidR="00E00D46" w14:paraId="0B8AE3C7" w14:textId="77777777" w:rsidTr="00DC0F67">
        <w:trPr>
          <w:cantSplit/>
          <w:trHeight w:val="20"/>
        </w:trPr>
        <w:tc>
          <w:tcPr>
            <w:tcW w:w="3149" w:type="dxa"/>
            <w:vMerge/>
            <w:tcBorders>
              <w:left w:val="nil"/>
              <w:right w:val="single" w:sz="6" w:space="0" w:color="auto"/>
            </w:tcBorders>
            <w:shd w:val="clear" w:color="auto" w:fill="FFFFFF"/>
          </w:tcPr>
          <w:p w14:paraId="48E2F940"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680F97F"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0,10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CF0508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0,023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A4E519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0,034</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99DD69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73D4D0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5C18D3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0,050</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D53583D"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0,052</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16CED28"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7AD2FEEE"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0,054</w:t>
            </w:r>
          </w:p>
        </w:tc>
      </w:tr>
      <w:tr w:rsidR="00E00D46" w14:paraId="1FEB505C" w14:textId="77777777" w:rsidTr="00DC0F67">
        <w:trPr>
          <w:cantSplit/>
          <w:trHeight w:val="20"/>
        </w:trPr>
        <w:tc>
          <w:tcPr>
            <w:tcW w:w="3149" w:type="dxa"/>
            <w:vMerge/>
            <w:tcBorders>
              <w:left w:val="nil"/>
              <w:bottom w:val="nil"/>
              <w:right w:val="single" w:sz="6" w:space="0" w:color="auto"/>
            </w:tcBorders>
            <w:shd w:val="clear" w:color="auto" w:fill="FFFFFF"/>
          </w:tcPr>
          <w:p w14:paraId="6A5111BF" w14:textId="77777777" w:rsidR="00E00D46" w:rsidRDefault="00E00D46" w:rsidP="00E00D46">
            <w:pPr>
              <w:spacing w:after="0" w:line="288" w:lineRule="auto"/>
              <w:jc w:val="both"/>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322BF07" w14:textId="77777777" w:rsidR="00E00D46" w:rsidRPr="00E00D46" w:rsidRDefault="00E00D46" w:rsidP="00E00D46">
            <w:pPr>
              <w:shd w:val="clear" w:color="auto" w:fill="FFFFFF"/>
              <w:spacing w:after="0" w:line="288" w:lineRule="auto"/>
              <w:jc w:val="center"/>
              <w:rPr>
                <w:rFonts w:ascii="Arial" w:hAnsi="Arial" w:cs="Arial"/>
                <w:b/>
                <w:sz w:val="21"/>
                <w:szCs w:val="21"/>
              </w:rPr>
            </w:pPr>
            <w:r w:rsidRPr="00E00D46">
              <w:rPr>
                <w:rFonts w:ascii="Arial" w:hAnsi="Arial" w:cs="Arial"/>
                <w:b/>
                <w:color w:val="000000"/>
                <w:sz w:val="21"/>
                <w:szCs w:val="21"/>
              </w:rPr>
              <w:t>0,05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270745F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0,031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5D12CC39"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5317DD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0,047</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6B5D130"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0,051</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4826F2BB"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0,053</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193AD70A"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0,055</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01584BB7"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0,056</w:t>
            </w:r>
          </w:p>
        </w:tc>
        <w:tc>
          <w:tcPr>
            <w:tcW w:w="725" w:type="dxa"/>
            <w:tcBorders>
              <w:top w:val="single" w:sz="6" w:space="0" w:color="auto"/>
              <w:left w:val="single" w:sz="6" w:space="0" w:color="auto"/>
              <w:bottom w:val="single" w:sz="6" w:space="0" w:color="auto"/>
              <w:right w:val="single" w:sz="6" w:space="0" w:color="auto"/>
            </w:tcBorders>
            <w:shd w:val="clear" w:color="auto" w:fill="FFFFFF"/>
            <w:vAlign w:val="center"/>
          </w:tcPr>
          <w:p w14:paraId="335D5DFC" w14:textId="77777777" w:rsidR="00E00D46" w:rsidRPr="00E00D46" w:rsidRDefault="00E00D46" w:rsidP="00E00D46">
            <w:pPr>
              <w:shd w:val="clear" w:color="auto" w:fill="FFFFFF"/>
              <w:spacing w:after="0" w:line="288" w:lineRule="auto"/>
              <w:jc w:val="center"/>
              <w:rPr>
                <w:rFonts w:ascii="Arial" w:hAnsi="Arial" w:cs="Arial"/>
                <w:sz w:val="21"/>
                <w:szCs w:val="21"/>
              </w:rPr>
            </w:pPr>
            <w:r w:rsidRPr="00E00D46">
              <w:rPr>
                <w:rFonts w:ascii="Arial" w:hAnsi="Arial" w:cs="Arial"/>
                <w:color w:val="000000"/>
                <w:sz w:val="21"/>
                <w:szCs w:val="21"/>
              </w:rPr>
              <w:t>0,056</w:t>
            </w:r>
          </w:p>
        </w:tc>
      </w:tr>
    </w:tbl>
    <w:p w14:paraId="2176A72A" w14:textId="77777777" w:rsidR="00E00D46" w:rsidRDefault="00E00D46" w:rsidP="00E00D46">
      <w:pPr>
        <w:spacing w:line="26" w:lineRule="atLeast"/>
        <w:ind w:firstLine="720"/>
        <w:jc w:val="both"/>
        <w:rPr>
          <w:sz w:val="16"/>
          <w:szCs w:val="16"/>
        </w:rPr>
      </w:pPr>
    </w:p>
    <w:p w14:paraId="5FF7A7E5" w14:textId="77777777" w:rsidR="00E00D46" w:rsidRDefault="00E00D46">
      <w:pPr>
        <w:jc w:val="both"/>
        <w:rPr>
          <w:rFonts w:ascii="Arial" w:hAnsi="Arial" w:cs="Arial"/>
          <w:lang w:val="uk-UA"/>
        </w:rPr>
      </w:pPr>
    </w:p>
    <w:p w14:paraId="3AF0F623" w14:textId="77777777" w:rsidR="00EF32F2" w:rsidRDefault="00EF32F2">
      <w:pPr>
        <w:jc w:val="both"/>
        <w:rPr>
          <w:rFonts w:ascii="Arial" w:hAnsi="Arial" w:cs="Arial"/>
          <w:lang w:val="uk-UA"/>
        </w:rPr>
      </w:pPr>
    </w:p>
    <w:p w14:paraId="491F7B20" w14:textId="77777777" w:rsidR="00EF32F2" w:rsidRDefault="00EF32F2">
      <w:pPr>
        <w:jc w:val="both"/>
        <w:rPr>
          <w:rFonts w:ascii="Arial" w:hAnsi="Arial" w:cs="Arial"/>
          <w:lang w:val="uk-UA"/>
        </w:rPr>
      </w:pPr>
    </w:p>
    <w:p w14:paraId="57C34F5E" w14:textId="77777777" w:rsidR="00EF32F2" w:rsidRDefault="00EF32F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668"/>
        <w:gridCol w:w="720"/>
        <w:gridCol w:w="730"/>
        <w:gridCol w:w="720"/>
        <w:gridCol w:w="720"/>
        <w:gridCol w:w="720"/>
        <w:gridCol w:w="730"/>
        <w:gridCol w:w="720"/>
        <w:gridCol w:w="792"/>
      </w:tblGrid>
      <w:tr w:rsidR="00EF32F2" w14:paraId="59CC96A2" w14:textId="77777777" w:rsidTr="00DC0F67">
        <w:trPr>
          <w:cantSplit/>
          <w:trHeight w:val="20"/>
        </w:trPr>
        <w:tc>
          <w:tcPr>
            <w:tcW w:w="3119" w:type="dxa"/>
            <w:vMerge w:val="restart"/>
            <w:tcBorders>
              <w:top w:val="nil"/>
              <w:left w:val="nil"/>
              <w:right w:val="single" w:sz="6" w:space="0" w:color="auto"/>
            </w:tcBorders>
            <w:shd w:val="clear" w:color="auto" w:fill="FFFFFF"/>
          </w:tcPr>
          <w:p w14:paraId="7AC8B3B1" w14:textId="77777777" w:rsidR="00EF32F2" w:rsidRPr="00EF32F2" w:rsidRDefault="00EF32F2" w:rsidP="00EF32F2">
            <w:pPr>
              <w:shd w:val="clear" w:color="auto" w:fill="FFFFFF"/>
              <w:spacing w:after="0" w:line="288" w:lineRule="auto"/>
              <w:jc w:val="center"/>
              <w:rPr>
                <w:rFonts w:ascii="Arial" w:hAnsi="Arial" w:cs="Arial"/>
                <w:color w:val="000000"/>
                <w:sz w:val="21"/>
                <w:szCs w:val="21"/>
                <w:lang w:val="uk-UA"/>
              </w:rPr>
            </w:pPr>
            <w:r w:rsidRPr="00EF32F2">
              <w:rPr>
                <w:rFonts w:ascii="Arial" w:hAnsi="Arial" w:cs="Arial"/>
                <w:color w:val="000000"/>
                <w:sz w:val="21"/>
                <w:szCs w:val="21"/>
                <w:lang w:val="uk-UA"/>
              </w:rPr>
              <w:lastRenderedPageBreak/>
              <w:t>Умови обпирання стіни</w:t>
            </w:r>
            <w:r w:rsidRPr="00EF32F2">
              <w:rPr>
                <w:rFonts w:ascii="Arial" w:hAnsi="Arial" w:cs="Arial"/>
                <w:sz w:val="21"/>
                <w:szCs w:val="21"/>
              </w:rPr>
              <w:t xml:space="preserve"> </w:t>
            </w:r>
            <w:r w:rsidRPr="00EF32F2">
              <w:rPr>
                <w:rFonts w:ascii="Arial" w:hAnsi="Arial" w:cs="Arial"/>
                <w:color w:val="000000"/>
                <w:sz w:val="21"/>
                <w:szCs w:val="21"/>
                <w:lang w:val="uk-UA"/>
              </w:rPr>
              <w:t>по краях</w:t>
            </w:r>
          </w:p>
          <w:p w14:paraId="00A298B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lang w:val="uk-UA"/>
              </w:rPr>
              <w:t>І</w:t>
            </w:r>
          </w:p>
          <w:p w14:paraId="78CA8C35" w14:textId="77777777" w:rsidR="00EF32F2" w:rsidRDefault="00EF32F2" w:rsidP="00EF32F2">
            <w:pPr>
              <w:spacing w:after="0" w:line="288" w:lineRule="auto"/>
              <w:jc w:val="center"/>
              <w:rPr>
                <w:sz w:val="24"/>
                <w:szCs w:val="24"/>
              </w:rPr>
            </w:pPr>
          </w:p>
          <w:p w14:paraId="0D71CFA2" w14:textId="77777777" w:rsidR="00EF32F2" w:rsidRDefault="00EF32F2" w:rsidP="00EF32F2">
            <w:pPr>
              <w:spacing w:after="0" w:line="288" w:lineRule="auto"/>
              <w:jc w:val="center"/>
              <w:rPr>
                <w:sz w:val="24"/>
                <w:szCs w:val="24"/>
              </w:rPr>
            </w:pPr>
          </w:p>
          <w:p w14:paraId="62373AF6" w14:textId="77777777" w:rsidR="00EF32F2" w:rsidRDefault="00EF32F2" w:rsidP="00EF32F2">
            <w:pPr>
              <w:spacing w:after="0" w:line="288" w:lineRule="auto"/>
              <w:jc w:val="center"/>
              <w:rPr>
                <w:sz w:val="24"/>
                <w:szCs w:val="24"/>
              </w:rPr>
            </w:pPr>
          </w:p>
          <w:p w14:paraId="7BDDE9A6" w14:textId="77777777" w:rsidR="00EF32F2" w:rsidRDefault="00EF32F2" w:rsidP="00EF32F2">
            <w:pPr>
              <w:spacing w:after="0" w:line="288" w:lineRule="auto"/>
              <w:jc w:val="center"/>
              <w:rPr>
                <w:sz w:val="24"/>
                <w:szCs w:val="24"/>
              </w:rPr>
            </w:pPr>
          </w:p>
          <w:p w14:paraId="0B596FEE" w14:textId="77777777" w:rsidR="00EF32F2" w:rsidRDefault="00EF32F2" w:rsidP="00EF32F2">
            <w:pPr>
              <w:spacing w:after="0" w:line="288" w:lineRule="auto"/>
              <w:jc w:val="center"/>
              <w:rPr>
                <w:sz w:val="24"/>
                <w:szCs w:val="24"/>
              </w:rPr>
            </w:pPr>
            <w:r>
              <w:rPr>
                <w:noProof/>
                <w:sz w:val="24"/>
                <w:szCs w:val="24"/>
                <w:lang w:val="uk-UA" w:eastAsia="uk-UA"/>
              </w:rPr>
              <w:drawing>
                <wp:inline distT="0" distB="0" distL="0" distR="0" wp14:anchorId="3B914FBE" wp14:editId="50ACF06F">
                  <wp:extent cx="1746250" cy="1449705"/>
                  <wp:effectExtent l="19050" t="0" r="635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549"/>
                          <a:srcRect/>
                          <a:stretch>
                            <a:fillRect/>
                          </a:stretch>
                        </pic:blipFill>
                        <pic:spPr bwMode="auto">
                          <a:xfrm>
                            <a:off x="0" y="0"/>
                            <a:ext cx="1746250" cy="1449705"/>
                          </a:xfrm>
                          <a:prstGeom prst="rect">
                            <a:avLst/>
                          </a:prstGeom>
                          <a:noFill/>
                          <a:ln w="9525">
                            <a:noFill/>
                            <a:miter lim="800000"/>
                            <a:headEnd/>
                            <a:tailEnd/>
                          </a:ln>
                        </pic:spPr>
                      </pic:pic>
                    </a:graphicData>
                  </a:graphic>
                </wp:inline>
              </w:drawing>
            </w:r>
          </w:p>
        </w:tc>
        <w:tc>
          <w:tcPr>
            <w:tcW w:w="668" w:type="dxa"/>
            <w:vMerge w:val="restart"/>
            <w:tcBorders>
              <w:top w:val="single" w:sz="6" w:space="0" w:color="auto"/>
              <w:left w:val="single" w:sz="6" w:space="0" w:color="auto"/>
              <w:right w:val="single" w:sz="6" w:space="0" w:color="auto"/>
            </w:tcBorders>
            <w:shd w:val="clear" w:color="auto" w:fill="FFFFFF"/>
            <w:vAlign w:val="center"/>
          </w:tcPr>
          <w:p w14:paraId="0127C339" w14:textId="77777777" w:rsidR="00EF32F2" w:rsidRPr="00EF32F2" w:rsidRDefault="00EF32F2" w:rsidP="00EF32F2">
            <w:pPr>
              <w:spacing w:after="0" w:line="288" w:lineRule="auto"/>
              <w:jc w:val="center"/>
              <w:rPr>
                <w:rFonts w:ascii="Arial" w:hAnsi="Arial" w:cs="Arial"/>
                <w:sz w:val="21"/>
                <w:szCs w:val="21"/>
              </w:rPr>
            </w:pPr>
            <w:r w:rsidRPr="00EF32F2">
              <w:rPr>
                <w:rFonts w:ascii="Arial" w:hAnsi="Arial" w:cs="Arial"/>
                <w:noProof/>
                <w:sz w:val="21"/>
                <w:szCs w:val="21"/>
                <w:lang w:val="uk-UA" w:eastAsia="uk-UA"/>
              </w:rPr>
              <w:drawing>
                <wp:inline distT="0" distB="0" distL="0" distR="0" wp14:anchorId="1590A5F2" wp14:editId="693B03A9">
                  <wp:extent cx="107315" cy="115570"/>
                  <wp:effectExtent l="19050" t="0" r="6985" b="0"/>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550"/>
                          <a:srcRect/>
                          <a:stretch>
                            <a:fillRect/>
                          </a:stretch>
                        </pic:blipFill>
                        <pic:spPr bwMode="auto">
                          <a:xfrm>
                            <a:off x="0" y="0"/>
                            <a:ext cx="107315" cy="115570"/>
                          </a:xfrm>
                          <a:prstGeom prst="rect">
                            <a:avLst/>
                          </a:prstGeom>
                          <a:noFill/>
                          <a:ln w="9525">
                            <a:noFill/>
                            <a:miter lim="800000"/>
                            <a:headEnd/>
                            <a:tailEnd/>
                          </a:ln>
                        </pic:spPr>
                      </pic:pic>
                    </a:graphicData>
                  </a:graphic>
                </wp:inline>
              </w:drawing>
            </w:r>
          </w:p>
        </w:tc>
        <w:tc>
          <w:tcPr>
            <w:tcW w:w="5852"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D79194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noProof/>
                <w:sz w:val="21"/>
                <w:szCs w:val="21"/>
                <w:lang w:val="uk-UA" w:eastAsia="uk-UA"/>
              </w:rPr>
              <w:drawing>
                <wp:inline distT="0" distB="0" distL="0" distR="0" wp14:anchorId="180866EE" wp14:editId="15616798">
                  <wp:extent cx="197485" cy="123825"/>
                  <wp:effectExtent l="1905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551"/>
                          <a:srcRect/>
                          <a:stretch>
                            <a:fillRect/>
                          </a:stretch>
                        </pic:blipFill>
                        <pic:spPr bwMode="auto">
                          <a:xfrm>
                            <a:off x="0" y="0"/>
                            <a:ext cx="197485" cy="123825"/>
                          </a:xfrm>
                          <a:prstGeom prst="rect">
                            <a:avLst/>
                          </a:prstGeom>
                          <a:noFill/>
                          <a:ln w="9525">
                            <a:noFill/>
                            <a:miter lim="800000"/>
                            <a:headEnd/>
                            <a:tailEnd/>
                          </a:ln>
                        </pic:spPr>
                      </pic:pic>
                    </a:graphicData>
                  </a:graphic>
                </wp:inline>
              </w:drawing>
            </w:r>
          </w:p>
        </w:tc>
      </w:tr>
      <w:tr w:rsidR="00EF32F2" w14:paraId="27B13690" w14:textId="77777777" w:rsidTr="00DC0F67">
        <w:trPr>
          <w:cantSplit/>
          <w:trHeight w:val="20"/>
        </w:trPr>
        <w:tc>
          <w:tcPr>
            <w:tcW w:w="3119" w:type="dxa"/>
            <w:vMerge/>
            <w:tcBorders>
              <w:left w:val="nil"/>
              <w:right w:val="single" w:sz="6" w:space="0" w:color="auto"/>
            </w:tcBorders>
            <w:shd w:val="clear" w:color="auto" w:fill="FFFFFF"/>
          </w:tcPr>
          <w:p w14:paraId="18BBAD61" w14:textId="77777777" w:rsidR="00EF32F2" w:rsidRDefault="00EF32F2" w:rsidP="00EF32F2">
            <w:pPr>
              <w:spacing w:after="0" w:line="288" w:lineRule="auto"/>
              <w:jc w:val="both"/>
              <w:rPr>
                <w:sz w:val="24"/>
                <w:szCs w:val="24"/>
              </w:rPr>
            </w:pPr>
          </w:p>
        </w:tc>
        <w:tc>
          <w:tcPr>
            <w:tcW w:w="668" w:type="dxa"/>
            <w:vMerge/>
            <w:tcBorders>
              <w:left w:val="single" w:sz="6" w:space="0" w:color="auto"/>
              <w:bottom w:val="single" w:sz="6" w:space="0" w:color="auto"/>
              <w:right w:val="single" w:sz="6" w:space="0" w:color="auto"/>
            </w:tcBorders>
            <w:shd w:val="clear" w:color="auto" w:fill="FFFFFF"/>
            <w:vAlign w:val="center"/>
          </w:tcPr>
          <w:p w14:paraId="72F7249F" w14:textId="77777777" w:rsidR="00EF32F2" w:rsidRPr="00EF32F2" w:rsidRDefault="00EF32F2" w:rsidP="00EF32F2">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44E56B"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42204E1"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821D866"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0,75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777E6C"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39C602"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76E0D38"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FE1D05"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1,75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6AC366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2,00</w:t>
            </w:r>
          </w:p>
        </w:tc>
      </w:tr>
      <w:tr w:rsidR="00EF32F2" w14:paraId="389C3CAB" w14:textId="77777777" w:rsidTr="00DC0F67">
        <w:trPr>
          <w:cantSplit/>
          <w:trHeight w:val="20"/>
        </w:trPr>
        <w:tc>
          <w:tcPr>
            <w:tcW w:w="3119" w:type="dxa"/>
            <w:vMerge/>
            <w:tcBorders>
              <w:left w:val="nil"/>
              <w:right w:val="single" w:sz="6" w:space="0" w:color="auto"/>
            </w:tcBorders>
            <w:shd w:val="clear" w:color="auto" w:fill="FFFFFF"/>
          </w:tcPr>
          <w:p w14:paraId="5486FDEA"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59C7DE69"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3AC4B4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3D069D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D79136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EB30E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BF4AB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2A1DE3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D6C35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811A96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0,036</w:t>
            </w:r>
          </w:p>
        </w:tc>
      </w:tr>
      <w:tr w:rsidR="00EF32F2" w14:paraId="09F63BEA" w14:textId="77777777" w:rsidTr="00DC0F67">
        <w:trPr>
          <w:cantSplit/>
          <w:trHeight w:val="20"/>
        </w:trPr>
        <w:tc>
          <w:tcPr>
            <w:tcW w:w="3119" w:type="dxa"/>
            <w:vMerge/>
            <w:tcBorders>
              <w:left w:val="nil"/>
              <w:right w:val="single" w:sz="6" w:space="0" w:color="auto"/>
            </w:tcBorders>
            <w:shd w:val="clear" w:color="auto" w:fill="FFFFFF"/>
          </w:tcPr>
          <w:p w14:paraId="5CD02FB4"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39C3067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DB3F8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B1FBD2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A989F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1DC28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BCCF6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6D366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CDBA2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F6C549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r>
      <w:tr w:rsidR="00EF32F2" w14:paraId="09AFA0BC" w14:textId="77777777" w:rsidTr="00DC0F67">
        <w:trPr>
          <w:cantSplit/>
          <w:trHeight w:val="20"/>
        </w:trPr>
        <w:tc>
          <w:tcPr>
            <w:tcW w:w="3119" w:type="dxa"/>
            <w:vMerge/>
            <w:tcBorders>
              <w:left w:val="nil"/>
              <w:right w:val="single" w:sz="6" w:space="0" w:color="auto"/>
            </w:tcBorders>
            <w:shd w:val="clear" w:color="auto" w:fill="FFFFFF"/>
          </w:tcPr>
          <w:p w14:paraId="46653AAD"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3488E14E"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383AB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32307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A7AFE5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7CDCD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30567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9727FA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97204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8BD1A8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r>
      <w:tr w:rsidR="00EF32F2" w14:paraId="702ACE78" w14:textId="77777777" w:rsidTr="00DC0F67">
        <w:trPr>
          <w:cantSplit/>
          <w:trHeight w:val="20"/>
        </w:trPr>
        <w:tc>
          <w:tcPr>
            <w:tcW w:w="3119" w:type="dxa"/>
            <w:vMerge/>
            <w:tcBorders>
              <w:left w:val="nil"/>
              <w:right w:val="single" w:sz="6" w:space="0" w:color="auto"/>
            </w:tcBorders>
            <w:shd w:val="clear" w:color="auto" w:fill="FFFFFF"/>
          </w:tcPr>
          <w:p w14:paraId="31B61128"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30BD0299"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1983F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3E8998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55F6F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EFC99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16066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00F8C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55F10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6B0D16A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0,039</w:t>
            </w:r>
          </w:p>
        </w:tc>
      </w:tr>
      <w:tr w:rsidR="00EF32F2" w14:paraId="69250518" w14:textId="77777777" w:rsidTr="00DC0F67">
        <w:trPr>
          <w:cantSplit/>
          <w:trHeight w:val="20"/>
        </w:trPr>
        <w:tc>
          <w:tcPr>
            <w:tcW w:w="3119" w:type="dxa"/>
            <w:vMerge/>
            <w:tcBorders>
              <w:left w:val="nil"/>
              <w:right w:val="single" w:sz="6" w:space="0" w:color="auto"/>
            </w:tcBorders>
            <w:shd w:val="clear" w:color="auto" w:fill="FFFFFF"/>
          </w:tcPr>
          <w:p w14:paraId="353FCEA6"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6BE79649"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E7D628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B38F5F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40A4F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204DC2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7F01A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66F986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36390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15368F5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0,041</w:t>
            </w:r>
          </w:p>
        </w:tc>
      </w:tr>
      <w:tr w:rsidR="00EF32F2" w14:paraId="6D775F16" w14:textId="77777777" w:rsidTr="00DC0F67">
        <w:trPr>
          <w:cantSplit/>
          <w:trHeight w:val="20"/>
        </w:trPr>
        <w:tc>
          <w:tcPr>
            <w:tcW w:w="3119" w:type="dxa"/>
            <w:vMerge/>
            <w:tcBorders>
              <w:left w:val="nil"/>
              <w:right w:val="single" w:sz="6" w:space="0" w:color="auto"/>
            </w:tcBorders>
            <w:shd w:val="clear" w:color="auto" w:fill="FFFFFF"/>
          </w:tcPr>
          <w:p w14:paraId="4C414E6C"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006A63D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86254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151B2C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45077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3BA5F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5B25D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BC6E21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7DD353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0,040</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C4E289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r>
      <w:tr w:rsidR="00EF32F2" w14:paraId="21A7249F" w14:textId="77777777" w:rsidTr="00DC0F67">
        <w:trPr>
          <w:cantSplit/>
          <w:trHeight w:val="20"/>
        </w:trPr>
        <w:tc>
          <w:tcPr>
            <w:tcW w:w="3119" w:type="dxa"/>
            <w:vMerge/>
            <w:tcBorders>
              <w:left w:val="nil"/>
              <w:right w:val="single" w:sz="6" w:space="0" w:color="auto"/>
            </w:tcBorders>
            <w:shd w:val="clear" w:color="auto" w:fill="FFFFFF"/>
          </w:tcPr>
          <w:p w14:paraId="1787C2AF"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4E44786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CD116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D2105B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E515E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85D8E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DF8A5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4CACC5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0E5AA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8B7E3B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r>
      <w:tr w:rsidR="00EF32F2" w14:paraId="5CF256B2" w14:textId="77777777" w:rsidTr="00DC0F67">
        <w:trPr>
          <w:cantSplit/>
          <w:trHeight w:val="20"/>
        </w:trPr>
        <w:tc>
          <w:tcPr>
            <w:tcW w:w="3119" w:type="dxa"/>
            <w:vMerge/>
            <w:tcBorders>
              <w:left w:val="nil"/>
              <w:right w:val="single" w:sz="6" w:space="0" w:color="auto"/>
            </w:tcBorders>
            <w:shd w:val="clear" w:color="auto" w:fill="FFFFFF"/>
          </w:tcPr>
          <w:p w14:paraId="2434A308"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125F376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DC7D6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0,009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C380E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93414E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E11A6B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36D14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06FC7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71118A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0,043</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5EAD4CB"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0,045</w:t>
            </w:r>
          </w:p>
        </w:tc>
      </w:tr>
      <w:tr w:rsidR="00EF32F2" w14:paraId="1733D7D4" w14:textId="77777777" w:rsidTr="00DC0F67">
        <w:trPr>
          <w:cantSplit/>
          <w:trHeight w:val="20"/>
        </w:trPr>
        <w:tc>
          <w:tcPr>
            <w:tcW w:w="3119" w:type="dxa"/>
            <w:vMerge/>
            <w:tcBorders>
              <w:left w:val="nil"/>
              <w:right w:val="single" w:sz="6" w:space="0" w:color="auto"/>
            </w:tcBorders>
            <w:shd w:val="clear" w:color="auto" w:fill="FFFFFF"/>
          </w:tcPr>
          <w:p w14:paraId="57F4DA88"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6770748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32AF0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370F5B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8FF97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lang w:val="uk-UA"/>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16372E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3CB64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28B26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F502595"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30BE7FA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0,046</w:t>
            </w:r>
          </w:p>
        </w:tc>
      </w:tr>
      <w:tr w:rsidR="00EF32F2" w14:paraId="6F2E01FC" w14:textId="77777777" w:rsidTr="00DC0F67">
        <w:trPr>
          <w:cantSplit/>
          <w:trHeight w:val="20"/>
        </w:trPr>
        <w:tc>
          <w:tcPr>
            <w:tcW w:w="3119" w:type="dxa"/>
            <w:vMerge/>
            <w:tcBorders>
              <w:left w:val="nil"/>
              <w:right w:val="single" w:sz="6" w:space="0" w:color="auto"/>
            </w:tcBorders>
            <w:shd w:val="clear" w:color="auto" w:fill="FFFFFF"/>
          </w:tcPr>
          <w:p w14:paraId="3AEB8F4C"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79E521AF"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64A36E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82A01C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E932DC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F4FCFC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E3171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9FA2C6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86D4F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0,046</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8A50E9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0,048</w:t>
            </w:r>
          </w:p>
        </w:tc>
      </w:tr>
      <w:tr w:rsidR="00EF32F2" w14:paraId="5221C9F6" w14:textId="77777777" w:rsidTr="00DC0F67">
        <w:trPr>
          <w:cantSplit/>
          <w:trHeight w:val="20"/>
        </w:trPr>
        <w:tc>
          <w:tcPr>
            <w:tcW w:w="3119" w:type="dxa"/>
            <w:vMerge/>
            <w:tcBorders>
              <w:left w:val="nil"/>
              <w:right w:val="single" w:sz="6" w:space="0" w:color="auto"/>
            </w:tcBorders>
            <w:shd w:val="clear" w:color="auto" w:fill="FFFFFF"/>
          </w:tcPr>
          <w:p w14:paraId="530F0ADF"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0320DD44"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D51B6C"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089CE0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1B20AE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5945D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D82D2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54A17C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67EED8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0,047</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E6A614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0,050</w:t>
            </w:r>
          </w:p>
        </w:tc>
      </w:tr>
      <w:tr w:rsidR="00EF32F2" w14:paraId="4691E081" w14:textId="77777777" w:rsidTr="00DC0F67">
        <w:trPr>
          <w:cantSplit/>
          <w:trHeight w:val="20"/>
        </w:trPr>
        <w:tc>
          <w:tcPr>
            <w:tcW w:w="3119" w:type="dxa"/>
            <w:vMerge/>
            <w:tcBorders>
              <w:left w:val="nil"/>
              <w:right w:val="single" w:sz="6" w:space="0" w:color="auto"/>
            </w:tcBorders>
            <w:shd w:val="clear" w:color="auto" w:fill="FFFFFF"/>
          </w:tcPr>
          <w:p w14:paraId="754DC9FD"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444AF721"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F78F8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0,016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649B5A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CBE8A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A8D542"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10A449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1F5C87F"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1964B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0,049</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723A6DC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0,051</w:t>
            </w:r>
          </w:p>
        </w:tc>
      </w:tr>
      <w:tr w:rsidR="00EF32F2" w14:paraId="2A656278" w14:textId="77777777" w:rsidTr="00DC0F67">
        <w:trPr>
          <w:cantSplit/>
          <w:trHeight w:val="20"/>
        </w:trPr>
        <w:tc>
          <w:tcPr>
            <w:tcW w:w="3119" w:type="dxa"/>
            <w:vMerge/>
            <w:tcBorders>
              <w:left w:val="nil"/>
              <w:right w:val="single" w:sz="6" w:space="0" w:color="auto"/>
            </w:tcBorders>
            <w:shd w:val="clear" w:color="auto" w:fill="FFFFFF"/>
          </w:tcPr>
          <w:p w14:paraId="655E88B5"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76AF6B68"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B864F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70594F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30CE0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5BC306"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6557BC0"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791B9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234098"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0,052</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58720CE4"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0,054</w:t>
            </w:r>
          </w:p>
        </w:tc>
      </w:tr>
      <w:tr w:rsidR="00EF32F2" w14:paraId="6490440C" w14:textId="77777777" w:rsidTr="00DC0F67">
        <w:trPr>
          <w:cantSplit/>
          <w:trHeight w:val="20"/>
        </w:trPr>
        <w:tc>
          <w:tcPr>
            <w:tcW w:w="3119" w:type="dxa"/>
            <w:vMerge/>
            <w:tcBorders>
              <w:left w:val="nil"/>
              <w:bottom w:val="nil"/>
              <w:right w:val="single" w:sz="6" w:space="0" w:color="auto"/>
            </w:tcBorders>
            <w:shd w:val="clear" w:color="auto" w:fill="FFFFFF"/>
          </w:tcPr>
          <w:p w14:paraId="0E7F4EB1" w14:textId="77777777" w:rsidR="00EF32F2" w:rsidRDefault="00EF32F2" w:rsidP="00EF32F2">
            <w:pPr>
              <w:spacing w:after="0" w:line="288" w:lineRule="auto"/>
              <w:jc w:val="both"/>
              <w:rPr>
                <w:sz w:val="24"/>
                <w:szCs w:val="24"/>
              </w:rPr>
            </w:pPr>
          </w:p>
        </w:tc>
        <w:tc>
          <w:tcPr>
            <w:tcW w:w="668" w:type="dxa"/>
            <w:tcBorders>
              <w:top w:val="single" w:sz="6" w:space="0" w:color="auto"/>
              <w:left w:val="single" w:sz="6" w:space="0" w:color="auto"/>
              <w:bottom w:val="single" w:sz="6" w:space="0" w:color="auto"/>
              <w:right w:val="single" w:sz="6" w:space="0" w:color="auto"/>
            </w:tcBorders>
            <w:shd w:val="clear" w:color="auto" w:fill="FFFFFF"/>
            <w:vAlign w:val="center"/>
          </w:tcPr>
          <w:p w14:paraId="44FA9F83" w14:textId="77777777" w:rsidR="00EF32F2" w:rsidRPr="00EF32F2" w:rsidRDefault="00EF32F2" w:rsidP="00EF32F2">
            <w:pPr>
              <w:shd w:val="clear" w:color="auto" w:fill="FFFFFF"/>
              <w:spacing w:after="0" w:line="288" w:lineRule="auto"/>
              <w:jc w:val="center"/>
              <w:rPr>
                <w:rFonts w:ascii="Arial" w:hAnsi="Arial" w:cs="Arial"/>
                <w:b/>
                <w:sz w:val="21"/>
                <w:szCs w:val="21"/>
              </w:rPr>
            </w:pPr>
            <w:r w:rsidRPr="00EF32F2">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DC63BCE"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F1382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044D11"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50D6CA7"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0,049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F0E16A9"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A8842FD"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87EA57A"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0,055</w:t>
            </w:r>
          </w:p>
        </w:tc>
        <w:tc>
          <w:tcPr>
            <w:tcW w:w="792" w:type="dxa"/>
            <w:tcBorders>
              <w:top w:val="single" w:sz="6" w:space="0" w:color="auto"/>
              <w:left w:val="single" w:sz="6" w:space="0" w:color="auto"/>
              <w:bottom w:val="single" w:sz="6" w:space="0" w:color="auto"/>
              <w:right w:val="single" w:sz="6" w:space="0" w:color="auto"/>
            </w:tcBorders>
            <w:shd w:val="clear" w:color="auto" w:fill="FFFFFF"/>
            <w:vAlign w:val="center"/>
          </w:tcPr>
          <w:p w14:paraId="4D9EEA53" w14:textId="77777777" w:rsidR="00EF32F2" w:rsidRPr="00EF32F2" w:rsidRDefault="00EF32F2" w:rsidP="00EF32F2">
            <w:pPr>
              <w:shd w:val="clear" w:color="auto" w:fill="FFFFFF"/>
              <w:spacing w:after="0" w:line="288" w:lineRule="auto"/>
              <w:jc w:val="center"/>
              <w:rPr>
                <w:rFonts w:ascii="Arial" w:hAnsi="Arial" w:cs="Arial"/>
                <w:sz w:val="21"/>
                <w:szCs w:val="21"/>
              </w:rPr>
            </w:pPr>
            <w:r w:rsidRPr="00EF32F2">
              <w:rPr>
                <w:rFonts w:ascii="Arial" w:hAnsi="Arial" w:cs="Arial"/>
                <w:color w:val="000000"/>
                <w:sz w:val="21"/>
                <w:szCs w:val="21"/>
              </w:rPr>
              <w:t>0,056</w:t>
            </w:r>
          </w:p>
        </w:tc>
      </w:tr>
    </w:tbl>
    <w:p w14:paraId="0D8F6EA8" w14:textId="77777777" w:rsidR="00EF32F2" w:rsidRDefault="00EF32F2">
      <w:pPr>
        <w:jc w:val="both"/>
        <w:rPr>
          <w:rFonts w:ascii="Arial" w:hAnsi="Arial" w:cs="Arial"/>
          <w:lang w:val="uk-UA"/>
        </w:rPr>
      </w:pPr>
    </w:p>
    <w:p w14:paraId="5294E4E4" w14:textId="77777777" w:rsidR="00EF32F2" w:rsidRDefault="00EF32F2">
      <w:pPr>
        <w:jc w:val="both"/>
        <w:rPr>
          <w:rFonts w:ascii="Arial" w:hAnsi="Arial" w:cs="Arial"/>
          <w:lang w:val="uk-UA"/>
        </w:rPr>
      </w:pPr>
    </w:p>
    <w:p w14:paraId="351DF212" w14:textId="77777777" w:rsidR="00EF32F2" w:rsidRDefault="00EF32F2">
      <w:pPr>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3119"/>
        <w:gridCol w:w="709"/>
        <w:gridCol w:w="726"/>
        <w:gridCol w:w="726"/>
        <w:gridCol w:w="727"/>
        <w:gridCol w:w="726"/>
        <w:gridCol w:w="726"/>
        <w:gridCol w:w="727"/>
        <w:gridCol w:w="726"/>
        <w:gridCol w:w="727"/>
      </w:tblGrid>
      <w:tr w:rsidR="00EF32F2" w:rsidRPr="006B7B21" w14:paraId="0981B55E" w14:textId="77777777" w:rsidTr="00DC0F67">
        <w:trPr>
          <w:cantSplit/>
          <w:trHeight w:val="20"/>
        </w:trPr>
        <w:tc>
          <w:tcPr>
            <w:tcW w:w="3119" w:type="dxa"/>
            <w:vMerge w:val="restart"/>
            <w:tcBorders>
              <w:top w:val="nil"/>
              <w:left w:val="nil"/>
              <w:right w:val="single" w:sz="6" w:space="0" w:color="auto"/>
            </w:tcBorders>
            <w:shd w:val="clear" w:color="auto" w:fill="FFFFFF"/>
          </w:tcPr>
          <w:p w14:paraId="58DC5DF3" w14:textId="77777777" w:rsidR="00EF32F2" w:rsidRPr="00EF32F2" w:rsidRDefault="00EF32F2" w:rsidP="00EF32F2">
            <w:pPr>
              <w:spacing w:after="0" w:line="288" w:lineRule="auto"/>
              <w:jc w:val="center"/>
              <w:rPr>
                <w:rFonts w:ascii="Arial" w:hAnsi="Arial" w:cs="Arial"/>
                <w:color w:val="000000"/>
                <w:sz w:val="21"/>
                <w:szCs w:val="21"/>
                <w:lang w:val="uk-UA"/>
              </w:rPr>
            </w:pPr>
            <w:r w:rsidRPr="00EF32F2">
              <w:rPr>
                <w:rFonts w:ascii="Arial" w:hAnsi="Arial" w:cs="Arial"/>
                <w:color w:val="000000"/>
                <w:sz w:val="21"/>
                <w:szCs w:val="21"/>
                <w:lang w:val="uk-UA"/>
              </w:rPr>
              <w:t>Умови обпирання стіни</w:t>
            </w:r>
            <w:r w:rsidRPr="00EF32F2">
              <w:rPr>
                <w:rFonts w:ascii="Arial" w:hAnsi="Arial" w:cs="Arial"/>
                <w:sz w:val="21"/>
                <w:szCs w:val="21"/>
              </w:rPr>
              <w:t xml:space="preserve"> </w:t>
            </w:r>
            <w:r w:rsidRPr="00EF32F2">
              <w:rPr>
                <w:rFonts w:ascii="Arial" w:hAnsi="Arial" w:cs="Arial"/>
                <w:color w:val="000000"/>
                <w:sz w:val="21"/>
                <w:szCs w:val="21"/>
                <w:lang w:val="uk-UA"/>
              </w:rPr>
              <w:t>по краях</w:t>
            </w:r>
          </w:p>
          <w:p w14:paraId="190D2313" w14:textId="77777777" w:rsidR="00EF32F2" w:rsidRPr="00EF32F2" w:rsidRDefault="00EF32F2" w:rsidP="00EF32F2">
            <w:pPr>
              <w:spacing w:after="0" w:line="288" w:lineRule="auto"/>
              <w:jc w:val="center"/>
              <w:rPr>
                <w:rFonts w:ascii="Arial" w:hAnsi="Arial" w:cs="Arial"/>
                <w:b/>
                <w:sz w:val="21"/>
                <w:szCs w:val="21"/>
              </w:rPr>
            </w:pPr>
            <w:r w:rsidRPr="00EF32F2">
              <w:rPr>
                <w:rFonts w:ascii="Arial" w:hAnsi="Arial" w:cs="Arial"/>
                <w:b/>
                <w:color w:val="000000"/>
                <w:sz w:val="21"/>
                <w:szCs w:val="21"/>
                <w:lang w:val="en-US"/>
              </w:rPr>
              <w:t>J</w:t>
            </w:r>
          </w:p>
          <w:p w14:paraId="280743AE" w14:textId="77777777" w:rsidR="00EF32F2" w:rsidRDefault="00EF32F2" w:rsidP="00EF32F2">
            <w:pPr>
              <w:spacing w:after="0" w:line="288" w:lineRule="auto"/>
              <w:jc w:val="center"/>
              <w:rPr>
                <w:sz w:val="24"/>
                <w:szCs w:val="24"/>
              </w:rPr>
            </w:pPr>
          </w:p>
          <w:p w14:paraId="39BC3165" w14:textId="77777777" w:rsidR="00EF32F2" w:rsidRDefault="00EF32F2" w:rsidP="00EF32F2">
            <w:pPr>
              <w:spacing w:after="0" w:line="288" w:lineRule="auto"/>
              <w:jc w:val="center"/>
              <w:rPr>
                <w:sz w:val="24"/>
                <w:szCs w:val="24"/>
              </w:rPr>
            </w:pPr>
            <w:r>
              <w:rPr>
                <w:noProof/>
                <w:sz w:val="24"/>
                <w:szCs w:val="24"/>
                <w:lang w:val="uk-UA" w:eastAsia="uk-UA"/>
              </w:rPr>
              <w:drawing>
                <wp:inline distT="0" distB="0" distL="0" distR="0" wp14:anchorId="54CFEF5C" wp14:editId="481E7EA7">
                  <wp:extent cx="1161415" cy="1969135"/>
                  <wp:effectExtent l="19050" t="0" r="635"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552"/>
                          <a:srcRect/>
                          <a:stretch>
                            <a:fillRect/>
                          </a:stretch>
                        </pic:blipFill>
                        <pic:spPr bwMode="auto">
                          <a:xfrm>
                            <a:off x="0" y="0"/>
                            <a:ext cx="1161415" cy="1969135"/>
                          </a:xfrm>
                          <a:prstGeom prst="rect">
                            <a:avLst/>
                          </a:prstGeom>
                          <a:noFill/>
                          <a:ln w="9525">
                            <a:noFill/>
                            <a:miter lim="800000"/>
                            <a:headEnd/>
                            <a:tailEnd/>
                          </a:ln>
                        </pic:spPr>
                      </pic:pic>
                    </a:graphicData>
                  </a:graphic>
                </wp:inline>
              </w:drawing>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03BFB89A" w14:textId="77777777" w:rsidR="00EF32F2" w:rsidRPr="006B7B21" w:rsidRDefault="00EF32F2" w:rsidP="00EF32F2">
            <w:pPr>
              <w:spacing w:after="0" w:line="288" w:lineRule="auto"/>
              <w:jc w:val="center"/>
              <w:rPr>
                <w:rFonts w:ascii="Arial" w:hAnsi="Arial" w:cs="Arial"/>
                <w:sz w:val="21"/>
                <w:szCs w:val="21"/>
              </w:rPr>
            </w:pPr>
            <w:r w:rsidRPr="006B7B21">
              <w:rPr>
                <w:rFonts w:ascii="Arial" w:hAnsi="Arial" w:cs="Arial"/>
                <w:noProof/>
                <w:sz w:val="21"/>
                <w:szCs w:val="21"/>
                <w:lang w:val="uk-UA" w:eastAsia="uk-UA"/>
              </w:rPr>
              <w:drawing>
                <wp:inline distT="0" distB="0" distL="0" distR="0" wp14:anchorId="54EDAB87" wp14:editId="3CDA323C">
                  <wp:extent cx="123825" cy="140335"/>
                  <wp:effectExtent l="19050" t="0" r="9525"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553"/>
                          <a:srcRect/>
                          <a:stretch>
                            <a:fillRect/>
                          </a:stretch>
                        </pic:blipFill>
                        <pic:spPr bwMode="auto">
                          <a:xfrm>
                            <a:off x="0" y="0"/>
                            <a:ext cx="123825" cy="140335"/>
                          </a:xfrm>
                          <a:prstGeom prst="rect">
                            <a:avLst/>
                          </a:prstGeom>
                          <a:noFill/>
                          <a:ln w="9525">
                            <a:noFill/>
                            <a:miter lim="800000"/>
                            <a:headEnd/>
                            <a:tailEnd/>
                          </a:ln>
                        </pic:spPr>
                      </pic:pic>
                    </a:graphicData>
                  </a:graphic>
                </wp:inline>
              </w:drawing>
            </w:r>
          </w:p>
        </w:tc>
        <w:tc>
          <w:tcPr>
            <w:tcW w:w="5811"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D19954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noProof/>
                <w:sz w:val="21"/>
                <w:szCs w:val="21"/>
                <w:lang w:val="uk-UA" w:eastAsia="uk-UA"/>
              </w:rPr>
              <w:drawing>
                <wp:inline distT="0" distB="0" distL="0" distR="0" wp14:anchorId="19C5F99F" wp14:editId="5B0609B9">
                  <wp:extent cx="197485" cy="123825"/>
                  <wp:effectExtent l="19050" t="0" r="0" b="0"/>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554"/>
                          <a:srcRect/>
                          <a:stretch>
                            <a:fillRect/>
                          </a:stretch>
                        </pic:blipFill>
                        <pic:spPr bwMode="auto">
                          <a:xfrm>
                            <a:off x="0" y="0"/>
                            <a:ext cx="197485" cy="123825"/>
                          </a:xfrm>
                          <a:prstGeom prst="rect">
                            <a:avLst/>
                          </a:prstGeom>
                          <a:noFill/>
                          <a:ln w="9525">
                            <a:noFill/>
                            <a:miter lim="800000"/>
                            <a:headEnd/>
                            <a:tailEnd/>
                          </a:ln>
                        </pic:spPr>
                      </pic:pic>
                    </a:graphicData>
                  </a:graphic>
                </wp:inline>
              </w:drawing>
            </w:r>
          </w:p>
        </w:tc>
      </w:tr>
      <w:tr w:rsidR="00EF32F2" w:rsidRPr="006B7B21" w14:paraId="546CBB03" w14:textId="77777777" w:rsidTr="00DC0F67">
        <w:trPr>
          <w:cantSplit/>
          <w:trHeight w:val="20"/>
        </w:trPr>
        <w:tc>
          <w:tcPr>
            <w:tcW w:w="3119" w:type="dxa"/>
            <w:vMerge/>
            <w:tcBorders>
              <w:left w:val="nil"/>
              <w:right w:val="single" w:sz="6" w:space="0" w:color="auto"/>
            </w:tcBorders>
            <w:shd w:val="clear" w:color="auto" w:fill="FFFFFF"/>
          </w:tcPr>
          <w:p w14:paraId="50179D81" w14:textId="77777777" w:rsidR="00EF32F2" w:rsidRDefault="00EF32F2" w:rsidP="00EF32F2">
            <w:pPr>
              <w:spacing w:after="0" w:line="288" w:lineRule="auto"/>
              <w:jc w:val="both"/>
              <w:rPr>
                <w:sz w:val="24"/>
                <w:szCs w:val="24"/>
              </w:rPr>
            </w:pPr>
          </w:p>
        </w:tc>
        <w:tc>
          <w:tcPr>
            <w:tcW w:w="709" w:type="dxa"/>
            <w:vMerge/>
            <w:tcBorders>
              <w:left w:val="single" w:sz="6" w:space="0" w:color="auto"/>
              <w:bottom w:val="single" w:sz="6" w:space="0" w:color="auto"/>
              <w:right w:val="single" w:sz="6" w:space="0" w:color="auto"/>
            </w:tcBorders>
            <w:shd w:val="clear" w:color="auto" w:fill="FFFFFF"/>
            <w:vAlign w:val="center"/>
          </w:tcPr>
          <w:p w14:paraId="35024D35" w14:textId="77777777" w:rsidR="00EF32F2" w:rsidRPr="006B7B21" w:rsidRDefault="00EF32F2" w:rsidP="00EF32F2">
            <w:pPr>
              <w:spacing w:after="0" w:line="288" w:lineRule="auto"/>
              <w:jc w:val="center"/>
              <w:rPr>
                <w:rFonts w:ascii="Arial" w:hAnsi="Arial" w:cs="Arial"/>
                <w:sz w:val="21"/>
                <w:szCs w:val="21"/>
              </w:rPr>
            </w:pP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458C0F2"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0,30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BEEE3D2"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0,50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6A6DC50"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0,75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A5EA78D"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C4EB8CB"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1,25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3142528"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6E2281A"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1,75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D294C9C"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2,00</w:t>
            </w:r>
          </w:p>
        </w:tc>
      </w:tr>
      <w:tr w:rsidR="00EF32F2" w:rsidRPr="006B7B21" w14:paraId="7DF382FB" w14:textId="77777777" w:rsidTr="00DC0F67">
        <w:trPr>
          <w:cantSplit/>
          <w:trHeight w:val="20"/>
        </w:trPr>
        <w:tc>
          <w:tcPr>
            <w:tcW w:w="3119" w:type="dxa"/>
            <w:vMerge/>
            <w:tcBorders>
              <w:left w:val="nil"/>
              <w:right w:val="single" w:sz="6" w:space="0" w:color="auto"/>
            </w:tcBorders>
            <w:shd w:val="clear" w:color="auto" w:fill="FFFFFF"/>
          </w:tcPr>
          <w:p w14:paraId="6A4F40B9"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D72E2DA"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1,00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B75C9B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0,009</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0C9644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919B57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0,046</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A545C3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1639C9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57A9C6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0,122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BCDFB1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0,151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825D1E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0,180</w:t>
            </w:r>
          </w:p>
        </w:tc>
      </w:tr>
      <w:tr w:rsidR="00EF32F2" w:rsidRPr="006B7B21" w14:paraId="6EC081FE" w14:textId="77777777" w:rsidTr="00DC0F67">
        <w:trPr>
          <w:cantSplit/>
          <w:trHeight w:val="20"/>
        </w:trPr>
        <w:tc>
          <w:tcPr>
            <w:tcW w:w="3119" w:type="dxa"/>
            <w:vMerge/>
            <w:tcBorders>
              <w:left w:val="nil"/>
              <w:right w:val="single" w:sz="6" w:space="0" w:color="auto"/>
            </w:tcBorders>
            <w:shd w:val="clear" w:color="auto" w:fill="FFFFFF"/>
          </w:tcPr>
          <w:p w14:paraId="01F4CA21"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6FAF9AE"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0,90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54949B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79D3F6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6972BE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07C786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0,076</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22359A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1329CB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DB3759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0,162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58B339E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0,193</w:t>
            </w:r>
          </w:p>
        </w:tc>
      </w:tr>
      <w:tr w:rsidR="00EF32F2" w:rsidRPr="006B7B21" w14:paraId="21D48B2F" w14:textId="77777777" w:rsidTr="00DC0F67">
        <w:trPr>
          <w:cantSplit/>
          <w:trHeight w:val="20"/>
        </w:trPr>
        <w:tc>
          <w:tcPr>
            <w:tcW w:w="3119" w:type="dxa"/>
            <w:vMerge/>
            <w:tcBorders>
              <w:left w:val="nil"/>
              <w:right w:val="single" w:sz="6" w:space="0" w:color="auto"/>
            </w:tcBorders>
            <w:shd w:val="clear" w:color="auto" w:fill="FFFFFF"/>
          </w:tcPr>
          <w:p w14:paraId="6A47E6E1"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3713E72"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0,80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A758D2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AB5070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0,028</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DDB8D0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ABE3E8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0,083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F728E8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0,111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8D37D3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0,142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47726C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A16A56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0,208</w:t>
            </w:r>
          </w:p>
        </w:tc>
      </w:tr>
      <w:tr w:rsidR="00EF32F2" w:rsidRPr="006B7B21" w14:paraId="104671A3" w14:textId="77777777" w:rsidTr="00DC0F67">
        <w:trPr>
          <w:cantSplit/>
          <w:trHeight w:val="20"/>
        </w:trPr>
        <w:tc>
          <w:tcPr>
            <w:tcW w:w="3119" w:type="dxa"/>
            <w:vMerge/>
            <w:tcBorders>
              <w:left w:val="nil"/>
              <w:right w:val="single" w:sz="6" w:space="0" w:color="auto"/>
            </w:tcBorders>
            <w:shd w:val="clear" w:color="auto" w:fill="FFFFFF"/>
          </w:tcPr>
          <w:p w14:paraId="71EC3BF9"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EC5BE9D"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0,70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32E49F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1D7E2F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22B08F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8034FB6"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215AF2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0,121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4ECD07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0,156</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C07588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0DB187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0,227</w:t>
            </w:r>
          </w:p>
        </w:tc>
      </w:tr>
      <w:tr w:rsidR="00EF32F2" w:rsidRPr="006B7B21" w14:paraId="292DBE6E" w14:textId="77777777" w:rsidTr="00DC0F67">
        <w:trPr>
          <w:cantSplit/>
          <w:trHeight w:val="20"/>
        </w:trPr>
        <w:tc>
          <w:tcPr>
            <w:tcW w:w="3119" w:type="dxa"/>
            <w:vMerge/>
            <w:tcBorders>
              <w:left w:val="nil"/>
              <w:right w:val="single" w:sz="6" w:space="0" w:color="auto"/>
            </w:tcBorders>
            <w:shd w:val="clear" w:color="auto" w:fill="FFFFFF"/>
          </w:tcPr>
          <w:p w14:paraId="79823CF9"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46A1698"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0,60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4F17BB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F23112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F56464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0,067</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BD22F4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96BFCB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ECB27C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2C331E6"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0,211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55E2E9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0,250</w:t>
            </w:r>
          </w:p>
        </w:tc>
      </w:tr>
      <w:tr w:rsidR="00EF32F2" w:rsidRPr="006B7B21" w14:paraId="5A018D26" w14:textId="77777777" w:rsidTr="00DC0F67">
        <w:trPr>
          <w:cantSplit/>
          <w:trHeight w:val="20"/>
        </w:trPr>
        <w:tc>
          <w:tcPr>
            <w:tcW w:w="3119" w:type="dxa"/>
            <w:vMerge/>
            <w:tcBorders>
              <w:left w:val="nil"/>
              <w:right w:val="single" w:sz="6" w:space="0" w:color="auto"/>
            </w:tcBorders>
            <w:shd w:val="clear" w:color="auto" w:fill="FFFFFF"/>
          </w:tcPr>
          <w:p w14:paraId="5AEF538E"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A65675F"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F3B79D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0,018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7BEB84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0,042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AB1317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0,077</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AC3BE2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0,113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262DE26"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0,153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5F1149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CAF0AC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0,237</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23DDAD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0,280</w:t>
            </w:r>
          </w:p>
        </w:tc>
      </w:tr>
      <w:tr w:rsidR="00EF32F2" w:rsidRPr="006B7B21" w14:paraId="19512961" w14:textId="77777777" w:rsidTr="00DC0F67">
        <w:trPr>
          <w:cantSplit/>
          <w:trHeight w:val="20"/>
        </w:trPr>
        <w:tc>
          <w:tcPr>
            <w:tcW w:w="3119" w:type="dxa"/>
            <w:vMerge/>
            <w:tcBorders>
              <w:left w:val="nil"/>
              <w:right w:val="single" w:sz="6" w:space="0" w:color="auto"/>
            </w:tcBorders>
            <w:shd w:val="clear" w:color="auto" w:fill="FFFFFF"/>
          </w:tcPr>
          <w:p w14:paraId="0890CE3D"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44AF0F"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0,40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3FCB56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0C914C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D2EEBA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C12A1C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1D5602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0,177</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1D5B01A"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0,225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DD18E5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0,272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B4D8E1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0,321</w:t>
            </w:r>
          </w:p>
        </w:tc>
      </w:tr>
      <w:tr w:rsidR="00EF32F2" w:rsidRPr="006B7B21" w14:paraId="7C0E7D93" w14:textId="77777777" w:rsidTr="00DC0F67">
        <w:trPr>
          <w:cantSplit/>
          <w:trHeight w:val="20"/>
        </w:trPr>
        <w:tc>
          <w:tcPr>
            <w:tcW w:w="3119" w:type="dxa"/>
            <w:vMerge/>
            <w:tcBorders>
              <w:left w:val="nil"/>
              <w:right w:val="single" w:sz="6" w:space="0" w:color="auto"/>
            </w:tcBorders>
            <w:shd w:val="clear" w:color="auto" w:fill="FFFFFF"/>
          </w:tcPr>
          <w:p w14:paraId="59AD2F0D"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3F2E421"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0,35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826C11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1CAA04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0,055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557335E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0,098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FE8D48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0,144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22D896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0,194</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7FCBF7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0,244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648D3B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0,296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2EE53B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0,347</w:t>
            </w:r>
          </w:p>
        </w:tc>
      </w:tr>
      <w:tr w:rsidR="00EF32F2" w:rsidRPr="006B7B21" w14:paraId="42C10EDB" w14:textId="77777777" w:rsidTr="00DC0F67">
        <w:trPr>
          <w:cantSplit/>
          <w:trHeight w:val="20"/>
        </w:trPr>
        <w:tc>
          <w:tcPr>
            <w:tcW w:w="3119" w:type="dxa"/>
            <w:vMerge/>
            <w:tcBorders>
              <w:left w:val="nil"/>
              <w:right w:val="single" w:sz="6" w:space="0" w:color="auto"/>
            </w:tcBorders>
            <w:shd w:val="clear" w:color="auto" w:fill="FFFFFF"/>
          </w:tcPr>
          <w:p w14:paraId="52F47865"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7BBAE9C"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0,30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6264A1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0,027</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5F4859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50B668D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0E00E2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0,160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E8B4A5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0,214</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0B03F4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0,269</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7478714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0,325</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B9F8BB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0,381</w:t>
            </w:r>
          </w:p>
        </w:tc>
      </w:tr>
      <w:tr w:rsidR="00EF32F2" w:rsidRPr="006B7B21" w14:paraId="29FCCF8D" w14:textId="77777777" w:rsidTr="00DC0F67">
        <w:trPr>
          <w:cantSplit/>
          <w:trHeight w:val="20"/>
        </w:trPr>
        <w:tc>
          <w:tcPr>
            <w:tcW w:w="3119" w:type="dxa"/>
            <w:vMerge/>
            <w:tcBorders>
              <w:left w:val="nil"/>
              <w:right w:val="single" w:sz="6" w:space="0" w:color="auto"/>
            </w:tcBorders>
            <w:shd w:val="clear" w:color="auto" w:fill="FFFFFF"/>
          </w:tcPr>
          <w:p w14:paraId="0363B3B1"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F12F65"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0,25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9B401F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9BC5D7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0,071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3A5B487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0,122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AF7148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0,180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3DC6EF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0,240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A98E7D8"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0,300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6703309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0,362</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06B287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0,428</w:t>
            </w:r>
          </w:p>
        </w:tc>
      </w:tr>
      <w:tr w:rsidR="00EF32F2" w:rsidRPr="006B7B21" w14:paraId="6C1FA709" w14:textId="77777777" w:rsidTr="00DC0F67">
        <w:trPr>
          <w:cantSplit/>
          <w:trHeight w:val="20"/>
        </w:trPr>
        <w:tc>
          <w:tcPr>
            <w:tcW w:w="3119" w:type="dxa"/>
            <w:vMerge/>
            <w:tcBorders>
              <w:left w:val="nil"/>
              <w:right w:val="single" w:sz="6" w:space="0" w:color="auto"/>
            </w:tcBorders>
            <w:shd w:val="clear" w:color="auto" w:fill="FFFFFF"/>
          </w:tcPr>
          <w:p w14:paraId="62B31808"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BADDF03"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0,20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85127B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0,038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C6C949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0,083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C8CE57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0,142</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44B7E5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0,208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F3B8CEE"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0,276</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A9A437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0,344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B1A8D70"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0,413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64B0C26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0,488</w:t>
            </w:r>
          </w:p>
        </w:tc>
      </w:tr>
      <w:tr w:rsidR="00EF32F2" w:rsidRPr="006B7B21" w14:paraId="310F692F" w14:textId="77777777" w:rsidTr="00DC0F67">
        <w:trPr>
          <w:cantSplit/>
          <w:trHeight w:val="20"/>
        </w:trPr>
        <w:tc>
          <w:tcPr>
            <w:tcW w:w="3119" w:type="dxa"/>
            <w:vMerge/>
            <w:tcBorders>
              <w:left w:val="nil"/>
              <w:right w:val="single" w:sz="6" w:space="0" w:color="auto"/>
            </w:tcBorders>
            <w:shd w:val="clear" w:color="auto" w:fill="FFFFFF"/>
          </w:tcPr>
          <w:p w14:paraId="15580380"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C8B0975"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0,15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2CF6C40B"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0,048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1CB9B4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0,100</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4B1014D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0,173</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2FC11C3"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0,250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B422C45"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0,329</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14A9496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0,408</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D70E0CF"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0,488</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2E6D457C"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0,570</w:t>
            </w:r>
          </w:p>
        </w:tc>
      </w:tr>
      <w:tr w:rsidR="00EF32F2" w:rsidRPr="006B7B21" w14:paraId="38D1D8E6" w14:textId="77777777" w:rsidTr="00DC0F67">
        <w:trPr>
          <w:cantSplit/>
          <w:trHeight w:val="20"/>
        </w:trPr>
        <w:tc>
          <w:tcPr>
            <w:tcW w:w="3119" w:type="dxa"/>
            <w:vMerge/>
            <w:tcBorders>
              <w:left w:val="nil"/>
              <w:right w:val="single" w:sz="6" w:space="0" w:color="auto"/>
            </w:tcBorders>
            <w:shd w:val="clear" w:color="auto" w:fill="FFFFFF"/>
          </w:tcPr>
          <w:p w14:paraId="37430053" w14:textId="77777777" w:rsidR="00EF32F2" w:rsidRDefault="00EF32F2" w:rsidP="00EF32F2">
            <w:pPr>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070383C" w14:textId="77777777" w:rsidR="00EF32F2" w:rsidRPr="006B7B21" w:rsidRDefault="00EF32F2" w:rsidP="00EF32F2">
            <w:pPr>
              <w:shd w:val="clear" w:color="auto" w:fill="FFFFFF"/>
              <w:spacing w:after="0" w:line="288" w:lineRule="auto"/>
              <w:jc w:val="center"/>
              <w:rPr>
                <w:rFonts w:ascii="Arial" w:hAnsi="Arial" w:cs="Arial"/>
                <w:b/>
                <w:sz w:val="21"/>
                <w:szCs w:val="21"/>
              </w:rPr>
            </w:pPr>
            <w:r w:rsidRPr="006B7B21">
              <w:rPr>
                <w:rFonts w:ascii="Arial" w:hAnsi="Arial" w:cs="Arial"/>
                <w:b/>
                <w:color w:val="000000"/>
                <w:sz w:val="21"/>
                <w:szCs w:val="21"/>
              </w:rPr>
              <w:t>0,10</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0C2A259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0,065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47F1233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0,131</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8E0DD82"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0,224</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359E869D"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0,321</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1D9F0C54"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0,418</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79A8BD71"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0,515</w:t>
            </w:r>
          </w:p>
        </w:tc>
        <w:tc>
          <w:tcPr>
            <w:tcW w:w="726" w:type="dxa"/>
            <w:tcBorders>
              <w:top w:val="single" w:sz="6" w:space="0" w:color="auto"/>
              <w:left w:val="single" w:sz="6" w:space="0" w:color="auto"/>
              <w:bottom w:val="single" w:sz="6" w:space="0" w:color="auto"/>
              <w:right w:val="single" w:sz="6" w:space="0" w:color="auto"/>
            </w:tcBorders>
            <w:shd w:val="clear" w:color="auto" w:fill="FFFFFF"/>
            <w:vAlign w:val="center"/>
          </w:tcPr>
          <w:p w14:paraId="59788A77"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0,613</w:t>
            </w:r>
          </w:p>
        </w:tc>
        <w:tc>
          <w:tcPr>
            <w:tcW w:w="727" w:type="dxa"/>
            <w:tcBorders>
              <w:top w:val="single" w:sz="6" w:space="0" w:color="auto"/>
              <w:left w:val="single" w:sz="6" w:space="0" w:color="auto"/>
              <w:bottom w:val="single" w:sz="6" w:space="0" w:color="auto"/>
              <w:right w:val="single" w:sz="6" w:space="0" w:color="auto"/>
            </w:tcBorders>
            <w:shd w:val="clear" w:color="auto" w:fill="FFFFFF"/>
            <w:vAlign w:val="center"/>
          </w:tcPr>
          <w:p w14:paraId="0064DF29" w14:textId="77777777" w:rsidR="00EF32F2" w:rsidRPr="006B7B21" w:rsidRDefault="00EF32F2" w:rsidP="00EF32F2">
            <w:pPr>
              <w:shd w:val="clear" w:color="auto" w:fill="FFFFFF"/>
              <w:spacing w:after="0" w:line="288" w:lineRule="auto"/>
              <w:jc w:val="center"/>
              <w:rPr>
                <w:rFonts w:ascii="Arial" w:hAnsi="Arial" w:cs="Arial"/>
                <w:sz w:val="21"/>
                <w:szCs w:val="21"/>
              </w:rPr>
            </w:pPr>
            <w:r w:rsidRPr="006B7B21">
              <w:rPr>
                <w:rFonts w:ascii="Arial" w:hAnsi="Arial" w:cs="Arial"/>
                <w:color w:val="000000"/>
                <w:sz w:val="21"/>
                <w:szCs w:val="21"/>
              </w:rPr>
              <w:t>0,698</w:t>
            </w:r>
          </w:p>
        </w:tc>
      </w:tr>
      <w:tr w:rsidR="00EF32F2" w:rsidRPr="006B7B21" w14:paraId="382A4153" w14:textId="77777777" w:rsidTr="00DC0F67">
        <w:trPr>
          <w:cantSplit/>
          <w:trHeight w:val="20"/>
        </w:trPr>
        <w:tc>
          <w:tcPr>
            <w:tcW w:w="3119" w:type="dxa"/>
            <w:vMerge/>
            <w:tcBorders>
              <w:left w:val="nil"/>
              <w:bottom w:val="nil"/>
              <w:right w:val="single" w:sz="6" w:space="0" w:color="auto"/>
            </w:tcBorders>
            <w:shd w:val="clear" w:color="auto" w:fill="FFFFFF"/>
          </w:tcPr>
          <w:p w14:paraId="657AC173" w14:textId="77777777" w:rsidR="00EF32F2" w:rsidRDefault="00EF32F2" w:rsidP="00EF32F2">
            <w:pPr>
              <w:shd w:val="clear" w:color="auto" w:fill="FFFFFF"/>
              <w:spacing w:after="0" w:line="288" w:lineRule="auto"/>
              <w:jc w:val="both"/>
              <w:rPr>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15C5576" w14:textId="77777777" w:rsidR="00EF32F2" w:rsidRPr="006B7B21" w:rsidRDefault="006B7B21" w:rsidP="00EF32F2">
            <w:pPr>
              <w:shd w:val="clear" w:color="auto" w:fill="FFFFFF"/>
              <w:spacing w:after="0" w:line="288" w:lineRule="auto"/>
              <w:jc w:val="both"/>
              <w:rPr>
                <w:rFonts w:ascii="Arial" w:hAnsi="Arial" w:cs="Arial"/>
                <w:b/>
                <w:sz w:val="21"/>
                <w:szCs w:val="21"/>
              </w:rPr>
            </w:pPr>
            <w:r>
              <w:rPr>
                <w:rFonts w:ascii="Arial" w:hAnsi="Arial" w:cs="Arial"/>
                <w:b/>
                <w:color w:val="000000"/>
                <w:sz w:val="21"/>
                <w:szCs w:val="21"/>
                <w:lang w:val="uk-UA"/>
              </w:rPr>
              <w:t xml:space="preserve">  </w:t>
            </w:r>
            <w:r w:rsidR="00EF32F2" w:rsidRPr="006B7B21">
              <w:rPr>
                <w:rFonts w:ascii="Arial" w:hAnsi="Arial" w:cs="Arial"/>
                <w:b/>
                <w:color w:val="000000"/>
                <w:sz w:val="21"/>
                <w:szCs w:val="21"/>
              </w:rPr>
              <w:t>0,05</w:t>
            </w:r>
            <w:r w:rsidR="00EF32F2" w:rsidRPr="006B7B21">
              <w:rPr>
                <w:rFonts w:ascii="Arial" w:hAnsi="Arial" w:cs="Arial"/>
                <w:b/>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3E474CEF"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0,106</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505F4816"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0,208</w:t>
            </w:r>
            <w:r w:rsidRPr="006B7B21">
              <w:rPr>
                <w:rFonts w:ascii="Arial" w:hAnsi="Arial" w:cs="Arial"/>
                <w:sz w:val="21"/>
                <w:szCs w:val="21"/>
              </w:rPr>
              <w:t xml:space="preserve"> </w:t>
            </w:r>
          </w:p>
        </w:tc>
        <w:tc>
          <w:tcPr>
            <w:tcW w:w="727" w:type="dxa"/>
            <w:tcBorders>
              <w:top w:val="single" w:sz="6" w:space="0" w:color="auto"/>
              <w:left w:val="single" w:sz="6" w:space="0" w:color="auto"/>
              <w:bottom w:val="single" w:sz="6" w:space="0" w:color="auto"/>
              <w:right w:val="single" w:sz="6" w:space="0" w:color="auto"/>
            </w:tcBorders>
            <w:shd w:val="clear" w:color="auto" w:fill="FFFFFF"/>
          </w:tcPr>
          <w:p w14:paraId="725D56F8"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0,344</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01DE6647"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0,482</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4C0660C6"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0,620</w:t>
            </w:r>
            <w:r w:rsidRPr="006B7B21">
              <w:rPr>
                <w:rFonts w:ascii="Arial" w:hAnsi="Arial" w:cs="Arial"/>
                <w:sz w:val="21"/>
                <w:szCs w:val="21"/>
              </w:rPr>
              <w:t xml:space="preserve"> </w:t>
            </w:r>
          </w:p>
        </w:tc>
        <w:tc>
          <w:tcPr>
            <w:tcW w:w="727" w:type="dxa"/>
            <w:tcBorders>
              <w:top w:val="single" w:sz="6" w:space="0" w:color="auto"/>
              <w:left w:val="single" w:sz="6" w:space="0" w:color="auto"/>
              <w:bottom w:val="single" w:sz="6" w:space="0" w:color="auto"/>
              <w:right w:val="single" w:sz="6" w:space="0" w:color="auto"/>
            </w:tcBorders>
            <w:shd w:val="clear" w:color="auto" w:fill="FFFFFF"/>
          </w:tcPr>
          <w:p w14:paraId="2BBB6180"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w:t>
            </w:r>
            <w:r w:rsidR="00DC0F67">
              <w:rPr>
                <w:rFonts w:ascii="Arial" w:hAnsi="Arial" w:cs="Arial"/>
                <w:color w:val="000000"/>
                <w:sz w:val="21"/>
                <w:szCs w:val="21"/>
                <w:lang w:val="uk-UA"/>
              </w:rPr>
              <w:t>,</w:t>
            </w:r>
            <w:r w:rsidRPr="006B7B21">
              <w:rPr>
                <w:rFonts w:ascii="Arial" w:hAnsi="Arial" w:cs="Arial"/>
                <w:color w:val="000000"/>
                <w:sz w:val="21"/>
                <w:szCs w:val="21"/>
              </w:rPr>
              <w:t>759</w:t>
            </w:r>
            <w:r w:rsidRPr="006B7B21">
              <w:rPr>
                <w:rFonts w:ascii="Arial" w:hAnsi="Arial" w:cs="Arial"/>
                <w:sz w:val="21"/>
                <w:szCs w:val="21"/>
              </w:rPr>
              <w:t xml:space="preserve"> </w:t>
            </w:r>
          </w:p>
        </w:tc>
        <w:tc>
          <w:tcPr>
            <w:tcW w:w="726" w:type="dxa"/>
            <w:tcBorders>
              <w:top w:val="single" w:sz="6" w:space="0" w:color="auto"/>
              <w:left w:val="single" w:sz="6" w:space="0" w:color="auto"/>
              <w:bottom w:val="single" w:sz="6" w:space="0" w:color="auto"/>
              <w:right w:val="single" w:sz="6" w:space="0" w:color="auto"/>
            </w:tcBorders>
            <w:shd w:val="clear" w:color="auto" w:fill="FFFFFF"/>
          </w:tcPr>
          <w:p w14:paraId="4E98469D"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0,898</w:t>
            </w:r>
            <w:r w:rsidRPr="006B7B21">
              <w:rPr>
                <w:rFonts w:ascii="Arial" w:hAnsi="Arial" w:cs="Arial"/>
                <w:sz w:val="21"/>
                <w:szCs w:val="21"/>
              </w:rPr>
              <w:t xml:space="preserve"> </w:t>
            </w:r>
          </w:p>
        </w:tc>
        <w:tc>
          <w:tcPr>
            <w:tcW w:w="727" w:type="dxa"/>
            <w:tcBorders>
              <w:top w:val="single" w:sz="6" w:space="0" w:color="auto"/>
              <w:left w:val="single" w:sz="6" w:space="0" w:color="auto"/>
              <w:bottom w:val="single" w:sz="6" w:space="0" w:color="auto"/>
              <w:right w:val="single" w:sz="6" w:space="0" w:color="auto"/>
            </w:tcBorders>
            <w:shd w:val="clear" w:color="auto" w:fill="FFFFFF"/>
          </w:tcPr>
          <w:p w14:paraId="42D9CA14" w14:textId="77777777" w:rsidR="00EF32F2" w:rsidRPr="006B7B21" w:rsidRDefault="00EF32F2" w:rsidP="00EF32F2">
            <w:pPr>
              <w:shd w:val="clear" w:color="auto" w:fill="FFFFFF"/>
              <w:spacing w:after="0" w:line="288" w:lineRule="auto"/>
              <w:jc w:val="both"/>
              <w:rPr>
                <w:rFonts w:ascii="Arial" w:hAnsi="Arial" w:cs="Arial"/>
                <w:sz w:val="21"/>
                <w:szCs w:val="21"/>
              </w:rPr>
            </w:pPr>
            <w:r w:rsidRPr="006B7B21">
              <w:rPr>
                <w:rFonts w:ascii="Arial" w:hAnsi="Arial" w:cs="Arial"/>
                <w:color w:val="000000"/>
                <w:sz w:val="21"/>
                <w:szCs w:val="21"/>
              </w:rPr>
              <w:t>0,959</w:t>
            </w:r>
            <w:r w:rsidRPr="006B7B21">
              <w:rPr>
                <w:rFonts w:ascii="Arial" w:hAnsi="Arial" w:cs="Arial"/>
                <w:sz w:val="21"/>
                <w:szCs w:val="21"/>
              </w:rPr>
              <w:t xml:space="preserve"> </w:t>
            </w:r>
          </w:p>
        </w:tc>
      </w:tr>
    </w:tbl>
    <w:p w14:paraId="4818E1BF" w14:textId="77777777" w:rsidR="00EF32F2" w:rsidRDefault="00EF32F2" w:rsidP="00EF32F2">
      <w:pPr>
        <w:spacing w:after="0" w:line="288" w:lineRule="auto"/>
        <w:jc w:val="both"/>
        <w:rPr>
          <w:rFonts w:ascii="Arial" w:hAnsi="Arial" w:cs="Arial"/>
          <w:lang w:val="uk-UA"/>
        </w:rPr>
      </w:pPr>
    </w:p>
    <w:p w14:paraId="7D9938FF" w14:textId="77777777" w:rsidR="006B7B21" w:rsidRDefault="006B7B21" w:rsidP="00EF32F2">
      <w:pPr>
        <w:spacing w:after="0" w:line="288" w:lineRule="auto"/>
        <w:jc w:val="both"/>
        <w:rPr>
          <w:rFonts w:ascii="Arial" w:hAnsi="Arial" w:cs="Arial"/>
          <w:lang w:val="uk-UA"/>
        </w:rPr>
      </w:pPr>
    </w:p>
    <w:p w14:paraId="7A2C7BF4" w14:textId="77777777" w:rsidR="006B7B21" w:rsidRDefault="006B7B21" w:rsidP="00EF32F2">
      <w:pPr>
        <w:spacing w:after="0" w:line="288" w:lineRule="auto"/>
        <w:jc w:val="both"/>
        <w:rPr>
          <w:rFonts w:ascii="Arial" w:hAnsi="Arial" w:cs="Arial"/>
          <w:lang w:val="uk-UA"/>
        </w:rPr>
      </w:pPr>
    </w:p>
    <w:p w14:paraId="179C4072" w14:textId="77777777" w:rsidR="00DC0F67" w:rsidRDefault="00DC0F67" w:rsidP="00EF32F2">
      <w:pPr>
        <w:spacing w:after="0" w:line="288" w:lineRule="auto"/>
        <w:jc w:val="both"/>
        <w:rPr>
          <w:rFonts w:ascii="Arial" w:hAnsi="Arial" w:cs="Arial"/>
          <w:lang w:val="uk-UA"/>
        </w:rPr>
      </w:pPr>
    </w:p>
    <w:p w14:paraId="6061122E" w14:textId="77777777" w:rsidR="00DC0F67" w:rsidRDefault="00DC0F67" w:rsidP="00EF32F2">
      <w:pPr>
        <w:spacing w:after="0" w:line="288" w:lineRule="auto"/>
        <w:jc w:val="both"/>
        <w:rPr>
          <w:rFonts w:ascii="Arial" w:hAnsi="Arial" w:cs="Arial"/>
          <w:lang w:val="uk-UA"/>
        </w:rPr>
      </w:pPr>
    </w:p>
    <w:p w14:paraId="07035478" w14:textId="77777777" w:rsidR="00DC0F67" w:rsidRDefault="00DC0F67" w:rsidP="00EF32F2">
      <w:pPr>
        <w:spacing w:after="0" w:line="288" w:lineRule="auto"/>
        <w:jc w:val="both"/>
        <w:rPr>
          <w:rFonts w:ascii="Arial" w:hAnsi="Arial" w:cs="Arial"/>
          <w:lang w:val="uk-UA"/>
        </w:rPr>
      </w:pPr>
    </w:p>
    <w:p w14:paraId="25CC2655" w14:textId="77777777" w:rsidR="00DC0F67" w:rsidRDefault="00DC0F67" w:rsidP="00EF32F2">
      <w:pPr>
        <w:spacing w:after="0" w:line="288" w:lineRule="auto"/>
        <w:jc w:val="both"/>
        <w:rPr>
          <w:rFonts w:ascii="Arial" w:hAnsi="Arial" w:cs="Arial"/>
          <w:lang w:val="uk-UA"/>
        </w:rPr>
      </w:pPr>
    </w:p>
    <w:p w14:paraId="23E76133" w14:textId="77777777" w:rsidR="00DC0F67" w:rsidRDefault="00DC0F67" w:rsidP="00EF32F2">
      <w:pPr>
        <w:spacing w:after="0" w:line="288" w:lineRule="auto"/>
        <w:jc w:val="both"/>
        <w:rPr>
          <w:rFonts w:ascii="Arial" w:hAnsi="Arial" w:cs="Arial"/>
          <w:lang w:val="uk-UA"/>
        </w:rPr>
      </w:pPr>
    </w:p>
    <w:p w14:paraId="7E889E97" w14:textId="77777777" w:rsidR="00DC0F67" w:rsidRDefault="00DC0F67" w:rsidP="00EF32F2">
      <w:pPr>
        <w:spacing w:after="0" w:line="288" w:lineRule="auto"/>
        <w:jc w:val="both"/>
        <w:rPr>
          <w:rFonts w:ascii="Arial" w:hAnsi="Arial" w:cs="Arial"/>
          <w:lang w:val="uk-UA"/>
        </w:rPr>
      </w:pPr>
    </w:p>
    <w:p w14:paraId="5A39087B" w14:textId="77777777" w:rsidR="00DC0F67" w:rsidRDefault="00DC0F67" w:rsidP="00EF32F2">
      <w:pPr>
        <w:spacing w:after="0" w:line="288" w:lineRule="auto"/>
        <w:jc w:val="both"/>
        <w:rPr>
          <w:rFonts w:ascii="Arial" w:hAnsi="Arial" w:cs="Arial"/>
          <w:lang w:val="uk-UA"/>
        </w:rPr>
      </w:pPr>
    </w:p>
    <w:p w14:paraId="590739D0" w14:textId="77777777" w:rsidR="00DC0F67" w:rsidRDefault="00DC0F67" w:rsidP="00EF32F2">
      <w:pPr>
        <w:spacing w:after="0" w:line="288" w:lineRule="auto"/>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2698"/>
        <w:gridCol w:w="720"/>
        <w:gridCol w:w="710"/>
        <w:gridCol w:w="720"/>
        <w:gridCol w:w="730"/>
        <w:gridCol w:w="710"/>
        <w:gridCol w:w="720"/>
        <w:gridCol w:w="730"/>
        <w:gridCol w:w="720"/>
        <w:gridCol w:w="710"/>
      </w:tblGrid>
      <w:tr w:rsidR="00DC0F67" w:rsidRPr="00DC0F67" w14:paraId="6216A7A0" w14:textId="77777777" w:rsidTr="00DC0F67">
        <w:trPr>
          <w:cantSplit/>
          <w:trHeight w:val="20"/>
        </w:trPr>
        <w:tc>
          <w:tcPr>
            <w:tcW w:w="2698" w:type="dxa"/>
            <w:vMerge w:val="restart"/>
            <w:tcBorders>
              <w:top w:val="nil"/>
              <w:left w:val="nil"/>
              <w:right w:val="single" w:sz="6" w:space="0" w:color="auto"/>
            </w:tcBorders>
            <w:shd w:val="clear" w:color="auto" w:fill="FFFFFF"/>
          </w:tcPr>
          <w:p w14:paraId="0541C652" w14:textId="77777777" w:rsidR="00DC0F67" w:rsidRPr="00DC0F67" w:rsidRDefault="00DC0F67" w:rsidP="00DC0F67">
            <w:pPr>
              <w:shd w:val="clear" w:color="auto" w:fill="FFFFFF"/>
              <w:spacing w:after="0" w:line="288" w:lineRule="auto"/>
              <w:jc w:val="center"/>
              <w:rPr>
                <w:rFonts w:ascii="Arial" w:hAnsi="Arial" w:cs="Arial"/>
                <w:color w:val="000000"/>
                <w:sz w:val="21"/>
                <w:szCs w:val="21"/>
                <w:lang w:val="uk-UA"/>
              </w:rPr>
            </w:pPr>
            <w:r w:rsidRPr="00DC0F67">
              <w:rPr>
                <w:rFonts w:ascii="Arial" w:hAnsi="Arial" w:cs="Arial"/>
                <w:color w:val="000000"/>
                <w:sz w:val="21"/>
                <w:szCs w:val="21"/>
                <w:lang w:val="uk-UA"/>
              </w:rPr>
              <w:t>Умови обпирання стіни</w:t>
            </w:r>
            <w:r w:rsidRPr="00DC0F67">
              <w:rPr>
                <w:rFonts w:ascii="Arial" w:hAnsi="Arial" w:cs="Arial"/>
                <w:sz w:val="21"/>
                <w:szCs w:val="21"/>
              </w:rPr>
              <w:t xml:space="preserve"> </w:t>
            </w:r>
            <w:r w:rsidRPr="00DC0F67">
              <w:rPr>
                <w:rFonts w:ascii="Arial" w:hAnsi="Arial" w:cs="Arial"/>
                <w:color w:val="000000"/>
                <w:sz w:val="21"/>
                <w:szCs w:val="21"/>
                <w:lang w:val="uk-UA"/>
              </w:rPr>
              <w:t>по</w:t>
            </w:r>
            <w:r>
              <w:rPr>
                <w:rFonts w:ascii="Arial" w:hAnsi="Arial" w:cs="Arial"/>
                <w:color w:val="000000"/>
                <w:sz w:val="21"/>
                <w:szCs w:val="21"/>
                <w:lang w:val="uk-UA"/>
              </w:rPr>
              <w:t xml:space="preserve"> </w:t>
            </w:r>
            <w:r w:rsidRPr="00DC0F67">
              <w:rPr>
                <w:rFonts w:ascii="Arial" w:hAnsi="Arial" w:cs="Arial"/>
                <w:color w:val="000000"/>
                <w:sz w:val="21"/>
                <w:szCs w:val="21"/>
                <w:lang w:val="uk-UA"/>
              </w:rPr>
              <w:t xml:space="preserve"> краях</w:t>
            </w:r>
          </w:p>
          <w:p w14:paraId="4761DE87"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К</w:t>
            </w:r>
          </w:p>
          <w:p w14:paraId="10A2B75D" w14:textId="77777777" w:rsidR="00DC0F67" w:rsidRDefault="00DC0F67" w:rsidP="00DC0F67">
            <w:pPr>
              <w:spacing w:after="0" w:line="288" w:lineRule="auto"/>
              <w:jc w:val="center"/>
              <w:rPr>
                <w:sz w:val="24"/>
                <w:szCs w:val="24"/>
              </w:rPr>
            </w:pPr>
          </w:p>
          <w:p w14:paraId="4D6127DA" w14:textId="77777777" w:rsidR="00DC0F67" w:rsidRDefault="00DC0F67" w:rsidP="00DC0F67">
            <w:pPr>
              <w:spacing w:after="0" w:line="288" w:lineRule="auto"/>
              <w:jc w:val="center"/>
              <w:rPr>
                <w:sz w:val="24"/>
                <w:szCs w:val="24"/>
              </w:rPr>
            </w:pPr>
          </w:p>
          <w:p w14:paraId="2342B176" w14:textId="77777777" w:rsidR="00DC0F67" w:rsidRDefault="00DC0F67" w:rsidP="00DC0F67">
            <w:pPr>
              <w:spacing w:after="0" w:line="288" w:lineRule="auto"/>
              <w:jc w:val="center"/>
              <w:rPr>
                <w:sz w:val="24"/>
                <w:szCs w:val="24"/>
              </w:rPr>
            </w:pPr>
            <w:r>
              <w:rPr>
                <w:noProof/>
                <w:sz w:val="24"/>
                <w:szCs w:val="24"/>
                <w:lang w:val="uk-UA" w:eastAsia="uk-UA"/>
              </w:rPr>
              <w:drawing>
                <wp:inline distT="0" distB="0" distL="0" distR="0" wp14:anchorId="11AFEA8E" wp14:editId="24C61617">
                  <wp:extent cx="1136650" cy="1969135"/>
                  <wp:effectExtent l="19050" t="0" r="6350"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555"/>
                          <a:srcRect/>
                          <a:stretch>
                            <a:fillRect/>
                          </a:stretch>
                        </pic:blipFill>
                        <pic:spPr bwMode="auto">
                          <a:xfrm>
                            <a:off x="0" y="0"/>
                            <a:ext cx="1136650" cy="1969135"/>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509EB87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5E4A354A" wp14:editId="5FEB35EB">
                  <wp:extent cx="107315" cy="132080"/>
                  <wp:effectExtent l="19050" t="0" r="6985"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556"/>
                          <a:srcRect/>
                          <a:stretch>
                            <a:fillRect/>
                          </a:stretch>
                        </pic:blipFill>
                        <pic:spPr bwMode="auto">
                          <a:xfrm>
                            <a:off x="0" y="0"/>
                            <a:ext cx="107315" cy="132080"/>
                          </a:xfrm>
                          <a:prstGeom prst="rect">
                            <a:avLst/>
                          </a:prstGeom>
                          <a:noFill/>
                          <a:ln w="9525">
                            <a:noFill/>
                            <a:miter lim="800000"/>
                            <a:headEnd/>
                            <a:tailEnd/>
                          </a:ln>
                        </pic:spPr>
                      </pic:pic>
                    </a:graphicData>
                  </a:graphic>
                </wp:inline>
              </w:drawing>
            </w:r>
          </w:p>
        </w:tc>
        <w:tc>
          <w:tcPr>
            <w:tcW w:w="5750"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741844D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5D8050A3" wp14:editId="1EA25602">
                  <wp:extent cx="189230" cy="115570"/>
                  <wp:effectExtent l="19050" t="0" r="1270" b="0"/>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557"/>
                          <a:srcRect/>
                          <a:stretch>
                            <a:fillRect/>
                          </a:stretch>
                        </pic:blipFill>
                        <pic:spPr bwMode="auto">
                          <a:xfrm>
                            <a:off x="0" y="0"/>
                            <a:ext cx="189230" cy="115570"/>
                          </a:xfrm>
                          <a:prstGeom prst="rect">
                            <a:avLst/>
                          </a:prstGeom>
                          <a:noFill/>
                          <a:ln w="9525">
                            <a:noFill/>
                            <a:miter lim="800000"/>
                            <a:headEnd/>
                            <a:tailEnd/>
                          </a:ln>
                        </pic:spPr>
                      </pic:pic>
                    </a:graphicData>
                  </a:graphic>
                </wp:inline>
              </w:drawing>
            </w:r>
          </w:p>
        </w:tc>
      </w:tr>
      <w:tr w:rsidR="00DC0F67" w:rsidRPr="00DC0F67" w14:paraId="77C510F1" w14:textId="77777777" w:rsidTr="00DC0F67">
        <w:trPr>
          <w:cantSplit/>
          <w:trHeight w:val="20"/>
        </w:trPr>
        <w:tc>
          <w:tcPr>
            <w:tcW w:w="2698" w:type="dxa"/>
            <w:vMerge/>
            <w:tcBorders>
              <w:left w:val="nil"/>
              <w:right w:val="single" w:sz="6" w:space="0" w:color="auto"/>
            </w:tcBorders>
            <w:shd w:val="clear" w:color="auto" w:fill="FFFFFF"/>
          </w:tcPr>
          <w:p w14:paraId="1A29A122" w14:textId="77777777" w:rsidR="00DC0F67" w:rsidRDefault="00DC0F67" w:rsidP="00DC0F67">
            <w:pPr>
              <w:spacing w:after="0" w:line="288" w:lineRule="auto"/>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4A17606E" w14:textId="77777777" w:rsidR="00DC0F67" w:rsidRPr="00DC0F67" w:rsidRDefault="00DC0F67" w:rsidP="00DC0F67">
            <w:pPr>
              <w:spacing w:after="0" w:line="288" w:lineRule="auto"/>
              <w:jc w:val="center"/>
              <w:rPr>
                <w:rFonts w:ascii="Arial" w:hAnsi="Arial" w:cs="Arial"/>
                <w:sz w:val="21"/>
                <w:szCs w:val="21"/>
              </w:rPr>
            </w:pPr>
          </w:p>
          <w:p w14:paraId="7DDB35F2" w14:textId="77777777" w:rsidR="00DC0F67" w:rsidRPr="00DC0F67" w:rsidRDefault="00DC0F67" w:rsidP="00DC0F67">
            <w:pPr>
              <w:spacing w:after="0" w:line="288" w:lineRule="auto"/>
              <w:jc w:val="center"/>
              <w:rPr>
                <w:rFonts w:ascii="Arial" w:hAnsi="Arial" w:cs="Arial"/>
                <w:sz w:val="21"/>
                <w:szCs w:val="21"/>
              </w:rPr>
            </w:pP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DB18AE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29F79C"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80D110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85264F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F79559"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4292D8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AC3943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C19E077"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2,00</w:t>
            </w:r>
          </w:p>
        </w:tc>
      </w:tr>
      <w:tr w:rsidR="00DC0F67" w:rsidRPr="00DC0F67" w14:paraId="7A26346E" w14:textId="77777777" w:rsidTr="00DC0F67">
        <w:trPr>
          <w:cantSplit/>
          <w:trHeight w:val="20"/>
        </w:trPr>
        <w:tc>
          <w:tcPr>
            <w:tcW w:w="2698" w:type="dxa"/>
            <w:vMerge/>
            <w:tcBorders>
              <w:left w:val="nil"/>
              <w:right w:val="single" w:sz="6" w:space="0" w:color="auto"/>
            </w:tcBorders>
            <w:shd w:val="clear" w:color="auto" w:fill="FFFFFF"/>
            <w:vAlign w:val="bottom"/>
          </w:tcPr>
          <w:p w14:paraId="5E27D3FA"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8FC0359"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7194BE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814C8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B60F98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251BC3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4AF1DD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D199FD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1605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6D5262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0,123</w:t>
            </w:r>
          </w:p>
        </w:tc>
      </w:tr>
      <w:tr w:rsidR="00DC0F67" w:rsidRPr="00DC0F67" w14:paraId="3739770E" w14:textId="77777777" w:rsidTr="00DC0F67">
        <w:trPr>
          <w:cantSplit/>
          <w:trHeight w:val="20"/>
        </w:trPr>
        <w:tc>
          <w:tcPr>
            <w:tcW w:w="2698" w:type="dxa"/>
            <w:vMerge/>
            <w:tcBorders>
              <w:left w:val="nil"/>
              <w:right w:val="single" w:sz="6" w:space="0" w:color="auto"/>
            </w:tcBorders>
            <w:shd w:val="clear" w:color="auto" w:fill="FFFFFF"/>
            <w:vAlign w:val="bottom"/>
          </w:tcPr>
          <w:p w14:paraId="26B666FC"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E99915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0,90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46873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62942A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7EEE5F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2F94B1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C3603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4EFF5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BA5780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5FA87D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0,129</w:t>
            </w:r>
          </w:p>
        </w:tc>
      </w:tr>
      <w:tr w:rsidR="00DC0F67" w:rsidRPr="00DC0F67" w14:paraId="0C59D40E" w14:textId="77777777" w:rsidTr="00DC0F67">
        <w:trPr>
          <w:cantSplit/>
          <w:trHeight w:val="20"/>
        </w:trPr>
        <w:tc>
          <w:tcPr>
            <w:tcW w:w="2698" w:type="dxa"/>
            <w:vMerge/>
            <w:tcBorders>
              <w:left w:val="nil"/>
              <w:right w:val="single" w:sz="6" w:space="0" w:color="auto"/>
            </w:tcBorders>
            <w:shd w:val="clear" w:color="auto" w:fill="FFFFFF"/>
          </w:tcPr>
          <w:p w14:paraId="32991FEA"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76A26F4"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0,80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E653B6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A4B35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57FD64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44B85C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58216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006146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4A99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CF55F6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0,136</w:t>
            </w:r>
          </w:p>
        </w:tc>
      </w:tr>
      <w:tr w:rsidR="00DC0F67" w:rsidRPr="00DC0F67" w14:paraId="7A1E0DAE" w14:textId="77777777" w:rsidTr="00DC0F67">
        <w:trPr>
          <w:cantSplit/>
          <w:trHeight w:val="20"/>
        </w:trPr>
        <w:tc>
          <w:tcPr>
            <w:tcW w:w="2698" w:type="dxa"/>
            <w:vMerge/>
            <w:tcBorders>
              <w:left w:val="nil"/>
              <w:right w:val="single" w:sz="6" w:space="0" w:color="auto"/>
            </w:tcBorders>
            <w:shd w:val="clear" w:color="auto" w:fill="FFFFFF"/>
          </w:tcPr>
          <w:p w14:paraId="6D28C432"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FFBAB5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4E85E0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6CFCD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D2C1E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091FAF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B55643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5F187D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F4128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7768D7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0,145</w:t>
            </w:r>
          </w:p>
        </w:tc>
      </w:tr>
      <w:tr w:rsidR="00DC0F67" w:rsidRPr="00DC0F67" w14:paraId="3AE16F05" w14:textId="77777777" w:rsidTr="00DC0F67">
        <w:trPr>
          <w:cantSplit/>
          <w:trHeight w:val="20"/>
        </w:trPr>
        <w:tc>
          <w:tcPr>
            <w:tcW w:w="2698" w:type="dxa"/>
            <w:vMerge/>
            <w:tcBorders>
              <w:left w:val="nil"/>
              <w:right w:val="single" w:sz="6" w:space="0" w:color="auto"/>
            </w:tcBorders>
            <w:shd w:val="clear" w:color="auto" w:fill="FFFFFF"/>
          </w:tcPr>
          <w:p w14:paraId="6DFFCB49"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26B22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0,60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C8C19D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C7368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682A29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CA46FB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5FB3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7BC92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4E10C4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8A0C63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0,155</w:t>
            </w:r>
          </w:p>
        </w:tc>
      </w:tr>
      <w:tr w:rsidR="00DC0F67" w:rsidRPr="00DC0F67" w14:paraId="0FABACDF" w14:textId="77777777" w:rsidTr="00DC0F67">
        <w:trPr>
          <w:cantSplit/>
          <w:trHeight w:val="20"/>
        </w:trPr>
        <w:tc>
          <w:tcPr>
            <w:tcW w:w="2698" w:type="dxa"/>
            <w:vMerge/>
            <w:tcBorders>
              <w:left w:val="nil"/>
              <w:right w:val="single" w:sz="6" w:space="0" w:color="auto"/>
            </w:tcBorders>
            <w:shd w:val="clear" w:color="auto" w:fill="FFFFFF"/>
          </w:tcPr>
          <w:p w14:paraId="756CE562"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A8E73F"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3BC45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8C1972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5D0CAD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601CCB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16FD3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2FE03E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5E94AC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1E595A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0,167</w:t>
            </w:r>
          </w:p>
        </w:tc>
      </w:tr>
      <w:tr w:rsidR="00DC0F67" w:rsidRPr="00DC0F67" w14:paraId="0DD8F00C" w14:textId="77777777" w:rsidTr="00DC0F67">
        <w:trPr>
          <w:cantSplit/>
          <w:trHeight w:val="20"/>
        </w:trPr>
        <w:tc>
          <w:tcPr>
            <w:tcW w:w="2698" w:type="dxa"/>
            <w:vMerge/>
            <w:tcBorders>
              <w:left w:val="nil"/>
              <w:right w:val="single" w:sz="6" w:space="0" w:color="auto"/>
            </w:tcBorders>
            <w:shd w:val="clear" w:color="auto" w:fill="FFFFFF"/>
          </w:tcPr>
          <w:p w14:paraId="4813A248"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4571A2"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0,40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72526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487D2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2F5382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476F50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2A1BE8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216ACA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EAC00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AD5242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0,182</w:t>
            </w:r>
          </w:p>
        </w:tc>
      </w:tr>
      <w:tr w:rsidR="00DC0F67" w:rsidRPr="00DC0F67" w14:paraId="051101A2" w14:textId="77777777" w:rsidTr="00DC0F67">
        <w:trPr>
          <w:cantSplit/>
          <w:trHeight w:val="20"/>
        </w:trPr>
        <w:tc>
          <w:tcPr>
            <w:tcW w:w="2698" w:type="dxa"/>
            <w:vMerge/>
            <w:tcBorders>
              <w:left w:val="nil"/>
              <w:right w:val="single" w:sz="6" w:space="0" w:color="auto"/>
            </w:tcBorders>
            <w:shd w:val="clear" w:color="auto" w:fill="FFFFFF"/>
          </w:tcPr>
          <w:p w14:paraId="567DA3D8"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038B1C"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BFC6B6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B0BA5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FE95B5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5663151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22CFB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2B690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C94A5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536741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0,191</w:t>
            </w:r>
          </w:p>
        </w:tc>
      </w:tr>
      <w:tr w:rsidR="00DC0F67" w:rsidRPr="00DC0F67" w14:paraId="6FFE7BE5" w14:textId="77777777" w:rsidTr="00DC0F67">
        <w:trPr>
          <w:cantSplit/>
          <w:trHeight w:val="20"/>
        </w:trPr>
        <w:tc>
          <w:tcPr>
            <w:tcW w:w="2698" w:type="dxa"/>
            <w:vMerge/>
            <w:tcBorders>
              <w:left w:val="nil"/>
              <w:right w:val="single" w:sz="6" w:space="0" w:color="auto"/>
            </w:tcBorders>
            <w:shd w:val="clear" w:color="auto" w:fill="FFFFFF"/>
          </w:tcPr>
          <w:p w14:paraId="787864D0"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C06BE9"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9F8964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0AAB47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FDAA87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27E296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D0779D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2DAC92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E63F45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BA2CF7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0,202</w:t>
            </w:r>
          </w:p>
        </w:tc>
      </w:tr>
      <w:tr w:rsidR="00DC0F67" w:rsidRPr="00DC0F67" w14:paraId="3DB276B7" w14:textId="77777777" w:rsidTr="00DC0F67">
        <w:trPr>
          <w:cantSplit/>
          <w:trHeight w:val="20"/>
        </w:trPr>
        <w:tc>
          <w:tcPr>
            <w:tcW w:w="2698" w:type="dxa"/>
            <w:vMerge/>
            <w:tcBorders>
              <w:left w:val="nil"/>
              <w:right w:val="single" w:sz="6" w:space="0" w:color="auto"/>
            </w:tcBorders>
            <w:shd w:val="clear" w:color="auto" w:fill="FFFFFF"/>
          </w:tcPr>
          <w:p w14:paraId="10E3F4B5"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42F889E"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E98C61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5F4AFD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70A56D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2B3705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8E9B6C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917110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4F5B7E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19DCC4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0,217</w:t>
            </w:r>
          </w:p>
        </w:tc>
      </w:tr>
      <w:tr w:rsidR="00DC0F67" w:rsidRPr="00DC0F67" w14:paraId="2B8EF188" w14:textId="77777777" w:rsidTr="00DC0F67">
        <w:trPr>
          <w:cantSplit/>
          <w:trHeight w:val="20"/>
        </w:trPr>
        <w:tc>
          <w:tcPr>
            <w:tcW w:w="2698" w:type="dxa"/>
            <w:vMerge/>
            <w:tcBorders>
              <w:left w:val="nil"/>
              <w:right w:val="single" w:sz="6" w:space="0" w:color="auto"/>
            </w:tcBorders>
            <w:shd w:val="clear" w:color="auto" w:fill="FFFFFF"/>
          </w:tcPr>
          <w:p w14:paraId="028129CB"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2D0605"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4CCD4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F6BF70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BEFD5E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AECDD9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BFE0DB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6155A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1F297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F87107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0,234</w:t>
            </w:r>
          </w:p>
        </w:tc>
      </w:tr>
      <w:tr w:rsidR="00DC0F67" w:rsidRPr="00DC0F67" w14:paraId="5AC27D91" w14:textId="77777777" w:rsidTr="00DC0F67">
        <w:trPr>
          <w:cantSplit/>
          <w:trHeight w:val="20"/>
        </w:trPr>
        <w:tc>
          <w:tcPr>
            <w:tcW w:w="2698" w:type="dxa"/>
            <w:vMerge/>
            <w:tcBorders>
              <w:left w:val="nil"/>
              <w:right w:val="single" w:sz="6" w:space="0" w:color="auto"/>
            </w:tcBorders>
            <w:shd w:val="clear" w:color="auto" w:fill="FFFFFF"/>
          </w:tcPr>
          <w:p w14:paraId="25D4BBA9"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30004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587CBB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9EBAD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572AD0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B641CF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AB6FCA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90767D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2850E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1B513B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0,253</w:t>
            </w:r>
          </w:p>
        </w:tc>
      </w:tr>
      <w:tr w:rsidR="00DC0F67" w:rsidRPr="00DC0F67" w14:paraId="160D28DF" w14:textId="77777777" w:rsidTr="00DC0F67">
        <w:trPr>
          <w:cantSplit/>
          <w:trHeight w:val="20"/>
        </w:trPr>
        <w:tc>
          <w:tcPr>
            <w:tcW w:w="2698" w:type="dxa"/>
            <w:vMerge/>
            <w:tcBorders>
              <w:left w:val="nil"/>
              <w:right w:val="single" w:sz="6" w:space="0" w:color="auto"/>
            </w:tcBorders>
            <w:shd w:val="clear" w:color="auto" w:fill="FFFFFF"/>
          </w:tcPr>
          <w:p w14:paraId="725809F3"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82AD2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E39B75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73C50D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FF60AB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D05FAA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96EA3C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48DD6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06996E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0,260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DCE151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0,279</w:t>
            </w:r>
          </w:p>
        </w:tc>
      </w:tr>
      <w:tr w:rsidR="00DC0F67" w:rsidRPr="00DC0F67" w14:paraId="5FE7409C" w14:textId="77777777" w:rsidTr="00DC0F67">
        <w:trPr>
          <w:cantSplit/>
          <w:trHeight w:val="20"/>
        </w:trPr>
        <w:tc>
          <w:tcPr>
            <w:tcW w:w="2698" w:type="dxa"/>
            <w:vMerge/>
            <w:tcBorders>
              <w:left w:val="nil"/>
              <w:bottom w:val="nil"/>
              <w:right w:val="single" w:sz="6" w:space="0" w:color="auto"/>
            </w:tcBorders>
            <w:shd w:val="clear" w:color="auto" w:fill="FFFFFF"/>
          </w:tcPr>
          <w:p w14:paraId="11E5B660" w14:textId="77777777" w:rsidR="00DC0F67" w:rsidRDefault="00DC0F67" w:rsidP="00DC0F67">
            <w:pPr>
              <w:spacing w:after="0" w:line="288" w:lineRule="auto"/>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923FA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0,05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9A13ED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9F48F0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61FDFF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FE04AE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A5FB3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0,260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CA29C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0,286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581E0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0,306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085966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0,317</w:t>
            </w:r>
          </w:p>
        </w:tc>
      </w:tr>
    </w:tbl>
    <w:p w14:paraId="45A6890C" w14:textId="77777777" w:rsidR="00DC0F67" w:rsidRDefault="00DC0F67" w:rsidP="00EF32F2">
      <w:pPr>
        <w:spacing w:after="0" w:line="288" w:lineRule="auto"/>
        <w:jc w:val="both"/>
        <w:rPr>
          <w:rFonts w:ascii="Arial" w:hAnsi="Arial" w:cs="Arial"/>
          <w:lang w:val="uk-UA"/>
        </w:rPr>
      </w:pPr>
    </w:p>
    <w:p w14:paraId="20E46C2D" w14:textId="77777777" w:rsidR="00DC0F67" w:rsidRDefault="00DC0F67" w:rsidP="00EF32F2">
      <w:pPr>
        <w:spacing w:after="0" w:line="288" w:lineRule="auto"/>
        <w:jc w:val="both"/>
        <w:rPr>
          <w:rFonts w:ascii="Arial" w:hAnsi="Arial" w:cs="Arial"/>
          <w:lang w:val="uk-UA"/>
        </w:rPr>
      </w:pPr>
    </w:p>
    <w:p w14:paraId="7616B384" w14:textId="77777777" w:rsidR="00DC0F67" w:rsidRDefault="00DC0F67" w:rsidP="00EF32F2">
      <w:pPr>
        <w:spacing w:after="0" w:line="288" w:lineRule="auto"/>
        <w:jc w:val="both"/>
        <w:rPr>
          <w:rFonts w:ascii="Arial" w:hAnsi="Arial" w:cs="Arial"/>
          <w:lang w:val="uk-UA"/>
        </w:rPr>
      </w:pPr>
    </w:p>
    <w:p w14:paraId="5FF1BF7E" w14:textId="77777777" w:rsidR="00DC0F67" w:rsidRDefault="00DC0F67" w:rsidP="00EF32F2">
      <w:pPr>
        <w:spacing w:after="0" w:line="288" w:lineRule="auto"/>
        <w:jc w:val="both"/>
        <w:rPr>
          <w:rFonts w:ascii="Arial" w:hAnsi="Arial" w:cs="Arial"/>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2698"/>
        <w:gridCol w:w="720"/>
        <w:gridCol w:w="720"/>
        <w:gridCol w:w="710"/>
        <w:gridCol w:w="730"/>
        <w:gridCol w:w="710"/>
        <w:gridCol w:w="720"/>
        <w:gridCol w:w="730"/>
        <w:gridCol w:w="720"/>
        <w:gridCol w:w="691"/>
      </w:tblGrid>
      <w:tr w:rsidR="00DC0F67" w14:paraId="3D3D8031" w14:textId="77777777" w:rsidTr="00DC0F67">
        <w:trPr>
          <w:cantSplit/>
          <w:trHeight w:val="20"/>
        </w:trPr>
        <w:tc>
          <w:tcPr>
            <w:tcW w:w="2698" w:type="dxa"/>
            <w:vMerge w:val="restart"/>
            <w:tcBorders>
              <w:top w:val="nil"/>
              <w:left w:val="nil"/>
              <w:right w:val="single" w:sz="6" w:space="0" w:color="auto"/>
            </w:tcBorders>
            <w:shd w:val="clear" w:color="auto" w:fill="FFFFFF"/>
          </w:tcPr>
          <w:p w14:paraId="584C3E62" w14:textId="77777777" w:rsidR="00DC0F67" w:rsidRPr="00DC0F67" w:rsidRDefault="00DC0F67" w:rsidP="00DC0F67">
            <w:pPr>
              <w:shd w:val="clear" w:color="auto" w:fill="FFFFFF"/>
              <w:jc w:val="center"/>
              <w:rPr>
                <w:rFonts w:ascii="Arial" w:hAnsi="Arial" w:cs="Arial"/>
                <w:color w:val="000000"/>
                <w:sz w:val="21"/>
                <w:szCs w:val="21"/>
                <w:lang w:val="uk-UA"/>
              </w:rPr>
            </w:pPr>
            <w:r w:rsidRPr="00DC0F67">
              <w:rPr>
                <w:rFonts w:ascii="Arial" w:hAnsi="Arial" w:cs="Arial"/>
                <w:color w:val="000000"/>
                <w:sz w:val="21"/>
                <w:szCs w:val="21"/>
                <w:lang w:val="uk-UA"/>
              </w:rPr>
              <w:t>Умови обпирання стіни</w:t>
            </w:r>
            <w:r w:rsidRPr="00DC0F67">
              <w:rPr>
                <w:rFonts w:ascii="Arial" w:hAnsi="Arial" w:cs="Arial"/>
                <w:sz w:val="21"/>
                <w:szCs w:val="21"/>
              </w:rPr>
              <w:t xml:space="preserve">  </w:t>
            </w:r>
            <w:r w:rsidRPr="00DC0F67">
              <w:rPr>
                <w:rFonts w:ascii="Arial" w:hAnsi="Arial" w:cs="Arial"/>
                <w:color w:val="000000"/>
                <w:sz w:val="21"/>
                <w:szCs w:val="21"/>
                <w:lang w:val="uk-UA"/>
              </w:rPr>
              <w:t>по краях</w:t>
            </w:r>
          </w:p>
          <w:p w14:paraId="000207E1" w14:textId="77777777" w:rsidR="00DC0F67" w:rsidRPr="00DC0F67" w:rsidRDefault="00DC0F67" w:rsidP="00DC0F67">
            <w:pPr>
              <w:shd w:val="clear" w:color="auto" w:fill="FFFFFF"/>
              <w:jc w:val="center"/>
              <w:rPr>
                <w:rFonts w:ascii="Arial" w:hAnsi="Arial" w:cs="Arial"/>
                <w:b/>
                <w:color w:val="000000"/>
                <w:sz w:val="21"/>
                <w:szCs w:val="21"/>
              </w:rPr>
            </w:pPr>
            <w:r w:rsidRPr="00DC0F67">
              <w:rPr>
                <w:rFonts w:ascii="Arial" w:hAnsi="Arial" w:cs="Arial"/>
                <w:b/>
                <w:color w:val="000000"/>
                <w:sz w:val="21"/>
                <w:szCs w:val="21"/>
                <w:lang w:val="en-US"/>
              </w:rPr>
              <w:t>L</w:t>
            </w:r>
          </w:p>
          <w:p w14:paraId="68F4E0C8" w14:textId="77777777" w:rsidR="00DC0F67" w:rsidRDefault="00DC0F67" w:rsidP="00DC0F67">
            <w:pPr>
              <w:shd w:val="clear" w:color="auto" w:fill="FFFFFF"/>
              <w:jc w:val="center"/>
              <w:rPr>
                <w:color w:val="000000"/>
                <w:sz w:val="24"/>
                <w:szCs w:val="24"/>
              </w:rPr>
            </w:pPr>
          </w:p>
          <w:p w14:paraId="156052A5" w14:textId="77777777" w:rsidR="00DC0F67" w:rsidRDefault="00DC0F67" w:rsidP="00DC0F67">
            <w:pPr>
              <w:shd w:val="clear" w:color="auto" w:fill="FFFFFF"/>
              <w:jc w:val="center"/>
              <w:rPr>
                <w:sz w:val="24"/>
                <w:szCs w:val="24"/>
              </w:rPr>
            </w:pPr>
          </w:p>
          <w:p w14:paraId="2B4F3A31" w14:textId="77777777" w:rsidR="00DC0F67" w:rsidRDefault="00DC0F67" w:rsidP="00DC0F67">
            <w:pPr>
              <w:jc w:val="center"/>
              <w:rPr>
                <w:sz w:val="24"/>
                <w:szCs w:val="24"/>
              </w:rPr>
            </w:pPr>
            <w:r>
              <w:rPr>
                <w:noProof/>
                <w:sz w:val="24"/>
                <w:szCs w:val="24"/>
                <w:lang w:val="uk-UA" w:eastAsia="uk-UA"/>
              </w:rPr>
              <w:drawing>
                <wp:inline distT="0" distB="0" distL="0" distR="0" wp14:anchorId="54CA4791" wp14:editId="6F287265">
                  <wp:extent cx="1136650" cy="2001520"/>
                  <wp:effectExtent l="19050" t="0" r="6350" b="0"/>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558"/>
                          <a:srcRect/>
                          <a:stretch>
                            <a:fillRect/>
                          </a:stretch>
                        </pic:blipFill>
                        <pic:spPr bwMode="auto">
                          <a:xfrm>
                            <a:off x="0" y="0"/>
                            <a:ext cx="1136650" cy="2001520"/>
                          </a:xfrm>
                          <a:prstGeom prst="rect">
                            <a:avLst/>
                          </a:prstGeom>
                          <a:noFill/>
                          <a:ln w="9525">
                            <a:noFill/>
                            <a:miter lim="800000"/>
                            <a:headEnd/>
                            <a:tailEnd/>
                          </a:ln>
                        </pic:spPr>
                      </pic:pic>
                    </a:graphicData>
                  </a:graphic>
                </wp:inline>
              </w:drawing>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14:paraId="197830C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7DB97C08" wp14:editId="4FD83C1C">
                  <wp:extent cx="90805" cy="115570"/>
                  <wp:effectExtent l="19050" t="0" r="4445"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559"/>
                          <a:srcRect/>
                          <a:stretch>
                            <a:fillRect/>
                          </a:stretch>
                        </pic:blipFill>
                        <pic:spPr bwMode="auto">
                          <a:xfrm>
                            <a:off x="0" y="0"/>
                            <a:ext cx="90805" cy="115570"/>
                          </a:xfrm>
                          <a:prstGeom prst="rect">
                            <a:avLst/>
                          </a:prstGeom>
                          <a:noFill/>
                          <a:ln w="9525">
                            <a:noFill/>
                            <a:miter lim="800000"/>
                            <a:headEnd/>
                            <a:tailEnd/>
                          </a:ln>
                        </pic:spPr>
                      </pic:pic>
                    </a:graphicData>
                  </a:graphic>
                </wp:inline>
              </w:drawing>
            </w:r>
          </w:p>
        </w:tc>
        <w:tc>
          <w:tcPr>
            <w:tcW w:w="5731"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32F35CD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noProof/>
                <w:sz w:val="21"/>
                <w:szCs w:val="21"/>
                <w:lang w:val="uk-UA" w:eastAsia="uk-UA"/>
              </w:rPr>
              <w:drawing>
                <wp:inline distT="0" distB="0" distL="0" distR="0" wp14:anchorId="3586EC18" wp14:editId="141C1A1B">
                  <wp:extent cx="205740" cy="123825"/>
                  <wp:effectExtent l="19050" t="0" r="3810"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560"/>
                          <a:srcRect/>
                          <a:stretch>
                            <a:fillRect/>
                          </a:stretch>
                        </pic:blipFill>
                        <pic:spPr bwMode="auto">
                          <a:xfrm>
                            <a:off x="0" y="0"/>
                            <a:ext cx="205740" cy="123825"/>
                          </a:xfrm>
                          <a:prstGeom prst="rect">
                            <a:avLst/>
                          </a:prstGeom>
                          <a:noFill/>
                          <a:ln w="9525">
                            <a:noFill/>
                            <a:miter lim="800000"/>
                            <a:headEnd/>
                            <a:tailEnd/>
                          </a:ln>
                        </pic:spPr>
                      </pic:pic>
                    </a:graphicData>
                  </a:graphic>
                </wp:inline>
              </w:drawing>
            </w:r>
          </w:p>
        </w:tc>
      </w:tr>
      <w:tr w:rsidR="00DC0F67" w14:paraId="161ACDB8" w14:textId="77777777" w:rsidTr="00DC0F67">
        <w:trPr>
          <w:cantSplit/>
          <w:trHeight w:val="20"/>
        </w:trPr>
        <w:tc>
          <w:tcPr>
            <w:tcW w:w="2698" w:type="dxa"/>
            <w:vMerge/>
            <w:tcBorders>
              <w:left w:val="nil"/>
              <w:right w:val="single" w:sz="6" w:space="0" w:color="auto"/>
            </w:tcBorders>
            <w:shd w:val="clear" w:color="auto" w:fill="FFFFFF"/>
          </w:tcPr>
          <w:p w14:paraId="7B6BBAB4" w14:textId="77777777" w:rsidR="00DC0F67" w:rsidRDefault="00DC0F67" w:rsidP="00DC0F67">
            <w:pPr>
              <w:jc w:val="both"/>
              <w:rPr>
                <w:sz w:val="24"/>
                <w:szCs w:val="24"/>
              </w:rPr>
            </w:pPr>
          </w:p>
        </w:tc>
        <w:tc>
          <w:tcPr>
            <w:tcW w:w="720" w:type="dxa"/>
            <w:vMerge/>
            <w:tcBorders>
              <w:top w:val="nil"/>
              <w:left w:val="single" w:sz="6" w:space="0" w:color="auto"/>
              <w:bottom w:val="single" w:sz="6" w:space="0" w:color="auto"/>
              <w:right w:val="single" w:sz="6" w:space="0" w:color="auto"/>
            </w:tcBorders>
            <w:shd w:val="clear" w:color="auto" w:fill="FFFFFF"/>
            <w:vAlign w:val="center"/>
          </w:tcPr>
          <w:p w14:paraId="6EE68299" w14:textId="77777777" w:rsidR="00DC0F67" w:rsidRPr="00DC0F67" w:rsidRDefault="00DC0F67" w:rsidP="00DC0F67">
            <w:pPr>
              <w:spacing w:after="0" w:line="288" w:lineRule="auto"/>
              <w:jc w:val="center"/>
              <w:rPr>
                <w:rFonts w:ascii="Arial" w:hAnsi="Arial" w:cs="Arial"/>
                <w:sz w:val="21"/>
                <w:szCs w:val="21"/>
              </w:rPr>
            </w:pPr>
          </w:p>
          <w:p w14:paraId="1C2D277D" w14:textId="77777777" w:rsidR="00DC0F67" w:rsidRPr="00DC0F67" w:rsidRDefault="00DC0F67" w:rsidP="00DC0F67">
            <w:pPr>
              <w:spacing w:after="0" w:line="288" w:lineRule="auto"/>
              <w:jc w:val="center"/>
              <w:rPr>
                <w:rFonts w:ascii="Arial" w:hAnsi="Arial" w:cs="Arial"/>
                <w:sz w:val="21"/>
                <w:szCs w:val="21"/>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B509C4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E88670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1E4339B"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A9C9B85"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50731D5"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1,25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00F7D2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D41845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1,75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57F7791"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2,00</w:t>
            </w:r>
          </w:p>
        </w:tc>
      </w:tr>
      <w:tr w:rsidR="00DC0F67" w14:paraId="2ECBBDE4" w14:textId="77777777" w:rsidTr="00DC0F67">
        <w:trPr>
          <w:cantSplit/>
          <w:trHeight w:val="20"/>
        </w:trPr>
        <w:tc>
          <w:tcPr>
            <w:tcW w:w="2698" w:type="dxa"/>
            <w:vMerge/>
            <w:tcBorders>
              <w:left w:val="nil"/>
              <w:right w:val="single" w:sz="6" w:space="0" w:color="auto"/>
            </w:tcBorders>
            <w:shd w:val="clear" w:color="auto" w:fill="FFFFFF"/>
          </w:tcPr>
          <w:p w14:paraId="1D52CFBB"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CF80224"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1,00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176E45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921A49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AB4BC7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2AE88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B4B91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C2D1B4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97CDCB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62C5BD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0,102</w:t>
            </w:r>
          </w:p>
        </w:tc>
      </w:tr>
      <w:tr w:rsidR="00DC0F67" w14:paraId="61A09562" w14:textId="77777777" w:rsidTr="00DC0F67">
        <w:trPr>
          <w:cantSplit/>
          <w:trHeight w:val="20"/>
        </w:trPr>
        <w:tc>
          <w:tcPr>
            <w:tcW w:w="2698" w:type="dxa"/>
            <w:vMerge/>
            <w:tcBorders>
              <w:left w:val="nil"/>
              <w:right w:val="single" w:sz="6" w:space="0" w:color="auto"/>
            </w:tcBorders>
            <w:shd w:val="clear" w:color="auto" w:fill="FFFFFF"/>
          </w:tcPr>
          <w:p w14:paraId="5940A08E"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5C416D"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146C44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0,007</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2E4647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EEAAB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51893A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0,047</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AE6A9E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E11744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EA60AA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0,093</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52F37A1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0,107</w:t>
            </w:r>
          </w:p>
        </w:tc>
      </w:tr>
      <w:tr w:rsidR="00DC0F67" w14:paraId="2072F03F" w14:textId="77777777" w:rsidTr="00DC0F67">
        <w:trPr>
          <w:cantSplit/>
          <w:trHeight w:val="20"/>
        </w:trPr>
        <w:tc>
          <w:tcPr>
            <w:tcW w:w="2698" w:type="dxa"/>
            <w:vMerge/>
            <w:tcBorders>
              <w:left w:val="nil"/>
              <w:right w:val="single" w:sz="6" w:space="0" w:color="auto"/>
            </w:tcBorders>
            <w:shd w:val="clear" w:color="auto" w:fill="FFFFFF"/>
          </w:tcPr>
          <w:p w14:paraId="688FAB30"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AA7416D"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0,80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D85EF8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641F9D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C1A55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95458B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3DAFED4"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36EC8E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C1E477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0,099</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0A8A29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0,114</w:t>
            </w:r>
          </w:p>
        </w:tc>
      </w:tr>
      <w:tr w:rsidR="00DC0F67" w14:paraId="4C4CBE81" w14:textId="77777777" w:rsidTr="00DC0F67">
        <w:trPr>
          <w:cantSplit/>
          <w:trHeight w:val="20"/>
        </w:trPr>
        <w:tc>
          <w:tcPr>
            <w:tcW w:w="2698" w:type="dxa"/>
            <w:vMerge/>
            <w:tcBorders>
              <w:left w:val="nil"/>
              <w:right w:val="single" w:sz="6" w:space="0" w:color="auto"/>
            </w:tcBorders>
            <w:shd w:val="clear" w:color="auto" w:fill="FFFFFF"/>
          </w:tcPr>
          <w:p w14:paraId="747775DA"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5F12BA6"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0,70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024581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0,009</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D5473E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BF0117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3DA7E8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036119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54E697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309AE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0,106</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FB34AE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0,122</w:t>
            </w:r>
          </w:p>
        </w:tc>
      </w:tr>
      <w:tr w:rsidR="00DC0F67" w14:paraId="298021E3" w14:textId="77777777" w:rsidTr="00DC0F67">
        <w:trPr>
          <w:cantSplit/>
          <w:trHeight w:val="20"/>
        </w:trPr>
        <w:tc>
          <w:tcPr>
            <w:tcW w:w="2698" w:type="dxa"/>
            <w:vMerge/>
            <w:tcBorders>
              <w:left w:val="nil"/>
              <w:right w:val="single" w:sz="6" w:space="0" w:color="auto"/>
            </w:tcBorders>
            <w:shd w:val="clear" w:color="auto" w:fill="FFFFFF"/>
          </w:tcPr>
          <w:p w14:paraId="37354530"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AC129D"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152D22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154CFB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0,023</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DB1D6D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8B6F1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2308FC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C09A74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962452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A03A93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0,131</w:t>
            </w:r>
          </w:p>
        </w:tc>
      </w:tr>
      <w:tr w:rsidR="00DC0F67" w14:paraId="1A13D9A6" w14:textId="77777777" w:rsidTr="00DC0F67">
        <w:trPr>
          <w:cantSplit/>
          <w:trHeight w:val="20"/>
        </w:trPr>
        <w:tc>
          <w:tcPr>
            <w:tcW w:w="2698" w:type="dxa"/>
            <w:vMerge/>
            <w:tcBorders>
              <w:left w:val="nil"/>
              <w:right w:val="single" w:sz="6" w:space="0" w:color="auto"/>
            </w:tcBorders>
            <w:shd w:val="clear" w:color="auto" w:fill="FFFFFF"/>
          </w:tcPr>
          <w:p w14:paraId="33A0D90F"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CB3D4E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9FAEA6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0,012</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9FF0E0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8CA7E4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B5C6D0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CF4E3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2F8F91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479928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0,126</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76F7C37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0,142</w:t>
            </w:r>
          </w:p>
        </w:tc>
      </w:tr>
      <w:tr w:rsidR="00DC0F67" w14:paraId="7B750EE9" w14:textId="77777777" w:rsidTr="00DC0F67">
        <w:trPr>
          <w:cantSplit/>
          <w:trHeight w:val="20"/>
        </w:trPr>
        <w:tc>
          <w:tcPr>
            <w:tcW w:w="2698" w:type="dxa"/>
            <w:vMerge/>
            <w:tcBorders>
              <w:left w:val="nil"/>
              <w:right w:val="single" w:sz="6" w:space="0" w:color="auto"/>
            </w:tcBorders>
            <w:shd w:val="clear" w:color="auto" w:fill="FFFFFF"/>
          </w:tcPr>
          <w:p w14:paraId="0691682F"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356935E"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0,40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B602AC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35605E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62C97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7AABEE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6AC28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0,100</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6B6168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8A1BC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0,139</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758244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0,157</w:t>
            </w:r>
          </w:p>
        </w:tc>
      </w:tr>
      <w:tr w:rsidR="00DC0F67" w14:paraId="2A230D20" w14:textId="77777777" w:rsidTr="00DC0F67">
        <w:trPr>
          <w:cantSplit/>
          <w:trHeight w:val="20"/>
        </w:trPr>
        <w:tc>
          <w:tcPr>
            <w:tcW w:w="2698" w:type="dxa"/>
            <w:vMerge/>
            <w:tcBorders>
              <w:left w:val="nil"/>
              <w:right w:val="single" w:sz="6" w:space="0" w:color="auto"/>
            </w:tcBorders>
            <w:shd w:val="clear" w:color="auto" w:fill="FFFFFF"/>
          </w:tcPr>
          <w:p w14:paraId="54C9ED4A"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1A1186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C32368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D62D6B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3D35C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0,060</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1E7E71E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3E574D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44BFB9C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0,129</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474D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6C62ECC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0,165</w:t>
            </w:r>
          </w:p>
        </w:tc>
      </w:tr>
      <w:tr w:rsidR="00DC0F67" w14:paraId="625793E5" w14:textId="77777777" w:rsidTr="00DC0F67">
        <w:trPr>
          <w:cantSplit/>
          <w:trHeight w:val="20"/>
        </w:trPr>
        <w:tc>
          <w:tcPr>
            <w:tcW w:w="2698" w:type="dxa"/>
            <w:vMerge/>
            <w:tcBorders>
              <w:left w:val="nil"/>
              <w:right w:val="single" w:sz="6" w:space="0" w:color="auto"/>
            </w:tcBorders>
            <w:shd w:val="clear" w:color="auto" w:fill="FFFFFF"/>
          </w:tcPr>
          <w:p w14:paraId="1DBB5553"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6C51CAE"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0,30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2EA1C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0,018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A59D33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5307ABD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0,066</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6857EA9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FCF5F0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17D3D8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0,138</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CAF11E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0,158</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34FAAC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0,176</w:t>
            </w:r>
          </w:p>
        </w:tc>
      </w:tr>
      <w:tr w:rsidR="00DC0F67" w14:paraId="2EA34C87" w14:textId="77777777" w:rsidTr="00DC0F67">
        <w:trPr>
          <w:cantSplit/>
          <w:trHeight w:val="20"/>
        </w:trPr>
        <w:tc>
          <w:tcPr>
            <w:tcW w:w="2698" w:type="dxa"/>
            <w:vMerge/>
            <w:tcBorders>
              <w:left w:val="nil"/>
              <w:right w:val="single" w:sz="6" w:space="0" w:color="auto"/>
            </w:tcBorders>
            <w:shd w:val="clear" w:color="auto" w:fill="FFFFFF"/>
          </w:tcPr>
          <w:p w14:paraId="54D19ED8"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8C79878"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C30D87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28ECE86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239D9B6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0,073</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05F974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0,101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E3B8F5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0,127</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DF6723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87922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0,170</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5FDA4A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0,190</w:t>
            </w:r>
          </w:p>
        </w:tc>
      </w:tr>
      <w:tr w:rsidR="00DC0F67" w14:paraId="3F688656" w14:textId="77777777" w:rsidTr="00DC0F67">
        <w:trPr>
          <w:cantSplit/>
          <w:trHeight w:val="20"/>
        </w:trPr>
        <w:tc>
          <w:tcPr>
            <w:tcW w:w="2698" w:type="dxa"/>
            <w:vMerge/>
            <w:tcBorders>
              <w:left w:val="nil"/>
              <w:right w:val="single" w:sz="6" w:space="0" w:color="auto"/>
            </w:tcBorders>
            <w:shd w:val="clear" w:color="auto" w:fill="FFFFFF"/>
          </w:tcPr>
          <w:p w14:paraId="49BB9C0D"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D5E83BA"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0,20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DF04AB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66F27A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0,052</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6150C4C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0,084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299C5F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04D1729"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0,141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87E45C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1F48B55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4362C69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0,206</w:t>
            </w:r>
          </w:p>
        </w:tc>
      </w:tr>
      <w:tr w:rsidR="00DC0F67" w14:paraId="3B092F9C" w14:textId="77777777" w:rsidTr="00DC0F67">
        <w:trPr>
          <w:cantSplit/>
          <w:trHeight w:val="20"/>
        </w:trPr>
        <w:tc>
          <w:tcPr>
            <w:tcW w:w="2698" w:type="dxa"/>
            <w:vMerge/>
            <w:tcBorders>
              <w:left w:val="nil"/>
              <w:right w:val="single" w:sz="6" w:space="0" w:color="auto"/>
            </w:tcBorders>
            <w:shd w:val="clear" w:color="auto" w:fill="FFFFFF"/>
          </w:tcPr>
          <w:p w14:paraId="27F66D08"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3C192F0"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42EE285"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0,031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35B4E04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0,061</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70D0D6F"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0,098</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C94F03"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0,131</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7E9115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0,159</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334A012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1A2B60"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0,205</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3BFEDA4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0,226</w:t>
            </w:r>
          </w:p>
        </w:tc>
      </w:tr>
      <w:tr w:rsidR="00DC0F67" w14:paraId="56B1B67E" w14:textId="77777777" w:rsidTr="00DC0F67">
        <w:trPr>
          <w:cantSplit/>
          <w:trHeight w:val="20"/>
        </w:trPr>
        <w:tc>
          <w:tcPr>
            <w:tcW w:w="2698" w:type="dxa"/>
            <w:vMerge/>
            <w:tcBorders>
              <w:left w:val="nil"/>
              <w:right w:val="single" w:sz="6" w:space="0" w:color="auto"/>
            </w:tcBorders>
            <w:shd w:val="clear" w:color="auto" w:fill="FFFFFF"/>
          </w:tcPr>
          <w:p w14:paraId="6A744EA2"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0AF98A53"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0,10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223C541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0,041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7F72CA32"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0,078</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1C3EA2E"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0,121</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3FBD70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0,156</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6F750C2B"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0,186</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7860CBA6"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4718D3A"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0,233</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0343AF8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0,252</w:t>
            </w:r>
          </w:p>
        </w:tc>
      </w:tr>
      <w:tr w:rsidR="00DC0F67" w14:paraId="65B3EFF4" w14:textId="77777777" w:rsidTr="00DC0F67">
        <w:trPr>
          <w:cantSplit/>
          <w:trHeight w:val="20"/>
        </w:trPr>
        <w:tc>
          <w:tcPr>
            <w:tcW w:w="2698" w:type="dxa"/>
            <w:vMerge/>
            <w:tcBorders>
              <w:left w:val="nil"/>
              <w:bottom w:val="nil"/>
              <w:right w:val="single" w:sz="6" w:space="0" w:color="auto"/>
            </w:tcBorders>
            <w:shd w:val="clear" w:color="auto" w:fill="FFFFFF"/>
          </w:tcPr>
          <w:p w14:paraId="7AB2E18E" w14:textId="77777777" w:rsidR="00DC0F67" w:rsidRDefault="00DC0F67" w:rsidP="00DC0F67">
            <w:pPr>
              <w:jc w:val="both"/>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B83F701" w14:textId="77777777" w:rsidR="00DC0F67" w:rsidRPr="00DC0F67" w:rsidRDefault="00DC0F67" w:rsidP="00DC0F67">
            <w:pPr>
              <w:shd w:val="clear" w:color="auto" w:fill="FFFFFF"/>
              <w:spacing w:after="0" w:line="288" w:lineRule="auto"/>
              <w:jc w:val="center"/>
              <w:rPr>
                <w:rFonts w:ascii="Arial" w:hAnsi="Arial" w:cs="Arial"/>
                <w:b/>
                <w:sz w:val="21"/>
                <w:szCs w:val="21"/>
              </w:rPr>
            </w:pPr>
            <w:r w:rsidRPr="00DC0F67">
              <w:rPr>
                <w:rFonts w:ascii="Arial" w:hAnsi="Arial" w:cs="Arial"/>
                <w:b/>
                <w:color w:val="000000"/>
                <w:sz w:val="21"/>
                <w:szCs w:val="21"/>
              </w:rPr>
              <w:t>0,05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0A7A2ED"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0,064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4A2235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0,114</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1D69E82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0,164</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tcPr>
          <w:p w14:paraId="02FB01E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0,204</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72857C98"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0,235</w:t>
            </w:r>
          </w:p>
        </w:tc>
        <w:tc>
          <w:tcPr>
            <w:tcW w:w="730" w:type="dxa"/>
            <w:tcBorders>
              <w:top w:val="single" w:sz="6" w:space="0" w:color="auto"/>
              <w:left w:val="single" w:sz="6" w:space="0" w:color="auto"/>
              <w:bottom w:val="single" w:sz="6" w:space="0" w:color="auto"/>
              <w:right w:val="single" w:sz="6" w:space="0" w:color="auto"/>
            </w:tcBorders>
            <w:shd w:val="clear" w:color="auto" w:fill="FFFFFF"/>
            <w:vAlign w:val="center"/>
          </w:tcPr>
          <w:p w14:paraId="0609C677"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0,260</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400F755C"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0,281</w:t>
            </w:r>
          </w:p>
        </w:tc>
        <w:tc>
          <w:tcPr>
            <w:tcW w:w="691" w:type="dxa"/>
            <w:tcBorders>
              <w:top w:val="single" w:sz="6" w:space="0" w:color="auto"/>
              <w:left w:val="single" w:sz="6" w:space="0" w:color="auto"/>
              <w:bottom w:val="single" w:sz="6" w:space="0" w:color="auto"/>
              <w:right w:val="single" w:sz="6" w:space="0" w:color="auto"/>
            </w:tcBorders>
            <w:shd w:val="clear" w:color="auto" w:fill="FFFFFF"/>
            <w:vAlign w:val="center"/>
          </w:tcPr>
          <w:p w14:paraId="2C1611C1" w14:textId="77777777" w:rsidR="00DC0F67" w:rsidRPr="00DC0F67" w:rsidRDefault="00DC0F67" w:rsidP="00DC0F67">
            <w:pPr>
              <w:shd w:val="clear" w:color="auto" w:fill="FFFFFF"/>
              <w:spacing w:after="0" w:line="288" w:lineRule="auto"/>
              <w:jc w:val="center"/>
              <w:rPr>
                <w:rFonts w:ascii="Arial" w:hAnsi="Arial" w:cs="Arial"/>
                <w:sz w:val="21"/>
                <w:szCs w:val="21"/>
              </w:rPr>
            </w:pPr>
            <w:r w:rsidRPr="00DC0F67">
              <w:rPr>
                <w:rFonts w:ascii="Arial" w:hAnsi="Arial" w:cs="Arial"/>
                <w:color w:val="000000"/>
                <w:sz w:val="21"/>
                <w:szCs w:val="21"/>
              </w:rPr>
              <w:t>0,292</w:t>
            </w:r>
          </w:p>
        </w:tc>
      </w:tr>
    </w:tbl>
    <w:p w14:paraId="4309517C" w14:textId="77777777" w:rsidR="00DC0F67" w:rsidRDefault="00DC0F67" w:rsidP="00DC0F67">
      <w:pPr>
        <w:shd w:val="clear" w:color="auto" w:fill="FFFFFF"/>
        <w:spacing w:line="26" w:lineRule="atLeast"/>
        <w:ind w:firstLine="720"/>
        <w:jc w:val="both"/>
        <w:rPr>
          <w:color w:val="000000"/>
          <w:sz w:val="24"/>
          <w:szCs w:val="24"/>
          <w:lang w:val="uk-UA"/>
        </w:rPr>
      </w:pPr>
    </w:p>
    <w:p w14:paraId="5787E6D3" w14:textId="77777777" w:rsidR="00DC0F67" w:rsidRDefault="00DC0F67" w:rsidP="00EF32F2">
      <w:pPr>
        <w:spacing w:after="0" w:line="288" w:lineRule="auto"/>
        <w:jc w:val="both"/>
        <w:rPr>
          <w:rFonts w:ascii="Arial" w:hAnsi="Arial" w:cs="Arial"/>
          <w:lang w:val="uk-UA"/>
        </w:rPr>
      </w:pPr>
    </w:p>
    <w:p w14:paraId="13AF1242" w14:textId="77777777" w:rsidR="00DC0F67" w:rsidRDefault="00DC0F67" w:rsidP="00EF32F2">
      <w:pPr>
        <w:spacing w:after="0" w:line="288" w:lineRule="auto"/>
        <w:jc w:val="both"/>
        <w:rPr>
          <w:rFonts w:ascii="Arial" w:hAnsi="Arial" w:cs="Arial"/>
          <w:lang w:val="uk-UA"/>
        </w:rPr>
      </w:pPr>
    </w:p>
    <w:p w14:paraId="3E5C2D24" w14:textId="77777777" w:rsidR="00DC0F67" w:rsidRDefault="00DC0F67" w:rsidP="00EF32F2">
      <w:pPr>
        <w:spacing w:after="0" w:line="288" w:lineRule="auto"/>
        <w:jc w:val="both"/>
        <w:rPr>
          <w:rFonts w:ascii="Arial" w:hAnsi="Arial" w:cs="Arial"/>
          <w:lang w:val="uk-UA"/>
        </w:rPr>
      </w:pPr>
    </w:p>
    <w:p w14:paraId="713C9CA3" w14:textId="77777777" w:rsidR="00DC0F67" w:rsidRDefault="00DC0F67" w:rsidP="00EF32F2">
      <w:pPr>
        <w:spacing w:after="0" w:line="288" w:lineRule="auto"/>
        <w:jc w:val="both"/>
        <w:rPr>
          <w:rFonts w:ascii="Arial" w:hAnsi="Arial" w:cs="Arial"/>
          <w:lang w:val="uk-UA"/>
        </w:rPr>
      </w:pPr>
    </w:p>
    <w:p w14:paraId="3D51FBE5" w14:textId="77777777" w:rsidR="00DC0F67" w:rsidRDefault="00DC0F67" w:rsidP="00EF32F2">
      <w:pPr>
        <w:spacing w:after="0" w:line="288" w:lineRule="auto"/>
        <w:jc w:val="both"/>
        <w:rPr>
          <w:rFonts w:ascii="Arial" w:hAnsi="Arial" w:cs="Arial"/>
          <w:lang w:val="uk-UA"/>
        </w:rPr>
      </w:pPr>
    </w:p>
    <w:p w14:paraId="0D396293" w14:textId="77777777" w:rsidR="00DC0F67" w:rsidRDefault="00DC0F67" w:rsidP="00EF32F2">
      <w:pPr>
        <w:spacing w:after="0" w:line="288" w:lineRule="auto"/>
        <w:jc w:val="both"/>
        <w:rPr>
          <w:rFonts w:ascii="Arial" w:hAnsi="Arial" w:cs="Arial"/>
          <w:lang w:val="uk-UA"/>
        </w:rPr>
      </w:pPr>
    </w:p>
    <w:p w14:paraId="6D8767D5" w14:textId="77777777" w:rsidR="00942325" w:rsidRPr="00942325" w:rsidRDefault="00942325" w:rsidP="00942325">
      <w:pPr>
        <w:pStyle w:val="1"/>
        <w:spacing w:before="0" w:after="0" w:line="288" w:lineRule="auto"/>
        <w:ind w:firstLine="0"/>
        <w:jc w:val="center"/>
        <w:rPr>
          <w:rFonts w:ascii="Arial" w:hAnsi="Arial"/>
          <w:sz w:val="21"/>
          <w:szCs w:val="21"/>
        </w:rPr>
      </w:pPr>
      <w:bookmarkStart w:id="80" w:name="_Toc305423251"/>
      <w:r w:rsidRPr="00942325">
        <w:rPr>
          <w:rFonts w:ascii="Arial" w:hAnsi="Arial"/>
          <w:sz w:val="21"/>
          <w:szCs w:val="21"/>
          <w:lang w:val="uk-UA"/>
        </w:rPr>
        <w:lastRenderedPageBreak/>
        <w:t xml:space="preserve">ДОДАТОК </w:t>
      </w:r>
      <w:r w:rsidRPr="00942325">
        <w:rPr>
          <w:rFonts w:ascii="Arial" w:hAnsi="Arial"/>
          <w:sz w:val="21"/>
          <w:szCs w:val="21"/>
        </w:rPr>
        <w:t>И</w:t>
      </w:r>
      <w:bookmarkEnd w:id="80"/>
    </w:p>
    <w:p w14:paraId="7EA74CB0" w14:textId="77777777" w:rsidR="00942325" w:rsidRDefault="00942325" w:rsidP="00942325">
      <w:pPr>
        <w:shd w:val="clear" w:color="auto" w:fill="FFFFFF"/>
        <w:spacing w:after="0" w:line="288" w:lineRule="auto"/>
        <w:jc w:val="center"/>
        <w:rPr>
          <w:rFonts w:ascii="Arial" w:hAnsi="Arial" w:cs="Arial"/>
          <w:color w:val="000000"/>
          <w:sz w:val="21"/>
          <w:szCs w:val="21"/>
          <w:lang w:val="uk-UA"/>
        </w:rPr>
      </w:pPr>
      <w:r w:rsidRPr="00942325">
        <w:rPr>
          <w:rFonts w:ascii="Arial" w:hAnsi="Arial" w:cs="Arial"/>
          <w:color w:val="000000"/>
          <w:sz w:val="21"/>
          <w:szCs w:val="21"/>
          <w:lang w:val="uk-UA"/>
        </w:rPr>
        <w:t>(довідковий)</w:t>
      </w:r>
    </w:p>
    <w:p w14:paraId="7335F4F2" w14:textId="77777777" w:rsidR="00942325" w:rsidRPr="00942325" w:rsidRDefault="00942325" w:rsidP="00942325">
      <w:pPr>
        <w:shd w:val="clear" w:color="auto" w:fill="FFFFFF"/>
        <w:spacing w:after="0" w:line="288" w:lineRule="auto"/>
        <w:jc w:val="center"/>
        <w:rPr>
          <w:rFonts w:ascii="Arial" w:hAnsi="Arial" w:cs="Arial"/>
          <w:sz w:val="21"/>
          <w:szCs w:val="21"/>
        </w:rPr>
      </w:pPr>
    </w:p>
    <w:p w14:paraId="7802CF3D" w14:textId="77777777" w:rsidR="00942325" w:rsidRDefault="00942325" w:rsidP="00942325">
      <w:pPr>
        <w:pStyle w:val="1"/>
        <w:spacing w:before="0" w:after="0" w:line="288" w:lineRule="auto"/>
        <w:ind w:firstLine="0"/>
        <w:jc w:val="center"/>
        <w:rPr>
          <w:rFonts w:ascii="Arial" w:hAnsi="Arial"/>
          <w:sz w:val="21"/>
          <w:szCs w:val="21"/>
          <w:lang w:val="uk-UA"/>
        </w:rPr>
      </w:pPr>
      <w:bookmarkStart w:id="81" w:name="_Toc305423252"/>
      <w:r w:rsidRPr="00942325">
        <w:rPr>
          <w:rFonts w:ascii="Arial" w:hAnsi="Arial"/>
          <w:sz w:val="21"/>
          <w:szCs w:val="21"/>
          <w:lang w:val="uk-UA"/>
        </w:rPr>
        <w:t>Граничні співвідношення висоти і довжини до товщини для стін при граничному стані за придатністю до експлуатації</w:t>
      </w:r>
      <w:bookmarkEnd w:id="81"/>
    </w:p>
    <w:p w14:paraId="1ED54395" w14:textId="77777777" w:rsidR="00942325" w:rsidRPr="00942325" w:rsidRDefault="00942325" w:rsidP="00942325">
      <w:pPr>
        <w:rPr>
          <w:lang w:val="uk-UA" w:eastAsia="ru-RU"/>
        </w:rPr>
      </w:pPr>
    </w:p>
    <w:p w14:paraId="768E7EAC" w14:textId="77777777" w:rsidR="00942325" w:rsidRPr="00942325" w:rsidRDefault="00942325" w:rsidP="00942325">
      <w:pPr>
        <w:shd w:val="clear" w:color="auto" w:fill="FFFFFF"/>
        <w:spacing w:after="0" w:line="288" w:lineRule="auto"/>
        <w:ind w:left="-142" w:firstLine="851"/>
        <w:jc w:val="both"/>
        <w:rPr>
          <w:rFonts w:ascii="Arial" w:hAnsi="Arial" w:cs="Arial"/>
          <w:sz w:val="21"/>
          <w:szCs w:val="21"/>
        </w:rPr>
      </w:pPr>
      <w:r w:rsidRPr="00942325">
        <w:rPr>
          <w:rFonts w:ascii="Arial" w:hAnsi="Arial" w:cs="Arial"/>
          <w:b/>
          <w:color w:val="000000"/>
          <w:sz w:val="21"/>
          <w:szCs w:val="21"/>
          <w:lang w:val="uk-UA"/>
        </w:rPr>
        <w:t>И.1</w:t>
      </w:r>
      <w:r w:rsidRPr="00942325">
        <w:rPr>
          <w:rFonts w:ascii="Arial" w:hAnsi="Arial" w:cs="Arial"/>
          <w:color w:val="000000"/>
          <w:sz w:val="21"/>
          <w:szCs w:val="21"/>
          <w:lang w:val="uk-UA"/>
        </w:rPr>
        <w:t xml:space="preserve"> Незалежно від достатньої несучої здатності стіни за групою 1 граничних станів, що перевіряються, співвідношення її розмірів повинні обмежуватися залежностями, які наведено на рисунку И.1, залежно від умов обпирання, що показані на рисунках, де                </w:t>
      </w:r>
      <w:r w:rsidRPr="00942325">
        <w:rPr>
          <w:rFonts w:ascii="Arial" w:hAnsi="Arial" w:cs="Arial"/>
          <w:noProof/>
          <w:color w:val="000000"/>
          <w:sz w:val="21"/>
          <w:szCs w:val="21"/>
          <w:lang w:val="uk-UA" w:eastAsia="uk-UA"/>
        </w:rPr>
        <w:drawing>
          <wp:inline distT="0" distB="0" distL="0" distR="0" wp14:anchorId="152238EE" wp14:editId="5CEEC200">
            <wp:extent cx="99060" cy="123825"/>
            <wp:effectExtent l="1905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561"/>
                    <a:srcRect/>
                    <a:stretch>
                      <a:fillRect/>
                    </a:stretch>
                  </pic:blipFill>
                  <pic:spPr bwMode="auto">
                    <a:xfrm>
                      <a:off x="0" y="0"/>
                      <a:ext cx="99060" cy="123825"/>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 габаритна висота стіни, </w:t>
      </w:r>
      <w:r w:rsidRPr="00942325">
        <w:rPr>
          <w:rFonts w:ascii="Arial" w:hAnsi="Arial" w:cs="Arial"/>
          <w:noProof/>
          <w:color w:val="000000"/>
          <w:sz w:val="21"/>
          <w:szCs w:val="21"/>
          <w:lang w:val="uk-UA" w:eastAsia="uk-UA"/>
        </w:rPr>
        <w:drawing>
          <wp:inline distT="0" distB="0" distL="0" distR="0" wp14:anchorId="4E95550A" wp14:editId="51EC2EB5">
            <wp:extent cx="66040" cy="132080"/>
            <wp:effectExtent l="19050" t="0" r="0" b="0"/>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562"/>
                    <a:srcRect/>
                    <a:stretch>
                      <a:fillRect/>
                    </a:stretch>
                  </pic:blipFill>
                  <pic:spPr bwMode="auto">
                    <a:xfrm>
                      <a:off x="0" y="0"/>
                      <a:ext cx="66040" cy="13208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 довжина стіни і </w:t>
      </w:r>
      <w:r w:rsidRPr="00942325">
        <w:rPr>
          <w:rFonts w:ascii="Arial" w:hAnsi="Arial" w:cs="Arial"/>
          <w:noProof/>
          <w:color w:val="000000"/>
          <w:sz w:val="21"/>
          <w:szCs w:val="21"/>
          <w:lang w:val="uk-UA" w:eastAsia="uk-UA"/>
        </w:rPr>
        <w:drawing>
          <wp:inline distT="0" distB="0" distL="0" distR="0" wp14:anchorId="6CC8B9EE" wp14:editId="6B91DA0B">
            <wp:extent cx="66040" cy="115570"/>
            <wp:effectExtent l="1905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563"/>
                    <a:srcRect/>
                    <a:stretch>
                      <a:fillRect/>
                    </a:stretch>
                  </pic:blipFill>
                  <pic:spPr bwMode="auto">
                    <a:xfrm>
                      <a:off x="0" y="0"/>
                      <a:ext cx="66040" cy="11557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 товщина стіни. Для стін із порожнистої кладки замість </w:t>
      </w:r>
      <w:r w:rsidRPr="00942325">
        <w:rPr>
          <w:rFonts w:ascii="Arial" w:hAnsi="Arial" w:cs="Arial"/>
          <w:noProof/>
          <w:color w:val="000000"/>
          <w:sz w:val="21"/>
          <w:szCs w:val="21"/>
          <w:lang w:val="uk-UA" w:eastAsia="uk-UA"/>
        </w:rPr>
        <w:drawing>
          <wp:inline distT="0" distB="0" distL="0" distR="0" wp14:anchorId="5566B821" wp14:editId="60B2A5A0">
            <wp:extent cx="82550" cy="115570"/>
            <wp:effectExtent l="1905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564"/>
                    <a:srcRect/>
                    <a:stretch>
                      <a:fillRect/>
                    </a:stretch>
                  </pic:blipFill>
                  <pic:spPr bwMode="auto">
                    <a:xfrm>
                      <a:off x="0" y="0"/>
                      <a:ext cx="82550" cy="11557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застосовується </w:t>
      </w:r>
      <w:r w:rsidRPr="00942325">
        <w:rPr>
          <w:rFonts w:ascii="Arial" w:hAnsi="Arial" w:cs="Arial"/>
          <w:noProof/>
          <w:color w:val="000000"/>
          <w:sz w:val="21"/>
          <w:szCs w:val="21"/>
          <w:lang w:val="uk-UA" w:eastAsia="uk-UA"/>
        </w:rPr>
        <w:drawing>
          <wp:inline distT="0" distB="0" distL="0" distR="0" wp14:anchorId="4088CA95" wp14:editId="5AD09FB4">
            <wp:extent cx="156210" cy="172720"/>
            <wp:effectExtent l="1905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565"/>
                    <a:srcRect/>
                    <a:stretch>
                      <a:fillRect/>
                    </a:stretch>
                  </pic:blipFill>
                  <pic:spPr bwMode="auto">
                    <a:xfrm>
                      <a:off x="0" y="0"/>
                      <a:ext cx="156210" cy="17272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w:t>
      </w:r>
    </w:p>
    <w:p w14:paraId="539E7AA1" w14:textId="77777777" w:rsidR="00942325" w:rsidRPr="00942325" w:rsidRDefault="00942325" w:rsidP="00942325">
      <w:pPr>
        <w:shd w:val="clear" w:color="auto" w:fill="FFFFFF"/>
        <w:spacing w:after="0" w:line="288" w:lineRule="auto"/>
        <w:ind w:left="-142" w:firstLine="851"/>
        <w:jc w:val="both"/>
        <w:rPr>
          <w:rFonts w:ascii="Arial" w:hAnsi="Arial" w:cs="Arial"/>
          <w:sz w:val="21"/>
          <w:szCs w:val="21"/>
        </w:rPr>
      </w:pPr>
      <w:r w:rsidRPr="00942325">
        <w:rPr>
          <w:rFonts w:ascii="Arial" w:hAnsi="Arial" w:cs="Arial"/>
          <w:b/>
          <w:color w:val="000000"/>
          <w:sz w:val="21"/>
          <w:szCs w:val="21"/>
          <w:lang w:val="uk-UA"/>
        </w:rPr>
        <w:t xml:space="preserve">И.2 </w:t>
      </w:r>
      <w:r w:rsidRPr="00942325">
        <w:rPr>
          <w:rFonts w:ascii="Arial" w:hAnsi="Arial" w:cs="Arial"/>
          <w:color w:val="000000"/>
          <w:sz w:val="21"/>
          <w:szCs w:val="21"/>
          <w:lang w:val="uk-UA"/>
        </w:rPr>
        <w:t xml:space="preserve">Якщо стіни закріплені по верху, але не по краях, то </w:t>
      </w:r>
      <w:r w:rsidRPr="00942325">
        <w:rPr>
          <w:rFonts w:ascii="Arial" w:hAnsi="Arial" w:cs="Arial"/>
          <w:noProof/>
          <w:color w:val="000000"/>
          <w:sz w:val="21"/>
          <w:szCs w:val="21"/>
          <w:lang w:val="uk-UA" w:eastAsia="uk-UA"/>
        </w:rPr>
        <w:drawing>
          <wp:inline distT="0" distB="0" distL="0" distR="0" wp14:anchorId="108B939C" wp14:editId="55AA8BA1">
            <wp:extent cx="99060" cy="140335"/>
            <wp:effectExtent l="1905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566"/>
                    <a:srcRect/>
                    <a:stretch>
                      <a:fillRect/>
                    </a:stretch>
                  </pic:blipFill>
                  <pic:spPr bwMode="auto">
                    <a:xfrm>
                      <a:off x="0" y="0"/>
                      <a:ext cx="99060" cy="140335"/>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повинна бути обмежена величиною 30 </w:t>
      </w:r>
      <w:r w:rsidRPr="00942325">
        <w:rPr>
          <w:rFonts w:ascii="Arial" w:hAnsi="Arial" w:cs="Arial"/>
          <w:noProof/>
          <w:color w:val="000000"/>
          <w:sz w:val="21"/>
          <w:szCs w:val="21"/>
          <w:lang w:val="uk-UA" w:eastAsia="uk-UA"/>
        </w:rPr>
        <w:drawing>
          <wp:inline distT="0" distB="0" distL="0" distR="0" wp14:anchorId="0ABB9607" wp14:editId="59774BA8">
            <wp:extent cx="66040" cy="132080"/>
            <wp:effectExtent l="19050" t="0" r="0"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567"/>
                    <a:srcRect/>
                    <a:stretch>
                      <a:fillRect/>
                    </a:stretch>
                  </pic:blipFill>
                  <pic:spPr bwMode="auto">
                    <a:xfrm>
                      <a:off x="0" y="0"/>
                      <a:ext cx="66040" cy="132080"/>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w:t>
      </w:r>
    </w:p>
    <w:p w14:paraId="01D34CEE" w14:textId="77777777" w:rsidR="00942325" w:rsidRDefault="00942325" w:rsidP="00942325">
      <w:pPr>
        <w:shd w:val="clear" w:color="auto" w:fill="FFFFFF"/>
        <w:spacing w:after="0" w:line="288" w:lineRule="auto"/>
        <w:ind w:left="-142" w:firstLine="851"/>
        <w:jc w:val="both"/>
        <w:rPr>
          <w:rFonts w:ascii="Arial" w:hAnsi="Arial" w:cs="Arial"/>
          <w:color w:val="000000"/>
          <w:sz w:val="21"/>
          <w:szCs w:val="21"/>
          <w:lang w:val="uk-UA"/>
        </w:rPr>
      </w:pPr>
      <w:r w:rsidRPr="00942325">
        <w:rPr>
          <w:rFonts w:ascii="Arial" w:hAnsi="Arial" w:cs="Arial"/>
          <w:b/>
          <w:color w:val="000000"/>
          <w:sz w:val="21"/>
          <w:szCs w:val="21"/>
          <w:lang w:val="uk-UA"/>
        </w:rPr>
        <w:t xml:space="preserve">И.3 </w:t>
      </w:r>
      <w:r w:rsidRPr="00942325">
        <w:rPr>
          <w:rFonts w:ascii="Arial" w:hAnsi="Arial" w:cs="Arial"/>
          <w:color w:val="000000"/>
          <w:sz w:val="21"/>
          <w:szCs w:val="21"/>
          <w:lang w:val="uk-UA"/>
        </w:rPr>
        <w:t xml:space="preserve">Цей додаток застосовується у випадках, коли товщина стіни або однієї площини порожнистої стіни становить не менше </w:t>
      </w:r>
      <w:smartTag w:uri="urn:schemas-microsoft-com:office:smarttags" w:element="metricconverter">
        <w:smartTagPr>
          <w:attr w:name="ProductID" w:val="100 мм"/>
        </w:smartTagPr>
        <w:r w:rsidRPr="00942325">
          <w:rPr>
            <w:rFonts w:ascii="Arial" w:hAnsi="Arial" w:cs="Arial"/>
            <w:color w:val="000000"/>
            <w:sz w:val="21"/>
            <w:szCs w:val="21"/>
          </w:rPr>
          <w:t xml:space="preserve">100 </w:t>
        </w:r>
        <w:r w:rsidRPr="00942325">
          <w:rPr>
            <w:rFonts w:ascii="Arial" w:hAnsi="Arial" w:cs="Arial"/>
            <w:color w:val="000000"/>
            <w:sz w:val="21"/>
            <w:szCs w:val="21"/>
            <w:lang w:val="uk-UA"/>
          </w:rPr>
          <w:t>мм</w:t>
        </w:r>
      </w:smartTag>
      <w:r w:rsidRPr="00942325">
        <w:rPr>
          <w:rFonts w:ascii="Arial" w:hAnsi="Arial" w:cs="Arial"/>
          <w:color w:val="000000"/>
          <w:sz w:val="21"/>
          <w:szCs w:val="21"/>
          <w:lang w:val="uk-UA"/>
        </w:rPr>
        <w:t>.</w:t>
      </w:r>
    </w:p>
    <w:p w14:paraId="223B0328" w14:textId="77777777" w:rsidR="00942325" w:rsidRDefault="00942325" w:rsidP="00942325">
      <w:pPr>
        <w:shd w:val="clear" w:color="auto" w:fill="FFFFFF"/>
        <w:spacing w:after="0" w:line="288" w:lineRule="auto"/>
        <w:ind w:left="-142" w:firstLine="851"/>
        <w:jc w:val="both"/>
        <w:rPr>
          <w:rFonts w:ascii="Arial" w:hAnsi="Arial" w:cs="Arial"/>
          <w:sz w:val="21"/>
          <w:szCs w:val="21"/>
          <w:lang w:val="uk-UA"/>
        </w:rPr>
      </w:pPr>
    </w:p>
    <w:p w14:paraId="4CF4CDF4" w14:textId="77777777" w:rsidR="00942325" w:rsidRPr="00942325" w:rsidRDefault="00942325" w:rsidP="00942325">
      <w:pPr>
        <w:shd w:val="clear" w:color="auto" w:fill="FFFFFF"/>
        <w:spacing w:after="0" w:line="288" w:lineRule="auto"/>
        <w:ind w:left="-142" w:firstLine="851"/>
        <w:jc w:val="both"/>
        <w:rPr>
          <w:rFonts w:ascii="Arial" w:hAnsi="Arial" w:cs="Arial"/>
          <w:sz w:val="21"/>
          <w:szCs w:val="21"/>
          <w:lang w:val="uk-UA"/>
        </w:rPr>
      </w:pPr>
    </w:p>
    <w:p w14:paraId="668DF1DD" w14:textId="77777777" w:rsidR="00942325" w:rsidRPr="00942325" w:rsidRDefault="00942325" w:rsidP="00942325">
      <w:pPr>
        <w:spacing w:after="0" w:line="288" w:lineRule="auto"/>
        <w:jc w:val="center"/>
        <w:rPr>
          <w:rFonts w:ascii="Arial" w:hAnsi="Arial" w:cs="Arial"/>
          <w:sz w:val="21"/>
          <w:szCs w:val="21"/>
        </w:rPr>
      </w:pPr>
      <w:r w:rsidRPr="00942325">
        <w:rPr>
          <w:rFonts w:ascii="Arial" w:hAnsi="Arial" w:cs="Arial"/>
          <w:noProof/>
          <w:sz w:val="21"/>
          <w:szCs w:val="21"/>
          <w:lang w:val="uk-UA" w:eastAsia="uk-UA"/>
        </w:rPr>
        <w:drawing>
          <wp:inline distT="0" distB="0" distL="0" distR="0" wp14:anchorId="509E3FF3" wp14:editId="620837E6">
            <wp:extent cx="5955665" cy="2965450"/>
            <wp:effectExtent l="19050" t="0" r="6985"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568"/>
                    <a:srcRect/>
                    <a:stretch>
                      <a:fillRect/>
                    </a:stretch>
                  </pic:blipFill>
                  <pic:spPr bwMode="auto">
                    <a:xfrm>
                      <a:off x="0" y="0"/>
                      <a:ext cx="5955665" cy="2965450"/>
                    </a:xfrm>
                    <a:prstGeom prst="rect">
                      <a:avLst/>
                    </a:prstGeom>
                    <a:noFill/>
                    <a:ln w="9525">
                      <a:noFill/>
                      <a:miter lim="800000"/>
                      <a:headEnd/>
                      <a:tailEnd/>
                    </a:ln>
                  </pic:spPr>
                </pic:pic>
              </a:graphicData>
            </a:graphic>
          </wp:inline>
        </w:drawing>
      </w:r>
    </w:p>
    <w:p w14:paraId="6E849E86" w14:textId="77777777" w:rsidR="00942325" w:rsidRPr="00942325" w:rsidRDefault="00942325" w:rsidP="00942325">
      <w:pPr>
        <w:shd w:val="clear" w:color="auto" w:fill="FFFFFF"/>
        <w:spacing w:after="0" w:line="288" w:lineRule="auto"/>
        <w:ind w:firstLine="2977"/>
        <w:jc w:val="both"/>
        <w:rPr>
          <w:rFonts w:ascii="Arial" w:hAnsi="Arial" w:cs="Arial"/>
          <w:sz w:val="21"/>
          <w:szCs w:val="21"/>
        </w:rPr>
      </w:pPr>
      <w:r w:rsidRPr="00942325">
        <w:rPr>
          <w:rFonts w:ascii="Arial" w:hAnsi="Arial" w:cs="Arial"/>
          <w:color w:val="000000"/>
          <w:sz w:val="21"/>
          <w:szCs w:val="21"/>
        </w:rPr>
        <w:t xml:space="preserve">1 – </w:t>
      </w:r>
      <w:r w:rsidRPr="00942325">
        <w:rPr>
          <w:rFonts w:ascii="Arial" w:hAnsi="Arial" w:cs="Arial"/>
          <w:color w:val="000000"/>
          <w:sz w:val="21"/>
          <w:szCs w:val="21"/>
          <w:lang w:val="uk-UA"/>
        </w:rPr>
        <w:t>шарнірне обпирання або повне защемлення</w:t>
      </w:r>
    </w:p>
    <w:p w14:paraId="70C26274" w14:textId="77777777" w:rsidR="00942325" w:rsidRDefault="00942325" w:rsidP="00942325">
      <w:pPr>
        <w:shd w:val="clear" w:color="auto" w:fill="FFFFFF"/>
        <w:spacing w:after="0" w:line="288" w:lineRule="auto"/>
        <w:jc w:val="center"/>
        <w:rPr>
          <w:rFonts w:ascii="Arial" w:hAnsi="Arial" w:cs="Arial"/>
          <w:b/>
          <w:bCs/>
          <w:color w:val="000000"/>
          <w:sz w:val="21"/>
          <w:szCs w:val="21"/>
          <w:lang w:val="uk-UA"/>
        </w:rPr>
      </w:pPr>
    </w:p>
    <w:p w14:paraId="6C47EC02" w14:textId="77777777" w:rsidR="00942325" w:rsidRPr="00942325" w:rsidRDefault="00942325" w:rsidP="00942325">
      <w:pPr>
        <w:shd w:val="clear" w:color="auto" w:fill="FFFFFF"/>
        <w:spacing w:after="0" w:line="288" w:lineRule="auto"/>
        <w:jc w:val="center"/>
        <w:rPr>
          <w:rFonts w:ascii="Arial" w:hAnsi="Arial" w:cs="Arial"/>
          <w:sz w:val="21"/>
          <w:szCs w:val="21"/>
        </w:rPr>
      </w:pPr>
      <w:r w:rsidRPr="00942325">
        <w:rPr>
          <w:rFonts w:ascii="Arial" w:hAnsi="Arial" w:cs="Arial"/>
          <w:b/>
          <w:bCs/>
          <w:color w:val="000000"/>
          <w:sz w:val="21"/>
          <w:szCs w:val="21"/>
          <w:lang w:val="uk-UA"/>
        </w:rPr>
        <w:t xml:space="preserve">Рисунок И.1 – </w:t>
      </w:r>
      <w:r w:rsidRPr="00942325">
        <w:rPr>
          <w:rFonts w:ascii="Arial" w:hAnsi="Arial" w:cs="Arial"/>
          <w:color w:val="000000"/>
          <w:sz w:val="21"/>
          <w:szCs w:val="21"/>
          <w:lang w:val="uk-UA"/>
        </w:rPr>
        <w:t>Граничні відношення висоти і довжини до товщини для стін, закріплених вдовж всіх чотирьох країв</w:t>
      </w:r>
    </w:p>
    <w:p w14:paraId="1E35E9E9" w14:textId="77777777" w:rsidR="00942325" w:rsidRPr="00942325" w:rsidRDefault="00942325" w:rsidP="00942325">
      <w:pPr>
        <w:pStyle w:val="1"/>
        <w:spacing w:before="0" w:after="0" w:line="288" w:lineRule="auto"/>
        <w:ind w:firstLine="0"/>
        <w:jc w:val="center"/>
        <w:rPr>
          <w:rFonts w:ascii="Arial" w:hAnsi="Arial"/>
          <w:sz w:val="21"/>
          <w:szCs w:val="21"/>
        </w:rPr>
      </w:pPr>
      <w:r w:rsidRPr="00942325">
        <w:rPr>
          <w:rFonts w:ascii="Arial" w:hAnsi="Arial"/>
          <w:sz w:val="21"/>
          <w:szCs w:val="21"/>
          <w:lang w:val="uk-UA"/>
        </w:rPr>
        <w:br w:type="page"/>
      </w:r>
      <w:bookmarkStart w:id="82" w:name="_Toc305423253"/>
      <w:r w:rsidRPr="00942325">
        <w:rPr>
          <w:rFonts w:ascii="Arial" w:hAnsi="Arial"/>
          <w:sz w:val="21"/>
          <w:szCs w:val="21"/>
          <w:lang w:val="uk-UA"/>
        </w:rPr>
        <w:lastRenderedPageBreak/>
        <w:t xml:space="preserve">ДОДАТОК </w:t>
      </w:r>
      <w:r w:rsidRPr="00942325">
        <w:rPr>
          <w:rFonts w:ascii="Arial" w:hAnsi="Arial"/>
          <w:sz w:val="21"/>
          <w:szCs w:val="21"/>
        </w:rPr>
        <w:t>К</w:t>
      </w:r>
      <w:bookmarkEnd w:id="82"/>
    </w:p>
    <w:p w14:paraId="155B59C0" w14:textId="77777777" w:rsidR="00942325" w:rsidRDefault="00942325" w:rsidP="00942325">
      <w:pPr>
        <w:shd w:val="clear" w:color="auto" w:fill="FFFFFF"/>
        <w:spacing w:after="0" w:line="288" w:lineRule="auto"/>
        <w:jc w:val="center"/>
        <w:rPr>
          <w:rFonts w:ascii="Arial" w:hAnsi="Arial" w:cs="Arial"/>
          <w:color w:val="000000"/>
          <w:sz w:val="21"/>
          <w:szCs w:val="21"/>
          <w:lang w:val="uk-UA"/>
        </w:rPr>
      </w:pPr>
      <w:r w:rsidRPr="00942325">
        <w:rPr>
          <w:rFonts w:ascii="Arial" w:hAnsi="Arial" w:cs="Arial"/>
          <w:color w:val="000000"/>
          <w:sz w:val="21"/>
          <w:szCs w:val="21"/>
          <w:lang w:val="uk-UA"/>
        </w:rPr>
        <w:t>(довідковий)</w:t>
      </w:r>
    </w:p>
    <w:p w14:paraId="6C8EE6E0" w14:textId="77777777" w:rsidR="00942325" w:rsidRPr="00942325" w:rsidRDefault="00942325" w:rsidP="00942325">
      <w:pPr>
        <w:shd w:val="clear" w:color="auto" w:fill="FFFFFF"/>
        <w:spacing w:after="0" w:line="288" w:lineRule="auto"/>
        <w:jc w:val="center"/>
        <w:rPr>
          <w:rFonts w:ascii="Arial" w:hAnsi="Arial" w:cs="Arial"/>
          <w:sz w:val="21"/>
          <w:szCs w:val="21"/>
        </w:rPr>
      </w:pPr>
    </w:p>
    <w:p w14:paraId="413C0E32" w14:textId="77777777" w:rsidR="00942325" w:rsidRDefault="00942325" w:rsidP="00942325">
      <w:pPr>
        <w:pStyle w:val="1"/>
        <w:spacing w:before="0" w:after="0" w:line="288" w:lineRule="auto"/>
        <w:ind w:firstLine="0"/>
        <w:jc w:val="center"/>
        <w:rPr>
          <w:rFonts w:ascii="Arial" w:hAnsi="Arial"/>
          <w:sz w:val="21"/>
          <w:szCs w:val="21"/>
          <w:lang w:val="uk-UA"/>
        </w:rPr>
      </w:pPr>
      <w:bookmarkStart w:id="83" w:name="_Toc305423254"/>
      <w:r w:rsidRPr="00942325">
        <w:rPr>
          <w:rFonts w:ascii="Arial" w:hAnsi="Arial"/>
          <w:sz w:val="21"/>
          <w:szCs w:val="21"/>
          <w:lang w:val="uk-UA"/>
        </w:rPr>
        <w:t>Коефіцієнт зменшення гнучкості та ексцентриситету</w:t>
      </w:r>
      <w:bookmarkEnd w:id="83"/>
    </w:p>
    <w:p w14:paraId="37F96084" w14:textId="77777777" w:rsidR="00942325" w:rsidRPr="00942325" w:rsidRDefault="00942325" w:rsidP="00942325">
      <w:pPr>
        <w:rPr>
          <w:lang w:val="uk-UA" w:eastAsia="ru-RU"/>
        </w:rPr>
      </w:pPr>
    </w:p>
    <w:p w14:paraId="74F88550" w14:textId="77777777" w:rsidR="00942325" w:rsidRPr="00942325" w:rsidRDefault="00942325" w:rsidP="00942325">
      <w:pPr>
        <w:shd w:val="clear" w:color="auto" w:fill="FFFFFF"/>
        <w:spacing w:after="0" w:line="288" w:lineRule="auto"/>
        <w:ind w:left="-142" w:firstLine="720"/>
        <w:jc w:val="both"/>
        <w:rPr>
          <w:rFonts w:ascii="Arial" w:hAnsi="Arial" w:cs="Arial"/>
          <w:sz w:val="21"/>
          <w:szCs w:val="21"/>
        </w:rPr>
      </w:pPr>
      <w:r w:rsidRPr="00942325">
        <w:rPr>
          <w:rFonts w:ascii="Arial" w:hAnsi="Arial" w:cs="Arial"/>
          <w:b/>
          <w:color w:val="000000"/>
          <w:sz w:val="21"/>
          <w:szCs w:val="21"/>
          <w:lang w:val="uk-UA"/>
        </w:rPr>
        <w:t>К.1</w:t>
      </w:r>
      <w:r w:rsidRPr="00942325">
        <w:rPr>
          <w:rFonts w:ascii="Arial" w:hAnsi="Arial" w:cs="Arial"/>
          <w:color w:val="000000"/>
          <w:sz w:val="21"/>
          <w:szCs w:val="21"/>
          <w:lang w:val="uk-UA"/>
        </w:rPr>
        <w:t xml:space="preserve"> Понижуючий коефіцієнт </w:t>
      </w:r>
      <w:r w:rsidRPr="00942325">
        <w:rPr>
          <w:rFonts w:ascii="Arial" w:hAnsi="Arial" w:cs="Arial"/>
          <w:noProof/>
          <w:color w:val="000000"/>
          <w:sz w:val="21"/>
          <w:szCs w:val="21"/>
          <w:lang w:val="uk-UA" w:eastAsia="uk-UA"/>
        </w:rPr>
        <w:drawing>
          <wp:inline distT="0" distB="0" distL="0" distR="0" wp14:anchorId="70555E99" wp14:editId="161B10F1">
            <wp:extent cx="222250" cy="164465"/>
            <wp:effectExtent l="19050" t="0" r="6350" b="0"/>
            <wp:docPr id="1131" name="Рисунок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569"/>
                    <a:srcRect/>
                    <a:stretch>
                      <a:fillRect/>
                    </a:stretch>
                  </pic:blipFill>
                  <pic:spPr bwMode="auto">
                    <a:xfrm>
                      <a:off x="0" y="0"/>
                      <a:ext cx="222250" cy="164465"/>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 xml:space="preserve">, </w:t>
      </w:r>
      <w:r w:rsidRPr="00942325">
        <w:rPr>
          <w:rFonts w:ascii="Arial" w:hAnsi="Arial" w:cs="Arial"/>
          <w:color w:val="000000"/>
          <w:sz w:val="21"/>
          <w:szCs w:val="21"/>
          <w:lang w:val="uk-UA"/>
        </w:rPr>
        <w:t xml:space="preserve">що враховує гнучкість стіни та ексцентриситет навантаження при будь-якому модулі пружності </w:t>
      </w:r>
      <w:r w:rsidRPr="00942325">
        <w:rPr>
          <w:rFonts w:ascii="Arial" w:hAnsi="Arial" w:cs="Arial"/>
          <w:noProof/>
          <w:color w:val="000000"/>
          <w:sz w:val="21"/>
          <w:szCs w:val="21"/>
          <w:lang w:val="uk-UA" w:eastAsia="uk-UA"/>
        </w:rPr>
        <w:drawing>
          <wp:inline distT="0" distB="0" distL="0" distR="0" wp14:anchorId="27659CAF" wp14:editId="0038A2B8">
            <wp:extent cx="107315" cy="132080"/>
            <wp:effectExtent l="19050" t="0" r="6985" b="0"/>
            <wp:docPr id="1132" name="Рисунок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570"/>
                    <a:srcRect/>
                    <a:stretch>
                      <a:fillRect/>
                    </a:stretch>
                  </pic:blipFill>
                  <pic:spPr bwMode="auto">
                    <a:xfrm>
                      <a:off x="0" y="0"/>
                      <a:ext cx="107315" cy="132080"/>
                    </a:xfrm>
                    <a:prstGeom prst="rect">
                      <a:avLst/>
                    </a:prstGeom>
                    <a:noFill/>
                    <a:ln w="9525">
                      <a:noFill/>
                      <a:miter lim="800000"/>
                      <a:headEnd/>
                      <a:tailEnd/>
                    </a:ln>
                  </pic:spPr>
                </pic:pic>
              </a:graphicData>
            </a:graphic>
          </wp:inline>
        </w:drawing>
      </w:r>
      <w:r w:rsidRPr="00942325">
        <w:rPr>
          <w:rFonts w:ascii="Arial" w:hAnsi="Arial" w:cs="Arial"/>
          <w:color w:val="000000"/>
          <w:sz w:val="21"/>
          <w:szCs w:val="21"/>
          <w:lang w:val="uk-UA"/>
        </w:rPr>
        <w:t xml:space="preserve"> та нормативній міцності на стиск для неармованої кладки </w:t>
      </w:r>
      <w:r w:rsidRPr="00942325">
        <w:rPr>
          <w:rFonts w:ascii="Arial" w:hAnsi="Arial" w:cs="Arial"/>
          <w:noProof/>
          <w:color w:val="000000"/>
          <w:sz w:val="21"/>
          <w:szCs w:val="21"/>
          <w:lang w:val="uk-UA" w:eastAsia="uk-UA"/>
        </w:rPr>
        <w:drawing>
          <wp:inline distT="0" distB="0" distL="0" distR="0" wp14:anchorId="17C728B7" wp14:editId="4E71ACFA">
            <wp:extent cx="132080" cy="156210"/>
            <wp:effectExtent l="19050" t="0" r="1270" b="0"/>
            <wp:docPr id="1133" name="Рисунок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571"/>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 xml:space="preserve">, </w:t>
      </w:r>
      <w:r w:rsidRPr="00942325">
        <w:rPr>
          <w:rFonts w:ascii="Arial" w:hAnsi="Arial" w:cs="Arial"/>
          <w:color w:val="000000"/>
          <w:sz w:val="21"/>
          <w:szCs w:val="21"/>
          <w:lang w:val="uk-UA"/>
        </w:rPr>
        <w:t xml:space="preserve">можна визначити для серединного перерізу стіни з урахуванням спрощень загальних положень, наведених у </w:t>
      </w:r>
      <w:r w:rsidRPr="00942325">
        <w:rPr>
          <w:rFonts w:ascii="Arial" w:hAnsi="Arial" w:cs="Arial"/>
          <w:color w:val="000000"/>
          <w:sz w:val="21"/>
          <w:szCs w:val="21"/>
        </w:rPr>
        <w:t xml:space="preserve">11.1.1, </w:t>
      </w:r>
      <w:r w:rsidRPr="00942325">
        <w:rPr>
          <w:rFonts w:ascii="Arial" w:hAnsi="Arial" w:cs="Arial"/>
          <w:color w:val="000000"/>
          <w:sz w:val="21"/>
          <w:szCs w:val="21"/>
          <w:lang w:val="uk-UA"/>
        </w:rPr>
        <w:t>за формулами:</w:t>
      </w:r>
    </w:p>
    <w:p w14:paraId="7D1F3456" w14:textId="77777777" w:rsidR="00942325" w:rsidRPr="00942325" w:rsidRDefault="00942325" w:rsidP="005D29C8">
      <w:pPr>
        <w:spacing w:after="0" w:line="288" w:lineRule="auto"/>
        <w:ind w:hanging="142"/>
        <w:jc w:val="both"/>
        <w:rPr>
          <w:rFonts w:ascii="Arial" w:hAnsi="Arial" w:cs="Arial"/>
          <w:sz w:val="21"/>
          <w:szCs w:val="21"/>
        </w:rPr>
      </w:pPr>
      <w:r w:rsidRPr="00942325">
        <w:rPr>
          <w:rFonts w:ascii="Arial" w:hAnsi="Arial" w:cs="Arial"/>
          <w:noProof/>
          <w:sz w:val="21"/>
          <w:szCs w:val="21"/>
          <w:lang w:val="uk-UA" w:eastAsia="uk-UA"/>
        </w:rPr>
        <w:drawing>
          <wp:inline distT="0" distB="0" distL="0" distR="0" wp14:anchorId="7A05D960" wp14:editId="4D713322">
            <wp:extent cx="6186805" cy="2660650"/>
            <wp:effectExtent l="19050" t="0" r="4445" b="0"/>
            <wp:docPr id="1134" name="Рисунок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572"/>
                    <a:srcRect/>
                    <a:stretch>
                      <a:fillRect/>
                    </a:stretch>
                  </pic:blipFill>
                  <pic:spPr bwMode="auto">
                    <a:xfrm>
                      <a:off x="0" y="0"/>
                      <a:ext cx="6186805" cy="2660650"/>
                    </a:xfrm>
                    <a:prstGeom prst="rect">
                      <a:avLst/>
                    </a:prstGeom>
                    <a:noFill/>
                    <a:ln w="9525">
                      <a:noFill/>
                      <a:miter lim="800000"/>
                      <a:headEnd/>
                      <a:tailEnd/>
                    </a:ln>
                  </pic:spPr>
                </pic:pic>
              </a:graphicData>
            </a:graphic>
          </wp:inline>
        </w:drawing>
      </w:r>
    </w:p>
    <w:p w14:paraId="3127C533" w14:textId="77777777" w:rsidR="00942325" w:rsidRPr="00942325" w:rsidRDefault="00942325" w:rsidP="00942325">
      <w:pPr>
        <w:spacing w:after="0" w:line="288" w:lineRule="auto"/>
        <w:jc w:val="both"/>
        <w:rPr>
          <w:rFonts w:ascii="Arial" w:hAnsi="Arial" w:cs="Arial"/>
          <w:sz w:val="21"/>
          <w:szCs w:val="21"/>
        </w:rPr>
      </w:pPr>
      <w:r w:rsidRPr="00942325">
        <w:rPr>
          <w:rFonts w:ascii="Arial" w:hAnsi="Arial" w:cs="Arial"/>
          <w:noProof/>
          <w:sz w:val="21"/>
          <w:szCs w:val="21"/>
          <w:lang w:val="uk-UA" w:eastAsia="uk-UA"/>
        </w:rPr>
        <w:drawing>
          <wp:inline distT="0" distB="0" distL="0" distR="0" wp14:anchorId="0AC3718D" wp14:editId="06E7EBAB">
            <wp:extent cx="6153785" cy="2257425"/>
            <wp:effectExtent l="19050" t="0" r="0" b="0"/>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573"/>
                    <a:srcRect/>
                    <a:stretch>
                      <a:fillRect/>
                    </a:stretch>
                  </pic:blipFill>
                  <pic:spPr bwMode="auto">
                    <a:xfrm>
                      <a:off x="0" y="0"/>
                      <a:ext cx="6153785" cy="2257425"/>
                    </a:xfrm>
                    <a:prstGeom prst="rect">
                      <a:avLst/>
                    </a:prstGeom>
                    <a:noFill/>
                    <a:ln w="9525">
                      <a:noFill/>
                      <a:miter lim="800000"/>
                      <a:headEnd/>
                      <a:tailEnd/>
                    </a:ln>
                  </pic:spPr>
                </pic:pic>
              </a:graphicData>
            </a:graphic>
          </wp:inline>
        </w:drawing>
      </w:r>
    </w:p>
    <w:p w14:paraId="5DC4F60A" w14:textId="77777777" w:rsidR="00942325" w:rsidRPr="00942325" w:rsidRDefault="00942325" w:rsidP="00942325">
      <w:pPr>
        <w:shd w:val="clear" w:color="auto" w:fill="FFFFFF"/>
        <w:spacing w:after="0" w:line="288" w:lineRule="auto"/>
        <w:ind w:firstLine="720"/>
        <w:jc w:val="both"/>
        <w:rPr>
          <w:rFonts w:ascii="Arial" w:hAnsi="Arial" w:cs="Arial"/>
          <w:sz w:val="21"/>
          <w:szCs w:val="21"/>
        </w:rPr>
      </w:pPr>
      <w:r w:rsidRPr="00942325">
        <w:rPr>
          <w:rFonts w:ascii="Arial" w:hAnsi="Arial" w:cs="Arial"/>
          <w:b/>
          <w:color w:val="000000"/>
          <w:sz w:val="21"/>
          <w:szCs w:val="21"/>
          <w:lang w:val="uk-UA"/>
        </w:rPr>
        <w:t>К.3</w:t>
      </w:r>
      <w:r w:rsidRPr="00942325">
        <w:rPr>
          <w:rFonts w:ascii="Arial" w:hAnsi="Arial" w:cs="Arial"/>
          <w:color w:val="000000"/>
          <w:sz w:val="21"/>
          <w:szCs w:val="21"/>
          <w:lang w:val="uk-UA"/>
        </w:rPr>
        <w:t xml:space="preserve"> На рисунках К.1 і К.2 показані графіки величин </w:t>
      </w:r>
      <w:r w:rsidRPr="00942325">
        <w:rPr>
          <w:rFonts w:ascii="Arial" w:hAnsi="Arial" w:cs="Arial"/>
          <w:noProof/>
          <w:color w:val="000000"/>
          <w:sz w:val="21"/>
          <w:szCs w:val="21"/>
          <w:lang w:val="uk-UA" w:eastAsia="uk-UA"/>
        </w:rPr>
        <w:drawing>
          <wp:inline distT="0" distB="0" distL="0" distR="0" wp14:anchorId="0A48B081" wp14:editId="21A7ECE1">
            <wp:extent cx="213995" cy="172720"/>
            <wp:effectExtent l="19050" t="0" r="0" b="0"/>
            <wp:docPr id="1136" name="Рисунок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574"/>
                    <a:srcRect/>
                    <a:stretch>
                      <a:fillRect/>
                    </a:stretch>
                  </pic:blipFill>
                  <pic:spPr bwMode="auto">
                    <a:xfrm>
                      <a:off x="0" y="0"/>
                      <a:ext cx="213995" cy="172720"/>
                    </a:xfrm>
                    <a:prstGeom prst="rect">
                      <a:avLst/>
                    </a:prstGeom>
                    <a:noFill/>
                    <a:ln w="9525">
                      <a:noFill/>
                      <a:miter lim="800000"/>
                      <a:headEnd/>
                      <a:tailEnd/>
                    </a:ln>
                  </pic:spPr>
                </pic:pic>
              </a:graphicData>
            </a:graphic>
          </wp:inline>
        </w:drawing>
      </w:r>
      <w:r w:rsidRPr="00942325">
        <w:rPr>
          <w:rFonts w:ascii="Arial" w:hAnsi="Arial" w:cs="Arial"/>
          <w:color w:val="000000"/>
          <w:sz w:val="21"/>
          <w:szCs w:val="21"/>
        </w:rPr>
        <w:t xml:space="preserve">, </w:t>
      </w:r>
      <w:r w:rsidRPr="00942325">
        <w:rPr>
          <w:rFonts w:ascii="Arial" w:hAnsi="Arial" w:cs="Arial"/>
          <w:color w:val="000000"/>
          <w:sz w:val="21"/>
          <w:szCs w:val="21"/>
          <w:lang w:val="uk-UA"/>
        </w:rPr>
        <w:t>отриманих за рівняннями (К.5) і (К.6).</w:t>
      </w:r>
    </w:p>
    <w:p w14:paraId="681FC688" w14:textId="77777777" w:rsidR="00942325" w:rsidRDefault="00942325" w:rsidP="00942325">
      <w:pPr>
        <w:spacing w:after="0" w:line="288" w:lineRule="auto"/>
        <w:jc w:val="both"/>
        <w:rPr>
          <w:rFonts w:ascii="Arial" w:hAnsi="Arial" w:cs="Arial"/>
          <w:sz w:val="21"/>
          <w:szCs w:val="21"/>
          <w:lang w:val="uk-UA"/>
        </w:rPr>
      </w:pPr>
      <w:r w:rsidRPr="00942325">
        <w:rPr>
          <w:rFonts w:ascii="Arial" w:hAnsi="Arial" w:cs="Arial"/>
          <w:noProof/>
          <w:sz w:val="21"/>
          <w:szCs w:val="21"/>
          <w:lang w:val="uk-UA" w:eastAsia="uk-UA"/>
        </w:rPr>
        <w:lastRenderedPageBreak/>
        <w:drawing>
          <wp:inline distT="0" distB="0" distL="0" distR="0" wp14:anchorId="42372710" wp14:editId="58E27AE9">
            <wp:extent cx="5996940" cy="4110990"/>
            <wp:effectExtent l="19050" t="0" r="3810" b="0"/>
            <wp:docPr id="1137" name="Рисунок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575"/>
                    <a:srcRect/>
                    <a:stretch>
                      <a:fillRect/>
                    </a:stretch>
                  </pic:blipFill>
                  <pic:spPr bwMode="auto">
                    <a:xfrm>
                      <a:off x="0" y="0"/>
                      <a:ext cx="5996940" cy="4110990"/>
                    </a:xfrm>
                    <a:prstGeom prst="rect">
                      <a:avLst/>
                    </a:prstGeom>
                    <a:noFill/>
                    <a:ln w="9525">
                      <a:noFill/>
                      <a:miter lim="800000"/>
                      <a:headEnd/>
                      <a:tailEnd/>
                    </a:ln>
                  </pic:spPr>
                </pic:pic>
              </a:graphicData>
            </a:graphic>
          </wp:inline>
        </w:drawing>
      </w:r>
    </w:p>
    <w:p w14:paraId="261034A3" w14:textId="77777777" w:rsidR="00942325" w:rsidRDefault="00942325" w:rsidP="00942325">
      <w:pPr>
        <w:spacing w:after="0" w:line="288" w:lineRule="auto"/>
        <w:jc w:val="both"/>
        <w:rPr>
          <w:rFonts w:ascii="Arial" w:hAnsi="Arial" w:cs="Arial"/>
          <w:sz w:val="21"/>
          <w:szCs w:val="21"/>
          <w:lang w:val="uk-UA"/>
        </w:rPr>
      </w:pPr>
    </w:p>
    <w:p w14:paraId="56C013E6" w14:textId="77777777" w:rsidR="00942325" w:rsidRDefault="00942325" w:rsidP="00942325">
      <w:pPr>
        <w:spacing w:after="0" w:line="288" w:lineRule="auto"/>
        <w:jc w:val="both"/>
        <w:rPr>
          <w:rFonts w:ascii="Arial" w:hAnsi="Arial" w:cs="Arial"/>
          <w:sz w:val="21"/>
          <w:szCs w:val="21"/>
          <w:lang w:val="uk-UA"/>
        </w:rPr>
      </w:pPr>
    </w:p>
    <w:p w14:paraId="21C851B9" w14:textId="77777777" w:rsidR="00942325" w:rsidRPr="00942325" w:rsidRDefault="00942325" w:rsidP="00942325">
      <w:pPr>
        <w:spacing w:after="0" w:line="288" w:lineRule="auto"/>
        <w:jc w:val="both"/>
        <w:rPr>
          <w:rFonts w:ascii="Arial" w:hAnsi="Arial" w:cs="Arial"/>
          <w:sz w:val="21"/>
          <w:szCs w:val="21"/>
          <w:lang w:val="uk-UA"/>
        </w:rPr>
      </w:pPr>
    </w:p>
    <w:p w14:paraId="1CF3E0A7" w14:textId="77777777" w:rsidR="00942325" w:rsidRPr="00942325" w:rsidRDefault="00942325" w:rsidP="00942325">
      <w:pPr>
        <w:spacing w:after="0" w:line="288" w:lineRule="auto"/>
        <w:jc w:val="both"/>
        <w:rPr>
          <w:rFonts w:ascii="Arial" w:hAnsi="Arial" w:cs="Arial"/>
          <w:sz w:val="21"/>
          <w:szCs w:val="21"/>
        </w:rPr>
      </w:pPr>
      <w:r w:rsidRPr="00942325">
        <w:rPr>
          <w:rFonts w:ascii="Arial" w:hAnsi="Arial" w:cs="Arial"/>
          <w:noProof/>
          <w:sz w:val="21"/>
          <w:szCs w:val="21"/>
          <w:lang w:val="uk-UA" w:eastAsia="uk-UA"/>
        </w:rPr>
        <w:drawing>
          <wp:inline distT="0" distB="0" distL="0" distR="0" wp14:anchorId="03921E48" wp14:editId="17A05746">
            <wp:extent cx="5988685" cy="4126865"/>
            <wp:effectExtent l="19050" t="0" r="0" b="0"/>
            <wp:docPr id="1138" name="Рисунок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576"/>
                    <a:srcRect/>
                    <a:stretch>
                      <a:fillRect/>
                    </a:stretch>
                  </pic:blipFill>
                  <pic:spPr bwMode="auto">
                    <a:xfrm>
                      <a:off x="0" y="0"/>
                      <a:ext cx="5988685" cy="4126865"/>
                    </a:xfrm>
                    <a:prstGeom prst="rect">
                      <a:avLst/>
                    </a:prstGeom>
                    <a:noFill/>
                    <a:ln w="9525">
                      <a:noFill/>
                      <a:miter lim="800000"/>
                      <a:headEnd/>
                      <a:tailEnd/>
                    </a:ln>
                  </pic:spPr>
                </pic:pic>
              </a:graphicData>
            </a:graphic>
          </wp:inline>
        </w:drawing>
      </w:r>
    </w:p>
    <w:p w14:paraId="52FE3438" w14:textId="77777777" w:rsidR="00942325" w:rsidRDefault="00942325" w:rsidP="00942325">
      <w:pPr>
        <w:spacing w:line="26" w:lineRule="atLeast"/>
        <w:ind w:firstLine="720"/>
        <w:jc w:val="both"/>
        <w:rPr>
          <w:sz w:val="24"/>
          <w:szCs w:val="24"/>
        </w:rPr>
      </w:pPr>
    </w:p>
    <w:p w14:paraId="7D26221B" w14:textId="77777777" w:rsidR="005D29C8" w:rsidRPr="005D29C8" w:rsidRDefault="00942325" w:rsidP="005D29C8">
      <w:pPr>
        <w:pStyle w:val="1"/>
        <w:spacing w:before="0" w:after="0" w:line="288" w:lineRule="auto"/>
        <w:ind w:firstLine="0"/>
        <w:jc w:val="center"/>
        <w:rPr>
          <w:rFonts w:ascii="Arial" w:hAnsi="Arial"/>
          <w:sz w:val="21"/>
          <w:szCs w:val="21"/>
          <w:lang w:val="uk-UA"/>
        </w:rPr>
      </w:pPr>
      <w:r>
        <w:rPr>
          <w:lang w:val="uk-UA"/>
        </w:rPr>
        <w:br w:type="page"/>
      </w:r>
      <w:bookmarkStart w:id="84" w:name="_Toc305423255"/>
      <w:r w:rsidR="005D29C8" w:rsidRPr="005D29C8">
        <w:rPr>
          <w:rFonts w:ascii="Arial" w:hAnsi="Arial"/>
          <w:sz w:val="21"/>
          <w:szCs w:val="21"/>
          <w:lang w:val="uk-UA"/>
        </w:rPr>
        <w:lastRenderedPageBreak/>
        <w:t>ДОДАТОК Л</w:t>
      </w:r>
      <w:bookmarkEnd w:id="84"/>
    </w:p>
    <w:p w14:paraId="3AF756E0" w14:textId="77777777" w:rsidR="005D29C8" w:rsidRDefault="005D29C8" w:rsidP="005D29C8">
      <w:pPr>
        <w:shd w:val="clear" w:color="auto" w:fill="FFFFFF"/>
        <w:spacing w:after="0" w:line="288" w:lineRule="auto"/>
        <w:jc w:val="center"/>
        <w:rPr>
          <w:rFonts w:ascii="Arial" w:hAnsi="Arial" w:cs="Arial"/>
          <w:color w:val="000000"/>
          <w:sz w:val="21"/>
          <w:szCs w:val="21"/>
          <w:lang w:val="uk-UA"/>
        </w:rPr>
      </w:pPr>
      <w:r w:rsidRPr="005D29C8">
        <w:rPr>
          <w:rFonts w:ascii="Arial" w:hAnsi="Arial" w:cs="Arial"/>
          <w:color w:val="000000"/>
          <w:sz w:val="21"/>
          <w:szCs w:val="21"/>
          <w:lang w:val="uk-UA"/>
        </w:rPr>
        <w:t>(довідковий)</w:t>
      </w:r>
    </w:p>
    <w:p w14:paraId="3DCCACF6" w14:textId="77777777" w:rsidR="005D29C8" w:rsidRPr="005D29C8" w:rsidRDefault="005D29C8" w:rsidP="005D29C8">
      <w:pPr>
        <w:shd w:val="clear" w:color="auto" w:fill="FFFFFF"/>
        <w:spacing w:after="0" w:line="288" w:lineRule="auto"/>
        <w:jc w:val="center"/>
        <w:rPr>
          <w:rFonts w:ascii="Arial" w:hAnsi="Arial" w:cs="Arial"/>
          <w:sz w:val="21"/>
          <w:szCs w:val="21"/>
        </w:rPr>
      </w:pPr>
    </w:p>
    <w:p w14:paraId="70142E2F" w14:textId="77777777" w:rsidR="005D29C8" w:rsidRDefault="005D29C8" w:rsidP="005D29C8">
      <w:pPr>
        <w:pStyle w:val="1"/>
        <w:spacing w:before="0" w:after="0" w:line="288" w:lineRule="auto"/>
        <w:ind w:firstLine="0"/>
        <w:jc w:val="center"/>
        <w:rPr>
          <w:rFonts w:ascii="Arial" w:hAnsi="Arial"/>
          <w:sz w:val="21"/>
          <w:szCs w:val="21"/>
          <w:lang w:val="uk-UA"/>
        </w:rPr>
      </w:pPr>
      <w:bookmarkStart w:id="85" w:name="_Toc305423256"/>
      <w:r w:rsidRPr="005D29C8">
        <w:rPr>
          <w:rFonts w:ascii="Arial" w:hAnsi="Arial"/>
          <w:sz w:val="21"/>
          <w:szCs w:val="21"/>
          <w:lang w:val="uk-UA"/>
        </w:rPr>
        <w:t xml:space="preserve">Коефіцієнт зростання, наведений у пункті </w:t>
      </w:r>
      <w:r w:rsidRPr="005D29C8">
        <w:rPr>
          <w:rFonts w:ascii="Arial" w:hAnsi="Arial"/>
          <w:sz w:val="21"/>
          <w:szCs w:val="21"/>
        </w:rPr>
        <w:t>11.1.3</w:t>
      </w:r>
      <w:bookmarkEnd w:id="85"/>
    </w:p>
    <w:p w14:paraId="513CB297" w14:textId="77777777" w:rsidR="005D29C8" w:rsidRPr="005D29C8" w:rsidRDefault="005D29C8" w:rsidP="005D29C8">
      <w:pPr>
        <w:rPr>
          <w:lang w:val="uk-UA" w:eastAsia="ru-RU"/>
        </w:rPr>
      </w:pPr>
    </w:p>
    <w:p w14:paraId="209C2BE4" w14:textId="77777777" w:rsidR="005D29C8" w:rsidRDefault="005D29C8" w:rsidP="005D29C8">
      <w:pPr>
        <w:spacing w:after="0" w:line="288" w:lineRule="auto"/>
        <w:ind w:firstLine="142"/>
        <w:jc w:val="center"/>
        <w:rPr>
          <w:rFonts w:ascii="Arial" w:hAnsi="Arial" w:cs="Arial"/>
          <w:sz w:val="21"/>
          <w:szCs w:val="21"/>
          <w:lang w:val="uk-UA"/>
        </w:rPr>
      </w:pPr>
      <w:r w:rsidRPr="005D29C8">
        <w:rPr>
          <w:rFonts w:ascii="Arial" w:hAnsi="Arial" w:cs="Arial"/>
          <w:noProof/>
          <w:sz w:val="21"/>
          <w:szCs w:val="21"/>
          <w:lang w:val="uk-UA" w:eastAsia="uk-UA"/>
        </w:rPr>
        <w:drawing>
          <wp:inline distT="0" distB="0" distL="0" distR="0" wp14:anchorId="7D40C4DC" wp14:editId="38CD211C">
            <wp:extent cx="4036695" cy="3954145"/>
            <wp:effectExtent l="19050" t="0" r="1905" b="0"/>
            <wp:docPr id="1283" name="Рисунок 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577"/>
                    <a:srcRect/>
                    <a:stretch>
                      <a:fillRect/>
                    </a:stretch>
                  </pic:blipFill>
                  <pic:spPr bwMode="auto">
                    <a:xfrm>
                      <a:off x="0" y="0"/>
                      <a:ext cx="4036695" cy="3954145"/>
                    </a:xfrm>
                    <a:prstGeom prst="rect">
                      <a:avLst/>
                    </a:prstGeom>
                    <a:noFill/>
                    <a:ln w="9525">
                      <a:noFill/>
                      <a:miter lim="800000"/>
                      <a:headEnd/>
                      <a:tailEnd/>
                    </a:ln>
                  </pic:spPr>
                </pic:pic>
              </a:graphicData>
            </a:graphic>
          </wp:inline>
        </w:drawing>
      </w:r>
    </w:p>
    <w:p w14:paraId="224C85EC" w14:textId="77777777" w:rsidR="005D29C8" w:rsidRDefault="005D29C8" w:rsidP="005D29C8">
      <w:pPr>
        <w:spacing w:after="0" w:line="288" w:lineRule="auto"/>
        <w:ind w:firstLine="142"/>
        <w:jc w:val="center"/>
        <w:rPr>
          <w:rFonts w:ascii="Arial" w:hAnsi="Arial" w:cs="Arial"/>
          <w:sz w:val="21"/>
          <w:szCs w:val="21"/>
          <w:lang w:val="uk-UA"/>
        </w:rPr>
      </w:pPr>
    </w:p>
    <w:p w14:paraId="6CBA7C22" w14:textId="77777777" w:rsidR="005D29C8" w:rsidRPr="005D29C8" w:rsidRDefault="005D29C8" w:rsidP="005D29C8">
      <w:pPr>
        <w:spacing w:after="0" w:line="288" w:lineRule="auto"/>
        <w:ind w:firstLine="142"/>
        <w:jc w:val="center"/>
        <w:rPr>
          <w:rFonts w:ascii="Arial" w:hAnsi="Arial" w:cs="Arial"/>
          <w:sz w:val="21"/>
          <w:szCs w:val="21"/>
          <w:lang w:val="uk-UA"/>
        </w:rPr>
      </w:pPr>
    </w:p>
    <w:p w14:paraId="4939168B" w14:textId="77777777" w:rsidR="005D29C8" w:rsidRPr="005D29C8" w:rsidRDefault="005D29C8" w:rsidP="005D29C8">
      <w:pPr>
        <w:shd w:val="clear" w:color="auto" w:fill="FFFFFF"/>
        <w:spacing w:after="0" w:line="288" w:lineRule="auto"/>
        <w:jc w:val="center"/>
        <w:rPr>
          <w:rFonts w:ascii="Arial" w:hAnsi="Arial" w:cs="Arial"/>
          <w:sz w:val="21"/>
          <w:szCs w:val="21"/>
        </w:rPr>
      </w:pPr>
      <w:r w:rsidRPr="005D29C8">
        <w:rPr>
          <w:rFonts w:ascii="Arial" w:hAnsi="Arial" w:cs="Arial"/>
          <w:b/>
          <w:bCs/>
          <w:color w:val="000000"/>
          <w:sz w:val="21"/>
          <w:szCs w:val="21"/>
          <w:lang w:val="uk-UA"/>
        </w:rPr>
        <w:t xml:space="preserve">Рисунок Л.1 – </w:t>
      </w:r>
      <w:r w:rsidRPr="005D29C8">
        <w:rPr>
          <w:rFonts w:ascii="Arial" w:hAnsi="Arial" w:cs="Arial"/>
          <w:color w:val="000000"/>
          <w:sz w:val="21"/>
          <w:szCs w:val="21"/>
          <w:lang w:val="uk-UA"/>
        </w:rPr>
        <w:t xml:space="preserve">Графіки, що показують коефіцієнт зростання, наведений у пункті </w:t>
      </w:r>
      <w:r w:rsidRPr="005D29C8">
        <w:rPr>
          <w:rFonts w:ascii="Arial" w:hAnsi="Arial" w:cs="Arial"/>
          <w:color w:val="000000"/>
          <w:sz w:val="21"/>
          <w:szCs w:val="21"/>
        </w:rPr>
        <w:t xml:space="preserve">11.1.3. </w:t>
      </w:r>
      <w:r w:rsidRPr="005D29C8">
        <w:rPr>
          <w:rFonts w:ascii="Arial" w:hAnsi="Arial" w:cs="Arial"/>
          <w:color w:val="000000"/>
          <w:sz w:val="21"/>
          <w:szCs w:val="21"/>
          <w:lang w:val="uk-UA"/>
        </w:rPr>
        <w:t>Зосереджені навантаження під опорами</w:t>
      </w:r>
    </w:p>
    <w:p w14:paraId="2E22A571" w14:textId="77777777" w:rsidR="00DC0F67" w:rsidRDefault="00DC0F67" w:rsidP="00942325">
      <w:pPr>
        <w:spacing w:after="0" w:line="288" w:lineRule="auto"/>
        <w:jc w:val="both"/>
        <w:rPr>
          <w:rFonts w:ascii="Arial" w:hAnsi="Arial" w:cs="Arial"/>
          <w:sz w:val="21"/>
          <w:szCs w:val="21"/>
          <w:lang w:val="uk-UA"/>
        </w:rPr>
      </w:pPr>
    </w:p>
    <w:p w14:paraId="0231BCD1" w14:textId="77777777" w:rsidR="005D29C8" w:rsidRDefault="005D29C8" w:rsidP="00942325">
      <w:pPr>
        <w:spacing w:after="0" w:line="288" w:lineRule="auto"/>
        <w:jc w:val="both"/>
        <w:rPr>
          <w:rFonts w:ascii="Arial" w:hAnsi="Arial" w:cs="Arial"/>
          <w:sz w:val="21"/>
          <w:szCs w:val="21"/>
          <w:lang w:val="uk-UA"/>
        </w:rPr>
      </w:pPr>
    </w:p>
    <w:p w14:paraId="49254C75" w14:textId="77777777" w:rsidR="005D29C8" w:rsidRDefault="005D29C8" w:rsidP="00942325">
      <w:pPr>
        <w:spacing w:after="0" w:line="288" w:lineRule="auto"/>
        <w:jc w:val="both"/>
        <w:rPr>
          <w:rFonts w:ascii="Arial" w:hAnsi="Arial" w:cs="Arial"/>
          <w:sz w:val="21"/>
          <w:szCs w:val="21"/>
          <w:lang w:val="uk-UA"/>
        </w:rPr>
      </w:pPr>
    </w:p>
    <w:p w14:paraId="36F2F6A1" w14:textId="77777777" w:rsidR="005D29C8" w:rsidRDefault="005D29C8" w:rsidP="00942325">
      <w:pPr>
        <w:spacing w:after="0" w:line="288" w:lineRule="auto"/>
        <w:jc w:val="both"/>
        <w:rPr>
          <w:rFonts w:ascii="Arial" w:hAnsi="Arial" w:cs="Arial"/>
          <w:sz w:val="21"/>
          <w:szCs w:val="21"/>
          <w:lang w:val="uk-UA"/>
        </w:rPr>
      </w:pPr>
    </w:p>
    <w:p w14:paraId="21EC4BF7" w14:textId="77777777" w:rsidR="005D29C8" w:rsidRDefault="005D29C8" w:rsidP="00942325">
      <w:pPr>
        <w:spacing w:after="0" w:line="288" w:lineRule="auto"/>
        <w:jc w:val="both"/>
        <w:rPr>
          <w:rFonts w:ascii="Arial" w:hAnsi="Arial" w:cs="Arial"/>
          <w:sz w:val="21"/>
          <w:szCs w:val="21"/>
          <w:lang w:val="uk-UA"/>
        </w:rPr>
      </w:pPr>
    </w:p>
    <w:p w14:paraId="012B1588" w14:textId="77777777" w:rsidR="005D29C8" w:rsidRDefault="005D29C8" w:rsidP="00942325">
      <w:pPr>
        <w:spacing w:after="0" w:line="288" w:lineRule="auto"/>
        <w:jc w:val="both"/>
        <w:rPr>
          <w:rFonts w:ascii="Arial" w:hAnsi="Arial" w:cs="Arial"/>
          <w:sz w:val="21"/>
          <w:szCs w:val="21"/>
          <w:lang w:val="uk-UA"/>
        </w:rPr>
      </w:pPr>
    </w:p>
    <w:p w14:paraId="6CE5AADD" w14:textId="77777777" w:rsidR="005D29C8" w:rsidRDefault="005D29C8" w:rsidP="00942325">
      <w:pPr>
        <w:spacing w:after="0" w:line="288" w:lineRule="auto"/>
        <w:jc w:val="both"/>
        <w:rPr>
          <w:rFonts w:ascii="Arial" w:hAnsi="Arial" w:cs="Arial"/>
          <w:sz w:val="21"/>
          <w:szCs w:val="21"/>
          <w:lang w:val="uk-UA"/>
        </w:rPr>
      </w:pPr>
    </w:p>
    <w:p w14:paraId="41D8E3C9" w14:textId="77777777" w:rsidR="005D29C8" w:rsidRDefault="005D29C8" w:rsidP="00942325">
      <w:pPr>
        <w:spacing w:after="0" w:line="288" w:lineRule="auto"/>
        <w:jc w:val="both"/>
        <w:rPr>
          <w:rFonts w:ascii="Arial" w:hAnsi="Arial" w:cs="Arial"/>
          <w:sz w:val="21"/>
          <w:szCs w:val="21"/>
          <w:lang w:val="uk-UA"/>
        </w:rPr>
      </w:pPr>
    </w:p>
    <w:p w14:paraId="38A77302" w14:textId="77777777" w:rsidR="005D29C8" w:rsidRDefault="005D29C8" w:rsidP="00942325">
      <w:pPr>
        <w:spacing w:after="0" w:line="288" w:lineRule="auto"/>
        <w:jc w:val="both"/>
        <w:rPr>
          <w:rFonts w:ascii="Arial" w:hAnsi="Arial" w:cs="Arial"/>
          <w:sz w:val="21"/>
          <w:szCs w:val="21"/>
          <w:lang w:val="uk-UA"/>
        </w:rPr>
      </w:pPr>
    </w:p>
    <w:p w14:paraId="0AF3D72A" w14:textId="77777777" w:rsidR="005D29C8" w:rsidRDefault="005D29C8" w:rsidP="00942325">
      <w:pPr>
        <w:spacing w:after="0" w:line="288" w:lineRule="auto"/>
        <w:jc w:val="both"/>
        <w:rPr>
          <w:rFonts w:ascii="Arial" w:hAnsi="Arial" w:cs="Arial"/>
          <w:sz w:val="21"/>
          <w:szCs w:val="21"/>
          <w:lang w:val="uk-UA"/>
        </w:rPr>
      </w:pPr>
    </w:p>
    <w:p w14:paraId="47922C04" w14:textId="77777777" w:rsidR="005D29C8" w:rsidRDefault="005D29C8" w:rsidP="00942325">
      <w:pPr>
        <w:spacing w:after="0" w:line="288" w:lineRule="auto"/>
        <w:jc w:val="both"/>
        <w:rPr>
          <w:rFonts w:ascii="Arial" w:hAnsi="Arial" w:cs="Arial"/>
          <w:sz w:val="21"/>
          <w:szCs w:val="21"/>
          <w:lang w:val="uk-UA"/>
        </w:rPr>
      </w:pPr>
    </w:p>
    <w:p w14:paraId="4DAF736A" w14:textId="77777777" w:rsidR="005D29C8" w:rsidRDefault="005D29C8" w:rsidP="00942325">
      <w:pPr>
        <w:spacing w:after="0" w:line="288" w:lineRule="auto"/>
        <w:jc w:val="both"/>
        <w:rPr>
          <w:rFonts w:ascii="Arial" w:hAnsi="Arial" w:cs="Arial"/>
          <w:sz w:val="21"/>
          <w:szCs w:val="21"/>
          <w:lang w:val="uk-UA"/>
        </w:rPr>
      </w:pPr>
    </w:p>
    <w:p w14:paraId="5EEB7ACE" w14:textId="77777777" w:rsidR="005D29C8" w:rsidRDefault="005D29C8" w:rsidP="00942325">
      <w:pPr>
        <w:spacing w:after="0" w:line="288" w:lineRule="auto"/>
        <w:jc w:val="both"/>
        <w:rPr>
          <w:rFonts w:ascii="Arial" w:hAnsi="Arial" w:cs="Arial"/>
          <w:sz w:val="21"/>
          <w:szCs w:val="21"/>
          <w:lang w:val="uk-UA"/>
        </w:rPr>
      </w:pPr>
    </w:p>
    <w:p w14:paraId="0AD30DC0" w14:textId="77777777" w:rsidR="005D29C8" w:rsidRDefault="005D29C8" w:rsidP="00942325">
      <w:pPr>
        <w:spacing w:after="0" w:line="288" w:lineRule="auto"/>
        <w:jc w:val="both"/>
        <w:rPr>
          <w:rFonts w:ascii="Arial" w:hAnsi="Arial" w:cs="Arial"/>
          <w:sz w:val="21"/>
          <w:szCs w:val="21"/>
          <w:lang w:val="uk-UA"/>
        </w:rPr>
      </w:pPr>
    </w:p>
    <w:p w14:paraId="5DC33B37" w14:textId="77777777" w:rsidR="005D29C8" w:rsidRDefault="005D29C8" w:rsidP="00942325">
      <w:pPr>
        <w:spacing w:after="0" w:line="288" w:lineRule="auto"/>
        <w:jc w:val="both"/>
        <w:rPr>
          <w:rFonts w:ascii="Arial" w:hAnsi="Arial" w:cs="Arial"/>
          <w:sz w:val="21"/>
          <w:szCs w:val="21"/>
          <w:lang w:val="uk-UA"/>
        </w:rPr>
      </w:pPr>
    </w:p>
    <w:p w14:paraId="25C39D3A" w14:textId="77777777" w:rsidR="005D29C8" w:rsidRDefault="005D29C8" w:rsidP="00942325">
      <w:pPr>
        <w:spacing w:after="0" w:line="288" w:lineRule="auto"/>
        <w:jc w:val="both"/>
        <w:rPr>
          <w:rFonts w:ascii="Arial" w:hAnsi="Arial" w:cs="Arial"/>
          <w:sz w:val="21"/>
          <w:szCs w:val="21"/>
          <w:lang w:val="uk-UA"/>
        </w:rPr>
      </w:pPr>
    </w:p>
    <w:p w14:paraId="5C73714B" w14:textId="77777777" w:rsidR="005D29C8" w:rsidRDefault="005D29C8" w:rsidP="00942325">
      <w:pPr>
        <w:spacing w:after="0" w:line="288" w:lineRule="auto"/>
        <w:jc w:val="both"/>
        <w:rPr>
          <w:rFonts w:ascii="Arial" w:hAnsi="Arial" w:cs="Arial"/>
          <w:sz w:val="21"/>
          <w:szCs w:val="21"/>
          <w:lang w:val="uk-UA"/>
        </w:rPr>
      </w:pPr>
    </w:p>
    <w:p w14:paraId="53CE1F10" w14:textId="77777777" w:rsidR="005D29C8" w:rsidRDefault="005D29C8" w:rsidP="00942325">
      <w:pPr>
        <w:spacing w:after="0" w:line="288" w:lineRule="auto"/>
        <w:jc w:val="both"/>
        <w:rPr>
          <w:rFonts w:ascii="Arial" w:hAnsi="Arial" w:cs="Arial"/>
          <w:sz w:val="21"/>
          <w:szCs w:val="21"/>
          <w:lang w:val="uk-UA"/>
        </w:rPr>
      </w:pPr>
    </w:p>
    <w:p w14:paraId="258A9A55" w14:textId="77777777" w:rsidR="005D29C8" w:rsidRPr="005D29C8" w:rsidRDefault="005D29C8" w:rsidP="005D29C8">
      <w:pPr>
        <w:pStyle w:val="1"/>
        <w:spacing w:before="0" w:after="0" w:line="288" w:lineRule="auto"/>
        <w:ind w:left="-142" w:firstLine="851"/>
        <w:jc w:val="center"/>
        <w:rPr>
          <w:rFonts w:ascii="Arial" w:hAnsi="Arial"/>
          <w:sz w:val="21"/>
          <w:szCs w:val="21"/>
          <w:lang w:val="uk-UA"/>
        </w:rPr>
      </w:pPr>
      <w:bookmarkStart w:id="86" w:name="_Toc305423257"/>
      <w:r w:rsidRPr="005D29C8">
        <w:rPr>
          <w:rFonts w:ascii="Arial" w:hAnsi="Arial"/>
          <w:sz w:val="21"/>
          <w:szCs w:val="21"/>
          <w:lang w:val="uk-UA"/>
        </w:rPr>
        <w:lastRenderedPageBreak/>
        <w:t>ДОДАТОК Н</w:t>
      </w:r>
      <w:bookmarkEnd w:id="86"/>
    </w:p>
    <w:p w14:paraId="514F6979" w14:textId="77777777" w:rsidR="005D29C8" w:rsidRPr="005D29C8" w:rsidRDefault="005D29C8" w:rsidP="005D29C8">
      <w:pPr>
        <w:shd w:val="clear" w:color="auto" w:fill="FFFFFF"/>
        <w:spacing w:after="0" w:line="288" w:lineRule="auto"/>
        <w:ind w:left="-142" w:firstLine="851"/>
        <w:jc w:val="center"/>
        <w:rPr>
          <w:rFonts w:ascii="Arial" w:hAnsi="Arial" w:cs="Arial"/>
          <w:sz w:val="21"/>
          <w:szCs w:val="21"/>
        </w:rPr>
      </w:pPr>
      <w:r w:rsidRPr="005D29C8">
        <w:rPr>
          <w:rFonts w:ascii="Arial" w:hAnsi="Arial" w:cs="Arial"/>
          <w:color w:val="000000"/>
          <w:sz w:val="21"/>
          <w:szCs w:val="21"/>
          <w:lang w:val="uk-UA"/>
        </w:rPr>
        <w:t>(довідковий)</w:t>
      </w:r>
    </w:p>
    <w:p w14:paraId="6E8E2271" w14:textId="77777777" w:rsidR="005D29C8" w:rsidRPr="005D29C8" w:rsidRDefault="005D29C8" w:rsidP="005D29C8">
      <w:pPr>
        <w:pStyle w:val="1"/>
        <w:spacing w:before="0" w:after="0" w:line="288" w:lineRule="auto"/>
        <w:ind w:left="-142" w:firstLine="851"/>
        <w:jc w:val="center"/>
        <w:rPr>
          <w:rFonts w:ascii="Arial" w:hAnsi="Arial"/>
          <w:sz w:val="21"/>
          <w:szCs w:val="21"/>
        </w:rPr>
      </w:pPr>
      <w:bookmarkStart w:id="87" w:name="_Toc305423258"/>
      <w:r w:rsidRPr="005D29C8">
        <w:rPr>
          <w:rFonts w:ascii="Arial" w:hAnsi="Arial"/>
          <w:sz w:val="21"/>
          <w:szCs w:val="21"/>
          <w:lang w:val="uk-UA"/>
        </w:rPr>
        <w:t>Прикладання поперечних навантажень на стіни, обперті по трьох або чотирьох краях, при дії горизонтальних із площини та вертикальних навантажень</w:t>
      </w:r>
      <w:bookmarkEnd w:id="87"/>
    </w:p>
    <w:p w14:paraId="5DCC40EF"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Н.1 </w:t>
      </w:r>
      <w:r w:rsidRPr="005D29C8">
        <w:rPr>
          <w:rFonts w:ascii="Arial" w:hAnsi="Arial" w:cs="Arial"/>
          <w:color w:val="000000"/>
          <w:sz w:val="21"/>
          <w:szCs w:val="21"/>
          <w:lang w:val="uk-UA"/>
        </w:rPr>
        <w:t>Вважається, що на стіну діє горизонтальне навантаження із площини та вертикального навантаження з ексцентриситетом.</w:t>
      </w:r>
    </w:p>
    <w:p w14:paraId="7FE402A3" w14:textId="77777777" w:rsidR="005D29C8" w:rsidRPr="005D29C8" w:rsidRDefault="005D29C8" w:rsidP="005D29C8">
      <w:pPr>
        <w:shd w:val="clear" w:color="auto" w:fill="FFFFFF"/>
        <w:spacing w:after="0" w:line="288" w:lineRule="auto"/>
        <w:ind w:left="-142" w:firstLine="851"/>
        <w:jc w:val="both"/>
        <w:rPr>
          <w:rFonts w:ascii="Arial" w:hAnsi="Arial" w:cs="Arial"/>
          <w:sz w:val="20"/>
          <w:szCs w:val="20"/>
        </w:rPr>
      </w:pPr>
      <w:r w:rsidRPr="005D29C8">
        <w:rPr>
          <w:rFonts w:ascii="Arial" w:hAnsi="Arial" w:cs="Arial"/>
          <w:b/>
          <w:bCs/>
          <w:color w:val="000000"/>
          <w:sz w:val="20"/>
          <w:szCs w:val="20"/>
          <w:lang w:val="uk-UA"/>
        </w:rPr>
        <w:t xml:space="preserve">Примітка. </w:t>
      </w:r>
      <w:r w:rsidRPr="005D29C8">
        <w:rPr>
          <w:rFonts w:ascii="Arial" w:hAnsi="Arial" w:cs="Arial"/>
          <w:color w:val="000000"/>
          <w:sz w:val="20"/>
          <w:szCs w:val="20"/>
          <w:lang w:val="uk-UA"/>
        </w:rPr>
        <w:t>Якщо у проекті передбачено відповідні в'язі між внутрішньою та зовнішньою площинами порожнистої кладки, то момент (викликаний ексцентриситетом вертикального навантаження), який діє по верху стіни, можна перерозподілити.</w:t>
      </w:r>
    </w:p>
    <w:p w14:paraId="6946240B"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Н.2 </w:t>
      </w:r>
      <w:r w:rsidRPr="005D29C8">
        <w:rPr>
          <w:rFonts w:ascii="Arial" w:hAnsi="Arial" w:cs="Arial"/>
          <w:color w:val="000000"/>
          <w:sz w:val="21"/>
          <w:szCs w:val="21"/>
          <w:lang w:val="uk-UA"/>
        </w:rPr>
        <w:t xml:space="preserve">Якщо стіна є складовою стіни із порожнистої кладки, то горизонтальне поперечне навантаження можна розподіляти між її двома площинами </w:t>
      </w:r>
      <w:r w:rsidRPr="005D29C8">
        <w:rPr>
          <w:rFonts w:ascii="Arial" w:hAnsi="Arial" w:cs="Arial"/>
          <w:color w:val="000000"/>
          <w:sz w:val="21"/>
          <w:szCs w:val="21"/>
        </w:rPr>
        <w:t>(11.3.1.6).</w:t>
      </w:r>
    </w:p>
    <w:p w14:paraId="42E1AB83"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Н.3 </w:t>
      </w:r>
      <w:r w:rsidRPr="005D29C8">
        <w:rPr>
          <w:rFonts w:ascii="Arial" w:hAnsi="Arial" w:cs="Arial"/>
          <w:color w:val="000000"/>
          <w:sz w:val="21"/>
          <w:szCs w:val="21"/>
          <w:lang w:val="uk-UA"/>
        </w:rPr>
        <w:t>Вертикальне навантаження над прорізами необхідно розподіляти на стіни з обох сторін прорізів.</w:t>
      </w:r>
    </w:p>
    <w:p w14:paraId="667DA18C"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b/>
          <w:bCs/>
          <w:color w:val="000000"/>
          <w:sz w:val="21"/>
          <w:szCs w:val="21"/>
          <w:lang w:val="uk-UA"/>
        </w:rPr>
        <w:t xml:space="preserve">Н.4 </w:t>
      </w:r>
      <w:r w:rsidRPr="005D29C8">
        <w:rPr>
          <w:rFonts w:ascii="Arial" w:hAnsi="Arial" w:cs="Arial"/>
          <w:color w:val="000000"/>
          <w:sz w:val="21"/>
          <w:szCs w:val="21"/>
          <w:lang w:val="uk-UA"/>
        </w:rPr>
        <w:t xml:space="preserve">Горизонтальне навантаження із площини, що діє на стіну і використовується для перевірки відповідно до </w:t>
      </w:r>
      <w:r w:rsidRPr="005D29C8">
        <w:rPr>
          <w:rFonts w:ascii="Arial" w:hAnsi="Arial" w:cs="Arial"/>
          <w:color w:val="000000"/>
          <w:sz w:val="21"/>
          <w:szCs w:val="21"/>
        </w:rPr>
        <w:t xml:space="preserve">11.1, </w:t>
      </w:r>
      <w:r w:rsidRPr="005D29C8">
        <w:rPr>
          <w:rFonts w:ascii="Arial" w:hAnsi="Arial" w:cs="Arial"/>
          <w:color w:val="000000"/>
          <w:sz w:val="21"/>
          <w:szCs w:val="21"/>
          <w:lang w:val="uk-UA"/>
        </w:rPr>
        <w:t>можна зменшувати через коефіцієнт</w:t>
      </w:r>
      <w:r w:rsidRPr="005D29C8">
        <w:rPr>
          <w:rFonts w:ascii="Arial" w:hAnsi="Arial" w:cs="Arial"/>
          <w:noProof/>
          <w:color w:val="000000"/>
          <w:sz w:val="21"/>
          <w:szCs w:val="21"/>
          <w:lang w:val="uk-UA" w:eastAsia="uk-UA"/>
        </w:rPr>
        <w:drawing>
          <wp:inline distT="0" distB="0" distL="0" distR="0" wp14:anchorId="307C0C4F" wp14:editId="21F10413">
            <wp:extent cx="90805" cy="123825"/>
            <wp:effectExtent l="19050" t="0" r="4445" b="0"/>
            <wp:docPr id="1288" name="Рисунок 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578"/>
                    <a:srcRect/>
                    <a:stretch>
                      <a:fillRect/>
                    </a:stretch>
                  </pic:blipFill>
                  <pic:spPr bwMode="auto">
                    <a:xfrm>
                      <a:off x="0" y="0"/>
                      <a:ext cx="90805" cy="123825"/>
                    </a:xfrm>
                    <a:prstGeom prst="rect">
                      <a:avLst/>
                    </a:prstGeom>
                    <a:noFill/>
                    <a:ln w="9525">
                      <a:noFill/>
                      <a:miter lim="800000"/>
                      <a:headEnd/>
                      <a:tailEnd/>
                    </a:ln>
                  </pic:spPr>
                </pic:pic>
              </a:graphicData>
            </a:graphic>
          </wp:inline>
        </w:drawing>
      </w:r>
      <w:r w:rsidRPr="005D29C8">
        <w:rPr>
          <w:rFonts w:ascii="Arial" w:hAnsi="Arial" w:cs="Arial"/>
          <w:color w:val="000000"/>
          <w:sz w:val="21"/>
          <w:szCs w:val="21"/>
        </w:rPr>
        <w:t xml:space="preserve">, </w:t>
      </w:r>
      <w:r w:rsidRPr="005D29C8">
        <w:rPr>
          <w:rFonts w:ascii="Arial" w:hAnsi="Arial" w:cs="Arial"/>
          <w:color w:val="000000"/>
          <w:sz w:val="21"/>
          <w:szCs w:val="21"/>
          <w:lang w:val="uk-UA"/>
        </w:rPr>
        <w:t>застосовуючи формулу</w:t>
      </w:r>
    </w:p>
    <w:p w14:paraId="7CAB5358" w14:textId="77777777" w:rsidR="005D29C8" w:rsidRPr="005D29C8" w:rsidRDefault="005D29C8" w:rsidP="005D29C8">
      <w:pPr>
        <w:spacing w:after="0" w:line="288" w:lineRule="auto"/>
        <w:ind w:left="-142" w:firstLine="851"/>
        <w:jc w:val="right"/>
        <w:rPr>
          <w:rFonts w:ascii="Arial" w:hAnsi="Arial" w:cs="Arial"/>
          <w:sz w:val="21"/>
          <w:szCs w:val="21"/>
        </w:rPr>
      </w:pPr>
      <w:r w:rsidRPr="005D29C8">
        <w:rPr>
          <w:rFonts w:ascii="Arial" w:hAnsi="Arial" w:cs="Arial"/>
          <w:noProof/>
          <w:sz w:val="21"/>
          <w:szCs w:val="21"/>
          <w:lang w:val="uk-UA" w:eastAsia="uk-UA"/>
        </w:rPr>
        <w:drawing>
          <wp:inline distT="0" distB="0" distL="0" distR="0" wp14:anchorId="36360A6B" wp14:editId="523A8994">
            <wp:extent cx="3707130" cy="453390"/>
            <wp:effectExtent l="19050" t="0" r="7620" b="0"/>
            <wp:docPr id="1289" name="Рисунок 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579"/>
                    <a:srcRect/>
                    <a:stretch>
                      <a:fillRect/>
                    </a:stretch>
                  </pic:blipFill>
                  <pic:spPr bwMode="auto">
                    <a:xfrm>
                      <a:off x="0" y="0"/>
                      <a:ext cx="3707130" cy="453390"/>
                    </a:xfrm>
                    <a:prstGeom prst="rect">
                      <a:avLst/>
                    </a:prstGeom>
                    <a:noFill/>
                    <a:ln w="9525">
                      <a:noFill/>
                      <a:miter lim="800000"/>
                      <a:headEnd/>
                      <a:tailEnd/>
                    </a:ln>
                  </pic:spPr>
                </pic:pic>
              </a:graphicData>
            </a:graphic>
          </wp:inline>
        </w:drawing>
      </w:r>
    </w:p>
    <w:p w14:paraId="53A94EDA" w14:textId="77777777" w:rsidR="005D29C8" w:rsidRPr="005D29C8" w:rsidRDefault="005D29C8" w:rsidP="005D29C8">
      <w:pPr>
        <w:shd w:val="clear" w:color="auto" w:fill="FFFFFF"/>
        <w:spacing w:after="0" w:line="288" w:lineRule="auto"/>
        <w:ind w:left="-142" w:firstLine="851"/>
        <w:jc w:val="both"/>
        <w:rPr>
          <w:rFonts w:ascii="Arial" w:hAnsi="Arial" w:cs="Arial"/>
          <w:sz w:val="20"/>
          <w:szCs w:val="20"/>
          <w:lang w:val="uk-UA"/>
        </w:rPr>
      </w:pPr>
      <w:r w:rsidRPr="005D29C8">
        <w:rPr>
          <w:rFonts w:ascii="Arial" w:hAnsi="Arial" w:cs="Arial"/>
          <w:b/>
          <w:bCs/>
          <w:color w:val="000000"/>
          <w:sz w:val="20"/>
          <w:szCs w:val="20"/>
          <w:lang w:val="uk-UA"/>
        </w:rPr>
        <w:t xml:space="preserve">Примітка. </w:t>
      </w:r>
      <w:r w:rsidRPr="005D29C8">
        <w:rPr>
          <w:rFonts w:ascii="Arial" w:hAnsi="Arial" w:cs="Arial"/>
          <w:color w:val="000000"/>
          <w:sz w:val="20"/>
          <w:szCs w:val="20"/>
          <w:lang w:val="uk-UA"/>
        </w:rPr>
        <w:t>Коефіцієнт</w:t>
      </w:r>
      <w:r>
        <w:rPr>
          <w:rFonts w:ascii="Arial" w:hAnsi="Arial" w:cs="Arial"/>
          <w:color w:val="000000"/>
          <w:sz w:val="20"/>
          <w:szCs w:val="20"/>
          <w:lang w:val="uk-UA"/>
        </w:rPr>
        <w:t xml:space="preserve"> </w:t>
      </w:r>
      <w:r w:rsidRPr="005D29C8">
        <w:rPr>
          <w:rFonts w:ascii="Arial" w:hAnsi="Arial" w:cs="Arial"/>
          <w:noProof/>
          <w:color w:val="000000"/>
          <w:sz w:val="20"/>
          <w:szCs w:val="20"/>
          <w:lang w:val="uk-UA" w:eastAsia="uk-UA"/>
        </w:rPr>
        <w:drawing>
          <wp:inline distT="0" distB="0" distL="0" distR="0" wp14:anchorId="2ABCE362" wp14:editId="2B6C00AB">
            <wp:extent cx="90805" cy="123825"/>
            <wp:effectExtent l="19050" t="0" r="4445" b="0"/>
            <wp:docPr id="1290" name="Рисунок 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580"/>
                    <a:srcRect/>
                    <a:stretch>
                      <a:fillRect/>
                    </a:stretch>
                  </pic:blipFill>
                  <pic:spPr bwMode="auto">
                    <a:xfrm>
                      <a:off x="0" y="0"/>
                      <a:ext cx="90805" cy="123825"/>
                    </a:xfrm>
                    <a:prstGeom prst="rect">
                      <a:avLst/>
                    </a:prstGeom>
                    <a:noFill/>
                    <a:ln w="9525">
                      <a:noFill/>
                      <a:miter lim="800000"/>
                      <a:headEnd/>
                      <a:tailEnd/>
                    </a:ln>
                  </pic:spPr>
                </pic:pic>
              </a:graphicData>
            </a:graphic>
          </wp:inline>
        </w:drawing>
      </w:r>
      <w:r>
        <w:rPr>
          <w:rFonts w:ascii="Arial" w:hAnsi="Arial" w:cs="Arial"/>
          <w:color w:val="000000"/>
          <w:sz w:val="20"/>
          <w:szCs w:val="20"/>
          <w:lang w:val="uk-UA"/>
        </w:rPr>
        <w:t xml:space="preserve"> </w:t>
      </w:r>
      <w:r w:rsidRPr="005D29C8">
        <w:rPr>
          <w:rFonts w:ascii="Arial" w:hAnsi="Arial" w:cs="Arial"/>
          <w:color w:val="000000"/>
          <w:sz w:val="20"/>
          <w:szCs w:val="20"/>
          <w:lang w:val="uk-UA"/>
        </w:rPr>
        <w:t>виражає співвідношення між несучою здатністю стіни з прорізами при дії вертикального навантаження та несучою здатністю фактичного перерізу стіни при дії горизонтального поперечного навантаження (враховуючи фактичні умови обпирання сторін).</w:t>
      </w:r>
    </w:p>
    <w:p w14:paraId="2142F303" w14:textId="77777777" w:rsidR="005D29C8" w:rsidRPr="005D29C8" w:rsidRDefault="005D29C8" w:rsidP="005D29C8">
      <w:pPr>
        <w:spacing w:after="0" w:line="288" w:lineRule="auto"/>
        <w:ind w:left="-142"/>
        <w:jc w:val="both"/>
        <w:rPr>
          <w:rFonts w:ascii="Arial" w:hAnsi="Arial" w:cs="Arial"/>
          <w:sz w:val="21"/>
          <w:szCs w:val="21"/>
        </w:rPr>
      </w:pPr>
      <w:r w:rsidRPr="005D29C8">
        <w:rPr>
          <w:rFonts w:ascii="Arial" w:hAnsi="Arial" w:cs="Arial"/>
          <w:noProof/>
          <w:sz w:val="21"/>
          <w:szCs w:val="21"/>
          <w:lang w:val="uk-UA" w:eastAsia="uk-UA"/>
        </w:rPr>
        <w:drawing>
          <wp:inline distT="0" distB="0" distL="0" distR="0" wp14:anchorId="69626055" wp14:editId="7E169044">
            <wp:extent cx="6129020" cy="1293495"/>
            <wp:effectExtent l="19050" t="0" r="5080" b="0"/>
            <wp:docPr id="1291" name="Рисунок 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581"/>
                    <a:srcRect/>
                    <a:stretch>
                      <a:fillRect/>
                    </a:stretch>
                  </pic:blipFill>
                  <pic:spPr bwMode="auto">
                    <a:xfrm>
                      <a:off x="0" y="0"/>
                      <a:ext cx="6129020" cy="1293495"/>
                    </a:xfrm>
                    <a:prstGeom prst="rect">
                      <a:avLst/>
                    </a:prstGeom>
                    <a:noFill/>
                    <a:ln w="9525">
                      <a:noFill/>
                      <a:miter lim="800000"/>
                      <a:headEnd/>
                      <a:tailEnd/>
                    </a:ln>
                  </pic:spPr>
                </pic:pic>
              </a:graphicData>
            </a:graphic>
          </wp:inline>
        </w:drawing>
      </w:r>
    </w:p>
    <w:p w14:paraId="2071908F" w14:textId="77777777" w:rsidR="005D29C8" w:rsidRPr="005D29C8" w:rsidRDefault="005D29C8" w:rsidP="005D29C8">
      <w:pPr>
        <w:spacing w:after="0" w:line="288" w:lineRule="auto"/>
        <w:ind w:left="-142" w:firstLine="851"/>
        <w:jc w:val="both"/>
        <w:rPr>
          <w:rFonts w:ascii="Arial" w:hAnsi="Arial" w:cs="Arial"/>
          <w:sz w:val="21"/>
          <w:szCs w:val="21"/>
        </w:rPr>
      </w:pPr>
    </w:p>
    <w:p w14:paraId="3FC388F4" w14:textId="77777777" w:rsidR="005D29C8" w:rsidRDefault="005D29C8" w:rsidP="00942325">
      <w:pPr>
        <w:spacing w:after="0" w:line="288" w:lineRule="auto"/>
        <w:jc w:val="both"/>
        <w:rPr>
          <w:rFonts w:ascii="Arial" w:hAnsi="Arial" w:cs="Arial"/>
          <w:sz w:val="21"/>
          <w:szCs w:val="21"/>
          <w:lang w:val="uk-UA"/>
        </w:rPr>
      </w:pPr>
    </w:p>
    <w:p w14:paraId="4B69CBA9" w14:textId="77777777" w:rsidR="005D29C8" w:rsidRDefault="005D29C8" w:rsidP="00942325">
      <w:pPr>
        <w:spacing w:after="0" w:line="288" w:lineRule="auto"/>
        <w:jc w:val="both"/>
        <w:rPr>
          <w:rFonts w:ascii="Arial" w:hAnsi="Arial" w:cs="Arial"/>
          <w:sz w:val="21"/>
          <w:szCs w:val="21"/>
          <w:lang w:val="uk-UA"/>
        </w:rPr>
      </w:pPr>
    </w:p>
    <w:p w14:paraId="34B6F620" w14:textId="77777777" w:rsidR="005D29C8" w:rsidRDefault="005D29C8" w:rsidP="00942325">
      <w:pPr>
        <w:spacing w:after="0" w:line="288" w:lineRule="auto"/>
        <w:jc w:val="both"/>
        <w:rPr>
          <w:rFonts w:ascii="Arial" w:hAnsi="Arial" w:cs="Arial"/>
          <w:sz w:val="21"/>
          <w:szCs w:val="21"/>
          <w:lang w:val="uk-UA"/>
        </w:rPr>
      </w:pPr>
    </w:p>
    <w:p w14:paraId="6A0CFA65" w14:textId="77777777" w:rsidR="005D29C8" w:rsidRDefault="005D29C8" w:rsidP="00942325">
      <w:pPr>
        <w:spacing w:after="0" w:line="288" w:lineRule="auto"/>
        <w:jc w:val="both"/>
        <w:rPr>
          <w:rFonts w:ascii="Arial" w:hAnsi="Arial" w:cs="Arial"/>
          <w:sz w:val="21"/>
          <w:szCs w:val="21"/>
          <w:lang w:val="uk-UA"/>
        </w:rPr>
      </w:pPr>
    </w:p>
    <w:p w14:paraId="0EEEED8E" w14:textId="77777777" w:rsidR="005D29C8" w:rsidRDefault="005D29C8" w:rsidP="00942325">
      <w:pPr>
        <w:spacing w:after="0" w:line="288" w:lineRule="auto"/>
        <w:jc w:val="both"/>
        <w:rPr>
          <w:rFonts w:ascii="Arial" w:hAnsi="Arial" w:cs="Arial"/>
          <w:sz w:val="21"/>
          <w:szCs w:val="21"/>
          <w:lang w:val="uk-UA"/>
        </w:rPr>
      </w:pPr>
    </w:p>
    <w:p w14:paraId="7F1C1389" w14:textId="77777777" w:rsidR="005D29C8" w:rsidRDefault="005D29C8" w:rsidP="00942325">
      <w:pPr>
        <w:spacing w:after="0" w:line="288" w:lineRule="auto"/>
        <w:jc w:val="both"/>
        <w:rPr>
          <w:rFonts w:ascii="Arial" w:hAnsi="Arial" w:cs="Arial"/>
          <w:sz w:val="21"/>
          <w:szCs w:val="21"/>
          <w:lang w:val="uk-UA"/>
        </w:rPr>
      </w:pPr>
    </w:p>
    <w:p w14:paraId="73265C63" w14:textId="77777777" w:rsidR="005D29C8" w:rsidRDefault="005D29C8" w:rsidP="00942325">
      <w:pPr>
        <w:spacing w:after="0" w:line="288" w:lineRule="auto"/>
        <w:jc w:val="both"/>
        <w:rPr>
          <w:rFonts w:ascii="Arial" w:hAnsi="Arial" w:cs="Arial"/>
          <w:sz w:val="21"/>
          <w:szCs w:val="21"/>
          <w:lang w:val="uk-UA"/>
        </w:rPr>
      </w:pPr>
    </w:p>
    <w:p w14:paraId="21B33847" w14:textId="77777777" w:rsidR="005D29C8" w:rsidRDefault="005D29C8" w:rsidP="00942325">
      <w:pPr>
        <w:spacing w:after="0" w:line="288" w:lineRule="auto"/>
        <w:jc w:val="both"/>
        <w:rPr>
          <w:rFonts w:ascii="Arial" w:hAnsi="Arial" w:cs="Arial"/>
          <w:sz w:val="21"/>
          <w:szCs w:val="21"/>
          <w:lang w:val="uk-UA"/>
        </w:rPr>
      </w:pPr>
    </w:p>
    <w:p w14:paraId="7382CE70" w14:textId="77777777" w:rsidR="005D29C8" w:rsidRDefault="005D29C8" w:rsidP="00942325">
      <w:pPr>
        <w:spacing w:after="0" w:line="288" w:lineRule="auto"/>
        <w:jc w:val="both"/>
        <w:rPr>
          <w:rFonts w:ascii="Arial" w:hAnsi="Arial" w:cs="Arial"/>
          <w:sz w:val="21"/>
          <w:szCs w:val="21"/>
          <w:lang w:val="uk-UA"/>
        </w:rPr>
      </w:pPr>
    </w:p>
    <w:p w14:paraId="7C3685EF" w14:textId="77777777" w:rsidR="005D29C8" w:rsidRDefault="005D29C8" w:rsidP="00942325">
      <w:pPr>
        <w:spacing w:after="0" w:line="288" w:lineRule="auto"/>
        <w:jc w:val="both"/>
        <w:rPr>
          <w:rFonts w:ascii="Arial" w:hAnsi="Arial" w:cs="Arial"/>
          <w:sz w:val="21"/>
          <w:szCs w:val="21"/>
          <w:lang w:val="uk-UA"/>
        </w:rPr>
      </w:pPr>
    </w:p>
    <w:p w14:paraId="52BD2DB7" w14:textId="77777777" w:rsidR="005D29C8" w:rsidRDefault="005D29C8" w:rsidP="00942325">
      <w:pPr>
        <w:spacing w:after="0" w:line="288" w:lineRule="auto"/>
        <w:jc w:val="both"/>
        <w:rPr>
          <w:rFonts w:ascii="Arial" w:hAnsi="Arial" w:cs="Arial"/>
          <w:sz w:val="21"/>
          <w:szCs w:val="21"/>
          <w:lang w:val="uk-UA"/>
        </w:rPr>
      </w:pPr>
    </w:p>
    <w:p w14:paraId="3E8FA41E" w14:textId="77777777" w:rsidR="005D29C8" w:rsidRDefault="005D29C8" w:rsidP="00942325">
      <w:pPr>
        <w:spacing w:after="0" w:line="288" w:lineRule="auto"/>
        <w:jc w:val="both"/>
        <w:rPr>
          <w:rFonts w:ascii="Arial" w:hAnsi="Arial" w:cs="Arial"/>
          <w:sz w:val="21"/>
          <w:szCs w:val="21"/>
          <w:lang w:val="uk-UA"/>
        </w:rPr>
      </w:pPr>
    </w:p>
    <w:p w14:paraId="2797D630" w14:textId="77777777" w:rsidR="005D29C8" w:rsidRDefault="005D29C8" w:rsidP="00942325">
      <w:pPr>
        <w:spacing w:after="0" w:line="288" w:lineRule="auto"/>
        <w:jc w:val="both"/>
        <w:rPr>
          <w:rFonts w:ascii="Arial" w:hAnsi="Arial" w:cs="Arial"/>
          <w:sz w:val="21"/>
          <w:szCs w:val="21"/>
          <w:lang w:val="uk-UA"/>
        </w:rPr>
      </w:pPr>
    </w:p>
    <w:p w14:paraId="0700A743" w14:textId="77777777" w:rsidR="005D29C8" w:rsidRDefault="005D29C8" w:rsidP="00942325">
      <w:pPr>
        <w:spacing w:after="0" w:line="288" w:lineRule="auto"/>
        <w:jc w:val="both"/>
        <w:rPr>
          <w:rFonts w:ascii="Arial" w:hAnsi="Arial" w:cs="Arial"/>
          <w:sz w:val="21"/>
          <w:szCs w:val="21"/>
          <w:lang w:val="uk-UA"/>
        </w:rPr>
      </w:pPr>
    </w:p>
    <w:p w14:paraId="3F1D752E" w14:textId="77777777" w:rsidR="005D29C8" w:rsidRDefault="005D29C8" w:rsidP="00942325">
      <w:pPr>
        <w:spacing w:after="0" w:line="288" w:lineRule="auto"/>
        <w:jc w:val="both"/>
        <w:rPr>
          <w:rFonts w:ascii="Arial" w:hAnsi="Arial" w:cs="Arial"/>
          <w:sz w:val="21"/>
          <w:szCs w:val="21"/>
          <w:lang w:val="uk-UA"/>
        </w:rPr>
      </w:pPr>
    </w:p>
    <w:p w14:paraId="68253642" w14:textId="77777777" w:rsidR="005D29C8" w:rsidRDefault="005D29C8" w:rsidP="00942325">
      <w:pPr>
        <w:spacing w:after="0" w:line="288" w:lineRule="auto"/>
        <w:jc w:val="both"/>
        <w:rPr>
          <w:rFonts w:ascii="Arial" w:hAnsi="Arial" w:cs="Arial"/>
          <w:sz w:val="21"/>
          <w:szCs w:val="21"/>
          <w:lang w:val="uk-UA"/>
        </w:rPr>
      </w:pPr>
    </w:p>
    <w:p w14:paraId="769F65EE" w14:textId="77777777" w:rsidR="005D29C8" w:rsidRDefault="005D29C8" w:rsidP="00942325">
      <w:pPr>
        <w:spacing w:after="0" w:line="288" w:lineRule="auto"/>
        <w:jc w:val="both"/>
        <w:rPr>
          <w:rFonts w:ascii="Arial" w:hAnsi="Arial" w:cs="Arial"/>
          <w:sz w:val="21"/>
          <w:szCs w:val="21"/>
          <w:lang w:val="uk-UA"/>
        </w:rPr>
      </w:pPr>
    </w:p>
    <w:p w14:paraId="5C164123" w14:textId="77777777" w:rsidR="005D29C8" w:rsidRDefault="005D29C8" w:rsidP="00942325">
      <w:pPr>
        <w:spacing w:after="0" w:line="288" w:lineRule="auto"/>
        <w:jc w:val="both"/>
        <w:rPr>
          <w:rFonts w:ascii="Arial" w:hAnsi="Arial" w:cs="Arial"/>
          <w:sz w:val="21"/>
          <w:szCs w:val="21"/>
          <w:lang w:val="uk-UA"/>
        </w:rPr>
      </w:pPr>
    </w:p>
    <w:p w14:paraId="5CCDC849" w14:textId="77777777" w:rsidR="005D29C8" w:rsidRDefault="005D29C8" w:rsidP="00942325">
      <w:pPr>
        <w:spacing w:after="0" w:line="288" w:lineRule="auto"/>
        <w:jc w:val="both"/>
        <w:rPr>
          <w:rFonts w:ascii="Arial" w:hAnsi="Arial" w:cs="Arial"/>
          <w:sz w:val="21"/>
          <w:szCs w:val="21"/>
          <w:lang w:val="uk-UA"/>
        </w:rPr>
      </w:pPr>
    </w:p>
    <w:p w14:paraId="5D8979ED" w14:textId="77777777" w:rsidR="005D29C8" w:rsidRDefault="005D29C8" w:rsidP="00942325">
      <w:pPr>
        <w:spacing w:after="0" w:line="288" w:lineRule="auto"/>
        <w:jc w:val="both"/>
        <w:rPr>
          <w:rFonts w:ascii="Arial" w:hAnsi="Arial" w:cs="Arial"/>
          <w:sz w:val="21"/>
          <w:szCs w:val="21"/>
          <w:lang w:val="uk-UA"/>
        </w:rPr>
      </w:pPr>
    </w:p>
    <w:p w14:paraId="7E175807" w14:textId="77777777" w:rsidR="005D29C8" w:rsidRDefault="005D29C8" w:rsidP="00942325">
      <w:pPr>
        <w:spacing w:after="0" w:line="288" w:lineRule="auto"/>
        <w:jc w:val="both"/>
        <w:rPr>
          <w:rFonts w:ascii="Arial" w:hAnsi="Arial" w:cs="Arial"/>
          <w:sz w:val="21"/>
          <w:szCs w:val="21"/>
          <w:lang w:val="uk-UA"/>
        </w:rPr>
      </w:pPr>
    </w:p>
    <w:p w14:paraId="60990A10" w14:textId="77777777" w:rsidR="005D29C8" w:rsidRPr="005D29C8" w:rsidRDefault="005D29C8" w:rsidP="005D29C8">
      <w:pPr>
        <w:pStyle w:val="1"/>
        <w:spacing w:before="0" w:after="0" w:line="288" w:lineRule="auto"/>
        <w:ind w:firstLine="0"/>
        <w:jc w:val="center"/>
        <w:rPr>
          <w:rFonts w:ascii="Arial" w:hAnsi="Arial"/>
          <w:sz w:val="21"/>
          <w:szCs w:val="21"/>
          <w:lang w:val="uk-UA"/>
        </w:rPr>
      </w:pPr>
      <w:bookmarkStart w:id="88" w:name="_Toc305423259"/>
      <w:r w:rsidRPr="005D29C8">
        <w:rPr>
          <w:rFonts w:ascii="Arial" w:hAnsi="Arial"/>
          <w:sz w:val="21"/>
          <w:szCs w:val="21"/>
          <w:lang w:val="uk-UA"/>
        </w:rPr>
        <w:lastRenderedPageBreak/>
        <w:t>ДОДАТОК П</w:t>
      </w:r>
      <w:bookmarkEnd w:id="88"/>
    </w:p>
    <w:p w14:paraId="6A23FC06" w14:textId="77777777" w:rsidR="005D29C8" w:rsidRDefault="005D29C8" w:rsidP="005D29C8">
      <w:pPr>
        <w:shd w:val="clear" w:color="auto" w:fill="FFFFFF"/>
        <w:spacing w:after="0" w:line="288" w:lineRule="auto"/>
        <w:jc w:val="center"/>
        <w:rPr>
          <w:rFonts w:ascii="Arial" w:hAnsi="Arial" w:cs="Arial"/>
          <w:color w:val="000000"/>
          <w:sz w:val="21"/>
          <w:szCs w:val="21"/>
          <w:lang w:val="uk-UA"/>
        </w:rPr>
      </w:pPr>
      <w:r w:rsidRPr="005D29C8">
        <w:rPr>
          <w:rFonts w:ascii="Arial" w:hAnsi="Arial" w:cs="Arial"/>
          <w:color w:val="000000"/>
          <w:sz w:val="21"/>
          <w:szCs w:val="21"/>
          <w:lang w:val="uk-UA"/>
        </w:rPr>
        <w:t>(довідковий)</w:t>
      </w:r>
    </w:p>
    <w:p w14:paraId="018867D2" w14:textId="77777777" w:rsidR="005D29C8" w:rsidRPr="005D29C8" w:rsidRDefault="005D29C8" w:rsidP="005D29C8">
      <w:pPr>
        <w:shd w:val="clear" w:color="auto" w:fill="FFFFFF"/>
        <w:spacing w:after="0" w:line="288" w:lineRule="auto"/>
        <w:jc w:val="center"/>
        <w:rPr>
          <w:rFonts w:ascii="Arial" w:hAnsi="Arial" w:cs="Arial"/>
          <w:sz w:val="21"/>
          <w:szCs w:val="21"/>
        </w:rPr>
      </w:pPr>
    </w:p>
    <w:p w14:paraId="69039D82" w14:textId="77777777" w:rsidR="005D29C8" w:rsidRDefault="005D29C8" w:rsidP="005D29C8">
      <w:pPr>
        <w:pStyle w:val="1"/>
        <w:spacing w:before="0" w:after="0" w:line="288" w:lineRule="auto"/>
        <w:ind w:firstLine="0"/>
        <w:jc w:val="center"/>
        <w:rPr>
          <w:rFonts w:ascii="Arial" w:hAnsi="Arial"/>
          <w:sz w:val="21"/>
          <w:szCs w:val="21"/>
          <w:lang w:val="uk-UA"/>
        </w:rPr>
      </w:pPr>
      <w:bookmarkStart w:id="89" w:name="_Toc305423260"/>
      <w:r w:rsidRPr="005D29C8">
        <w:rPr>
          <w:rFonts w:ascii="Arial" w:hAnsi="Arial"/>
          <w:sz w:val="21"/>
          <w:szCs w:val="21"/>
          <w:lang w:val="uk-UA"/>
        </w:rPr>
        <w:t>Елементи армованої кам'яної конструкції при дії навантажень зсуву: зростання</w:t>
      </w:r>
      <w:r>
        <w:rPr>
          <w:rFonts w:ascii="Arial" w:hAnsi="Arial"/>
          <w:sz w:val="21"/>
          <w:szCs w:val="21"/>
          <w:lang w:val="uk-UA"/>
        </w:rPr>
        <w:t xml:space="preserve"> </w:t>
      </w:r>
      <w:r w:rsidRPr="005D29C8">
        <w:rPr>
          <w:rFonts w:ascii="Arial" w:hAnsi="Arial"/>
          <w:noProof/>
          <w:sz w:val="21"/>
          <w:szCs w:val="21"/>
          <w:lang w:val="uk-UA" w:eastAsia="uk-UA"/>
        </w:rPr>
        <w:drawing>
          <wp:inline distT="0" distB="0" distL="0" distR="0" wp14:anchorId="42A9766A" wp14:editId="7A30A821">
            <wp:extent cx="197485" cy="164465"/>
            <wp:effectExtent l="19050" t="0" r="0" b="0"/>
            <wp:docPr id="1332" name="Рисунок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582"/>
                    <a:srcRect/>
                    <a:stretch>
                      <a:fillRect/>
                    </a:stretch>
                  </pic:blipFill>
                  <pic:spPr bwMode="auto">
                    <a:xfrm>
                      <a:off x="0" y="0"/>
                      <a:ext cx="197485" cy="164465"/>
                    </a:xfrm>
                    <a:prstGeom prst="rect">
                      <a:avLst/>
                    </a:prstGeom>
                    <a:noFill/>
                    <a:ln w="9525">
                      <a:noFill/>
                      <a:miter lim="800000"/>
                      <a:headEnd/>
                      <a:tailEnd/>
                    </a:ln>
                  </pic:spPr>
                </pic:pic>
              </a:graphicData>
            </a:graphic>
          </wp:inline>
        </w:drawing>
      </w:r>
      <w:bookmarkEnd w:id="89"/>
    </w:p>
    <w:p w14:paraId="4ABE633D" w14:textId="77777777" w:rsidR="005D29C8" w:rsidRPr="005D29C8" w:rsidRDefault="005D29C8" w:rsidP="005D29C8">
      <w:pPr>
        <w:rPr>
          <w:lang w:val="uk-UA" w:eastAsia="ru-RU"/>
        </w:rPr>
      </w:pPr>
    </w:p>
    <w:p w14:paraId="04F1E664" w14:textId="77777777" w:rsidR="005D29C8" w:rsidRPr="005D29C8" w:rsidRDefault="005D29C8" w:rsidP="005D29C8">
      <w:pPr>
        <w:shd w:val="clear" w:color="auto" w:fill="FFFFFF"/>
        <w:spacing w:after="0" w:line="288" w:lineRule="auto"/>
        <w:ind w:left="-142" w:firstLine="720"/>
        <w:jc w:val="both"/>
        <w:rPr>
          <w:rFonts w:ascii="Arial" w:hAnsi="Arial" w:cs="Arial"/>
          <w:sz w:val="21"/>
          <w:szCs w:val="21"/>
        </w:rPr>
      </w:pPr>
      <w:r>
        <w:rPr>
          <w:rFonts w:ascii="Arial" w:hAnsi="Arial" w:cs="Arial"/>
          <w:b/>
          <w:bCs/>
          <w:color w:val="000000"/>
          <w:sz w:val="21"/>
          <w:szCs w:val="21"/>
          <w:lang w:val="uk-UA"/>
        </w:rPr>
        <w:t xml:space="preserve"> </w:t>
      </w:r>
      <w:r w:rsidRPr="005D29C8">
        <w:rPr>
          <w:rFonts w:ascii="Arial" w:hAnsi="Arial" w:cs="Arial"/>
          <w:b/>
          <w:bCs/>
          <w:color w:val="000000"/>
          <w:sz w:val="21"/>
          <w:szCs w:val="21"/>
          <w:lang w:val="uk-UA"/>
        </w:rPr>
        <w:t xml:space="preserve">П.1 </w:t>
      </w:r>
      <w:r w:rsidRPr="005D29C8">
        <w:rPr>
          <w:rFonts w:ascii="Arial" w:hAnsi="Arial" w:cs="Arial"/>
          <w:color w:val="000000"/>
          <w:sz w:val="21"/>
          <w:szCs w:val="21"/>
          <w:lang w:val="uk-UA"/>
        </w:rPr>
        <w:t xml:space="preserve">Для стін або балок, у яких основна арматура закладена в пустотах, ядрах або порожнинах, заповнених бетонним заповнювачем згідно з </w:t>
      </w:r>
      <w:r w:rsidRPr="005D29C8">
        <w:rPr>
          <w:rFonts w:ascii="Arial" w:hAnsi="Arial" w:cs="Arial"/>
          <w:color w:val="000000"/>
          <w:sz w:val="21"/>
          <w:szCs w:val="21"/>
        </w:rPr>
        <w:t xml:space="preserve">8.3, </w:t>
      </w:r>
      <w:r w:rsidRPr="005D29C8">
        <w:rPr>
          <w:rFonts w:ascii="Arial" w:hAnsi="Arial" w:cs="Arial"/>
          <w:color w:val="000000"/>
          <w:sz w:val="21"/>
          <w:szCs w:val="21"/>
          <w:lang w:val="uk-UA"/>
        </w:rPr>
        <w:t>величину</w:t>
      </w:r>
      <w:r w:rsidRPr="005D29C8">
        <w:rPr>
          <w:rFonts w:ascii="Arial" w:hAnsi="Arial" w:cs="Arial"/>
          <w:noProof/>
          <w:color w:val="000000"/>
          <w:sz w:val="21"/>
          <w:szCs w:val="21"/>
          <w:lang w:val="uk-UA" w:eastAsia="uk-UA"/>
        </w:rPr>
        <w:drawing>
          <wp:inline distT="0" distB="0" distL="0" distR="0" wp14:anchorId="37AF0235" wp14:editId="4FF48DC9">
            <wp:extent cx="197485" cy="156210"/>
            <wp:effectExtent l="19050" t="0" r="0" b="0"/>
            <wp:docPr id="1333" name="Рисунок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583"/>
                    <a:srcRect/>
                    <a:stretch>
                      <a:fillRect/>
                    </a:stretch>
                  </pic:blipFill>
                  <pic:spPr bwMode="auto">
                    <a:xfrm>
                      <a:off x="0" y="0"/>
                      <a:ext cx="197485" cy="156210"/>
                    </a:xfrm>
                    <a:prstGeom prst="rect">
                      <a:avLst/>
                    </a:prstGeom>
                    <a:noFill/>
                    <a:ln w="9525">
                      <a:noFill/>
                      <a:miter lim="800000"/>
                      <a:headEnd/>
                      <a:tailEnd/>
                    </a:ln>
                  </pic:spPr>
                </pic:pic>
              </a:graphicData>
            </a:graphic>
          </wp:inline>
        </w:drawing>
      </w:r>
      <w:r w:rsidRPr="005D29C8">
        <w:rPr>
          <w:rFonts w:ascii="Arial" w:hAnsi="Arial" w:cs="Arial"/>
          <w:color w:val="000000"/>
          <w:sz w:val="21"/>
          <w:szCs w:val="21"/>
        </w:rPr>
        <w:t xml:space="preserve">, </w:t>
      </w:r>
      <w:r w:rsidRPr="005D29C8">
        <w:rPr>
          <w:rFonts w:ascii="Arial" w:hAnsi="Arial" w:cs="Arial"/>
          <w:color w:val="000000"/>
          <w:sz w:val="21"/>
          <w:szCs w:val="21"/>
          <w:lang w:val="uk-UA"/>
        </w:rPr>
        <w:t xml:space="preserve">що використовується для розрахунку </w:t>
      </w:r>
      <w:r w:rsidRPr="005D29C8">
        <w:rPr>
          <w:rFonts w:ascii="Arial" w:hAnsi="Arial" w:cs="Arial"/>
          <w:noProof/>
          <w:color w:val="000000"/>
          <w:sz w:val="21"/>
          <w:szCs w:val="21"/>
          <w:lang w:val="uk-UA" w:eastAsia="uk-UA"/>
        </w:rPr>
        <w:drawing>
          <wp:inline distT="0" distB="0" distL="0" distR="0" wp14:anchorId="73F02C63" wp14:editId="5FE3C008">
            <wp:extent cx="296545" cy="164465"/>
            <wp:effectExtent l="19050" t="0" r="8255" b="0"/>
            <wp:docPr id="1334" name="Рисунок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584"/>
                    <a:srcRect/>
                    <a:stretch>
                      <a:fillRect/>
                    </a:stretch>
                  </pic:blipFill>
                  <pic:spPr bwMode="auto">
                    <a:xfrm>
                      <a:off x="0" y="0"/>
                      <a:ext cx="296545" cy="164465"/>
                    </a:xfrm>
                    <a:prstGeom prst="rect">
                      <a:avLst/>
                    </a:prstGeom>
                    <a:noFill/>
                    <a:ln w="9525">
                      <a:noFill/>
                      <a:miter lim="800000"/>
                      <a:headEnd/>
                      <a:tailEnd/>
                    </a:ln>
                  </pic:spPr>
                </pic:pic>
              </a:graphicData>
            </a:graphic>
          </wp:inline>
        </w:drawing>
      </w:r>
      <w:r w:rsidRPr="005D29C8">
        <w:rPr>
          <w:rFonts w:ascii="Arial" w:hAnsi="Arial" w:cs="Arial"/>
          <w:color w:val="000000"/>
          <w:sz w:val="21"/>
          <w:szCs w:val="21"/>
        </w:rPr>
        <w:t xml:space="preserve">, </w:t>
      </w:r>
      <w:r w:rsidRPr="005D29C8">
        <w:rPr>
          <w:rFonts w:ascii="Arial" w:hAnsi="Arial" w:cs="Arial"/>
          <w:color w:val="000000"/>
          <w:sz w:val="21"/>
          <w:szCs w:val="21"/>
          <w:lang w:val="uk-UA"/>
        </w:rPr>
        <w:t>можна отримати за наступним рівнянням:</w:t>
      </w:r>
    </w:p>
    <w:p w14:paraId="4F204BE4" w14:textId="77777777" w:rsidR="005D29C8" w:rsidRPr="005D29C8" w:rsidRDefault="005D29C8" w:rsidP="00A06F66">
      <w:pPr>
        <w:spacing w:after="0" w:line="288" w:lineRule="auto"/>
        <w:ind w:hanging="142"/>
        <w:jc w:val="both"/>
        <w:rPr>
          <w:rFonts w:ascii="Arial" w:hAnsi="Arial" w:cs="Arial"/>
          <w:sz w:val="21"/>
          <w:szCs w:val="21"/>
        </w:rPr>
      </w:pPr>
      <w:r w:rsidRPr="005D29C8">
        <w:rPr>
          <w:rFonts w:ascii="Arial" w:hAnsi="Arial" w:cs="Arial"/>
          <w:noProof/>
          <w:sz w:val="21"/>
          <w:szCs w:val="21"/>
          <w:lang w:val="uk-UA" w:eastAsia="uk-UA"/>
        </w:rPr>
        <w:drawing>
          <wp:inline distT="0" distB="0" distL="0" distR="0" wp14:anchorId="3F4AECAA" wp14:editId="386615F7">
            <wp:extent cx="6170295" cy="1886585"/>
            <wp:effectExtent l="19050" t="0" r="1905" b="0"/>
            <wp:docPr id="1335" name="Рисунок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585"/>
                    <a:srcRect/>
                    <a:stretch>
                      <a:fillRect/>
                    </a:stretch>
                  </pic:blipFill>
                  <pic:spPr bwMode="auto">
                    <a:xfrm>
                      <a:off x="0" y="0"/>
                      <a:ext cx="6170295" cy="1886585"/>
                    </a:xfrm>
                    <a:prstGeom prst="rect">
                      <a:avLst/>
                    </a:prstGeom>
                    <a:noFill/>
                    <a:ln w="9525">
                      <a:noFill/>
                      <a:miter lim="800000"/>
                      <a:headEnd/>
                      <a:tailEnd/>
                    </a:ln>
                  </pic:spPr>
                </pic:pic>
              </a:graphicData>
            </a:graphic>
          </wp:inline>
        </w:drawing>
      </w:r>
    </w:p>
    <w:p w14:paraId="250C4132" w14:textId="77777777" w:rsidR="005D29C8" w:rsidRPr="005D29C8" w:rsidRDefault="005D29C8" w:rsidP="005D29C8">
      <w:pPr>
        <w:shd w:val="clear" w:color="auto" w:fill="FFFFFF"/>
        <w:spacing w:after="0" w:line="288" w:lineRule="auto"/>
        <w:ind w:left="-142" w:firstLine="709"/>
        <w:jc w:val="both"/>
        <w:rPr>
          <w:rFonts w:ascii="Arial" w:hAnsi="Arial" w:cs="Arial"/>
          <w:sz w:val="21"/>
          <w:szCs w:val="21"/>
        </w:rPr>
      </w:pPr>
      <w:r>
        <w:rPr>
          <w:rFonts w:ascii="Arial" w:hAnsi="Arial" w:cs="Arial"/>
          <w:b/>
          <w:color w:val="000000"/>
          <w:sz w:val="21"/>
          <w:szCs w:val="21"/>
          <w:lang w:val="uk-UA"/>
        </w:rPr>
        <w:t xml:space="preserve">  </w:t>
      </w:r>
      <w:r w:rsidRPr="005D29C8">
        <w:rPr>
          <w:rFonts w:ascii="Arial" w:hAnsi="Arial" w:cs="Arial"/>
          <w:b/>
          <w:color w:val="000000"/>
          <w:sz w:val="21"/>
          <w:szCs w:val="21"/>
          <w:lang w:val="uk-UA"/>
        </w:rPr>
        <w:t>П.2</w:t>
      </w:r>
      <w:r w:rsidRPr="005D29C8">
        <w:rPr>
          <w:rFonts w:ascii="Arial" w:hAnsi="Arial" w:cs="Arial"/>
          <w:color w:val="000000"/>
          <w:sz w:val="21"/>
          <w:szCs w:val="21"/>
          <w:lang w:val="uk-UA"/>
        </w:rPr>
        <w:t xml:space="preserve"> Для шарнірно обпертих балок і консольних підпірних стін, якщо відношення ділянки зсуву</w:t>
      </w:r>
      <w:r w:rsidRPr="005D29C8">
        <w:rPr>
          <w:rFonts w:ascii="Arial" w:hAnsi="Arial" w:cs="Arial"/>
          <w:noProof/>
          <w:color w:val="000000"/>
          <w:sz w:val="21"/>
          <w:szCs w:val="21"/>
          <w:lang w:val="uk-UA" w:eastAsia="uk-UA"/>
        </w:rPr>
        <w:drawing>
          <wp:inline distT="0" distB="0" distL="0" distR="0" wp14:anchorId="3F658743" wp14:editId="3502E9B6">
            <wp:extent cx="132080" cy="132080"/>
            <wp:effectExtent l="19050" t="0" r="1270" b="0"/>
            <wp:docPr id="1336" name="Рисунок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586"/>
                    <a:srcRect/>
                    <a:stretch>
                      <a:fillRect/>
                    </a:stretch>
                  </pic:blipFill>
                  <pic:spPr bwMode="auto">
                    <a:xfrm>
                      <a:off x="0" y="0"/>
                      <a:ext cx="132080" cy="132080"/>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до робочої висоти</w:t>
      </w:r>
      <w:r w:rsidRPr="005D29C8">
        <w:rPr>
          <w:rFonts w:ascii="Arial" w:hAnsi="Arial" w:cs="Arial"/>
          <w:noProof/>
          <w:color w:val="000000"/>
          <w:sz w:val="21"/>
          <w:szCs w:val="21"/>
          <w:lang w:val="uk-UA" w:eastAsia="uk-UA"/>
        </w:rPr>
        <w:drawing>
          <wp:inline distT="0" distB="0" distL="0" distR="0" wp14:anchorId="4BCCB2D3" wp14:editId="06F51BFA">
            <wp:extent cx="90805" cy="132080"/>
            <wp:effectExtent l="19050" t="0" r="4445" b="0"/>
            <wp:docPr id="1337" name="Рисунок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587"/>
                    <a:srcRect/>
                    <a:stretch>
                      <a:fillRect/>
                    </a:stretch>
                  </pic:blipFill>
                  <pic:spPr bwMode="auto">
                    <a:xfrm>
                      <a:off x="0" y="0"/>
                      <a:ext cx="90805" cy="132080"/>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дорівнює шести або менше, величина</w:t>
      </w:r>
      <w:r w:rsidRPr="005D29C8">
        <w:rPr>
          <w:rFonts w:ascii="Arial" w:hAnsi="Arial" w:cs="Arial"/>
          <w:noProof/>
          <w:color w:val="000000"/>
          <w:sz w:val="21"/>
          <w:szCs w:val="21"/>
          <w:lang w:val="uk-UA" w:eastAsia="uk-UA"/>
        </w:rPr>
        <w:drawing>
          <wp:inline distT="0" distB="0" distL="0" distR="0" wp14:anchorId="043EF8B3" wp14:editId="7ED7AB50">
            <wp:extent cx="180975" cy="164465"/>
            <wp:effectExtent l="19050" t="0" r="9525" b="0"/>
            <wp:docPr id="1338" name="Рисунок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588"/>
                    <a:srcRect/>
                    <a:stretch>
                      <a:fillRect/>
                    </a:stretch>
                  </pic:blipFill>
                  <pic:spPr bwMode="auto">
                    <a:xfrm>
                      <a:off x="0" y="0"/>
                      <a:ext cx="180975" cy="164465"/>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може бути збільшена на коефіцієнт</w:t>
      </w:r>
      <w:r w:rsidRPr="005D29C8">
        <w:rPr>
          <w:rFonts w:ascii="Arial" w:hAnsi="Arial" w:cs="Arial"/>
          <w:noProof/>
          <w:color w:val="000000"/>
          <w:sz w:val="21"/>
          <w:szCs w:val="21"/>
          <w:lang w:val="uk-UA" w:eastAsia="uk-UA"/>
        </w:rPr>
        <w:drawing>
          <wp:inline distT="0" distB="0" distL="0" distR="0" wp14:anchorId="32D4166C" wp14:editId="0D6CF88A">
            <wp:extent cx="90805" cy="123825"/>
            <wp:effectExtent l="19050" t="0" r="4445" b="0"/>
            <wp:docPr id="1339" name="Рисунок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589"/>
                    <a:srcRect/>
                    <a:stretch>
                      <a:fillRect/>
                    </a:stretch>
                  </pic:blipFill>
                  <pic:spPr bwMode="auto">
                    <a:xfrm>
                      <a:off x="0" y="0"/>
                      <a:ext cx="90805" cy="123825"/>
                    </a:xfrm>
                    <a:prstGeom prst="rect">
                      <a:avLst/>
                    </a:prstGeom>
                    <a:noFill/>
                    <a:ln w="9525">
                      <a:noFill/>
                      <a:miter lim="800000"/>
                      <a:headEnd/>
                      <a:tailEnd/>
                    </a:ln>
                  </pic:spPr>
                </pic:pic>
              </a:graphicData>
            </a:graphic>
          </wp:inline>
        </w:drawing>
      </w:r>
    </w:p>
    <w:p w14:paraId="622DED0F" w14:textId="77777777" w:rsidR="005D29C8" w:rsidRPr="005D29C8" w:rsidRDefault="005D29C8" w:rsidP="005D29C8">
      <w:pPr>
        <w:spacing w:after="0" w:line="288" w:lineRule="auto"/>
        <w:ind w:hanging="142"/>
        <w:jc w:val="both"/>
        <w:rPr>
          <w:rFonts w:ascii="Arial" w:hAnsi="Arial" w:cs="Arial"/>
          <w:sz w:val="21"/>
          <w:szCs w:val="21"/>
        </w:rPr>
      </w:pPr>
      <w:r w:rsidRPr="005D29C8">
        <w:rPr>
          <w:rFonts w:ascii="Arial" w:hAnsi="Arial" w:cs="Arial"/>
          <w:noProof/>
          <w:sz w:val="21"/>
          <w:szCs w:val="21"/>
          <w:lang w:val="uk-UA" w:eastAsia="uk-UA"/>
        </w:rPr>
        <w:drawing>
          <wp:inline distT="0" distB="0" distL="0" distR="0" wp14:anchorId="28878EAA" wp14:editId="7378E300">
            <wp:extent cx="6145530" cy="692150"/>
            <wp:effectExtent l="19050" t="0" r="7620" b="0"/>
            <wp:docPr id="1340" name="Рисунок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590"/>
                    <a:srcRect/>
                    <a:stretch>
                      <a:fillRect/>
                    </a:stretch>
                  </pic:blipFill>
                  <pic:spPr bwMode="auto">
                    <a:xfrm>
                      <a:off x="0" y="0"/>
                      <a:ext cx="6145530" cy="692150"/>
                    </a:xfrm>
                    <a:prstGeom prst="rect">
                      <a:avLst/>
                    </a:prstGeom>
                    <a:noFill/>
                    <a:ln w="9525">
                      <a:noFill/>
                      <a:miter lim="800000"/>
                      <a:headEnd/>
                      <a:tailEnd/>
                    </a:ln>
                  </pic:spPr>
                </pic:pic>
              </a:graphicData>
            </a:graphic>
          </wp:inline>
        </w:drawing>
      </w:r>
    </w:p>
    <w:p w14:paraId="16EC46BF" w14:textId="77777777" w:rsidR="005D29C8" w:rsidRPr="005D29C8" w:rsidRDefault="005D29C8" w:rsidP="005D29C8">
      <w:pPr>
        <w:shd w:val="clear" w:color="auto" w:fill="FFFFFF"/>
        <w:spacing w:after="0" w:line="288" w:lineRule="auto"/>
        <w:ind w:left="-142" w:firstLine="851"/>
        <w:jc w:val="both"/>
        <w:rPr>
          <w:rFonts w:ascii="Arial" w:hAnsi="Arial" w:cs="Arial"/>
          <w:sz w:val="21"/>
          <w:szCs w:val="21"/>
        </w:rPr>
      </w:pPr>
      <w:r w:rsidRPr="005D29C8">
        <w:rPr>
          <w:rFonts w:ascii="Arial" w:hAnsi="Arial" w:cs="Arial"/>
          <w:color w:val="000000"/>
          <w:sz w:val="21"/>
          <w:szCs w:val="21"/>
          <w:lang w:val="uk-UA"/>
        </w:rPr>
        <w:t>Ділянка дії зсуву</w:t>
      </w:r>
      <w:r w:rsidRPr="005D29C8">
        <w:rPr>
          <w:rFonts w:ascii="Arial" w:hAnsi="Arial" w:cs="Arial"/>
          <w:noProof/>
          <w:color w:val="000000"/>
          <w:sz w:val="21"/>
          <w:szCs w:val="21"/>
          <w:lang w:val="uk-UA" w:eastAsia="uk-UA"/>
        </w:rPr>
        <w:drawing>
          <wp:inline distT="0" distB="0" distL="0" distR="0" wp14:anchorId="7FA96FA2" wp14:editId="222C84C7">
            <wp:extent cx="140335" cy="123825"/>
            <wp:effectExtent l="19050" t="0" r="0" b="0"/>
            <wp:docPr id="1341" name="Рисунок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591"/>
                    <a:srcRect/>
                    <a:stretch>
                      <a:fillRect/>
                    </a:stretch>
                  </pic:blipFill>
                  <pic:spPr bwMode="auto">
                    <a:xfrm>
                      <a:off x="0" y="0"/>
                      <a:ext cx="140335" cy="123825"/>
                    </a:xfrm>
                    <a:prstGeom prst="rect">
                      <a:avLst/>
                    </a:prstGeom>
                    <a:noFill/>
                    <a:ln w="9525">
                      <a:noFill/>
                      <a:miter lim="800000"/>
                      <a:headEnd/>
                      <a:tailEnd/>
                    </a:ln>
                  </pic:spPr>
                </pic:pic>
              </a:graphicData>
            </a:graphic>
          </wp:inline>
        </w:drawing>
      </w:r>
      <w:r w:rsidRPr="005D29C8">
        <w:rPr>
          <w:rFonts w:ascii="Arial" w:hAnsi="Arial" w:cs="Arial"/>
          <w:color w:val="000000"/>
          <w:sz w:val="21"/>
          <w:szCs w:val="21"/>
          <w:lang w:val="uk-UA"/>
        </w:rPr>
        <w:t>повинна дорівнювати величині максимального згинального моменту у перерізі, розділеному на максимальну силу зсуву на даній ділянці.</w:t>
      </w:r>
    </w:p>
    <w:p w14:paraId="0162CF41" w14:textId="77777777" w:rsidR="00A06F66" w:rsidRDefault="00A06F66" w:rsidP="005D29C8">
      <w:pPr>
        <w:spacing w:after="0" w:line="288" w:lineRule="auto"/>
        <w:jc w:val="both"/>
        <w:rPr>
          <w:lang w:val="uk-UA"/>
        </w:rPr>
      </w:pPr>
    </w:p>
    <w:p w14:paraId="46B59720" w14:textId="77777777" w:rsidR="00A06F66" w:rsidRDefault="00A06F66" w:rsidP="005D29C8">
      <w:pPr>
        <w:spacing w:after="0" w:line="288" w:lineRule="auto"/>
        <w:jc w:val="both"/>
        <w:rPr>
          <w:lang w:val="uk-UA"/>
        </w:rPr>
      </w:pPr>
    </w:p>
    <w:p w14:paraId="3F738E67" w14:textId="77777777" w:rsidR="00A06F66" w:rsidRDefault="00A06F66" w:rsidP="005D29C8">
      <w:pPr>
        <w:spacing w:after="0" w:line="288" w:lineRule="auto"/>
        <w:jc w:val="both"/>
        <w:rPr>
          <w:lang w:val="uk-UA"/>
        </w:rPr>
      </w:pPr>
    </w:p>
    <w:p w14:paraId="4F2ADA50" w14:textId="77777777" w:rsidR="00A06F66" w:rsidRDefault="00A06F66" w:rsidP="005D29C8">
      <w:pPr>
        <w:spacing w:after="0" w:line="288" w:lineRule="auto"/>
        <w:jc w:val="both"/>
        <w:rPr>
          <w:lang w:val="uk-UA"/>
        </w:rPr>
      </w:pPr>
    </w:p>
    <w:p w14:paraId="3A06012F" w14:textId="77777777" w:rsidR="00A06F66" w:rsidRDefault="00A06F66" w:rsidP="005D29C8">
      <w:pPr>
        <w:spacing w:after="0" w:line="288" w:lineRule="auto"/>
        <w:jc w:val="both"/>
        <w:rPr>
          <w:lang w:val="uk-UA"/>
        </w:rPr>
      </w:pPr>
    </w:p>
    <w:p w14:paraId="136844EA" w14:textId="77777777" w:rsidR="00A06F66" w:rsidRDefault="00A06F66" w:rsidP="005D29C8">
      <w:pPr>
        <w:spacing w:after="0" w:line="288" w:lineRule="auto"/>
        <w:jc w:val="both"/>
        <w:rPr>
          <w:lang w:val="uk-UA"/>
        </w:rPr>
      </w:pPr>
    </w:p>
    <w:p w14:paraId="22287A82" w14:textId="77777777" w:rsidR="00A06F66" w:rsidRDefault="00A06F66" w:rsidP="005D29C8">
      <w:pPr>
        <w:spacing w:after="0" w:line="288" w:lineRule="auto"/>
        <w:jc w:val="both"/>
        <w:rPr>
          <w:lang w:val="uk-UA"/>
        </w:rPr>
      </w:pPr>
    </w:p>
    <w:p w14:paraId="05F09B3B" w14:textId="77777777" w:rsidR="00A06F66" w:rsidRDefault="00A06F66" w:rsidP="005D29C8">
      <w:pPr>
        <w:spacing w:after="0" w:line="288" w:lineRule="auto"/>
        <w:jc w:val="both"/>
        <w:rPr>
          <w:lang w:val="uk-UA"/>
        </w:rPr>
      </w:pPr>
    </w:p>
    <w:p w14:paraId="7A7FDD47" w14:textId="77777777" w:rsidR="00A06F66" w:rsidRDefault="00A06F66" w:rsidP="005D29C8">
      <w:pPr>
        <w:spacing w:after="0" w:line="288" w:lineRule="auto"/>
        <w:jc w:val="both"/>
        <w:rPr>
          <w:lang w:val="uk-UA"/>
        </w:rPr>
      </w:pPr>
    </w:p>
    <w:p w14:paraId="1658EB80" w14:textId="77777777" w:rsidR="00A06F66" w:rsidRDefault="00A06F66" w:rsidP="005D29C8">
      <w:pPr>
        <w:spacing w:after="0" w:line="288" w:lineRule="auto"/>
        <w:jc w:val="both"/>
        <w:rPr>
          <w:lang w:val="uk-UA"/>
        </w:rPr>
      </w:pPr>
    </w:p>
    <w:p w14:paraId="6C4F46F8" w14:textId="77777777" w:rsidR="00A06F66" w:rsidRDefault="00A06F66" w:rsidP="005D29C8">
      <w:pPr>
        <w:spacing w:after="0" w:line="288" w:lineRule="auto"/>
        <w:jc w:val="both"/>
        <w:rPr>
          <w:lang w:val="uk-UA"/>
        </w:rPr>
      </w:pPr>
    </w:p>
    <w:p w14:paraId="38627E26" w14:textId="77777777" w:rsidR="00A06F66" w:rsidRDefault="00A06F66" w:rsidP="005D29C8">
      <w:pPr>
        <w:spacing w:after="0" w:line="288" w:lineRule="auto"/>
        <w:jc w:val="both"/>
        <w:rPr>
          <w:lang w:val="uk-UA"/>
        </w:rPr>
      </w:pPr>
    </w:p>
    <w:p w14:paraId="358E3A91" w14:textId="77777777" w:rsidR="00A06F66" w:rsidRDefault="00A06F66" w:rsidP="005D29C8">
      <w:pPr>
        <w:spacing w:after="0" w:line="288" w:lineRule="auto"/>
        <w:jc w:val="both"/>
        <w:rPr>
          <w:lang w:val="uk-UA"/>
        </w:rPr>
      </w:pPr>
    </w:p>
    <w:p w14:paraId="2C69A072" w14:textId="77777777" w:rsidR="00A06F66" w:rsidRDefault="00A06F66" w:rsidP="005D29C8">
      <w:pPr>
        <w:spacing w:after="0" w:line="288" w:lineRule="auto"/>
        <w:jc w:val="both"/>
        <w:rPr>
          <w:lang w:val="uk-UA"/>
        </w:rPr>
      </w:pPr>
    </w:p>
    <w:p w14:paraId="6B3D1219" w14:textId="77777777" w:rsidR="00A06F66" w:rsidRDefault="00A06F66" w:rsidP="005D29C8">
      <w:pPr>
        <w:spacing w:after="0" w:line="288" w:lineRule="auto"/>
        <w:jc w:val="both"/>
        <w:rPr>
          <w:lang w:val="uk-UA"/>
        </w:rPr>
      </w:pPr>
    </w:p>
    <w:p w14:paraId="20EC3D5F" w14:textId="77777777" w:rsidR="00A06F66" w:rsidRDefault="00A06F66" w:rsidP="005D29C8">
      <w:pPr>
        <w:spacing w:after="0" w:line="288" w:lineRule="auto"/>
        <w:jc w:val="both"/>
        <w:rPr>
          <w:lang w:val="uk-UA"/>
        </w:rPr>
      </w:pPr>
    </w:p>
    <w:p w14:paraId="21FB3BC2" w14:textId="77777777" w:rsidR="00A06F66" w:rsidRDefault="00A06F66" w:rsidP="005D29C8">
      <w:pPr>
        <w:spacing w:after="0" w:line="288" w:lineRule="auto"/>
        <w:jc w:val="both"/>
        <w:rPr>
          <w:lang w:val="uk-UA"/>
        </w:rPr>
      </w:pPr>
    </w:p>
    <w:p w14:paraId="3E303793" w14:textId="77777777" w:rsidR="00A06F66" w:rsidRDefault="00A06F66" w:rsidP="005D29C8">
      <w:pPr>
        <w:spacing w:after="0" w:line="288" w:lineRule="auto"/>
        <w:jc w:val="both"/>
        <w:rPr>
          <w:lang w:val="uk-UA"/>
        </w:rPr>
      </w:pPr>
    </w:p>
    <w:p w14:paraId="5AD0E1C9" w14:textId="77777777" w:rsidR="00A06F66" w:rsidRPr="00A06F66" w:rsidRDefault="00A06F66" w:rsidP="00A06F66">
      <w:pPr>
        <w:pStyle w:val="1"/>
        <w:spacing w:before="0" w:after="0" w:line="288" w:lineRule="auto"/>
        <w:ind w:firstLine="0"/>
        <w:jc w:val="center"/>
        <w:rPr>
          <w:rFonts w:ascii="Arial" w:hAnsi="Arial"/>
          <w:sz w:val="21"/>
          <w:szCs w:val="21"/>
        </w:rPr>
      </w:pPr>
      <w:bookmarkStart w:id="90" w:name="_Toc305423261"/>
      <w:r w:rsidRPr="00A06F66">
        <w:rPr>
          <w:rFonts w:ascii="Arial" w:hAnsi="Arial"/>
          <w:sz w:val="21"/>
          <w:szCs w:val="21"/>
          <w:lang w:val="uk-UA"/>
        </w:rPr>
        <w:lastRenderedPageBreak/>
        <w:t>ДОДАТОК</w:t>
      </w:r>
      <w:r w:rsidRPr="00A06F66">
        <w:rPr>
          <w:rFonts w:ascii="Arial" w:hAnsi="Arial"/>
          <w:sz w:val="21"/>
          <w:szCs w:val="21"/>
        </w:rPr>
        <w:t xml:space="preserve"> Р</w:t>
      </w:r>
      <w:bookmarkEnd w:id="90"/>
    </w:p>
    <w:p w14:paraId="1A72BEA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(довідковий)</w:t>
      </w:r>
    </w:p>
    <w:p w14:paraId="3F07DB77" w14:textId="77777777" w:rsidR="00A06F66" w:rsidRPr="00A06F66" w:rsidRDefault="00A06F66" w:rsidP="00A06F66">
      <w:pPr>
        <w:pStyle w:val="1"/>
        <w:spacing w:before="0" w:after="0" w:line="288" w:lineRule="auto"/>
        <w:ind w:firstLine="0"/>
        <w:jc w:val="center"/>
        <w:rPr>
          <w:rFonts w:ascii="Arial" w:hAnsi="Arial"/>
          <w:sz w:val="21"/>
          <w:szCs w:val="21"/>
        </w:rPr>
      </w:pPr>
      <w:bookmarkStart w:id="91" w:name="_Toc305423262"/>
      <w:r w:rsidRPr="00A06F66">
        <w:rPr>
          <w:rFonts w:ascii="Arial" w:hAnsi="Arial"/>
          <w:sz w:val="21"/>
          <w:szCs w:val="21"/>
          <w:lang w:val="uk-UA"/>
        </w:rPr>
        <w:t>Технічні характеристики</w:t>
      </w:r>
      <w:bookmarkEnd w:id="91"/>
    </w:p>
    <w:p w14:paraId="2B7B27D1" w14:textId="77777777" w:rsidR="00A06F66" w:rsidRPr="00A06F66" w:rsidRDefault="00A06F66" w:rsidP="00A06F66">
      <w:pPr>
        <w:shd w:val="clear" w:color="auto" w:fill="FFFFFF"/>
        <w:spacing w:after="0" w:line="288" w:lineRule="auto"/>
        <w:ind w:hanging="1418"/>
        <w:rPr>
          <w:rFonts w:ascii="Arial" w:hAnsi="Arial" w:cs="Arial"/>
          <w:sz w:val="21"/>
          <w:szCs w:val="21"/>
        </w:rPr>
      </w:pPr>
      <w:r>
        <w:rPr>
          <w:rFonts w:ascii="Arial" w:hAnsi="Arial" w:cs="Arial"/>
          <w:b/>
          <w:bCs/>
          <w:color w:val="000000"/>
          <w:sz w:val="21"/>
          <w:szCs w:val="21"/>
          <w:lang w:val="uk-UA"/>
        </w:rPr>
        <w:t xml:space="preserve">                         </w:t>
      </w:r>
      <w:r w:rsidRPr="00A06F66">
        <w:rPr>
          <w:rFonts w:ascii="Arial" w:hAnsi="Arial" w:cs="Arial"/>
          <w:b/>
          <w:bCs/>
          <w:color w:val="000000"/>
          <w:sz w:val="21"/>
          <w:szCs w:val="21"/>
          <w:lang w:val="uk-UA"/>
        </w:rPr>
        <w:t xml:space="preserve">Таблиця </w:t>
      </w:r>
      <w:r w:rsidRPr="00A06F66">
        <w:rPr>
          <w:rFonts w:ascii="Arial" w:hAnsi="Arial" w:cs="Arial"/>
          <w:b/>
          <w:bCs/>
          <w:color w:val="000000"/>
          <w:sz w:val="21"/>
          <w:szCs w:val="21"/>
        </w:rPr>
        <w:t xml:space="preserve">1 </w:t>
      </w:r>
      <w:r w:rsidRPr="000D2E9D">
        <w:rPr>
          <w:rFonts w:ascii="Arial" w:hAnsi="Arial" w:cs="Arial"/>
          <w:bCs/>
          <w:color w:val="000000"/>
          <w:sz w:val="21"/>
          <w:szCs w:val="21"/>
        </w:rPr>
        <w:t>–</w:t>
      </w:r>
      <w:r w:rsidRPr="00A06F66">
        <w:rPr>
          <w:rFonts w:ascii="Arial" w:hAnsi="Arial" w:cs="Arial"/>
          <w:b/>
          <w:bCs/>
          <w:color w:val="000000"/>
          <w:sz w:val="21"/>
          <w:szCs w:val="21"/>
        </w:rPr>
        <w:t xml:space="preserve"> </w:t>
      </w:r>
      <w:r w:rsidRPr="00A06F66">
        <w:rPr>
          <w:rFonts w:ascii="Arial" w:hAnsi="Arial" w:cs="Arial"/>
          <w:color w:val="000000"/>
          <w:sz w:val="21"/>
          <w:szCs w:val="21"/>
          <w:lang w:val="uk-UA"/>
        </w:rPr>
        <w:t>Розрахункові опори на стиск кладки з цегли всіх видів та керамічних каменів із щілиноподібними вертикальними пустотами на важких розчинах</w:t>
      </w:r>
    </w:p>
    <w:tbl>
      <w:tblPr>
        <w:tblW w:w="9725" w:type="dxa"/>
        <w:tblInd w:w="40" w:type="dxa"/>
        <w:tblLayout w:type="fixed"/>
        <w:tblCellMar>
          <w:left w:w="40" w:type="dxa"/>
          <w:right w:w="40" w:type="dxa"/>
        </w:tblCellMar>
        <w:tblLook w:val="0000" w:firstRow="0" w:lastRow="0" w:firstColumn="0" w:lastColumn="0" w:noHBand="0" w:noVBand="0"/>
      </w:tblPr>
      <w:tblGrid>
        <w:gridCol w:w="1134"/>
        <w:gridCol w:w="859"/>
        <w:gridCol w:w="859"/>
        <w:gridCol w:w="859"/>
        <w:gridCol w:w="859"/>
        <w:gridCol w:w="859"/>
        <w:gridCol w:w="859"/>
        <w:gridCol w:w="800"/>
        <w:gridCol w:w="809"/>
        <w:gridCol w:w="109"/>
        <w:gridCol w:w="783"/>
        <w:gridCol w:w="936"/>
      </w:tblGrid>
      <w:tr w:rsidR="00A06F66" w:rsidRPr="00A06F66" w14:paraId="00915CCE" w14:textId="77777777" w:rsidTr="004D1A10">
        <w:trPr>
          <w:cantSplit/>
          <w:trHeight w:val="20"/>
        </w:trPr>
        <w:tc>
          <w:tcPr>
            <w:tcW w:w="1134" w:type="dxa"/>
            <w:vMerge w:val="restart"/>
            <w:tcBorders>
              <w:top w:val="single" w:sz="6" w:space="0" w:color="auto"/>
              <w:left w:val="single" w:sz="6" w:space="0" w:color="auto"/>
              <w:right w:val="single" w:sz="6" w:space="0" w:color="auto"/>
            </w:tcBorders>
            <w:shd w:val="clear" w:color="auto" w:fill="FFFFFF"/>
            <w:vAlign w:val="center"/>
          </w:tcPr>
          <w:p w14:paraId="2EB3509F"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Міцність цегли або каменя </w:t>
            </w:r>
            <w:r w:rsidRPr="00A06F66">
              <w:rPr>
                <w:rFonts w:ascii="Arial" w:hAnsi="Arial" w:cs="Arial"/>
                <w:noProof/>
                <w:color w:val="000000"/>
                <w:sz w:val="21"/>
                <w:szCs w:val="21"/>
                <w:lang w:val="uk-UA" w:eastAsia="uk-UA"/>
              </w:rPr>
              <w:drawing>
                <wp:inline distT="0" distB="0" distL="0" distR="0" wp14:anchorId="20EE8190" wp14:editId="78ED3EC9">
                  <wp:extent cx="132080" cy="164465"/>
                  <wp:effectExtent l="19050" t="0" r="1270" b="0"/>
                  <wp:docPr id="1562" name="Рисунок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592"/>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lang w:val="uk-UA"/>
              </w:rPr>
              <w:t>, МПа</w:t>
            </w:r>
          </w:p>
        </w:tc>
        <w:tc>
          <w:tcPr>
            <w:tcW w:w="6763"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3028B97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Розрахункові опори </w:t>
            </w:r>
            <w:r w:rsidRPr="00A06F66">
              <w:rPr>
                <w:rFonts w:ascii="Arial" w:hAnsi="Arial" w:cs="Arial"/>
                <w:noProof/>
                <w:color w:val="000000"/>
                <w:sz w:val="21"/>
                <w:szCs w:val="21"/>
                <w:lang w:val="uk-UA" w:eastAsia="uk-UA"/>
              </w:rPr>
              <w:drawing>
                <wp:inline distT="0" distB="0" distL="0" distR="0" wp14:anchorId="408E9E2E" wp14:editId="3A57199C">
                  <wp:extent cx="140335" cy="156210"/>
                  <wp:effectExtent l="19050" t="0" r="0" b="0"/>
                  <wp:docPr id="1563" name="Рисунок 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59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lang w:val="uk-UA"/>
              </w:rPr>
              <w:t xml:space="preserve">), на стиск кладки з цегли всіх видів та керамічних каменів із щілиноподібними вертикальними пустотами шириною до </w:t>
            </w:r>
            <w:smartTag w:uri="urn:schemas-microsoft-com:office:smarttags" w:element="metricconverter">
              <w:smartTagPr>
                <w:attr w:name="ProductID" w:val="12 мм"/>
              </w:smartTagPr>
              <w:r w:rsidRPr="00A06F66">
                <w:rPr>
                  <w:rFonts w:ascii="Arial" w:hAnsi="Arial" w:cs="Arial"/>
                  <w:color w:val="000000"/>
                  <w:sz w:val="21"/>
                  <w:szCs w:val="21"/>
                </w:rPr>
                <w:t>12 мм</w:t>
              </w:r>
            </w:smartTag>
            <w:r w:rsidRPr="00A06F66">
              <w:rPr>
                <w:rFonts w:ascii="Arial" w:hAnsi="Arial" w:cs="Arial"/>
                <w:color w:val="000000"/>
                <w:sz w:val="21"/>
                <w:szCs w:val="21"/>
              </w:rPr>
              <w:t xml:space="preserve"> при </w:t>
            </w:r>
            <w:r w:rsidRPr="00A06F66">
              <w:rPr>
                <w:rFonts w:ascii="Arial" w:hAnsi="Arial" w:cs="Arial"/>
                <w:color w:val="000000"/>
                <w:sz w:val="21"/>
                <w:szCs w:val="21"/>
                <w:lang w:val="uk-UA"/>
              </w:rPr>
              <w:t xml:space="preserve">висоті ряду кладки </w:t>
            </w:r>
            <w:r w:rsidRPr="00A06F66">
              <w:rPr>
                <w:rFonts w:ascii="Arial" w:hAnsi="Arial" w:cs="Arial"/>
                <w:color w:val="000000"/>
                <w:sz w:val="21"/>
                <w:szCs w:val="21"/>
              </w:rPr>
              <w:t xml:space="preserve">50... </w:t>
            </w:r>
            <w:smartTag w:uri="urn:schemas-microsoft-com:office:smarttags" w:element="metricconverter">
              <w:smartTagPr>
                <w:attr w:name="ProductID" w:val="150 мм"/>
              </w:smartTagPr>
              <w:r w:rsidRPr="00A06F66">
                <w:rPr>
                  <w:rFonts w:ascii="Arial" w:hAnsi="Arial" w:cs="Arial"/>
                  <w:color w:val="000000"/>
                  <w:sz w:val="21"/>
                  <w:szCs w:val="21"/>
                </w:rPr>
                <w:t xml:space="preserve">150 </w:t>
              </w:r>
              <w:r w:rsidRPr="00A06F66">
                <w:rPr>
                  <w:rFonts w:ascii="Arial" w:hAnsi="Arial" w:cs="Arial"/>
                  <w:color w:val="000000"/>
                  <w:sz w:val="21"/>
                  <w:szCs w:val="21"/>
                  <w:lang w:val="uk-UA"/>
                </w:rPr>
                <w:t>мм</w:t>
              </w:r>
            </w:smartTag>
            <w:r w:rsidRPr="00A06F66">
              <w:rPr>
                <w:rFonts w:ascii="Arial" w:hAnsi="Arial" w:cs="Arial"/>
                <w:color w:val="000000"/>
                <w:sz w:val="21"/>
                <w:szCs w:val="21"/>
                <w:lang w:val="uk-UA"/>
              </w:rPr>
              <w:t xml:space="preserve"> на важких розчинах при міцності </w:t>
            </w:r>
            <w:r w:rsidRPr="00A06F66">
              <w:rPr>
                <w:rFonts w:ascii="Arial" w:hAnsi="Arial" w:cs="Arial"/>
                <w:noProof/>
                <w:color w:val="000000"/>
                <w:sz w:val="21"/>
                <w:szCs w:val="21"/>
                <w:lang w:val="uk-UA" w:eastAsia="uk-UA"/>
              </w:rPr>
              <w:drawing>
                <wp:inline distT="0" distB="0" distL="0" distR="0" wp14:anchorId="3A7E59C7" wp14:editId="1C46F48C">
                  <wp:extent cx="156210" cy="156210"/>
                  <wp:effectExtent l="19050" t="0" r="0" b="0"/>
                  <wp:docPr id="1564" name="Рисунок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594"/>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lang w:val="uk-UA"/>
              </w:rPr>
              <w:t xml:space="preserve"> розчину</w:t>
            </w:r>
          </w:p>
        </w:tc>
        <w:tc>
          <w:tcPr>
            <w:tcW w:w="182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56075B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При міцності розчину</w:t>
            </w:r>
          </w:p>
        </w:tc>
      </w:tr>
      <w:tr w:rsidR="00A06F66" w:rsidRPr="00A06F66" w14:paraId="2CD545AB" w14:textId="77777777" w:rsidTr="004D1A10">
        <w:trPr>
          <w:cantSplit/>
          <w:trHeight w:val="20"/>
        </w:trPr>
        <w:tc>
          <w:tcPr>
            <w:tcW w:w="1134" w:type="dxa"/>
            <w:vMerge/>
            <w:tcBorders>
              <w:left w:val="single" w:sz="6" w:space="0" w:color="auto"/>
              <w:bottom w:val="single" w:sz="6" w:space="0" w:color="auto"/>
              <w:right w:val="single" w:sz="6" w:space="0" w:color="auto"/>
            </w:tcBorders>
            <w:shd w:val="clear" w:color="auto" w:fill="FFFFFF"/>
            <w:vAlign w:val="center"/>
          </w:tcPr>
          <w:p w14:paraId="63A20474" w14:textId="77777777" w:rsidR="00A06F66" w:rsidRPr="00A06F66" w:rsidRDefault="00A06F66" w:rsidP="00A06F66">
            <w:pPr>
              <w:spacing w:after="0" w:line="288" w:lineRule="auto"/>
              <w:jc w:val="center"/>
              <w:rPr>
                <w:rFonts w:ascii="Arial" w:hAnsi="Arial" w:cs="Arial"/>
                <w:sz w:val="21"/>
                <w:szCs w:val="21"/>
              </w:rPr>
            </w:pP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991CA2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904402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31F300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E81638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4D4826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79C222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4BD81A5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77A7C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56CD9F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BF2633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нульовій</w:t>
            </w:r>
          </w:p>
        </w:tc>
      </w:tr>
      <w:tr w:rsidR="00A06F66" w:rsidRPr="00A06F66" w14:paraId="51F7E141"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0CDE814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F1301B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3,9 (39)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735EA2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A63B83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EA034E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31B8BD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2CFA65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232D5A8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F5ED4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7E9D155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B485BD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r>
      <w:tr w:rsidR="00A06F66" w:rsidRPr="00A06F66" w14:paraId="56147818"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D89639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ABE5DB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41D0DD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9A9CAD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1D6DDE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B0D1F7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2,5 </w:t>
            </w:r>
            <w:r w:rsidRPr="00A06F66">
              <w:rPr>
                <w:rFonts w:ascii="Arial" w:hAnsi="Arial" w:cs="Arial"/>
                <w:color w:val="000000"/>
                <w:sz w:val="21"/>
                <w:szCs w:val="21"/>
                <w:lang w:val="uk-UA"/>
              </w:rPr>
              <w:t>(25)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17E26C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7FA2596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1,9(19)</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4C148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1,6(16)</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0BBCC9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488258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w:t>
            </w:r>
            <w:r w:rsidRPr="00A06F66">
              <w:rPr>
                <w:rFonts w:ascii="Arial" w:hAnsi="Arial" w:cs="Arial"/>
                <w:color w:val="000000"/>
                <w:sz w:val="21"/>
                <w:szCs w:val="21"/>
                <w:lang w:val="uk-UA"/>
              </w:rPr>
              <w:t>,3(13)</w:t>
            </w:r>
          </w:p>
        </w:tc>
      </w:tr>
      <w:tr w:rsidR="00A06F66" w:rsidRPr="00A06F66" w14:paraId="46C697E7"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A50189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DCB69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3,2 (32)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F98C3B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298BE5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2,7 (27)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8C9C8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01B9EE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EAB9D2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48B95CB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1,6(16)</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26366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77015B5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0A1AF21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 (10)</w:t>
            </w:r>
          </w:p>
        </w:tc>
      </w:tr>
      <w:tr w:rsidR="00A06F66" w:rsidRPr="00A06F66" w14:paraId="515AD146"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BBE453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D71658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2,6 (26)</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251E2F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2,4 (24)</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A7DB4A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389A74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2E3BCB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5CAA0F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098E660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6ECA7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2FE00A1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0EFFA1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r>
      <w:tr w:rsidR="00A06F66" w:rsidRPr="00A06F66" w14:paraId="418BECB0"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241B40C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48FC2D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A31A73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2,2(22)</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DE7BF6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EA743A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1,9(19)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1DC8C4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4FE7BC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21E032A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03051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BE6D21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1179A6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r>
      <w:tr w:rsidR="00A06F66" w:rsidRPr="00A06F66" w14:paraId="575A22D6"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003F26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2774AC9"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57CD40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0DF675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58D2B9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3CCDF7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35A4F1B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13DA5A3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AC2D9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60258D7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BB0592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r>
      <w:tr w:rsidR="00A06F66" w:rsidRPr="00A06F66" w14:paraId="5CD3F663"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7F73F8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34C6147"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443CAEB8"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7079F1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A6EEB7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C4BA08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C5A174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273C26D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9AB899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4C9F3C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629A845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0,5 (5)</w:t>
            </w:r>
          </w:p>
        </w:tc>
      </w:tr>
      <w:tr w:rsidR="00A06F66" w:rsidRPr="00A06F66" w14:paraId="664150D6"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AA02C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DDEB439"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3B4E491"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DB1843D"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E2AF1C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08A1C1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6D63513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162F04F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4DF5AA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27A6162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0,5 (5)</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29ACD3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0,35 (3,5)</w:t>
            </w:r>
          </w:p>
        </w:tc>
      </w:tr>
      <w:tr w:rsidR="00A06F66" w:rsidRPr="00A06F66" w14:paraId="20816738" w14:textId="77777777" w:rsidTr="004D1A10">
        <w:trPr>
          <w:trHeight w:val="20"/>
        </w:trPr>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72C71C6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5B995C28"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257141F9"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04FCC653"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05121F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7390C2F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c>
          <w:tcPr>
            <w:tcW w:w="859" w:type="dxa"/>
            <w:tcBorders>
              <w:top w:val="single" w:sz="6" w:space="0" w:color="auto"/>
              <w:left w:val="single" w:sz="6" w:space="0" w:color="auto"/>
              <w:bottom w:val="single" w:sz="6" w:space="0" w:color="auto"/>
              <w:right w:val="single" w:sz="6" w:space="0" w:color="auto"/>
            </w:tcBorders>
            <w:shd w:val="clear" w:color="auto" w:fill="FFFFFF"/>
            <w:vAlign w:val="center"/>
          </w:tcPr>
          <w:p w14:paraId="13946D7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 (7)</w:t>
            </w:r>
          </w:p>
        </w:tc>
        <w:tc>
          <w:tcPr>
            <w:tcW w:w="800" w:type="dxa"/>
            <w:tcBorders>
              <w:top w:val="single" w:sz="6" w:space="0" w:color="auto"/>
              <w:left w:val="single" w:sz="6" w:space="0" w:color="auto"/>
              <w:bottom w:val="single" w:sz="6" w:space="0" w:color="auto"/>
              <w:right w:val="single" w:sz="6" w:space="0" w:color="auto"/>
            </w:tcBorders>
            <w:shd w:val="clear" w:color="auto" w:fill="FFFFFF"/>
            <w:vAlign w:val="center"/>
          </w:tcPr>
          <w:p w14:paraId="4037A80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c>
          <w:tcPr>
            <w:tcW w:w="9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35C07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0,45 (4,5)</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14:paraId="5324E68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 (4)</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49AD82D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0,25 (2,5)</w:t>
            </w:r>
          </w:p>
        </w:tc>
      </w:tr>
      <w:tr w:rsidR="00A06F66" w:rsidRPr="00A06F66" w14:paraId="1D00D123" w14:textId="77777777" w:rsidTr="004D1A10">
        <w:trPr>
          <w:trHeight w:val="20"/>
        </w:trPr>
        <w:tc>
          <w:tcPr>
            <w:tcW w:w="9725" w:type="dxa"/>
            <w:gridSpan w:val="12"/>
            <w:tcBorders>
              <w:top w:val="single" w:sz="6" w:space="0" w:color="auto"/>
              <w:left w:val="single" w:sz="6" w:space="0" w:color="auto"/>
              <w:bottom w:val="single" w:sz="6" w:space="0" w:color="auto"/>
              <w:right w:val="single" w:sz="6" w:space="0" w:color="auto"/>
            </w:tcBorders>
            <w:shd w:val="clear" w:color="auto" w:fill="FFFFFF"/>
          </w:tcPr>
          <w:p w14:paraId="1F61A583" w14:textId="77777777" w:rsidR="00A06F66" w:rsidRPr="00A06F66" w:rsidRDefault="00A06F66" w:rsidP="00A06F66">
            <w:pPr>
              <w:shd w:val="clear" w:color="auto" w:fill="FFFFFF"/>
              <w:spacing w:after="0" w:line="288" w:lineRule="auto"/>
              <w:ind w:hanging="1094"/>
              <w:jc w:val="both"/>
              <w:rPr>
                <w:rFonts w:ascii="Arial" w:hAnsi="Arial" w:cs="Arial"/>
                <w:color w:val="000000"/>
                <w:sz w:val="20"/>
                <w:szCs w:val="20"/>
                <w:lang w:val="uk-UA"/>
              </w:rPr>
            </w:pPr>
            <w:r w:rsidRPr="00A06F66">
              <w:rPr>
                <w:rFonts w:ascii="Arial" w:hAnsi="Arial" w:cs="Arial"/>
                <w:b/>
                <w:color w:val="000000"/>
                <w:sz w:val="21"/>
                <w:szCs w:val="21"/>
                <w:lang w:val="uk-UA"/>
              </w:rPr>
              <w:t>Примітка.</w:t>
            </w:r>
            <w:r>
              <w:rPr>
                <w:rFonts w:ascii="Arial" w:hAnsi="Arial" w:cs="Arial"/>
                <w:color w:val="000000"/>
                <w:sz w:val="21"/>
                <w:szCs w:val="21"/>
                <w:lang w:val="uk-UA"/>
              </w:rPr>
              <w:t xml:space="preserve"> </w:t>
            </w:r>
            <w:r w:rsidRPr="00A06F66">
              <w:rPr>
                <w:rFonts w:ascii="Arial" w:hAnsi="Arial" w:cs="Arial"/>
                <w:b/>
                <w:color w:val="000000"/>
                <w:sz w:val="20"/>
                <w:szCs w:val="20"/>
                <w:lang w:val="uk-UA"/>
              </w:rPr>
              <w:t>Примітка.</w:t>
            </w:r>
            <w:r>
              <w:rPr>
                <w:rFonts w:ascii="Arial" w:hAnsi="Arial" w:cs="Arial"/>
                <w:color w:val="000000"/>
                <w:sz w:val="21"/>
                <w:szCs w:val="21"/>
                <w:lang w:val="uk-UA"/>
              </w:rPr>
              <w:t xml:space="preserve"> </w:t>
            </w:r>
            <w:r w:rsidRPr="00A06F66">
              <w:rPr>
                <w:rFonts w:ascii="Arial" w:hAnsi="Arial" w:cs="Arial"/>
                <w:color w:val="000000"/>
                <w:sz w:val="20"/>
                <w:szCs w:val="20"/>
                <w:lang w:val="uk-UA"/>
              </w:rPr>
              <w:t xml:space="preserve">Розрахункові опори кладки на розчинах класу міцністю від </w:t>
            </w:r>
            <w:r w:rsidRPr="00A06F66">
              <w:rPr>
                <w:rFonts w:ascii="Arial" w:hAnsi="Arial" w:cs="Arial"/>
                <w:color w:val="000000"/>
                <w:sz w:val="20"/>
                <w:szCs w:val="20"/>
              </w:rPr>
              <w:t xml:space="preserve">4 </w:t>
            </w:r>
            <w:r w:rsidRPr="00A06F66">
              <w:rPr>
                <w:rFonts w:ascii="Arial" w:hAnsi="Arial" w:cs="Arial"/>
                <w:color w:val="000000"/>
                <w:sz w:val="20"/>
                <w:szCs w:val="20"/>
                <w:lang w:val="uk-UA"/>
              </w:rPr>
              <w:t xml:space="preserve">до </w:t>
            </w:r>
            <w:r w:rsidRPr="00A06F66">
              <w:rPr>
                <w:rFonts w:ascii="Arial" w:hAnsi="Arial" w:cs="Arial"/>
                <w:color w:val="000000"/>
                <w:sz w:val="20"/>
                <w:szCs w:val="20"/>
              </w:rPr>
              <w:t xml:space="preserve">50 </w:t>
            </w:r>
            <w:r w:rsidRPr="00A06F66">
              <w:rPr>
                <w:rFonts w:ascii="Arial" w:hAnsi="Arial" w:cs="Arial"/>
                <w:color w:val="000000"/>
                <w:sz w:val="20"/>
                <w:szCs w:val="20"/>
                <w:lang w:val="uk-UA"/>
              </w:rPr>
              <w:t xml:space="preserve">належить зменшувати застосуванням знижуючих коефіцієнтів: </w:t>
            </w:r>
            <w:r w:rsidRPr="00A06F66">
              <w:rPr>
                <w:rFonts w:ascii="Arial" w:hAnsi="Arial" w:cs="Arial"/>
                <w:color w:val="000000"/>
                <w:sz w:val="20"/>
                <w:szCs w:val="20"/>
              </w:rPr>
              <w:t xml:space="preserve">0,85 – </w:t>
            </w:r>
            <w:r w:rsidRPr="00A06F66">
              <w:rPr>
                <w:rFonts w:ascii="Arial" w:hAnsi="Arial" w:cs="Arial"/>
                <w:color w:val="000000"/>
                <w:sz w:val="20"/>
                <w:szCs w:val="20"/>
                <w:lang w:val="uk-UA"/>
              </w:rPr>
              <w:t xml:space="preserve">для кладки на жорстких цементних розчинах (без добавок вапна або глини), легких </w:t>
            </w:r>
            <w:r w:rsidRPr="00A06F66">
              <w:rPr>
                <w:rFonts w:ascii="Arial" w:hAnsi="Arial" w:cs="Arial"/>
                <w:color w:val="000000"/>
                <w:sz w:val="20"/>
                <w:szCs w:val="20"/>
              </w:rPr>
              <w:t xml:space="preserve">и </w:t>
            </w:r>
            <w:r w:rsidRPr="00A06F66">
              <w:rPr>
                <w:rFonts w:ascii="Arial" w:hAnsi="Arial" w:cs="Arial"/>
                <w:color w:val="000000"/>
                <w:sz w:val="20"/>
                <w:szCs w:val="20"/>
                <w:lang w:val="uk-UA"/>
              </w:rPr>
              <w:t xml:space="preserve">вапняних розчинах у віці до </w:t>
            </w:r>
            <w:r w:rsidRPr="00A06F66">
              <w:rPr>
                <w:rFonts w:ascii="Arial" w:hAnsi="Arial" w:cs="Arial"/>
                <w:color w:val="000000"/>
                <w:sz w:val="20"/>
                <w:szCs w:val="20"/>
              </w:rPr>
              <w:t xml:space="preserve">3 </w:t>
            </w:r>
            <w:r w:rsidRPr="00A06F66">
              <w:rPr>
                <w:rFonts w:ascii="Arial" w:hAnsi="Arial" w:cs="Arial"/>
                <w:color w:val="000000"/>
                <w:sz w:val="20"/>
                <w:szCs w:val="20"/>
                <w:lang w:val="uk-UA"/>
              </w:rPr>
              <w:t xml:space="preserve">міс.; </w:t>
            </w:r>
            <w:r w:rsidRPr="00A06F66">
              <w:rPr>
                <w:rFonts w:ascii="Arial" w:hAnsi="Arial" w:cs="Arial"/>
                <w:color w:val="000000"/>
                <w:sz w:val="20"/>
                <w:szCs w:val="20"/>
              </w:rPr>
              <w:t xml:space="preserve">0,9 – </w:t>
            </w:r>
            <w:r w:rsidRPr="00A06F66">
              <w:rPr>
                <w:rFonts w:ascii="Arial" w:hAnsi="Arial" w:cs="Arial"/>
                <w:color w:val="000000"/>
                <w:sz w:val="20"/>
                <w:szCs w:val="20"/>
                <w:lang w:val="uk-UA"/>
              </w:rPr>
              <w:t xml:space="preserve">для кладки на цементних розчинах (без вапна або глини) з органічними пластифікаторами. </w:t>
            </w:r>
          </w:p>
          <w:p w14:paraId="00176816" w14:textId="77777777" w:rsidR="00A06F66" w:rsidRPr="00A06F66" w:rsidRDefault="00A06F66" w:rsidP="00A06F66">
            <w:pPr>
              <w:shd w:val="clear" w:color="auto" w:fill="FFFFFF"/>
              <w:spacing w:after="0" w:line="288" w:lineRule="auto"/>
              <w:jc w:val="both"/>
              <w:rPr>
                <w:rFonts w:ascii="Arial" w:hAnsi="Arial" w:cs="Arial"/>
                <w:sz w:val="21"/>
                <w:szCs w:val="21"/>
              </w:rPr>
            </w:pPr>
            <w:r w:rsidRPr="00A06F66">
              <w:rPr>
                <w:rFonts w:ascii="Arial" w:hAnsi="Arial" w:cs="Arial"/>
                <w:color w:val="000000"/>
                <w:sz w:val="20"/>
                <w:szCs w:val="20"/>
                <w:lang w:val="uk-UA"/>
              </w:rPr>
              <w:t>Зменшувати розрахунковий опір на стиск не вимагається для кладки підвищеної якості – шов розчину виконується під рамку з вирівнюванням та ущільнення розчину рейкою. У проекті вказується марка розчину для звичайної кладки і для кладки підвищеної якості.</w:t>
            </w:r>
            <w:r w:rsidRPr="00A06F66">
              <w:rPr>
                <w:rFonts w:ascii="Arial" w:hAnsi="Arial" w:cs="Arial"/>
                <w:sz w:val="21"/>
                <w:szCs w:val="21"/>
              </w:rPr>
              <w:t xml:space="preserve"> </w:t>
            </w:r>
          </w:p>
        </w:tc>
      </w:tr>
    </w:tbl>
    <w:p w14:paraId="4363E796" w14:textId="77777777" w:rsidR="00A06F66" w:rsidRDefault="00A06F66" w:rsidP="00A06F66">
      <w:pPr>
        <w:shd w:val="clear" w:color="auto" w:fill="FFFFFF"/>
        <w:spacing w:after="0" w:line="288" w:lineRule="auto"/>
        <w:jc w:val="both"/>
        <w:rPr>
          <w:rFonts w:ascii="Arial" w:hAnsi="Arial" w:cs="Arial"/>
          <w:b/>
          <w:bCs/>
          <w:color w:val="000000"/>
          <w:sz w:val="21"/>
          <w:szCs w:val="21"/>
          <w:lang w:val="uk-UA"/>
        </w:rPr>
      </w:pPr>
    </w:p>
    <w:p w14:paraId="6AB82B9F" w14:textId="77777777" w:rsidR="00A06F66" w:rsidRPr="00A06F66" w:rsidRDefault="00A06F66" w:rsidP="00A06F66">
      <w:pPr>
        <w:shd w:val="clear" w:color="auto" w:fill="FFFFFF"/>
        <w:spacing w:after="0" w:line="288" w:lineRule="auto"/>
        <w:jc w:val="both"/>
        <w:rPr>
          <w:rFonts w:ascii="Arial" w:hAnsi="Arial" w:cs="Arial"/>
          <w:sz w:val="21"/>
          <w:szCs w:val="21"/>
        </w:rPr>
      </w:pPr>
      <w:r w:rsidRPr="00A06F66">
        <w:rPr>
          <w:rFonts w:ascii="Arial" w:hAnsi="Arial" w:cs="Arial"/>
          <w:b/>
          <w:bCs/>
          <w:color w:val="000000"/>
          <w:sz w:val="21"/>
          <w:szCs w:val="21"/>
          <w:lang w:val="uk-UA"/>
        </w:rPr>
        <w:t xml:space="preserve">Таблиця </w:t>
      </w:r>
      <w:r w:rsidRPr="000D2E9D">
        <w:rPr>
          <w:rFonts w:ascii="Arial" w:hAnsi="Arial" w:cs="Arial"/>
          <w:b/>
          <w:color w:val="000000"/>
          <w:sz w:val="21"/>
          <w:szCs w:val="21"/>
        </w:rPr>
        <w:t>2</w:t>
      </w:r>
      <w:r w:rsidRPr="00A06F66">
        <w:rPr>
          <w:rFonts w:ascii="Arial" w:hAnsi="Arial" w:cs="Arial"/>
          <w:color w:val="000000"/>
          <w:sz w:val="21"/>
          <w:szCs w:val="21"/>
        </w:rPr>
        <w:t xml:space="preserve"> – </w:t>
      </w:r>
      <w:r w:rsidRPr="00A06F66">
        <w:rPr>
          <w:rFonts w:ascii="Arial" w:hAnsi="Arial" w:cs="Arial"/>
          <w:color w:val="000000"/>
          <w:sz w:val="21"/>
          <w:szCs w:val="21"/>
          <w:lang w:val="uk-UA"/>
        </w:rPr>
        <w:t>Розрахункові опори на стиск віброцегляної кладки на важких розчинах</w:t>
      </w:r>
    </w:p>
    <w:tbl>
      <w:tblPr>
        <w:tblW w:w="9639" w:type="dxa"/>
        <w:tblInd w:w="40" w:type="dxa"/>
        <w:tblLayout w:type="fixed"/>
        <w:tblCellMar>
          <w:left w:w="40" w:type="dxa"/>
          <w:right w:w="40" w:type="dxa"/>
        </w:tblCellMar>
        <w:tblLook w:val="0000" w:firstRow="0" w:lastRow="0" w:firstColumn="0" w:lastColumn="0" w:noHBand="0" w:noVBand="0"/>
      </w:tblPr>
      <w:tblGrid>
        <w:gridCol w:w="1594"/>
        <w:gridCol w:w="1594"/>
        <w:gridCol w:w="1594"/>
        <w:gridCol w:w="1594"/>
        <w:gridCol w:w="1603"/>
        <w:gridCol w:w="1660"/>
      </w:tblGrid>
      <w:tr w:rsidR="00A06F66" w:rsidRPr="00A06F66" w14:paraId="28E97AEF" w14:textId="77777777" w:rsidTr="004D1A10">
        <w:trPr>
          <w:cantSplit/>
          <w:trHeight w:val="23"/>
        </w:trPr>
        <w:tc>
          <w:tcPr>
            <w:tcW w:w="1594" w:type="dxa"/>
            <w:vMerge w:val="restart"/>
            <w:tcBorders>
              <w:top w:val="single" w:sz="6" w:space="0" w:color="auto"/>
              <w:left w:val="single" w:sz="6" w:space="0" w:color="auto"/>
              <w:right w:val="single" w:sz="6" w:space="0" w:color="auto"/>
            </w:tcBorders>
            <w:shd w:val="clear" w:color="auto" w:fill="FFFFFF"/>
            <w:vAlign w:val="center"/>
          </w:tcPr>
          <w:p w14:paraId="366E7390"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Міцність цегли </w:t>
            </w:r>
            <w:r w:rsidRPr="00A06F66">
              <w:rPr>
                <w:rFonts w:ascii="Arial" w:hAnsi="Arial" w:cs="Arial"/>
                <w:noProof/>
                <w:color w:val="000000"/>
                <w:sz w:val="21"/>
                <w:szCs w:val="21"/>
                <w:lang w:val="uk-UA" w:eastAsia="uk-UA"/>
              </w:rPr>
              <w:drawing>
                <wp:inline distT="0" distB="0" distL="0" distR="0" wp14:anchorId="69205CBF" wp14:editId="19930CF1">
                  <wp:extent cx="123825" cy="164465"/>
                  <wp:effectExtent l="19050" t="0" r="9525" b="0"/>
                  <wp:docPr id="1589" name="Рисунок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595"/>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  МПа</w:t>
            </w:r>
          </w:p>
        </w:tc>
        <w:tc>
          <w:tcPr>
            <w:tcW w:w="8045"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46543E5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Розрахункові опори </w:t>
            </w:r>
            <w:r w:rsidRPr="00A06F66">
              <w:rPr>
                <w:rFonts w:ascii="Arial" w:hAnsi="Arial" w:cs="Arial"/>
                <w:noProof/>
                <w:color w:val="000000"/>
                <w:sz w:val="21"/>
                <w:szCs w:val="21"/>
                <w:lang w:val="uk-UA" w:eastAsia="uk-UA"/>
              </w:rPr>
              <w:drawing>
                <wp:inline distT="0" distB="0" distL="0" distR="0" wp14:anchorId="39642F33" wp14:editId="53739377">
                  <wp:extent cx="132080" cy="164465"/>
                  <wp:effectExtent l="19050" t="0" r="1270" b="0"/>
                  <wp:docPr id="1590" name="Рисунок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596"/>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rPr>
              <w:t xml:space="preserve">), </w:t>
            </w:r>
            <w:r w:rsidRPr="00A06F66">
              <w:rPr>
                <w:rFonts w:ascii="Arial" w:hAnsi="Arial" w:cs="Arial"/>
                <w:color w:val="000000"/>
                <w:sz w:val="21"/>
                <w:szCs w:val="21"/>
                <w:lang w:val="uk-UA"/>
              </w:rPr>
              <w:t xml:space="preserve">на стиск віброцегляної кладки на важких розчинах при міцності розчину </w:t>
            </w:r>
            <w:r w:rsidRPr="00A06F66">
              <w:rPr>
                <w:rFonts w:ascii="Arial" w:hAnsi="Arial" w:cs="Arial"/>
                <w:noProof/>
                <w:color w:val="000000"/>
                <w:sz w:val="21"/>
                <w:szCs w:val="21"/>
                <w:lang w:val="uk-UA" w:eastAsia="uk-UA"/>
              </w:rPr>
              <w:drawing>
                <wp:inline distT="0" distB="0" distL="0" distR="0" wp14:anchorId="13ED1134" wp14:editId="08B9AA9F">
                  <wp:extent cx="156210" cy="164465"/>
                  <wp:effectExtent l="19050" t="0" r="0" b="0"/>
                  <wp:docPr id="1591" name="Рисунок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597"/>
                          <a:srcRect/>
                          <a:stretch>
                            <a:fillRect/>
                          </a:stretch>
                        </pic:blipFill>
                        <pic:spPr bwMode="auto">
                          <a:xfrm>
                            <a:off x="0" y="0"/>
                            <a:ext cx="156210" cy="164465"/>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w:t>
            </w:r>
          </w:p>
        </w:tc>
      </w:tr>
      <w:tr w:rsidR="00A06F66" w:rsidRPr="00A06F66" w14:paraId="0C50ECFB" w14:textId="77777777" w:rsidTr="004D1A10">
        <w:trPr>
          <w:cantSplit/>
          <w:trHeight w:val="23"/>
        </w:trPr>
        <w:tc>
          <w:tcPr>
            <w:tcW w:w="1594" w:type="dxa"/>
            <w:vMerge/>
            <w:tcBorders>
              <w:left w:val="single" w:sz="6" w:space="0" w:color="auto"/>
              <w:bottom w:val="single" w:sz="6" w:space="0" w:color="auto"/>
              <w:right w:val="single" w:sz="6" w:space="0" w:color="auto"/>
            </w:tcBorders>
            <w:shd w:val="clear" w:color="auto" w:fill="FFFFFF"/>
            <w:vAlign w:val="center"/>
          </w:tcPr>
          <w:p w14:paraId="201DF40C" w14:textId="77777777" w:rsidR="00A06F66" w:rsidRPr="00A06F66" w:rsidRDefault="00A06F66" w:rsidP="00A06F66">
            <w:pPr>
              <w:spacing w:after="0" w:line="288" w:lineRule="auto"/>
              <w:jc w:val="center"/>
              <w:rPr>
                <w:rFonts w:ascii="Arial" w:hAnsi="Arial" w:cs="Arial"/>
                <w:sz w:val="21"/>
                <w:szCs w:val="21"/>
              </w:rPr>
            </w:pP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828464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C1DDEE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20FDF39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9773C2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E4A880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r>
      <w:tr w:rsidR="00A06F66" w:rsidRPr="00A06F66" w14:paraId="17DC1389"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79FFF7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01897D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5,6 (56)</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A8575C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D055F4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4,8 (48)</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022572A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 (45)</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1AD13C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4,2 (42)</w:t>
            </w:r>
          </w:p>
        </w:tc>
      </w:tr>
      <w:tr w:rsidR="00A06F66" w:rsidRPr="00A06F66" w14:paraId="30614376"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0E6245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80D18F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5,2(52)</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98288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4,9(49)</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FB8A43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4,4 (44)</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4981FF3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4,1 (41)</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1B29DF1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3,7 (37)</w:t>
            </w:r>
          </w:p>
        </w:tc>
      </w:tr>
      <w:tr w:rsidR="00A06F66" w:rsidRPr="00A06F66" w14:paraId="00EAEB92"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E65DD3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4E518B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4,8 (48)</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23F12C9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 (45)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648AB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5CE6014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ECC5BC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r>
      <w:tr w:rsidR="00A06F66" w:rsidRPr="00A06F66" w14:paraId="3936216C"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F5BEBB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146EEE1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EB03A5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3,7 (37)</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9BB544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329E046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3,1(31)</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731CF6D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2,7 (27)</w:t>
            </w:r>
          </w:p>
        </w:tc>
      </w:tr>
      <w:tr w:rsidR="00A06F66" w:rsidRPr="00A06F66" w14:paraId="531D91BD"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6CACF03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1877E5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60690D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44F0768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57FF153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2,9 (29)</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6FDED85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r>
      <w:tr w:rsidR="00A06F66" w:rsidRPr="00A06F66" w14:paraId="2EE436EB"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06CD24F" w14:textId="77777777" w:rsidR="00A06F66" w:rsidRPr="00A06F66" w:rsidRDefault="00A06F66" w:rsidP="00A06F66">
            <w:pPr>
              <w:shd w:val="clear" w:color="auto" w:fill="FFFFFF"/>
              <w:tabs>
                <w:tab w:val="left" w:leader="underscore" w:pos="1589"/>
              </w:tabs>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9CCE196" w14:textId="77777777" w:rsidR="00A06F66" w:rsidRPr="00A06F66" w:rsidRDefault="00A06F66" w:rsidP="00A06F66">
            <w:pPr>
              <w:shd w:val="clear" w:color="auto" w:fill="FFFFFF"/>
              <w:tabs>
                <w:tab w:val="left" w:leader="underscore" w:pos="1589"/>
              </w:tabs>
              <w:spacing w:after="0" w:line="288" w:lineRule="auto"/>
              <w:jc w:val="center"/>
              <w:rPr>
                <w:rFonts w:ascii="Arial" w:hAnsi="Arial" w:cs="Arial"/>
                <w:sz w:val="21"/>
                <w:szCs w:val="21"/>
              </w:rPr>
            </w:pPr>
            <w:r w:rsidRPr="00A06F66">
              <w:rPr>
                <w:rFonts w:ascii="Arial" w:hAnsi="Arial" w:cs="Arial"/>
                <w:color w:val="000000"/>
                <w:sz w:val="21"/>
                <w:szCs w:val="21"/>
              </w:rPr>
              <w:t>3,1 (31)</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23F71CD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2,9 (29)</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5A1B67A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2,7 (27)</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68639CC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2,6 (26)</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5082397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r>
      <w:tr w:rsidR="00A06F66" w:rsidRPr="00A06F66" w14:paraId="4E110842" w14:textId="77777777" w:rsidTr="004D1A10">
        <w:trPr>
          <w:trHeight w:val="23"/>
        </w:trPr>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041BAC4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34AD615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A7BDA8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1594" w:type="dxa"/>
            <w:tcBorders>
              <w:top w:val="single" w:sz="6" w:space="0" w:color="auto"/>
              <w:left w:val="single" w:sz="6" w:space="0" w:color="auto"/>
              <w:bottom w:val="single" w:sz="6" w:space="0" w:color="auto"/>
              <w:right w:val="single" w:sz="6" w:space="0" w:color="auto"/>
            </w:tcBorders>
            <w:shd w:val="clear" w:color="auto" w:fill="FFFFFF"/>
            <w:vAlign w:val="center"/>
          </w:tcPr>
          <w:p w14:paraId="7C7B9FB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14:paraId="2DAC447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1660" w:type="dxa"/>
            <w:tcBorders>
              <w:top w:val="single" w:sz="6" w:space="0" w:color="auto"/>
              <w:left w:val="single" w:sz="6" w:space="0" w:color="auto"/>
              <w:bottom w:val="single" w:sz="6" w:space="0" w:color="auto"/>
              <w:right w:val="single" w:sz="6" w:space="0" w:color="auto"/>
            </w:tcBorders>
            <w:shd w:val="clear" w:color="auto" w:fill="FFFFFF"/>
            <w:vAlign w:val="center"/>
          </w:tcPr>
          <w:p w14:paraId="44CB809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r>
      <w:tr w:rsidR="00A06F66" w:rsidRPr="00A06F66" w14:paraId="400C9D8C" w14:textId="77777777" w:rsidTr="004D1A10">
        <w:trPr>
          <w:trHeight w:val="23"/>
        </w:trPr>
        <w:tc>
          <w:tcPr>
            <w:tcW w:w="9639" w:type="dxa"/>
            <w:gridSpan w:val="6"/>
            <w:tcBorders>
              <w:top w:val="single" w:sz="6" w:space="0" w:color="auto"/>
              <w:left w:val="single" w:sz="6" w:space="0" w:color="auto"/>
              <w:bottom w:val="single" w:sz="6" w:space="0" w:color="auto"/>
              <w:right w:val="single" w:sz="6" w:space="0" w:color="auto"/>
            </w:tcBorders>
            <w:shd w:val="clear" w:color="auto" w:fill="FFFFFF"/>
          </w:tcPr>
          <w:p w14:paraId="7E7698ED" w14:textId="77777777" w:rsidR="00A06F66" w:rsidRPr="00A06F66" w:rsidRDefault="00A06F66" w:rsidP="00A06F66">
            <w:pPr>
              <w:shd w:val="clear" w:color="auto" w:fill="FFFFFF"/>
              <w:spacing w:after="0" w:line="288" w:lineRule="auto"/>
              <w:ind w:hanging="1236"/>
              <w:rPr>
                <w:rFonts w:ascii="Arial" w:hAnsi="Arial" w:cs="Arial"/>
                <w:color w:val="000000"/>
                <w:sz w:val="20"/>
                <w:szCs w:val="20"/>
              </w:rPr>
            </w:pPr>
            <w:r w:rsidRPr="00A06F66">
              <w:rPr>
                <w:rFonts w:ascii="Arial" w:hAnsi="Arial" w:cs="Arial"/>
                <w:b/>
                <w:color w:val="000000"/>
                <w:sz w:val="21"/>
                <w:szCs w:val="21"/>
                <w:lang w:val="uk-UA"/>
              </w:rPr>
              <w:t xml:space="preserve">Примітка </w:t>
            </w:r>
            <w:r w:rsidRPr="00A06F66">
              <w:rPr>
                <w:rFonts w:ascii="Arial" w:hAnsi="Arial" w:cs="Arial"/>
                <w:b/>
                <w:color w:val="000000"/>
                <w:sz w:val="21"/>
                <w:szCs w:val="21"/>
              </w:rPr>
              <w:t>1.</w:t>
            </w:r>
            <w:r w:rsidRPr="00A06F66">
              <w:rPr>
                <w:rFonts w:ascii="Arial" w:hAnsi="Arial" w:cs="Arial"/>
                <w:color w:val="000000"/>
                <w:sz w:val="21"/>
                <w:szCs w:val="21"/>
              </w:rPr>
              <w:t xml:space="preserve"> </w:t>
            </w:r>
            <w:r w:rsidRPr="00A06F66">
              <w:rPr>
                <w:rFonts w:ascii="Arial" w:hAnsi="Arial" w:cs="Arial"/>
                <w:b/>
                <w:color w:val="000000"/>
                <w:sz w:val="20"/>
                <w:szCs w:val="20"/>
                <w:lang w:val="uk-UA"/>
              </w:rPr>
              <w:t>Примітка 1</w:t>
            </w:r>
            <w:r w:rsidRPr="00A06F66">
              <w:rPr>
                <w:rFonts w:ascii="Arial" w:hAnsi="Arial" w:cs="Arial"/>
                <w:color w:val="000000"/>
                <w:sz w:val="20"/>
                <w:szCs w:val="20"/>
                <w:lang w:val="uk-UA"/>
              </w:rPr>
              <w:t xml:space="preserve">.Розрахункові опори на стиск цегляної кладки віброцегляної на вібростолах приймаються за таблицею </w:t>
            </w:r>
            <w:r w:rsidRPr="00A06F66">
              <w:rPr>
                <w:rFonts w:ascii="Arial" w:hAnsi="Arial" w:cs="Arial"/>
                <w:color w:val="000000"/>
                <w:sz w:val="20"/>
                <w:szCs w:val="20"/>
              </w:rPr>
              <w:t xml:space="preserve">3 </w:t>
            </w:r>
            <w:r w:rsidRPr="00A06F66">
              <w:rPr>
                <w:rFonts w:ascii="Arial" w:hAnsi="Arial" w:cs="Arial"/>
                <w:color w:val="000000"/>
                <w:sz w:val="20"/>
                <w:szCs w:val="20"/>
                <w:lang w:val="uk-UA"/>
              </w:rPr>
              <w:t xml:space="preserve">з коефіцієнтом </w:t>
            </w:r>
            <w:r w:rsidRPr="00A06F66">
              <w:rPr>
                <w:rFonts w:ascii="Arial" w:hAnsi="Arial" w:cs="Arial"/>
                <w:color w:val="000000"/>
                <w:sz w:val="20"/>
                <w:szCs w:val="20"/>
              </w:rPr>
              <w:t xml:space="preserve">1,05. </w:t>
            </w:r>
          </w:p>
          <w:p w14:paraId="26D5AAD8" w14:textId="77777777" w:rsidR="00A06F66" w:rsidRPr="00A06F66" w:rsidRDefault="00A06F66" w:rsidP="00A06F66">
            <w:pPr>
              <w:shd w:val="clear" w:color="auto" w:fill="FFFFFF"/>
              <w:spacing w:after="0" w:line="288" w:lineRule="auto"/>
              <w:ind w:hanging="1236"/>
              <w:rPr>
                <w:rFonts w:ascii="Arial" w:hAnsi="Arial" w:cs="Arial"/>
                <w:color w:val="000000"/>
                <w:sz w:val="20"/>
                <w:szCs w:val="20"/>
              </w:rPr>
            </w:pPr>
            <w:r w:rsidRPr="00A06F66">
              <w:rPr>
                <w:rFonts w:ascii="Arial" w:hAnsi="Arial" w:cs="Arial"/>
                <w:b/>
                <w:color w:val="000000"/>
                <w:sz w:val="20"/>
                <w:szCs w:val="20"/>
                <w:lang w:val="uk-UA"/>
              </w:rPr>
              <w:t xml:space="preserve">Примітка </w:t>
            </w:r>
            <w:r w:rsidRPr="00A06F66">
              <w:rPr>
                <w:rFonts w:ascii="Arial" w:hAnsi="Arial" w:cs="Arial"/>
                <w:b/>
                <w:color w:val="000000"/>
                <w:sz w:val="20"/>
                <w:szCs w:val="20"/>
              </w:rPr>
              <w:t>2</w:t>
            </w:r>
            <w:r w:rsidRPr="00A06F66">
              <w:rPr>
                <w:rFonts w:ascii="Arial" w:hAnsi="Arial" w:cs="Arial"/>
                <w:color w:val="000000"/>
                <w:sz w:val="20"/>
                <w:szCs w:val="20"/>
              </w:rPr>
              <w:t xml:space="preserve">. </w:t>
            </w:r>
            <w:r w:rsidRPr="00A06F66">
              <w:rPr>
                <w:rFonts w:ascii="Arial" w:hAnsi="Arial" w:cs="Arial"/>
                <w:b/>
                <w:color w:val="000000"/>
                <w:sz w:val="20"/>
                <w:szCs w:val="20"/>
                <w:lang w:val="uk-UA"/>
              </w:rPr>
              <w:t>Примітка 2</w:t>
            </w:r>
            <w:r w:rsidRPr="00A06F66">
              <w:rPr>
                <w:rFonts w:ascii="Arial" w:hAnsi="Arial" w:cs="Arial"/>
                <w:color w:val="000000"/>
                <w:sz w:val="20"/>
                <w:szCs w:val="20"/>
                <w:lang w:val="uk-UA"/>
              </w:rPr>
              <w:t xml:space="preserve">.Розрахункові опори на стиск віброцегляної кладки завтовшки більш ніж </w:t>
            </w:r>
            <w:smartTag w:uri="urn:schemas-microsoft-com:office:smarttags" w:element="metricconverter">
              <w:smartTagPr>
                <w:attr w:name="ProductID" w:val="30 см"/>
              </w:smartTagPr>
              <w:r w:rsidRPr="00A06F66">
                <w:rPr>
                  <w:rFonts w:ascii="Arial" w:hAnsi="Arial" w:cs="Arial"/>
                  <w:color w:val="000000"/>
                  <w:sz w:val="20"/>
                  <w:szCs w:val="20"/>
                  <w:lang w:val="uk-UA"/>
                </w:rPr>
                <w:t>30 см</w:t>
              </w:r>
            </w:smartTag>
            <w:r w:rsidRPr="00A06F66">
              <w:rPr>
                <w:rFonts w:ascii="Arial" w:hAnsi="Arial" w:cs="Arial"/>
                <w:color w:val="000000"/>
                <w:sz w:val="20"/>
                <w:szCs w:val="20"/>
                <w:lang w:val="uk-UA"/>
              </w:rPr>
              <w:t xml:space="preserve"> належить приймати за таблицею </w:t>
            </w:r>
            <w:r w:rsidRPr="00A06F66">
              <w:rPr>
                <w:rFonts w:ascii="Arial" w:hAnsi="Arial" w:cs="Arial"/>
                <w:color w:val="000000"/>
                <w:sz w:val="20"/>
                <w:szCs w:val="20"/>
              </w:rPr>
              <w:t xml:space="preserve">2 </w:t>
            </w:r>
            <w:r w:rsidRPr="00A06F66">
              <w:rPr>
                <w:rFonts w:ascii="Arial" w:hAnsi="Arial" w:cs="Arial"/>
                <w:color w:val="000000"/>
                <w:sz w:val="20"/>
                <w:szCs w:val="20"/>
                <w:lang w:val="uk-UA"/>
              </w:rPr>
              <w:t xml:space="preserve">з коефіцієнтом </w:t>
            </w:r>
            <w:r w:rsidRPr="00A06F66">
              <w:rPr>
                <w:rFonts w:ascii="Arial" w:hAnsi="Arial" w:cs="Arial"/>
                <w:color w:val="000000"/>
                <w:sz w:val="20"/>
                <w:szCs w:val="20"/>
              </w:rPr>
              <w:t xml:space="preserve">0,85. </w:t>
            </w:r>
          </w:p>
          <w:p w14:paraId="6E07E5ED" w14:textId="77777777" w:rsidR="00A06F66" w:rsidRPr="00A06F66" w:rsidRDefault="00A06F66" w:rsidP="00A06F66">
            <w:pPr>
              <w:shd w:val="clear" w:color="auto" w:fill="FFFFFF"/>
              <w:spacing w:after="0" w:line="288" w:lineRule="auto"/>
              <w:ind w:hanging="1236"/>
              <w:rPr>
                <w:rFonts w:ascii="Arial" w:hAnsi="Arial" w:cs="Arial"/>
                <w:sz w:val="21"/>
                <w:szCs w:val="21"/>
              </w:rPr>
            </w:pPr>
            <w:r w:rsidRPr="00A06F66">
              <w:rPr>
                <w:rFonts w:ascii="Arial" w:hAnsi="Arial" w:cs="Arial"/>
                <w:b/>
                <w:color w:val="000000"/>
                <w:sz w:val="20"/>
                <w:szCs w:val="20"/>
                <w:lang w:val="uk-UA"/>
              </w:rPr>
              <w:t xml:space="preserve">Примітка </w:t>
            </w:r>
            <w:r w:rsidRPr="00A06F66">
              <w:rPr>
                <w:rFonts w:ascii="Arial" w:hAnsi="Arial" w:cs="Arial"/>
                <w:b/>
                <w:color w:val="000000"/>
                <w:sz w:val="20"/>
                <w:szCs w:val="20"/>
              </w:rPr>
              <w:t>3.</w:t>
            </w:r>
            <w:r w:rsidRPr="00A06F66">
              <w:rPr>
                <w:rFonts w:ascii="Arial" w:hAnsi="Arial" w:cs="Arial"/>
                <w:color w:val="000000"/>
                <w:sz w:val="20"/>
                <w:szCs w:val="20"/>
              </w:rPr>
              <w:t xml:space="preserve"> </w:t>
            </w:r>
            <w:r w:rsidRPr="00A06F66">
              <w:rPr>
                <w:rFonts w:ascii="Arial" w:hAnsi="Arial" w:cs="Arial"/>
                <w:b/>
                <w:color w:val="000000"/>
                <w:sz w:val="20"/>
                <w:szCs w:val="20"/>
                <w:lang w:val="uk-UA"/>
              </w:rPr>
              <w:t>Примітка 3</w:t>
            </w:r>
            <w:r w:rsidRPr="00A06F66">
              <w:rPr>
                <w:rFonts w:ascii="Arial" w:hAnsi="Arial" w:cs="Arial"/>
                <w:color w:val="000000"/>
                <w:sz w:val="20"/>
                <w:szCs w:val="20"/>
                <w:lang w:val="uk-UA"/>
              </w:rPr>
              <w:t xml:space="preserve">. Розрахункові опори, наведені у таблиці </w:t>
            </w:r>
            <w:r w:rsidRPr="00A06F66">
              <w:rPr>
                <w:rFonts w:ascii="Arial" w:hAnsi="Arial" w:cs="Arial"/>
                <w:color w:val="000000"/>
                <w:sz w:val="20"/>
                <w:szCs w:val="20"/>
              </w:rPr>
              <w:t xml:space="preserve">3, </w:t>
            </w:r>
            <w:r w:rsidRPr="00A06F66">
              <w:rPr>
                <w:rFonts w:ascii="Arial" w:hAnsi="Arial" w:cs="Arial"/>
                <w:color w:val="000000"/>
                <w:sz w:val="20"/>
                <w:szCs w:val="20"/>
                <w:lang w:val="uk-UA"/>
              </w:rPr>
              <w:t xml:space="preserve">відносяться до ділянок кладки завширшки </w:t>
            </w:r>
            <w:smartTag w:uri="urn:schemas-microsoft-com:office:smarttags" w:element="metricconverter">
              <w:smartTagPr>
                <w:attr w:name="ProductID" w:val="40 см"/>
              </w:smartTagPr>
              <w:r w:rsidRPr="00A06F66">
                <w:rPr>
                  <w:rFonts w:ascii="Arial" w:hAnsi="Arial" w:cs="Arial"/>
                  <w:color w:val="000000"/>
                  <w:sz w:val="20"/>
                  <w:szCs w:val="20"/>
                </w:rPr>
                <w:t>40 см</w:t>
              </w:r>
            </w:smartTag>
            <w:r w:rsidRPr="00A06F66">
              <w:rPr>
                <w:rFonts w:ascii="Arial" w:hAnsi="Arial" w:cs="Arial"/>
                <w:color w:val="000000"/>
                <w:sz w:val="20"/>
                <w:szCs w:val="20"/>
              </w:rPr>
              <w:t xml:space="preserve"> и </w:t>
            </w:r>
            <w:r w:rsidRPr="00A06F66">
              <w:rPr>
                <w:rFonts w:ascii="Arial" w:hAnsi="Arial" w:cs="Arial"/>
                <w:color w:val="000000"/>
                <w:sz w:val="20"/>
                <w:szCs w:val="20"/>
                <w:lang w:val="uk-UA"/>
              </w:rPr>
              <w:t xml:space="preserve">більше. У самонесучих </w:t>
            </w:r>
            <w:r w:rsidRPr="00A06F66">
              <w:rPr>
                <w:rFonts w:ascii="Arial" w:hAnsi="Arial" w:cs="Arial"/>
                <w:color w:val="000000"/>
                <w:sz w:val="20"/>
                <w:szCs w:val="20"/>
              </w:rPr>
              <w:t xml:space="preserve">и ненесучих </w:t>
            </w:r>
            <w:r w:rsidRPr="00A06F66">
              <w:rPr>
                <w:rFonts w:ascii="Arial" w:hAnsi="Arial" w:cs="Arial"/>
                <w:color w:val="000000"/>
                <w:sz w:val="20"/>
                <w:szCs w:val="20"/>
                <w:lang w:val="uk-UA"/>
              </w:rPr>
              <w:t xml:space="preserve">стінах допускаються ділянки завширшки від </w:t>
            </w:r>
            <w:smartTag w:uri="urn:schemas-microsoft-com:office:smarttags" w:element="metricconverter">
              <w:smartTagPr>
                <w:attr w:name="ProductID" w:val="25 см"/>
              </w:smartTagPr>
              <w:r w:rsidRPr="00A06F66">
                <w:rPr>
                  <w:rFonts w:ascii="Arial" w:hAnsi="Arial" w:cs="Arial"/>
                  <w:color w:val="000000"/>
                  <w:sz w:val="20"/>
                  <w:szCs w:val="20"/>
                </w:rPr>
                <w:t xml:space="preserve">25 </w:t>
              </w:r>
              <w:r w:rsidRPr="00A06F66">
                <w:rPr>
                  <w:rFonts w:ascii="Arial" w:hAnsi="Arial" w:cs="Arial"/>
                  <w:color w:val="000000"/>
                  <w:sz w:val="20"/>
                  <w:szCs w:val="20"/>
                  <w:lang w:val="uk-UA"/>
                </w:rPr>
                <w:t>см</w:t>
              </w:r>
            </w:smartTag>
            <w:r w:rsidRPr="00A06F66">
              <w:rPr>
                <w:rFonts w:ascii="Arial" w:hAnsi="Arial" w:cs="Arial"/>
                <w:color w:val="000000"/>
                <w:sz w:val="20"/>
                <w:szCs w:val="20"/>
                <w:lang w:val="uk-UA"/>
              </w:rPr>
              <w:t xml:space="preserve"> до </w:t>
            </w:r>
            <w:smartTag w:uri="urn:schemas-microsoft-com:office:smarttags" w:element="metricconverter">
              <w:smartTagPr>
                <w:attr w:name="ProductID" w:val="38 см"/>
              </w:smartTagPr>
              <w:r w:rsidRPr="00A06F66">
                <w:rPr>
                  <w:rFonts w:ascii="Arial" w:hAnsi="Arial" w:cs="Arial"/>
                  <w:color w:val="000000"/>
                  <w:sz w:val="20"/>
                  <w:szCs w:val="20"/>
                </w:rPr>
                <w:t xml:space="preserve">38 </w:t>
              </w:r>
              <w:r w:rsidRPr="00A06F66">
                <w:rPr>
                  <w:rFonts w:ascii="Arial" w:hAnsi="Arial" w:cs="Arial"/>
                  <w:color w:val="000000"/>
                  <w:sz w:val="20"/>
                  <w:szCs w:val="20"/>
                  <w:lang w:val="uk-UA"/>
                </w:rPr>
                <w:t>см</w:t>
              </w:r>
            </w:smartTag>
            <w:r w:rsidRPr="00A06F66">
              <w:rPr>
                <w:rFonts w:ascii="Arial" w:hAnsi="Arial" w:cs="Arial"/>
                <w:color w:val="000000"/>
                <w:sz w:val="20"/>
                <w:szCs w:val="20"/>
                <w:lang w:val="uk-UA"/>
              </w:rPr>
              <w:t xml:space="preserve">, при цьому розрахункові опори кладки належить приймати з коефіцієнтом </w:t>
            </w:r>
            <w:r w:rsidRPr="00A06F66">
              <w:rPr>
                <w:rFonts w:ascii="Arial" w:hAnsi="Arial" w:cs="Arial"/>
                <w:color w:val="000000"/>
                <w:sz w:val="20"/>
                <w:szCs w:val="20"/>
              </w:rPr>
              <w:t>0,8.</w:t>
            </w:r>
            <w:r w:rsidRPr="00A06F66">
              <w:rPr>
                <w:rFonts w:ascii="Arial" w:hAnsi="Arial" w:cs="Arial"/>
                <w:sz w:val="21"/>
                <w:szCs w:val="21"/>
              </w:rPr>
              <w:t xml:space="preserve"> </w:t>
            </w:r>
          </w:p>
        </w:tc>
      </w:tr>
    </w:tbl>
    <w:p w14:paraId="3F04E5CB" w14:textId="77777777" w:rsidR="00A06F66" w:rsidRPr="008C5854" w:rsidRDefault="00A06F66" w:rsidP="00A06F66">
      <w:pPr>
        <w:shd w:val="clear" w:color="auto" w:fill="FFFFFF"/>
        <w:spacing w:after="0" w:line="288" w:lineRule="auto"/>
        <w:rPr>
          <w:rFonts w:ascii="Arial" w:hAnsi="Arial" w:cs="Arial"/>
          <w:color w:val="00B050"/>
          <w:sz w:val="21"/>
          <w:szCs w:val="21"/>
          <w:lang w:val="uk-UA"/>
        </w:rPr>
      </w:pPr>
      <w:r w:rsidRPr="00A06F66">
        <w:rPr>
          <w:rFonts w:ascii="Arial" w:hAnsi="Arial" w:cs="Arial"/>
          <w:b/>
          <w:bCs/>
          <w:color w:val="000000"/>
          <w:sz w:val="21"/>
          <w:szCs w:val="21"/>
          <w:lang w:val="uk-UA"/>
        </w:rPr>
        <w:lastRenderedPageBreak/>
        <w:t xml:space="preserve">Таблиця </w:t>
      </w:r>
      <w:r w:rsidRPr="00A06F66">
        <w:rPr>
          <w:rFonts w:ascii="Arial" w:hAnsi="Arial" w:cs="Arial"/>
          <w:b/>
          <w:color w:val="000000"/>
          <w:sz w:val="21"/>
          <w:szCs w:val="21"/>
          <w:lang w:val="uk-UA"/>
        </w:rPr>
        <w:t>3</w:t>
      </w:r>
      <w:r w:rsidRPr="00A06F66">
        <w:rPr>
          <w:rFonts w:ascii="Arial" w:hAnsi="Arial" w:cs="Arial"/>
          <w:color w:val="000000"/>
          <w:sz w:val="21"/>
          <w:szCs w:val="21"/>
          <w:lang w:val="uk-UA"/>
        </w:rPr>
        <w:t xml:space="preserve"> – </w:t>
      </w:r>
      <w:r w:rsidRPr="008C5854">
        <w:rPr>
          <w:rFonts w:ascii="Arial" w:hAnsi="Arial" w:cs="Arial"/>
          <w:color w:val="00B050"/>
          <w:sz w:val="21"/>
          <w:szCs w:val="21"/>
          <w:lang w:val="uk-UA"/>
        </w:rPr>
        <w:t>Розрахункові опори на стиск кладки з крупних суцільних блоків із бетонів всіх видів і блоків із природного каменю пиляних або чистого тесання</w:t>
      </w:r>
    </w:p>
    <w:tbl>
      <w:tblPr>
        <w:tblW w:w="0" w:type="auto"/>
        <w:tblInd w:w="40" w:type="dxa"/>
        <w:tblLayout w:type="fixed"/>
        <w:tblCellMar>
          <w:left w:w="40" w:type="dxa"/>
          <w:right w:w="40" w:type="dxa"/>
        </w:tblCellMar>
        <w:tblLook w:val="0000" w:firstRow="0" w:lastRow="0" w:firstColumn="0" w:lastColumn="0" w:noHBand="0" w:noVBand="0"/>
      </w:tblPr>
      <w:tblGrid>
        <w:gridCol w:w="1075"/>
        <w:gridCol w:w="1075"/>
        <w:gridCol w:w="1066"/>
        <w:gridCol w:w="1056"/>
        <w:gridCol w:w="1066"/>
        <w:gridCol w:w="1056"/>
        <w:gridCol w:w="1066"/>
        <w:gridCol w:w="1066"/>
        <w:gridCol w:w="1085"/>
      </w:tblGrid>
      <w:tr w:rsidR="00A06F66" w:rsidRPr="00A06F66" w14:paraId="61343DFE" w14:textId="77777777" w:rsidTr="004D1A10">
        <w:trPr>
          <w:cantSplit/>
          <w:trHeight w:val="20"/>
        </w:trPr>
        <w:tc>
          <w:tcPr>
            <w:tcW w:w="1075" w:type="dxa"/>
            <w:vMerge w:val="restart"/>
            <w:tcBorders>
              <w:top w:val="single" w:sz="6" w:space="0" w:color="auto"/>
              <w:left w:val="single" w:sz="6" w:space="0" w:color="auto"/>
              <w:bottom w:val="nil"/>
              <w:right w:val="single" w:sz="6" w:space="0" w:color="auto"/>
            </w:tcBorders>
            <w:shd w:val="clear" w:color="auto" w:fill="FFFFFF"/>
            <w:vAlign w:val="center"/>
          </w:tcPr>
          <w:p w14:paraId="39F05FB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 xml:space="preserve">Міцність цегли або каменя </w:t>
            </w:r>
            <w:r w:rsidRPr="008C5854">
              <w:rPr>
                <w:rFonts w:ascii="Arial" w:hAnsi="Arial" w:cs="Arial"/>
                <w:noProof/>
                <w:color w:val="00B050"/>
                <w:sz w:val="21"/>
                <w:szCs w:val="21"/>
                <w:lang w:val="uk-UA" w:eastAsia="uk-UA"/>
              </w:rPr>
              <w:drawing>
                <wp:inline distT="0" distB="0" distL="0" distR="0" wp14:anchorId="55D3481D" wp14:editId="25825CC6">
                  <wp:extent cx="132080" cy="164465"/>
                  <wp:effectExtent l="19050" t="0" r="1270" b="0"/>
                  <wp:docPr id="1616" name="Рисунок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598"/>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8C5854">
              <w:rPr>
                <w:rFonts w:ascii="Arial" w:hAnsi="Arial" w:cs="Arial"/>
                <w:color w:val="00B050"/>
                <w:sz w:val="21"/>
                <w:szCs w:val="21"/>
                <w:lang w:val="uk-UA"/>
              </w:rPr>
              <w:t>, МПа</w:t>
            </w:r>
          </w:p>
        </w:tc>
        <w:tc>
          <w:tcPr>
            <w:tcW w:w="853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5595719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 xml:space="preserve">Розрахункові опори </w:t>
            </w:r>
            <w:r w:rsidRPr="008C5854">
              <w:rPr>
                <w:rFonts w:ascii="Arial" w:hAnsi="Arial" w:cs="Arial"/>
                <w:noProof/>
                <w:color w:val="00B050"/>
                <w:sz w:val="21"/>
                <w:szCs w:val="21"/>
                <w:lang w:val="uk-UA" w:eastAsia="uk-UA"/>
              </w:rPr>
              <w:drawing>
                <wp:inline distT="0" distB="0" distL="0" distR="0" wp14:anchorId="152DE269" wp14:editId="1C539EC1">
                  <wp:extent cx="132080" cy="164465"/>
                  <wp:effectExtent l="19050" t="0" r="1270" b="0"/>
                  <wp:docPr id="1617" name="Рисунок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599"/>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8C5854">
              <w:rPr>
                <w:rFonts w:ascii="Arial" w:hAnsi="Arial" w:cs="Arial"/>
                <w:color w:val="00B050"/>
                <w:sz w:val="21"/>
                <w:szCs w:val="21"/>
              </w:rPr>
              <w:t xml:space="preserve">, </w:t>
            </w:r>
            <w:r w:rsidRPr="008C5854">
              <w:rPr>
                <w:rFonts w:ascii="Arial" w:hAnsi="Arial" w:cs="Arial"/>
                <w:color w:val="00B050"/>
                <w:sz w:val="21"/>
                <w:szCs w:val="21"/>
                <w:lang w:val="uk-UA"/>
              </w:rPr>
              <w:t>МПа (кгс/см</w:t>
            </w:r>
            <w:r w:rsidRPr="008C5854">
              <w:rPr>
                <w:rFonts w:ascii="Arial" w:hAnsi="Arial" w:cs="Arial"/>
                <w:color w:val="00B050"/>
                <w:sz w:val="21"/>
                <w:szCs w:val="21"/>
                <w:vertAlign w:val="superscript"/>
                <w:lang w:val="uk-UA"/>
              </w:rPr>
              <w:t>2</w:t>
            </w:r>
            <w:r w:rsidRPr="008C5854">
              <w:rPr>
                <w:rFonts w:ascii="Arial" w:hAnsi="Arial" w:cs="Arial"/>
                <w:color w:val="00B050"/>
                <w:sz w:val="21"/>
                <w:szCs w:val="21"/>
                <w:lang w:val="uk-UA"/>
              </w:rPr>
              <w:t xml:space="preserve">), на стиск кладки з крупних суцільних блоків із бетонів всіх видів і блоків з природного каменю пиляних або чистого тесання при висоті ряду кладки </w:t>
            </w:r>
            <w:r w:rsidRPr="008C5854">
              <w:rPr>
                <w:rFonts w:ascii="Arial" w:hAnsi="Arial" w:cs="Arial"/>
                <w:color w:val="00B050"/>
                <w:sz w:val="21"/>
                <w:szCs w:val="21"/>
              </w:rPr>
              <w:t xml:space="preserve">500…1000 </w:t>
            </w:r>
            <w:r w:rsidRPr="008C5854">
              <w:rPr>
                <w:rFonts w:ascii="Arial" w:hAnsi="Arial" w:cs="Arial"/>
                <w:color w:val="00B050"/>
                <w:sz w:val="21"/>
                <w:szCs w:val="21"/>
                <w:lang w:val="uk-UA"/>
              </w:rPr>
              <w:t>мм</w:t>
            </w:r>
          </w:p>
        </w:tc>
      </w:tr>
      <w:tr w:rsidR="00A06F66" w:rsidRPr="00A06F66" w14:paraId="34DD8DDC" w14:textId="77777777" w:rsidTr="004D1A10">
        <w:trPr>
          <w:cantSplit/>
          <w:trHeight w:val="20"/>
        </w:trPr>
        <w:tc>
          <w:tcPr>
            <w:tcW w:w="1075" w:type="dxa"/>
            <w:vMerge/>
            <w:tcBorders>
              <w:top w:val="nil"/>
              <w:left w:val="single" w:sz="6" w:space="0" w:color="auto"/>
              <w:bottom w:val="nil"/>
              <w:right w:val="single" w:sz="6" w:space="0" w:color="auto"/>
            </w:tcBorders>
            <w:shd w:val="clear" w:color="auto" w:fill="FFFFFF"/>
            <w:vAlign w:val="center"/>
          </w:tcPr>
          <w:p w14:paraId="2C3B2EB0" w14:textId="77777777" w:rsidR="00A06F66" w:rsidRPr="008C5854" w:rsidRDefault="00A06F66" w:rsidP="00A06F66">
            <w:pPr>
              <w:spacing w:after="0" w:line="288" w:lineRule="auto"/>
              <w:jc w:val="center"/>
              <w:rPr>
                <w:rFonts w:ascii="Arial" w:hAnsi="Arial" w:cs="Arial"/>
                <w:color w:val="00B050"/>
                <w:sz w:val="21"/>
                <w:szCs w:val="21"/>
              </w:rPr>
            </w:pPr>
          </w:p>
          <w:p w14:paraId="757AE19D" w14:textId="77777777" w:rsidR="00A06F66" w:rsidRPr="008C5854" w:rsidRDefault="00A06F66" w:rsidP="00A06F66">
            <w:pPr>
              <w:spacing w:after="0" w:line="288" w:lineRule="auto"/>
              <w:jc w:val="center"/>
              <w:rPr>
                <w:rFonts w:ascii="Arial" w:hAnsi="Arial" w:cs="Arial"/>
                <w:color w:val="00B050"/>
                <w:sz w:val="21"/>
                <w:szCs w:val="21"/>
              </w:rPr>
            </w:pPr>
          </w:p>
        </w:tc>
        <w:tc>
          <w:tcPr>
            <w:tcW w:w="853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062E2F6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при міцності розчину</w:t>
            </w:r>
          </w:p>
        </w:tc>
      </w:tr>
      <w:tr w:rsidR="00A06F66" w:rsidRPr="00A06F66" w14:paraId="50C8C747" w14:textId="77777777" w:rsidTr="004D1A10">
        <w:trPr>
          <w:cantSplit/>
          <w:trHeight w:val="20"/>
        </w:trPr>
        <w:tc>
          <w:tcPr>
            <w:tcW w:w="1075" w:type="dxa"/>
            <w:vMerge/>
            <w:tcBorders>
              <w:top w:val="nil"/>
              <w:left w:val="single" w:sz="6" w:space="0" w:color="auto"/>
              <w:bottom w:val="single" w:sz="6" w:space="0" w:color="auto"/>
              <w:right w:val="single" w:sz="6" w:space="0" w:color="auto"/>
            </w:tcBorders>
            <w:shd w:val="clear" w:color="auto" w:fill="FFFFFF"/>
            <w:vAlign w:val="center"/>
          </w:tcPr>
          <w:p w14:paraId="32980C09" w14:textId="77777777" w:rsidR="00A06F66" w:rsidRPr="008C5854" w:rsidRDefault="00A06F66" w:rsidP="00A06F66">
            <w:pPr>
              <w:spacing w:after="0" w:line="288" w:lineRule="auto"/>
              <w:jc w:val="center"/>
              <w:rPr>
                <w:rFonts w:ascii="Arial" w:hAnsi="Arial" w:cs="Arial"/>
                <w:color w:val="00B050"/>
                <w:sz w:val="21"/>
                <w:szCs w:val="21"/>
              </w:rPr>
            </w:pPr>
          </w:p>
          <w:p w14:paraId="0E128A51" w14:textId="77777777" w:rsidR="00A06F66" w:rsidRPr="008C5854" w:rsidRDefault="00A06F66" w:rsidP="00A06F66">
            <w:pPr>
              <w:spacing w:after="0" w:line="288" w:lineRule="auto"/>
              <w:jc w:val="center"/>
              <w:rPr>
                <w:rFonts w:ascii="Arial" w:hAnsi="Arial" w:cs="Arial"/>
                <w:color w:val="00B050"/>
                <w:sz w:val="21"/>
                <w:szCs w:val="21"/>
              </w:rPr>
            </w:pP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850FF1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6581CD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D57DA4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5C70C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B60B1C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792086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8580AD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4A59EC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lang w:val="uk-UA"/>
              </w:rPr>
              <w:t>нульовій</w:t>
            </w:r>
          </w:p>
        </w:tc>
      </w:tr>
      <w:tr w:rsidR="00A06F66" w:rsidRPr="00A06F66" w14:paraId="7421ABA5"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191D53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2ADAAC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17,9(179)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B7E2BB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17,5(175)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25F58D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17,1(171)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EDF9EF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16,8(168)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3E1934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16,5(165)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FDB5A0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15,8(158)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191BC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14,5(145)</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074B705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11,3(113)</w:t>
            </w:r>
          </w:p>
        </w:tc>
      </w:tr>
      <w:tr w:rsidR="00A06F66" w:rsidRPr="00A06F66" w14:paraId="28D7ADD3"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AC2C45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CF2162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15,2(152)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E483E3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14,8(148)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486B2D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14,4(144)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E87E88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14,1(141)</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EF057A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13,8(138)</w:t>
            </w:r>
          </w:p>
        </w:tc>
        <w:tc>
          <w:tcPr>
            <w:tcW w:w="21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EE4D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13,3(133</w:t>
            </w:r>
            <w:proofErr w:type="gramStart"/>
            <w:r w:rsidRPr="008C5854">
              <w:rPr>
                <w:rFonts w:ascii="Arial" w:hAnsi="Arial" w:cs="Arial"/>
                <w:color w:val="00B050"/>
                <w:sz w:val="21"/>
                <w:szCs w:val="21"/>
              </w:rPr>
              <w:t xml:space="preserve">) </w:t>
            </w:r>
            <w:r w:rsidRPr="008C5854">
              <w:rPr>
                <w:rFonts w:ascii="Arial" w:hAnsi="Arial" w:cs="Arial"/>
                <w:color w:val="00B050"/>
                <w:sz w:val="21"/>
                <w:szCs w:val="21"/>
                <w:lang w:val="uk-UA"/>
              </w:rPr>
              <w:t xml:space="preserve"> </w:t>
            </w:r>
            <w:r w:rsidRPr="008C5854">
              <w:rPr>
                <w:rFonts w:ascii="Arial" w:hAnsi="Arial" w:cs="Arial"/>
                <w:color w:val="00B050"/>
                <w:sz w:val="21"/>
                <w:szCs w:val="21"/>
              </w:rPr>
              <w:t>12</w:t>
            </w:r>
            <w:proofErr w:type="gramEnd"/>
            <w:r w:rsidRPr="008C5854">
              <w:rPr>
                <w:rFonts w:ascii="Arial" w:hAnsi="Arial" w:cs="Arial"/>
                <w:color w:val="00B050"/>
                <w:sz w:val="21"/>
                <w:szCs w:val="21"/>
              </w:rPr>
              <w:t>,3(123)</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47D5FF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9,4 (94)</w:t>
            </w:r>
          </w:p>
        </w:tc>
      </w:tr>
      <w:tr w:rsidR="00A06F66" w:rsidRPr="00A06F66" w14:paraId="1D34B235"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5342D5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DBD9EC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12,8(128)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E812F8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12,4(124)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D08416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12,0(120)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0C1E89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11,7(117)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A045FA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11,4(114)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D5E34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10,9(109)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C7E012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9,9 (99)</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8FFED0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7,3 (73)</w:t>
            </w:r>
          </w:p>
        </w:tc>
      </w:tr>
      <w:tr w:rsidR="00A06F66" w:rsidRPr="00A06F66" w14:paraId="20B403A7"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9A5697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9CC5F7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11,1</w:t>
            </w:r>
            <w:r w:rsidRPr="008C5854">
              <w:rPr>
                <w:rFonts w:ascii="Arial" w:hAnsi="Arial" w:cs="Arial"/>
                <w:color w:val="00B050"/>
                <w:sz w:val="21"/>
                <w:szCs w:val="21"/>
                <w:lang w:val="uk-UA"/>
              </w:rPr>
              <w:t>(111)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07617A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10,7(107)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D76B5A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10,3(103)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23291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10,1(101)</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5EC79B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9,8 (98)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069FB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9,3 (93)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52A5D2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8,7 (87)</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544EFE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6,3(63)</w:t>
            </w:r>
          </w:p>
        </w:tc>
      </w:tr>
      <w:tr w:rsidR="00A06F66" w:rsidRPr="00A06F66" w14:paraId="29632795"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4FCE0E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44BEEF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9,3(93)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1AF0F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9,0 (90)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49B03E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8,7 (87)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9F19C6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8,4 (84)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509A29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8,2 (82)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DB0254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7,7 (77)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9939A4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7,4 (74)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E93063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5,3 (53)</w:t>
            </w:r>
          </w:p>
        </w:tc>
      </w:tr>
      <w:tr w:rsidR="00A06F66" w:rsidRPr="00A06F66" w14:paraId="0B5393A2"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BF2354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5F3B15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7,5 (75)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0E69BA4"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7,2 (72)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9ED980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6,9 (69)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AED256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6,7 (67)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6C0750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6,5 (65)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0563F2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6,2 (62)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7C151B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5,7 (57)</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2E68F38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4,4 (44)</w:t>
            </w:r>
          </w:p>
        </w:tc>
      </w:tr>
      <w:tr w:rsidR="00A06F66" w:rsidRPr="00A06F66" w14:paraId="2B762D1B"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0535E8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25,0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95F49F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6,7 (67)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7A5ADE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6,4 (64)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A0C2AB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6,1(61)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FD06F9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5,9 (59)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0A57143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5,7 (57)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9B003B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5,4 (54)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08C172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4,9 (49)</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960A3B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3,8 (38)</w:t>
            </w:r>
          </w:p>
        </w:tc>
      </w:tr>
      <w:tr w:rsidR="00A06F66" w:rsidRPr="00A06F66" w14:paraId="5EC7D888"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FAD209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FC71BE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5,4 (54)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486383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5,2 (52)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C27AB3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 (50)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8E1166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4,9 (49)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E25660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4,7 (47)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BC8EBA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4,3 (43)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604FA9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4,0 (40)</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80DA6E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 xml:space="preserve">3,0 </w:t>
            </w:r>
            <w:r w:rsidRPr="008C5854">
              <w:rPr>
                <w:rFonts w:ascii="Arial" w:hAnsi="Arial" w:cs="Arial"/>
                <w:color w:val="00B050"/>
                <w:sz w:val="21"/>
                <w:szCs w:val="21"/>
                <w:lang w:val="uk-UA"/>
              </w:rPr>
              <w:t>(30)</w:t>
            </w:r>
          </w:p>
        </w:tc>
      </w:tr>
      <w:tr w:rsidR="00A06F66" w:rsidRPr="00A06F66" w14:paraId="1CDCCBF7"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3CACE9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6647A5C"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4,6 (46)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7B6C66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4,4 (44)</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9E74DD8"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4,2 (42)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9A20FD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4,1 (41)</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9458F2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3,9 (39)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C92B1C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3,7 (37)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2BADF8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3,4 (34)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61D4B4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2,4 (24)</w:t>
            </w:r>
          </w:p>
        </w:tc>
      </w:tr>
      <w:tr w:rsidR="00A06F66" w:rsidRPr="00A06F66" w14:paraId="2392AF8F"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D8983E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F96A941"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1E82F7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3,3 (33)</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37247B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3,1(31)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237177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2,9 (29)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68D23F2"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2,7 (27)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FA8FFB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2,6 (26)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165D7A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2,4 (24)</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2B1018C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1,7(17)</w:t>
            </w:r>
          </w:p>
        </w:tc>
      </w:tr>
      <w:tr w:rsidR="00A06F66" w:rsidRPr="00A06F66" w14:paraId="14EFB9FC"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D65B5B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7,5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1F86912"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1E3B799"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8073D2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2,3 (23)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8C2C3F6"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2,2 (22)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2E47B5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2,1 (21)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25BF985"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2,0 (20)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80190A"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1,8(18)</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64D778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1,3(13)</w:t>
            </w:r>
          </w:p>
        </w:tc>
      </w:tr>
      <w:tr w:rsidR="00A06F66" w:rsidRPr="00A06F66" w14:paraId="0AC371DD"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BBEABB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5,0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CCEB45E"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EA6405"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B0C06F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1,7(17)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774ABFE"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1,6(16)</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1F6FCD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1,5(15)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B4E046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1,4(14)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B0C479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1,2(12)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122AFE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0,85 (8,5)</w:t>
            </w:r>
          </w:p>
        </w:tc>
      </w:tr>
      <w:tr w:rsidR="00A06F66" w:rsidRPr="00A06F66" w14:paraId="18D5C561"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6F3D433"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3,5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32062BF"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C791866"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CA9C0D1"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75701DE"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FEF89DF"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1,1(11)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3892340"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1,0(10)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F1A362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0,9 (9)</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B9D33B7"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0,6 (6)</w:t>
            </w:r>
          </w:p>
        </w:tc>
      </w:tr>
      <w:tr w:rsidR="00A06F66" w:rsidRPr="00A06F66" w14:paraId="49A67CD1" w14:textId="77777777" w:rsidTr="004D1A10">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C01E22B"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F4E73D9"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FBF18B6"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123BF88"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3778DD6" w14:textId="77777777" w:rsidR="00A06F66" w:rsidRPr="008C5854" w:rsidRDefault="00A06F66" w:rsidP="00A06F66">
            <w:pPr>
              <w:spacing w:after="0" w:line="288" w:lineRule="auto"/>
              <w:jc w:val="center"/>
              <w:rPr>
                <w:rFonts w:ascii="Arial" w:hAnsi="Arial" w:cs="Arial"/>
                <w:color w:val="00B050"/>
                <w:sz w:val="21"/>
                <w:szCs w:val="21"/>
              </w:rPr>
            </w:pPr>
            <w:r w:rsidRPr="008C5854">
              <w:rPr>
                <w:rFonts w:ascii="Arial" w:hAnsi="Arial" w:cs="Arial"/>
                <w:color w:val="00B05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C8924E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0,9 (9)</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458B949"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0,8 (8)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AC8EE6D"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0,7 (7)</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96F9B51" w14:textId="77777777" w:rsidR="00A06F66" w:rsidRPr="008C5854" w:rsidRDefault="00A06F66" w:rsidP="00A06F66">
            <w:pPr>
              <w:shd w:val="clear" w:color="auto" w:fill="FFFFFF"/>
              <w:spacing w:after="0" w:line="288" w:lineRule="auto"/>
              <w:jc w:val="center"/>
              <w:rPr>
                <w:rFonts w:ascii="Arial" w:hAnsi="Arial" w:cs="Arial"/>
                <w:color w:val="00B050"/>
                <w:sz w:val="21"/>
                <w:szCs w:val="21"/>
              </w:rPr>
            </w:pPr>
            <w:r w:rsidRPr="008C5854">
              <w:rPr>
                <w:rFonts w:ascii="Arial" w:hAnsi="Arial" w:cs="Arial"/>
                <w:color w:val="00B050"/>
                <w:sz w:val="21"/>
                <w:szCs w:val="21"/>
              </w:rPr>
              <w:t>0,5 (5)</w:t>
            </w:r>
          </w:p>
        </w:tc>
      </w:tr>
      <w:tr w:rsidR="00A06F66" w:rsidRPr="00A06F66" w14:paraId="7EB56586" w14:textId="77777777" w:rsidTr="004D1A10">
        <w:trPr>
          <w:trHeight w:val="20"/>
        </w:trPr>
        <w:tc>
          <w:tcPr>
            <w:tcW w:w="9611" w:type="dxa"/>
            <w:gridSpan w:val="9"/>
            <w:tcBorders>
              <w:top w:val="single" w:sz="6" w:space="0" w:color="auto"/>
              <w:left w:val="single" w:sz="6" w:space="0" w:color="auto"/>
              <w:bottom w:val="single" w:sz="6" w:space="0" w:color="auto"/>
              <w:right w:val="single" w:sz="6" w:space="0" w:color="auto"/>
            </w:tcBorders>
            <w:shd w:val="clear" w:color="auto" w:fill="FFFFFF"/>
          </w:tcPr>
          <w:p w14:paraId="130F4AA6" w14:textId="77777777" w:rsidR="00A06F66" w:rsidRPr="00C373C5" w:rsidRDefault="00A06F66" w:rsidP="00A06F66">
            <w:pPr>
              <w:shd w:val="clear" w:color="auto" w:fill="FFFFFF"/>
              <w:spacing w:after="0" w:line="288" w:lineRule="auto"/>
              <w:ind w:hanging="1236"/>
              <w:rPr>
                <w:rFonts w:ascii="Arial" w:hAnsi="Arial" w:cs="Arial"/>
                <w:color w:val="00B050"/>
                <w:sz w:val="20"/>
                <w:szCs w:val="20"/>
                <w:lang w:val="uk-UA"/>
              </w:rPr>
            </w:pPr>
            <w:r w:rsidRPr="008C5854">
              <w:rPr>
                <w:rFonts w:ascii="Arial" w:hAnsi="Arial" w:cs="Arial"/>
                <w:b/>
                <w:color w:val="00B050"/>
                <w:sz w:val="21"/>
                <w:szCs w:val="21"/>
                <w:lang w:val="uk-UA"/>
              </w:rPr>
              <w:t xml:space="preserve">Примітка </w:t>
            </w:r>
            <w:r w:rsidRPr="008C5854">
              <w:rPr>
                <w:rFonts w:ascii="Arial" w:hAnsi="Arial" w:cs="Arial"/>
                <w:b/>
                <w:color w:val="00B050"/>
                <w:sz w:val="21"/>
                <w:szCs w:val="21"/>
              </w:rPr>
              <w:t>1.</w:t>
            </w:r>
            <w:r w:rsidRPr="008C5854">
              <w:rPr>
                <w:rFonts w:ascii="Arial" w:hAnsi="Arial" w:cs="Arial"/>
                <w:color w:val="00B050"/>
                <w:sz w:val="21"/>
                <w:szCs w:val="21"/>
              </w:rPr>
              <w:t xml:space="preserve"> </w:t>
            </w:r>
            <w:r w:rsidR="002B115C" w:rsidRPr="008C5854">
              <w:rPr>
                <w:rFonts w:ascii="Arial" w:hAnsi="Arial" w:cs="Arial"/>
                <w:b/>
                <w:color w:val="00B050"/>
                <w:sz w:val="20"/>
                <w:szCs w:val="20"/>
                <w:lang w:val="uk-UA"/>
              </w:rPr>
              <w:t>Примітка 1</w:t>
            </w:r>
            <w:r w:rsidR="002B115C" w:rsidRPr="008C5854">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Розрахункові опори на стиск кладки з крупних блоків заввишки більше </w:t>
            </w:r>
            <w:smartTag w:uri="urn:schemas-microsoft-com:office:smarttags" w:element="metricconverter">
              <w:smartTagPr>
                <w:attr w:name="ProductID" w:val="1000 мм"/>
              </w:smartTagPr>
              <w:r w:rsidRPr="008C5854">
                <w:rPr>
                  <w:rFonts w:ascii="Arial" w:hAnsi="Arial" w:cs="Arial"/>
                  <w:color w:val="00B050"/>
                  <w:sz w:val="20"/>
                  <w:szCs w:val="20"/>
                </w:rPr>
                <w:t xml:space="preserve">1000 </w:t>
              </w:r>
              <w:r w:rsidRPr="008C5854">
                <w:rPr>
                  <w:rFonts w:ascii="Arial" w:hAnsi="Arial" w:cs="Arial"/>
                  <w:color w:val="00B050"/>
                  <w:sz w:val="20"/>
                  <w:szCs w:val="20"/>
                  <w:lang w:val="uk-UA"/>
                </w:rPr>
                <w:t>мм</w:t>
              </w:r>
            </w:smartTag>
            <w:r w:rsidRPr="008C5854">
              <w:rPr>
                <w:rFonts w:ascii="Arial" w:hAnsi="Arial" w:cs="Arial"/>
                <w:color w:val="00B050"/>
                <w:sz w:val="20"/>
                <w:szCs w:val="20"/>
                <w:lang w:val="uk-UA"/>
              </w:rPr>
              <w:t xml:space="preserve"> </w:t>
            </w:r>
            <w:r w:rsidR="002B3A4B" w:rsidRPr="008C5854">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приймаються за таблицею </w:t>
            </w:r>
            <w:r w:rsidRPr="00C373C5">
              <w:rPr>
                <w:rFonts w:ascii="Arial" w:hAnsi="Arial" w:cs="Arial"/>
                <w:color w:val="00B050"/>
                <w:sz w:val="20"/>
                <w:szCs w:val="20"/>
                <w:lang w:val="uk-UA"/>
              </w:rPr>
              <w:t xml:space="preserve">3 </w:t>
            </w:r>
            <w:r w:rsidRPr="008C5854">
              <w:rPr>
                <w:rFonts w:ascii="Arial" w:hAnsi="Arial" w:cs="Arial"/>
                <w:color w:val="00B050"/>
                <w:sz w:val="20"/>
                <w:szCs w:val="20"/>
                <w:lang w:val="uk-UA"/>
              </w:rPr>
              <w:t xml:space="preserve">з коефіцієнтом </w:t>
            </w:r>
            <w:r w:rsidRPr="00C373C5">
              <w:rPr>
                <w:rFonts w:ascii="Arial" w:hAnsi="Arial" w:cs="Arial"/>
                <w:color w:val="00B050"/>
                <w:sz w:val="20"/>
                <w:szCs w:val="20"/>
                <w:lang w:val="uk-UA"/>
              </w:rPr>
              <w:t xml:space="preserve">1,1. </w:t>
            </w:r>
          </w:p>
          <w:p w14:paraId="4CAF8B49" w14:textId="77777777" w:rsidR="00A06F66" w:rsidRPr="00C373C5" w:rsidRDefault="00A06F66" w:rsidP="00A06F66">
            <w:pPr>
              <w:shd w:val="clear" w:color="auto" w:fill="FFFFFF"/>
              <w:spacing w:after="0" w:line="288" w:lineRule="auto"/>
              <w:ind w:hanging="1236"/>
              <w:rPr>
                <w:rFonts w:ascii="Arial" w:hAnsi="Arial" w:cs="Arial"/>
                <w:color w:val="00B050"/>
                <w:sz w:val="20"/>
                <w:szCs w:val="20"/>
                <w:lang w:val="uk-UA"/>
              </w:rPr>
            </w:pPr>
            <w:r w:rsidRPr="008C5854">
              <w:rPr>
                <w:rFonts w:ascii="Arial" w:hAnsi="Arial" w:cs="Arial"/>
                <w:b/>
                <w:color w:val="00B050"/>
                <w:sz w:val="20"/>
                <w:szCs w:val="20"/>
                <w:lang w:val="uk-UA"/>
              </w:rPr>
              <w:t xml:space="preserve">Примітка </w:t>
            </w:r>
            <w:r w:rsidRPr="00C373C5">
              <w:rPr>
                <w:rFonts w:ascii="Arial" w:hAnsi="Arial" w:cs="Arial"/>
                <w:b/>
                <w:color w:val="00B050"/>
                <w:sz w:val="20"/>
                <w:szCs w:val="20"/>
                <w:lang w:val="uk-UA"/>
              </w:rPr>
              <w:t>2.</w:t>
            </w:r>
            <w:r w:rsidRPr="00C373C5">
              <w:rPr>
                <w:rFonts w:ascii="Arial" w:hAnsi="Arial" w:cs="Arial"/>
                <w:color w:val="00B050"/>
                <w:sz w:val="20"/>
                <w:szCs w:val="20"/>
                <w:lang w:val="uk-UA"/>
              </w:rPr>
              <w:t xml:space="preserve"> </w:t>
            </w:r>
            <w:r w:rsidR="002B115C" w:rsidRPr="008C5854">
              <w:rPr>
                <w:rFonts w:ascii="Arial" w:hAnsi="Arial" w:cs="Arial"/>
                <w:b/>
                <w:color w:val="00B050"/>
                <w:sz w:val="20"/>
                <w:szCs w:val="20"/>
                <w:lang w:val="uk-UA"/>
              </w:rPr>
              <w:t>Примітка 2</w:t>
            </w:r>
            <w:r w:rsidR="002B115C" w:rsidRPr="008C5854">
              <w:rPr>
                <w:rFonts w:ascii="Arial" w:hAnsi="Arial" w:cs="Arial"/>
                <w:color w:val="00B050"/>
                <w:sz w:val="20"/>
                <w:szCs w:val="20"/>
                <w:lang w:val="uk-UA"/>
              </w:rPr>
              <w:t>.</w:t>
            </w:r>
            <w:r w:rsidRPr="008C5854">
              <w:rPr>
                <w:rFonts w:ascii="Arial" w:hAnsi="Arial" w:cs="Arial"/>
                <w:color w:val="00B050"/>
                <w:sz w:val="20"/>
                <w:szCs w:val="20"/>
                <w:lang w:val="uk-UA"/>
              </w:rPr>
              <w:t>За марку крупних бетонних блоків і блоків із природного каменю належить приймати границю міцності на стиск, кгс/см</w:t>
            </w:r>
            <w:r w:rsidRPr="008C5854">
              <w:rPr>
                <w:rFonts w:ascii="Arial" w:hAnsi="Arial" w:cs="Arial"/>
                <w:color w:val="00B050"/>
                <w:sz w:val="20"/>
                <w:szCs w:val="20"/>
                <w:vertAlign w:val="superscript"/>
                <w:lang w:val="uk-UA"/>
              </w:rPr>
              <w:t>2</w:t>
            </w:r>
            <w:r w:rsidRPr="008C5854">
              <w:rPr>
                <w:rFonts w:ascii="Arial" w:hAnsi="Arial" w:cs="Arial"/>
                <w:color w:val="00B050"/>
                <w:sz w:val="20"/>
                <w:szCs w:val="20"/>
                <w:lang w:val="uk-UA"/>
              </w:rPr>
              <w:t xml:space="preserve">, еталонного зразка-куба, </w:t>
            </w:r>
            <w:r w:rsidR="008C5854" w:rsidRPr="008C5854">
              <w:rPr>
                <w:rFonts w:ascii="Arial" w:hAnsi="Arial" w:cs="Arial"/>
                <w:color w:val="00B050"/>
                <w:sz w:val="20"/>
                <w:szCs w:val="20"/>
                <w:lang w:val="uk-UA"/>
              </w:rPr>
              <w:t xml:space="preserve">випробуваного згідно з вимогами ДСТУ Б.В.2.7-214 </w:t>
            </w:r>
            <w:r w:rsidRPr="00C373C5">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і </w:t>
            </w:r>
            <w:r w:rsidR="008C5854" w:rsidRPr="008C5854">
              <w:rPr>
                <w:rFonts w:ascii="Arial" w:hAnsi="Arial" w:cs="Arial"/>
                <w:color w:val="00B050"/>
                <w:sz w:val="20"/>
                <w:szCs w:val="20"/>
                <w:lang w:val="uk-UA"/>
              </w:rPr>
              <w:t>ДСТУ Б.В</w:t>
            </w:r>
            <w:r w:rsidRPr="00C373C5">
              <w:rPr>
                <w:rFonts w:ascii="Arial" w:hAnsi="Arial" w:cs="Arial"/>
                <w:color w:val="00B050"/>
                <w:sz w:val="20"/>
                <w:szCs w:val="20"/>
                <w:lang w:val="uk-UA"/>
              </w:rPr>
              <w:t>.</w:t>
            </w:r>
            <w:r w:rsidR="008C5854" w:rsidRPr="008C5854">
              <w:rPr>
                <w:rFonts w:ascii="Arial" w:hAnsi="Arial" w:cs="Arial"/>
                <w:color w:val="00B050"/>
                <w:sz w:val="20"/>
                <w:szCs w:val="20"/>
                <w:lang w:val="uk-UA"/>
              </w:rPr>
              <w:t>2.7-248.</w:t>
            </w:r>
            <w:r w:rsidRPr="00C373C5">
              <w:rPr>
                <w:rFonts w:ascii="Arial" w:hAnsi="Arial" w:cs="Arial"/>
                <w:color w:val="00B050"/>
                <w:sz w:val="20"/>
                <w:szCs w:val="20"/>
                <w:lang w:val="uk-UA"/>
              </w:rPr>
              <w:t xml:space="preserve"> </w:t>
            </w:r>
          </w:p>
          <w:p w14:paraId="057F4637" w14:textId="77777777" w:rsidR="00A06F66" w:rsidRPr="008C5854" w:rsidRDefault="00A06F66" w:rsidP="00A06F66">
            <w:pPr>
              <w:shd w:val="clear" w:color="auto" w:fill="FFFFFF"/>
              <w:spacing w:after="0" w:line="288" w:lineRule="auto"/>
              <w:ind w:hanging="1236"/>
              <w:rPr>
                <w:rFonts w:ascii="Arial" w:hAnsi="Arial" w:cs="Arial"/>
                <w:color w:val="00B050"/>
                <w:sz w:val="21"/>
                <w:szCs w:val="21"/>
              </w:rPr>
            </w:pPr>
            <w:r w:rsidRPr="008C5854">
              <w:rPr>
                <w:rFonts w:ascii="Arial" w:hAnsi="Arial" w:cs="Arial"/>
                <w:b/>
                <w:color w:val="00B050"/>
                <w:sz w:val="20"/>
                <w:szCs w:val="20"/>
                <w:lang w:val="uk-UA"/>
              </w:rPr>
              <w:t xml:space="preserve">Примітка </w:t>
            </w:r>
            <w:r w:rsidRPr="00C373C5">
              <w:rPr>
                <w:rFonts w:ascii="Arial" w:hAnsi="Arial" w:cs="Arial"/>
                <w:b/>
                <w:color w:val="00B050"/>
                <w:sz w:val="20"/>
                <w:szCs w:val="20"/>
                <w:lang w:val="uk-UA"/>
              </w:rPr>
              <w:t>3.</w:t>
            </w:r>
            <w:r w:rsidRPr="00C373C5">
              <w:rPr>
                <w:rFonts w:ascii="Arial" w:hAnsi="Arial" w:cs="Arial"/>
                <w:color w:val="00B050"/>
                <w:sz w:val="20"/>
                <w:szCs w:val="20"/>
                <w:lang w:val="uk-UA"/>
              </w:rPr>
              <w:t xml:space="preserve"> </w:t>
            </w:r>
            <w:r w:rsidR="002B115C" w:rsidRPr="008C5854">
              <w:rPr>
                <w:rFonts w:ascii="Arial" w:hAnsi="Arial" w:cs="Arial"/>
                <w:b/>
                <w:color w:val="00B050"/>
                <w:sz w:val="20"/>
                <w:szCs w:val="20"/>
                <w:lang w:val="uk-UA"/>
              </w:rPr>
              <w:t>Примітка 3</w:t>
            </w:r>
            <w:r w:rsidR="002B115C" w:rsidRPr="008C5854">
              <w:rPr>
                <w:rFonts w:ascii="Arial" w:hAnsi="Arial" w:cs="Arial"/>
                <w:color w:val="00B050"/>
                <w:sz w:val="20"/>
                <w:szCs w:val="20"/>
                <w:lang w:val="uk-UA"/>
              </w:rPr>
              <w:t xml:space="preserve">. </w:t>
            </w:r>
            <w:r w:rsidRPr="008C5854">
              <w:rPr>
                <w:rFonts w:ascii="Arial" w:hAnsi="Arial" w:cs="Arial"/>
                <w:color w:val="00B050"/>
                <w:sz w:val="20"/>
                <w:szCs w:val="20"/>
                <w:lang w:val="uk-UA"/>
              </w:rPr>
              <w:t xml:space="preserve">Розрахункові опори на стиск кладки з крупних бетонних блоків і блоків із природного каменя, шви розчину в якій виконані під рамку з вирівнюванням та ущільненням рейкою (про що вказується у проекті) допускається приймати за таблицею </w:t>
            </w:r>
            <w:r w:rsidRPr="008C5854">
              <w:rPr>
                <w:rFonts w:ascii="Arial" w:hAnsi="Arial" w:cs="Arial"/>
                <w:color w:val="00B050"/>
                <w:sz w:val="20"/>
                <w:szCs w:val="20"/>
              </w:rPr>
              <w:t xml:space="preserve">4 </w:t>
            </w:r>
            <w:r w:rsidRPr="008C5854">
              <w:rPr>
                <w:rFonts w:ascii="Arial" w:hAnsi="Arial" w:cs="Arial"/>
                <w:color w:val="00B050"/>
                <w:sz w:val="20"/>
                <w:szCs w:val="20"/>
                <w:lang w:val="uk-UA"/>
              </w:rPr>
              <w:t xml:space="preserve">з коефіцієнтом </w:t>
            </w:r>
            <w:r w:rsidRPr="008C5854">
              <w:rPr>
                <w:rFonts w:ascii="Arial" w:hAnsi="Arial" w:cs="Arial"/>
                <w:color w:val="00B050"/>
                <w:sz w:val="20"/>
                <w:szCs w:val="20"/>
              </w:rPr>
              <w:t>1,2.</w:t>
            </w:r>
            <w:r w:rsidRPr="008C5854">
              <w:rPr>
                <w:rFonts w:ascii="Arial" w:hAnsi="Arial" w:cs="Arial"/>
                <w:color w:val="00B050"/>
                <w:sz w:val="21"/>
                <w:szCs w:val="21"/>
              </w:rPr>
              <w:t xml:space="preserve"> </w:t>
            </w:r>
          </w:p>
        </w:tc>
      </w:tr>
    </w:tbl>
    <w:p w14:paraId="1004B2B4" w14:textId="77777777" w:rsidR="002B115C" w:rsidRPr="008C5854" w:rsidRDefault="008C5854" w:rsidP="00E9365C">
      <w:pPr>
        <w:shd w:val="clear" w:color="auto" w:fill="FFFFFF"/>
        <w:spacing w:after="0" w:line="288" w:lineRule="auto"/>
        <w:rPr>
          <w:rFonts w:ascii="Arial" w:hAnsi="Arial" w:cs="Arial"/>
          <w:b/>
          <w:bCs/>
          <w:i/>
          <w:color w:val="00B050"/>
          <w:sz w:val="21"/>
          <w:szCs w:val="21"/>
          <w:lang w:val="uk-UA"/>
        </w:rPr>
      </w:pPr>
      <w:r w:rsidRPr="008C5854">
        <w:rPr>
          <w:rFonts w:ascii="Arial" w:hAnsi="Arial" w:cs="Arial"/>
          <w:b/>
          <w:bCs/>
          <w:i/>
          <w:color w:val="00B050"/>
          <w:sz w:val="21"/>
          <w:szCs w:val="21"/>
          <w:lang w:val="uk-UA"/>
        </w:rPr>
        <w:t>(Таблицю 3 змінено, Зміна № 1)</w:t>
      </w:r>
    </w:p>
    <w:p w14:paraId="1F4861F5" w14:textId="77777777" w:rsidR="00A06F66" w:rsidRPr="00C373C5" w:rsidRDefault="00A06F66" w:rsidP="00E9365C">
      <w:pPr>
        <w:shd w:val="clear" w:color="auto" w:fill="FFFFFF"/>
        <w:spacing w:after="0" w:line="288" w:lineRule="auto"/>
        <w:rPr>
          <w:rFonts w:ascii="Arial" w:hAnsi="Arial" w:cs="Arial"/>
          <w:sz w:val="21"/>
          <w:szCs w:val="21"/>
          <w:lang w:val="uk-UA"/>
        </w:rPr>
      </w:pPr>
      <w:r w:rsidRPr="00A06F66">
        <w:rPr>
          <w:rFonts w:ascii="Arial" w:hAnsi="Arial" w:cs="Arial"/>
          <w:b/>
          <w:bCs/>
          <w:color w:val="000000"/>
          <w:sz w:val="21"/>
          <w:szCs w:val="21"/>
          <w:lang w:val="uk-UA"/>
        </w:rPr>
        <w:t xml:space="preserve">Таблиця </w:t>
      </w:r>
      <w:r w:rsidRPr="00C373C5">
        <w:rPr>
          <w:rFonts w:ascii="Arial" w:hAnsi="Arial" w:cs="Arial"/>
          <w:b/>
          <w:bCs/>
          <w:color w:val="000000"/>
          <w:sz w:val="21"/>
          <w:szCs w:val="21"/>
          <w:lang w:val="uk-UA"/>
        </w:rPr>
        <w:t xml:space="preserve">4 </w:t>
      </w:r>
      <w:r w:rsidRPr="00C373C5">
        <w:rPr>
          <w:rFonts w:ascii="Arial" w:hAnsi="Arial" w:cs="Arial"/>
          <w:bCs/>
          <w:color w:val="000000"/>
          <w:sz w:val="21"/>
          <w:szCs w:val="21"/>
          <w:lang w:val="uk-UA"/>
        </w:rPr>
        <w:t>–</w:t>
      </w:r>
      <w:r w:rsidRPr="00C373C5">
        <w:rPr>
          <w:rFonts w:ascii="Arial" w:hAnsi="Arial" w:cs="Arial"/>
          <w:b/>
          <w:bCs/>
          <w:color w:val="000000"/>
          <w:sz w:val="21"/>
          <w:szCs w:val="21"/>
          <w:lang w:val="uk-UA"/>
        </w:rPr>
        <w:t xml:space="preserve"> </w:t>
      </w:r>
      <w:r w:rsidRPr="00A06F66">
        <w:rPr>
          <w:rFonts w:ascii="Arial" w:hAnsi="Arial" w:cs="Arial"/>
          <w:color w:val="000000"/>
          <w:sz w:val="21"/>
          <w:szCs w:val="21"/>
          <w:lang w:val="uk-UA"/>
        </w:rPr>
        <w:t>Розрахункові опори на стиск кладки із суцільних бетонних, гіпсобетонних і природних каменів пиляних або чистого тесання</w:t>
      </w:r>
    </w:p>
    <w:tbl>
      <w:tblPr>
        <w:tblW w:w="9498" w:type="dxa"/>
        <w:tblInd w:w="40" w:type="dxa"/>
        <w:tblLayout w:type="fixed"/>
        <w:tblCellMar>
          <w:left w:w="40" w:type="dxa"/>
          <w:right w:w="40" w:type="dxa"/>
        </w:tblCellMar>
        <w:tblLook w:val="0000" w:firstRow="0" w:lastRow="0" w:firstColumn="0" w:lastColumn="0" w:noHBand="0" w:noVBand="0"/>
      </w:tblPr>
      <w:tblGrid>
        <w:gridCol w:w="699"/>
        <w:gridCol w:w="866"/>
        <w:gridCol w:w="867"/>
        <w:gridCol w:w="870"/>
        <w:gridCol w:w="856"/>
        <w:gridCol w:w="18"/>
        <w:gridCol w:w="785"/>
        <w:gridCol w:w="92"/>
        <w:gridCol w:w="869"/>
        <w:gridCol w:w="6"/>
        <w:gridCol w:w="26"/>
        <w:gridCol w:w="774"/>
        <w:gridCol w:w="804"/>
        <w:gridCol w:w="123"/>
        <w:gridCol w:w="681"/>
        <w:gridCol w:w="169"/>
        <w:gridCol w:w="993"/>
      </w:tblGrid>
      <w:tr w:rsidR="00A06F66" w:rsidRPr="00A06F66" w14:paraId="372216AF" w14:textId="77777777" w:rsidTr="00206311">
        <w:trPr>
          <w:cantSplit/>
          <w:trHeight w:val="20"/>
        </w:trPr>
        <w:tc>
          <w:tcPr>
            <w:tcW w:w="699" w:type="dxa"/>
            <w:vMerge w:val="restart"/>
            <w:tcBorders>
              <w:top w:val="single" w:sz="6" w:space="0" w:color="auto"/>
              <w:left w:val="single" w:sz="6" w:space="0" w:color="auto"/>
              <w:right w:val="single" w:sz="6" w:space="0" w:color="auto"/>
            </w:tcBorders>
            <w:shd w:val="clear" w:color="auto" w:fill="FFFFFF"/>
            <w:vAlign w:val="center"/>
          </w:tcPr>
          <w:p w14:paraId="36E2C12E" w14:textId="77777777" w:rsidR="00206311" w:rsidRDefault="00A06F66" w:rsidP="00A06F66">
            <w:pPr>
              <w:spacing w:after="0" w:line="288" w:lineRule="auto"/>
              <w:jc w:val="center"/>
              <w:rPr>
                <w:rFonts w:ascii="Arial" w:hAnsi="Arial" w:cs="Arial"/>
                <w:color w:val="000000"/>
                <w:sz w:val="21"/>
                <w:szCs w:val="21"/>
                <w:lang w:val="uk-UA"/>
              </w:rPr>
            </w:pPr>
            <w:r w:rsidRPr="00A06F66">
              <w:rPr>
                <w:rFonts w:ascii="Arial" w:hAnsi="Arial" w:cs="Arial"/>
                <w:color w:val="000000"/>
                <w:sz w:val="21"/>
                <w:szCs w:val="21"/>
                <w:lang w:val="uk-UA"/>
              </w:rPr>
              <w:t>Міцні</w:t>
            </w:r>
          </w:p>
          <w:p w14:paraId="3419DEFF" w14:textId="77777777" w:rsidR="00206311" w:rsidRDefault="00A06F66" w:rsidP="00A06F66">
            <w:pPr>
              <w:spacing w:after="0" w:line="288" w:lineRule="auto"/>
              <w:jc w:val="center"/>
              <w:rPr>
                <w:rFonts w:ascii="Arial" w:hAnsi="Arial" w:cs="Arial"/>
                <w:color w:val="000000"/>
                <w:sz w:val="21"/>
                <w:szCs w:val="21"/>
                <w:lang w:val="uk-UA"/>
              </w:rPr>
            </w:pPr>
            <w:r w:rsidRPr="00A06F66">
              <w:rPr>
                <w:rFonts w:ascii="Arial" w:hAnsi="Arial" w:cs="Arial"/>
                <w:color w:val="000000"/>
                <w:sz w:val="21"/>
                <w:szCs w:val="21"/>
                <w:lang w:val="uk-UA"/>
              </w:rPr>
              <w:t>сть каме</w:t>
            </w:r>
          </w:p>
          <w:p w14:paraId="5F8CBBF2" w14:textId="77777777" w:rsidR="00A06F66" w:rsidRPr="00A06F66" w:rsidRDefault="00A06F66" w:rsidP="00A06F66">
            <w:pPr>
              <w:spacing w:after="0" w:line="288" w:lineRule="auto"/>
              <w:jc w:val="center"/>
              <w:rPr>
                <w:rFonts w:ascii="Arial" w:hAnsi="Arial" w:cs="Arial"/>
                <w:sz w:val="21"/>
                <w:szCs w:val="21"/>
              </w:rPr>
            </w:pPr>
            <w:r w:rsidRPr="00A06F66">
              <w:rPr>
                <w:rFonts w:ascii="Arial" w:hAnsi="Arial" w:cs="Arial"/>
                <w:color w:val="000000"/>
                <w:sz w:val="21"/>
                <w:szCs w:val="21"/>
                <w:lang w:val="uk-UA"/>
              </w:rPr>
              <w:t xml:space="preserve">ня </w:t>
            </w:r>
            <w:r w:rsidRPr="00A06F66">
              <w:rPr>
                <w:rFonts w:ascii="Arial" w:hAnsi="Arial" w:cs="Arial"/>
                <w:noProof/>
                <w:sz w:val="21"/>
                <w:szCs w:val="21"/>
                <w:lang w:val="uk-UA" w:eastAsia="uk-UA"/>
              </w:rPr>
              <w:drawing>
                <wp:inline distT="0" distB="0" distL="0" distR="0" wp14:anchorId="4EFE05F7" wp14:editId="0237A2E3">
                  <wp:extent cx="123825" cy="156210"/>
                  <wp:effectExtent l="19050" t="0" r="9525" b="0"/>
                  <wp:docPr id="1618" name="Рисунок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600"/>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A06F66">
              <w:rPr>
                <w:rFonts w:ascii="Arial" w:hAnsi="Arial" w:cs="Arial"/>
                <w:sz w:val="21"/>
                <w:szCs w:val="21"/>
              </w:rPr>
              <w:t xml:space="preserve"> </w:t>
            </w:r>
            <w:r w:rsidRPr="00A06F66">
              <w:rPr>
                <w:rFonts w:ascii="Arial" w:hAnsi="Arial" w:cs="Arial"/>
                <w:color w:val="000000"/>
                <w:sz w:val="21"/>
                <w:szCs w:val="21"/>
                <w:lang w:val="uk-UA"/>
              </w:rPr>
              <w:t>МПа</w:t>
            </w:r>
          </w:p>
        </w:tc>
        <w:tc>
          <w:tcPr>
            <w:tcW w:w="87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35130E8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Розрахункові опори</w:t>
            </w:r>
            <w:r w:rsidRPr="00A06F66">
              <w:rPr>
                <w:rFonts w:ascii="Arial" w:hAnsi="Arial" w:cs="Arial"/>
                <w:noProof/>
                <w:color w:val="000000"/>
                <w:sz w:val="21"/>
                <w:szCs w:val="21"/>
                <w:lang w:val="uk-UA" w:eastAsia="uk-UA"/>
              </w:rPr>
              <w:drawing>
                <wp:inline distT="0" distB="0" distL="0" distR="0" wp14:anchorId="2B707CE3" wp14:editId="1573E092">
                  <wp:extent cx="132080" cy="156210"/>
                  <wp:effectExtent l="19050" t="0" r="1270" b="0"/>
                  <wp:docPr id="1619" name="Рисунок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601"/>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lang w:val="uk-UA"/>
              </w:rPr>
              <w:t xml:space="preserve">), на стиск кладки із суцільних бетонних, гіпсобетонних і природних каменів пиляних або чистого тесання при висоті ряду кладки </w:t>
            </w:r>
            <w:r w:rsidRPr="00A06F66">
              <w:rPr>
                <w:rFonts w:ascii="Arial" w:hAnsi="Arial" w:cs="Arial"/>
                <w:color w:val="000000"/>
                <w:sz w:val="21"/>
                <w:szCs w:val="21"/>
              </w:rPr>
              <w:t xml:space="preserve">200...300 </w:t>
            </w:r>
            <w:r w:rsidRPr="00A06F66">
              <w:rPr>
                <w:rFonts w:ascii="Arial" w:hAnsi="Arial" w:cs="Arial"/>
                <w:color w:val="000000"/>
                <w:sz w:val="21"/>
                <w:szCs w:val="21"/>
                <w:lang w:val="uk-UA"/>
              </w:rPr>
              <w:t>мм</w:t>
            </w:r>
          </w:p>
        </w:tc>
      </w:tr>
      <w:tr w:rsidR="00A06F66" w:rsidRPr="00A06F66" w14:paraId="4EB7901F" w14:textId="77777777" w:rsidTr="00206311">
        <w:trPr>
          <w:cantSplit/>
          <w:trHeight w:val="20"/>
        </w:trPr>
        <w:tc>
          <w:tcPr>
            <w:tcW w:w="699" w:type="dxa"/>
            <w:vMerge/>
            <w:tcBorders>
              <w:left w:val="single" w:sz="6" w:space="0" w:color="auto"/>
              <w:right w:val="single" w:sz="6" w:space="0" w:color="auto"/>
            </w:tcBorders>
            <w:shd w:val="clear" w:color="auto" w:fill="FFFFFF"/>
            <w:vAlign w:val="center"/>
          </w:tcPr>
          <w:p w14:paraId="31CCFAC9" w14:textId="77777777" w:rsidR="00A06F66" w:rsidRPr="00A06F66" w:rsidRDefault="00A06F66" w:rsidP="00A06F66">
            <w:pPr>
              <w:spacing w:after="0" w:line="288" w:lineRule="auto"/>
              <w:jc w:val="center"/>
              <w:rPr>
                <w:rFonts w:ascii="Arial" w:hAnsi="Arial" w:cs="Arial"/>
                <w:sz w:val="21"/>
                <w:szCs w:val="21"/>
              </w:rPr>
            </w:pPr>
          </w:p>
        </w:tc>
        <w:tc>
          <w:tcPr>
            <w:tcW w:w="87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1FBDC83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lang w:val="uk-UA"/>
              </w:rPr>
              <w:t>при міцності розчину</w:t>
            </w:r>
          </w:p>
        </w:tc>
      </w:tr>
      <w:tr w:rsidR="002B115C" w:rsidRPr="00A06F66" w14:paraId="4246118D" w14:textId="77777777" w:rsidTr="00206311">
        <w:trPr>
          <w:cantSplit/>
          <w:trHeight w:val="20"/>
        </w:trPr>
        <w:tc>
          <w:tcPr>
            <w:tcW w:w="699" w:type="dxa"/>
            <w:vMerge/>
            <w:tcBorders>
              <w:left w:val="single" w:sz="6" w:space="0" w:color="auto"/>
              <w:bottom w:val="single" w:sz="6" w:space="0" w:color="auto"/>
              <w:right w:val="single" w:sz="6" w:space="0" w:color="auto"/>
            </w:tcBorders>
            <w:shd w:val="clear" w:color="auto" w:fill="FFFFFF"/>
            <w:vAlign w:val="center"/>
          </w:tcPr>
          <w:p w14:paraId="7320C56F" w14:textId="77777777" w:rsidR="00A06F66" w:rsidRPr="00A06F66" w:rsidRDefault="00A06F66" w:rsidP="00A06F66">
            <w:pPr>
              <w:spacing w:after="0" w:line="288" w:lineRule="auto"/>
              <w:jc w:val="center"/>
              <w:rPr>
                <w:rFonts w:ascii="Arial" w:hAnsi="Arial" w:cs="Arial"/>
                <w:sz w:val="21"/>
                <w:szCs w:val="21"/>
              </w:rPr>
            </w:pP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B431AC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6867FE7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789A0CD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8EABC3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043616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3FD451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650BA6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620BF7F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034331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D99D9D1" w14:textId="77777777" w:rsidR="00A06F66" w:rsidRPr="00A06F66" w:rsidRDefault="002B3A4B" w:rsidP="00A06F66">
            <w:pPr>
              <w:shd w:val="clear" w:color="auto" w:fill="FFFFFF"/>
              <w:spacing w:after="0" w:line="288" w:lineRule="auto"/>
              <w:jc w:val="center"/>
              <w:rPr>
                <w:rFonts w:ascii="Arial" w:hAnsi="Arial" w:cs="Arial"/>
                <w:sz w:val="21"/>
                <w:szCs w:val="21"/>
              </w:rPr>
            </w:pPr>
            <w:r>
              <w:rPr>
                <w:rFonts w:ascii="Arial" w:hAnsi="Arial" w:cs="Arial"/>
                <w:color w:val="000000"/>
                <w:sz w:val="21"/>
                <w:szCs w:val="21"/>
                <w:lang w:val="uk-UA"/>
              </w:rPr>
              <w:t>нульо</w:t>
            </w:r>
            <w:r w:rsidR="00A06F66" w:rsidRPr="00A06F66">
              <w:rPr>
                <w:rFonts w:ascii="Arial" w:hAnsi="Arial" w:cs="Arial"/>
                <w:color w:val="000000"/>
                <w:sz w:val="21"/>
                <w:szCs w:val="21"/>
                <w:lang w:val="uk-UA"/>
              </w:rPr>
              <w:t>вий</w:t>
            </w:r>
          </w:p>
        </w:tc>
      </w:tr>
      <w:tr w:rsidR="002B115C" w:rsidRPr="00A06F66" w14:paraId="1BDAE2BF"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51C225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735F494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13,0(130)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98C61BF"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12,5</w:t>
            </w:r>
          </w:p>
          <w:p w14:paraId="098EB49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(125)</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42B26396"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12,0</w:t>
            </w:r>
          </w:p>
          <w:p w14:paraId="50A358D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5933646"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11,5</w:t>
            </w:r>
          </w:p>
          <w:p w14:paraId="1B95E7E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(115)</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0EF80C2"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11,0</w:t>
            </w:r>
          </w:p>
          <w:p w14:paraId="5F2B708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(110)</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8829DC"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10,5</w:t>
            </w:r>
          </w:p>
          <w:p w14:paraId="22BA8F5A"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(105)</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1A2C8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9,5 (95)</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092B707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 (85)</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875AC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8,3 (83)</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B174C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 (80)</w:t>
            </w:r>
          </w:p>
        </w:tc>
      </w:tr>
      <w:tr w:rsidR="002B115C" w:rsidRPr="00A06F66" w14:paraId="44B4B4D4"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3739800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33F20ADA" w14:textId="77777777" w:rsidR="002B115C" w:rsidRDefault="00A06F66"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11,0</w:t>
            </w:r>
          </w:p>
          <w:p w14:paraId="6797136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9D037D4" w14:textId="77777777" w:rsidR="002B115C" w:rsidRDefault="00A06F66"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10,5</w:t>
            </w:r>
          </w:p>
          <w:p w14:paraId="33FA7896" w14:textId="77777777" w:rsidR="00A06F66" w:rsidRPr="00A06F66" w:rsidRDefault="00A06F66"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rPr>
              <w:t>(105)</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2AF0F1A7" w14:textId="77777777" w:rsidR="002B115C" w:rsidRDefault="00A06F66"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10,0</w:t>
            </w:r>
          </w:p>
          <w:p w14:paraId="7873615E" w14:textId="77777777" w:rsidR="00A06F66" w:rsidRPr="00A06F66" w:rsidRDefault="00A06F66"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rPr>
              <w:t>(100)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D6B3AD9" w14:textId="77777777" w:rsidR="002B115C" w:rsidRDefault="00A06F66" w:rsidP="002B3A4B">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9,5</w:t>
            </w:r>
            <w:r w:rsidR="002B3A4B" w:rsidRPr="00A06F66">
              <w:rPr>
                <w:rFonts w:ascii="Arial" w:hAnsi="Arial" w:cs="Arial"/>
                <w:color w:val="000000"/>
                <w:sz w:val="21"/>
                <w:szCs w:val="21"/>
              </w:rPr>
              <w:t>(95)</w:t>
            </w:r>
          </w:p>
          <w:p w14:paraId="15BD7FA9" w14:textId="77777777" w:rsidR="00A06F66" w:rsidRPr="00A06F66" w:rsidRDefault="00A06F66" w:rsidP="002B3A4B">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 </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1D72E5E" w14:textId="77777777" w:rsidR="002B115C" w:rsidRDefault="00A06F66" w:rsidP="002B3A4B">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9,0</w:t>
            </w:r>
            <w:r w:rsidR="002B3A4B" w:rsidRPr="00A06F66">
              <w:rPr>
                <w:rFonts w:ascii="Arial" w:hAnsi="Arial" w:cs="Arial"/>
                <w:color w:val="000000"/>
                <w:sz w:val="21"/>
                <w:szCs w:val="21"/>
              </w:rPr>
              <w:t>(90)</w:t>
            </w:r>
          </w:p>
          <w:p w14:paraId="571A99EC" w14:textId="77777777" w:rsidR="00A06F66" w:rsidRPr="00A06F66" w:rsidRDefault="00A06F66" w:rsidP="002B3A4B">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 </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8FE16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 (85)</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4C7111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 (80)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73E8B0E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7,0 (70)</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D72AD7"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6,8 (68)</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93587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6,5 (65)</w:t>
            </w:r>
          </w:p>
        </w:tc>
      </w:tr>
      <w:tr w:rsidR="002B115C" w:rsidRPr="00A06F66" w14:paraId="7254539B"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6389F152"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3DFBBB7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9,0 (90)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7D54AF6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 (85)</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34DA126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8,0 (80)</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D01E44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7,8 (78)</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A0056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 (75)</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FB6F45"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7,0 (70)</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88EC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 (60)</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45B9FA3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5,5 (55)</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C0602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367C8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 (50)</w:t>
            </w:r>
          </w:p>
        </w:tc>
      </w:tr>
      <w:tr w:rsidR="002B115C" w:rsidRPr="00A06F66" w14:paraId="11BEA63B"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2818583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8FD405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7,8 (78)</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369B692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7,3 (73)</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031E0BE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6,9 (69)</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2BB9E1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6,7 (67)</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ACDE4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6,4 (64)</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D744C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 (60)</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77102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37B2FA3D"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4,8 (48)</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836C2BC"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4,6 (46)</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7D99891"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4,3 (43)</w:t>
            </w:r>
          </w:p>
        </w:tc>
      </w:tr>
      <w:tr w:rsidR="002B115C" w:rsidRPr="00A06F66" w14:paraId="5F6158C3"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59FBD7B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2D8F3663"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6,5 (65)</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6A264290"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6,0 (60)</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58D47CE8"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5,8 (58)</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C8AE04"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5,5 (5)</w:t>
            </w:r>
          </w:p>
        </w:tc>
        <w:tc>
          <w:tcPr>
            <w:tcW w:w="8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FC8B236"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5,3 (53)</w:t>
            </w:r>
          </w:p>
        </w:tc>
        <w:tc>
          <w:tcPr>
            <w:tcW w:w="87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16984A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 (50)</w:t>
            </w:r>
          </w:p>
        </w:tc>
        <w:tc>
          <w:tcPr>
            <w:tcW w:w="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813D07F"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 (45)</w:t>
            </w:r>
          </w:p>
        </w:tc>
        <w:tc>
          <w:tcPr>
            <w:tcW w:w="804" w:type="dxa"/>
            <w:tcBorders>
              <w:top w:val="single" w:sz="6" w:space="0" w:color="auto"/>
              <w:left w:val="single" w:sz="6" w:space="0" w:color="auto"/>
              <w:bottom w:val="single" w:sz="6" w:space="0" w:color="auto"/>
              <w:right w:val="single" w:sz="6" w:space="0" w:color="auto"/>
            </w:tcBorders>
            <w:shd w:val="clear" w:color="auto" w:fill="FFFFFF"/>
            <w:vAlign w:val="center"/>
          </w:tcPr>
          <w:p w14:paraId="7B323DF9"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8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1806F3E"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3,8 (38)</w:t>
            </w:r>
          </w:p>
        </w:tc>
        <w:tc>
          <w:tcPr>
            <w:tcW w:w="116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7388C0B" w14:textId="77777777" w:rsidR="00A06F66" w:rsidRPr="00A06F66" w:rsidRDefault="00A06F66"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 (35)</w:t>
            </w:r>
          </w:p>
        </w:tc>
      </w:tr>
      <w:tr w:rsidR="002B115C" w:rsidRPr="00A06F66" w14:paraId="74FC5E77" w14:textId="77777777" w:rsidTr="00206311">
        <w:trPr>
          <w:trHeight w:val="20"/>
        </w:trPr>
        <w:tc>
          <w:tcPr>
            <w:tcW w:w="9498" w:type="dxa"/>
            <w:gridSpan w:val="17"/>
            <w:tcBorders>
              <w:bottom w:val="single" w:sz="6" w:space="0" w:color="auto"/>
            </w:tcBorders>
            <w:shd w:val="clear" w:color="auto" w:fill="FFFFFF"/>
            <w:vAlign w:val="center"/>
          </w:tcPr>
          <w:p w14:paraId="349717B8" w14:textId="77777777" w:rsidR="002B3A4B" w:rsidRDefault="002B3A4B" w:rsidP="002B115C">
            <w:pPr>
              <w:shd w:val="clear" w:color="auto" w:fill="FFFFFF"/>
              <w:spacing w:after="0" w:line="288" w:lineRule="auto"/>
              <w:rPr>
                <w:rFonts w:ascii="Arial" w:hAnsi="Arial" w:cs="Arial"/>
                <w:sz w:val="21"/>
                <w:szCs w:val="21"/>
                <w:lang w:val="uk-UA"/>
              </w:rPr>
            </w:pPr>
          </w:p>
          <w:p w14:paraId="2375B062" w14:textId="77777777" w:rsidR="002B115C" w:rsidRPr="002B115C" w:rsidRDefault="002B115C" w:rsidP="002B115C">
            <w:pPr>
              <w:shd w:val="clear" w:color="auto" w:fill="FFFFFF"/>
              <w:spacing w:after="0" w:line="288" w:lineRule="auto"/>
              <w:rPr>
                <w:rFonts w:ascii="Arial" w:hAnsi="Arial" w:cs="Arial"/>
                <w:sz w:val="21"/>
                <w:szCs w:val="21"/>
                <w:lang w:val="uk-UA"/>
              </w:rPr>
            </w:pPr>
            <w:r>
              <w:rPr>
                <w:rFonts w:ascii="Arial" w:hAnsi="Arial" w:cs="Arial"/>
                <w:sz w:val="21"/>
                <w:szCs w:val="21"/>
                <w:lang w:val="uk-UA"/>
              </w:rPr>
              <w:lastRenderedPageBreak/>
              <w:t xml:space="preserve">Кінець таблиці 4 </w:t>
            </w:r>
          </w:p>
        </w:tc>
      </w:tr>
      <w:tr w:rsidR="002B115C" w:rsidRPr="00A06F66" w14:paraId="06DFE8B5" w14:textId="77777777" w:rsidTr="00206311">
        <w:trPr>
          <w:trHeight w:val="824"/>
        </w:trPr>
        <w:tc>
          <w:tcPr>
            <w:tcW w:w="699" w:type="dxa"/>
            <w:vMerge w:val="restart"/>
            <w:tcBorders>
              <w:top w:val="single" w:sz="6" w:space="0" w:color="auto"/>
              <w:left w:val="single" w:sz="6" w:space="0" w:color="auto"/>
              <w:right w:val="single" w:sz="4" w:space="0" w:color="auto"/>
            </w:tcBorders>
            <w:shd w:val="clear" w:color="auto" w:fill="FFFFFF"/>
            <w:vAlign w:val="center"/>
          </w:tcPr>
          <w:p w14:paraId="10C0E448" w14:textId="77777777" w:rsidR="00206311" w:rsidRDefault="002B115C"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lang w:val="uk-UA"/>
              </w:rPr>
              <w:lastRenderedPageBreak/>
              <w:t>Міцні</w:t>
            </w:r>
          </w:p>
          <w:p w14:paraId="53026B1B" w14:textId="77777777" w:rsidR="00206311" w:rsidRDefault="002B115C"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lang w:val="uk-UA"/>
              </w:rPr>
              <w:t>сть каме</w:t>
            </w:r>
          </w:p>
          <w:p w14:paraId="1ED3D98E" w14:textId="77777777" w:rsidR="002B115C" w:rsidRPr="00A06F66" w:rsidRDefault="002B115C"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lang w:val="uk-UA"/>
              </w:rPr>
              <w:t xml:space="preserve">ня </w:t>
            </w:r>
            <w:r w:rsidRPr="00A06F66">
              <w:rPr>
                <w:rFonts w:ascii="Arial" w:hAnsi="Arial" w:cs="Arial"/>
                <w:noProof/>
                <w:sz w:val="21"/>
                <w:szCs w:val="21"/>
                <w:lang w:val="uk-UA" w:eastAsia="uk-UA"/>
              </w:rPr>
              <w:drawing>
                <wp:inline distT="0" distB="0" distL="0" distR="0" wp14:anchorId="197AEBD3" wp14:editId="1BB5CCA1">
                  <wp:extent cx="123825" cy="156210"/>
                  <wp:effectExtent l="19050" t="0" r="9525" b="0"/>
                  <wp:docPr id="44506" name="Рисунок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600"/>
                          <a:srcRect/>
                          <a:stretch>
                            <a:fillRect/>
                          </a:stretch>
                        </pic:blipFill>
                        <pic:spPr bwMode="auto">
                          <a:xfrm>
                            <a:off x="0" y="0"/>
                            <a:ext cx="123825" cy="156210"/>
                          </a:xfrm>
                          <a:prstGeom prst="rect">
                            <a:avLst/>
                          </a:prstGeom>
                          <a:noFill/>
                          <a:ln w="9525">
                            <a:noFill/>
                            <a:miter lim="800000"/>
                            <a:headEnd/>
                            <a:tailEnd/>
                          </a:ln>
                        </pic:spPr>
                      </pic:pic>
                    </a:graphicData>
                  </a:graphic>
                </wp:inline>
              </w:drawing>
            </w:r>
            <w:r>
              <w:rPr>
                <w:rFonts w:ascii="Arial" w:hAnsi="Arial" w:cs="Arial"/>
                <w:sz w:val="21"/>
                <w:szCs w:val="21"/>
                <w:lang w:val="uk-UA"/>
              </w:rPr>
              <w:t xml:space="preserve">  </w:t>
            </w:r>
            <w:r w:rsidRPr="00A06F66">
              <w:rPr>
                <w:rFonts w:ascii="Arial" w:hAnsi="Arial" w:cs="Arial"/>
                <w:sz w:val="21"/>
                <w:szCs w:val="21"/>
              </w:rPr>
              <w:t xml:space="preserve"> </w:t>
            </w:r>
            <w:r>
              <w:rPr>
                <w:rFonts w:ascii="Arial" w:hAnsi="Arial" w:cs="Arial"/>
                <w:sz w:val="21"/>
                <w:szCs w:val="21"/>
                <w:lang w:val="uk-UA"/>
              </w:rPr>
              <w:t xml:space="preserve"> </w:t>
            </w:r>
            <w:r w:rsidRPr="00A06F66">
              <w:rPr>
                <w:rFonts w:ascii="Arial" w:hAnsi="Arial" w:cs="Arial"/>
                <w:color w:val="000000"/>
                <w:sz w:val="21"/>
                <w:szCs w:val="21"/>
                <w:lang w:val="uk-UA"/>
              </w:rPr>
              <w:t>МПа</w:t>
            </w:r>
          </w:p>
        </w:tc>
        <w:tc>
          <w:tcPr>
            <w:tcW w:w="8799" w:type="dxa"/>
            <w:gridSpan w:val="16"/>
            <w:tcBorders>
              <w:top w:val="single" w:sz="6" w:space="0" w:color="auto"/>
              <w:left w:val="single" w:sz="4" w:space="0" w:color="auto"/>
              <w:bottom w:val="single" w:sz="4" w:space="0" w:color="auto"/>
              <w:right w:val="single" w:sz="6" w:space="0" w:color="auto"/>
            </w:tcBorders>
            <w:shd w:val="clear" w:color="auto" w:fill="FFFFFF"/>
            <w:vAlign w:val="center"/>
          </w:tcPr>
          <w:p w14:paraId="404DE1E5" w14:textId="77777777" w:rsidR="002B115C" w:rsidRPr="00A06F66" w:rsidRDefault="002B115C" w:rsidP="002B3A4B">
            <w:pPr>
              <w:shd w:val="clear" w:color="auto" w:fill="FFFFFF"/>
              <w:spacing w:line="240" w:lineRule="auto"/>
              <w:jc w:val="center"/>
              <w:rPr>
                <w:rFonts w:ascii="Arial" w:hAnsi="Arial" w:cs="Arial"/>
                <w:sz w:val="21"/>
                <w:szCs w:val="21"/>
              </w:rPr>
            </w:pPr>
            <w:r w:rsidRPr="00A06F66">
              <w:rPr>
                <w:rFonts w:ascii="Arial" w:hAnsi="Arial" w:cs="Arial"/>
                <w:color w:val="000000"/>
                <w:sz w:val="21"/>
                <w:szCs w:val="21"/>
                <w:lang w:val="uk-UA"/>
              </w:rPr>
              <w:t>Розрахункові опори</w:t>
            </w:r>
            <w:r w:rsidRPr="00A06F66">
              <w:rPr>
                <w:rFonts w:ascii="Arial" w:hAnsi="Arial" w:cs="Arial"/>
                <w:noProof/>
                <w:color w:val="000000"/>
                <w:sz w:val="21"/>
                <w:szCs w:val="21"/>
                <w:lang w:val="uk-UA" w:eastAsia="uk-UA"/>
              </w:rPr>
              <w:drawing>
                <wp:inline distT="0" distB="0" distL="0" distR="0" wp14:anchorId="28780133" wp14:editId="1ED2CAA9">
                  <wp:extent cx="132080" cy="156210"/>
                  <wp:effectExtent l="19050" t="0" r="1270" b="0"/>
                  <wp:docPr id="44507" name="Рисунок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601"/>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A06F66">
              <w:rPr>
                <w:rFonts w:ascii="Arial" w:hAnsi="Arial" w:cs="Arial"/>
                <w:color w:val="000000"/>
                <w:sz w:val="21"/>
                <w:szCs w:val="21"/>
              </w:rPr>
              <w:t xml:space="preserve">, </w:t>
            </w:r>
            <w:r w:rsidRPr="00A06F66">
              <w:rPr>
                <w:rFonts w:ascii="Arial" w:hAnsi="Arial" w:cs="Arial"/>
                <w:color w:val="000000"/>
                <w:sz w:val="21"/>
                <w:szCs w:val="21"/>
                <w:lang w:val="uk-UA"/>
              </w:rPr>
              <w:t>МПа (кгс/см</w:t>
            </w:r>
            <w:r w:rsidRPr="00A06F66">
              <w:rPr>
                <w:rFonts w:ascii="Arial" w:hAnsi="Arial" w:cs="Arial"/>
                <w:color w:val="000000"/>
                <w:sz w:val="21"/>
                <w:szCs w:val="21"/>
                <w:vertAlign w:val="superscript"/>
                <w:lang w:val="uk-UA"/>
              </w:rPr>
              <w:t>2</w:t>
            </w:r>
            <w:r w:rsidRPr="00A06F66">
              <w:rPr>
                <w:rFonts w:ascii="Arial" w:hAnsi="Arial" w:cs="Arial"/>
                <w:color w:val="000000"/>
                <w:sz w:val="21"/>
                <w:szCs w:val="21"/>
                <w:lang w:val="uk-UA"/>
              </w:rPr>
              <w:t xml:space="preserve">), на стиск кладки із суцільних бетонних, гіпсобетонних і природних каменів пиляних або чистого тесання при висоті ряду кладки </w:t>
            </w:r>
            <w:r w:rsidRPr="00A06F66">
              <w:rPr>
                <w:rFonts w:ascii="Arial" w:hAnsi="Arial" w:cs="Arial"/>
                <w:color w:val="000000"/>
                <w:sz w:val="21"/>
                <w:szCs w:val="21"/>
              </w:rPr>
              <w:t xml:space="preserve">200...300 </w:t>
            </w:r>
            <w:r w:rsidRPr="00A06F66">
              <w:rPr>
                <w:rFonts w:ascii="Arial" w:hAnsi="Arial" w:cs="Arial"/>
                <w:color w:val="000000"/>
                <w:sz w:val="21"/>
                <w:szCs w:val="21"/>
                <w:lang w:val="uk-UA"/>
              </w:rPr>
              <w:t>мм</w:t>
            </w:r>
          </w:p>
        </w:tc>
      </w:tr>
      <w:tr w:rsidR="002B115C" w:rsidRPr="00A06F66" w14:paraId="2219D595" w14:textId="77777777" w:rsidTr="00206311">
        <w:trPr>
          <w:trHeight w:val="276"/>
        </w:trPr>
        <w:tc>
          <w:tcPr>
            <w:tcW w:w="699" w:type="dxa"/>
            <w:vMerge/>
            <w:tcBorders>
              <w:left w:val="single" w:sz="6" w:space="0" w:color="auto"/>
              <w:bottom w:val="single" w:sz="6" w:space="0" w:color="auto"/>
              <w:right w:val="single" w:sz="4" w:space="0" w:color="auto"/>
            </w:tcBorders>
            <w:shd w:val="clear" w:color="auto" w:fill="FFFFFF"/>
            <w:vAlign w:val="center"/>
          </w:tcPr>
          <w:p w14:paraId="56EF2B6A" w14:textId="77777777" w:rsidR="002B115C" w:rsidRPr="00A06F66" w:rsidRDefault="002B115C" w:rsidP="002B115C">
            <w:pPr>
              <w:shd w:val="clear" w:color="auto" w:fill="FFFFFF"/>
              <w:spacing w:after="0" w:line="288" w:lineRule="auto"/>
              <w:rPr>
                <w:rFonts w:ascii="Arial" w:hAnsi="Arial" w:cs="Arial"/>
                <w:color w:val="000000"/>
                <w:sz w:val="21"/>
                <w:szCs w:val="21"/>
                <w:lang w:val="uk-UA"/>
              </w:rPr>
            </w:pPr>
          </w:p>
        </w:tc>
        <w:tc>
          <w:tcPr>
            <w:tcW w:w="8799" w:type="dxa"/>
            <w:gridSpan w:val="16"/>
            <w:tcBorders>
              <w:top w:val="single" w:sz="4" w:space="0" w:color="auto"/>
              <w:left w:val="single" w:sz="4" w:space="0" w:color="auto"/>
              <w:bottom w:val="single" w:sz="6" w:space="0" w:color="auto"/>
              <w:right w:val="single" w:sz="6" w:space="0" w:color="auto"/>
            </w:tcBorders>
            <w:shd w:val="clear" w:color="auto" w:fill="FFFFFF"/>
            <w:vAlign w:val="center"/>
          </w:tcPr>
          <w:p w14:paraId="30615C2C" w14:textId="77777777" w:rsidR="002B115C" w:rsidRPr="00A06F66" w:rsidRDefault="002B115C" w:rsidP="002B3A4B">
            <w:pPr>
              <w:shd w:val="clear" w:color="auto" w:fill="FFFFFF"/>
              <w:spacing w:line="240" w:lineRule="auto"/>
              <w:jc w:val="center"/>
              <w:rPr>
                <w:rFonts w:ascii="Arial" w:hAnsi="Arial" w:cs="Arial"/>
                <w:color w:val="000000"/>
                <w:sz w:val="21"/>
                <w:szCs w:val="21"/>
                <w:lang w:val="uk-UA"/>
              </w:rPr>
            </w:pPr>
            <w:r w:rsidRPr="00A06F66">
              <w:rPr>
                <w:rFonts w:ascii="Arial" w:hAnsi="Arial" w:cs="Arial"/>
                <w:color w:val="000000"/>
                <w:sz w:val="21"/>
                <w:szCs w:val="21"/>
                <w:lang w:val="uk-UA"/>
              </w:rPr>
              <w:t>при міцності розчину</w:t>
            </w:r>
          </w:p>
        </w:tc>
      </w:tr>
      <w:tr w:rsidR="002B115C" w:rsidRPr="00A06F66" w14:paraId="66DC12BB" w14:textId="77777777" w:rsidTr="00206311">
        <w:trPr>
          <w:trHeight w:val="313"/>
        </w:trPr>
        <w:tc>
          <w:tcPr>
            <w:tcW w:w="699" w:type="dxa"/>
            <w:tcBorders>
              <w:left w:val="single" w:sz="6" w:space="0" w:color="auto"/>
              <w:bottom w:val="single" w:sz="6" w:space="0" w:color="auto"/>
              <w:right w:val="single" w:sz="4" w:space="0" w:color="auto"/>
            </w:tcBorders>
            <w:shd w:val="clear" w:color="auto" w:fill="FFFFFF"/>
            <w:vAlign w:val="center"/>
          </w:tcPr>
          <w:p w14:paraId="5423878D" w14:textId="77777777" w:rsidR="002B115C" w:rsidRPr="00A06F66" w:rsidRDefault="002B115C" w:rsidP="002B115C">
            <w:pPr>
              <w:shd w:val="clear" w:color="auto" w:fill="FFFFFF"/>
              <w:spacing w:after="0" w:line="288" w:lineRule="auto"/>
              <w:rPr>
                <w:rFonts w:ascii="Arial" w:hAnsi="Arial" w:cs="Arial"/>
                <w:color w:val="000000"/>
                <w:sz w:val="21"/>
                <w:szCs w:val="21"/>
                <w:lang w:val="uk-UA"/>
              </w:rPr>
            </w:pPr>
          </w:p>
        </w:tc>
        <w:tc>
          <w:tcPr>
            <w:tcW w:w="866" w:type="dxa"/>
            <w:tcBorders>
              <w:top w:val="single" w:sz="4" w:space="0" w:color="auto"/>
              <w:left w:val="single" w:sz="4" w:space="0" w:color="auto"/>
              <w:bottom w:val="single" w:sz="6" w:space="0" w:color="auto"/>
              <w:right w:val="single" w:sz="4" w:space="0" w:color="auto"/>
            </w:tcBorders>
            <w:shd w:val="clear" w:color="auto" w:fill="FFFFFF"/>
            <w:vAlign w:val="center"/>
          </w:tcPr>
          <w:p w14:paraId="7213FE9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67" w:type="dxa"/>
            <w:tcBorders>
              <w:top w:val="single" w:sz="4" w:space="0" w:color="auto"/>
              <w:left w:val="single" w:sz="4" w:space="0" w:color="auto"/>
              <w:bottom w:val="single" w:sz="6" w:space="0" w:color="auto"/>
              <w:right w:val="single" w:sz="4" w:space="0" w:color="auto"/>
            </w:tcBorders>
            <w:shd w:val="clear" w:color="auto" w:fill="FFFFFF"/>
            <w:vAlign w:val="center"/>
          </w:tcPr>
          <w:p w14:paraId="0419F26C"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70" w:type="dxa"/>
            <w:tcBorders>
              <w:top w:val="single" w:sz="4" w:space="0" w:color="auto"/>
              <w:left w:val="single" w:sz="4" w:space="0" w:color="auto"/>
              <w:bottom w:val="single" w:sz="6" w:space="0" w:color="auto"/>
              <w:right w:val="single" w:sz="4" w:space="0" w:color="auto"/>
            </w:tcBorders>
            <w:shd w:val="clear" w:color="auto" w:fill="FFFFFF"/>
            <w:vAlign w:val="center"/>
          </w:tcPr>
          <w:p w14:paraId="7275C284"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56" w:type="dxa"/>
            <w:tcBorders>
              <w:top w:val="single" w:sz="4" w:space="0" w:color="auto"/>
              <w:left w:val="single" w:sz="4" w:space="0" w:color="auto"/>
              <w:bottom w:val="single" w:sz="6" w:space="0" w:color="auto"/>
              <w:right w:val="single" w:sz="4" w:space="0" w:color="auto"/>
            </w:tcBorders>
            <w:shd w:val="clear" w:color="auto" w:fill="FFFFFF"/>
            <w:vAlign w:val="center"/>
          </w:tcPr>
          <w:p w14:paraId="2AB4456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03"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60D664CA"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961"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1BE58F53"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w:t>
            </w:r>
          </w:p>
        </w:tc>
        <w:tc>
          <w:tcPr>
            <w:tcW w:w="806" w:type="dxa"/>
            <w:gridSpan w:val="3"/>
            <w:tcBorders>
              <w:top w:val="single" w:sz="4" w:space="0" w:color="auto"/>
              <w:left w:val="single" w:sz="4" w:space="0" w:color="auto"/>
              <w:bottom w:val="single" w:sz="6" w:space="0" w:color="auto"/>
              <w:right w:val="single" w:sz="4" w:space="0" w:color="auto"/>
            </w:tcBorders>
            <w:shd w:val="clear" w:color="auto" w:fill="FFFFFF"/>
            <w:vAlign w:val="center"/>
          </w:tcPr>
          <w:p w14:paraId="50B812E2"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w:t>
            </w:r>
          </w:p>
        </w:tc>
        <w:tc>
          <w:tcPr>
            <w:tcW w:w="927"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40B936A0"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0,4</w:t>
            </w:r>
          </w:p>
        </w:tc>
        <w:tc>
          <w:tcPr>
            <w:tcW w:w="850"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1C717FC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0,2</w:t>
            </w:r>
          </w:p>
        </w:tc>
        <w:tc>
          <w:tcPr>
            <w:tcW w:w="993" w:type="dxa"/>
            <w:tcBorders>
              <w:top w:val="single" w:sz="4" w:space="0" w:color="auto"/>
              <w:left w:val="single" w:sz="4" w:space="0" w:color="auto"/>
              <w:bottom w:val="single" w:sz="6" w:space="0" w:color="auto"/>
              <w:right w:val="single" w:sz="4" w:space="0" w:color="auto"/>
            </w:tcBorders>
            <w:shd w:val="clear" w:color="auto" w:fill="FFFFFF"/>
            <w:vAlign w:val="center"/>
          </w:tcPr>
          <w:p w14:paraId="493ECA9B" w14:textId="77777777" w:rsidR="002B3A4B" w:rsidRDefault="002B3A4B" w:rsidP="002B3A4B">
            <w:pPr>
              <w:shd w:val="clear" w:color="auto" w:fill="FFFFFF"/>
              <w:spacing w:after="0" w:line="288" w:lineRule="auto"/>
              <w:rPr>
                <w:rFonts w:ascii="Arial" w:hAnsi="Arial" w:cs="Arial"/>
                <w:color w:val="000000"/>
                <w:sz w:val="21"/>
                <w:szCs w:val="21"/>
                <w:lang w:val="uk-UA"/>
              </w:rPr>
            </w:pPr>
            <w:r>
              <w:rPr>
                <w:rFonts w:ascii="Arial" w:hAnsi="Arial" w:cs="Arial"/>
                <w:color w:val="000000"/>
                <w:sz w:val="21"/>
                <w:szCs w:val="21"/>
                <w:lang w:val="uk-UA"/>
              </w:rPr>
              <w:t>нульо-</w:t>
            </w:r>
          </w:p>
          <w:p w14:paraId="08EF7EB1" w14:textId="77777777" w:rsidR="002B115C" w:rsidRPr="00A06F66" w:rsidRDefault="002B115C" w:rsidP="002B3A4B">
            <w:pPr>
              <w:shd w:val="clear" w:color="auto" w:fill="FFFFFF"/>
              <w:spacing w:after="0" w:line="288" w:lineRule="auto"/>
              <w:rPr>
                <w:rFonts w:ascii="Arial" w:hAnsi="Arial" w:cs="Arial"/>
                <w:sz w:val="21"/>
                <w:szCs w:val="21"/>
              </w:rPr>
            </w:pPr>
            <w:r w:rsidRPr="00A06F66">
              <w:rPr>
                <w:rFonts w:ascii="Arial" w:hAnsi="Arial" w:cs="Arial"/>
                <w:color w:val="000000"/>
                <w:sz w:val="21"/>
                <w:szCs w:val="21"/>
                <w:lang w:val="uk-UA"/>
              </w:rPr>
              <w:t>вий</w:t>
            </w:r>
          </w:p>
        </w:tc>
      </w:tr>
      <w:tr w:rsidR="002B115C" w:rsidRPr="00A06F66" w14:paraId="4A1A2388"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23C7863F" w14:textId="77777777" w:rsidR="002B115C" w:rsidRPr="00A06F66" w:rsidRDefault="002B115C" w:rsidP="004D1A10">
            <w:pPr>
              <w:shd w:val="clear" w:color="auto" w:fill="FFFFFF"/>
              <w:spacing w:after="0" w:line="288" w:lineRule="auto"/>
              <w:jc w:val="center"/>
              <w:rPr>
                <w:rFonts w:ascii="Arial" w:hAnsi="Arial" w:cs="Arial"/>
                <w:color w:val="000000"/>
                <w:sz w:val="21"/>
                <w:szCs w:val="21"/>
              </w:rPr>
            </w:pPr>
            <w:r w:rsidRPr="00A06F66">
              <w:rPr>
                <w:rFonts w:ascii="Arial" w:hAnsi="Arial" w:cs="Arial"/>
                <w:color w:val="000000"/>
                <w:sz w:val="21"/>
                <w:szCs w:val="21"/>
              </w:rPr>
              <w:t>30,0</w:t>
            </w:r>
          </w:p>
        </w:tc>
        <w:tc>
          <w:tcPr>
            <w:tcW w:w="866" w:type="dxa"/>
            <w:tcBorders>
              <w:top w:val="single" w:sz="6" w:space="0" w:color="auto"/>
              <w:left w:val="single" w:sz="6" w:space="0" w:color="auto"/>
              <w:bottom w:val="single" w:sz="6" w:space="0" w:color="auto"/>
              <w:right w:val="single" w:sz="4" w:space="0" w:color="auto"/>
            </w:tcBorders>
            <w:shd w:val="clear" w:color="auto" w:fill="FFFFFF"/>
            <w:vAlign w:val="center"/>
          </w:tcPr>
          <w:p w14:paraId="3875F175"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5,8 (58)</w:t>
            </w:r>
          </w:p>
        </w:tc>
        <w:tc>
          <w:tcPr>
            <w:tcW w:w="867" w:type="dxa"/>
            <w:tcBorders>
              <w:top w:val="single" w:sz="6" w:space="0" w:color="auto"/>
              <w:left w:val="single" w:sz="4" w:space="0" w:color="auto"/>
              <w:bottom w:val="single" w:sz="6" w:space="0" w:color="auto"/>
              <w:right w:val="single" w:sz="6" w:space="0" w:color="auto"/>
            </w:tcBorders>
            <w:shd w:val="clear" w:color="auto" w:fill="FFFFFF"/>
            <w:vAlign w:val="center"/>
          </w:tcPr>
          <w:p w14:paraId="1FBCF5CA"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4,9 (49)</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2F2E0985"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4,7 (47)</w:t>
            </w:r>
          </w:p>
        </w:tc>
        <w:tc>
          <w:tcPr>
            <w:tcW w:w="87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430039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14,5(45)</w:t>
            </w:r>
          </w:p>
        </w:tc>
        <w:tc>
          <w:tcPr>
            <w:tcW w:w="785" w:type="dxa"/>
            <w:tcBorders>
              <w:top w:val="single" w:sz="6" w:space="0" w:color="auto"/>
              <w:left w:val="single" w:sz="4" w:space="0" w:color="auto"/>
              <w:bottom w:val="single" w:sz="6" w:space="0" w:color="auto"/>
              <w:right w:val="single" w:sz="6" w:space="0" w:color="auto"/>
            </w:tcBorders>
            <w:shd w:val="clear" w:color="auto" w:fill="FFFFFF"/>
            <w:vAlign w:val="center"/>
          </w:tcPr>
          <w:p w14:paraId="110599C3"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4,3 (43)</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EE87747"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5734A36D"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3,7 (37)</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96E7520"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D900F03"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3,1(31)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5A9CBD61" w14:textId="77777777" w:rsidR="002B115C" w:rsidRPr="00A06F66" w:rsidRDefault="002B115C" w:rsidP="004D1A10">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r>
      <w:tr w:rsidR="002B115C" w:rsidRPr="00A06F66" w14:paraId="4B29A0D7"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67D1E475"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7A36445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4,0 (40)</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0EE9277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3,8 (38)</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219B899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3,6 (36)</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FA811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 (35)</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3337D06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F44142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 xml:space="preserve">3,0 </w:t>
            </w:r>
            <w:r w:rsidRPr="00A06F66">
              <w:rPr>
                <w:rFonts w:ascii="Arial" w:hAnsi="Arial" w:cs="Arial"/>
                <w:color w:val="000000"/>
                <w:sz w:val="21"/>
                <w:szCs w:val="21"/>
                <w:lang w:val="uk-UA"/>
              </w:rPr>
              <w:t>(30)</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71C70B1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015E3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88AE10"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258A714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r>
      <w:tr w:rsidR="002B115C" w:rsidRPr="00A06F66" w14:paraId="400774DD"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70C3A5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B26D41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3,3 (33)</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BA3C1A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3,1(31)</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44485C0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2,9 (29)</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6FFAC9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2,8 (28)</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398D2F91"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2,6 (26)</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8669A2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2,4 (24)</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13359BA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AA0E6F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C9DD1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30336DC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r>
      <w:tr w:rsidR="002B115C" w:rsidRPr="00A06F66" w14:paraId="16AA4671"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791B08A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1D276AE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2,5 (25)</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0C3DB69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2,4 (24)</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36921340"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2,3 (23)</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F93CA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2,2 (22)</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20992B5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2,0 (20)</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F214DF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2BB841D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C2916C"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51BE8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380799F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r>
      <w:tr w:rsidR="002B115C" w:rsidRPr="00A06F66" w14:paraId="1D21BF0C"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D5D145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7,5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16E2761F"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08DA4A4C"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3961009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1,9(19)</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6005BB"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1,8(18)</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53C8BA3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1,7(17)</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69C9D4E"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514BA48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F4D90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64AD8"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1,1(11)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5EE1F285"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r>
      <w:tr w:rsidR="002B115C" w:rsidRPr="00A06F66" w14:paraId="0903E4F3"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32AAE3F6"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5,0</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60F81B79"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942D942"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04958CD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1,5(15)</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4837F1"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1,4(14)</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059708B9"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1,3(13)</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E36518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1,2(12)</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54E2D4AD"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05DDDF"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0,9 (9)</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1D7281"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0,8 (8)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55BE8512"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 (6)</w:t>
            </w:r>
          </w:p>
        </w:tc>
      </w:tr>
      <w:tr w:rsidR="002B115C" w:rsidRPr="00A06F66" w14:paraId="1D13E3D1"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7572F6D8"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3,5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5674C1FD"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5842FB1F" w14:textId="77777777" w:rsidR="002B115C" w:rsidRPr="00A06F66" w:rsidRDefault="002B115C" w:rsidP="00A06F66">
            <w:pPr>
              <w:spacing w:after="0" w:line="288" w:lineRule="auto"/>
              <w:jc w:val="center"/>
              <w:rPr>
                <w:rFonts w:ascii="Arial" w:hAnsi="Arial" w:cs="Arial"/>
                <w:sz w:val="21"/>
                <w:szCs w:val="21"/>
              </w:rPr>
            </w:pPr>
            <w:r w:rsidRPr="00A06F66">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1CA8C9E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_</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565D24"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_</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163FE6BA"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1,0(10)</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C832D56" w14:textId="77777777" w:rsidR="002B115C" w:rsidRDefault="002B115C" w:rsidP="002B115C">
            <w:pPr>
              <w:shd w:val="clear" w:color="auto" w:fill="FFFFFF"/>
              <w:spacing w:after="0" w:line="288" w:lineRule="auto"/>
              <w:rPr>
                <w:rFonts w:ascii="Arial" w:hAnsi="Arial" w:cs="Arial"/>
                <w:color w:val="000000"/>
                <w:sz w:val="21"/>
                <w:szCs w:val="21"/>
                <w:lang w:val="uk-UA"/>
              </w:rPr>
            </w:pPr>
            <w:r w:rsidRPr="00A06F66">
              <w:rPr>
                <w:rFonts w:ascii="Arial" w:hAnsi="Arial" w:cs="Arial"/>
                <w:color w:val="000000"/>
                <w:sz w:val="21"/>
                <w:szCs w:val="21"/>
              </w:rPr>
              <w:t>0,95</w:t>
            </w:r>
          </w:p>
          <w:p w14:paraId="3F6F05D2" w14:textId="77777777" w:rsidR="002B115C" w:rsidRPr="00A06F66" w:rsidRDefault="002B115C" w:rsidP="002B115C">
            <w:pPr>
              <w:shd w:val="clear" w:color="auto" w:fill="FFFFFF"/>
              <w:spacing w:after="0" w:line="288" w:lineRule="auto"/>
              <w:rPr>
                <w:rFonts w:ascii="Arial" w:hAnsi="Arial" w:cs="Arial"/>
                <w:sz w:val="21"/>
                <w:szCs w:val="21"/>
              </w:rPr>
            </w:pPr>
            <w:r w:rsidRPr="00A06F66">
              <w:rPr>
                <w:rFonts w:ascii="Arial" w:hAnsi="Arial" w:cs="Arial"/>
                <w:color w:val="000000"/>
                <w:sz w:val="21"/>
                <w:szCs w:val="21"/>
              </w:rPr>
              <w:t>(9,5)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213F315E" w14:textId="77777777" w:rsidR="002B115C" w:rsidRDefault="002B115C"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0,85</w:t>
            </w:r>
          </w:p>
          <w:p w14:paraId="1055A21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(8,5)</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0381603"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0,7(7)</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2B139C5"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0,6(6)</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24021BC0" w14:textId="77777777" w:rsidR="002B115C" w:rsidRDefault="002B115C" w:rsidP="00A06F66">
            <w:pPr>
              <w:shd w:val="clear" w:color="auto" w:fill="FFFFFF"/>
              <w:spacing w:after="0" w:line="288" w:lineRule="auto"/>
              <w:jc w:val="center"/>
              <w:rPr>
                <w:rFonts w:ascii="Arial" w:hAnsi="Arial" w:cs="Arial"/>
                <w:color w:val="000000"/>
                <w:sz w:val="21"/>
                <w:szCs w:val="21"/>
                <w:lang w:val="uk-UA"/>
              </w:rPr>
            </w:pPr>
            <w:r w:rsidRPr="00A06F66">
              <w:rPr>
                <w:rFonts w:ascii="Arial" w:hAnsi="Arial" w:cs="Arial"/>
                <w:color w:val="000000"/>
                <w:sz w:val="21"/>
                <w:szCs w:val="21"/>
              </w:rPr>
              <w:t>0,45</w:t>
            </w:r>
          </w:p>
          <w:p w14:paraId="7FEF5EC7" w14:textId="77777777" w:rsidR="002B115C" w:rsidRPr="00A06F66" w:rsidRDefault="002B115C" w:rsidP="00A06F66">
            <w:pPr>
              <w:shd w:val="clear" w:color="auto" w:fill="FFFFFF"/>
              <w:spacing w:after="0" w:line="288" w:lineRule="auto"/>
              <w:jc w:val="center"/>
              <w:rPr>
                <w:rFonts w:ascii="Arial" w:hAnsi="Arial" w:cs="Arial"/>
                <w:sz w:val="21"/>
                <w:szCs w:val="21"/>
              </w:rPr>
            </w:pPr>
            <w:r w:rsidRPr="00A06F66">
              <w:rPr>
                <w:rFonts w:ascii="Arial" w:hAnsi="Arial" w:cs="Arial"/>
                <w:color w:val="000000"/>
                <w:sz w:val="21"/>
                <w:szCs w:val="21"/>
              </w:rPr>
              <w:t>(4,5)</w:t>
            </w:r>
          </w:p>
        </w:tc>
      </w:tr>
      <w:tr w:rsidR="002B3A4B" w14:paraId="403B65BF"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1F179594"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2,5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66D221A2"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6614002"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7BE165BD"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108FBC6"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20AF9500"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0,8 (8)</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AF3F213" w14:textId="77777777" w:rsidR="002B3A4B" w:rsidRDefault="002B3A4B" w:rsidP="002B3A4B">
            <w:pPr>
              <w:shd w:val="clear" w:color="auto" w:fill="FFFFFF"/>
              <w:spacing w:after="0" w:line="288" w:lineRule="auto"/>
              <w:rPr>
                <w:rFonts w:ascii="Arial" w:hAnsi="Arial" w:cs="Arial"/>
                <w:color w:val="000000"/>
                <w:sz w:val="21"/>
                <w:szCs w:val="21"/>
                <w:lang w:val="uk-UA"/>
              </w:rPr>
            </w:pPr>
            <w:r w:rsidRPr="002B3A4B">
              <w:rPr>
                <w:rFonts w:ascii="Arial" w:hAnsi="Arial" w:cs="Arial"/>
                <w:color w:val="000000"/>
                <w:sz w:val="21"/>
                <w:szCs w:val="21"/>
              </w:rPr>
              <w:t>0,75</w:t>
            </w:r>
          </w:p>
          <w:p w14:paraId="4B9A8AE8" w14:textId="77777777" w:rsidR="002B3A4B" w:rsidRPr="002B3A4B" w:rsidRDefault="002B3A4B" w:rsidP="002B3A4B">
            <w:pPr>
              <w:shd w:val="clear" w:color="auto" w:fill="FFFFFF"/>
              <w:spacing w:after="0" w:line="288" w:lineRule="auto"/>
              <w:rPr>
                <w:rFonts w:ascii="Arial" w:hAnsi="Arial" w:cs="Arial"/>
                <w:color w:val="000000"/>
                <w:sz w:val="21"/>
                <w:szCs w:val="21"/>
              </w:rPr>
            </w:pPr>
            <w:r w:rsidRPr="002B3A4B">
              <w:rPr>
                <w:rFonts w:ascii="Arial" w:hAnsi="Arial" w:cs="Arial"/>
                <w:color w:val="000000"/>
                <w:sz w:val="21"/>
                <w:szCs w:val="21"/>
              </w:rPr>
              <w:t>(7,5)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02CFD57B"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0,65</w:t>
            </w:r>
          </w:p>
          <w:p w14:paraId="7A3D7213"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(6,5)</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24E2B0F"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0,55</w:t>
            </w:r>
          </w:p>
          <w:p w14:paraId="2BD69513"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(5,5)</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221BD56"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0,5(5)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369785D"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0,35(3,5)</w:t>
            </w:r>
          </w:p>
        </w:tc>
      </w:tr>
      <w:tr w:rsidR="002B3A4B" w14:paraId="49A06B71" w14:textId="77777777" w:rsidTr="00206311">
        <w:trPr>
          <w:trHeight w:val="20"/>
        </w:trPr>
        <w:tc>
          <w:tcPr>
            <w:tcW w:w="699" w:type="dxa"/>
            <w:tcBorders>
              <w:top w:val="single" w:sz="6" w:space="0" w:color="auto"/>
              <w:left w:val="single" w:sz="6" w:space="0" w:color="auto"/>
              <w:bottom w:val="single" w:sz="6" w:space="0" w:color="auto"/>
              <w:right w:val="single" w:sz="6" w:space="0" w:color="auto"/>
            </w:tcBorders>
            <w:shd w:val="clear" w:color="auto" w:fill="FFFFFF"/>
            <w:vAlign w:val="center"/>
          </w:tcPr>
          <w:p w14:paraId="41BB21AF"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1,5</w:t>
            </w:r>
          </w:p>
        </w:tc>
        <w:tc>
          <w:tcPr>
            <w:tcW w:w="866" w:type="dxa"/>
            <w:tcBorders>
              <w:top w:val="single" w:sz="6" w:space="0" w:color="auto"/>
              <w:left w:val="single" w:sz="6" w:space="0" w:color="auto"/>
              <w:bottom w:val="single" w:sz="6" w:space="0" w:color="auto"/>
              <w:right w:val="single" w:sz="6" w:space="0" w:color="auto"/>
            </w:tcBorders>
            <w:shd w:val="clear" w:color="auto" w:fill="FFFFFF"/>
            <w:vAlign w:val="center"/>
          </w:tcPr>
          <w:p w14:paraId="4308137C"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67" w:type="dxa"/>
            <w:tcBorders>
              <w:top w:val="single" w:sz="6" w:space="0" w:color="auto"/>
              <w:left w:val="single" w:sz="6" w:space="0" w:color="auto"/>
              <w:bottom w:val="single" w:sz="6" w:space="0" w:color="auto"/>
              <w:right w:val="single" w:sz="6" w:space="0" w:color="auto"/>
            </w:tcBorders>
            <w:shd w:val="clear" w:color="auto" w:fill="FFFFFF"/>
            <w:vAlign w:val="center"/>
          </w:tcPr>
          <w:p w14:paraId="27E05EE1" w14:textId="77777777" w:rsidR="002B3A4B" w:rsidRPr="002B3A4B" w:rsidRDefault="002B3A4B" w:rsidP="002B3A4B">
            <w:pPr>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14:paraId="65A4A79E"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8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BF35FB"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785" w:type="dxa"/>
            <w:tcBorders>
              <w:top w:val="single" w:sz="6" w:space="0" w:color="auto"/>
              <w:left w:val="single" w:sz="6" w:space="0" w:color="auto"/>
              <w:bottom w:val="single" w:sz="6" w:space="0" w:color="auto"/>
              <w:right w:val="single" w:sz="6" w:space="0" w:color="auto"/>
            </w:tcBorders>
            <w:shd w:val="clear" w:color="auto" w:fill="FFFFFF"/>
            <w:vAlign w:val="center"/>
          </w:tcPr>
          <w:p w14:paraId="5A86D95D"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w:t>
            </w:r>
          </w:p>
        </w:tc>
        <w:tc>
          <w:tcPr>
            <w:tcW w:w="99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24DB64E" w14:textId="77777777" w:rsidR="002B3A4B" w:rsidRPr="002B3A4B" w:rsidRDefault="002B3A4B" w:rsidP="002B3A4B">
            <w:pPr>
              <w:shd w:val="clear" w:color="auto" w:fill="FFFFFF"/>
              <w:spacing w:after="0" w:line="288" w:lineRule="auto"/>
              <w:rPr>
                <w:rFonts w:ascii="Arial" w:hAnsi="Arial" w:cs="Arial"/>
                <w:color w:val="000000"/>
                <w:sz w:val="21"/>
                <w:szCs w:val="21"/>
              </w:rPr>
            </w:pPr>
            <w:r w:rsidRPr="002B3A4B">
              <w:rPr>
                <w:rFonts w:ascii="Arial" w:hAnsi="Arial" w:cs="Arial"/>
                <w:color w:val="000000"/>
                <w:sz w:val="21"/>
                <w:szCs w:val="21"/>
              </w:rPr>
              <w:t>0,5(5)</w:t>
            </w:r>
          </w:p>
        </w:tc>
        <w:tc>
          <w:tcPr>
            <w:tcW w:w="774" w:type="dxa"/>
            <w:tcBorders>
              <w:top w:val="single" w:sz="6" w:space="0" w:color="auto"/>
              <w:left w:val="single" w:sz="6" w:space="0" w:color="auto"/>
              <w:bottom w:val="single" w:sz="6" w:space="0" w:color="auto"/>
              <w:right w:val="single" w:sz="6" w:space="0" w:color="auto"/>
            </w:tcBorders>
            <w:shd w:val="clear" w:color="auto" w:fill="FFFFFF"/>
            <w:vAlign w:val="center"/>
          </w:tcPr>
          <w:p w14:paraId="7A5788ED"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0,45</w:t>
            </w:r>
          </w:p>
          <w:p w14:paraId="0B2CEDF4"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(4,5)</w:t>
            </w:r>
          </w:p>
        </w:tc>
        <w:tc>
          <w:tcPr>
            <w:tcW w:w="92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5B16BCD"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0,38</w:t>
            </w:r>
          </w:p>
          <w:p w14:paraId="1281803A"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(3,8)</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D20E200" w14:textId="77777777" w:rsidR="002B3A4B" w:rsidRDefault="002B3A4B" w:rsidP="002B3A4B">
            <w:pPr>
              <w:shd w:val="clear" w:color="auto" w:fill="FFFFFF"/>
              <w:spacing w:after="0" w:line="288" w:lineRule="auto"/>
              <w:jc w:val="center"/>
              <w:rPr>
                <w:rFonts w:ascii="Arial" w:hAnsi="Arial" w:cs="Arial"/>
                <w:color w:val="000000"/>
                <w:sz w:val="21"/>
                <w:szCs w:val="21"/>
                <w:lang w:val="uk-UA"/>
              </w:rPr>
            </w:pPr>
            <w:r w:rsidRPr="002B3A4B">
              <w:rPr>
                <w:rFonts w:ascii="Arial" w:hAnsi="Arial" w:cs="Arial"/>
                <w:color w:val="000000"/>
                <w:sz w:val="21"/>
                <w:szCs w:val="21"/>
              </w:rPr>
              <w:t>0,35</w:t>
            </w:r>
          </w:p>
          <w:p w14:paraId="418AE4EE"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(3,5)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87D4A84" w14:textId="77777777" w:rsidR="002B3A4B" w:rsidRPr="002B3A4B" w:rsidRDefault="002B3A4B" w:rsidP="002B3A4B">
            <w:pPr>
              <w:shd w:val="clear" w:color="auto" w:fill="FFFFFF"/>
              <w:spacing w:after="0" w:line="288" w:lineRule="auto"/>
              <w:jc w:val="center"/>
              <w:rPr>
                <w:rFonts w:ascii="Arial" w:hAnsi="Arial" w:cs="Arial"/>
                <w:color w:val="000000"/>
                <w:sz w:val="21"/>
                <w:szCs w:val="21"/>
              </w:rPr>
            </w:pPr>
            <w:r w:rsidRPr="002B3A4B">
              <w:rPr>
                <w:rFonts w:ascii="Arial" w:hAnsi="Arial" w:cs="Arial"/>
                <w:color w:val="000000"/>
                <w:sz w:val="21"/>
                <w:szCs w:val="21"/>
              </w:rPr>
              <w:t>0,25(2,5)</w:t>
            </w:r>
          </w:p>
        </w:tc>
      </w:tr>
      <w:tr w:rsidR="002B3A4B" w14:paraId="30FA4EC3" w14:textId="77777777" w:rsidTr="00206311">
        <w:trPr>
          <w:trHeight w:val="20"/>
        </w:trPr>
        <w:tc>
          <w:tcPr>
            <w:tcW w:w="9498" w:type="dxa"/>
            <w:gridSpan w:val="17"/>
            <w:tcBorders>
              <w:top w:val="single" w:sz="6" w:space="0" w:color="auto"/>
              <w:left w:val="single" w:sz="6" w:space="0" w:color="auto"/>
              <w:bottom w:val="single" w:sz="6" w:space="0" w:color="auto"/>
              <w:right w:val="single" w:sz="6" w:space="0" w:color="auto"/>
            </w:tcBorders>
            <w:shd w:val="clear" w:color="auto" w:fill="FFFFFF"/>
          </w:tcPr>
          <w:p w14:paraId="2A469E73"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b/>
                <w:color w:val="000000"/>
                <w:sz w:val="20"/>
                <w:szCs w:val="20"/>
                <w:lang w:val="uk-UA"/>
              </w:rPr>
              <w:t xml:space="preserve">Примітка </w:t>
            </w:r>
            <w:r w:rsidRPr="002B3A4B">
              <w:rPr>
                <w:rFonts w:ascii="Arial" w:hAnsi="Arial" w:cs="Arial"/>
                <w:b/>
                <w:color w:val="000000"/>
                <w:sz w:val="20"/>
                <w:szCs w:val="20"/>
              </w:rPr>
              <w:t>1.</w:t>
            </w:r>
            <w:r w:rsidRPr="002B3A4B">
              <w:rPr>
                <w:rFonts w:ascii="Arial" w:hAnsi="Arial" w:cs="Arial"/>
                <w:color w:val="000000"/>
                <w:sz w:val="20"/>
                <w:szCs w:val="20"/>
              </w:rPr>
              <w:t xml:space="preserve"> </w:t>
            </w:r>
            <w:r w:rsidRPr="002B3A4B">
              <w:rPr>
                <w:rFonts w:ascii="Arial" w:hAnsi="Arial" w:cs="Arial"/>
                <w:color w:val="000000"/>
                <w:sz w:val="20"/>
                <w:szCs w:val="20"/>
                <w:lang w:val="uk-UA"/>
              </w:rPr>
              <w:t xml:space="preserve">Розрахункові опори кладки із суцільних шлакобетонних каменів, виготовлених із використанням шлаків від спалювання бурого та змішаного вугілля, належить приймати за таблицею 5 з коефіцієнтом 0,8. </w:t>
            </w:r>
          </w:p>
          <w:p w14:paraId="723977CB"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b/>
                <w:color w:val="000000"/>
                <w:sz w:val="20"/>
                <w:szCs w:val="20"/>
                <w:lang w:val="uk-UA"/>
              </w:rPr>
              <w:t>Примітка 2.</w:t>
            </w:r>
            <w:r w:rsidRPr="002B3A4B">
              <w:rPr>
                <w:rFonts w:ascii="Arial" w:hAnsi="Arial" w:cs="Arial"/>
                <w:color w:val="000000"/>
                <w:sz w:val="20"/>
                <w:szCs w:val="20"/>
                <w:lang w:val="uk-UA"/>
              </w:rPr>
              <w:t xml:space="preserve"> Гіпсобетонні камені допускається застосовувати тільки для кладки стін із строком служби 25 років; при цьому розрахунковий опір цієї кладки належить приймати за таблицею </w:t>
            </w:r>
            <w:r w:rsidRPr="002B3A4B">
              <w:rPr>
                <w:rFonts w:ascii="Arial" w:hAnsi="Arial" w:cs="Arial"/>
                <w:color w:val="000000"/>
                <w:sz w:val="20"/>
                <w:szCs w:val="20"/>
              </w:rPr>
              <w:t xml:space="preserve">5 </w:t>
            </w:r>
            <w:r w:rsidRPr="002B3A4B">
              <w:rPr>
                <w:rFonts w:ascii="Arial" w:hAnsi="Arial" w:cs="Arial"/>
                <w:color w:val="000000"/>
                <w:sz w:val="20"/>
                <w:szCs w:val="20"/>
                <w:lang w:val="uk-UA"/>
              </w:rPr>
              <w:t xml:space="preserve">з коефіцієнтами: </w:t>
            </w:r>
          </w:p>
          <w:p w14:paraId="21B594AB"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color w:val="000000"/>
                <w:sz w:val="20"/>
                <w:szCs w:val="20"/>
              </w:rPr>
              <w:t xml:space="preserve">0,7 – </w:t>
            </w:r>
            <w:r w:rsidRPr="002B3A4B">
              <w:rPr>
                <w:rFonts w:ascii="Arial" w:hAnsi="Arial" w:cs="Arial"/>
                <w:color w:val="000000"/>
                <w:sz w:val="20"/>
                <w:szCs w:val="20"/>
                <w:lang w:val="uk-UA"/>
              </w:rPr>
              <w:t xml:space="preserve">для кладки зовнішніх стін </w:t>
            </w:r>
            <w:proofErr w:type="gramStart"/>
            <w:r w:rsidRPr="002B3A4B">
              <w:rPr>
                <w:rFonts w:ascii="Arial" w:hAnsi="Arial" w:cs="Arial"/>
                <w:color w:val="000000"/>
                <w:sz w:val="20"/>
                <w:szCs w:val="20"/>
                <w:lang w:val="uk-UA"/>
              </w:rPr>
              <w:t>у зонах</w:t>
            </w:r>
            <w:proofErr w:type="gramEnd"/>
            <w:r w:rsidRPr="002B3A4B">
              <w:rPr>
                <w:rFonts w:ascii="Arial" w:hAnsi="Arial" w:cs="Arial"/>
                <w:color w:val="000000"/>
                <w:sz w:val="20"/>
                <w:szCs w:val="20"/>
                <w:lang w:val="uk-UA"/>
              </w:rPr>
              <w:t xml:space="preserve"> із сухим кліматом; </w:t>
            </w:r>
            <w:r w:rsidRPr="002B3A4B">
              <w:rPr>
                <w:rFonts w:ascii="Arial" w:hAnsi="Arial" w:cs="Arial"/>
                <w:color w:val="000000"/>
                <w:sz w:val="20"/>
                <w:szCs w:val="20"/>
              </w:rPr>
              <w:t xml:space="preserve">0,5 – </w:t>
            </w:r>
            <w:r w:rsidRPr="002B3A4B">
              <w:rPr>
                <w:rFonts w:ascii="Arial" w:hAnsi="Arial" w:cs="Arial"/>
                <w:color w:val="000000"/>
                <w:sz w:val="20"/>
                <w:szCs w:val="20"/>
                <w:lang w:val="uk-UA"/>
              </w:rPr>
              <w:t xml:space="preserve">в інших зонах; </w:t>
            </w:r>
            <w:r w:rsidRPr="002B3A4B">
              <w:rPr>
                <w:rFonts w:ascii="Arial" w:hAnsi="Arial" w:cs="Arial"/>
                <w:color w:val="000000"/>
                <w:sz w:val="20"/>
                <w:szCs w:val="20"/>
              </w:rPr>
              <w:t xml:space="preserve">0,8 – </w:t>
            </w:r>
            <w:r w:rsidRPr="002B3A4B">
              <w:rPr>
                <w:rFonts w:ascii="Arial" w:hAnsi="Arial" w:cs="Arial"/>
                <w:color w:val="000000"/>
                <w:sz w:val="20"/>
                <w:szCs w:val="20"/>
                <w:lang w:val="uk-UA"/>
              </w:rPr>
              <w:t xml:space="preserve">для внутрішніх стін. </w:t>
            </w:r>
          </w:p>
          <w:p w14:paraId="4E152994" w14:textId="77777777" w:rsidR="002B3A4B" w:rsidRPr="002B3A4B" w:rsidRDefault="002B3A4B" w:rsidP="002B3A4B">
            <w:pPr>
              <w:shd w:val="clear" w:color="auto" w:fill="FFFFFF"/>
              <w:spacing w:after="0" w:line="288" w:lineRule="auto"/>
              <w:ind w:firstLine="1"/>
              <w:rPr>
                <w:rFonts w:ascii="Arial" w:hAnsi="Arial" w:cs="Arial"/>
                <w:color w:val="000000"/>
                <w:sz w:val="20"/>
                <w:szCs w:val="20"/>
                <w:lang w:val="uk-UA"/>
              </w:rPr>
            </w:pPr>
            <w:r w:rsidRPr="002B3A4B">
              <w:rPr>
                <w:rFonts w:ascii="Arial" w:hAnsi="Arial" w:cs="Arial"/>
                <w:color w:val="000000"/>
                <w:sz w:val="20"/>
                <w:szCs w:val="20"/>
                <w:lang w:val="uk-UA"/>
              </w:rPr>
              <w:t xml:space="preserve">Кліматичні зони приймаються згідно з ДБН В.2.6-31. </w:t>
            </w:r>
          </w:p>
          <w:p w14:paraId="1CE8FB38" w14:textId="77777777" w:rsidR="002B3A4B" w:rsidRDefault="002B3A4B" w:rsidP="002B3A4B">
            <w:pPr>
              <w:shd w:val="clear" w:color="auto" w:fill="FFFFFF"/>
              <w:spacing w:after="0" w:line="288" w:lineRule="auto"/>
              <w:ind w:firstLine="1"/>
            </w:pPr>
            <w:r w:rsidRPr="002B3A4B">
              <w:rPr>
                <w:rFonts w:ascii="Arial" w:hAnsi="Arial" w:cs="Arial"/>
                <w:b/>
                <w:color w:val="000000"/>
                <w:sz w:val="20"/>
                <w:szCs w:val="20"/>
                <w:lang w:val="uk-UA"/>
              </w:rPr>
              <w:t>Примітка 3.</w:t>
            </w:r>
            <w:r w:rsidRPr="002B3A4B">
              <w:rPr>
                <w:rFonts w:ascii="Arial" w:hAnsi="Arial" w:cs="Arial"/>
                <w:color w:val="000000"/>
                <w:sz w:val="20"/>
                <w:szCs w:val="20"/>
                <w:lang w:val="uk-UA"/>
              </w:rPr>
              <w:t xml:space="preserve"> Розрахункові опори кладки з бетонних і природних каменів міцністю </w:t>
            </w:r>
            <w:r w:rsidRPr="002B3A4B">
              <w:rPr>
                <w:rFonts w:ascii="Arial" w:hAnsi="Arial" w:cs="Arial"/>
                <w:color w:val="000000"/>
                <w:sz w:val="20"/>
                <w:szCs w:val="20"/>
              </w:rPr>
              <w:t xml:space="preserve">15,0 </w:t>
            </w:r>
            <w:r w:rsidRPr="002B3A4B">
              <w:rPr>
                <w:rFonts w:ascii="Arial" w:hAnsi="Arial" w:cs="Arial"/>
                <w:color w:val="000000"/>
                <w:sz w:val="20"/>
                <w:szCs w:val="20"/>
                <w:lang w:val="uk-UA"/>
              </w:rPr>
              <w:t xml:space="preserve">МПа і вище з рівними поверхнями та допусками за розмірами, що не перевищують </w:t>
            </w:r>
            <w:r w:rsidRPr="002B3A4B">
              <w:rPr>
                <w:rFonts w:ascii="Arial" w:hAnsi="Arial" w:cs="Arial"/>
                <w:color w:val="000000"/>
                <w:sz w:val="20"/>
                <w:szCs w:val="20"/>
              </w:rPr>
              <w:t>±</w:t>
            </w:r>
            <w:smartTag w:uri="urn:schemas-microsoft-com:office:smarttags" w:element="metricconverter">
              <w:smartTagPr>
                <w:attr w:name="ProductID" w:val="2 мм"/>
              </w:smartTagPr>
              <w:r w:rsidRPr="002B3A4B">
                <w:rPr>
                  <w:rFonts w:ascii="Arial" w:hAnsi="Arial" w:cs="Arial"/>
                  <w:color w:val="000000"/>
                  <w:sz w:val="20"/>
                  <w:szCs w:val="20"/>
                </w:rPr>
                <w:t>2 мм</w:t>
              </w:r>
            </w:smartTag>
            <w:r w:rsidRPr="002B3A4B">
              <w:rPr>
                <w:rFonts w:ascii="Arial" w:hAnsi="Arial" w:cs="Arial"/>
                <w:color w:val="000000"/>
                <w:sz w:val="20"/>
                <w:szCs w:val="20"/>
              </w:rPr>
              <w:t xml:space="preserve">, при </w:t>
            </w:r>
            <w:r w:rsidRPr="002B3A4B">
              <w:rPr>
                <w:rFonts w:ascii="Arial" w:hAnsi="Arial" w:cs="Arial"/>
                <w:color w:val="000000"/>
                <w:sz w:val="20"/>
                <w:szCs w:val="20"/>
                <w:lang w:val="uk-UA"/>
              </w:rPr>
              <w:t xml:space="preserve">товщині швів розчину не більше ніж </w:t>
            </w:r>
            <w:smartTag w:uri="urn:schemas-microsoft-com:office:smarttags" w:element="metricconverter">
              <w:smartTagPr>
                <w:attr w:name="ProductID" w:val="5 мм"/>
              </w:smartTagPr>
              <w:r w:rsidRPr="002B3A4B">
                <w:rPr>
                  <w:rFonts w:ascii="Arial" w:hAnsi="Arial" w:cs="Arial"/>
                  <w:color w:val="000000"/>
                  <w:sz w:val="20"/>
                  <w:szCs w:val="20"/>
                </w:rPr>
                <w:t xml:space="preserve">5 </w:t>
              </w:r>
              <w:r w:rsidRPr="002B3A4B">
                <w:rPr>
                  <w:rFonts w:ascii="Arial" w:hAnsi="Arial" w:cs="Arial"/>
                  <w:color w:val="000000"/>
                  <w:sz w:val="20"/>
                  <w:szCs w:val="20"/>
                  <w:lang w:val="uk-UA"/>
                </w:rPr>
                <w:t>мм</w:t>
              </w:r>
            </w:smartTag>
            <w:r w:rsidRPr="002B3A4B">
              <w:rPr>
                <w:rFonts w:ascii="Arial" w:hAnsi="Arial" w:cs="Arial"/>
                <w:color w:val="000000"/>
                <w:sz w:val="20"/>
                <w:szCs w:val="20"/>
                <w:lang w:val="uk-UA"/>
              </w:rPr>
              <w:t xml:space="preserve">, виконаних на цементних пастах або клеючих речовинах, допускається приймати за таблицею </w:t>
            </w:r>
            <w:r w:rsidRPr="002B3A4B">
              <w:rPr>
                <w:rFonts w:ascii="Arial" w:hAnsi="Arial" w:cs="Arial"/>
                <w:color w:val="000000"/>
                <w:sz w:val="20"/>
                <w:szCs w:val="20"/>
              </w:rPr>
              <w:t xml:space="preserve">5 </w:t>
            </w:r>
            <w:r w:rsidRPr="002B3A4B">
              <w:rPr>
                <w:rFonts w:ascii="Arial" w:hAnsi="Arial" w:cs="Arial"/>
                <w:color w:val="000000"/>
                <w:sz w:val="20"/>
                <w:szCs w:val="20"/>
                <w:lang w:val="uk-UA"/>
              </w:rPr>
              <w:t xml:space="preserve">з коефіцієнтом </w:t>
            </w:r>
            <w:r w:rsidRPr="002B3A4B">
              <w:rPr>
                <w:rFonts w:ascii="Arial" w:hAnsi="Arial" w:cs="Arial"/>
                <w:color w:val="000000"/>
                <w:sz w:val="20"/>
                <w:szCs w:val="20"/>
              </w:rPr>
              <w:t>1,3.</w:t>
            </w:r>
            <w:r>
              <w:t xml:space="preserve"> </w:t>
            </w:r>
          </w:p>
        </w:tc>
      </w:tr>
    </w:tbl>
    <w:p w14:paraId="0DAC6A41" w14:textId="77777777" w:rsidR="00E9365C" w:rsidRDefault="00E9365C" w:rsidP="00E9365C">
      <w:pPr>
        <w:shd w:val="clear" w:color="auto" w:fill="FFFFFF"/>
        <w:spacing w:after="0" w:line="288" w:lineRule="auto"/>
        <w:jc w:val="both"/>
        <w:rPr>
          <w:rFonts w:ascii="Arial" w:hAnsi="Arial" w:cs="Arial"/>
          <w:b/>
          <w:bCs/>
          <w:color w:val="000000"/>
          <w:sz w:val="21"/>
          <w:szCs w:val="21"/>
          <w:lang w:val="uk-UA"/>
        </w:rPr>
      </w:pPr>
    </w:p>
    <w:p w14:paraId="2A750A2B" w14:textId="77777777" w:rsidR="002B3A4B" w:rsidRPr="002B3A4B" w:rsidRDefault="002B3A4B" w:rsidP="00E9365C">
      <w:pPr>
        <w:shd w:val="clear" w:color="auto" w:fill="FFFFFF"/>
        <w:spacing w:after="0" w:line="288" w:lineRule="auto"/>
        <w:jc w:val="both"/>
        <w:rPr>
          <w:rFonts w:ascii="Arial" w:hAnsi="Arial" w:cs="Arial"/>
          <w:sz w:val="21"/>
          <w:szCs w:val="21"/>
        </w:rPr>
      </w:pPr>
      <w:r w:rsidRPr="002B3A4B">
        <w:rPr>
          <w:rFonts w:ascii="Arial" w:hAnsi="Arial" w:cs="Arial"/>
          <w:b/>
          <w:bCs/>
          <w:color w:val="000000"/>
          <w:sz w:val="21"/>
          <w:szCs w:val="21"/>
          <w:lang w:val="uk-UA"/>
        </w:rPr>
        <w:t xml:space="preserve">Таблиця </w:t>
      </w:r>
      <w:r w:rsidRPr="00206311">
        <w:rPr>
          <w:rFonts w:ascii="Arial" w:hAnsi="Arial" w:cs="Arial"/>
          <w:b/>
          <w:color w:val="000000"/>
          <w:sz w:val="21"/>
          <w:szCs w:val="21"/>
        </w:rPr>
        <w:t>5</w:t>
      </w:r>
      <w:r w:rsidRPr="002B3A4B">
        <w:rPr>
          <w:rFonts w:ascii="Arial" w:hAnsi="Arial" w:cs="Arial"/>
          <w:color w:val="000000"/>
          <w:sz w:val="21"/>
          <w:szCs w:val="21"/>
        </w:rPr>
        <w:t xml:space="preserve"> – </w:t>
      </w:r>
      <w:r w:rsidRPr="002B3A4B">
        <w:rPr>
          <w:rFonts w:ascii="Arial" w:hAnsi="Arial" w:cs="Arial"/>
          <w:color w:val="000000"/>
          <w:sz w:val="21"/>
          <w:szCs w:val="21"/>
          <w:lang w:val="uk-UA"/>
        </w:rPr>
        <w:t>Розрахункові опори на стиск кладки із порожнистих бетонних каменів</w:t>
      </w:r>
    </w:p>
    <w:tbl>
      <w:tblPr>
        <w:tblW w:w="9498" w:type="dxa"/>
        <w:tblInd w:w="40" w:type="dxa"/>
        <w:tblLayout w:type="fixed"/>
        <w:tblCellMar>
          <w:left w:w="40" w:type="dxa"/>
          <w:right w:w="40" w:type="dxa"/>
        </w:tblCellMar>
        <w:tblLook w:val="0000" w:firstRow="0" w:lastRow="0" w:firstColumn="0" w:lastColumn="0" w:noHBand="0" w:noVBand="0"/>
      </w:tblPr>
      <w:tblGrid>
        <w:gridCol w:w="1051"/>
        <w:gridCol w:w="1073"/>
        <w:gridCol w:w="1054"/>
        <w:gridCol w:w="1065"/>
        <w:gridCol w:w="1065"/>
        <w:gridCol w:w="1055"/>
        <w:gridCol w:w="1077"/>
        <w:gridCol w:w="1064"/>
        <w:gridCol w:w="6"/>
        <w:gridCol w:w="988"/>
      </w:tblGrid>
      <w:tr w:rsidR="002B3A4B" w:rsidRPr="002B3A4B" w14:paraId="70257180" w14:textId="77777777" w:rsidTr="00206311">
        <w:trPr>
          <w:cantSplit/>
          <w:trHeight w:val="20"/>
        </w:trPr>
        <w:tc>
          <w:tcPr>
            <w:tcW w:w="1051" w:type="dxa"/>
            <w:tcBorders>
              <w:top w:val="single" w:sz="6" w:space="0" w:color="auto"/>
              <w:left w:val="single" w:sz="6" w:space="0" w:color="auto"/>
              <w:bottom w:val="nil"/>
              <w:right w:val="single" w:sz="6" w:space="0" w:color="auto"/>
            </w:tcBorders>
            <w:shd w:val="clear" w:color="auto" w:fill="FFFFFF"/>
            <w:vAlign w:val="center"/>
          </w:tcPr>
          <w:p w14:paraId="6713E331" w14:textId="77777777" w:rsidR="002B3A4B" w:rsidRPr="002B3A4B" w:rsidRDefault="002B3A4B" w:rsidP="002B3A4B">
            <w:pPr>
              <w:shd w:val="clear" w:color="auto" w:fill="FFFFFF"/>
              <w:spacing w:after="0" w:line="240" w:lineRule="auto"/>
              <w:jc w:val="center"/>
              <w:rPr>
                <w:rFonts w:ascii="Arial" w:hAnsi="Arial" w:cs="Arial"/>
                <w:sz w:val="21"/>
                <w:szCs w:val="21"/>
              </w:rPr>
            </w:pPr>
            <w:r w:rsidRPr="002B3A4B">
              <w:rPr>
                <w:rFonts w:ascii="Arial" w:hAnsi="Arial" w:cs="Arial"/>
                <w:color w:val="000000"/>
                <w:sz w:val="21"/>
                <w:szCs w:val="21"/>
                <w:lang w:val="uk-UA"/>
              </w:rPr>
              <w:t xml:space="preserve">Міцність каменя </w:t>
            </w:r>
            <w:r w:rsidRPr="002B3A4B">
              <w:rPr>
                <w:rFonts w:ascii="Arial" w:hAnsi="Arial" w:cs="Arial"/>
                <w:noProof/>
                <w:color w:val="000000"/>
                <w:sz w:val="21"/>
                <w:szCs w:val="21"/>
                <w:lang w:val="uk-UA" w:eastAsia="uk-UA"/>
              </w:rPr>
              <w:drawing>
                <wp:inline distT="0" distB="0" distL="0" distR="0" wp14:anchorId="17B573AA" wp14:editId="2722F210">
                  <wp:extent cx="132080" cy="164465"/>
                  <wp:effectExtent l="19050" t="0" r="1270" b="0"/>
                  <wp:docPr id="1660" name="Рисунок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spect="1" noChangeArrowheads="1"/>
                          </pic:cNvPicPr>
                        </pic:nvPicPr>
                        <pic:blipFill>
                          <a:blip r:embed="rId602"/>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 МПа</w:t>
            </w:r>
          </w:p>
        </w:tc>
        <w:tc>
          <w:tcPr>
            <w:tcW w:w="844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0FFCB43" w14:textId="77777777" w:rsidR="002B3A4B" w:rsidRPr="002B3A4B" w:rsidRDefault="002B3A4B" w:rsidP="002B3A4B">
            <w:pPr>
              <w:shd w:val="clear" w:color="auto" w:fill="FFFFFF"/>
              <w:spacing w:after="0" w:line="240" w:lineRule="auto"/>
              <w:jc w:val="center"/>
              <w:rPr>
                <w:rFonts w:ascii="Arial" w:hAnsi="Arial" w:cs="Arial"/>
                <w:sz w:val="21"/>
                <w:szCs w:val="21"/>
              </w:rPr>
            </w:pPr>
            <w:r w:rsidRPr="002B3A4B">
              <w:rPr>
                <w:rFonts w:ascii="Arial" w:hAnsi="Arial" w:cs="Arial"/>
                <w:color w:val="000000"/>
                <w:sz w:val="21"/>
                <w:szCs w:val="21"/>
                <w:lang w:val="uk-UA"/>
              </w:rPr>
              <w:t xml:space="preserve">Розрахункові опори </w:t>
            </w:r>
            <w:r w:rsidRPr="002B3A4B">
              <w:rPr>
                <w:rFonts w:ascii="Arial" w:hAnsi="Arial" w:cs="Arial"/>
                <w:noProof/>
                <w:color w:val="000000"/>
                <w:sz w:val="21"/>
                <w:szCs w:val="21"/>
                <w:lang w:val="uk-UA" w:eastAsia="uk-UA"/>
              </w:rPr>
              <w:drawing>
                <wp:inline distT="0" distB="0" distL="0" distR="0" wp14:anchorId="02AD1739" wp14:editId="45609D27">
                  <wp:extent cx="140335" cy="156210"/>
                  <wp:effectExtent l="19050" t="0" r="0" b="0"/>
                  <wp:docPr id="1661" name="Рисунок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r:embed="rId60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МПа (кгс/см</w:t>
            </w:r>
            <w:r w:rsidRPr="002B3A4B">
              <w:rPr>
                <w:rFonts w:ascii="Arial" w:hAnsi="Arial" w:cs="Arial"/>
                <w:color w:val="000000"/>
                <w:sz w:val="21"/>
                <w:szCs w:val="21"/>
                <w:vertAlign w:val="superscript"/>
                <w:lang w:val="uk-UA"/>
              </w:rPr>
              <w:t>2</w:t>
            </w:r>
            <w:r w:rsidRPr="002B3A4B">
              <w:rPr>
                <w:rFonts w:ascii="Arial" w:hAnsi="Arial" w:cs="Arial"/>
                <w:color w:val="000000"/>
                <w:sz w:val="21"/>
                <w:szCs w:val="21"/>
                <w:lang w:val="uk-UA"/>
              </w:rPr>
              <w:t xml:space="preserve">), на стиск кладки із порожнистих бетонних каменів при висоті ряду кладки </w:t>
            </w:r>
            <w:r w:rsidRPr="002B3A4B">
              <w:rPr>
                <w:rFonts w:ascii="Arial" w:hAnsi="Arial" w:cs="Arial"/>
                <w:color w:val="000000"/>
                <w:sz w:val="21"/>
                <w:szCs w:val="21"/>
              </w:rPr>
              <w:t xml:space="preserve">200...300 </w:t>
            </w:r>
            <w:r w:rsidRPr="002B3A4B">
              <w:rPr>
                <w:rFonts w:ascii="Arial" w:hAnsi="Arial" w:cs="Arial"/>
                <w:color w:val="000000"/>
                <w:sz w:val="21"/>
                <w:szCs w:val="21"/>
                <w:lang w:val="uk-UA"/>
              </w:rPr>
              <w:t>мм</w:t>
            </w:r>
          </w:p>
        </w:tc>
      </w:tr>
      <w:tr w:rsidR="002B3A4B" w:rsidRPr="002B3A4B" w14:paraId="3A8A60A9" w14:textId="77777777" w:rsidTr="00206311">
        <w:trPr>
          <w:cantSplit/>
          <w:trHeight w:val="20"/>
        </w:trPr>
        <w:tc>
          <w:tcPr>
            <w:tcW w:w="1051" w:type="dxa"/>
            <w:tcBorders>
              <w:top w:val="nil"/>
              <w:left w:val="single" w:sz="6" w:space="0" w:color="auto"/>
              <w:bottom w:val="nil"/>
              <w:right w:val="single" w:sz="6" w:space="0" w:color="auto"/>
            </w:tcBorders>
            <w:shd w:val="clear" w:color="auto" w:fill="FFFFFF"/>
            <w:vAlign w:val="center"/>
          </w:tcPr>
          <w:p w14:paraId="67802320" w14:textId="77777777" w:rsidR="002B3A4B" w:rsidRPr="002B3A4B" w:rsidRDefault="002B3A4B" w:rsidP="002B3A4B">
            <w:pPr>
              <w:spacing w:after="0" w:line="240" w:lineRule="auto"/>
              <w:jc w:val="center"/>
              <w:rPr>
                <w:rFonts w:ascii="Arial" w:hAnsi="Arial" w:cs="Arial"/>
                <w:sz w:val="21"/>
                <w:szCs w:val="21"/>
              </w:rPr>
            </w:pPr>
          </w:p>
          <w:p w14:paraId="39D07019" w14:textId="77777777" w:rsidR="002B3A4B" w:rsidRPr="002B3A4B" w:rsidRDefault="002B3A4B" w:rsidP="002B3A4B">
            <w:pPr>
              <w:spacing w:after="0" w:line="240" w:lineRule="auto"/>
              <w:jc w:val="center"/>
              <w:rPr>
                <w:rFonts w:ascii="Arial" w:hAnsi="Arial" w:cs="Arial"/>
                <w:sz w:val="21"/>
                <w:szCs w:val="21"/>
              </w:rPr>
            </w:pPr>
          </w:p>
        </w:tc>
        <w:tc>
          <w:tcPr>
            <w:tcW w:w="844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C693106" w14:textId="77777777" w:rsidR="002B3A4B" w:rsidRPr="002B3A4B" w:rsidRDefault="002B3A4B" w:rsidP="002B3A4B">
            <w:pPr>
              <w:shd w:val="clear" w:color="auto" w:fill="FFFFFF"/>
              <w:spacing w:after="0" w:line="240" w:lineRule="auto"/>
              <w:jc w:val="center"/>
              <w:rPr>
                <w:rFonts w:ascii="Arial" w:hAnsi="Arial" w:cs="Arial"/>
                <w:sz w:val="21"/>
                <w:szCs w:val="21"/>
              </w:rPr>
            </w:pPr>
            <w:r w:rsidRPr="002B3A4B">
              <w:rPr>
                <w:rFonts w:ascii="Arial" w:hAnsi="Arial" w:cs="Arial"/>
                <w:color w:val="000000"/>
                <w:sz w:val="21"/>
                <w:szCs w:val="21"/>
                <w:lang w:val="uk-UA"/>
              </w:rPr>
              <w:t>при міцності розчину</w:t>
            </w:r>
          </w:p>
        </w:tc>
      </w:tr>
      <w:tr w:rsidR="002B3A4B" w:rsidRPr="002B3A4B" w14:paraId="2B4F6541" w14:textId="77777777" w:rsidTr="00206311">
        <w:trPr>
          <w:cantSplit/>
          <w:trHeight w:val="20"/>
        </w:trPr>
        <w:tc>
          <w:tcPr>
            <w:tcW w:w="1051" w:type="dxa"/>
            <w:tcBorders>
              <w:top w:val="nil"/>
              <w:left w:val="single" w:sz="6" w:space="0" w:color="auto"/>
              <w:bottom w:val="single" w:sz="6" w:space="0" w:color="auto"/>
              <w:right w:val="single" w:sz="6" w:space="0" w:color="auto"/>
            </w:tcBorders>
            <w:shd w:val="clear" w:color="auto" w:fill="FFFFFF"/>
            <w:vAlign w:val="center"/>
          </w:tcPr>
          <w:p w14:paraId="69AB170C" w14:textId="77777777" w:rsidR="002B3A4B" w:rsidRPr="002B3A4B" w:rsidRDefault="002B3A4B" w:rsidP="002B3A4B">
            <w:pPr>
              <w:spacing w:after="0" w:line="288" w:lineRule="auto"/>
              <w:jc w:val="center"/>
              <w:rPr>
                <w:rFonts w:ascii="Arial" w:hAnsi="Arial" w:cs="Arial"/>
                <w:sz w:val="21"/>
                <w:szCs w:val="21"/>
              </w:rPr>
            </w:pPr>
          </w:p>
          <w:p w14:paraId="63A01786" w14:textId="77777777" w:rsidR="002B3A4B" w:rsidRPr="002B3A4B" w:rsidRDefault="002B3A4B" w:rsidP="002B3A4B">
            <w:pPr>
              <w:spacing w:after="0" w:line="288" w:lineRule="auto"/>
              <w:jc w:val="center"/>
              <w:rPr>
                <w:rFonts w:ascii="Arial" w:hAnsi="Arial" w:cs="Arial"/>
                <w:sz w:val="21"/>
                <w:szCs w:val="21"/>
              </w:rPr>
            </w:pP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0FB36CA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10,0</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715C685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7,5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11B760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5,0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158B8273"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2,5</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2418271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4DA02389"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3802B3B"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0,2</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37073A2B"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lang w:val="uk-UA"/>
              </w:rPr>
              <w:t>нульовій</w:t>
            </w:r>
          </w:p>
        </w:tc>
      </w:tr>
      <w:tr w:rsidR="002B3A4B" w:rsidRPr="002B3A4B" w14:paraId="3AD3CAE0"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1FEC3C17"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44CA1127"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2,7 (27)</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1700D3FF"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2,6 (26)</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15D1946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2,4 (24)</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2437518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2,2 (22)</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793F18D4"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2,0 (20)</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04A8821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1,8(18)</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F93769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1,7(17)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673A18B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1,3(13)</w:t>
            </w:r>
          </w:p>
        </w:tc>
      </w:tr>
      <w:tr w:rsidR="002B3A4B" w:rsidRPr="002B3A4B" w14:paraId="35449DE3"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6A1AC06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12,5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1F53FEC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2,4 (24)</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74618CC0"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2,3 (23)</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5D61A300"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2,1(21)</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5B71D9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1,9(19)</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5CF683C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1,7(17)</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782AD21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1,6(16)</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CACA4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1,4(14)</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07BE941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r>
      <w:tr w:rsidR="002B3A4B" w:rsidRPr="002B3A4B" w14:paraId="3CE7DBF6"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2469CB4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09A85D61"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2,0 (20)</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1B130C03"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1,8(18)</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44C0844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1,7(17)</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289FE360"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1,6(16)</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18E2A13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1,4(14)</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494F4518"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1,3(13)</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1A9791"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4355417"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 (9)</w:t>
            </w:r>
          </w:p>
        </w:tc>
      </w:tr>
      <w:tr w:rsidR="002B3A4B" w:rsidRPr="002B3A4B" w14:paraId="759D91FF"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25EE3713"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7,5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3EC38B0D"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1,6(16)</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6EBA3F92"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1,5(15)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7A25B9AC"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1,4(14)</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14510295"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1,3(13)</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02DCD4CA"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6CDC07DF"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1,0(10)</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026E296"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0,9(9)</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7ECF6689" w14:textId="77777777" w:rsidR="002B3A4B" w:rsidRPr="002B3A4B" w:rsidRDefault="002B3A4B"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r>
      <w:tr w:rsidR="00206311" w:rsidRPr="002B3A4B" w14:paraId="7380F5FC" w14:textId="77777777" w:rsidTr="00206311">
        <w:trPr>
          <w:trHeight w:val="20"/>
        </w:trPr>
        <w:tc>
          <w:tcPr>
            <w:tcW w:w="9498" w:type="dxa"/>
            <w:gridSpan w:val="10"/>
            <w:tcBorders>
              <w:bottom w:val="single" w:sz="6" w:space="0" w:color="auto"/>
            </w:tcBorders>
            <w:shd w:val="clear" w:color="auto" w:fill="FFFFFF"/>
            <w:vAlign w:val="center"/>
          </w:tcPr>
          <w:p w14:paraId="38F6EA22" w14:textId="77777777" w:rsidR="00206311" w:rsidRPr="00206311" w:rsidRDefault="00206311" w:rsidP="00206311">
            <w:pPr>
              <w:shd w:val="clear" w:color="auto" w:fill="FFFFFF"/>
              <w:spacing w:after="0" w:line="288" w:lineRule="auto"/>
              <w:rPr>
                <w:rFonts w:ascii="Arial" w:hAnsi="Arial" w:cs="Arial"/>
                <w:color w:val="000000"/>
                <w:sz w:val="21"/>
                <w:szCs w:val="21"/>
                <w:lang w:val="uk-UA"/>
              </w:rPr>
            </w:pPr>
            <w:r>
              <w:rPr>
                <w:rFonts w:ascii="Arial" w:hAnsi="Arial" w:cs="Arial"/>
                <w:color w:val="000000"/>
                <w:sz w:val="21"/>
                <w:szCs w:val="21"/>
                <w:lang w:val="uk-UA"/>
              </w:rPr>
              <w:lastRenderedPageBreak/>
              <w:t>Кінець таблиці 5</w:t>
            </w:r>
          </w:p>
        </w:tc>
      </w:tr>
      <w:tr w:rsidR="00206311" w:rsidRPr="002B3A4B" w14:paraId="36088D2A" w14:textId="77777777" w:rsidTr="00206311">
        <w:trPr>
          <w:trHeight w:val="545"/>
        </w:trPr>
        <w:tc>
          <w:tcPr>
            <w:tcW w:w="1051" w:type="dxa"/>
            <w:vMerge w:val="restart"/>
            <w:tcBorders>
              <w:top w:val="single" w:sz="6" w:space="0" w:color="auto"/>
              <w:left w:val="single" w:sz="6" w:space="0" w:color="auto"/>
              <w:right w:val="single" w:sz="6" w:space="0" w:color="auto"/>
            </w:tcBorders>
            <w:shd w:val="clear" w:color="auto" w:fill="FFFFFF"/>
            <w:vAlign w:val="center"/>
          </w:tcPr>
          <w:p w14:paraId="3569CA5F"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lang w:val="uk-UA"/>
              </w:rPr>
              <w:t xml:space="preserve">Міцність каменя </w:t>
            </w:r>
            <w:r w:rsidRPr="002B3A4B">
              <w:rPr>
                <w:rFonts w:ascii="Arial" w:hAnsi="Arial" w:cs="Arial"/>
                <w:noProof/>
                <w:color w:val="000000"/>
                <w:sz w:val="21"/>
                <w:szCs w:val="21"/>
                <w:lang w:val="uk-UA" w:eastAsia="uk-UA"/>
              </w:rPr>
              <w:drawing>
                <wp:inline distT="0" distB="0" distL="0" distR="0" wp14:anchorId="2679CAE5" wp14:editId="296988FC">
                  <wp:extent cx="132080" cy="164465"/>
                  <wp:effectExtent l="19050" t="0" r="1270" b="0"/>
                  <wp:docPr id="1322" name="Рисунок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spect="1" noChangeArrowheads="1"/>
                          </pic:cNvPicPr>
                        </pic:nvPicPr>
                        <pic:blipFill>
                          <a:blip r:embed="rId602"/>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 МПа</w:t>
            </w:r>
          </w:p>
        </w:tc>
        <w:tc>
          <w:tcPr>
            <w:tcW w:w="8447" w:type="dxa"/>
            <w:gridSpan w:val="9"/>
            <w:tcBorders>
              <w:top w:val="single" w:sz="6" w:space="0" w:color="auto"/>
              <w:left w:val="single" w:sz="6" w:space="0" w:color="auto"/>
              <w:bottom w:val="single" w:sz="4" w:space="0" w:color="auto"/>
              <w:right w:val="single" w:sz="6" w:space="0" w:color="auto"/>
            </w:tcBorders>
            <w:shd w:val="clear" w:color="auto" w:fill="FFFFFF"/>
            <w:vAlign w:val="center"/>
          </w:tcPr>
          <w:p w14:paraId="368561E0" w14:textId="77777777" w:rsidR="00206311" w:rsidRPr="002B3A4B" w:rsidRDefault="00206311" w:rsidP="004D1A10">
            <w:pPr>
              <w:shd w:val="clear" w:color="auto" w:fill="FFFFFF"/>
              <w:spacing w:line="288" w:lineRule="auto"/>
              <w:jc w:val="center"/>
              <w:rPr>
                <w:rFonts w:ascii="Arial" w:hAnsi="Arial" w:cs="Arial"/>
                <w:sz w:val="21"/>
                <w:szCs w:val="21"/>
              </w:rPr>
            </w:pPr>
            <w:r w:rsidRPr="002B3A4B">
              <w:rPr>
                <w:rFonts w:ascii="Arial" w:hAnsi="Arial" w:cs="Arial"/>
                <w:color w:val="000000"/>
                <w:sz w:val="21"/>
                <w:szCs w:val="21"/>
                <w:lang w:val="uk-UA"/>
              </w:rPr>
              <w:t xml:space="preserve">Розрахункові опори </w:t>
            </w:r>
            <w:r w:rsidRPr="002B3A4B">
              <w:rPr>
                <w:rFonts w:ascii="Arial" w:hAnsi="Arial" w:cs="Arial"/>
                <w:noProof/>
                <w:color w:val="000000"/>
                <w:sz w:val="21"/>
                <w:szCs w:val="21"/>
                <w:lang w:val="uk-UA" w:eastAsia="uk-UA"/>
              </w:rPr>
              <w:drawing>
                <wp:inline distT="0" distB="0" distL="0" distR="0" wp14:anchorId="50B90490" wp14:editId="64F0DA0F">
                  <wp:extent cx="140335" cy="156210"/>
                  <wp:effectExtent l="19050" t="0" r="0" b="0"/>
                  <wp:docPr id="1323" name="Рисунок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r:embed="rId603"/>
                          <a:srcRect/>
                          <a:stretch>
                            <a:fillRect/>
                          </a:stretch>
                        </pic:blipFill>
                        <pic:spPr bwMode="auto">
                          <a:xfrm>
                            <a:off x="0" y="0"/>
                            <a:ext cx="140335" cy="156210"/>
                          </a:xfrm>
                          <a:prstGeom prst="rect">
                            <a:avLst/>
                          </a:prstGeom>
                          <a:noFill/>
                          <a:ln w="9525">
                            <a:noFill/>
                            <a:miter lim="800000"/>
                            <a:headEnd/>
                            <a:tailEnd/>
                          </a:ln>
                        </pic:spPr>
                      </pic:pic>
                    </a:graphicData>
                  </a:graphic>
                </wp:inline>
              </w:drawing>
            </w:r>
            <w:r w:rsidRPr="002B3A4B">
              <w:rPr>
                <w:rFonts w:ascii="Arial" w:hAnsi="Arial" w:cs="Arial"/>
                <w:color w:val="000000"/>
                <w:sz w:val="21"/>
                <w:szCs w:val="21"/>
              </w:rPr>
              <w:t xml:space="preserve">, </w:t>
            </w:r>
            <w:r w:rsidRPr="002B3A4B">
              <w:rPr>
                <w:rFonts w:ascii="Arial" w:hAnsi="Arial" w:cs="Arial"/>
                <w:color w:val="000000"/>
                <w:sz w:val="21"/>
                <w:szCs w:val="21"/>
                <w:lang w:val="uk-UA"/>
              </w:rPr>
              <w:t>МПа (кгс/см</w:t>
            </w:r>
            <w:r w:rsidRPr="002B3A4B">
              <w:rPr>
                <w:rFonts w:ascii="Arial" w:hAnsi="Arial" w:cs="Arial"/>
                <w:color w:val="000000"/>
                <w:sz w:val="21"/>
                <w:szCs w:val="21"/>
                <w:vertAlign w:val="superscript"/>
                <w:lang w:val="uk-UA"/>
              </w:rPr>
              <w:t>2</w:t>
            </w:r>
            <w:r w:rsidRPr="002B3A4B">
              <w:rPr>
                <w:rFonts w:ascii="Arial" w:hAnsi="Arial" w:cs="Arial"/>
                <w:color w:val="000000"/>
                <w:sz w:val="21"/>
                <w:szCs w:val="21"/>
                <w:lang w:val="uk-UA"/>
              </w:rPr>
              <w:t xml:space="preserve">), на стиск кладки із порожнистих бетонних каменів при висоті ряду кладки </w:t>
            </w:r>
            <w:r w:rsidRPr="002B3A4B">
              <w:rPr>
                <w:rFonts w:ascii="Arial" w:hAnsi="Arial" w:cs="Arial"/>
                <w:color w:val="000000"/>
                <w:sz w:val="21"/>
                <w:szCs w:val="21"/>
              </w:rPr>
              <w:t xml:space="preserve">200...300 </w:t>
            </w:r>
            <w:r w:rsidRPr="002B3A4B">
              <w:rPr>
                <w:rFonts w:ascii="Arial" w:hAnsi="Arial" w:cs="Arial"/>
                <w:color w:val="000000"/>
                <w:sz w:val="21"/>
                <w:szCs w:val="21"/>
                <w:lang w:val="uk-UA"/>
              </w:rPr>
              <w:t>мм</w:t>
            </w:r>
          </w:p>
        </w:tc>
      </w:tr>
      <w:tr w:rsidR="00206311" w:rsidRPr="002B3A4B" w14:paraId="3A7B637A" w14:textId="77777777" w:rsidTr="00206311">
        <w:trPr>
          <w:trHeight w:val="246"/>
        </w:trPr>
        <w:tc>
          <w:tcPr>
            <w:tcW w:w="1051" w:type="dxa"/>
            <w:vMerge/>
            <w:tcBorders>
              <w:left w:val="single" w:sz="6" w:space="0" w:color="auto"/>
              <w:right w:val="single" w:sz="6" w:space="0" w:color="auto"/>
            </w:tcBorders>
            <w:shd w:val="clear" w:color="auto" w:fill="FFFFFF"/>
            <w:vAlign w:val="center"/>
          </w:tcPr>
          <w:p w14:paraId="011C6658" w14:textId="77777777" w:rsidR="00206311" w:rsidRPr="002B3A4B" w:rsidRDefault="00206311" w:rsidP="004D1A10">
            <w:pPr>
              <w:shd w:val="clear" w:color="auto" w:fill="FFFFFF"/>
              <w:spacing w:after="0" w:line="288" w:lineRule="auto"/>
              <w:jc w:val="center"/>
              <w:rPr>
                <w:rFonts w:ascii="Arial" w:hAnsi="Arial" w:cs="Arial"/>
                <w:color w:val="000000"/>
                <w:sz w:val="21"/>
                <w:szCs w:val="21"/>
                <w:lang w:val="uk-UA"/>
              </w:rPr>
            </w:pPr>
          </w:p>
        </w:tc>
        <w:tc>
          <w:tcPr>
            <w:tcW w:w="8447" w:type="dxa"/>
            <w:gridSpan w:val="9"/>
            <w:tcBorders>
              <w:top w:val="single" w:sz="4" w:space="0" w:color="auto"/>
              <w:left w:val="single" w:sz="6" w:space="0" w:color="auto"/>
              <w:bottom w:val="single" w:sz="4" w:space="0" w:color="auto"/>
              <w:right w:val="single" w:sz="6" w:space="0" w:color="auto"/>
            </w:tcBorders>
            <w:shd w:val="clear" w:color="auto" w:fill="FFFFFF"/>
            <w:vAlign w:val="center"/>
          </w:tcPr>
          <w:p w14:paraId="398EE887" w14:textId="77777777" w:rsidR="00206311" w:rsidRPr="002B3A4B" w:rsidRDefault="00206311" w:rsidP="004D1A10">
            <w:pPr>
              <w:shd w:val="clear" w:color="auto" w:fill="FFFFFF"/>
              <w:spacing w:line="288" w:lineRule="auto"/>
              <w:jc w:val="center"/>
              <w:rPr>
                <w:rFonts w:ascii="Arial" w:hAnsi="Arial" w:cs="Arial"/>
                <w:color w:val="000000"/>
                <w:sz w:val="21"/>
                <w:szCs w:val="21"/>
                <w:lang w:val="uk-UA"/>
              </w:rPr>
            </w:pPr>
            <w:r w:rsidRPr="002B3A4B">
              <w:rPr>
                <w:rFonts w:ascii="Arial" w:hAnsi="Arial" w:cs="Arial"/>
                <w:color w:val="000000"/>
                <w:sz w:val="21"/>
                <w:szCs w:val="21"/>
                <w:lang w:val="uk-UA"/>
              </w:rPr>
              <w:t>при міцності розчину</w:t>
            </w:r>
          </w:p>
        </w:tc>
      </w:tr>
      <w:tr w:rsidR="00206311" w:rsidRPr="002B3A4B" w14:paraId="7B42310E" w14:textId="77777777" w:rsidTr="00206311">
        <w:trPr>
          <w:trHeight w:val="231"/>
        </w:trPr>
        <w:tc>
          <w:tcPr>
            <w:tcW w:w="1051" w:type="dxa"/>
            <w:vMerge/>
            <w:tcBorders>
              <w:left w:val="single" w:sz="6" w:space="0" w:color="auto"/>
              <w:bottom w:val="single" w:sz="6" w:space="0" w:color="auto"/>
              <w:right w:val="single" w:sz="6" w:space="0" w:color="auto"/>
            </w:tcBorders>
            <w:shd w:val="clear" w:color="auto" w:fill="FFFFFF"/>
            <w:vAlign w:val="center"/>
          </w:tcPr>
          <w:p w14:paraId="2AA41BDC" w14:textId="77777777" w:rsidR="00206311" w:rsidRPr="002B3A4B" w:rsidRDefault="00206311" w:rsidP="004D1A10">
            <w:pPr>
              <w:shd w:val="clear" w:color="auto" w:fill="FFFFFF"/>
              <w:spacing w:after="0" w:line="288" w:lineRule="auto"/>
              <w:jc w:val="center"/>
              <w:rPr>
                <w:rFonts w:ascii="Arial" w:hAnsi="Arial" w:cs="Arial"/>
                <w:color w:val="000000"/>
                <w:sz w:val="21"/>
                <w:szCs w:val="21"/>
                <w:lang w:val="uk-UA"/>
              </w:rPr>
            </w:pPr>
          </w:p>
        </w:tc>
        <w:tc>
          <w:tcPr>
            <w:tcW w:w="1073" w:type="dxa"/>
            <w:tcBorders>
              <w:top w:val="single" w:sz="4" w:space="0" w:color="auto"/>
              <w:left w:val="single" w:sz="6" w:space="0" w:color="auto"/>
              <w:bottom w:val="single" w:sz="6" w:space="0" w:color="auto"/>
              <w:right w:val="single" w:sz="4" w:space="0" w:color="auto"/>
            </w:tcBorders>
            <w:shd w:val="clear" w:color="auto" w:fill="FFFFFF"/>
            <w:vAlign w:val="center"/>
          </w:tcPr>
          <w:p w14:paraId="74CD86E8"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10,0</w:t>
            </w:r>
          </w:p>
        </w:tc>
        <w:tc>
          <w:tcPr>
            <w:tcW w:w="1054" w:type="dxa"/>
            <w:tcBorders>
              <w:top w:val="single" w:sz="4" w:space="0" w:color="auto"/>
              <w:left w:val="single" w:sz="4" w:space="0" w:color="auto"/>
              <w:bottom w:val="single" w:sz="6" w:space="0" w:color="auto"/>
              <w:right w:val="single" w:sz="4" w:space="0" w:color="auto"/>
            </w:tcBorders>
            <w:shd w:val="clear" w:color="auto" w:fill="FFFFFF"/>
            <w:vAlign w:val="center"/>
          </w:tcPr>
          <w:p w14:paraId="0BBD7722"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7,5</w:t>
            </w:r>
          </w:p>
        </w:tc>
        <w:tc>
          <w:tcPr>
            <w:tcW w:w="1065" w:type="dxa"/>
            <w:tcBorders>
              <w:top w:val="single" w:sz="4" w:space="0" w:color="auto"/>
              <w:left w:val="single" w:sz="4" w:space="0" w:color="auto"/>
              <w:bottom w:val="single" w:sz="6" w:space="0" w:color="auto"/>
              <w:right w:val="single" w:sz="4" w:space="0" w:color="auto"/>
            </w:tcBorders>
            <w:shd w:val="clear" w:color="auto" w:fill="FFFFFF"/>
            <w:vAlign w:val="center"/>
          </w:tcPr>
          <w:p w14:paraId="7E9008C6"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5,0</w:t>
            </w:r>
          </w:p>
        </w:tc>
        <w:tc>
          <w:tcPr>
            <w:tcW w:w="1065" w:type="dxa"/>
            <w:tcBorders>
              <w:top w:val="single" w:sz="4" w:space="0" w:color="auto"/>
              <w:left w:val="single" w:sz="4" w:space="0" w:color="auto"/>
              <w:bottom w:val="single" w:sz="6" w:space="0" w:color="auto"/>
              <w:right w:val="single" w:sz="4" w:space="0" w:color="auto"/>
            </w:tcBorders>
            <w:shd w:val="clear" w:color="auto" w:fill="FFFFFF"/>
            <w:vAlign w:val="center"/>
          </w:tcPr>
          <w:p w14:paraId="76AD8152"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2,5</w:t>
            </w:r>
          </w:p>
        </w:tc>
        <w:tc>
          <w:tcPr>
            <w:tcW w:w="1055" w:type="dxa"/>
            <w:tcBorders>
              <w:top w:val="single" w:sz="4" w:space="0" w:color="auto"/>
              <w:left w:val="single" w:sz="4" w:space="0" w:color="auto"/>
              <w:bottom w:val="single" w:sz="6" w:space="0" w:color="auto"/>
              <w:right w:val="single" w:sz="4" w:space="0" w:color="auto"/>
            </w:tcBorders>
            <w:shd w:val="clear" w:color="auto" w:fill="FFFFFF"/>
            <w:vAlign w:val="center"/>
          </w:tcPr>
          <w:p w14:paraId="79472E7B"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w:t>
            </w:r>
          </w:p>
        </w:tc>
        <w:tc>
          <w:tcPr>
            <w:tcW w:w="1077" w:type="dxa"/>
            <w:tcBorders>
              <w:top w:val="single" w:sz="4" w:space="0" w:color="auto"/>
              <w:left w:val="single" w:sz="4" w:space="0" w:color="auto"/>
              <w:bottom w:val="single" w:sz="6" w:space="0" w:color="auto"/>
              <w:right w:val="single" w:sz="4" w:space="0" w:color="auto"/>
            </w:tcBorders>
            <w:shd w:val="clear" w:color="auto" w:fill="FFFFFF"/>
            <w:vAlign w:val="center"/>
          </w:tcPr>
          <w:p w14:paraId="3ACF231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w:t>
            </w:r>
          </w:p>
        </w:tc>
        <w:tc>
          <w:tcPr>
            <w:tcW w:w="1064" w:type="dxa"/>
            <w:tcBorders>
              <w:top w:val="single" w:sz="4" w:space="0" w:color="auto"/>
              <w:left w:val="single" w:sz="4" w:space="0" w:color="auto"/>
              <w:bottom w:val="single" w:sz="6" w:space="0" w:color="auto"/>
              <w:right w:val="single" w:sz="4" w:space="0" w:color="auto"/>
            </w:tcBorders>
            <w:shd w:val="clear" w:color="auto" w:fill="FFFFFF"/>
            <w:vAlign w:val="center"/>
          </w:tcPr>
          <w:p w14:paraId="3781ED51"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0,2</w:t>
            </w:r>
          </w:p>
        </w:tc>
        <w:tc>
          <w:tcPr>
            <w:tcW w:w="994" w:type="dxa"/>
            <w:gridSpan w:val="2"/>
            <w:tcBorders>
              <w:top w:val="single" w:sz="4" w:space="0" w:color="auto"/>
              <w:left w:val="single" w:sz="4" w:space="0" w:color="auto"/>
              <w:bottom w:val="single" w:sz="6" w:space="0" w:color="auto"/>
              <w:right w:val="single" w:sz="4" w:space="0" w:color="auto"/>
            </w:tcBorders>
            <w:shd w:val="clear" w:color="auto" w:fill="FFFFFF"/>
            <w:vAlign w:val="center"/>
          </w:tcPr>
          <w:p w14:paraId="0E7A0C9A"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lang w:val="uk-UA"/>
              </w:rPr>
              <w:t>нульовій</w:t>
            </w:r>
          </w:p>
        </w:tc>
      </w:tr>
      <w:tr w:rsidR="00206311" w:rsidRPr="002B3A4B" w14:paraId="4D049D40"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3560E05F"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5,0</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608C60C5"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1,2(12)</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0469519E"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1,15(11,5)</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576CCB0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1,1(11)</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3B5A0F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1,0(10)</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69ECD9E7"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 (9)</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3E705945"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6,8 (8)</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1D8A8C"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43591EEF" w14:textId="77777777" w:rsidR="00206311" w:rsidRPr="002B3A4B" w:rsidRDefault="00206311" w:rsidP="004D1A10">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 (5)</w:t>
            </w:r>
          </w:p>
        </w:tc>
      </w:tr>
      <w:tr w:rsidR="00206311" w:rsidRPr="002B3A4B" w14:paraId="6D766798"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451185B4"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3,5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4C4321FB" w14:textId="77777777" w:rsidR="00206311" w:rsidRPr="002B3A4B" w:rsidRDefault="00206311" w:rsidP="002B3A4B">
            <w:pPr>
              <w:spacing w:after="0" w:line="288" w:lineRule="auto"/>
              <w:jc w:val="center"/>
              <w:rPr>
                <w:rFonts w:ascii="Arial" w:hAnsi="Arial" w:cs="Arial"/>
                <w:sz w:val="21"/>
                <w:szCs w:val="21"/>
              </w:rPr>
            </w:pPr>
            <w:r w:rsidRPr="002B3A4B">
              <w:rPr>
                <w:rFonts w:ascii="Arial" w:hAnsi="Arial" w:cs="Arial"/>
                <w:color w:val="000000"/>
                <w:sz w:val="21"/>
                <w:szCs w:val="21"/>
              </w:rPr>
              <w:t>–</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467B80F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1,0(10)</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B10257B"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0,9 (9)</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057AA2A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0,8 (8)</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4CBF62C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653DFC6E"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0,6 (6)</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09FD60"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0,55 (5,5)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184A178E"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 (4)</w:t>
            </w:r>
          </w:p>
        </w:tc>
      </w:tr>
      <w:tr w:rsidR="00206311" w:rsidRPr="002B3A4B" w14:paraId="2440126F" w14:textId="77777777" w:rsidTr="00206311">
        <w:trPr>
          <w:trHeight w:val="20"/>
        </w:trPr>
        <w:tc>
          <w:tcPr>
            <w:tcW w:w="1051" w:type="dxa"/>
            <w:tcBorders>
              <w:top w:val="single" w:sz="6" w:space="0" w:color="auto"/>
              <w:left w:val="single" w:sz="6" w:space="0" w:color="auto"/>
              <w:bottom w:val="single" w:sz="6" w:space="0" w:color="auto"/>
              <w:right w:val="single" w:sz="6" w:space="0" w:color="auto"/>
            </w:tcBorders>
            <w:shd w:val="clear" w:color="auto" w:fill="FFFFFF"/>
            <w:vAlign w:val="center"/>
          </w:tcPr>
          <w:p w14:paraId="72711738"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2,5</w:t>
            </w:r>
          </w:p>
        </w:tc>
        <w:tc>
          <w:tcPr>
            <w:tcW w:w="1073" w:type="dxa"/>
            <w:tcBorders>
              <w:top w:val="single" w:sz="6" w:space="0" w:color="auto"/>
              <w:left w:val="single" w:sz="6" w:space="0" w:color="auto"/>
              <w:bottom w:val="single" w:sz="6" w:space="0" w:color="auto"/>
              <w:right w:val="single" w:sz="6" w:space="0" w:color="auto"/>
            </w:tcBorders>
            <w:shd w:val="clear" w:color="auto" w:fill="FFFFFF"/>
            <w:vAlign w:val="center"/>
          </w:tcPr>
          <w:p w14:paraId="7794B9D9" w14:textId="77777777" w:rsidR="00206311" w:rsidRPr="002B3A4B" w:rsidRDefault="00206311" w:rsidP="002B3A4B">
            <w:pPr>
              <w:spacing w:after="0" w:line="288" w:lineRule="auto"/>
              <w:jc w:val="center"/>
              <w:rPr>
                <w:rFonts w:ascii="Arial" w:hAnsi="Arial" w:cs="Arial"/>
                <w:sz w:val="21"/>
                <w:szCs w:val="21"/>
              </w:rPr>
            </w:pPr>
            <w:r w:rsidRPr="002B3A4B">
              <w:rPr>
                <w:rFonts w:ascii="Arial" w:hAnsi="Arial" w:cs="Arial"/>
                <w:color w:val="000000"/>
                <w:sz w:val="21"/>
                <w:szCs w:val="21"/>
              </w:rPr>
              <w:t>–</w:t>
            </w:r>
          </w:p>
        </w:tc>
        <w:tc>
          <w:tcPr>
            <w:tcW w:w="1054" w:type="dxa"/>
            <w:tcBorders>
              <w:top w:val="single" w:sz="6" w:space="0" w:color="auto"/>
              <w:left w:val="single" w:sz="6" w:space="0" w:color="auto"/>
              <w:bottom w:val="single" w:sz="6" w:space="0" w:color="auto"/>
              <w:right w:val="single" w:sz="6" w:space="0" w:color="auto"/>
            </w:tcBorders>
            <w:shd w:val="clear" w:color="auto" w:fill="FFFFFF"/>
            <w:vAlign w:val="center"/>
          </w:tcPr>
          <w:p w14:paraId="1FAAB970"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7398BE0C"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0,7 (7)</w:t>
            </w:r>
          </w:p>
        </w:tc>
        <w:tc>
          <w:tcPr>
            <w:tcW w:w="1065" w:type="dxa"/>
            <w:tcBorders>
              <w:top w:val="single" w:sz="6" w:space="0" w:color="auto"/>
              <w:left w:val="single" w:sz="6" w:space="0" w:color="auto"/>
              <w:bottom w:val="single" w:sz="6" w:space="0" w:color="auto"/>
              <w:right w:val="single" w:sz="6" w:space="0" w:color="auto"/>
            </w:tcBorders>
            <w:shd w:val="clear" w:color="auto" w:fill="FFFFFF"/>
            <w:vAlign w:val="center"/>
          </w:tcPr>
          <w:p w14:paraId="45BFD3B0"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0,65 (6,5)</w:t>
            </w:r>
          </w:p>
        </w:tc>
        <w:tc>
          <w:tcPr>
            <w:tcW w:w="1055" w:type="dxa"/>
            <w:tcBorders>
              <w:top w:val="single" w:sz="6" w:space="0" w:color="auto"/>
              <w:left w:val="single" w:sz="6" w:space="0" w:color="auto"/>
              <w:bottom w:val="single" w:sz="6" w:space="0" w:color="auto"/>
              <w:right w:val="single" w:sz="6" w:space="0" w:color="auto"/>
            </w:tcBorders>
            <w:shd w:val="clear" w:color="auto" w:fill="FFFFFF"/>
            <w:vAlign w:val="center"/>
          </w:tcPr>
          <w:p w14:paraId="6B28CE31"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0,55 (5,5)</w:t>
            </w:r>
          </w:p>
        </w:tc>
        <w:tc>
          <w:tcPr>
            <w:tcW w:w="1077" w:type="dxa"/>
            <w:tcBorders>
              <w:top w:val="single" w:sz="6" w:space="0" w:color="auto"/>
              <w:left w:val="single" w:sz="6" w:space="0" w:color="auto"/>
              <w:bottom w:val="single" w:sz="6" w:space="0" w:color="auto"/>
              <w:right w:val="single" w:sz="6" w:space="0" w:color="auto"/>
            </w:tcBorders>
            <w:shd w:val="clear" w:color="auto" w:fill="FFFFFF"/>
            <w:vAlign w:val="center"/>
          </w:tcPr>
          <w:p w14:paraId="177B240A"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0,5 (5)</w:t>
            </w:r>
          </w:p>
        </w:tc>
        <w:tc>
          <w:tcPr>
            <w:tcW w:w="10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A225F62"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0,45 (4,5)</w:t>
            </w:r>
          </w:p>
        </w:tc>
        <w:tc>
          <w:tcPr>
            <w:tcW w:w="988" w:type="dxa"/>
            <w:tcBorders>
              <w:top w:val="single" w:sz="6" w:space="0" w:color="auto"/>
              <w:left w:val="single" w:sz="6" w:space="0" w:color="auto"/>
              <w:bottom w:val="single" w:sz="6" w:space="0" w:color="auto"/>
              <w:right w:val="single" w:sz="6" w:space="0" w:color="auto"/>
            </w:tcBorders>
            <w:shd w:val="clear" w:color="auto" w:fill="FFFFFF"/>
            <w:vAlign w:val="center"/>
          </w:tcPr>
          <w:p w14:paraId="43B224F1" w14:textId="77777777" w:rsidR="00206311" w:rsidRPr="002B3A4B" w:rsidRDefault="00206311" w:rsidP="002B3A4B">
            <w:pPr>
              <w:shd w:val="clear" w:color="auto" w:fill="FFFFFF"/>
              <w:spacing w:after="0" w:line="288" w:lineRule="auto"/>
              <w:jc w:val="center"/>
              <w:rPr>
                <w:rFonts w:ascii="Arial" w:hAnsi="Arial" w:cs="Arial"/>
                <w:sz w:val="21"/>
                <w:szCs w:val="21"/>
              </w:rPr>
            </w:pPr>
            <w:r w:rsidRPr="002B3A4B">
              <w:rPr>
                <w:rFonts w:ascii="Arial" w:hAnsi="Arial" w:cs="Arial"/>
                <w:color w:val="000000"/>
                <w:sz w:val="21"/>
                <w:szCs w:val="21"/>
              </w:rPr>
              <w:t>0,3(3)</w:t>
            </w:r>
          </w:p>
        </w:tc>
      </w:tr>
      <w:tr w:rsidR="00206311" w:rsidRPr="002B3A4B" w14:paraId="05FD341E" w14:textId="77777777" w:rsidTr="00206311">
        <w:trPr>
          <w:trHeight w:val="20"/>
        </w:trPr>
        <w:tc>
          <w:tcPr>
            <w:tcW w:w="9498" w:type="dxa"/>
            <w:gridSpan w:val="10"/>
            <w:tcBorders>
              <w:top w:val="single" w:sz="6" w:space="0" w:color="auto"/>
              <w:left w:val="single" w:sz="6" w:space="0" w:color="auto"/>
              <w:bottom w:val="single" w:sz="6" w:space="0" w:color="auto"/>
              <w:right w:val="single" w:sz="6" w:space="0" w:color="auto"/>
            </w:tcBorders>
            <w:shd w:val="clear" w:color="auto" w:fill="FFFFFF"/>
          </w:tcPr>
          <w:p w14:paraId="491000D8" w14:textId="77777777" w:rsidR="00206311" w:rsidRPr="00206311" w:rsidRDefault="00206311" w:rsidP="00206311">
            <w:pPr>
              <w:shd w:val="clear" w:color="auto" w:fill="FFFFFF"/>
              <w:spacing w:after="0" w:line="288" w:lineRule="auto"/>
              <w:ind w:hanging="40"/>
              <w:jc w:val="both"/>
              <w:rPr>
                <w:rFonts w:ascii="Arial" w:hAnsi="Arial" w:cs="Arial"/>
                <w:sz w:val="20"/>
                <w:szCs w:val="20"/>
                <w:lang w:val="uk-UA"/>
              </w:rPr>
            </w:pPr>
            <w:r w:rsidRPr="00206311">
              <w:rPr>
                <w:rFonts w:ascii="Arial" w:hAnsi="Arial" w:cs="Arial"/>
                <w:b/>
                <w:color w:val="000000"/>
                <w:sz w:val="20"/>
                <w:szCs w:val="20"/>
                <w:lang w:val="uk-UA"/>
              </w:rPr>
              <w:t xml:space="preserve"> Примітка.</w:t>
            </w:r>
            <w:r w:rsidRPr="00206311">
              <w:rPr>
                <w:rFonts w:ascii="Arial" w:hAnsi="Arial" w:cs="Arial"/>
                <w:color w:val="000000"/>
                <w:sz w:val="20"/>
                <w:szCs w:val="20"/>
                <w:lang w:val="uk-UA"/>
              </w:rPr>
              <w:t xml:space="preserve"> Розрахункові опори на стиск кладки із порожнистих шлакобетонних каменів, виготовлених із використанням шлаків від спалювання бурого та змішаного вугілля, а також кладки з гіпсобетонних, порожнистих каменів, належить знижувати відповідно до приміток 1 і 2 до таблиці 4.</w:t>
            </w:r>
            <w:r w:rsidRPr="00206311">
              <w:rPr>
                <w:rFonts w:ascii="Arial" w:hAnsi="Arial" w:cs="Arial"/>
                <w:sz w:val="20"/>
                <w:szCs w:val="20"/>
                <w:lang w:val="uk-UA"/>
              </w:rPr>
              <w:t xml:space="preserve"> </w:t>
            </w:r>
          </w:p>
        </w:tc>
      </w:tr>
    </w:tbl>
    <w:p w14:paraId="5DC5079D" w14:textId="77777777" w:rsidR="002B3A4B" w:rsidRDefault="002B3A4B" w:rsidP="00206311">
      <w:pPr>
        <w:spacing w:after="0" w:line="288" w:lineRule="auto"/>
        <w:ind w:hanging="40"/>
        <w:jc w:val="both"/>
        <w:rPr>
          <w:rFonts w:ascii="Arial" w:hAnsi="Arial" w:cs="Arial"/>
          <w:sz w:val="21"/>
          <w:szCs w:val="21"/>
          <w:lang w:val="uk-UA"/>
        </w:rPr>
      </w:pPr>
    </w:p>
    <w:p w14:paraId="6AC1EC06" w14:textId="77777777" w:rsidR="002B3A4B" w:rsidRPr="00206311" w:rsidRDefault="002B3A4B" w:rsidP="00206311">
      <w:pPr>
        <w:shd w:val="clear" w:color="auto" w:fill="FFFFFF"/>
        <w:spacing w:after="0" w:line="288" w:lineRule="auto"/>
        <w:ind w:firstLine="142"/>
        <w:rPr>
          <w:rFonts w:ascii="Arial" w:hAnsi="Arial" w:cs="Arial"/>
          <w:sz w:val="21"/>
          <w:szCs w:val="21"/>
        </w:rPr>
      </w:pPr>
      <w:r w:rsidRPr="00206311">
        <w:rPr>
          <w:rFonts w:ascii="Arial" w:hAnsi="Arial" w:cs="Arial"/>
          <w:b/>
          <w:bCs/>
          <w:color w:val="000000"/>
          <w:sz w:val="21"/>
          <w:szCs w:val="21"/>
          <w:lang w:val="uk-UA"/>
        </w:rPr>
        <w:t xml:space="preserve">Таблиця </w:t>
      </w:r>
      <w:r w:rsidRPr="00206311">
        <w:rPr>
          <w:rFonts w:ascii="Arial" w:hAnsi="Arial" w:cs="Arial"/>
          <w:b/>
          <w:bCs/>
          <w:color w:val="000000"/>
          <w:sz w:val="21"/>
          <w:szCs w:val="21"/>
        </w:rPr>
        <w:t xml:space="preserve">6 – </w:t>
      </w:r>
      <w:r w:rsidRPr="00206311">
        <w:rPr>
          <w:rFonts w:ascii="Arial" w:hAnsi="Arial" w:cs="Arial"/>
          <w:color w:val="000000"/>
          <w:sz w:val="21"/>
          <w:szCs w:val="21"/>
          <w:lang w:val="uk-UA"/>
        </w:rPr>
        <w:t>Розрахункові опори на стиск кладки із природних каменів низької міцності правильної форми (пиляних та чистого тесання)</w:t>
      </w:r>
    </w:p>
    <w:tbl>
      <w:tblPr>
        <w:tblW w:w="9505" w:type="dxa"/>
        <w:tblInd w:w="40" w:type="dxa"/>
        <w:tblLayout w:type="fixed"/>
        <w:tblCellMar>
          <w:left w:w="40" w:type="dxa"/>
          <w:right w:w="40" w:type="dxa"/>
        </w:tblCellMar>
        <w:tblLook w:val="0000" w:firstRow="0" w:lastRow="0" w:firstColumn="0" w:lastColumn="0" w:noHBand="0" w:noVBand="0"/>
      </w:tblPr>
      <w:tblGrid>
        <w:gridCol w:w="2650"/>
        <w:gridCol w:w="1152"/>
        <w:gridCol w:w="1162"/>
        <w:gridCol w:w="1152"/>
        <w:gridCol w:w="1152"/>
        <w:gridCol w:w="1162"/>
        <w:gridCol w:w="1075"/>
      </w:tblGrid>
      <w:tr w:rsidR="002B3A4B" w:rsidRPr="00206311" w14:paraId="47CEAF50" w14:textId="77777777" w:rsidTr="000D2E9D">
        <w:trPr>
          <w:cantSplit/>
          <w:trHeight w:val="20"/>
        </w:trPr>
        <w:tc>
          <w:tcPr>
            <w:tcW w:w="2650" w:type="dxa"/>
            <w:vMerge w:val="restart"/>
            <w:tcBorders>
              <w:top w:val="single" w:sz="6" w:space="0" w:color="auto"/>
              <w:left w:val="single" w:sz="6" w:space="0" w:color="auto"/>
              <w:bottom w:val="nil"/>
              <w:right w:val="single" w:sz="6" w:space="0" w:color="auto"/>
            </w:tcBorders>
            <w:shd w:val="clear" w:color="auto" w:fill="FFFFFF"/>
            <w:vAlign w:val="center"/>
          </w:tcPr>
          <w:p w14:paraId="2C8881C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Вид кладки</w:t>
            </w:r>
          </w:p>
        </w:tc>
        <w:tc>
          <w:tcPr>
            <w:tcW w:w="1152" w:type="dxa"/>
            <w:vMerge w:val="restart"/>
            <w:tcBorders>
              <w:top w:val="single" w:sz="6" w:space="0" w:color="auto"/>
              <w:left w:val="single" w:sz="6" w:space="0" w:color="auto"/>
              <w:bottom w:val="nil"/>
              <w:right w:val="single" w:sz="6" w:space="0" w:color="auto"/>
            </w:tcBorders>
            <w:shd w:val="clear" w:color="auto" w:fill="FFFFFF"/>
            <w:vAlign w:val="center"/>
          </w:tcPr>
          <w:p w14:paraId="0BE7F38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 xml:space="preserve">Міцність каменя </w:t>
            </w:r>
            <w:r w:rsidRPr="00206311">
              <w:rPr>
                <w:rFonts w:ascii="Arial" w:hAnsi="Arial" w:cs="Arial"/>
                <w:noProof/>
                <w:color w:val="000000"/>
                <w:sz w:val="21"/>
                <w:szCs w:val="21"/>
                <w:lang w:val="uk-UA" w:eastAsia="uk-UA"/>
              </w:rPr>
              <w:drawing>
                <wp:inline distT="0" distB="0" distL="0" distR="0" wp14:anchorId="06EA51D0" wp14:editId="66513C4D">
                  <wp:extent cx="132080" cy="164465"/>
                  <wp:effectExtent l="19050" t="0" r="1270" b="0"/>
                  <wp:docPr id="1674" name="Рисунок 1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604"/>
                          <a:srcRect/>
                          <a:stretch>
                            <a:fillRect/>
                          </a:stretch>
                        </pic:blipFill>
                        <pic:spPr bwMode="auto">
                          <a:xfrm>
                            <a:off x="0" y="0"/>
                            <a:ext cx="132080" cy="164465"/>
                          </a:xfrm>
                          <a:prstGeom prst="rect">
                            <a:avLst/>
                          </a:prstGeom>
                          <a:noFill/>
                          <a:ln w="9525">
                            <a:noFill/>
                            <a:miter lim="800000"/>
                            <a:headEnd/>
                            <a:tailEnd/>
                          </a:ln>
                        </pic:spPr>
                      </pic:pic>
                    </a:graphicData>
                  </a:graphic>
                </wp:inline>
              </w:drawing>
            </w:r>
            <w:r w:rsidRPr="00206311">
              <w:rPr>
                <w:rFonts w:ascii="Arial" w:hAnsi="Arial" w:cs="Arial"/>
                <w:color w:val="000000"/>
                <w:sz w:val="21"/>
                <w:szCs w:val="21"/>
              </w:rPr>
              <w:t xml:space="preserve">, </w:t>
            </w:r>
            <w:r w:rsidRPr="00206311">
              <w:rPr>
                <w:rFonts w:ascii="Arial" w:hAnsi="Arial" w:cs="Arial"/>
                <w:color w:val="000000"/>
                <w:sz w:val="21"/>
                <w:szCs w:val="21"/>
                <w:lang w:val="uk-UA"/>
              </w:rPr>
              <w:t>МПа</w:t>
            </w:r>
          </w:p>
        </w:tc>
        <w:tc>
          <w:tcPr>
            <w:tcW w:w="570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C767761"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 xml:space="preserve">Розрахункові опори </w:t>
            </w:r>
            <w:r w:rsidRPr="00206311">
              <w:rPr>
                <w:rFonts w:ascii="Arial" w:hAnsi="Arial" w:cs="Arial"/>
                <w:noProof/>
                <w:color w:val="000000"/>
                <w:sz w:val="21"/>
                <w:szCs w:val="21"/>
                <w:lang w:val="uk-UA" w:eastAsia="uk-UA"/>
              </w:rPr>
              <w:drawing>
                <wp:inline distT="0" distB="0" distL="0" distR="0" wp14:anchorId="55834876" wp14:editId="287FC5B0">
                  <wp:extent cx="132080" cy="156210"/>
                  <wp:effectExtent l="19050" t="0" r="1270" b="0"/>
                  <wp:docPr id="1675" name="Рисунок 1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pic:cNvPicPr>
                            <a:picLocks noChangeAspect="1" noChangeArrowheads="1"/>
                          </pic:cNvPicPr>
                        </pic:nvPicPr>
                        <pic:blipFill>
                          <a:blip r:embed="rId605"/>
                          <a:srcRect/>
                          <a:stretch>
                            <a:fillRect/>
                          </a:stretch>
                        </pic:blipFill>
                        <pic:spPr bwMode="auto">
                          <a:xfrm>
                            <a:off x="0" y="0"/>
                            <a:ext cx="132080" cy="156210"/>
                          </a:xfrm>
                          <a:prstGeom prst="rect">
                            <a:avLst/>
                          </a:prstGeom>
                          <a:noFill/>
                          <a:ln w="9525">
                            <a:noFill/>
                            <a:miter lim="800000"/>
                            <a:headEnd/>
                            <a:tailEnd/>
                          </a:ln>
                        </pic:spPr>
                      </pic:pic>
                    </a:graphicData>
                  </a:graphic>
                </wp:inline>
              </w:drawing>
            </w:r>
            <w:r w:rsidRPr="00206311">
              <w:rPr>
                <w:rFonts w:ascii="Arial" w:hAnsi="Arial" w:cs="Arial"/>
                <w:color w:val="000000"/>
                <w:sz w:val="21"/>
                <w:szCs w:val="21"/>
              </w:rPr>
              <w:t xml:space="preserve">, </w:t>
            </w:r>
            <w:r w:rsidRPr="00206311">
              <w:rPr>
                <w:rFonts w:ascii="Arial" w:hAnsi="Arial" w:cs="Arial"/>
                <w:color w:val="000000"/>
                <w:sz w:val="21"/>
                <w:szCs w:val="21"/>
                <w:lang w:val="uk-UA"/>
              </w:rPr>
              <w:t>МПа (кгс/см</w:t>
            </w:r>
            <w:r w:rsidRPr="00206311">
              <w:rPr>
                <w:rFonts w:ascii="Arial" w:hAnsi="Arial" w:cs="Arial"/>
                <w:color w:val="000000"/>
                <w:sz w:val="21"/>
                <w:szCs w:val="21"/>
                <w:vertAlign w:val="superscript"/>
                <w:lang w:val="uk-UA"/>
              </w:rPr>
              <w:t>2</w:t>
            </w:r>
            <w:r w:rsidRPr="00206311">
              <w:rPr>
                <w:rFonts w:ascii="Arial" w:hAnsi="Arial" w:cs="Arial"/>
                <w:color w:val="000000"/>
                <w:sz w:val="21"/>
                <w:szCs w:val="21"/>
                <w:lang w:val="uk-UA"/>
              </w:rPr>
              <w:t>), на стиск кладки із природних каменів низької міцності правильної форми (пиляних та чистого тесання)</w:t>
            </w:r>
          </w:p>
        </w:tc>
      </w:tr>
      <w:tr w:rsidR="002B3A4B" w:rsidRPr="00206311" w14:paraId="34795BBA" w14:textId="77777777" w:rsidTr="000D2E9D">
        <w:trPr>
          <w:cantSplit/>
          <w:trHeight w:val="20"/>
        </w:trPr>
        <w:tc>
          <w:tcPr>
            <w:tcW w:w="2650" w:type="dxa"/>
            <w:vMerge/>
            <w:tcBorders>
              <w:top w:val="nil"/>
              <w:left w:val="single" w:sz="6" w:space="0" w:color="auto"/>
              <w:bottom w:val="nil"/>
              <w:right w:val="single" w:sz="6" w:space="0" w:color="auto"/>
            </w:tcBorders>
            <w:shd w:val="clear" w:color="auto" w:fill="FFFFFF"/>
            <w:vAlign w:val="center"/>
          </w:tcPr>
          <w:p w14:paraId="5F285931" w14:textId="77777777" w:rsidR="002B3A4B" w:rsidRPr="00206311" w:rsidRDefault="002B3A4B" w:rsidP="00206311">
            <w:pPr>
              <w:spacing w:after="0" w:line="288" w:lineRule="auto"/>
              <w:jc w:val="center"/>
              <w:rPr>
                <w:rFonts w:ascii="Arial" w:hAnsi="Arial" w:cs="Arial"/>
                <w:sz w:val="21"/>
                <w:szCs w:val="21"/>
              </w:rPr>
            </w:pPr>
          </w:p>
          <w:p w14:paraId="29F2916E" w14:textId="77777777" w:rsidR="002B3A4B" w:rsidRPr="00206311" w:rsidRDefault="002B3A4B" w:rsidP="00206311">
            <w:pPr>
              <w:spacing w:after="0" w:line="288" w:lineRule="auto"/>
              <w:jc w:val="center"/>
              <w:rPr>
                <w:rFonts w:ascii="Arial" w:hAnsi="Arial" w:cs="Arial"/>
                <w:sz w:val="21"/>
                <w:szCs w:val="21"/>
              </w:rPr>
            </w:pPr>
          </w:p>
        </w:tc>
        <w:tc>
          <w:tcPr>
            <w:tcW w:w="1152" w:type="dxa"/>
            <w:vMerge/>
            <w:tcBorders>
              <w:top w:val="nil"/>
              <w:left w:val="single" w:sz="6" w:space="0" w:color="auto"/>
              <w:bottom w:val="nil"/>
              <w:right w:val="single" w:sz="6" w:space="0" w:color="auto"/>
            </w:tcBorders>
            <w:shd w:val="clear" w:color="auto" w:fill="FFFFFF"/>
            <w:vAlign w:val="center"/>
          </w:tcPr>
          <w:p w14:paraId="59C200A0" w14:textId="77777777" w:rsidR="002B3A4B" w:rsidRPr="00206311" w:rsidRDefault="002B3A4B" w:rsidP="00206311">
            <w:pPr>
              <w:spacing w:after="0" w:line="288" w:lineRule="auto"/>
              <w:jc w:val="center"/>
              <w:rPr>
                <w:rFonts w:ascii="Arial" w:hAnsi="Arial" w:cs="Arial"/>
                <w:sz w:val="21"/>
                <w:szCs w:val="21"/>
              </w:rPr>
            </w:pPr>
          </w:p>
          <w:p w14:paraId="029EE7E6" w14:textId="77777777" w:rsidR="002B3A4B" w:rsidRPr="00206311" w:rsidRDefault="002B3A4B" w:rsidP="00206311">
            <w:pPr>
              <w:spacing w:after="0" w:line="288" w:lineRule="auto"/>
              <w:jc w:val="center"/>
              <w:rPr>
                <w:rFonts w:ascii="Arial" w:hAnsi="Arial" w:cs="Arial"/>
                <w:sz w:val="21"/>
                <w:szCs w:val="21"/>
              </w:rPr>
            </w:pPr>
          </w:p>
        </w:tc>
        <w:tc>
          <w:tcPr>
            <w:tcW w:w="5703"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25331A01"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при міцності розчину</w:t>
            </w:r>
          </w:p>
        </w:tc>
      </w:tr>
      <w:tr w:rsidR="002B3A4B" w:rsidRPr="00206311" w14:paraId="35246646" w14:textId="77777777" w:rsidTr="000D2E9D">
        <w:trPr>
          <w:cantSplit/>
          <w:trHeight w:val="20"/>
        </w:trPr>
        <w:tc>
          <w:tcPr>
            <w:tcW w:w="2650" w:type="dxa"/>
            <w:vMerge/>
            <w:tcBorders>
              <w:top w:val="nil"/>
              <w:left w:val="single" w:sz="6" w:space="0" w:color="auto"/>
              <w:bottom w:val="single" w:sz="6" w:space="0" w:color="auto"/>
              <w:right w:val="single" w:sz="6" w:space="0" w:color="auto"/>
            </w:tcBorders>
            <w:shd w:val="clear" w:color="auto" w:fill="FFFFFF"/>
            <w:vAlign w:val="center"/>
          </w:tcPr>
          <w:p w14:paraId="2EC0C45D" w14:textId="77777777" w:rsidR="002B3A4B" w:rsidRPr="00206311" w:rsidRDefault="002B3A4B" w:rsidP="00206311">
            <w:pPr>
              <w:spacing w:after="0" w:line="288" w:lineRule="auto"/>
              <w:jc w:val="center"/>
              <w:rPr>
                <w:rFonts w:ascii="Arial" w:hAnsi="Arial" w:cs="Arial"/>
                <w:sz w:val="21"/>
                <w:szCs w:val="21"/>
              </w:rPr>
            </w:pPr>
          </w:p>
          <w:p w14:paraId="3439FCCD" w14:textId="77777777" w:rsidR="002B3A4B" w:rsidRPr="00206311" w:rsidRDefault="002B3A4B" w:rsidP="00206311">
            <w:pPr>
              <w:spacing w:after="0" w:line="288" w:lineRule="auto"/>
              <w:jc w:val="center"/>
              <w:rPr>
                <w:rFonts w:ascii="Arial" w:hAnsi="Arial" w:cs="Arial"/>
                <w:sz w:val="21"/>
                <w:szCs w:val="21"/>
              </w:rPr>
            </w:pPr>
          </w:p>
        </w:tc>
        <w:tc>
          <w:tcPr>
            <w:tcW w:w="1152" w:type="dxa"/>
            <w:vMerge/>
            <w:tcBorders>
              <w:top w:val="nil"/>
              <w:left w:val="single" w:sz="6" w:space="0" w:color="auto"/>
              <w:bottom w:val="single" w:sz="6" w:space="0" w:color="auto"/>
              <w:right w:val="single" w:sz="6" w:space="0" w:color="auto"/>
            </w:tcBorders>
            <w:shd w:val="clear" w:color="auto" w:fill="FFFFFF"/>
            <w:vAlign w:val="center"/>
          </w:tcPr>
          <w:p w14:paraId="2FA41639" w14:textId="77777777" w:rsidR="002B3A4B" w:rsidRPr="00206311" w:rsidRDefault="002B3A4B" w:rsidP="00206311">
            <w:pPr>
              <w:spacing w:after="0" w:line="288" w:lineRule="auto"/>
              <w:jc w:val="center"/>
              <w:rPr>
                <w:rFonts w:ascii="Arial" w:hAnsi="Arial" w:cs="Arial"/>
                <w:sz w:val="21"/>
                <w:szCs w:val="21"/>
              </w:rPr>
            </w:pPr>
          </w:p>
          <w:p w14:paraId="44F542B4" w14:textId="77777777" w:rsidR="002B3A4B" w:rsidRPr="00206311" w:rsidRDefault="002B3A4B" w:rsidP="00206311">
            <w:pPr>
              <w:spacing w:after="0" w:line="288" w:lineRule="auto"/>
              <w:jc w:val="center"/>
              <w:rPr>
                <w:rFonts w:ascii="Arial" w:hAnsi="Arial" w:cs="Arial"/>
                <w:sz w:val="21"/>
                <w:szCs w:val="21"/>
              </w:rPr>
            </w:pP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100CBD7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3CE7D43"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33A8622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DCA8B2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E49ED61"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нульовій</w:t>
            </w:r>
          </w:p>
        </w:tc>
      </w:tr>
      <w:tr w:rsidR="002B3A4B" w:rsidRPr="00206311" w14:paraId="000E35A8" w14:textId="77777777" w:rsidTr="000D2E9D">
        <w:trPr>
          <w:cantSplit/>
          <w:trHeight w:val="20"/>
        </w:trPr>
        <w:tc>
          <w:tcPr>
            <w:tcW w:w="2650" w:type="dxa"/>
            <w:vMerge w:val="restart"/>
            <w:tcBorders>
              <w:top w:val="single" w:sz="6" w:space="0" w:color="auto"/>
              <w:left w:val="single" w:sz="6" w:space="0" w:color="auto"/>
              <w:right w:val="single" w:sz="6" w:space="0" w:color="auto"/>
            </w:tcBorders>
            <w:shd w:val="clear" w:color="auto" w:fill="FFFFFF"/>
          </w:tcPr>
          <w:p w14:paraId="50746292" w14:textId="77777777" w:rsidR="002B3A4B" w:rsidRPr="00206311" w:rsidRDefault="002B3A4B" w:rsidP="00206311">
            <w:pPr>
              <w:spacing w:after="0" w:line="288" w:lineRule="auto"/>
              <w:rPr>
                <w:rFonts w:ascii="Arial" w:hAnsi="Arial" w:cs="Arial"/>
                <w:sz w:val="21"/>
                <w:szCs w:val="21"/>
              </w:rPr>
            </w:pPr>
            <w:r w:rsidRPr="00206311">
              <w:rPr>
                <w:rFonts w:ascii="Arial" w:hAnsi="Arial" w:cs="Arial"/>
                <w:color w:val="000000"/>
                <w:sz w:val="21"/>
                <w:szCs w:val="21"/>
                <w:lang w:val="uk-UA"/>
              </w:rPr>
              <w:t xml:space="preserve">Із природних каменів при висоті ряду до     </w:t>
            </w:r>
            <w:smartTag w:uri="urn:schemas-microsoft-com:office:smarttags" w:element="metricconverter">
              <w:smartTagPr>
                <w:attr w:name="ProductID" w:val="150 мм"/>
              </w:smartTagPr>
              <w:r w:rsidRPr="00206311">
                <w:rPr>
                  <w:rFonts w:ascii="Arial" w:hAnsi="Arial" w:cs="Arial"/>
                  <w:color w:val="000000"/>
                  <w:sz w:val="21"/>
                  <w:szCs w:val="21"/>
                </w:rPr>
                <w:t xml:space="preserve">150 </w:t>
              </w:r>
              <w:r w:rsidRPr="00206311">
                <w:rPr>
                  <w:rFonts w:ascii="Arial" w:hAnsi="Arial" w:cs="Arial"/>
                  <w:color w:val="000000"/>
                  <w:sz w:val="21"/>
                  <w:szCs w:val="21"/>
                  <w:lang w:val="uk-UA"/>
                </w:rPr>
                <w:t>мм</w:t>
              </w:r>
            </w:smartTag>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BF65E6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2,5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5901CF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0,6 (6)</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14B4D6A7"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0,45 (4,5)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789B75BE"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0,35 (3,5)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7F00F94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 (3)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366F692"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r>
      <w:tr w:rsidR="002B3A4B" w:rsidRPr="00206311" w14:paraId="452B8544" w14:textId="77777777" w:rsidTr="000D2E9D">
        <w:trPr>
          <w:cantSplit/>
          <w:trHeight w:val="20"/>
        </w:trPr>
        <w:tc>
          <w:tcPr>
            <w:tcW w:w="2650" w:type="dxa"/>
            <w:vMerge/>
            <w:tcBorders>
              <w:left w:val="single" w:sz="6" w:space="0" w:color="auto"/>
              <w:bottom w:val="single" w:sz="4" w:space="0" w:color="auto"/>
              <w:right w:val="single" w:sz="6" w:space="0" w:color="auto"/>
            </w:tcBorders>
            <w:shd w:val="clear" w:color="auto" w:fill="FFFFFF"/>
          </w:tcPr>
          <w:p w14:paraId="3C2D0FC0" w14:textId="77777777" w:rsidR="002B3A4B" w:rsidRPr="00206311" w:rsidRDefault="002B3A4B" w:rsidP="00206311">
            <w:pPr>
              <w:spacing w:after="0" w:line="288" w:lineRule="auto"/>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7C2088D"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9CEDB7E"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 (4)</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FC75B8B"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0,35 (3,5)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E0FDD7B"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0,25(2,5)</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1B0866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C22267D"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0,13 (1,3)</w:t>
            </w:r>
          </w:p>
        </w:tc>
      </w:tr>
      <w:tr w:rsidR="002B3A4B" w:rsidRPr="00206311" w14:paraId="4B2164D0" w14:textId="77777777" w:rsidTr="000D2E9D">
        <w:trPr>
          <w:cantSplit/>
          <w:trHeight w:val="20"/>
        </w:trPr>
        <w:tc>
          <w:tcPr>
            <w:tcW w:w="2650" w:type="dxa"/>
            <w:vMerge w:val="restart"/>
            <w:tcBorders>
              <w:top w:val="single" w:sz="4" w:space="0" w:color="auto"/>
              <w:left w:val="single" w:sz="6" w:space="0" w:color="auto"/>
              <w:right w:val="single" w:sz="6" w:space="0" w:color="auto"/>
            </w:tcBorders>
            <w:shd w:val="clear" w:color="auto" w:fill="FFFFFF"/>
          </w:tcPr>
          <w:p w14:paraId="31A46549" w14:textId="77777777" w:rsidR="002B3A4B" w:rsidRPr="00206311" w:rsidRDefault="002B3A4B" w:rsidP="00206311">
            <w:pPr>
              <w:spacing w:line="288" w:lineRule="auto"/>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ACE645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1,0</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AECD1C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 (3)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A3957A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4E55625"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4D26C28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0,18(1,8)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3017CE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lang w:val="uk-UA"/>
              </w:rPr>
              <w:t xml:space="preserve">0,1 </w:t>
            </w:r>
            <w:r w:rsidRPr="00206311">
              <w:rPr>
                <w:rFonts w:ascii="Arial" w:hAnsi="Arial" w:cs="Arial"/>
                <w:color w:val="000000"/>
                <w:sz w:val="21"/>
                <w:szCs w:val="21"/>
              </w:rPr>
              <w:t>(1)</w:t>
            </w:r>
          </w:p>
        </w:tc>
      </w:tr>
      <w:tr w:rsidR="002B3A4B" w:rsidRPr="00206311" w14:paraId="73DD96ED" w14:textId="77777777" w:rsidTr="000D2E9D">
        <w:trPr>
          <w:cantSplit/>
          <w:trHeight w:val="20"/>
        </w:trPr>
        <w:tc>
          <w:tcPr>
            <w:tcW w:w="2650" w:type="dxa"/>
            <w:vMerge/>
            <w:tcBorders>
              <w:left w:val="single" w:sz="6" w:space="0" w:color="auto"/>
              <w:bottom w:val="single" w:sz="6" w:space="0" w:color="auto"/>
              <w:right w:val="single" w:sz="6" w:space="0" w:color="auto"/>
            </w:tcBorders>
            <w:shd w:val="clear" w:color="auto" w:fill="FFFFFF"/>
          </w:tcPr>
          <w:p w14:paraId="5B25508F" w14:textId="77777777" w:rsidR="002B3A4B" w:rsidRPr="00206311" w:rsidRDefault="002B3A4B" w:rsidP="00206311">
            <w:pPr>
              <w:spacing w:after="0" w:line="288" w:lineRule="auto"/>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190655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0,7</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B8CFAA5"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4A787AA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B07774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0,18 (1,8)</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38768667"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0,15(1,5)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60EE114"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0,07 (0,7)</w:t>
            </w:r>
          </w:p>
        </w:tc>
      </w:tr>
      <w:tr w:rsidR="002B3A4B" w:rsidRPr="00206311" w14:paraId="1B0F671F" w14:textId="77777777" w:rsidTr="000D2E9D">
        <w:trPr>
          <w:cantSplit/>
          <w:trHeight w:val="20"/>
        </w:trPr>
        <w:tc>
          <w:tcPr>
            <w:tcW w:w="2650" w:type="dxa"/>
            <w:vMerge w:val="restart"/>
            <w:tcBorders>
              <w:top w:val="single" w:sz="6" w:space="0" w:color="auto"/>
              <w:left w:val="single" w:sz="6" w:space="0" w:color="auto"/>
              <w:right w:val="single" w:sz="6" w:space="0" w:color="auto"/>
            </w:tcBorders>
            <w:shd w:val="clear" w:color="auto" w:fill="FFFFFF"/>
          </w:tcPr>
          <w:p w14:paraId="16F3FA10" w14:textId="77777777" w:rsidR="002B3A4B" w:rsidRPr="00206311" w:rsidRDefault="002B3A4B" w:rsidP="00206311">
            <w:pPr>
              <w:spacing w:after="0" w:line="288" w:lineRule="auto"/>
              <w:rPr>
                <w:rFonts w:ascii="Arial" w:hAnsi="Arial" w:cs="Arial"/>
                <w:sz w:val="21"/>
                <w:szCs w:val="21"/>
              </w:rPr>
            </w:pPr>
            <w:r w:rsidRPr="00206311">
              <w:rPr>
                <w:rFonts w:ascii="Arial" w:hAnsi="Arial" w:cs="Arial"/>
                <w:color w:val="000000"/>
                <w:sz w:val="21"/>
                <w:szCs w:val="21"/>
                <w:lang w:val="uk-UA"/>
              </w:rPr>
              <w:t xml:space="preserve">Те саме при висоті ряду </w:t>
            </w:r>
            <w:r w:rsidRPr="00206311">
              <w:rPr>
                <w:rFonts w:ascii="Arial" w:hAnsi="Arial" w:cs="Arial"/>
                <w:color w:val="000000"/>
                <w:sz w:val="21"/>
                <w:szCs w:val="21"/>
              </w:rPr>
              <w:t>200...</w:t>
            </w:r>
            <w:r w:rsidRPr="00206311">
              <w:rPr>
                <w:rFonts w:ascii="Arial" w:hAnsi="Arial" w:cs="Arial"/>
                <w:color w:val="000000"/>
                <w:sz w:val="21"/>
                <w:szCs w:val="21"/>
                <w:lang w:val="uk-UA"/>
              </w:rPr>
              <w:t>300</w:t>
            </w:r>
            <w:r w:rsidRPr="00206311">
              <w:rPr>
                <w:rFonts w:ascii="Arial" w:hAnsi="Arial" w:cs="Arial"/>
                <w:color w:val="000000"/>
                <w:sz w:val="21"/>
                <w:szCs w:val="21"/>
              </w:rPr>
              <w:t xml:space="preserve"> </w:t>
            </w:r>
            <w:r w:rsidRPr="00206311">
              <w:rPr>
                <w:rFonts w:ascii="Arial" w:hAnsi="Arial" w:cs="Arial"/>
                <w:color w:val="000000"/>
                <w:sz w:val="21"/>
                <w:szCs w:val="21"/>
                <w:lang w:val="uk-UA"/>
              </w:rPr>
              <w:t>мм</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8CCE3F2"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1,0</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751943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0,38 (3,8)</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FB062B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0,33 (3,3)</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5CC6F02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0,28 (2,8)</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56F8BA1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F08436D"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r>
      <w:tr w:rsidR="002B3A4B" w:rsidRPr="00206311" w14:paraId="1EBF481C" w14:textId="77777777" w:rsidTr="000D2E9D">
        <w:trPr>
          <w:cantSplit/>
          <w:trHeight w:val="20"/>
        </w:trPr>
        <w:tc>
          <w:tcPr>
            <w:tcW w:w="2650" w:type="dxa"/>
            <w:vMerge/>
            <w:tcBorders>
              <w:left w:val="single" w:sz="6" w:space="0" w:color="auto"/>
              <w:bottom w:val="single" w:sz="4" w:space="0" w:color="auto"/>
              <w:right w:val="single" w:sz="6" w:space="0" w:color="auto"/>
            </w:tcBorders>
            <w:shd w:val="clear" w:color="auto" w:fill="FFFFFF"/>
            <w:vAlign w:val="center"/>
          </w:tcPr>
          <w:p w14:paraId="38F3BE6B" w14:textId="77777777" w:rsidR="002B3A4B" w:rsidRPr="00206311" w:rsidRDefault="002B3A4B" w:rsidP="00206311">
            <w:pPr>
              <w:spacing w:after="0" w:line="288" w:lineRule="auto"/>
              <w:jc w:val="center"/>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79DCE483"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0,7</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A376708"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0,28 (2,8)</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2A78780C"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0,25 (2,5)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AA22B8A"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0,23 (2,3)</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6A6D3C6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0,2 (2)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BB30B23"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0,12(1,2)</w:t>
            </w:r>
          </w:p>
        </w:tc>
      </w:tr>
      <w:tr w:rsidR="002B3A4B" w:rsidRPr="00206311" w14:paraId="46F22889" w14:textId="77777777" w:rsidTr="000D2E9D">
        <w:trPr>
          <w:cantSplit/>
          <w:trHeight w:val="20"/>
        </w:trPr>
        <w:tc>
          <w:tcPr>
            <w:tcW w:w="2650" w:type="dxa"/>
            <w:tcBorders>
              <w:top w:val="single" w:sz="4" w:space="0" w:color="auto"/>
              <w:left w:val="single" w:sz="6" w:space="0" w:color="auto"/>
              <w:bottom w:val="single" w:sz="6" w:space="0" w:color="auto"/>
              <w:right w:val="single" w:sz="6" w:space="0" w:color="auto"/>
            </w:tcBorders>
            <w:shd w:val="clear" w:color="auto" w:fill="FFFFFF"/>
            <w:vAlign w:val="center"/>
          </w:tcPr>
          <w:p w14:paraId="2B3E2088" w14:textId="77777777" w:rsidR="002B3A4B" w:rsidRPr="00206311" w:rsidRDefault="002B3A4B" w:rsidP="00206311">
            <w:pPr>
              <w:shd w:val="clear" w:color="auto" w:fill="FFFFFF"/>
              <w:spacing w:line="288" w:lineRule="auto"/>
              <w:jc w:val="center"/>
              <w:rPr>
                <w:rFonts w:ascii="Arial" w:hAnsi="Arial" w:cs="Arial"/>
                <w:sz w:val="21"/>
                <w:szCs w:val="21"/>
              </w:rPr>
            </w:pP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972CA64"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0,4</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13CB0EA9"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FFE22F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0,15(1,5)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38F3E36"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0,14(1,4)</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29525C2F"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0,12(1,2)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7A74440" w14:textId="77777777" w:rsidR="002B3A4B" w:rsidRPr="00206311" w:rsidRDefault="002B3A4B" w:rsidP="00206311">
            <w:pPr>
              <w:shd w:val="clear" w:color="auto" w:fill="FFFFFF"/>
              <w:spacing w:after="0" w:line="288" w:lineRule="auto"/>
              <w:jc w:val="center"/>
              <w:rPr>
                <w:rFonts w:ascii="Arial" w:hAnsi="Arial" w:cs="Arial"/>
                <w:sz w:val="21"/>
                <w:szCs w:val="21"/>
              </w:rPr>
            </w:pPr>
            <w:r w:rsidRPr="00206311">
              <w:rPr>
                <w:rFonts w:ascii="Arial" w:hAnsi="Arial" w:cs="Arial"/>
                <w:color w:val="000000"/>
                <w:sz w:val="21"/>
                <w:szCs w:val="21"/>
              </w:rPr>
              <w:t>0,08 (0,8)</w:t>
            </w:r>
          </w:p>
        </w:tc>
      </w:tr>
    </w:tbl>
    <w:p w14:paraId="5309EF14" w14:textId="77777777" w:rsidR="000D2E9D" w:rsidRDefault="000D2E9D" w:rsidP="000D2E9D">
      <w:pPr>
        <w:shd w:val="clear" w:color="auto" w:fill="FFFFFF"/>
        <w:spacing w:after="0" w:line="288" w:lineRule="auto"/>
        <w:ind w:firstLine="142"/>
        <w:jc w:val="both"/>
        <w:rPr>
          <w:rFonts w:ascii="Arial" w:hAnsi="Arial" w:cs="Arial"/>
          <w:b/>
          <w:bCs/>
          <w:color w:val="000000"/>
          <w:sz w:val="21"/>
          <w:szCs w:val="21"/>
          <w:lang w:val="uk-UA"/>
        </w:rPr>
      </w:pPr>
    </w:p>
    <w:p w14:paraId="3F25ADE7" w14:textId="77777777" w:rsidR="000D2E9D" w:rsidRPr="000D2E9D" w:rsidRDefault="000D2E9D" w:rsidP="000D2E9D">
      <w:pPr>
        <w:shd w:val="clear" w:color="auto" w:fill="FFFFFF"/>
        <w:spacing w:after="0" w:line="288" w:lineRule="auto"/>
        <w:ind w:firstLine="142"/>
        <w:jc w:val="both"/>
        <w:rPr>
          <w:rFonts w:ascii="Arial" w:hAnsi="Arial" w:cs="Arial"/>
          <w:sz w:val="21"/>
          <w:szCs w:val="21"/>
        </w:rPr>
      </w:pPr>
      <w:r w:rsidRPr="000D2E9D">
        <w:rPr>
          <w:rFonts w:ascii="Arial" w:hAnsi="Arial" w:cs="Arial"/>
          <w:b/>
          <w:bCs/>
          <w:color w:val="000000"/>
          <w:sz w:val="21"/>
          <w:szCs w:val="21"/>
          <w:lang w:val="uk-UA"/>
        </w:rPr>
        <w:t xml:space="preserve">Таблиця </w:t>
      </w:r>
      <w:r w:rsidRPr="000D2E9D">
        <w:rPr>
          <w:rFonts w:ascii="Arial" w:hAnsi="Arial" w:cs="Arial"/>
          <w:b/>
          <w:color w:val="000000"/>
          <w:sz w:val="21"/>
          <w:szCs w:val="21"/>
        </w:rPr>
        <w:t>7</w:t>
      </w:r>
      <w:r w:rsidRPr="000D2E9D">
        <w:rPr>
          <w:rFonts w:ascii="Arial" w:hAnsi="Arial" w:cs="Arial"/>
          <w:color w:val="000000"/>
          <w:sz w:val="21"/>
          <w:szCs w:val="21"/>
        </w:rPr>
        <w:t xml:space="preserve"> – </w:t>
      </w:r>
      <w:r w:rsidRPr="000D2E9D">
        <w:rPr>
          <w:rFonts w:ascii="Arial" w:hAnsi="Arial" w:cs="Arial"/>
          <w:color w:val="000000"/>
          <w:sz w:val="21"/>
          <w:szCs w:val="21"/>
          <w:lang w:val="uk-UA"/>
        </w:rPr>
        <w:t>Розрахункові опори на стиск бутової кладки із рваного буту</w:t>
      </w:r>
    </w:p>
    <w:tbl>
      <w:tblPr>
        <w:tblW w:w="9601" w:type="dxa"/>
        <w:tblInd w:w="40" w:type="dxa"/>
        <w:tblLayout w:type="fixed"/>
        <w:tblCellMar>
          <w:left w:w="40" w:type="dxa"/>
          <w:right w:w="40" w:type="dxa"/>
        </w:tblCellMar>
        <w:tblLook w:val="0000" w:firstRow="0" w:lastRow="0" w:firstColumn="0" w:lastColumn="0" w:noHBand="0" w:noVBand="0"/>
      </w:tblPr>
      <w:tblGrid>
        <w:gridCol w:w="1075"/>
        <w:gridCol w:w="1066"/>
        <w:gridCol w:w="1075"/>
        <w:gridCol w:w="1056"/>
        <w:gridCol w:w="1066"/>
        <w:gridCol w:w="1056"/>
        <w:gridCol w:w="1066"/>
        <w:gridCol w:w="1066"/>
        <w:gridCol w:w="1075"/>
      </w:tblGrid>
      <w:tr w:rsidR="000D2E9D" w14:paraId="6DC734FE" w14:textId="77777777" w:rsidTr="000D2E9D">
        <w:trPr>
          <w:cantSplit/>
          <w:trHeight w:val="20"/>
        </w:trPr>
        <w:tc>
          <w:tcPr>
            <w:tcW w:w="1075" w:type="dxa"/>
            <w:vMerge w:val="restart"/>
            <w:tcBorders>
              <w:top w:val="single" w:sz="6" w:space="0" w:color="auto"/>
              <w:left w:val="single" w:sz="6" w:space="0" w:color="auto"/>
              <w:bottom w:val="nil"/>
              <w:right w:val="single" w:sz="6" w:space="0" w:color="auto"/>
            </w:tcBorders>
            <w:shd w:val="clear" w:color="auto" w:fill="FFFFFF"/>
            <w:vAlign w:val="center"/>
          </w:tcPr>
          <w:p w14:paraId="238D566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Міцність рваного </w:t>
            </w:r>
            <w:r w:rsidRPr="000D2E9D">
              <w:rPr>
                <w:rFonts w:ascii="Arial" w:hAnsi="Arial" w:cs="Arial"/>
                <w:color w:val="000000"/>
                <w:sz w:val="21"/>
                <w:szCs w:val="21"/>
              </w:rPr>
              <w:t xml:space="preserve">бутового </w:t>
            </w:r>
            <w:r w:rsidRPr="000D2E9D">
              <w:rPr>
                <w:rFonts w:ascii="Arial" w:hAnsi="Arial" w:cs="Arial"/>
                <w:color w:val="000000"/>
                <w:sz w:val="21"/>
                <w:szCs w:val="21"/>
                <w:lang w:val="uk-UA"/>
              </w:rPr>
              <w:t xml:space="preserve">каменю </w:t>
            </w:r>
            <w:r w:rsidRPr="000D2E9D">
              <w:rPr>
                <w:rFonts w:ascii="Arial" w:hAnsi="Arial" w:cs="Arial"/>
                <w:noProof/>
                <w:color w:val="000000"/>
                <w:sz w:val="21"/>
                <w:szCs w:val="21"/>
                <w:lang w:val="uk-UA" w:eastAsia="uk-UA"/>
              </w:rPr>
              <w:drawing>
                <wp:inline distT="0" distB="0" distL="0" distR="0" wp14:anchorId="48CFBD37" wp14:editId="649ABD5F">
                  <wp:extent cx="123825" cy="164465"/>
                  <wp:effectExtent l="19050" t="0" r="9525" b="0"/>
                  <wp:docPr id="1688" name="Рисунок 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pic:cNvPicPr>
                            <a:picLocks noChangeAspect="1" noChangeArrowheads="1"/>
                          </pic:cNvPicPr>
                        </pic:nvPicPr>
                        <pic:blipFill>
                          <a:blip r:embed="rId606"/>
                          <a:srcRect/>
                          <a:stretch>
                            <a:fillRect/>
                          </a:stretch>
                        </pic:blipFill>
                        <pic:spPr bwMode="auto">
                          <a:xfrm>
                            <a:off x="0" y="0"/>
                            <a:ext cx="123825" cy="164465"/>
                          </a:xfrm>
                          <a:prstGeom prst="rect">
                            <a:avLst/>
                          </a:prstGeom>
                          <a:noFill/>
                          <a:ln w="9525">
                            <a:noFill/>
                            <a:miter lim="800000"/>
                            <a:headEnd/>
                            <a:tailEnd/>
                          </a:ln>
                        </pic:spPr>
                      </pic:pic>
                    </a:graphicData>
                  </a:graphic>
                </wp:inline>
              </w:drawing>
            </w:r>
            <w:r w:rsidRPr="000D2E9D">
              <w:rPr>
                <w:rFonts w:ascii="Arial" w:hAnsi="Arial" w:cs="Arial"/>
                <w:color w:val="000000"/>
                <w:sz w:val="21"/>
                <w:szCs w:val="21"/>
              </w:rPr>
              <w:t xml:space="preserve">, </w:t>
            </w:r>
            <w:r w:rsidRPr="000D2E9D">
              <w:rPr>
                <w:rFonts w:ascii="Arial" w:hAnsi="Arial" w:cs="Arial"/>
                <w:color w:val="000000"/>
                <w:sz w:val="21"/>
                <w:szCs w:val="21"/>
                <w:lang w:val="uk-UA"/>
              </w:rPr>
              <w:t>МПа</w:t>
            </w:r>
          </w:p>
        </w:tc>
        <w:tc>
          <w:tcPr>
            <w:tcW w:w="852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00378A7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Розрахункові опори </w:t>
            </w:r>
            <w:r w:rsidRPr="000D2E9D">
              <w:rPr>
                <w:rFonts w:ascii="Arial" w:hAnsi="Arial" w:cs="Arial"/>
                <w:noProof/>
                <w:color w:val="000000"/>
                <w:sz w:val="21"/>
                <w:szCs w:val="21"/>
                <w:lang w:val="uk-UA" w:eastAsia="uk-UA"/>
              </w:rPr>
              <w:drawing>
                <wp:inline distT="0" distB="0" distL="0" distR="0" wp14:anchorId="1F5FCFEA" wp14:editId="39B7F4C9">
                  <wp:extent cx="140335" cy="164465"/>
                  <wp:effectExtent l="19050" t="0" r="0" b="0"/>
                  <wp:docPr id="1689" name="Рисунок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607"/>
                          <a:srcRect/>
                          <a:stretch>
                            <a:fillRect/>
                          </a:stretch>
                        </pic:blipFill>
                        <pic:spPr bwMode="auto">
                          <a:xfrm>
                            <a:off x="0" y="0"/>
                            <a:ext cx="140335" cy="164465"/>
                          </a:xfrm>
                          <a:prstGeom prst="rect">
                            <a:avLst/>
                          </a:prstGeom>
                          <a:noFill/>
                          <a:ln w="9525">
                            <a:noFill/>
                            <a:miter lim="800000"/>
                            <a:headEnd/>
                            <a:tailEnd/>
                          </a:ln>
                        </pic:spPr>
                      </pic:pic>
                    </a:graphicData>
                  </a:graphic>
                </wp:inline>
              </w:drawing>
            </w:r>
            <w:r w:rsidRPr="000D2E9D">
              <w:rPr>
                <w:rFonts w:ascii="Arial" w:hAnsi="Arial" w:cs="Arial"/>
                <w:color w:val="000000"/>
                <w:sz w:val="21"/>
                <w:szCs w:val="21"/>
              </w:rPr>
              <w:t xml:space="preserve">, </w:t>
            </w:r>
            <w:r w:rsidRPr="000D2E9D">
              <w:rPr>
                <w:rFonts w:ascii="Arial" w:hAnsi="Arial" w:cs="Arial"/>
                <w:color w:val="000000"/>
                <w:sz w:val="21"/>
                <w:szCs w:val="21"/>
                <w:lang w:val="uk-UA"/>
              </w:rPr>
              <w:t>МПа (кгс/см</w:t>
            </w:r>
            <w:r w:rsidRPr="000D2E9D">
              <w:rPr>
                <w:rFonts w:ascii="Arial" w:hAnsi="Arial" w:cs="Arial"/>
                <w:color w:val="000000"/>
                <w:sz w:val="21"/>
                <w:szCs w:val="21"/>
                <w:vertAlign w:val="superscript"/>
                <w:lang w:val="uk-UA"/>
              </w:rPr>
              <w:t>2</w:t>
            </w:r>
            <w:r w:rsidRPr="000D2E9D">
              <w:rPr>
                <w:rFonts w:ascii="Arial" w:hAnsi="Arial" w:cs="Arial"/>
                <w:color w:val="000000"/>
                <w:sz w:val="21"/>
                <w:szCs w:val="21"/>
                <w:lang w:val="uk-UA"/>
              </w:rPr>
              <w:t>), на стиск бутової кладки із рваного буту</w:t>
            </w:r>
          </w:p>
        </w:tc>
      </w:tr>
      <w:tr w:rsidR="000D2E9D" w14:paraId="3531ABAD" w14:textId="77777777" w:rsidTr="000D2E9D">
        <w:trPr>
          <w:cantSplit/>
          <w:trHeight w:val="20"/>
        </w:trPr>
        <w:tc>
          <w:tcPr>
            <w:tcW w:w="1075" w:type="dxa"/>
            <w:vMerge/>
            <w:tcBorders>
              <w:top w:val="nil"/>
              <w:left w:val="single" w:sz="6" w:space="0" w:color="auto"/>
              <w:bottom w:val="nil"/>
              <w:right w:val="single" w:sz="6" w:space="0" w:color="auto"/>
            </w:tcBorders>
            <w:shd w:val="clear" w:color="auto" w:fill="FFFFFF"/>
            <w:vAlign w:val="center"/>
          </w:tcPr>
          <w:p w14:paraId="0E48DE9A" w14:textId="77777777" w:rsidR="000D2E9D" w:rsidRPr="000D2E9D" w:rsidRDefault="000D2E9D" w:rsidP="000D2E9D">
            <w:pPr>
              <w:spacing w:after="0" w:line="288" w:lineRule="auto"/>
              <w:jc w:val="center"/>
              <w:rPr>
                <w:rFonts w:ascii="Arial" w:hAnsi="Arial" w:cs="Arial"/>
                <w:sz w:val="21"/>
                <w:szCs w:val="21"/>
              </w:rPr>
            </w:pPr>
          </w:p>
          <w:p w14:paraId="1C907238" w14:textId="77777777" w:rsidR="000D2E9D" w:rsidRPr="000D2E9D" w:rsidRDefault="000D2E9D" w:rsidP="000D2E9D">
            <w:pPr>
              <w:spacing w:after="0" w:line="288" w:lineRule="auto"/>
              <w:jc w:val="center"/>
              <w:rPr>
                <w:rFonts w:ascii="Arial" w:hAnsi="Arial" w:cs="Arial"/>
                <w:sz w:val="21"/>
                <w:szCs w:val="21"/>
              </w:rPr>
            </w:pPr>
          </w:p>
        </w:tc>
        <w:tc>
          <w:tcPr>
            <w:tcW w:w="8526"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14:paraId="6C7A91A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при міцності розчину</w:t>
            </w:r>
          </w:p>
        </w:tc>
      </w:tr>
      <w:tr w:rsidR="000D2E9D" w14:paraId="01866F04" w14:textId="77777777" w:rsidTr="000D2E9D">
        <w:trPr>
          <w:cantSplit/>
          <w:trHeight w:val="20"/>
        </w:trPr>
        <w:tc>
          <w:tcPr>
            <w:tcW w:w="1075" w:type="dxa"/>
            <w:vMerge/>
            <w:tcBorders>
              <w:top w:val="nil"/>
              <w:left w:val="single" w:sz="6" w:space="0" w:color="auto"/>
              <w:bottom w:val="single" w:sz="6" w:space="0" w:color="auto"/>
              <w:right w:val="single" w:sz="6" w:space="0" w:color="auto"/>
            </w:tcBorders>
            <w:shd w:val="clear" w:color="auto" w:fill="FFFFFF"/>
            <w:vAlign w:val="center"/>
          </w:tcPr>
          <w:p w14:paraId="4D93CBC3" w14:textId="77777777" w:rsidR="000D2E9D" w:rsidRPr="000D2E9D" w:rsidRDefault="000D2E9D" w:rsidP="000D2E9D">
            <w:pPr>
              <w:spacing w:after="0" w:line="288" w:lineRule="auto"/>
              <w:jc w:val="center"/>
              <w:rPr>
                <w:rFonts w:ascii="Arial" w:hAnsi="Arial" w:cs="Arial"/>
                <w:sz w:val="21"/>
                <w:szCs w:val="21"/>
              </w:rPr>
            </w:pPr>
          </w:p>
          <w:p w14:paraId="39FCCF5B" w14:textId="77777777" w:rsidR="000D2E9D" w:rsidRPr="000D2E9D" w:rsidRDefault="000D2E9D" w:rsidP="000D2E9D">
            <w:pPr>
              <w:spacing w:after="0" w:line="288" w:lineRule="auto"/>
              <w:jc w:val="center"/>
              <w:rPr>
                <w:rFonts w:ascii="Arial" w:hAnsi="Arial" w:cs="Arial"/>
                <w:sz w:val="21"/>
                <w:szCs w:val="21"/>
              </w:rPr>
            </w:pP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2ABB5E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06DD1E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7,5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0198DB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F5E6B5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447CC7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17CD9A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DB6103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C98EB4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нульовій</w:t>
            </w:r>
          </w:p>
        </w:tc>
      </w:tr>
      <w:tr w:rsidR="000D2E9D" w14:paraId="425FC979"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D5DA1B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C123C0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 (25)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295CD9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7FE0C4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1,8(18)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829510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1,2(12)</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416B94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6CEF86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 (5)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D1BEA4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 (4)</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2F7400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0,33 (3,3)</w:t>
            </w:r>
          </w:p>
        </w:tc>
      </w:tr>
      <w:tr w:rsidR="000D2E9D" w14:paraId="167A4F8C"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FC0EFA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80,0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7B6216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12C102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274C10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1,6(16)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1DCBA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1,0(10)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61A03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F180C5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0,45 (4,5)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89D43D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0,33 (3,3)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441AC4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0,28 (2,8)</w:t>
            </w:r>
          </w:p>
        </w:tc>
      </w:tr>
      <w:tr w:rsidR="000D2E9D" w14:paraId="4F0B6EDB"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D4A732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60,0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C31132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1B7E96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1,7(17)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780E28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1,4 (14)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67F99B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0,9 (9)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8396D5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0,65 (6,5)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E250E6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 (4)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EA6773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 (3)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3390F4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w:t>
            </w:r>
          </w:p>
        </w:tc>
      </w:tr>
      <w:tr w:rsidR="000D2E9D" w14:paraId="14BF7485"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4A8A88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555AB7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1,8(18)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29EDF9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1,5(15)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3F3D5D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C60090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0,85 (8,5)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B471C8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 (6)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21EF9E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0,38 (3,8)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965107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0,27 (2,7)</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5359C7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0,18(1,8)</w:t>
            </w:r>
          </w:p>
        </w:tc>
      </w:tr>
      <w:tr w:rsidR="000D2E9D" w14:paraId="3592AB7A"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FE5C12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40,0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2F966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1,5(15)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8AB130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606441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1,1(11)</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96E2D6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32D15BA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0,55 (5,5)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4B50FB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0,33 (3,3)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128023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0,23 (2,3)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6E90C8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0,15(1,5)</w:t>
            </w:r>
          </w:p>
        </w:tc>
      </w:tr>
      <w:tr w:rsidR="000D2E9D" w14:paraId="7FCE82D4"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6C93AA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0DB7ED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7F9CFE9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1,15(11,5)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4DF47C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0,95 (9,5)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4D0DAA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B62330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 (5)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14D84D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 (3)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5EEF7E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 (2)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BA8A4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0,12 (1,2)</w:t>
            </w:r>
          </w:p>
        </w:tc>
      </w:tr>
      <w:tr w:rsidR="000D2E9D" w14:paraId="244258EB"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07E081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E0809D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1,1(11)</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56DF6D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1,0(10)</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6A2598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50C92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 (6)</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F420A2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0,45 (4,5)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38D49D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0,28 (2,8)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E56DA1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0,18(1,8)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44F91FB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0,08 (0,8)</w:t>
            </w:r>
          </w:p>
        </w:tc>
      </w:tr>
      <w:tr w:rsidR="000D2E9D" w14:paraId="1F63D981"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059F40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5F2B2E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0,9 (9)</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AC59737"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0,8 (8)</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946F04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17C785C"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0,55 (5,5)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F222D7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 (4)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3D3762C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0,25 (2,5)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0D66F9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0,17(1,7)</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D84169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0,07 (0,7)</w:t>
            </w:r>
          </w:p>
        </w:tc>
      </w:tr>
      <w:tr w:rsidR="000D2E9D" w14:paraId="66D5F5C7"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549BEF3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D36255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0,75 (7,5)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1446D0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0,7 (7)</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591866C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0,6 (6)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82B14E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0,5 (5)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7CE393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0,35 (3,5)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D74BAA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0,23 (2,3)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2299F2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0,15(1,5)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61CBE9D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0,05 (0,5)</w:t>
            </w:r>
          </w:p>
        </w:tc>
      </w:tr>
      <w:tr w:rsidR="000D2E9D" w14:paraId="2E709EF3"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942C0F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0F280C0"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2423399"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40C232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0,45 (4,5)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52B463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0,35 (3,5)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8328EB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0,25 (2,5)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698F1F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 (2)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4869BF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0,13(1,3)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0B1B394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0,03 (0,3)</w:t>
            </w:r>
          </w:p>
        </w:tc>
      </w:tr>
      <w:tr w:rsidR="000D2E9D" w14:paraId="5843D7F0"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18EA16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7D3A192"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CEA491D"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6303A6AA"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0,36 (3,6)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1E1DAC6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0,29 (2,9)</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36B29A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0,22 (2,2)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128F34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0,18(1,8)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4B0908D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0,12(1,2)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4A5D0B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0,02 (0,2)</w:t>
            </w:r>
          </w:p>
        </w:tc>
      </w:tr>
      <w:tr w:rsidR="000D2E9D" w14:paraId="6FA24905" w14:textId="77777777" w:rsidTr="000D2E9D">
        <w:trPr>
          <w:trHeight w:val="20"/>
        </w:trPr>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3DBFF08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077B1276"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177FDAD0" w14:textId="77777777" w:rsidR="000D2E9D" w:rsidRPr="000D2E9D" w:rsidRDefault="000D2E9D" w:rsidP="000D2E9D">
            <w:pPr>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1EFA1BE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0,3 (3)</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7C0D4B8D"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0,25 (2,5)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251849E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0,2 (2)</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2FD6CE5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0,15(1,5)</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5EB6FA1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ОД </w:t>
            </w:r>
            <w:r w:rsidRPr="000D2E9D">
              <w:rPr>
                <w:rFonts w:ascii="Arial" w:hAnsi="Arial" w:cs="Arial"/>
                <w:color w:val="000000"/>
                <w:sz w:val="21"/>
                <w:szCs w:val="21"/>
              </w:rPr>
              <w:t>(1)</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14:paraId="2CA5CC7B"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0,02 (0,2)</w:t>
            </w:r>
          </w:p>
        </w:tc>
      </w:tr>
      <w:tr w:rsidR="000D2E9D" w14:paraId="67949A49" w14:textId="77777777" w:rsidTr="000D2E9D">
        <w:trPr>
          <w:trHeight w:val="20"/>
        </w:trPr>
        <w:tc>
          <w:tcPr>
            <w:tcW w:w="9601" w:type="dxa"/>
            <w:gridSpan w:val="9"/>
            <w:tcBorders>
              <w:bottom w:val="single" w:sz="6" w:space="0" w:color="auto"/>
            </w:tcBorders>
            <w:shd w:val="clear" w:color="auto" w:fill="FFFFFF"/>
          </w:tcPr>
          <w:p w14:paraId="3FD849D1" w14:textId="77777777" w:rsidR="000D2E9D" w:rsidRPr="000D2E9D" w:rsidRDefault="000D2E9D" w:rsidP="000D2E9D">
            <w:pPr>
              <w:shd w:val="clear" w:color="auto" w:fill="FFFFFF"/>
              <w:spacing w:after="0" w:line="288" w:lineRule="auto"/>
              <w:ind w:hanging="40"/>
              <w:jc w:val="both"/>
              <w:rPr>
                <w:rFonts w:ascii="Arial" w:hAnsi="Arial" w:cs="Arial"/>
                <w:sz w:val="21"/>
                <w:szCs w:val="21"/>
                <w:lang w:val="uk-UA"/>
              </w:rPr>
            </w:pPr>
            <w:r w:rsidRPr="000D2E9D">
              <w:rPr>
                <w:rFonts w:ascii="Arial" w:hAnsi="Arial" w:cs="Arial"/>
                <w:sz w:val="21"/>
                <w:szCs w:val="21"/>
                <w:lang w:val="uk-UA"/>
              </w:rPr>
              <w:lastRenderedPageBreak/>
              <w:t xml:space="preserve"> </w:t>
            </w:r>
            <w:r>
              <w:rPr>
                <w:rFonts w:ascii="Arial" w:hAnsi="Arial" w:cs="Arial"/>
                <w:sz w:val="21"/>
                <w:szCs w:val="21"/>
                <w:lang w:val="uk-UA"/>
              </w:rPr>
              <w:t>Кінець таблиці 7</w:t>
            </w:r>
          </w:p>
        </w:tc>
      </w:tr>
      <w:tr w:rsidR="000D2E9D" w14:paraId="627A5D0C" w14:textId="77777777" w:rsidTr="000D2E9D">
        <w:trPr>
          <w:trHeight w:val="20"/>
        </w:trPr>
        <w:tc>
          <w:tcPr>
            <w:tcW w:w="9601" w:type="dxa"/>
            <w:gridSpan w:val="9"/>
            <w:tcBorders>
              <w:top w:val="single" w:sz="6" w:space="0" w:color="auto"/>
              <w:left w:val="single" w:sz="6" w:space="0" w:color="auto"/>
              <w:bottom w:val="single" w:sz="6" w:space="0" w:color="auto"/>
              <w:right w:val="single" w:sz="6" w:space="0" w:color="auto"/>
            </w:tcBorders>
            <w:shd w:val="clear" w:color="auto" w:fill="FFFFFF"/>
          </w:tcPr>
          <w:p w14:paraId="4AEFC7AC" w14:textId="77777777" w:rsidR="000D2E9D" w:rsidRP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b/>
                <w:color w:val="000000"/>
                <w:sz w:val="20"/>
                <w:szCs w:val="20"/>
                <w:lang w:val="uk-UA"/>
              </w:rPr>
              <w:t xml:space="preserve">Примітка </w:t>
            </w:r>
            <w:r w:rsidRPr="000D2E9D">
              <w:rPr>
                <w:rFonts w:ascii="Arial" w:hAnsi="Arial" w:cs="Arial"/>
                <w:b/>
                <w:color w:val="000000"/>
                <w:sz w:val="20"/>
                <w:szCs w:val="20"/>
              </w:rPr>
              <w:t>1.</w:t>
            </w:r>
            <w:r w:rsidRPr="000D2E9D">
              <w:rPr>
                <w:rFonts w:ascii="Arial" w:hAnsi="Arial" w:cs="Arial"/>
                <w:color w:val="000000"/>
                <w:sz w:val="20"/>
                <w:szCs w:val="20"/>
              </w:rPr>
              <w:t xml:space="preserve"> </w:t>
            </w:r>
            <w:r w:rsidRPr="000D2E9D">
              <w:rPr>
                <w:rFonts w:ascii="Arial" w:hAnsi="Arial" w:cs="Arial"/>
                <w:color w:val="000000"/>
                <w:sz w:val="20"/>
                <w:szCs w:val="20"/>
                <w:lang w:val="uk-UA"/>
              </w:rPr>
              <w:t xml:space="preserve">Розрахункові опори для бутової кладки у таблиці </w:t>
            </w:r>
            <w:r w:rsidRPr="000D2E9D">
              <w:rPr>
                <w:rFonts w:ascii="Arial" w:hAnsi="Arial" w:cs="Arial"/>
                <w:color w:val="000000"/>
                <w:sz w:val="20"/>
                <w:szCs w:val="20"/>
              </w:rPr>
              <w:t xml:space="preserve">8 </w:t>
            </w:r>
            <w:r w:rsidRPr="000D2E9D">
              <w:rPr>
                <w:rFonts w:ascii="Arial" w:hAnsi="Arial" w:cs="Arial"/>
                <w:color w:val="000000"/>
                <w:sz w:val="20"/>
                <w:szCs w:val="20"/>
                <w:lang w:val="uk-UA"/>
              </w:rPr>
              <w:t xml:space="preserve">наведені у віці трьох місяців для класів розчину </w:t>
            </w:r>
            <w:r w:rsidRPr="000D2E9D">
              <w:rPr>
                <w:rFonts w:ascii="Arial" w:hAnsi="Arial" w:cs="Arial"/>
                <w:color w:val="000000"/>
                <w:sz w:val="20"/>
                <w:szCs w:val="20"/>
              </w:rPr>
              <w:t xml:space="preserve">4 </w:t>
            </w:r>
            <w:r w:rsidRPr="000D2E9D">
              <w:rPr>
                <w:rFonts w:ascii="Arial" w:hAnsi="Arial" w:cs="Arial"/>
                <w:color w:val="000000"/>
                <w:sz w:val="20"/>
                <w:szCs w:val="20"/>
                <w:lang w:val="uk-UA"/>
              </w:rPr>
              <w:t xml:space="preserve">і вище. При цьому клас розчину визначається у віці </w:t>
            </w:r>
            <w:r w:rsidRPr="000D2E9D">
              <w:rPr>
                <w:rFonts w:ascii="Arial" w:hAnsi="Arial" w:cs="Arial"/>
                <w:color w:val="000000"/>
                <w:sz w:val="20"/>
                <w:szCs w:val="20"/>
              </w:rPr>
              <w:t xml:space="preserve">28 </w:t>
            </w:r>
            <w:r w:rsidRPr="000D2E9D">
              <w:rPr>
                <w:rFonts w:ascii="Arial" w:hAnsi="Arial" w:cs="Arial"/>
                <w:color w:val="000000"/>
                <w:sz w:val="20"/>
                <w:szCs w:val="20"/>
                <w:lang w:val="uk-UA"/>
              </w:rPr>
              <w:t xml:space="preserve">днів. Для кладки у віці </w:t>
            </w:r>
            <w:r w:rsidRPr="000D2E9D">
              <w:rPr>
                <w:rFonts w:ascii="Arial" w:hAnsi="Arial" w:cs="Arial"/>
                <w:color w:val="000000"/>
                <w:sz w:val="20"/>
                <w:szCs w:val="20"/>
              </w:rPr>
              <w:t xml:space="preserve">28 </w:t>
            </w:r>
            <w:r w:rsidRPr="000D2E9D">
              <w:rPr>
                <w:rFonts w:ascii="Arial" w:hAnsi="Arial" w:cs="Arial"/>
                <w:color w:val="000000"/>
                <w:sz w:val="20"/>
                <w:szCs w:val="20"/>
                <w:lang w:val="uk-UA"/>
              </w:rPr>
              <w:t xml:space="preserve">днів розрахункові опори, наведені в таблиці </w:t>
            </w:r>
            <w:r w:rsidRPr="000D2E9D">
              <w:rPr>
                <w:rFonts w:ascii="Arial" w:hAnsi="Arial" w:cs="Arial"/>
                <w:color w:val="000000"/>
                <w:sz w:val="20"/>
                <w:szCs w:val="20"/>
              </w:rPr>
              <w:t xml:space="preserve">7, </w:t>
            </w:r>
            <w:r w:rsidRPr="000D2E9D">
              <w:rPr>
                <w:rFonts w:ascii="Arial" w:hAnsi="Arial" w:cs="Arial"/>
                <w:color w:val="000000"/>
                <w:sz w:val="20"/>
                <w:szCs w:val="20"/>
                <w:lang w:val="uk-UA"/>
              </w:rPr>
              <w:t xml:space="preserve">для розчину класу </w:t>
            </w:r>
            <w:r w:rsidRPr="000D2E9D">
              <w:rPr>
                <w:rFonts w:ascii="Arial" w:hAnsi="Arial" w:cs="Arial"/>
                <w:color w:val="000000"/>
                <w:sz w:val="20"/>
                <w:szCs w:val="20"/>
              </w:rPr>
              <w:t xml:space="preserve">4 </w:t>
            </w:r>
            <w:r w:rsidRPr="000D2E9D">
              <w:rPr>
                <w:rFonts w:ascii="Arial" w:hAnsi="Arial" w:cs="Arial"/>
                <w:color w:val="000000"/>
                <w:sz w:val="20"/>
                <w:szCs w:val="20"/>
                <w:lang w:val="uk-UA"/>
              </w:rPr>
              <w:t xml:space="preserve">і вище належить приймати з коефіцієнтом </w:t>
            </w:r>
            <w:r w:rsidRPr="000D2E9D">
              <w:rPr>
                <w:rFonts w:ascii="Arial" w:hAnsi="Arial" w:cs="Arial"/>
                <w:color w:val="000000"/>
                <w:sz w:val="20"/>
                <w:szCs w:val="20"/>
              </w:rPr>
              <w:t xml:space="preserve">0,8. </w:t>
            </w:r>
          </w:p>
          <w:p w14:paraId="6BCBF390" w14:textId="77777777" w:rsidR="000D2E9D" w:rsidRP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b/>
                <w:color w:val="000000"/>
                <w:sz w:val="20"/>
                <w:szCs w:val="20"/>
                <w:lang w:val="uk-UA"/>
              </w:rPr>
              <w:t xml:space="preserve">Примітка </w:t>
            </w:r>
            <w:r w:rsidRPr="000D2E9D">
              <w:rPr>
                <w:rFonts w:ascii="Arial" w:hAnsi="Arial" w:cs="Arial"/>
                <w:b/>
                <w:color w:val="000000"/>
                <w:sz w:val="20"/>
                <w:szCs w:val="20"/>
              </w:rPr>
              <w:t>2.</w:t>
            </w:r>
            <w:r w:rsidRPr="000D2E9D">
              <w:rPr>
                <w:rFonts w:ascii="Arial" w:hAnsi="Arial" w:cs="Arial"/>
                <w:color w:val="000000"/>
                <w:sz w:val="20"/>
                <w:szCs w:val="20"/>
              </w:rPr>
              <w:t xml:space="preserve"> </w:t>
            </w:r>
            <w:r w:rsidRPr="000D2E9D">
              <w:rPr>
                <w:rFonts w:ascii="Arial" w:hAnsi="Arial" w:cs="Arial"/>
                <w:color w:val="000000"/>
                <w:sz w:val="20"/>
                <w:szCs w:val="20"/>
                <w:lang w:val="uk-UA"/>
              </w:rPr>
              <w:t xml:space="preserve">Для кладки з постелистого </w:t>
            </w:r>
            <w:r w:rsidRPr="000D2E9D">
              <w:rPr>
                <w:rFonts w:ascii="Arial" w:hAnsi="Arial" w:cs="Arial"/>
                <w:color w:val="000000"/>
                <w:sz w:val="20"/>
                <w:szCs w:val="20"/>
              </w:rPr>
              <w:t xml:space="preserve">бутового </w:t>
            </w:r>
            <w:r w:rsidRPr="000D2E9D">
              <w:rPr>
                <w:rFonts w:ascii="Arial" w:hAnsi="Arial" w:cs="Arial"/>
                <w:color w:val="000000"/>
                <w:sz w:val="20"/>
                <w:szCs w:val="20"/>
                <w:lang w:val="uk-UA"/>
              </w:rPr>
              <w:t xml:space="preserve">каменя розрахункові опори, прийняті у таблиці </w:t>
            </w:r>
            <w:r w:rsidRPr="000D2E9D">
              <w:rPr>
                <w:rFonts w:ascii="Arial" w:hAnsi="Arial" w:cs="Arial"/>
                <w:color w:val="000000"/>
                <w:sz w:val="20"/>
                <w:szCs w:val="20"/>
              </w:rPr>
              <w:t xml:space="preserve">7, </w:t>
            </w:r>
            <w:r w:rsidRPr="000D2E9D">
              <w:rPr>
                <w:rFonts w:ascii="Arial" w:hAnsi="Arial" w:cs="Arial"/>
                <w:color w:val="000000"/>
                <w:sz w:val="20"/>
                <w:szCs w:val="20"/>
                <w:lang w:val="uk-UA"/>
              </w:rPr>
              <w:t xml:space="preserve">належить множити на коефіцієнт </w:t>
            </w:r>
            <w:r w:rsidRPr="000D2E9D">
              <w:rPr>
                <w:rFonts w:ascii="Arial" w:hAnsi="Arial" w:cs="Arial"/>
                <w:color w:val="000000"/>
                <w:sz w:val="20"/>
                <w:szCs w:val="20"/>
              </w:rPr>
              <w:t xml:space="preserve">1,5. </w:t>
            </w:r>
          </w:p>
          <w:p w14:paraId="0A4BD29A" w14:textId="77777777" w:rsid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b/>
                <w:color w:val="000000"/>
                <w:sz w:val="20"/>
                <w:szCs w:val="20"/>
                <w:lang w:val="uk-UA"/>
              </w:rPr>
              <w:t>Примітка 3.</w:t>
            </w:r>
            <w:r w:rsidRPr="000D2E9D">
              <w:rPr>
                <w:rFonts w:ascii="Arial" w:hAnsi="Arial" w:cs="Arial"/>
                <w:color w:val="000000"/>
                <w:sz w:val="20"/>
                <w:szCs w:val="20"/>
                <w:lang w:val="uk-UA"/>
              </w:rPr>
              <w:t xml:space="preserve"> Розрахункові опори бутової кладки фундаментів, засипаних зі всіх сторін ґрунтом, допускається підвищувати: при кладці з наступною засипкою пазух котловану ґрунтом на 0,1 МПа </w:t>
            </w:r>
          </w:p>
          <w:p w14:paraId="19DB1804" w14:textId="77777777" w:rsidR="000D2E9D" w:rsidRDefault="000D2E9D" w:rsidP="000D2E9D">
            <w:pPr>
              <w:shd w:val="clear" w:color="auto" w:fill="FFFFFF"/>
              <w:spacing w:after="0" w:line="288" w:lineRule="auto"/>
              <w:ind w:hanging="40"/>
              <w:jc w:val="both"/>
              <w:rPr>
                <w:rFonts w:ascii="Arial" w:hAnsi="Arial" w:cs="Arial"/>
                <w:color w:val="000000"/>
                <w:sz w:val="20"/>
                <w:szCs w:val="20"/>
                <w:lang w:val="uk-UA"/>
              </w:rPr>
            </w:pPr>
            <w:r w:rsidRPr="000D2E9D">
              <w:rPr>
                <w:rFonts w:ascii="Arial" w:hAnsi="Arial" w:cs="Arial"/>
                <w:color w:val="000000"/>
                <w:sz w:val="20"/>
                <w:szCs w:val="20"/>
                <w:lang w:val="uk-UA"/>
              </w:rPr>
              <w:t>(1 кгс/см</w:t>
            </w:r>
            <w:r w:rsidRPr="000D2E9D">
              <w:rPr>
                <w:rFonts w:ascii="Arial" w:hAnsi="Arial" w:cs="Arial"/>
                <w:color w:val="000000"/>
                <w:sz w:val="20"/>
                <w:szCs w:val="20"/>
                <w:vertAlign w:val="superscript"/>
                <w:lang w:val="uk-UA"/>
              </w:rPr>
              <w:t>2</w:t>
            </w:r>
            <w:r w:rsidRPr="000D2E9D">
              <w:rPr>
                <w:rFonts w:ascii="Arial" w:hAnsi="Arial" w:cs="Arial"/>
                <w:color w:val="000000"/>
                <w:sz w:val="20"/>
                <w:szCs w:val="20"/>
                <w:lang w:val="uk-UA"/>
              </w:rPr>
              <w:t xml:space="preserve">); при кладці у траншеях "у розпір" з непорушеним ґрунтом та при надбудовах на 0,2 МПа </w:t>
            </w:r>
          </w:p>
          <w:p w14:paraId="05352288" w14:textId="77777777" w:rsidR="000D2E9D" w:rsidRPr="000D2E9D" w:rsidRDefault="000D2E9D" w:rsidP="000D2E9D">
            <w:pPr>
              <w:shd w:val="clear" w:color="auto" w:fill="FFFFFF"/>
              <w:spacing w:after="0" w:line="288" w:lineRule="auto"/>
              <w:ind w:hanging="40"/>
              <w:jc w:val="both"/>
              <w:rPr>
                <w:rFonts w:ascii="Arial" w:hAnsi="Arial" w:cs="Arial"/>
                <w:b/>
                <w:color w:val="000000"/>
                <w:sz w:val="20"/>
                <w:szCs w:val="20"/>
                <w:lang w:val="uk-UA"/>
              </w:rPr>
            </w:pPr>
            <w:r w:rsidRPr="000D2E9D">
              <w:rPr>
                <w:rFonts w:ascii="Arial" w:hAnsi="Arial" w:cs="Arial"/>
                <w:color w:val="000000"/>
                <w:sz w:val="20"/>
                <w:szCs w:val="20"/>
                <w:lang w:val="uk-UA"/>
              </w:rPr>
              <w:t>(2 кгс/см</w:t>
            </w:r>
            <w:r w:rsidRPr="000D2E9D">
              <w:rPr>
                <w:rFonts w:ascii="Arial" w:hAnsi="Arial" w:cs="Arial"/>
                <w:color w:val="000000"/>
                <w:sz w:val="20"/>
                <w:szCs w:val="20"/>
                <w:vertAlign w:val="superscript"/>
                <w:lang w:val="uk-UA"/>
              </w:rPr>
              <w:t>2</w:t>
            </w:r>
            <w:r w:rsidRPr="000D2E9D">
              <w:rPr>
                <w:rFonts w:ascii="Arial" w:hAnsi="Arial" w:cs="Arial"/>
                <w:color w:val="000000"/>
                <w:sz w:val="20"/>
                <w:szCs w:val="20"/>
                <w:lang w:val="uk-UA"/>
              </w:rPr>
              <w:t>).</w:t>
            </w:r>
          </w:p>
        </w:tc>
      </w:tr>
    </w:tbl>
    <w:p w14:paraId="0B50848E" w14:textId="77777777" w:rsidR="002B3A4B" w:rsidRDefault="002B3A4B" w:rsidP="002B3A4B">
      <w:pPr>
        <w:spacing w:after="0" w:line="288" w:lineRule="auto"/>
        <w:jc w:val="both"/>
        <w:rPr>
          <w:rFonts w:ascii="Arial" w:hAnsi="Arial" w:cs="Arial"/>
          <w:sz w:val="21"/>
          <w:szCs w:val="21"/>
          <w:lang w:val="uk-UA"/>
        </w:rPr>
      </w:pPr>
    </w:p>
    <w:p w14:paraId="2AFA0458"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sz w:val="21"/>
          <w:szCs w:val="21"/>
          <w:lang w:val="uk-UA"/>
        </w:rPr>
        <w:t xml:space="preserve"> </w:t>
      </w:r>
      <w:r w:rsidRPr="000D2E9D">
        <w:rPr>
          <w:rFonts w:ascii="Arial" w:hAnsi="Arial" w:cs="Arial"/>
          <w:b/>
          <w:bCs/>
          <w:color w:val="000000"/>
          <w:sz w:val="21"/>
          <w:szCs w:val="21"/>
          <w:lang w:val="uk-UA"/>
        </w:rPr>
        <w:t xml:space="preserve">Таблиця </w:t>
      </w:r>
      <w:r w:rsidRPr="000D2E9D">
        <w:rPr>
          <w:rFonts w:ascii="Arial" w:hAnsi="Arial" w:cs="Arial"/>
          <w:b/>
          <w:color w:val="000000"/>
          <w:sz w:val="21"/>
          <w:szCs w:val="21"/>
        </w:rPr>
        <w:t>8</w:t>
      </w:r>
      <w:r w:rsidRPr="000D2E9D">
        <w:rPr>
          <w:rFonts w:ascii="Arial" w:hAnsi="Arial" w:cs="Arial"/>
          <w:color w:val="000000"/>
          <w:sz w:val="21"/>
          <w:szCs w:val="21"/>
        </w:rPr>
        <w:t xml:space="preserve"> – </w:t>
      </w:r>
      <w:r w:rsidRPr="000D2E9D">
        <w:rPr>
          <w:rFonts w:ascii="Arial" w:hAnsi="Arial" w:cs="Arial"/>
          <w:color w:val="000000"/>
          <w:sz w:val="21"/>
          <w:szCs w:val="21"/>
          <w:lang w:val="uk-UA"/>
        </w:rPr>
        <w:t>Розрахункові опори на стиск бутобетону (невіброваного)</w:t>
      </w:r>
    </w:p>
    <w:tbl>
      <w:tblPr>
        <w:tblW w:w="0" w:type="auto"/>
        <w:tblInd w:w="40" w:type="dxa"/>
        <w:tblLayout w:type="fixed"/>
        <w:tblCellMar>
          <w:left w:w="40" w:type="dxa"/>
          <w:right w:w="40" w:type="dxa"/>
        </w:tblCellMar>
        <w:tblLook w:val="0000" w:firstRow="0" w:lastRow="0" w:firstColumn="0" w:lastColumn="0" w:noHBand="0" w:noVBand="0"/>
      </w:tblPr>
      <w:tblGrid>
        <w:gridCol w:w="4301"/>
        <w:gridCol w:w="881"/>
        <w:gridCol w:w="882"/>
        <w:gridCol w:w="882"/>
        <w:gridCol w:w="881"/>
        <w:gridCol w:w="882"/>
        <w:gridCol w:w="882"/>
      </w:tblGrid>
      <w:tr w:rsidR="000D2E9D" w:rsidRPr="000D2E9D" w14:paraId="62AC607F" w14:textId="77777777" w:rsidTr="004D1A10">
        <w:trPr>
          <w:cantSplit/>
          <w:trHeight w:val="20"/>
        </w:trPr>
        <w:tc>
          <w:tcPr>
            <w:tcW w:w="4301" w:type="dxa"/>
            <w:vMerge w:val="restart"/>
            <w:tcBorders>
              <w:top w:val="single" w:sz="6" w:space="0" w:color="auto"/>
              <w:left w:val="single" w:sz="6" w:space="0" w:color="auto"/>
              <w:bottom w:val="nil"/>
              <w:right w:val="single" w:sz="6" w:space="0" w:color="auto"/>
            </w:tcBorders>
            <w:shd w:val="clear" w:color="auto" w:fill="FFFFFF"/>
            <w:vAlign w:val="center"/>
          </w:tcPr>
          <w:p w14:paraId="548565C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Вид бутобетону</w:t>
            </w:r>
          </w:p>
        </w:tc>
        <w:tc>
          <w:tcPr>
            <w:tcW w:w="529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1C9D896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lang w:val="uk-UA"/>
              </w:rPr>
              <w:t xml:space="preserve">Розрахункові опори </w:t>
            </w:r>
            <w:r w:rsidRPr="000D2E9D">
              <w:rPr>
                <w:rFonts w:ascii="Arial" w:hAnsi="Arial" w:cs="Arial"/>
                <w:noProof/>
                <w:color w:val="000000"/>
                <w:sz w:val="21"/>
                <w:szCs w:val="21"/>
                <w:lang w:val="uk-UA" w:eastAsia="uk-UA"/>
              </w:rPr>
              <w:drawing>
                <wp:inline distT="0" distB="0" distL="0" distR="0" wp14:anchorId="6136A65F" wp14:editId="0899852C">
                  <wp:extent cx="123825" cy="156210"/>
                  <wp:effectExtent l="19050" t="0" r="9525" b="0"/>
                  <wp:docPr id="1702" name="Рисунок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pic:cNvPicPr>
                            <a:picLocks noChangeAspect="1" noChangeArrowheads="1"/>
                          </pic:cNvPicPr>
                        </pic:nvPicPr>
                        <pic:blipFill>
                          <a:blip r:embed="rId608"/>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0D2E9D">
              <w:rPr>
                <w:rFonts w:ascii="Arial" w:hAnsi="Arial" w:cs="Arial"/>
                <w:color w:val="000000"/>
                <w:sz w:val="21"/>
                <w:szCs w:val="21"/>
              </w:rPr>
              <w:t xml:space="preserve">, </w:t>
            </w:r>
            <w:r w:rsidRPr="000D2E9D">
              <w:rPr>
                <w:rFonts w:ascii="Arial" w:hAnsi="Arial" w:cs="Arial"/>
                <w:color w:val="000000"/>
                <w:sz w:val="21"/>
                <w:szCs w:val="21"/>
                <w:lang w:val="uk-UA"/>
              </w:rPr>
              <w:t>МПа (кгс/см</w:t>
            </w:r>
            <w:r w:rsidRPr="000D2E9D">
              <w:rPr>
                <w:rFonts w:ascii="Arial" w:hAnsi="Arial" w:cs="Arial"/>
                <w:color w:val="000000"/>
                <w:sz w:val="21"/>
                <w:szCs w:val="21"/>
                <w:vertAlign w:val="superscript"/>
                <w:lang w:val="uk-UA"/>
              </w:rPr>
              <w:t>2</w:t>
            </w:r>
            <w:r w:rsidRPr="000D2E9D">
              <w:rPr>
                <w:rFonts w:ascii="Arial" w:hAnsi="Arial" w:cs="Arial"/>
                <w:color w:val="000000"/>
                <w:sz w:val="21"/>
                <w:szCs w:val="21"/>
                <w:lang w:val="uk-UA"/>
              </w:rPr>
              <w:t>), на стиск бутобетону (невіброваного) при міцності бетону</w:t>
            </w:r>
          </w:p>
        </w:tc>
      </w:tr>
      <w:tr w:rsidR="000D2E9D" w:rsidRPr="000D2E9D" w14:paraId="495D184C" w14:textId="77777777" w:rsidTr="004D1A10">
        <w:trPr>
          <w:cantSplit/>
          <w:trHeight w:val="20"/>
        </w:trPr>
        <w:tc>
          <w:tcPr>
            <w:tcW w:w="4301" w:type="dxa"/>
            <w:vMerge/>
            <w:tcBorders>
              <w:top w:val="nil"/>
              <w:left w:val="single" w:sz="6" w:space="0" w:color="auto"/>
              <w:bottom w:val="single" w:sz="6" w:space="0" w:color="auto"/>
              <w:right w:val="single" w:sz="6" w:space="0" w:color="auto"/>
            </w:tcBorders>
            <w:shd w:val="clear" w:color="auto" w:fill="FFFFFF"/>
            <w:vAlign w:val="center"/>
          </w:tcPr>
          <w:p w14:paraId="09FED78F" w14:textId="77777777" w:rsidR="000D2E9D" w:rsidRPr="000D2E9D" w:rsidRDefault="000D2E9D" w:rsidP="000D2E9D">
            <w:pPr>
              <w:spacing w:after="0" w:line="288" w:lineRule="auto"/>
              <w:jc w:val="center"/>
              <w:rPr>
                <w:rFonts w:ascii="Arial" w:hAnsi="Arial" w:cs="Arial"/>
                <w:sz w:val="21"/>
                <w:szCs w:val="21"/>
              </w:rPr>
            </w:pPr>
          </w:p>
          <w:p w14:paraId="10A04040" w14:textId="77777777" w:rsidR="000D2E9D" w:rsidRPr="000D2E9D" w:rsidRDefault="000D2E9D" w:rsidP="000D2E9D">
            <w:pPr>
              <w:spacing w:after="0" w:line="288" w:lineRule="auto"/>
              <w:jc w:val="center"/>
              <w:rPr>
                <w:rFonts w:ascii="Arial" w:hAnsi="Arial" w:cs="Arial"/>
                <w:sz w:val="21"/>
                <w:szCs w:val="21"/>
              </w:rPr>
            </w:pP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6ECD8CAC"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E9A8FE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6A8E8C1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10,0</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79A0668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7,5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19894625"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5,0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4254C6D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3,5</w:t>
            </w:r>
          </w:p>
        </w:tc>
      </w:tr>
      <w:tr w:rsidR="000D2E9D" w:rsidRPr="000D2E9D" w14:paraId="53E090C8" w14:textId="77777777" w:rsidTr="004D1A10">
        <w:trPr>
          <w:trHeight w:val="20"/>
        </w:trPr>
        <w:tc>
          <w:tcPr>
            <w:tcW w:w="4301" w:type="dxa"/>
            <w:tcBorders>
              <w:top w:val="single" w:sz="6" w:space="0" w:color="auto"/>
              <w:left w:val="single" w:sz="6" w:space="0" w:color="auto"/>
              <w:bottom w:val="single" w:sz="6" w:space="0" w:color="auto"/>
              <w:right w:val="single" w:sz="6" w:space="0" w:color="auto"/>
            </w:tcBorders>
            <w:shd w:val="clear" w:color="auto" w:fill="FFFFFF"/>
            <w:vAlign w:val="bottom"/>
          </w:tcPr>
          <w:p w14:paraId="1379EE8F" w14:textId="77777777" w:rsidR="000D2E9D" w:rsidRPr="000D2E9D" w:rsidRDefault="000D2E9D" w:rsidP="000D2E9D">
            <w:pPr>
              <w:shd w:val="clear" w:color="auto" w:fill="FFFFFF"/>
              <w:spacing w:after="0" w:line="288" w:lineRule="auto"/>
              <w:jc w:val="both"/>
              <w:rPr>
                <w:rFonts w:ascii="Arial" w:hAnsi="Arial" w:cs="Arial"/>
                <w:color w:val="000000"/>
                <w:sz w:val="21"/>
                <w:szCs w:val="21"/>
                <w:lang w:val="uk-UA"/>
              </w:rPr>
            </w:pPr>
            <w:r w:rsidRPr="000D2E9D">
              <w:rPr>
                <w:rFonts w:ascii="Arial" w:hAnsi="Arial" w:cs="Arial"/>
                <w:color w:val="000000"/>
                <w:sz w:val="21"/>
                <w:szCs w:val="21"/>
                <w:lang w:val="uk-UA"/>
              </w:rPr>
              <w:t xml:space="preserve">Із рваним бутовим каменем міцністю, МПа: </w:t>
            </w:r>
          </w:p>
          <w:p w14:paraId="47C19A59" w14:textId="77777777" w:rsidR="000D2E9D" w:rsidRPr="000D2E9D" w:rsidRDefault="000D2E9D" w:rsidP="000D2E9D">
            <w:pPr>
              <w:shd w:val="clear" w:color="auto" w:fill="FFFFFF"/>
              <w:spacing w:after="0" w:line="288" w:lineRule="auto"/>
              <w:ind w:firstLine="386"/>
              <w:jc w:val="both"/>
              <w:rPr>
                <w:rFonts w:ascii="Arial" w:hAnsi="Arial" w:cs="Arial"/>
                <w:sz w:val="21"/>
                <w:szCs w:val="21"/>
              </w:rPr>
            </w:pPr>
            <w:r w:rsidRPr="000D2E9D">
              <w:rPr>
                <w:rFonts w:ascii="Arial" w:hAnsi="Arial" w:cs="Arial"/>
                <w:color w:val="000000"/>
                <w:sz w:val="21"/>
                <w:szCs w:val="21"/>
              </w:rPr>
              <w:t xml:space="preserve">20,0 и </w:t>
            </w:r>
            <w:r w:rsidRPr="000D2E9D">
              <w:rPr>
                <w:rFonts w:ascii="Arial" w:hAnsi="Arial" w:cs="Arial"/>
                <w:color w:val="000000"/>
                <w:sz w:val="21"/>
                <w:szCs w:val="21"/>
                <w:lang w:val="uk-UA"/>
              </w:rPr>
              <w:t>вище</w:t>
            </w:r>
            <w:r w:rsidRPr="000D2E9D">
              <w:rPr>
                <w:rFonts w:ascii="Arial" w:hAnsi="Arial" w:cs="Arial"/>
                <w:sz w:val="21"/>
                <w:szCs w:val="21"/>
              </w:rPr>
              <w:t xml:space="preserve"> </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bottom"/>
          </w:tcPr>
          <w:p w14:paraId="694B1D3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4(40)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01AD0C32"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3,5(35)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66B990A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3(30)</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bottom"/>
          </w:tcPr>
          <w:p w14:paraId="77EE9914"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2,5 (25)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1773794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bottom"/>
          </w:tcPr>
          <w:p w14:paraId="44002036"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1,7(17)</w:t>
            </w:r>
          </w:p>
        </w:tc>
      </w:tr>
      <w:tr w:rsidR="000D2E9D" w:rsidRPr="000D2E9D" w14:paraId="110D9A12" w14:textId="77777777" w:rsidTr="004D1A10">
        <w:trPr>
          <w:trHeight w:val="20"/>
        </w:trPr>
        <w:tc>
          <w:tcPr>
            <w:tcW w:w="4301" w:type="dxa"/>
            <w:tcBorders>
              <w:top w:val="single" w:sz="6" w:space="0" w:color="auto"/>
              <w:left w:val="single" w:sz="6" w:space="0" w:color="auto"/>
              <w:bottom w:val="single" w:sz="6" w:space="0" w:color="auto"/>
              <w:right w:val="single" w:sz="6" w:space="0" w:color="auto"/>
            </w:tcBorders>
            <w:shd w:val="clear" w:color="auto" w:fill="FFFFFF"/>
          </w:tcPr>
          <w:p w14:paraId="691F2856" w14:textId="77777777" w:rsidR="000D2E9D" w:rsidRPr="000D2E9D" w:rsidRDefault="000D2E9D" w:rsidP="000D2E9D">
            <w:pPr>
              <w:shd w:val="clear" w:color="auto" w:fill="FFFFFF"/>
              <w:spacing w:after="0" w:line="288" w:lineRule="auto"/>
              <w:ind w:firstLine="386"/>
              <w:jc w:val="both"/>
              <w:rPr>
                <w:rFonts w:ascii="Arial" w:hAnsi="Arial" w:cs="Arial"/>
                <w:sz w:val="21"/>
                <w:szCs w:val="21"/>
              </w:rPr>
            </w:pPr>
            <w:r w:rsidRPr="000D2E9D">
              <w:rPr>
                <w:rFonts w:ascii="Arial" w:hAnsi="Arial" w:cs="Arial"/>
                <w:color w:val="000000"/>
                <w:sz w:val="21"/>
                <w:szCs w:val="21"/>
              </w:rPr>
              <w:t>10,0</w:t>
            </w:r>
            <w:r w:rsidRPr="000D2E9D">
              <w:rPr>
                <w:rFonts w:ascii="Arial" w:hAnsi="Arial" w:cs="Arial"/>
                <w:sz w:val="21"/>
                <w:szCs w:val="21"/>
              </w:rPr>
              <w:t xml:space="preserve"> </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6B5B69B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2CF3A91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1AA98FF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7605100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2,2 (22)</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3B44F52C"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1,8(18)</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F7E72F9"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1,5(15)</w:t>
            </w:r>
          </w:p>
        </w:tc>
      </w:tr>
      <w:tr w:rsidR="000D2E9D" w:rsidRPr="000D2E9D" w14:paraId="33180679" w14:textId="77777777" w:rsidTr="004D1A10">
        <w:trPr>
          <w:trHeight w:val="20"/>
        </w:trPr>
        <w:tc>
          <w:tcPr>
            <w:tcW w:w="4301" w:type="dxa"/>
            <w:tcBorders>
              <w:top w:val="single" w:sz="6" w:space="0" w:color="auto"/>
              <w:left w:val="single" w:sz="6" w:space="0" w:color="auto"/>
              <w:bottom w:val="single" w:sz="6" w:space="0" w:color="auto"/>
              <w:right w:val="single" w:sz="6" w:space="0" w:color="auto"/>
            </w:tcBorders>
            <w:shd w:val="clear" w:color="auto" w:fill="FFFFFF"/>
          </w:tcPr>
          <w:p w14:paraId="51DC4F53" w14:textId="77777777" w:rsidR="000D2E9D" w:rsidRPr="000D2E9D" w:rsidRDefault="000D2E9D" w:rsidP="000D2E9D">
            <w:pPr>
              <w:shd w:val="clear" w:color="auto" w:fill="FFFFFF"/>
              <w:spacing w:after="0" w:line="288" w:lineRule="auto"/>
              <w:ind w:firstLine="386"/>
              <w:jc w:val="both"/>
              <w:rPr>
                <w:rFonts w:ascii="Arial" w:hAnsi="Arial" w:cs="Arial"/>
                <w:sz w:val="21"/>
                <w:szCs w:val="21"/>
              </w:rPr>
            </w:pPr>
            <w:r w:rsidRPr="000D2E9D">
              <w:rPr>
                <w:rFonts w:ascii="Arial" w:hAnsi="Arial" w:cs="Arial"/>
                <w:color w:val="000000"/>
                <w:sz w:val="21"/>
                <w:szCs w:val="21"/>
              </w:rPr>
              <w:t xml:space="preserve">5,0 </w:t>
            </w:r>
            <w:r w:rsidRPr="000D2E9D">
              <w:rPr>
                <w:rFonts w:ascii="Arial" w:hAnsi="Arial" w:cs="Arial"/>
                <w:color w:val="000000"/>
                <w:sz w:val="21"/>
                <w:szCs w:val="21"/>
                <w:lang w:val="uk-UA"/>
              </w:rPr>
              <w:t>або з битою цеглою</w:t>
            </w:r>
            <w:r w:rsidRPr="000D2E9D">
              <w:rPr>
                <w:rFonts w:ascii="Arial" w:hAnsi="Arial" w:cs="Arial"/>
                <w:sz w:val="21"/>
                <w:szCs w:val="21"/>
              </w:rPr>
              <w:t xml:space="preserve"> </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0BDBF22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_</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0FE4A0B3"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0F5BC2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_</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14:paraId="7E402F28"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2,0 (20)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7F5E0F8F"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1,7(17)</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14:paraId="5687CED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color w:val="000000"/>
                <w:sz w:val="21"/>
                <w:szCs w:val="21"/>
              </w:rPr>
              <w:t>1,3(13)</w:t>
            </w:r>
          </w:p>
        </w:tc>
      </w:tr>
      <w:tr w:rsidR="000D2E9D" w:rsidRPr="000D2E9D" w14:paraId="5F6A11C7" w14:textId="77777777" w:rsidTr="004D1A10">
        <w:trPr>
          <w:trHeight w:val="20"/>
        </w:trPr>
        <w:tc>
          <w:tcPr>
            <w:tcW w:w="9591" w:type="dxa"/>
            <w:gridSpan w:val="7"/>
            <w:tcBorders>
              <w:top w:val="single" w:sz="6" w:space="0" w:color="auto"/>
              <w:left w:val="single" w:sz="6" w:space="0" w:color="auto"/>
              <w:bottom w:val="single" w:sz="6" w:space="0" w:color="auto"/>
              <w:right w:val="single" w:sz="6" w:space="0" w:color="auto"/>
            </w:tcBorders>
            <w:shd w:val="clear" w:color="auto" w:fill="FFFFFF"/>
          </w:tcPr>
          <w:p w14:paraId="3BBD120B" w14:textId="77777777" w:rsidR="000D2E9D" w:rsidRPr="000D2E9D" w:rsidRDefault="000D2E9D" w:rsidP="000D2E9D">
            <w:pPr>
              <w:shd w:val="clear" w:color="auto" w:fill="FFFFFF"/>
              <w:spacing w:after="0" w:line="288" w:lineRule="auto"/>
              <w:rPr>
                <w:rFonts w:ascii="Arial" w:hAnsi="Arial" w:cs="Arial"/>
                <w:sz w:val="20"/>
                <w:szCs w:val="20"/>
              </w:rPr>
            </w:pPr>
            <w:r w:rsidRPr="000D2E9D">
              <w:rPr>
                <w:rFonts w:ascii="Arial" w:hAnsi="Arial" w:cs="Arial"/>
                <w:b/>
                <w:color w:val="000000"/>
                <w:sz w:val="20"/>
                <w:szCs w:val="20"/>
                <w:lang w:val="uk-UA"/>
              </w:rPr>
              <w:t>Примітка.</w:t>
            </w:r>
            <w:r w:rsidRPr="000D2E9D">
              <w:rPr>
                <w:rFonts w:ascii="Arial" w:hAnsi="Arial" w:cs="Arial"/>
                <w:color w:val="000000"/>
                <w:sz w:val="20"/>
                <w:szCs w:val="20"/>
                <w:lang w:val="uk-UA"/>
              </w:rPr>
              <w:t xml:space="preserve"> При вібруванні бутобетону розрахункові опори стиску належить приймати з коефіцієнтом </w:t>
            </w:r>
            <w:r w:rsidRPr="000D2E9D">
              <w:rPr>
                <w:rFonts w:ascii="Arial" w:hAnsi="Arial" w:cs="Arial"/>
                <w:color w:val="000000"/>
                <w:sz w:val="20"/>
                <w:szCs w:val="20"/>
              </w:rPr>
              <w:t>1,15.</w:t>
            </w:r>
            <w:r w:rsidRPr="000D2E9D">
              <w:rPr>
                <w:rFonts w:ascii="Arial" w:hAnsi="Arial" w:cs="Arial"/>
                <w:sz w:val="20"/>
                <w:szCs w:val="20"/>
              </w:rPr>
              <w:t xml:space="preserve"> </w:t>
            </w:r>
          </w:p>
        </w:tc>
      </w:tr>
    </w:tbl>
    <w:p w14:paraId="0338DAB6" w14:textId="77777777" w:rsidR="000D2E9D" w:rsidRDefault="000D2E9D" w:rsidP="002B3A4B">
      <w:pPr>
        <w:spacing w:after="0" w:line="288" w:lineRule="auto"/>
        <w:jc w:val="both"/>
        <w:rPr>
          <w:rFonts w:ascii="Arial" w:hAnsi="Arial" w:cs="Arial"/>
          <w:sz w:val="21"/>
          <w:szCs w:val="21"/>
          <w:lang w:val="uk-UA"/>
        </w:rPr>
      </w:pPr>
    </w:p>
    <w:p w14:paraId="372B1C4F" w14:textId="77777777" w:rsidR="000D2E9D" w:rsidRPr="000D2E9D" w:rsidRDefault="000D2E9D" w:rsidP="000D2E9D">
      <w:pPr>
        <w:shd w:val="clear" w:color="auto" w:fill="FFFFFF"/>
        <w:spacing w:after="0" w:line="288" w:lineRule="auto"/>
        <w:ind w:firstLine="142"/>
        <w:rPr>
          <w:rFonts w:ascii="Arial" w:hAnsi="Arial" w:cs="Arial"/>
          <w:sz w:val="21"/>
          <w:szCs w:val="21"/>
          <w:lang w:val="uk-UA"/>
        </w:rPr>
      </w:pPr>
      <w:r w:rsidRPr="000D2E9D">
        <w:rPr>
          <w:rFonts w:ascii="Arial" w:hAnsi="Arial" w:cs="Arial"/>
          <w:b/>
          <w:bCs/>
          <w:color w:val="000000"/>
          <w:sz w:val="21"/>
          <w:szCs w:val="21"/>
          <w:lang w:val="uk-UA"/>
        </w:rPr>
        <w:t xml:space="preserve">Таблиця 9 – </w:t>
      </w:r>
      <w:r w:rsidRPr="000D2E9D">
        <w:rPr>
          <w:rFonts w:ascii="Arial" w:hAnsi="Arial" w:cs="Arial"/>
          <w:color w:val="000000"/>
          <w:sz w:val="21"/>
          <w:szCs w:val="21"/>
          <w:lang w:val="uk-UA"/>
        </w:rPr>
        <w:t>Розрахункові опори кладки із суцільних каменів на цементно-вапняних, цементно-глиняних і вапняних розчинах на осьовий розтяг, розтяг при згині, зріз і головні напруження розтягу</w:t>
      </w:r>
    </w:p>
    <w:tbl>
      <w:tblPr>
        <w:tblW w:w="9599" w:type="dxa"/>
        <w:tblInd w:w="40" w:type="dxa"/>
        <w:tblLayout w:type="fixed"/>
        <w:tblCellMar>
          <w:left w:w="40" w:type="dxa"/>
          <w:right w:w="40" w:type="dxa"/>
        </w:tblCellMar>
        <w:tblLook w:val="0000" w:firstRow="0" w:lastRow="0" w:firstColumn="0" w:lastColumn="0" w:noHBand="0" w:noVBand="0"/>
      </w:tblPr>
      <w:tblGrid>
        <w:gridCol w:w="3427"/>
        <w:gridCol w:w="912"/>
        <w:gridCol w:w="1046"/>
        <w:gridCol w:w="1046"/>
        <w:gridCol w:w="1056"/>
        <w:gridCol w:w="1046"/>
        <w:gridCol w:w="1066"/>
      </w:tblGrid>
      <w:tr w:rsidR="000D2E9D" w:rsidRPr="000D2E9D" w14:paraId="7E626AF2" w14:textId="77777777" w:rsidTr="008F59DA">
        <w:trPr>
          <w:cantSplit/>
          <w:trHeight w:val="20"/>
        </w:trPr>
        <w:tc>
          <w:tcPr>
            <w:tcW w:w="3427" w:type="dxa"/>
            <w:vMerge w:val="restart"/>
            <w:tcBorders>
              <w:top w:val="single" w:sz="6" w:space="0" w:color="auto"/>
              <w:left w:val="single" w:sz="6" w:space="0" w:color="auto"/>
              <w:right w:val="single" w:sz="6" w:space="0" w:color="auto"/>
            </w:tcBorders>
            <w:shd w:val="clear" w:color="auto" w:fill="FFFFFF"/>
            <w:vAlign w:val="center"/>
          </w:tcPr>
          <w:p w14:paraId="0BE9D247"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lang w:val="uk-UA"/>
              </w:rPr>
              <w:t>Вид напруженого стану</w:t>
            </w:r>
          </w:p>
        </w:tc>
        <w:tc>
          <w:tcPr>
            <w:tcW w:w="912" w:type="dxa"/>
            <w:vMerge w:val="restart"/>
            <w:tcBorders>
              <w:top w:val="single" w:sz="6" w:space="0" w:color="auto"/>
              <w:left w:val="single" w:sz="6" w:space="0" w:color="auto"/>
              <w:right w:val="single" w:sz="6" w:space="0" w:color="auto"/>
            </w:tcBorders>
            <w:shd w:val="clear" w:color="auto" w:fill="FFFFFF"/>
            <w:vAlign w:val="center"/>
          </w:tcPr>
          <w:p w14:paraId="2434B487"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lang w:val="uk-UA"/>
              </w:rPr>
              <w:t>Познака</w:t>
            </w:r>
          </w:p>
        </w:tc>
        <w:tc>
          <w:tcPr>
            <w:tcW w:w="5260" w:type="dxa"/>
            <w:gridSpan w:val="5"/>
            <w:tcBorders>
              <w:top w:val="single" w:sz="6" w:space="0" w:color="auto"/>
              <w:left w:val="single" w:sz="6" w:space="0" w:color="auto"/>
              <w:right w:val="single" w:sz="6" w:space="0" w:color="auto"/>
            </w:tcBorders>
            <w:shd w:val="clear" w:color="auto" w:fill="FFFFFF"/>
            <w:vAlign w:val="center"/>
          </w:tcPr>
          <w:p w14:paraId="14FE6481" w14:textId="77777777" w:rsidR="000D2E9D" w:rsidRPr="008F59DA" w:rsidRDefault="000D2E9D" w:rsidP="008F59DA">
            <w:pPr>
              <w:shd w:val="clear" w:color="auto" w:fill="FFFFFF"/>
              <w:spacing w:after="0" w:line="288" w:lineRule="auto"/>
              <w:jc w:val="both"/>
              <w:rPr>
                <w:rFonts w:ascii="Arial" w:hAnsi="Arial" w:cs="Arial"/>
                <w:sz w:val="20"/>
                <w:szCs w:val="20"/>
              </w:rPr>
            </w:pPr>
            <w:r w:rsidRPr="008F59DA">
              <w:rPr>
                <w:rFonts w:ascii="Arial" w:hAnsi="Arial" w:cs="Arial"/>
                <w:color w:val="000000"/>
                <w:sz w:val="20"/>
                <w:szCs w:val="20"/>
                <w:lang w:val="uk-UA"/>
              </w:rPr>
              <w:t xml:space="preserve">Розрахункові опори </w:t>
            </w:r>
            <w:r w:rsidRPr="008F59DA">
              <w:rPr>
                <w:rFonts w:ascii="Arial" w:hAnsi="Arial" w:cs="Arial"/>
                <w:noProof/>
                <w:color w:val="000000"/>
                <w:sz w:val="20"/>
                <w:szCs w:val="20"/>
                <w:lang w:val="uk-UA" w:eastAsia="uk-UA"/>
              </w:rPr>
              <w:drawing>
                <wp:inline distT="0" distB="0" distL="0" distR="0" wp14:anchorId="0496A9BA" wp14:editId="22F9F5A7">
                  <wp:extent cx="123825" cy="156210"/>
                  <wp:effectExtent l="19050" t="0" r="9525" b="0"/>
                  <wp:docPr id="1707" name="Рисунок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r:embed="rId609"/>
                          <a:srcRect/>
                          <a:stretch>
                            <a:fillRect/>
                          </a:stretch>
                        </pic:blipFill>
                        <pic:spPr bwMode="auto">
                          <a:xfrm>
                            <a:off x="0" y="0"/>
                            <a:ext cx="123825" cy="156210"/>
                          </a:xfrm>
                          <a:prstGeom prst="rect">
                            <a:avLst/>
                          </a:prstGeom>
                          <a:noFill/>
                          <a:ln w="9525">
                            <a:noFill/>
                            <a:miter lim="800000"/>
                            <a:headEnd/>
                            <a:tailEnd/>
                          </a:ln>
                        </pic:spPr>
                      </pic:pic>
                    </a:graphicData>
                  </a:graphic>
                </wp:inline>
              </w:drawing>
            </w:r>
            <w:r w:rsidRPr="008F59DA">
              <w:rPr>
                <w:rFonts w:ascii="Arial" w:hAnsi="Arial" w:cs="Arial"/>
                <w:color w:val="000000"/>
                <w:sz w:val="20"/>
                <w:szCs w:val="20"/>
              </w:rPr>
              <w:t xml:space="preserve">, </w:t>
            </w:r>
            <w:r w:rsidRPr="008F59DA">
              <w:rPr>
                <w:rFonts w:ascii="Arial" w:hAnsi="Arial" w:cs="Arial"/>
                <w:color w:val="000000"/>
                <w:sz w:val="20"/>
                <w:szCs w:val="20"/>
                <w:lang w:val="uk-UA"/>
              </w:rPr>
              <w:t>МПа (кгс/см</w:t>
            </w:r>
            <w:r w:rsidRPr="008F59DA">
              <w:rPr>
                <w:rFonts w:ascii="Arial" w:hAnsi="Arial" w:cs="Arial"/>
                <w:color w:val="000000"/>
                <w:sz w:val="20"/>
                <w:szCs w:val="20"/>
                <w:vertAlign w:val="superscript"/>
                <w:lang w:val="uk-UA"/>
              </w:rPr>
              <w:t>2</w:t>
            </w:r>
            <w:r w:rsidRPr="008F59DA">
              <w:rPr>
                <w:rFonts w:ascii="Arial" w:hAnsi="Arial" w:cs="Arial"/>
                <w:color w:val="000000"/>
                <w:sz w:val="20"/>
                <w:szCs w:val="20"/>
                <w:lang w:val="uk-UA"/>
              </w:rPr>
              <w:t>), кладки</w:t>
            </w:r>
            <w:r w:rsidRPr="008F59DA">
              <w:rPr>
                <w:rFonts w:ascii="Arial" w:hAnsi="Arial" w:cs="Arial"/>
                <w:sz w:val="20"/>
                <w:szCs w:val="20"/>
              </w:rPr>
              <w:t xml:space="preserve"> </w:t>
            </w:r>
            <w:r w:rsidRPr="008F59DA">
              <w:rPr>
                <w:rFonts w:ascii="Arial" w:hAnsi="Arial" w:cs="Arial"/>
                <w:color w:val="000000"/>
                <w:sz w:val="20"/>
                <w:szCs w:val="20"/>
                <w:lang w:val="uk-UA"/>
              </w:rPr>
              <w:t>із суцільних каменів на цементно-вапняних,</w:t>
            </w:r>
            <w:r w:rsidRPr="008F59DA">
              <w:rPr>
                <w:rFonts w:ascii="Arial" w:hAnsi="Arial" w:cs="Arial"/>
                <w:sz w:val="20"/>
                <w:szCs w:val="20"/>
              </w:rPr>
              <w:t xml:space="preserve"> </w:t>
            </w:r>
            <w:r w:rsidRPr="008F59DA">
              <w:rPr>
                <w:rFonts w:ascii="Arial" w:hAnsi="Arial" w:cs="Arial"/>
                <w:color w:val="000000"/>
                <w:sz w:val="20"/>
                <w:szCs w:val="20"/>
                <w:lang w:val="uk-UA"/>
              </w:rPr>
              <w:t>цементно-глиняних і вапняних розчинах, на осьовий</w:t>
            </w:r>
            <w:r w:rsidRPr="008F59DA">
              <w:rPr>
                <w:rFonts w:ascii="Arial" w:hAnsi="Arial" w:cs="Arial"/>
                <w:sz w:val="20"/>
                <w:szCs w:val="20"/>
              </w:rPr>
              <w:t xml:space="preserve"> </w:t>
            </w:r>
            <w:r w:rsidRPr="008F59DA">
              <w:rPr>
                <w:rFonts w:ascii="Arial" w:hAnsi="Arial" w:cs="Arial"/>
                <w:color w:val="000000"/>
                <w:sz w:val="20"/>
                <w:szCs w:val="20"/>
                <w:lang w:val="uk-UA"/>
              </w:rPr>
              <w:t>розтяг, розтяг при згині, зріз і головні напруження</w:t>
            </w:r>
            <w:r w:rsidRPr="008F59DA">
              <w:rPr>
                <w:rFonts w:ascii="Arial" w:hAnsi="Arial" w:cs="Arial"/>
                <w:sz w:val="20"/>
                <w:szCs w:val="20"/>
              </w:rPr>
              <w:t xml:space="preserve"> </w:t>
            </w:r>
            <w:r w:rsidRPr="008F59DA">
              <w:rPr>
                <w:rFonts w:ascii="Arial" w:hAnsi="Arial" w:cs="Arial"/>
                <w:color w:val="000000"/>
                <w:sz w:val="20"/>
                <w:szCs w:val="20"/>
                <w:lang w:val="uk-UA"/>
              </w:rPr>
              <w:t>розтягу при розрахунку перерізів кладки, які проходять</w:t>
            </w:r>
            <w:r w:rsidRPr="008F59DA">
              <w:rPr>
                <w:rFonts w:ascii="Arial" w:hAnsi="Arial" w:cs="Arial"/>
                <w:sz w:val="20"/>
                <w:szCs w:val="20"/>
              </w:rPr>
              <w:t xml:space="preserve"> </w:t>
            </w:r>
            <w:r w:rsidRPr="008F59DA">
              <w:rPr>
                <w:rFonts w:ascii="Arial" w:hAnsi="Arial" w:cs="Arial"/>
                <w:color w:val="000000"/>
                <w:sz w:val="20"/>
                <w:szCs w:val="20"/>
                <w:lang w:val="uk-UA"/>
              </w:rPr>
              <w:t>по горизонтальних і вертикальних швах</w:t>
            </w:r>
          </w:p>
        </w:tc>
      </w:tr>
      <w:tr w:rsidR="000D2E9D" w:rsidRPr="000D2E9D" w14:paraId="3AF32992" w14:textId="77777777" w:rsidTr="008F59DA">
        <w:trPr>
          <w:cantSplit/>
          <w:trHeight w:val="20"/>
        </w:trPr>
        <w:tc>
          <w:tcPr>
            <w:tcW w:w="3427" w:type="dxa"/>
            <w:vMerge/>
            <w:tcBorders>
              <w:left w:val="single" w:sz="6" w:space="0" w:color="auto"/>
              <w:right w:val="single" w:sz="6" w:space="0" w:color="auto"/>
            </w:tcBorders>
            <w:shd w:val="clear" w:color="auto" w:fill="FFFFFF"/>
            <w:vAlign w:val="center"/>
          </w:tcPr>
          <w:p w14:paraId="20ADCE10"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912" w:type="dxa"/>
            <w:vMerge/>
            <w:tcBorders>
              <w:left w:val="single" w:sz="6" w:space="0" w:color="auto"/>
              <w:right w:val="single" w:sz="6" w:space="0" w:color="auto"/>
            </w:tcBorders>
            <w:shd w:val="clear" w:color="auto" w:fill="FFFFFF"/>
            <w:vAlign w:val="center"/>
          </w:tcPr>
          <w:p w14:paraId="46C6F0F0"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526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5915F8B5"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lang w:val="uk-UA"/>
              </w:rPr>
              <w:t>при міцності розчину</w:t>
            </w:r>
          </w:p>
        </w:tc>
      </w:tr>
      <w:tr w:rsidR="000D2E9D" w:rsidRPr="000D2E9D" w14:paraId="063C8294" w14:textId="77777777" w:rsidTr="008F59DA">
        <w:trPr>
          <w:cantSplit/>
          <w:trHeight w:val="20"/>
        </w:trPr>
        <w:tc>
          <w:tcPr>
            <w:tcW w:w="3427" w:type="dxa"/>
            <w:vMerge/>
            <w:tcBorders>
              <w:left w:val="single" w:sz="6" w:space="0" w:color="auto"/>
              <w:bottom w:val="single" w:sz="6" w:space="0" w:color="auto"/>
              <w:right w:val="single" w:sz="6" w:space="0" w:color="auto"/>
            </w:tcBorders>
            <w:shd w:val="clear" w:color="auto" w:fill="FFFFFF"/>
            <w:vAlign w:val="center"/>
          </w:tcPr>
          <w:p w14:paraId="1D8E9C82"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912" w:type="dxa"/>
            <w:vMerge/>
            <w:tcBorders>
              <w:left w:val="single" w:sz="6" w:space="0" w:color="auto"/>
              <w:bottom w:val="single" w:sz="6" w:space="0" w:color="auto"/>
              <w:right w:val="single" w:sz="6" w:space="0" w:color="auto"/>
            </w:tcBorders>
            <w:shd w:val="clear" w:color="auto" w:fill="FFFFFF"/>
            <w:vAlign w:val="center"/>
          </w:tcPr>
          <w:p w14:paraId="0316F23C" w14:textId="77777777" w:rsidR="000D2E9D" w:rsidRPr="000D2E9D" w:rsidRDefault="000D2E9D" w:rsidP="000D2E9D">
            <w:pPr>
              <w:shd w:val="clear" w:color="auto" w:fill="FFFFFF"/>
              <w:spacing w:after="0" w:line="288" w:lineRule="auto"/>
              <w:jc w:val="center"/>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14:paraId="22579475"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 xml:space="preserve">5,0 </w:t>
            </w:r>
            <w:r w:rsidRPr="008F59DA">
              <w:rPr>
                <w:rFonts w:ascii="Arial" w:hAnsi="Arial" w:cs="Arial"/>
                <w:color w:val="000000"/>
                <w:sz w:val="20"/>
                <w:szCs w:val="20"/>
                <w:lang w:val="uk-UA"/>
              </w:rPr>
              <w:t>і вище</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14:paraId="14E709E0"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2,5</w:t>
            </w: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14:paraId="7E7297C9"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1,0</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14:paraId="0D35E9D1"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0,4</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14:paraId="6857AAB3" w14:textId="77777777" w:rsidR="000D2E9D" w:rsidRPr="008F59DA" w:rsidRDefault="000D2E9D" w:rsidP="000D2E9D">
            <w:pPr>
              <w:shd w:val="clear" w:color="auto" w:fill="FFFFFF"/>
              <w:spacing w:after="0" w:line="288" w:lineRule="auto"/>
              <w:jc w:val="center"/>
              <w:rPr>
                <w:rFonts w:ascii="Arial" w:hAnsi="Arial" w:cs="Arial"/>
                <w:sz w:val="20"/>
                <w:szCs w:val="20"/>
              </w:rPr>
            </w:pPr>
            <w:r w:rsidRPr="008F59DA">
              <w:rPr>
                <w:rFonts w:ascii="Arial" w:hAnsi="Arial" w:cs="Arial"/>
                <w:color w:val="000000"/>
                <w:sz w:val="20"/>
                <w:szCs w:val="20"/>
              </w:rPr>
              <w:t>0,2</w:t>
            </w:r>
          </w:p>
        </w:tc>
      </w:tr>
      <w:tr w:rsidR="000D2E9D" w:rsidRPr="000D2E9D" w14:paraId="3A7C4CC3" w14:textId="77777777" w:rsidTr="008F59DA">
        <w:trPr>
          <w:trHeight w:val="20"/>
        </w:trPr>
        <w:tc>
          <w:tcPr>
            <w:tcW w:w="3427" w:type="dxa"/>
            <w:tcBorders>
              <w:top w:val="single" w:sz="6" w:space="0" w:color="auto"/>
              <w:left w:val="single" w:sz="6" w:space="0" w:color="auto"/>
              <w:bottom w:val="single" w:sz="6" w:space="0" w:color="auto"/>
              <w:right w:val="single" w:sz="6" w:space="0" w:color="auto"/>
            </w:tcBorders>
            <w:shd w:val="clear" w:color="auto" w:fill="FFFFFF"/>
          </w:tcPr>
          <w:p w14:paraId="5A6A0A4E"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i/>
                <w:iCs/>
                <w:color w:val="000000"/>
                <w:sz w:val="21"/>
                <w:szCs w:val="21"/>
                <w:lang w:val="uk-UA"/>
              </w:rPr>
              <w:t>Розтяг при згині</w:t>
            </w:r>
          </w:p>
        </w:tc>
        <w:tc>
          <w:tcPr>
            <w:tcW w:w="912" w:type="dxa"/>
            <w:tcBorders>
              <w:top w:val="single" w:sz="6" w:space="0" w:color="auto"/>
              <w:left w:val="single" w:sz="6" w:space="0" w:color="auto"/>
              <w:bottom w:val="single" w:sz="6" w:space="0" w:color="auto"/>
              <w:right w:val="single" w:sz="6" w:space="0" w:color="auto"/>
            </w:tcBorders>
            <w:shd w:val="clear" w:color="auto" w:fill="FFFFFF"/>
          </w:tcPr>
          <w:p w14:paraId="311A486D"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58593B43"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24365FC"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1EAC5CED"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5575A49F"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14:paraId="1D394E44" w14:textId="77777777" w:rsidR="000D2E9D" w:rsidRPr="000D2E9D" w:rsidRDefault="000D2E9D" w:rsidP="000D2E9D">
            <w:pPr>
              <w:shd w:val="clear" w:color="auto" w:fill="FFFFFF"/>
              <w:spacing w:after="0" w:line="288" w:lineRule="auto"/>
              <w:jc w:val="both"/>
              <w:rPr>
                <w:rFonts w:ascii="Arial" w:hAnsi="Arial" w:cs="Arial"/>
                <w:sz w:val="21"/>
                <w:szCs w:val="21"/>
              </w:rPr>
            </w:pPr>
          </w:p>
        </w:tc>
      </w:tr>
      <w:tr w:rsidR="000D2E9D" w:rsidRPr="000D2E9D" w14:paraId="49CB9D25" w14:textId="77777777" w:rsidTr="008F59DA">
        <w:trPr>
          <w:trHeight w:val="20"/>
        </w:trPr>
        <w:tc>
          <w:tcPr>
            <w:tcW w:w="3427" w:type="dxa"/>
            <w:tcBorders>
              <w:top w:val="single" w:sz="6" w:space="0" w:color="auto"/>
              <w:left w:val="single" w:sz="6" w:space="0" w:color="auto"/>
              <w:right w:val="single" w:sz="6" w:space="0" w:color="auto"/>
            </w:tcBorders>
            <w:shd w:val="clear" w:color="auto" w:fill="FFFFFF"/>
          </w:tcPr>
          <w:p w14:paraId="4D99A84F" w14:textId="77777777" w:rsidR="000D2E9D" w:rsidRPr="008F59DA" w:rsidRDefault="000D2E9D" w:rsidP="000D2E9D">
            <w:pPr>
              <w:shd w:val="clear" w:color="auto" w:fill="FFFFFF"/>
              <w:spacing w:after="0" w:line="288" w:lineRule="auto"/>
              <w:rPr>
                <w:rFonts w:ascii="Arial" w:hAnsi="Arial" w:cs="Arial"/>
                <w:sz w:val="20"/>
                <w:szCs w:val="20"/>
              </w:rPr>
            </w:pPr>
            <w:r w:rsidRPr="008F59DA">
              <w:rPr>
                <w:rFonts w:ascii="Arial" w:hAnsi="Arial" w:cs="Arial"/>
                <w:color w:val="000000"/>
                <w:sz w:val="20"/>
                <w:szCs w:val="20"/>
              </w:rPr>
              <w:t xml:space="preserve">1. </w:t>
            </w:r>
            <w:r w:rsidRPr="008F59DA">
              <w:rPr>
                <w:rFonts w:ascii="Arial" w:hAnsi="Arial" w:cs="Arial"/>
                <w:color w:val="000000"/>
                <w:sz w:val="20"/>
                <w:szCs w:val="20"/>
                <w:lang w:val="uk-UA"/>
              </w:rPr>
              <w:t>По неперев'язаному перерізу для</w:t>
            </w:r>
            <w:r w:rsidRPr="008F59DA">
              <w:rPr>
                <w:rFonts w:ascii="Arial" w:hAnsi="Arial" w:cs="Arial"/>
                <w:sz w:val="20"/>
                <w:szCs w:val="20"/>
              </w:rPr>
              <w:t xml:space="preserve"> </w:t>
            </w:r>
            <w:r w:rsidRPr="008F59DA">
              <w:rPr>
                <w:rFonts w:ascii="Arial" w:hAnsi="Arial" w:cs="Arial"/>
                <w:color w:val="000000"/>
                <w:sz w:val="20"/>
                <w:szCs w:val="20"/>
                <w:lang w:val="uk-UA"/>
              </w:rPr>
              <w:t>кладки всіх видів і по косій штробі</w:t>
            </w:r>
            <w:r w:rsidRPr="008F59DA">
              <w:rPr>
                <w:rFonts w:ascii="Arial" w:hAnsi="Arial" w:cs="Arial"/>
                <w:sz w:val="20"/>
                <w:szCs w:val="20"/>
              </w:rPr>
              <w:t xml:space="preserve"> </w:t>
            </w:r>
            <w:r w:rsidRPr="008F59DA">
              <w:rPr>
                <w:rFonts w:ascii="Arial" w:hAnsi="Arial" w:cs="Arial"/>
                <w:color w:val="000000"/>
                <w:sz w:val="20"/>
                <w:szCs w:val="20"/>
                <w:lang w:val="uk-UA"/>
              </w:rPr>
              <w:t>(головні напруження при розтягу)</w:t>
            </w:r>
            <w:r w:rsidRPr="008F59DA">
              <w:rPr>
                <w:rFonts w:ascii="Arial" w:hAnsi="Arial" w:cs="Arial"/>
                <w:sz w:val="20"/>
                <w:szCs w:val="20"/>
              </w:rPr>
              <w:t xml:space="preserve"> </w:t>
            </w:r>
          </w:p>
        </w:tc>
        <w:tc>
          <w:tcPr>
            <w:tcW w:w="912" w:type="dxa"/>
            <w:tcBorders>
              <w:top w:val="single" w:sz="6" w:space="0" w:color="auto"/>
              <w:left w:val="single" w:sz="6" w:space="0" w:color="auto"/>
              <w:right w:val="single" w:sz="6" w:space="0" w:color="auto"/>
            </w:tcBorders>
            <w:shd w:val="clear" w:color="auto" w:fill="FFFFFF"/>
            <w:vAlign w:val="center"/>
          </w:tcPr>
          <w:p w14:paraId="1ADAC5E1"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noProof/>
                <w:sz w:val="21"/>
                <w:szCs w:val="21"/>
                <w:lang w:val="uk-UA" w:eastAsia="uk-UA"/>
              </w:rPr>
              <w:drawing>
                <wp:inline distT="0" distB="0" distL="0" distR="0" wp14:anchorId="6A51BA2B" wp14:editId="5C5FEDCB">
                  <wp:extent cx="230505" cy="164465"/>
                  <wp:effectExtent l="19050" t="0" r="0" b="0"/>
                  <wp:docPr id="1708" name="Рисунок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pic:cNvPicPr>
                            <a:picLocks noChangeAspect="1" noChangeArrowheads="1"/>
                          </pic:cNvPicPr>
                        </pic:nvPicPr>
                        <pic:blipFill>
                          <a:blip r:embed="rId610"/>
                          <a:srcRect/>
                          <a:stretch>
                            <a:fillRect/>
                          </a:stretch>
                        </pic:blipFill>
                        <pic:spPr bwMode="auto">
                          <a:xfrm>
                            <a:off x="0" y="0"/>
                            <a:ext cx="230505" cy="164465"/>
                          </a:xfrm>
                          <a:prstGeom prst="rect">
                            <a:avLst/>
                          </a:prstGeom>
                          <a:noFill/>
                          <a:ln w="9525">
                            <a:noFill/>
                            <a:miter lim="800000"/>
                            <a:headEnd/>
                            <a:tailEnd/>
                          </a:ln>
                        </pic:spPr>
                      </pic:pic>
                    </a:graphicData>
                  </a:graphic>
                </wp:inline>
              </w:drawing>
            </w:r>
          </w:p>
        </w:tc>
        <w:tc>
          <w:tcPr>
            <w:tcW w:w="1046" w:type="dxa"/>
            <w:tcBorders>
              <w:top w:val="single" w:sz="6" w:space="0" w:color="auto"/>
              <w:left w:val="single" w:sz="6" w:space="0" w:color="auto"/>
              <w:right w:val="single" w:sz="6" w:space="0" w:color="auto"/>
            </w:tcBorders>
            <w:shd w:val="clear" w:color="auto" w:fill="FFFFFF"/>
          </w:tcPr>
          <w:p w14:paraId="55E600C9"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0,12(1,2)</w:t>
            </w:r>
            <w:r w:rsidRPr="000D2E9D">
              <w:rPr>
                <w:rFonts w:ascii="Arial" w:hAnsi="Arial" w:cs="Arial"/>
                <w:sz w:val="21"/>
                <w:szCs w:val="21"/>
              </w:rPr>
              <w:t xml:space="preserve"> </w:t>
            </w:r>
          </w:p>
        </w:tc>
        <w:tc>
          <w:tcPr>
            <w:tcW w:w="1046" w:type="dxa"/>
            <w:tcBorders>
              <w:top w:val="single" w:sz="6" w:space="0" w:color="auto"/>
              <w:left w:val="single" w:sz="6" w:space="0" w:color="auto"/>
              <w:right w:val="single" w:sz="6" w:space="0" w:color="auto"/>
            </w:tcBorders>
            <w:shd w:val="clear" w:color="auto" w:fill="FFFFFF"/>
          </w:tcPr>
          <w:p w14:paraId="73B8F3C3"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0,08 (0,8)</w:t>
            </w:r>
            <w:r w:rsidRPr="000D2E9D">
              <w:rPr>
                <w:rFonts w:ascii="Arial" w:hAnsi="Arial" w:cs="Arial"/>
                <w:sz w:val="21"/>
                <w:szCs w:val="21"/>
              </w:rPr>
              <w:t xml:space="preserve"> </w:t>
            </w:r>
          </w:p>
        </w:tc>
        <w:tc>
          <w:tcPr>
            <w:tcW w:w="1056" w:type="dxa"/>
            <w:tcBorders>
              <w:top w:val="single" w:sz="6" w:space="0" w:color="auto"/>
              <w:left w:val="single" w:sz="6" w:space="0" w:color="auto"/>
              <w:right w:val="single" w:sz="6" w:space="0" w:color="auto"/>
            </w:tcBorders>
            <w:shd w:val="clear" w:color="auto" w:fill="FFFFFF"/>
          </w:tcPr>
          <w:p w14:paraId="196C6A64"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0,04 (0,4)</w:t>
            </w:r>
            <w:r w:rsidRPr="000D2E9D">
              <w:rPr>
                <w:rFonts w:ascii="Arial" w:hAnsi="Arial" w:cs="Arial"/>
                <w:sz w:val="21"/>
                <w:szCs w:val="21"/>
              </w:rPr>
              <w:t xml:space="preserve"> </w:t>
            </w:r>
          </w:p>
        </w:tc>
        <w:tc>
          <w:tcPr>
            <w:tcW w:w="1046" w:type="dxa"/>
            <w:tcBorders>
              <w:top w:val="single" w:sz="6" w:space="0" w:color="auto"/>
              <w:left w:val="single" w:sz="6" w:space="0" w:color="auto"/>
              <w:right w:val="single" w:sz="6" w:space="0" w:color="auto"/>
            </w:tcBorders>
            <w:shd w:val="clear" w:color="auto" w:fill="FFFFFF"/>
          </w:tcPr>
          <w:p w14:paraId="6F3A3D31"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c>
          <w:tcPr>
            <w:tcW w:w="1066" w:type="dxa"/>
            <w:tcBorders>
              <w:top w:val="single" w:sz="6" w:space="0" w:color="auto"/>
              <w:left w:val="single" w:sz="6" w:space="0" w:color="auto"/>
              <w:right w:val="single" w:sz="6" w:space="0" w:color="auto"/>
            </w:tcBorders>
            <w:shd w:val="clear" w:color="auto" w:fill="FFFFFF"/>
          </w:tcPr>
          <w:p w14:paraId="284A69DA"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0,01 (0,1)</w:t>
            </w:r>
            <w:r w:rsidRPr="000D2E9D">
              <w:rPr>
                <w:rFonts w:ascii="Arial" w:hAnsi="Arial" w:cs="Arial"/>
                <w:sz w:val="21"/>
                <w:szCs w:val="21"/>
              </w:rPr>
              <w:t xml:space="preserve"> </w:t>
            </w:r>
          </w:p>
        </w:tc>
      </w:tr>
      <w:tr w:rsidR="000D2E9D" w:rsidRPr="000D2E9D" w14:paraId="60DE9A82" w14:textId="77777777" w:rsidTr="008F59DA">
        <w:trPr>
          <w:cantSplit/>
          <w:trHeight w:val="20"/>
        </w:trPr>
        <w:tc>
          <w:tcPr>
            <w:tcW w:w="3427" w:type="dxa"/>
            <w:tcBorders>
              <w:top w:val="single" w:sz="6" w:space="0" w:color="auto"/>
              <w:left w:val="single" w:sz="6" w:space="0" w:color="auto"/>
              <w:bottom w:val="nil"/>
              <w:right w:val="single" w:sz="6" w:space="0" w:color="auto"/>
            </w:tcBorders>
            <w:shd w:val="clear" w:color="auto" w:fill="FFFFFF"/>
          </w:tcPr>
          <w:p w14:paraId="23588330" w14:textId="77777777" w:rsidR="000D2E9D" w:rsidRPr="008F59DA" w:rsidRDefault="000D2E9D" w:rsidP="000D2E9D">
            <w:pPr>
              <w:shd w:val="clear" w:color="auto" w:fill="FFFFFF"/>
              <w:spacing w:after="0" w:line="288" w:lineRule="auto"/>
              <w:rPr>
                <w:rFonts w:ascii="Arial" w:hAnsi="Arial" w:cs="Arial"/>
                <w:sz w:val="20"/>
                <w:szCs w:val="20"/>
              </w:rPr>
            </w:pPr>
            <w:r w:rsidRPr="008F59DA">
              <w:rPr>
                <w:rFonts w:ascii="Arial" w:hAnsi="Arial" w:cs="Arial"/>
                <w:color w:val="000000"/>
                <w:sz w:val="20"/>
                <w:szCs w:val="20"/>
              </w:rPr>
              <w:t xml:space="preserve">2. </w:t>
            </w:r>
            <w:r w:rsidRPr="008F59DA">
              <w:rPr>
                <w:rFonts w:ascii="Arial" w:hAnsi="Arial" w:cs="Arial"/>
                <w:color w:val="000000"/>
                <w:sz w:val="20"/>
                <w:szCs w:val="20"/>
                <w:lang w:val="uk-UA"/>
              </w:rPr>
              <w:t>По перев'язаному перерізу</w:t>
            </w:r>
            <w:r w:rsidRPr="008F59DA">
              <w:rPr>
                <w:rFonts w:ascii="Arial" w:hAnsi="Arial" w:cs="Arial"/>
                <w:sz w:val="20"/>
                <w:szCs w:val="20"/>
              </w:rPr>
              <w:t xml:space="preserve"> </w:t>
            </w:r>
          </w:p>
        </w:tc>
        <w:tc>
          <w:tcPr>
            <w:tcW w:w="912" w:type="dxa"/>
            <w:vMerge w:val="restart"/>
            <w:tcBorders>
              <w:top w:val="single" w:sz="6" w:space="0" w:color="auto"/>
              <w:left w:val="single" w:sz="6" w:space="0" w:color="auto"/>
              <w:right w:val="single" w:sz="6" w:space="0" w:color="auto"/>
            </w:tcBorders>
            <w:shd w:val="clear" w:color="auto" w:fill="FFFFFF"/>
            <w:vAlign w:val="center"/>
          </w:tcPr>
          <w:p w14:paraId="15AD8DC0" w14:textId="77777777" w:rsidR="000D2E9D" w:rsidRPr="000D2E9D" w:rsidRDefault="000D2E9D" w:rsidP="000D2E9D">
            <w:pPr>
              <w:shd w:val="clear" w:color="auto" w:fill="FFFFFF"/>
              <w:spacing w:after="0" w:line="288" w:lineRule="auto"/>
              <w:jc w:val="center"/>
              <w:rPr>
                <w:rFonts w:ascii="Arial" w:hAnsi="Arial" w:cs="Arial"/>
                <w:sz w:val="21"/>
                <w:szCs w:val="21"/>
              </w:rPr>
            </w:pPr>
            <w:r w:rsidRPr="000D2E9D">
              <w:rPr>
                <w:rFonts w:ascii="Arial" w:hAnsi="Arial" w:cs="Arial"/>
                <w:noProof/>
                <w:sz w:val="21"/>
                <w:szCs w:val="21"/>
                <w:lang w:val="uk-UA" w:eastAsia="uk-UA"/>
              </w:rPr>
              <w:drawing>
                <wp:inline distT="0" distB="0" distL="0" distR="0" wp14:anchorId="67326D58" wp14:editId="1499B8B1">
                  <wp:extent cx="230505" cy="156210"/>
                  <wp:effectExtent l="19050" t="0" r="0" b="0"/>
                  <wp:docPr id="1709" name="Рисунок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r:embed="rId611"/>
                          <a:srcRect/>
                          <a:stretch>
                            <a:fillRect/>
                          </a:stretch>
                        </pic:blipFill>
                        <pic:spPr bwMode="auto">
                          <a:xfrm>
                            <a:off x="0" y="0"/>
                            <a:ext cx="230505" cy="156210"/>
                          </a:xfrm>
                          <a:prstGeom prst="rect">
                            <a:avLst/>
                          </a:prstGeom>
                          <a:noFill/>
                          <a:ln w="9525">
                            <a:noFill/>
                            <a:miter lim="800000"/>
                            <a:headEnd/>
                            <a:tailEnd/>
                          </a:ln>
                        </pic:spPr>
                      </pic:pic>
                    </a:graphicData>
                  </a:graphic>
                </wp:inline>
              </w:drawing>
            </w:r>
          </w:p>
        </w:tc>
        <w:tc>
          <w:tcPr>
            <w:tcW w:w="1046" w:type="dxa"/>
            <w:tcBorders>
              <w:top w:val="single" w:sz="6" w:space="0" w:color="auto"/>
              <w:left w:val="single" w:sz="6" w:space="0" w:color="auto"/>
              <w:bottom w:val="nil"/>
              <w:right w:val="single" w:sz="6" w:space="0" w:color="auto"/>
            </w:tcBorders>
            <w:shd w:val="clear" w:color="auto" w:fill="FFFFFF"/>
          </w:tcPr>
          <w:p w14:paraId="3E23B2E7"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nil"/>
              <w:right w:val="single" w:sz="6" w:space="0" w:color="auto"/>
            </w:tcBorders>
            <w:shd w:val="clear" w:color="auto" w:fill="FFFFFF"/>
          </w:tcPr>
          <w:p w14:paraId="7A930B93"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56" w:type="dxa"/>
            <w:tcBorders>
              <w:top w:val="single" w:sz="6" w:space="0" w:color="auto"/>
              <w:left w:val="single" w:sz="6" w:space="0" w:color="auto"/>
              <w:bottom w:val="nil"/>
              <w:right w:val="single" w:sz="6" w:space="0" w:color="auto"/>
            </w:tcBorders>
            <w:shd w:val="clear" w:color="auto" w:fill="FFFFFF"/>
          </w:tcPr>
          <w:p w14:paraId="7630076D"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nil"/>
              <w:right w:val="single" w:sz="6" w:space="0" w:color="auto"/>
            </w:tcBorders>
            <w:shd w:val="clear" w:color="auto" w:fill="FFFFFF"/>
          </w:tcPr>
          <w:p w14:paraId="2B99D8B6"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66" w:type="dxa"/>
            <w:tcBorders>
              <w:top w:val="single" w:sz="6" w:space="0" w:color="auto"/>
              <w:left w:val="single" w:sz="6" w:space="0" w:color="auto"/>
              <w:bottom w:val="nil"/>
              <w:right w:val="single" w:sz="6" w:space="0" w:color="auto"/>
            </w:tcBorders>
            <w:shd w:val="clear" w:color="auto" w:fill="FFFFFF"/>
          </w:tcPr>
          <w:p w14:paraId="481B7830" w14:textId="77777777" w:rsidR="000D2E9D" w:rsidRPr="000D2E9D" w:rsidRDefault="000D2E9D" w:rsidP="000D2E9D">
            <w:pPr>
              <w:shd w:val="clear" w:color="auto" w:fill="FFFFFF"/>
              <w:spacing w:after="0" w:line="288" w:lineRule="auto"/>
              <w:jc w:val="both"/>
              <w:rPr>
                <w:rFonts w:ascii="Arial" w:hAnsi="Arial" w:cs="Arial"/>
                <w:sz w:val="21"/>
                <w:szCs w:val="21"/>
              </w:rPr>
            </w:pPr>
          </w:p>
        </w:tc>
      </w:tr>
      <w:tr w:rsidR="000D2E9D" w:rsidRPr="000D2E9D" w14:paraId="5C569F7E" w14:textId="77777777" w:rsidTr="008F59DA">
        <w:trPr>
          <w:cantSplit/>
          <w:trHeight w:val="20"/>
        </w:trPr>
        <w:tc>
          <w:tcPr>
            <w:tcW w:w="3427" w:type="dxa"/>
            <w:tcBorders>
              <w:top w:val="nil"/>
              <w:left w:val="single" w:sz="6" w:space="0" w:color="auto"/>
              <w:bottom w:val="single" w:sz="6" w:space="0" w:color="auto"/>
              <w:right w:val="single" w:sz="6" w:space="0" w:color="auto"/>
            </w:tcBorders>
            <w:shd w:val="clear" w:color="auto" w:fill="FFFFFF"/>
            <w:vAlign w:val="center"/>
          </w:tcPr>
          <w:p w14:paraId="56DA5B98" w14:textId="77777777" w:rsidR="000D2E9D" w:rsidRPr="008F59DA" w:rsidRDefault="000D2E9D" w:rsidP="008F59DA">
            <w:pPr>
              <w:shd w:val="clear" w:color="auto" w:fill="FFFFFF"/>
              <w:spacing w:after="0" w:line="288" w:lineRule="auto"/>
              <w:rPr>
                <w:rFonts w:ascii="Arial" w:hAnsi="Arial" w:cs="Arial"/>
                <w:sz w:val="20"/>
                <w:szCs w:val="20"/>
              </w:rPr>
            </w:pPr>
            <w:r w:rsidRPr="008F59DA">
              <w:rPr>
                <w:rFonts w:ascii="Arial" w:hAnsi="Arial" w:cs="Arial"/>
                <w:color w:val="000000"/>
                <w:sz w:val="20"/>
                <w:szCs w:val="20"/>
                <w:lang w:val="uk-UA"/>
              </w:rPr>
              <w:t>а) для кладки з каменів правильної форми</w:t>
            </w:r>
            <w:r w:rsidRPr="008F59DA">
              <w:rPr>
                <w:rFonts w:ascii="Arial" w:hAnsi="Arial" w:cs="Arial"/>
                <w:sz w:val="20"/>
                <w:szCs w:val="20"/>
              </w:rPr>
              <w:t xml:space="preserve"> </w:t>
            </w:r>
          </w:p>
        </w:tc>
        <w:tc>
          <w:tcPr>
            <w:tcW w:w="912" w:type="dxa"/>
            <w:vMerge/>
            <w:tcBorders>
              <w:left w:val="single" w:sz="6" w:space="0" w:color="auto"/>
              <w:right w:val="single" w:sz="6" w:space="0" w:color="auto"/>
            </w:tcBorders>
            <w:shd w:val="clear" w:color="auto" w:fill="FFFFFF"/>
          </w:tcPr>
          <w:p w14:paraId="11F8C56A"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nil"/>
              <w:left w:val="single" w:sz="6" w:space="0" w:color="auto"/>
              <w:bottom w:val="single" w:sz="6" w:space="0" w:color="auto"/>
              <w:right w:val="single" w:sz="6" w:space="0" w:color="auto"/>
            </w:tcBorders>
            <w:shd w:val="clear" w:color="auto" w:fill="FFFFFF"/>
            <w:vAlign w:val="center"/>
          </w:tcPr>
          <w:p w14:paraId="0FBA3C44"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0,25 (2,5)</w:t>
            </w:r>
            <w:r w:rsidRPr="000D2E9D">
              <w:rPr>
                <w:rFonts w:ascii="Arial" w:hAnsi="Arial" w:cs="Arial"/>
                <w:sz w:val="21"/>
                <w:szCs w:val="21"/>
              </w:rPr>
              <w:t xml:space="preserve"> </w:t>
            </w:r>
          </w:p>
        </w:tc>
        <w:tc>
          <w:tcPr>
            <w:tcW w:w="1046" w:type="dxa"/>
            <w:tcBorders>
              <w:top w:val="nil"/>
              <w:left w:val="single" w:sz="6" w:space="0" w:color="auto"/>
              <w:bottom w:val="single" w:sz="6" w:space="0" w:color="auto"/>
              <w:right w:val="single" w:sz="6" w:space="0" w:color="auto"/>
            </w:tcBorders>
            <w:shd w:val="clear" w:color="auto" w:fill="FFFFFF"/>
            <w:vAlign w:val="center"/>
          </w:tcPr>
          <w:p w14:paraId="76A6BE7D"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0,16(1,6)</w:t>
            </w:r>
            <w:r w:rsidRPr="000D2E9D">
              <w:rPr>
                <w:rFonts w:ascii="Arial" w:hAnsi="Arial" w:cs="Arial"/>
                <w:sz w:val="21"/>
                <w:szCs w:val="21"/>
              </w:rPr>
              <w:t xml:space="preserve"> </w:t>
            </w:r>
          </w:p>
        </w:tc>
        <w:tc>
          <w:tcPr>
            <w:tcW w:w="1056" w:type="dxa"/>
            <w:tcBorders>
              <w:top w:val="nil"/>
              <w:left w:val="single" w:sz="6" w:space="0" w:color="auto"/>
              <w:bottom w:val="single" w:sz="6" w:space="0" w:color="auto"/>
              <w:right w:val="single" w:sz="6" w:space="0" w:color="auto"/>
            </w:tcBorders>
            <w:shd w:val="clear" w:color="auto" w:fill="FFFFFF"/>
            <w:vAlign w:val="center"/>
          </w:tcPr>
          <w:p w14:paraId="75E6ADAE"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0,08 (0,8)</w:t>
            </w:r>
            <w:r w:rsidRPr="000D2E9D">
              <w:rPr>
                <w:rFonts w:ascii="Arial" w:hAnsi="Arial" w:cs="Arial"/>
                <w:sz w:val="21"/>
                <w:szCs w:val="21"/>
              </w:rPr>
              <w:t xml:space="preserve"> </w:t>
            </w:r>
          </w:p>
        </w:tc>
        <w:tc>
          <w:tcPr>
            <w:tcW w:w="1046" w:type="dxa"/>
            <w:tcBorders>
              <w:top w:val="nil"/>
              <w:left w:val="single" w:sz="6" w:space="0" w:color="auto"/>
              <w:bottom w:val="single" w:sz="6" w:space="0" w:color="auto"/>
              <w:right w:val="single" w:sz="6" w:space="0" w:color="auto"/>
            </w:tcBorders>
            <w:shd w:val="clear" w:color="auto" w:fill="FFFFFF"/>
            <w:vAlign w:val="center"/>
          </w:tcPr>
          <w:p w14:paraId="2DA1D82F"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0,04 (0,4)</w:t>
            </w:r>
            <w:r w:rsidRPr="000D2E9D">
              <w:rPr>
                <w:rFonts w:ascii="Arial" w:hAnsi="Arial" w:cs="Arial"/>
                <w:sz w:val="21"/>
                <w:szCs w:val="21"/>
              </w:rPr>
              <w:t xml:space="preserve"> </w:t>
            </w:r>
          </w:p>
        </w:tc>
        <w:tc>
          <w:tcPr>
            <w:tcW w:w="1066" w:type="dxa"/>
            <w:tcBorders>
              <w:top w:val="nil"/>
              <w:left w:val="single" w:sz="6" w:space="0" w:color="auto"/>
              <w:bottom w:val="single" w:sz="6" w:space="0" w:color="auto"/>
              <w:right w:val="single" w:sz="6" w:space="0" w:color="auto"/>
            </w:tcBorders>
            <w:shd w:val="clear" w:color="auto" w:fill="FFFFFF"/>
            <w:vAlign w:val="center"/>
          </w:tcPr>
          <w:p w14:paraId="34EF532C"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r>
      <w:tr w:rsidR="000D2E9D" w:rsidRPr="000D2E9D" w14:paraId="0788E732" w14:textId="77777777" w:rsidTr="008F59DA">
        <w:trPr>
          <w:cantSplit/>
          <w:trHeight w:val="20"/>
        </w:trPr>
        <w:tc>
          <w:tcPr>
            <w:tcW w:w="3427" w:type="dxa"/>
            <w:tcBorders>
              <w:top w:val="single" w:sz="6" w:space="0" w:color="auto"/>
              <w:left w:val="single" w:sz="6" w:space="0" w:color="auto"/>
              <w:bottom w:val="single" w:sz="6" w:space="0" w:color="auto"/>
              <w:right w:val="single" w:sz="6" w:space="0" w:color="auto"/>
            </w:tcBorders>
            <w:shd w:val="clear" w:color="auto" w:fill="FFFFFF"/>
          </w:tcPr>
          <w:p w14:paraId="02317CD1" w14:textId="77777777" w:rsidR="000D2E9D" w:rsidRPr="008F59DA" w:rsidRDefault="000D2E9D" w:rsidP="008F59DA">
            <w:pPr>
              <w:shd w:val="clear" w:color="auto" w:fill="FFFFFF"/>
              <w:spacing w:after="0" w:line="288" w:lineRule="auto"/>
              <w:rPr>
                <w:rFonts w:ascii="Arial" w:hAnsi="Arial" w:cs="Arial"/>
                <w:sz w:val="20"/>
                <w:szCs w:val="20"/>
              </w:rPr>
            </w:pPr>
            <w:r w:rsidRPr="008F59DA">
              <w:rPr>
                <w:rFonts w:ascii="Arial" w:hAnsi="Arial" w:cs="Arial"/>
                <w:color w:val="000000"/>
                <w:sz w:val="20"/>
                <w:szCs w:val="20"/>
                <w:lang w:val="uk-UA"/>
              </w:rPr>
              <w:t>б) для бутової кладки</w:t>
            </w:r>
            <w:r w:rsidRPr="008F59DA">
              <w:rPr>
                <w:rFonts w:ascii="Arial" w:hAnsi="Arial" w:cs="Arial"/>
                <w:sz w:val="20"/>
                <w:szCs w:val="20"/>
              </w:rPr>
              <w:t xml:space="preserve"> </w:t>
            </w:r>
          </w:p>
        </w:tc>
        <w:tc>
          <w:tcPr>
            <w:tcW w:w="912" w:type="dxa"/>
            <w:vMerge/>
            <w:tcBorders>
              <w:left w:val="single" w:sz="6" w:space="0" w:color="auto"/>
              <w:bottom w:val="single" w:sz="6" w:space="0" w:color="auto"/>
              <w:right w:val="single" w:sz="6" w:space="0" w:color="auto"/>
            </w:tcBorders>
            <w:shd w:val="clear" w:color="auto" w:fill="FFFFFF"/>
          </w:tcPr>
          <w:p w14:paraId="3F8E21D0"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4AB3F1C5"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0,18(1,8)</w:t>
            </w:r>
            <w:r w:rsidRPr="000D2E9D">
              <w:rPr>
                <w:rFonts w:ascii="Arial" w:hAnsi="Arial" w:cs="Arial"/>
                <w:sz w:val="21"/>
                <w:szCs w:val="21"/>
              </w:rPr>
              <w:t xml:space="preserve"> </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44EEECD"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0,12(1,2)</w:t>
            </w:r>
            <w:r w:rsidRPr="000D2E9D">
              <w:rPr>
                <w:rFonts w:ascii="Arial" w:hAnsi="Arial" w:cs="Arial"/>
                <w:sz w:val="21"/>
                <w:szCs w:val="21"/>
              </w:rPr>
              <w:t xml:space="preserve">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132C1F51"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0,06(0,6)</w:t>
            </w:r>
            <w:r w:rsidRPr="000D2E9D">
              <w:rPr>
                <w:rFonts w:ascii="Arial" w:hAnsi="Arial" w:cs="Arial"/>
                <w:sz w:val="21"/>
                <w:szCs w:val="21"/>
              </w:rPr>
              <w:t xml:space="preserve"> </w:t>
            </w: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1EBA2F2F"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0,03(0,3)</w:t>
            </w:r>
            <w:r w:rsidRPr="000D2E9D">
              <w:rPr>
                <w:rFonts w:ascii="Arial" w:hAnsi="Arial" w:cs="Arial"/>
                <w:sz w:val="21"/>
                <w:szCs w:val="21"/>
              </w:rPr>
              <w:t xml:space="preserve"> </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14:paraId="67B0DFDC" w14:textId="77777777" w:rsidR="000D2E9D" w:rsidRPr="000D2E9D" w:rsidRDefault="000D2E9D"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0,015(0,15)</w:t>
            </w:r>
            <w:r w:rsidRPr="000D2E9D">
              <w:rPr>
                <w:rFonts w:ascii="Arial" w:hAnsi="Arial" w:cs="Arial"/>
                <w:sz w:val="21"/>
                <w:szCs w:val="21"/>
              </w:rPr>
              <w:t xml:space="preserve"> </w:t>
            </w:r>
          </w:p>
        </w:tc>
      </w:tr>
      <w:tr w:rsidR="000D2E9D" w:rsidRPr="000D2E9D" w14:paraId="1CACED54" w14:textId="77777777" w:rsidTr="008F59DA">
        <w:trPr>
          <w:trHeight w:val="20"/>
        </w:trPr>
        <w:tc>
          <w:tcPr>
            <w:tcW w:w="3427" w:type="dxa"/>
            <w:tcBorders>
              <w:top w:val="single" w:sz="6" w:space="0" w:color="auto"/>
              <w:left w:val="single" w:sz="6" w:space="0" w:color="auto"/>
              <w:bottom w:val="single" w:sz="4" w:space="0" w:color="auto"/>
              <w:right w:val="single" w:sz="6" w:space="0" w:color="auto"/>
            </w:tcBorders>
            <w:shd w:val="clear" w:color="auto" w:fill="FFFFFF"/>
          </w:tcPr>
          <w:p w14:paraId="2A1A2EB3" w14:textId="77777777" w:rsidR="000D2E9D" w:rsidRPr="008F59DA" w:rsidRDefault="000D2E9D" w:rsidP="000D2E9D">
            <w:pPr>
              <w:shd w:val="clear" w:color="auto" w:fill="FFFFFF"/>
              <w:spacing w:after="0" w:line="288" w:lineRule="auto"/>
              <w:jc w:val="center"/>
              <w:rPr>
                <w:rFonts w:ascii="Arial" w:hAnsi="Arial" w:cs="Arial"/>
                <w:i/>
                <w:sz w:val="20"/>
                <w:szCs w:val="20"/>
              </w:rPr>
            </w:pPr>
            <w:r w:rsidRPr="008F59DA">
              <w:rPr>
                <w:rFonts w:ascii="Arial" w:hAnsi="Arial" w:cs="Arial"/>
                <w:i/>
                <w:color w:val="000000"/>
                <w:sz w:val="20"/>
                <w:szCs w:val="20"/>
                <w:lang w:val="uk-UA"/>
              </w:rPr>
              <w:t>Б. Зріз</w:t>
            </w:r>
          </w:p>
        </w:tc>
        <w:tc>
          <w:tcPr>
            <w:tcW w:w="912" w:type="dxa"/>
            <w:tcBorders>
              <w:top w:val="single" w:sz="6" w:space="0" w:color="auto"/>
              <w:left w:val="single" w:sz="6" w:space="0" w:color="auto"/>
              <w:bottom w:val="single" w:sz="4" w:space="0" w:color="auto"/>
              <w:right w:val="single" w:sz="6" w:space="0" w:color="auto"/>
            </w:tcBorders>
            <w:shd w:val="clear" w:color="auto" w:fill="FFFFFF"/>
          </w:tcPr>
          <w:p w14:paraId="497E5215"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0E1FCD4B"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75136BAB"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14:paraId="05166C85"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46" w:type="dxa"/>
            <w:tcBorders>
              <w:top w:val="single" w:sz="6" w:space="0" w:color="auto"/>
              <w:left w:val="single" w:sz="6" w:space="0" w:color="auto"/>
              <w:bottom w:val="single" w:sz="6" w:space="0" w:color="auto"/>
              <w:right w:val="single" w:sz="6" w:space="0" w:color="auto"/>
            </w:tcBorders>
            <w:shd w:val="clear" w:color="auto" w:fill="FFFFFF"/>
          </w:tcPr>
          <w:p w14:paraId="484DE549" w14:textId="77777777" w:rsidR="000D2E9D" w:rsidRPr="000D2E9D" w:rsidRDefault="000D2E9D" w:rsidP="000D2E9D">
            <w:pPr>
              <w:shd w:val="clear" w:color="auto" w:fill="FFFFFF"/>
              <w:spacing w:after="0" w:line="288" w:lineRule="auto"/>
              <w:jc w:val="both"/>
              <w:rPr>
                <w:rFonts w:ascii="Arial" w:hAnsi="Arial" w:cs="Arial"/>
                <w:sz w:val="21"/>
                <w:szCs w:val="21"/>
              </w:rPr>
            </w:pPr>
          </w:p>
        </w:tc>
        <w:tc>
          <w:tcPr>
            <w:tcW w:w="1066" w:type="dxa"/>
            <w:tcBorders>
              <w:top w:val="single" w:sz="6" w:space="0" w:color="auto"/>
              <w:left w:val="single" w:sz="6" w:space="0" w:color="auto"/>
              <w:bottom w:val="single" w:sz="6" w:space="0" w:color="auto"/>
              <w:right w:val="single" w:sz="6" w:space="0" w:color="auto"/>
            </w:tcBorders>
            <w:shd w:val="clear" w:color="auto" w:fill="FFFFFF"/>
          </w:tcPr>
          <w:p w14:paraId="6F61F97C" w14:textId="77777777" w:rsidR="000D2E9D" w:rsidRPr="000D2E9D" w:rsidRDefault="000D2E9D" w:rsidP="000D2E9D">
            <w:pPr>
              <w:shd w:val="clear" w:color="auto" w:fill="FFFFFF"/>
              <w:spacing w:after="0" w:line="288" w:lineRule="auto"/>
              <w:jc w:val="both"/>
              <w:rPr>
                <w:rFonts w:ascii="Arial" w:hAnsi="Arial" w:cs="Arial"/>
                <w:sz w:val="21"/>
                <w:szCs w:val="21"/>
              </w:rPr>
            </w:pPr>
          </w:p>
        </w:tc>
      </w:tr>
      <w:tr w:rsidR="008F59DA" w:rsidRPr="000D2E9D" w14:paraId="61A69AF4" w14:textId="77777777" w:rsidTr="008F59DA">
        <w:trPr>
          <w:cantSplit/>
          <w:trHeight w:val="791"/>
        </w:trPr>
        <w:tc>
          <w:tcPr>
            <w:tcW w:w="3427" w:type="dxa"/>
            <w:vMerge w:val="restart"/>
            <w:tcBorders>
              <w:top w:val="single" w:sz="4" w:space="0" w:color="auto"/>
              <w:left w:val="single" w:sz="6" w:space="0" w:color="auto"/>
              <w:right w:val="single" w:sz="6" w:space="0" w:color="auto"/>
            </w:tcBorders>
            <w:shd w:val="clear" w:color="auto" w:fill="FFFFFF"/>
          </w:tcPr>
          <w:p w14:paraId="31197CEB" w14:textId="77777777" w:rsidR="008F59DA" w:rsidRPr="008F59DA" w:rsidRDefault="008F59DA" w:rsidP="000D2E9D">
            <w:pPr>
              <w:shd w:val="clear" w:color="auto" w:fill="FFFFFF"/>
              <w:spacing w:after="0" w:line="288" w:lineRule="auto"/>
              <w:rPr>
                <w:rFonts w:ascii="Arial" w:hAnsi="Arial" w:cs="Arial"/>
                <w:color w:val="000000"/>
                <w:sz w:val="20"/>
                <w:szCs w:val="20"/>
                <w:lang w:val="uk-UA"/>
              </w:rPr>
            </w:pPr>
            <w:r w:rsidRPr="008F59DA">
              <w:rPr>
                <w:rFonts w:ascii="Arial" w:hAnsi="Arial" w:cs="Arial"/>
                <w:color w:val="000000"/>
                <w:sz w:val="20"/>
                <w:szCs w:val="20"/>
              </w:rPr>
              <w:t xml:space="preserve">3. </w:t>
            </w:r>
            <w:r w:rsidRPr="008F59DA">
              <w:rPr>
                <w:rFonts w:ascii="Arial" w:hAnsi="Arial" w:cs="Arial"/>
                <w:color w:val="000000"/>
                <w:sz w:val="20"/>
                <w:szCs w:val="20"/>
                <w:lang w:val="uk-UA"/>
              </w:rPr>
              <w:t>По неперев'язаному перерізу для</w:t>
            </w:r>
            <w:r w:rsidRPr="008F59DA">
              <w:rPr>
                <w:rFonts w:ascii="Arial" w:hAnsi="Arial" w:cs="Arial"/>
                <w:sz w:val="20"/>
                <w:szCs w:val="20"/>
              </w:rPr>
              <w:t xml:space="preserve"> </w:t>
            </w:r>
            <w:r w:rsidRPr="008F59DA">
              <w:rPr>
                <w:rFonts w:ascii="Arial" w:hAnsi="Arial" w:cs="Arial"/>
                <w:color w:val="000000"/>
                <w:sz w:val="20"/>
                <w:szCs w:val="20"/>
                <w:lang w:val="uk-UA"/>
              </w:rPr>
              <w:t>кладки всіх видів (дотичне</w:t>
            </w:r>
            <w:r w:rsidRPr="008F59DA">
              <w:rPr>
                <w:rFonts w:ascii="Arial" w:hAnsi="Arial" w:cs="Arial"/>
                <w:sz w:val="20"/>
                <w:szCs w:val="20"/>
              </w:rPr>
              <w:t xml:space="preserve"> </w:t>
            </w:r>
            <w:r w:rsidRPr="008F59DA">
              <w:rPr>
                <w:rFonts w:ascii="Arial" w:hAnsi="Arial" w:cs="Arial"/>
                <w:color w:val="000000"/>
                <w:sz w:val="20"/>
                <w:szCs w:val="20"/>
                <w:lang w:val="uk-UA"/>
              </w:rPr>
              <w:t>зчеплення)</w:t>
            </w:r>
          </w:p>
          <w:p w14:paraId="39DA0F33" w14:textId="77777777" w:rsidR="008F59DA" w:rsidRPr="008F59DA" w:rsidRDefault="008F59DA" w:rsidP="000D2E9D">
            <w:pPr>
              <w:shd w:val="clear" w:color="auto" w:fill="FFFFFF"/>
              <w:spacing w:after="0" w:line="288" w:lineRule="auto"/>
              <w:rPr>
                <w:rFonts w:ascii="Arial" w:hAnsi="Arial" w:cs="Arial"/>
                <w:sz w:val="20"/>
                <w:szCs w:val="20"/>
              </w:rPr>
            </w:pPr>
            <w:r w:rsidRPr="008F59DA">
              <w:rPr>
                <w:rFonts w:ascii="Arial" w:hAnsi="Arial" w:cs="Arial"/>
                <w:color w:val="000000"/>
                <w:sz w:val="20"/>
                <w:szCs w:val="20"/>
              </w:rPr>
              <w:t xml:space="preserve">4. </w:t>
            </w:r>
            <w:r w:rsidRPr="008F59DA">
              <w:rPr>
                <w:rFonts w:ascii="Arial" w:hAnsi="Arial" w:cs="Arial"/>
                <w:color w:val="000000"/>
                <w:sz w:val="20"/>
                <w:szCs w:val="20"/>
                <w:lang w:val="uk-UA"/>
              </w:rPr>
              <w:t>По перев'язаному перерізу для бутової кладки</w:t>
            </w:r>
          </w:p>
        </w:tc>
        <w:tc>
          <w:tcPr>
            <w:tcW w:w="912" w:type="dxa"/>
            <w:vMerge w:val="restart"/>
            <w:tcBorders>
              <w:top w:val="single" w:sz="4" w:space="0" w:color="auto"/>
              <w:left w:val="single" w:sz="6" w:space="0" w:color="auto"/>
              <w:right w:val="single" w:sz="6" w:space="0" w:color="auto"/>
            </w:tcBorders>
            <w:shd w:val="clear" w:color="auto" w:fill="FFFFFF"/>
            <w:vAlign w:val="center"/>
          </w:tcPr>
          <w:p w14:paraId="7D85EA78" w14:textId="77777777" w:rsidR="008F59DA" w:rsidRPr="000D2E9D" w:rsidRDefault="008F59DA" w:rsidP="000D2E9D">
            <w:pPr>
              <w:shd w:val="clear" w:color="auto" w:fill="FFFFFF"/>
              <w:spacing w:after="0" w:line="288" w:lineRule="auto"/>
              <w:jc w:val="center"/>
              <w:rPr>
                <w:rFonts w:ascii="Arial" w:hAnsi="Arial" w:cs="Arial"/>
                <w:sz w:val="21"/>
                <w:szCs w:val="21"/>
              </w:rPr>
            </w:pPr>
            <w:r w:rsidRPr="000D2E9D">
              <w:rPr>
                <w:rFonts w:ascii="Arial" w:hAnsi="Arial" w:cs="Arial"/>
                <w:noProof/>
                <w:sz w:val="21"/>
                <w:szCs w:val="21"/>
                <w:lang w:val="uk-UA" w:eastAsia="uk-UA"/>
              </w:rPr>
              <w:drawing>
                <wp:inline distT="0" distB="0" distL="0" distR="0" wp14:anchorId="684F0B1B" wp14:editId="3B69FC7A">
                  <wp:extent cx="180975" cy="156210"/>
                  <wp:effectExtent l="19050" t="0" r="9525" b="0"/>
                  <wp:docPr id="1328" name="Рисунок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pic:cNvPicPr>
                            <a:picLocks noChangeAspect="1" noChangeArrowheads="1"/>
                          </pic:cNvPicPr>
                        </pic:nvPicPr>
                        <pic:blipFill>
                          <a:blip r:embed="rId612"/>
                          <a:srcRect/>
                          <a:stretch>
                            <a:fillRect/>
                          </a:stretch>
                        </pic:blipFill>
                        <pic:spPr bwMode="auto">
                          <a:xfrm>
                            <a:off x="0" y="0"/>
                            <a:ext cx="180975" cy="156210"/>
                          </a:xfrm>
                          <a:prstGeom prst="rect">
                            <a:avLst/>
                          </a:prstGeom>
                          <a:noFill/>
                          <a:ln w="9525">
                            <a:noFill/>
                            <a:miter lim="800000"/>
                            <a:headEnd/>
                            <a:tailEnd/>
                          </a:ln>
                        </pic:spPr>
                      </pic:pic>
                    </a:graphicData>
                  </a:graphic>
                </wp:inline>
              </w:drawing>
            </w:r>
          </w:p>
        </w:tc>
        <w:tc>
          <w:tcPr>
            <w:tcW w:w="1046" w:type="dxa"/>
            <w:tcBorders>
              <w:top w:val="single" w:sz="6" w:space="0" w:color="auto"/>
              <w:left w:val="single" w:sz="6" w:space="0" w:color="auto"/>
              <w:bottom w:val="single" w:sz="4" w:space="0" w:color="auto"/>
              <w:right w:val="single" w:sz="6" w:space="0" w:color="auto"/>
            </w:tcBorders>
            <w:shd w:val="clear" w:color="auto" w:fill="FFFFFF"/>
          </w:tcPr>
          <w:p w14:paraId="158100B9"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0,16 (1,6)</w:t>
            </w:r>
            <w:r w:rsidRPr="000D2E9D">
              <w:rPr>
                <w:rFonts w:ascii="Arial" w:hAnsi="Arial" w:cs="Arial"/>
                <w:sz w:val="21"/>
                <w:szCs w:val="21"/>
              </w:rPr>
              <w:t xml:space="preserve"> </w:t>
            </w:r>
          </w:p>
        </w:tc>
        <w:tc>
          <w:tcPr>
            <w:tcW w:w="1046" w:type="dxa"/>
            <w:tcBorders>
              <w:top w:val="single" w:sz="6" w:space="0" w:color="auto"/>
              <w:left w:val="single" w:sz="6" w:space="0" w:color="auto"/>
              <w:bottom w:val="single" w:sz="4" w:space="0" w:color="auto"/>
              <w:right w:val="single" w:sz="6" w:space="0" w:color="auto"/>
            </w:tcBorders>
            <w:shd w:val="clear" w:color="auto" w:fill="FFFFFF"/>
          </w:tcPr>
          <w:p w14:paraId="110567E4"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0,11(1,1)</w:t>
            </w:r>
            <w:r w:rsidRPr="000D2E9D">
              <w:rPr>
                <w:rFonts w:ascii="Arial" w:hAnsi="Arial" w:cs="Arial"/>
                <w:sz w:val="21"/>
                <w:szCs w:val="21"/>
              </w:rPr>
              <w:t xml:space="preserve"> </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14:paraId="176F4F87"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0,05 (0,5)</w:t>
            </w:r>
            <w:r w:rsidRPr="000D2E9D">
              <w:rPr>
                <w:rFonts w:ascii="Arial" w:hAnsi="Arial" w:cs="Arial"/>
                <w:sz w:val="21"/>
                <w:szCs w:val="21"/>
              </w:rPr>
              <w:t xml:space="preserve"> </w:t>
            </w:r>
          </w:p>
        </w:tc>
        <w:tc>
          <w:tcPr>
            <w:tcW w:w="1046" w:type="dxa"/>
            <w:tcBorders>
              <w:top w:val="single" w:sz="6" w:space="0" w:color="auto"/>
              <w:left w:val="single" w:sz="6" w:space="0" w:color="auto"/>
              <w:bottom w:val="single" w:sz="4" w:space="0" w:color="auto"/>
              <w:right w:val="single" w:sz="6" w:space="0" w:color="auto"/>
            </w:tcBorders>
            <w:shd w:val="clear" w:color="auto" w:fill="FFFFFF"/>
          </w:tcPr>
          <w:p w14:paraId="244A9C47"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c>
          <w:tcPr>
            <w:tcW w:w="1066" w:type="dxa"/>
            <w:tcBorders>
              <w:top w:val="single" w:sz="6" w:space="0" w:color="auto"/>
              <w:left w:val="single" w:sz="6" w:space="0" w:color="auto"/>
              <w:bottom w:val="single" w:sz="4" w:space="0" w:color="auto"/>
              <w:right w:val="single" w:sz="6" w:space="0" w:color="auto"/>
            </w:tcBorders>
            <w:shd w:val="clear" w:color="auto" w:fill="FFFFFF"/>
          </w:tcPr>
          <w:p w14:paraId="5D5A060A" w14:textId="77777777" w:rsidR="008F59DA" w:rsidRPr="000D2E9D" w:rsidRDefault="008F59DA" w:rsidP="000D2E9D">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0,01 (0,1)</w:t>
            </w:r>
            <w:r w:rsidRPr="000D2E9D">
              <w:rPr>
                <w:rFonts w:ascii="Arial" w:hAnsi="Arial" w:cs="Arial"/>
                <w:sz w:val="21"/>
                <w:szCs w:val="21"/>
              </w:rPr>
              <w:t xml:space="preserve"> </w:t>
            </w:r>
          </w:p>
        </w:tc>
      </w:tr>
      <w:tr w:rsidR="008F59DA" w:rsidRPr="000D2E9D" w14:paraId="587E72F5" w14:textId="77777777" w:rsidTr="008F59DA">
        <w:trPr>
          <w:cantSplit/>
          <w:trHeight w:val="636"/>
        </w:trPr>
        <w:tc>
          <w:tcPr>
            <w:tcW w:w="3427" w:type="dxa"/>
            <w:vMerge/>
            <w:tcBorders>
              <w:left w:val="single" w:sz="6" w:space="0" w:color="auto"/>
              <w:bottom w:val="single" w:sz="4" w:space="0" w:color="auto"/>
              <w:right w:val="single" w:sz="6" w:space="0" w:color="auto"/>
            </w:tcBorders>
            <w:shd w:val="clear" w:color="auto" w:fill="FFFFFF"/>
          </w:tcPr>
          <w:p w14:paraId="4F935D01" w14:textId="77777777" w:rsidR="008F59DA" w:rsidRPr="008F59DA" w:rsidRDefault="008F59DA" w:rsidP="000D2E9D">
            <w:pPr>
              <w:shd w:val="clear" w:color="auto" w:fill="FFFFFF"/>
              <w:spacing w:after="0" w:line="288" w:lineRule="auto"/>
              <w:rPr>
                <w:rFonts w:ascii="Arial" w:hAnsi="Arial" w:cs="Arial"/>
                <w:color w:val="000000"/>
                <w:sz w:val="20"/>
                <w:szCs w:val="20"/>
              </w:rPr>
            </w:pPr>
          </w:p>
        </w:tc>
        <w:tc>
          <w:tcPr>
            <w:tcW w:w="912" w:type="dxa"/>
            <w:vMerge/>
            <w:tcBorders>
              <w:left w:val="single" w:sz="6" w:space="0" w:color="auto"/>
              <w:bottom w:val="single" w:sz="4" w:space="0" w:color="auto"/>
              <w:right w:val="single" w:sz="6" w:space="0" w:color="auto"/>
            </w:tcBorders>
            <w:shd w:val="clear" w:color="auto" w:fill="FFFFFF"/>
            <w:vAlign w:val="center"/>
          </w:tcPr>
          <w:p w14:paraId="6363CB73" w14:textId="77777777" w:rsidR="008F59DA" w:rsidRPr="000D2E9D" w:rsidRDefault="008F59DA" w:rsidP="000D2E9D">
            <w:pPr>
              <w:shd w:val="clear" w:color="auto" w:fill="FFFFFF"/>
              <w:spacing w:after="0" w:line="288" w:lineRule="auto"/>
              <w:jc w:val="center"/>
              <w:rPr>
                <w:rFonts w:ascii="Arial" w:hAnsi="Arial" w:cs="Arial"/>
                <w:noProof/>
                <w:sz w:val="21"/>
                <w:szCs w:val="21"/>
                <w:lang w:eastAsia="ru-RU"/>
              </w:rPr>
            </w:pPr>
          </w:p>
        </w:tc>
        <w:tc>
          <w:tcPr>
            <w:tcW w:w="1046" w:type="dxa"/>
            <w:tcBorders>
              <w:top w:val="single" w:sz="4" w:space="0" w:color="auto"/>
              <w:left w:val="single" w:sz="6" w:space="0" w:color="auto"/>
              <w:bottom w:val="single" w:sz="4" w:space="0" w:color="auto"/>
              <w:right w:val="single" w:sz="6" w:space="0" w:color="auto"/>
            </w:tcBorders>
            <w:shd w:val="clear" w:color="auto" w:fill="FFFFFF"/>
            <w:vAlign w:val="center"/>
          </w:tcPr>
          <w:p w14:paraId="0680DDB0"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0,24 (2,4)</w:t>
            </w:r>
            <w:r w:rsidRPr="000D2E9D">
              <w:rPr>
                <w:rFonts w:ascii="Arial" w:hAnsi="Arial" w:cs="Arial"/>
                <w:sz w:val="21"/>
                <w:szCs w:val="21"/>
              </w:rPr>
              <w:t xml:space="preserve"> </w:t>
            </w:r>
          </w:p>
        </w:tc>
        <w:tc>
          <w:tcPr>
            <w:tcW w:w="1046" w:type="dxa"/>
            <w:tcBorders>
              <w:top w:val="single" w:sz="4" w:space="0" w:color="auto"/>
              <w:left w:val="single" w:sz="6" w:space="0" w:color="auto"/>
              <w:bottom w:val="single" w:sz="4" w:space="0" w:color="auto"/>
              <w:right w:val="single" w:sz="6" w:space="0" w:color="auto"/>
            </w:tcBorders>
            <w:shd w:val="clear" w:color="auto" w:fill="FFFFFF"/>
            <w:vAlign w:val="center"/>
          </w:tcPr>
          <w:p w14:paraId="18C5536D"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0,16(1,6)</w:t>
            </w:r>
            <w:r w:rsidRPr="000D2E9D">
              <w:rPr>
                <w:rFonts w:ascii="Arial" w:hAnsi="Arial" w:cs="Arial"/>
                <w:sz w:val="21"/>
                <w:szCs w:val="21"/>
              </w:rPr>
              <w:t xml:space="preserve"> </w:t>
            </w:r>
          </w:p>
        </w:tc>
        <w:tc>
          <w:tcPr>
            <w:tcW w:w="1056" w:type="dxa"/>
            <w:tcBorders>
              <w:top w:val="single" w:sz="4" w:space="0" w:color="auto"/>
              <w:left w:val="single" w:sz="6" w:space="0" w:color="auto"/>
              <w:bottom w:val="single" w:sz="4" w:space="0" w:color="auto"/>
              <w:right w:val="single" w:sz="6" w:space="0" w:color="auto"/>
            </w:tcBorders>
            <w:shd w:val="clear" w:color="auto" w:fill="FFFFFF"/>
            <w:vAlign w:val="center"/>
          </w:tcPr>
          <w:p w14:paraId="651E2FB2"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0,08 (0,8)</w:t>
            </w:r>
            <w:r w:rsidRPr="000D2E9D">
              <w:rPr>
                <w:rFonts w:ascii="Arial" w:hAnsi="Arial" w:cs="Arial"/>
                <w:sz w:val="21"/>
                <w:szCs w:val="21"/>
              </w:rPr>
              <w:t xml:space="preserve"> </w:t>
            </w:r>
          </w:p>
        </w:tc>
        <w:tc>
          <w:tcPr>
            <w:tcW w:w="1046" w:type="dxa"/>
            <w:tcBorders>
              <w:top w:val="single" w:sz="4" w:space="0" w:color="auto"/>
              <w:left w:val="single" w:sz="6" w:space="0" w:color="auto"/>
              <w:bottom w:val="single" w:sz="4" w:space="0" w:color="auto"/>
              <w:right w:val="single" w:sz="6" w:space="0" w:color="auto"/>
            </w:tcBorders>
            <w:shd w:val="clear" w:color="auto" w:fill="FFFFFF"/>
            <w:vAlign w:val="center"/>
          </w:tcPr>
          <w:p w14:paraId="5218BB38"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0,04 (0,4)</w:t>
            </w:r>
            <w:r w:rsidRPr="000D2E9D">
              <w:rPr>
                <w:rFonts w:ascii="Arial" w:hAnsi="Arial" w:cs="Arial"/>
                <w:sz w:val="21"/>
                <w:szCs w:val="21"/>
              </w:rPr>
              <w:t xml:space="preserve"> </w:t>
            </w:r>
          </w:p>
        </w:tc>
        <w:tc>
          <w:tcPr>
            <w:tcW w:w="1066" w:type="dxa"/>
            <w:tcBorders>
              <w:top w:val="single" w:sz="4" w:space="0" w:color="auto"/>
              <w:left w:val="single" w:sz="6" w:space="0" w:color="auto"/>
              <w:bottom w:val="single" w:sz="4" w:space="0" w:color="auto"/>
              <w:right w:val="single" w:sz="6" w:space="0" w:color="auto"/>
            </w:tcBorders>
            <w:shd w:val="clear" w:color="auto" w:fill="FFFFFF"/>
            <w:vAlign w:val="center"/>
          </w:tcPr>
          <w:p w14:paraId="19D34157" w14:textId="77777777" w:rsidR="008F59DA" w:rsidRPr="000D2E9D" w:rsidRDefault="008F59DA" w:rsidP="004D1A10">
            <w:pPr>
              <w:shd w:val="clear" w:color="auto" w:fill="FFFFFF"/>
              <w:spacing w:after="0" w:line="288" w:lineRule="auto"/>
              <w:jc w:val="both"/>
              <w:rPr>
                <w:rFonts w:ascii="Arial" w:hAnsi="Arial" w:cs="Arial"/>
                <w:sz w:val="21"/>
                <w:szCs w:val="21"/>
              </w:rPr>
            </w:pPr>
            <w:r w:rsidRPr="000D2E9D">
              <w:rPr>
                <w:rFonts w:ascii="Arial" w:hAnsi="Arial" w:cs="Arial"/>
                <w:color w:val="000000"/>
                <w:sz w:val="21"/>
                <w:szCs w:val="21"/>
              </w:rPr>
              <w:t>0,02 (0,2)</w:t>
            </w:r>
            <w:r w:rsidRPr="000D2E9D">
              <w:rPr>
                <w:rFonts w:ascii="Arial" w:hAnsi="Arial" w:cs="Arial"/>
                <w:sz w:val="21"/>
                <w:szCs w:val="21"/>
              </w:rPr>
              <w:t xml:space="preserve"> </w:t>
            </w:r>
          </w:p>
        </w:tc>
      </w:tr>
      <w:tr w:rsidR="003768C6" w:rsidRPr="000D2E9D" w14:paraId="3B871C10" w14:textId="77777777" w:rsidTr="003768C6">
        <w:trPr>
          <w:cantSplit/>
          <w:trHeight w:val="20"/>
        </w:trPr>
        <w:tc>
          <w:tcPr>
            <w:tcW w:w="9599" w:type="dxa"/>
            <w:gridSpan w:val="7"/>
            <w:tcBorders>
              <w:bottom w:val="single" w:sz="6" w:space="0" w:color="auto"/>
            </w:tcBorders>
            <w:shd w:val="clear" w:color="auto" w:fill="FFFFFF"/>
            <w:vAlign w:val="center"/>
          </w:tcPr>
          <w:p w14:paraId="060CFE5E" w14:textId="77777777" w:rsidR="003768C6" w:rsidRPr="003768C6" w:rsidRDefault="003768C6" w:rsidP="000D2E9D">
            <w:pPr>
              <w:shd w:val="clear" w:color="auto" w:fill="FFFFFF"/>
              <w:spacing w:after="0" w:line="288" w:lineRule="auto"/>
              <w:jc w:val="both"/>
              <w:rPr>
                <w:rFonts w:ascii="Arial" w:hAnsi="Arial" w:cs="Arial"/>
                <w:sz w:val="21"/>
                <w:szCs w:val="21"/>
                <w:lang w:val="uk-UA"/>
              </w:rPr>
            </w:pPr>
            <w:r>
              <w:rPr>
                <w:rFonts w:ascii="Arial" w:hAnsi="Arial" w:cs="Arial"/>
                <w:sz w:val="21"/>
                <w:szCs w:val="21"/>
                <w:lang w:val="uk-UA"/>
              </w:rPr>
              <w:lastRenderedPageBreak/>
              <w:t>Кінець таблиці 9</w:t>
            </w:r>
          </w:p>
        </w:tc>
      </w:tr>
      <w:tr w:rsidR="008F59DA" w:rsidRPr="000D2E9D" w14:paraId="0D294A7C" w14:textId="77777777" w:rsidTr="008F59DA">
        <w:trPr>
          <w:trHeight w:val="20"/>
        </w:trPr>
        <w:tc>
          <w:tcPr>
            <w:tcW w:w="9599" w:type="dxa"/>
            <w:gridSpan w:val="7"/>
            <w:tcBorders>
              <w:top w:val="single" w:sz="6" w:space="0" w:color="auto"/>
              <w:left w:val="single" w:sz="6" w:space="0" w:color="auto"/>
              <w:bottom w:val="single" w:sz="4" w:space="0" w:color="auto"/>
              <w:right w:val="single" w:sz="6" w:space="0" w:color="auto"/>
            </w:tcBorders>
            <w:shd w:val="clear" w:color="auto" w:fill="FFFFFF"/>
          </w:tcPr>
          <w:p w14:paraId="494C6954" w14:textId="77777777" w:rsidR="008F59DA" w:rsidRPr="003768C6" w:rsidRDefault="008F59DA" w:rsidP="003768C6">
            <w:pPr>
              <w:shd w:val="clear" w:color="auto" w:fill="FFFFFF"/>
              <w:spacing w:after="0" w:line="288" w:lineRule="auto"/>
              <w:rPr>
                <w:rFonts w:ascii="Arial" w:hAnsi="Arial" w:cs="Arial"/>
                <w:sz w:val="20"/>
                <w:szCs w:val="20"/>
              </w:rPr>
            </w:pPr>
            <w:r w:rsidRPr="003768C6">
              <w:rPr>
                <w:rFonts w:ascii="Arial" w:hAnsi="Arial" w:cs="Arial"/>
                <w:b/>
                <w:color w:val="000000"/>
                <w:sz w:val="20"/>
                <w:szCs w:val="20"/>
                <w:lang w:val="uk-UA"/>
              </w:rPr>
              <w:t xml:space="preserve">Примітка </w:t>
            </w:r>
            <w:r w:rsidRPr="003768C6">
              <w:rPr>
                <w:rFonts w:ascii="Arial" w:hAnsi="Arial" w:cs="Arial"/>
                <w:b/>
                <w:color w:val="000000"/>
                <w:sz w:val="20"/>
                <w:szCs w:val="20"/>
              </w:rPr>
              <w:t>1.</w:t>
            </w:r>
            <w:r w:rsidRPr="003768C6">
              <w:rPr>
                <w:rFonts w:ascii="Arial" w:hAnsi="Arial" w:cs="Arial"/>
                <w:color w:val="000000"/>
                <w:sz w:val="20"/>
                <w:szCs w:val="20"/>
              </w:rPr>
              <w:t xml:space="preserve"> </w:t>
            </w:r>
            <w:r w:rsidRPr="003768C6">
              <w:rPr>
                <w:rFonts w:ascii="Arial" w:hAnsi="Arial" w:cs="Arial"/>
                <w:color w:val="000000"/>
                <w:sz w:val="20"/>
                <w:szCs w:val="20"/>
                <w:lang w:val="uk-UA"/>
              </w:rPr>
              <w:t>Розрахункові опори віднесені по всьому перерізу розриву або зрізу кладки, перпендикулярному або паралельному (при зрізі) до напряму зусилля.</w:t>
            </w:r>
            <w:r w:rsidRPr="003768C6">
              <w:rPr>
                <w:rFonts w:ascii="Arial" w:hAnsi="Arial" w:cs="Arial"/>
                <w:sz w:val="20"/>
                <w:szCs w:val="20"/>
              </w:rPr>
              <w:t xml:space="preserve"> </w:t>
            </w:r>
          </w:p>
          <w:p w14:paraId="13719B5A" w14:textId="77777777" w:rsidR="008F59DA" w:rsidRPr="003768C6" w:rsidRDefault="008F59DA" w:rsidP="003768C6">
            <w:pPr>
              <w:shd w:val="clear" w:color="auto" w:fill="FFFFFF"/>
              <w:spacing w:after="0" w:line="288" w:lineRule="auto"/>
              <w:ind w:hanging="40"/>
              <w:rPr>
                <w:rFonts w:ascii="Arial" w:hAnsi="Arial" w:cs="Arial"/>
                <w:color w:val="000000"/>
                <w:sz w:val="20"/>
                <w:szCs w:val="20"/>
                <w:lang w:val="uk-UA"/>
              </w:rPr>
            </w:pPr>
            <w:r w:rsidRPr="003768C6">
              <w:rPr>
                <w:rFonts w:ascii="Arial" w:hAnsi="Arial" w:cs="Arial"/>
                <w:b/>
                <w:color w:val="000000"/>
                <w:sz w:val="20"/>
                <w:szCs w:val="20"/>
                <w:lang w:val="uk-UA"/>
              </w:rPr>
              <w:t xml:space="preserve">Примітка </w:t>
            </w:r>
            <w:r w:rsidRPr="003768C6">
              <w:rPr>
                <w:rFonts w:ascii="Arial" w:hAnsi="Arial" w:cs="Arial"/>
                <w:b/>
                <w:color w:val="000000"/>
                <w:sz w:val="20"/>
                <w:szCs w:val="20"/>
              </w:rPr>
              <w:t>2.</w:t>
            </w:r>
            <w:r w:rsidRPr="003768C6">
              <w:rPr>
                <w:rFonts w:ascii="Arial" w:hAnsi="Arial" w:cs="Arial"/>
                <w:color w:val="000000"/>
                <w:sz w:val="20"/>
                <w:szCs w:val="20"/>
              </w:rPr>
              <w:t xml:space="preserve"> </w:t>
            </w:r>
            <w:r w:rsidRPr="003768C6">
              <w:rPr>
                <w:rFonts w:ascii="Arial" w:hAnsi="Arial" w:cs="Arial"/>
                <w:color w:val="000000"/>
                <w:sz w:val="20"/>
                <w:szCs w:val="20"/>
                <w:lang w:val="uk-UA"/>
              </w:rPr>
              <w:t xml:space="preserve">Розрахункові опори кладки, наведені у таблиці </w:t>
            </w:r>
            <w:r w:rsidRPr="003768C6">
              <w:rPr>
                <w:rFonts w:ascii="Arial" w:hAnsi="Arial" w:cs="Arial"/>
                <w:color w:val="000000"/>
                <w:sz w:val="20"/>
                <w:szCs w:val="20"/>
              </w:rPr>
              <w:t xml:space="preserve">11, </w:t>
            </w:r>
            <w:r w:rsidRPr="003768C6">
              <w:rPr>
                <w:rFonts w:ascii="Arial" w:hAnsi="Arial" w:cs="Arial"/>
                <w:color w:val="000000"/>
                <w:sz w:val="20"/>
                <w:szCs w:val="20"/>
                <w:lang w:val="uk-UA"/>
              </w:rPr>
              <w:t xml:space="preserve">належить приймати з коефіцієнтами: </w:t>
            </w:r>
          </w:p>
          <w:p w14:paraId="08618B63"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для цегляної кладки з вібруванням на вібростолах при розрахунку на особливі впливи – 1,4;</w:t>
            </w:r>
          </w:p>
          <w:p w14:paraId="212D1794"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для віброваної цегляної кладки із глиняної цегли пластичного пресування, а також для звичайної кладки із дірчастої та щілиновидної цегли і пустотілих бетонних каменів – 1,25;</w:t>
            </w:r>
          </w:p>
          <w:p w14:paraId="59EE4E99"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 xml:space="preserve">для невіброваної цегляної кладки на жорстких цементних розчинах без добавляння глини або вапна – 0,75; </w:t>
            </w:r>
          </w:p>
          <w:p w14:paraId="264A2883"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 xml:space="preserve">для кладки із повнотілої силікатної цегли – 0,7, а з силікатної цегли, виготовленої з використанням дрібних (барханних) пісків – за експериментальними даними; </w:t>
            </w:r>
          </w:p>
          <w:p w14:paraId="0600F6C5" w14:textId="77777777" w:rsidR="008F59DA" w:rsidRPr="003768C6" w:rsidRDefault="008F59DA" w:rsidP="000D2E9D">
            <w:pPr>
              <w:shd w:val="clear" w:color="auto" w:fill="FFFFFF"/>
              <w:spacing w:after="0" w:line="288" w:lineRule="auto"/>
              <w:rPr>
                <w:rFonts w:ascii="Arial" w:hAnsi="Arial" w:cs="Arial"/>
                <w:color w:val="000000"/>
                <w:sz w:val="20"/>
                <w:szCs w:val="20"/>
                <w:lang w:val="uk-UA"/>
              </w:rPr>
            </w:pPr>
            <w:r w:rsidRPr="003768C6">
              <w:rPr>
                <w:rFonts w:ascii="Arial" w:hAnsi="Arial" w:cs="Arial"/>
                <w:color w:val="000000"/>
                <w:sz w:val="20"/>
                <w:szCs w:val="20"/>
                <w:lang w:val="uk-UA"/>
              </w:rPr>
              <w:t xml:space="preserve">для зимової кладки, виконаної способом заморожування, – згідно з таблицею </w:t>
            </w:r>
            <w:r w:rsidRPr="003768C6">
              <w:rPr>
                <w:rFonts w:ascii="Arial" w:hAnsi="Arial" w:cs="Arial"/>
                <w:color w:val="000000"/>
                <w:sz w:val="20"/>
                <w:szCs w:val="20"/>
              </w:rPr>
              <w:t xml:space="preserve">10. </w:t>
            </w:r>
          </w:p>
          <w:p w14:paraId="6E079A7D" w14:textId="77777777" w:rsidR="008F59DA" w:rsidRPr="003768C6" w:rsidRDefault="008F59DA" w:rsidP="000D2E9D">
            <w:pPr>
              <w:shd w:val="clear" w:color="auto" w:fill="FFFFFF"/>
              <w:spacing w:after="0" w:line="288" w:lineRule="auto"/>
              <w:rPr>
                <w:rFonts w:ascii="Arial" w:hAnsi="Arial" w:cs="Arial"/>
                <w:sz w:val="20"/>
                <w:szCs w:val="20"/>
              </w:rPr>
            </w:pPr>
            <w:r w:rsidRPr="003768C6">
              <w:rPr>
                <w:rFonts w:ascii="Arial" w:hAnsi="Arial" w:cs="Arial"/>
                <w:color w:val="000000"/>
                <w:sz w:val="20"/>
                <w:szCs w:val="20"/>
                <w:lang w:val="uk-UA"/>
              </w:rPr>
              <w:t xml:space="preserve">При розрахунку на розкриття тріщин розрахункові опори на розтяг при згині для всіх видів кладки належить приймати за таблицею </w:t>
            </w:r>
            <w:r w:rsidRPr="003768C6">
              <w:rPr>
                <w:rFonts w:ascii="Arial" w:hAnsi="Arial" w:cs="Arial"/>
                <w:color w:val="000000"/>
                <w:sz w:val="20"/>
                <w:szCs w:val="20"/>
              </w:rPr>
              <w:t xml:space="preserve">9 </w:t>
            </w:r>
            <w:r w:rsidRPr="003768C6">
              <w:rPr>
                <w:rFonts w:ascii="Arial" w:hAnsi="Arial" w:cs="Arial"/>
                <w:color w:val="000000"/>
                <w:sz w:val="20"/>
                <w:szCs w:val="20"/>
                <w:lang w:val="uk-UA"/>
              </w:rPr>
              <w:t>без врахування коефіцієнтів, вказаних у цій примітці.</w:t>
            </w:r>
            <w:r w:rsidRPr="003768C6">
              <w:rPr>
                <w:rFonts w:ascii="Arial" w:hAnsi="Arial" w:cs="Arial"/>
                <w:sz w:val="20"/>
                <w:szCs w:val="20"/>
              </w:rPr>
              <w:t xml:space="preserve"> </w:t>
            </w:r>
          </w:p>
          <w:p w14:paraId="34BE8CB8" w14:textId="77777777" w:rsidR="008F59DA" w:rsidRPr="000D2E9D" w:rsidRDefault="008F59DA" w:rsidP="003768C6">
            <w:pPr>
              <w:shd w:val="clear" w:color="auto" w:fill="FFFFFF"/>
              <w:spacing w:after="0" w:line="288" w:lineRule="auto"/>
              <w:rPr>
                <w:rFonts w:ascii="Arial" w:hAnsi="Arial" w:cs="Arial"/>
                <w:sz w:val="21"/>
                <w:szCs w:val="21"/>
              </w:rPr>
            </w:pPr>
            <w:r w:rsidRPr="003768C6">
              <w:rPr>
                <w:rFonts w:ascii="Arial" w:hAnsi="Arial" w:cs="Arial"/>
                <w:b/>
                <w:color w:val="000000"/>
                <w:sz w:val="20"/>
                <w:szCs w:val="20"/>
                <w:lang w:val="uk-UA"/>
              </w:rPr>
              <w:t xml:space="preserve">Примітка </w:t>
            </w:r>
            <w:r w:rsidRPr="003768C6">
              <w:rPr>
                <w:rFonts w:ascii="Arial" w:hAnsi="Arial" w:cs="Arial"/>
                <w:b/>
                <w:color w:val="000000"/>
                <w:sz w:val="20"/>
                <w:szCs w:val="20"/>
              </w:rPr>
              <w:t>3.</w:t>
            </w:r>
            <w:r w:rsidRPr="003768C6">
              <w:rPr>
                <w:rFonts w:ascii="Arial" w:hAnsi="Arial" w:cs="Arial"/>
                <w:color w:val="000000"/>
                <w:sz w:val="20"/>
                <w:szCs w:val="20"/>
              </w:rPr>
              <w:t xml:space="preserve"> </w:t>
            </w:r>
            <w:r w:rsidRPr="003768C6">
              <w:rPr>
                <w:rFonts w:ascii="Arial" w:hAnsi="Arial" w:cs="Arial"/>
                <w:color w:val="000000"/>
                <w:sz w:val="20"/>
                <w:szCs w:val="20"/>
                <w:lang w:val="uk-UA"/>
              </w:rPr>
              <w:t xml:space="preserve">При відношенні глибини перев'язки цегли (каменя) правильної форми до висоти ряду кладки менше одиниці розрахункові опори кладки розтягу при згині по перев'язаних перерізах приймаються такими, що дорівнюють величинам, вказаним у таблиці </w:t>
            </w:r>
            <w:r w:rsidRPr="003768C6">
              <w:rPr>
                <w:rFonts w:ascii="Arial" w:hAnsi="Arial" w:cs="Arial"/>
                <w:color w:val="000000"/>
                <w:sz w:val="20"/>
                <w:szCs w:val="20"/>
              </w:rPr>
              <w:t xml:space="preserve">11, </w:t>
            </w:r>
            <w:r w:rsidRPr="003768C6">
              <w:rPr>
                <w:rFonts w:ascii="Arial" w:hAnsi="Arial" w:cs="Arial"/>
                <w:color w:val="000000"/>
                <w:sz w:val="20"/>
                <w:szCs w:val="20"/>
                <w:lang w:val="uk-UA"/>
              </w:rPr>
              <w:t>помноженим на значення відношення глибини перев'язки до висоти ряду.</w:t>
            </w:r>
            <w:r w:rsidRPr="003768C6">
              <w:rPr>
                <w:rFonts w:ascii="Arial" w:hAnsi="Arial" w:cs="Arial"/>
                <w:sz w:val="20"/>
                <w:szCs w:val="20"/>
              </w:rPr>
              <w:t xml:space="preserve"> </w:t>
            </w:r>
          </w:p>
        </w:tc>
      </w:tr>
    </w:tbl>
    <w:p w14:paraId="041B3025" w14:textId="77777777" w:rsidR="000D2E9D" w:rsidRDefault="000D2E9D" w:rsidP="00F01B11">
      <w:pPr>
        <w:shd w:val="clear" w:color="auto" w:fill="FFFFFF"/>
        <w:spacing w:after="0" w:line="288" w:lineRule="auto"/>
        <w:ind w:firstLine="720"/>
        <w:jc w:val="both"/>
        <w:rPr>
          <w:b/>
          <w:bCs/>
          <w:color w:val="000000"/>
          <w:sz w:val="24"/>
          <w:szCs w:val="24"/>
          <w:lang w:val="uk-UA"/>
        </w:rPr>
      </w:pPr>
    </w:p>
    <w:p w14:paraId="2212BEA7" w14:textId="77777777" w:rsidR="003768C6" w:rsidRPr="003768C6" w:rsidRDefault="003768C6" w:rsidP="00F01B11">
      <w:pPr>
        <w:shd w:val="clear" w:color="auto" w:fill="FFFFFF"/>
        <w:spacing w:after="0" w:line="288" w:lineRule="auto"/>
        <w:ind w:firstLine="142"/>
        <w:jc w:val="both"/>
        <w:rPr>
          <w:rFonts w:ascii="Arial" w:hAnsi="Arial" w:cs="Arial"/>
          <w:sz w:val="21"/>
          <w:szCs w:val="21"/>
        </w:rPr>
      </w:pPr>
      <w:r w:rsidRPr="003768C6">
        <w:rPr>
          <w:rFonts w:ascii="Arial" w:hAnsi="Arial" w:cs="Arial"/>
          <w:b/>
          <w:bCs/>
          <w:color w:val="000000"/>
          <w:sz w:val="21"/>
          <w:szCs w:val="21"/>
          <w:lang w:val="uk-UA"/>
        </w:rPr>
        <w:t xml:space="preserve">Таблиця </w:t>
      </w:r>
      <w:r w:rsidRPr="003768C6">
        <w:rPr>
          <w:rFonts w:ascii="Arial" w:hAnsi="Arial" w:cs="Arial"/>
          <w:b/>
          <w:bCs/>
          <w:color w:val="000000"/>
          <w:sz w:val="21"/>
          <w:szCs w:val="21"/>
        </w:rPr>
        <w:t xml:space="preserve">10 – </w:t>
      </w:r>
      <w:r w:rsidRPr="003768C6">
        <w:rPr>
          <w:rFonts w:ascii="Arial" w:hAnsi="Arial" w:cs="Arial"/>
          <w:color w:val="000000"/>
          <w:sz w:val="21"/>
          <w:szCs w:val="21"/>
          <w:lang w:val="uk-UA"/>
        </w:rPr>
        <w:t xml:space="preserve">Додаткові коефіцієнти умов роботи </w:t>
      </w:r>
      <w:r w:rsidRPr="003768C6">
        <w:rPr>
          <w:rFonts w:ascii="Arial" w:hAnsi="Arial" w:cs="Arial"/>
          <w:noProof/>
          <w:color w:val="000000"/>
          <w:sz w:val="21"/>
          <w:szCs w:val="21"/>
          <w:lang w:val="uk-UA" w:eastAsia="uk-UA"/>
        </w:rPr>
        <w:drawing>
          <wp:inline distT="0" distB="0" distL="0" distR="0" wp14:anchorId="6C079CD9" wp14:editId="7B192A70">
            <wp:extent cx="461010" cy="148590"/>
            <wp:effectExtent l="19050" t="0" r="0" b="0"/>
            <wp:docPr id="1751" name="Рисунок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spect="1" noChangeArrowheads="1"/>
                    </pic:cNvPicPr>
                  </pic:nvPicPr>
                  <pic:blipFill>
                    <a:blip r:embed="rId613"/>
                    <a:srcRect/>
                    <a:stretch>
                      <a:fillRect/>
                    </a:stretch>
                  </pic:blipFill>
                  <pic:spPr bwMode="auto">
                    <a:xfrm>
                      <a:off x="0" y="0"/>
                      <a:ext cx="461010" cy="148590"/>
                    </a:xfrm>
                    <a:prstGeom prst="rect">
                      <a:avLst/>
                    </a:prstGeom>
                    <a:noFill/>
                    <a:ln w="9525">
                      <a:noFill/>
                      <a:miter lim="800000"/>
                      <a:headEnd/>
                      <a:tailEnd/>
                    </a:ln>
                  </pic:spPr>
                </pic:pic>
              </a:graphicData>
            </a:graphic>
          </wp:inline>
        </w:drawing>
      </w:r>
    </w:p>
    <w:tbl>
      <w:tblPr>
        <w:tblW w:w="0" w:type="auto"/>
        <w:tblInd w:w="40" w:type="dxa"/>
        <w:tblLayout w:type="fixed"/>
        <w:tblCellMar>
          <w:left w:w="40" w:type="dxa"/>
          <w:right w:w="40" w:type="dxa"/>
        </w:tblCellMar>
        <w:tblLook w:val="0000" w:firstRow="0" w:lastRow="0" w:firstColumn="0" w:lastColumn="0" w:noHBand="0" w:noVBand="0"/>
      </w:tblPr>
      <w:tblGrid>
        <w:gridCol w:w="5923"/>
        <w:gridCol w:w="1448"/>
        <w:gridCol w:w="2219"/>
      </w:tblGrid>
      <w:tr w:rsidR="003768C6" w:rsidRPr="003768C6" w14:paraId="7D7D08C4" w14:textId="77777777" w:rsidTr="004D1A10">
        <w:trPr>
          <w:cantSplit/>
          <w:trHeight w:val="20"/>
        </w:trPr>
        <w:tc>
          <w:tcPr>
            <w:tcW w:w="5923" w:type="dxa"/>
            <w:vMerge w:val="restart"/>
            <w:tcBorders>
              <w:top w:val="single" w:sz="6" w:space="0" w:color="auto"/>
              <w:left w:val="single" w:sz="6" w:space="0" w:color="auto"/>
              <w:right w:val="single" w:sz="6" w:space="0" w:color="auto"/>
            </w:tcBorders>
            <w:shd w:val="clear" w:color="auto" w:fill="FFFFFF"/>
            <w:vAlign w:val="center"/>
          </w:tcPr>
          <w:p w14:paraId="4428E3E2"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lang w:val="uk-UA"/>
              </w:rPr>
              <w:t>Вид напруженого стану зимової кладки</w:t>
            </w:r>
          </w:p>
        </w:tc>
        <w:tc>
          <w:tcPr>
            <w:tcW w:w="36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FBB3F6C"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lang w:val="uk-UA"/>
              </w:rPr>
              <w:t>Коефіцієнти умов роботи</w:t>
            </w:r>
          </w:p>
        </w:tc>
      </w:tr>
      <w:tr w:rsidR="003768C6" w:rsidRPr="003768C6" w14:paraId="09ADEFD6" w14:textId="77777777" w:rsidTr="004D1A10">
        <w:trPr>
          <w:cantSplit/>
          <w:trHeight w:val="20"/>
        </w:trPr>
        <w:tc>
          <w:tcPr>
            <w:tcW w:w="5923" w:type="dxa"/>
            <w:vMerge/>
            <w:tcBorders>
              <w:left w:val="single" w:sz="6" w:space="0" w:color="auto"/>
              <w:bottom w:val="single" w:sz="6" w:space="0" w:color="auto"/>
              <w:right w:val="single" w:sz="6" w:space="0" w:color="auto"/>
            </w:tcBorders>
            <w:shd w:val="clear" w:color="auto" w:fill="FFFFFF"/>
            <w:vAlign w:val="center"/>
          </w:tcPr>
          <w:p w14:paraId="40C65531" w14:textId="77777777" w:rsidR="003768C6" w:rsidRPr="003768C6" w:rsidRDefault="003768C6" w:rsidP="003768C6">
            <w:pPr>
              <w:spacing w:after="0" w:line="288" w:lineRule="auto"/>
              <w:jc w:val="center"/>
              <w:rPr>
                <w:rFonts w:ascii="Arial" w:hAnsi="Arial" w:cs="Arial"/>
                <w:sz w:val="21"/>
                <w:szCs w:val="21"/>
              </w:rPr>
            </w:pP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13BF1ABC"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lang w:val="uk-UA"/>
              </w:rPr>
              <w:t xml:space="preserve">кладки </w:t>
            </w:r>
            <w:r w:rsidRPr="003768C6">
              <w:rPr>
                <w:rFonts w:ascii="Arial" w:hAnsi="Arial" w:cs="Arial"/>
                <w:noProof/>
                <w:color w:val="000000"/>
                <w:sz w:val="21"/>
                <w:szCs w:val="21"/>
                <w:lang w:val="uk-UA" w:eastAsia="uk-UA"/>
              </w:rPr>
              <w:drawing>
                <wp:inline distT="0" distB="0" distL="0" distR="0" wp14:anchorId="0F7E0366" wp14:editId="70552B81">
                  <wp:extent cx="172720" cy="115570"/>
                  <wp:effectExtent l="19050" t="0" r="0" b="0"/>
                  <wp:docPr id="1752" name="Рисунок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spect="1" noChangeArrowheads="1"/>
                          </pic:cNvPicPr>
                        </pic:nvPicPr>
                        <pic:blipFill>
                          <a:blip r:embed="rId614"/>
                          <a:srcRect/>
                          <a:stretch>
                            <a:fillRect/>
                          </a:stretch>
                        </pic:blipFill>
                        <pic:spPr bwMode="auto">
                          <a:xfrm>
                            <a:off x="0" y="0"/>
                            <a:ext cx="172720" cy="115570"/>
                          </a:xfrm>
                          <a:prstGeom prst="rect">
                            <a:avLst/>
                          </a:prstGeom>
                          <a:noFill/>
                          <a:ln w="9525">
                            <a:noFill/>
                            <a:miter lim="800000"/>
                            <a:headEnd/>
                            <a:tailEnd/>
                          </a:ln>
                        </pic:spPr>
                      </pic:pic>
                    </a:graphicData>
                  </a:graphic>
                </wp:inline>
              </w:drawing>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25716149"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lang w:val="uk-UA"/>
              </w:rPr>
              <w:t xml:space="preserve">арматурної сітки </w:t>
            </w:r>
            <w:r w:rsidRPr="003768C6">
              <w:rPr>
                <w:rFonts w:ascii="Arial" w:hAnsi="Arial" w:cs="Arial"/>
                <w:noProof/>
                <w:color w:val="000000"/>
                <w:sz w:val="21"/>
                <w:szCs w:val="21"/>
                <w:lang w:val="uk-UA" w:eastAsia="uk-UA"/>
              </w:rPr>
              <w:drawing>
                <wp:inline distT="0" distB="0" distL="0" distR="0" wp14:anchorId="0E72F0B2" wp14:editId="6A88A7D1">
                  <wp:extent cx="213995" cy="123825"/>
                  <wp:effectExtent l="19050" t="0" r="0" b="0"/>
                  <wp:docPr id="1753" name="Рисунок 1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spect="1" noChangeArrowheads="1"/>
                          </pic:cNvPicPr>
                        </pic:nvPicPr>
                        <pic:blipFill>
                          <a:blip r:embed="rId615"/>
                          <a:srcRect/>
                          <a:stretch>
                            <a:fillRect/>
                          </a:stretch>
                        </pic:blipFill>
                        <pic:spPr bwMode="auto">
                          <a:xfrm>
                            <a:off x="0" y="0"/>
                            <a:ext cx="213995" cy="123825"/>
                          </a:xfrm>
                          <a:prstGeom prst="rect">
                            <a:avLst/>
                          </a:prstGeom>
                          <a:noFill/>
                          <a:ln w="9525">
                            <a:noFill/>
                            <a:miter lim="800000"/>
                            <a:headEnd/>
                            <a:tailEnd/>
                          </a:ln>
                        </pic:spPr>
                      </pic:pic>
                    </a:graphicData>
                  </a:graphic>
                </wp:inline>
              </w:drawing>
            </w:r>
          </w:p>
        </w:tc>
      </w:tr>
      <w:tr w:rsidR="003768C6" w:rsidRPr="003768C6" w14:paraId="24990AE4"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70D68EB3"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1. </w:t>
            </w:r>
            <w:r w:rsidRPr="003768C6">
              <w:rPr>
                <w:rFonts w:ascii="Arial" w:hAnsi="Arial" w:cs="Arial"/>
                <w:color w:val="000000"/>
                <w:sz w:val="21"/>
                <w:szCs w:val="21"/>
                <w:lang w:val="uk-UA"/>
              </w:rPr>
              <w:t>Стиск затверділої (після розморожування) кладки з цегли</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722D5E70"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1,0</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518CE0CD"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r>
      <w:tr w:rsidR="003768C6" w:rsidRPr="003768C6" w14:paraId="7AC4430A"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1E438E51"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2. </w:t>
            </w:r>
            <w:r w:rsidRPr="003768C6">
              <w:rPr>
                <w:rFonts w:ascii="Arial" w:hAnsi="Arial" w:cs="Arial"/>
                <w:color w:val="000000"/>
                <w:sz w:val="21"/>
                <w:szCs w:val="21"/>
                <w:lang w:val="uk-UA"/>
              </w:rPr>
              <w:t>Те саме бутової кладки з постелистого каменю</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20B789D3"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0,8</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3C2F39AC"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r>
      <w:tr w:rsidR="003768C6" w:rsidRPr="003768C6" w14:paraId="0011EA36"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564CC261"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3. </w:t>
            </w:r>
            <w:r w:rsidRPr="003768C6">
              <w:rPr>
                <w:rFonts w:ascii="Arial" w:hAnsi="Arial" w:cs="Arial"/>
                <w:color w:val="000000"/>
                <w:sz w:val="21"/>
                <w:szCs w:val="21"/>
                <w:lang w:val="uk-UA"/>
              </w:rPr>
              <w:t>Розтяг, згин, зріз затверділої кладки всіх видів по розчинових швах</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59C9E4DE"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0,5</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315E0C7D"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r>
      <w:tr w:rsidR="003768C6" w:rsidRPr="003768C6" w14:paraId="420717BA"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4A52C214"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4. </w:t>
            </w:r>
            <w:r w:rsidRPr="003768C6">
              <w:rPr>
                <w:rFonts w:ascii="Arial" w:hAnsi="Arial" w:cs="Arial"/>
                <w:color w:val="000000"/>
                <w:sz w:val="21"/>
                <w:szCs w:val="21"/>
                <w:lang w:val="uk-UA"/>
              </w:rPr>
              <w:t>Стиск кладки з арматурною сіткою, зведеною методом заморожування в стадії розморожування</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63EC5667"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7CBB8C6C"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0,5</w:t>
            </w:r>
          </w:p>
        </w:tc>
      </w:tr>
      <w:tr w:rsidR="003768C6" w:rsidRPr="003768C6" w14:paraId="4604FDDA"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2526043A"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5. </w:t>
            </w:r>
            <w:r w:rsidRPr="003768C6">
              <w:rPr>
                <w:rFonts w:ascii="Arial" w:hAnsi="Arial" w:cs="Arial"/>
                <w:color w:val="000000"/>
                <w:sz w:val="21"/>
                <w:szCs w:val="21"/>
                <w:lang w:val="uk-UA"/>
              </w:rPr>
              <w:t>Те саме затверділої (після розморожування)</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3E7CEDC0"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59B9BFEE"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0,7</w:t>
            </w:r>
          </w:p>
        </w:tc>
      </w:tr>
      <w:tr w:rsidR="003768C6" w:rsidRPr="003768C6" w14:paraId="56A259A1" w14:textId="77777777" w:rsidTr="004D1A10">
        <w:trPr>
          <w:trHeight w:val="20"/>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488B7FB8" w14:textId="77777777" w:rsidR="003768C6" w:rsidRPr="003768C6" w:rsidRDefault="003768C6" w:rsidP="003768C6">
            <w:pPr>
              <w:shd w:val="clear" w:color="auto" w:fill="FFFFFF"/>
              <w:spacing w:after="0" w:line="288" w:lineRule="auto"/>
              <w:rPr>
                <w:rFonts w:ascii="Arial" w:hAnsi="Arial" w:cs="Arial"/>
                <w:sz w:val="21"/>
                <w:szCs w:val="21"/>
              </w:rPr>
            </w:pPr>
            <w:r w:rsidRPr="003768C6">
              <w:rPr>
                <w:rFonts w:ascii="Arial" w:hAnsi="Arial" w:cs="Arial"/>
                <w:color w:val="000000"/>
                <w:sz w:val="21"/>
                <w:szCs w:val="21"/>
              </w:rPr>
              <w:t xml:space="preserve">6. </w:t>
            </w:r>
            <w:r w:rsidRPr="003768C6">
              <w:rPr>
                <w:rFonts w:ascii="Arial" w:hAnsi="Arial" w:cs="Arial"/>
                <w:color w:val="000000"/>
                <w:sz w:val="21"/>
                <w:szCs w:val="21"/>
                <w:lang w:val="uk-UA"/>
              </w:rPr>
              <w:t xml:space="preserve">Те саме зведеній на розчинах з протиморозними додатками при твердінні на морозі і міцності розчину не менше </w:t>
            </w:r>
            <w:r w:rsidRPr="003768C6">
              <w:rPr>
                <w:rFonts w:ascii="Arial" w:hAnsi="Arial" w:cs="Arial"/>
                <w:color w:val="000000"/>
                <w:sz w:val="21"/>
                <w:szCs w:val="21"/>
              </w:rPr>
              <w:t xml:space="preserve">1,5 </w:t>
            </w:r>
            <w:r w:rsidRPr="003768C6">
              <w:rPr>
                <w:rFonts w:ascii="Arial" w:hAnsi="Arial" w:cs="Arial"/>
                <w:color w:val="000000"/>
                <w:sz w:val="21"/>
                <w:szCs w:val="21"/>
                <w:lang w:val="uk-UA"/>
              </w:rPr>
              <w:t xml:space="preserve">МПа </w:t>
            </w:r>
            <w:r w:rsidRPr="003768C6">
              <w:rPr>
                <w:rFonts w:ascii="Arial" w:hAnsi="Arial" w:cs="Arial"/>
                <w:color w:val="000000"/>
                <w:sz w:val="21"/>
                <w:szCs w:val="21"/>
              </w:rPr>
              <w:t xml:space="preserve">(15 </w:t>
            </w:r>
            <w:r w:rsidRPr="003768C6">
              <w:rPr>
                <w:rFonts w:ascii="Arial" w:hAnsi="Arial" w:cs="Arial"/>
                <w:color w:val="000000"/>
                <w:sz w:val="21"/>
                <w:szCs w:val="21"/>
                <w:lang w:val="uk-UA"/>
              </w:rPr>
              <w:t>кгс/см</w:t>
            </w:r>
            <w:r w:rsidRPr="003768C6">
              <w:rPr>
                <w:rFonts w:ascii="Arial" w:hAnsi="Arial" w:cs="Arial"/>
                <w:color w:val="000000"/>
                <w:sz w:val="21"/>
                <w:szCs w:val="21"/>
                <w:vertAlign w:val="superscript"/>
                <w:lang w:val="uk-UA"/>
              </w:rPr>
              <w:t>2</w:t>
            </w:r>
            <w:r w:rsidRPr="003768C6">
              <w:rPr>
                <w:rFonts w:ascii="Arial" w:hAnsi="Arial" w:cs="Arial"/>
                <w:color w:val="000000"/>
                <w:sz w:val="21"/>
                <w:szCs w:val="21"/>
                <w:lang w:val="uk-UA"/>
              </w:rPr>
              <w:t>) в момент розморожування</w:t>
            </w:r>
            <w:r w:rsidRPr="003768C6">
              <w:rPr>
                <w:rFonts w:ascii="Arial" w:hAnsi="Arial" w:cs="Arial"/>
                <w:sz w:val="21"/>
                <w:szCs w:val="21"/>
              </w:rPr>
              <w:t xml:space="preserve"> </w:t>
            </w:r>
          </w:p>
        </w:tc>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14:paraId="2AAF826C" w14:textId="77777777" w:rsidR="003768C6" w:rsidRPr="003768C6" w:rsidRDefault="003768C6" w:rsidP="003768C6">
            <w:pPr>
              <w:spacing w:after="0" w:line="288" w:lineRule="auto"/>
              <w:jc w:val="center"/>
              <w:rPr>
                <w:rFonts w:ascii="Arial" w:hAnsi="Arial" w:cs="Arial"/>
                <w:sz w:val="21"/>
                <w:szCs w:val="21"/>
              </w:rPr>
            </w:pPr>
            <w:r w:rsidRPr="003768C6">
              <w:rPr>
                <w:rFonts w:ascii="Arial" w:hAnsi="Arial" w:cs="Arial"/>
                <w:color w:val="000000"/>
                <w:sz w:val="21"/>
                <w:szCs w:val="21"/>
              </w:rPr>
              <w:t>–</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tcPr>
          <w:p w14:paraId="2A2B3523" w14:textId="77777777" w:rsidR="003768C6" w:rsidRPr="003768C6" w:rsidRDefault="003768C6" w:rsidP="003768C6">
            <w:pPr>
              <w:shd w:val="clear" w:color="auto" w:fill="FFFFFF"/>
              <w:spacing w:after="0" w:line="288" w:lineRule="auto"/>
              <w:jc w:val="center"/>
              <w:rPr>
                <w:rFonts w:ascii="Arial" w:hAnsi="Arial" w:cs="Arial"/>
                <w:sz w:val="21"/>
                <w:szCs w:val="21"/>
              </w:rPr>
            </w:pPr>
            <w:r w:rsidRPr="003768C6">
              <w:rPr>
                <w:rFonts w:ascii="Arial" w:hAnsi="Arial" w:cs="Arial"/>
                <w:color w:val="000000"/>
                <w:sz w:val="21"/>
                <w:szCs w:val="21"/>
              </w:rPr>
              <w:t>1,0</w:t>
            </w:r>
          </w:p>
        </w:tc>
      </w:tr>
    </w:tbl>
    <w:p w14:paraId="2D554E21" w14:textId="77777777" w:rsidR="003768C6" w:rsidRDefault="003768C6" w:rsidP="00F01B11">
      <w:pPr>
        <w:shd w:val="clear" w:color="auto" w:fill="FFFFFF"/>
        <w:spacing w:after="0" w:line="288" w:lineRule="auto"/>
        <w:jc w:val="both"/>
        <w:rPr>
          <w:b/>
          <w:bCs/>
          <w:color w:val="000000"/>
          <w:sz w:val="24"/>
          <w:szCs w:val="24"/>
          <w:lang w:val="uk-UA"/>
        </w:rPr>
      </w:pPr>
    </w:p>
    <w:p w14:paraId="3CA31D42" w14:textId="77777777" w:rsidR="00F01B11" w:rsidRPr="00F01B11" w:rsidRDefault="00F01B11" w:rsidP="00F01B11">
      <w:pPr>
        <w:shd w:val="clear" w:color="auto" w:fill="FFFFFF"/>
        <w:tabs>
          <w:tab w:val="left" w:pos="142"/>
        </w:tabs>
        <w:spacing w:after="0" w:line="288" w:lineRule="auto"/>
        <w:rPr>
          <w:rFonts w:ascii="Arial" w:hAnsi="Arial" w:cs="Arial"/>
          <w:sz w:val="21"/>
          <w:szCs w:val="21"/>
        </w:rPr>
      </w:pPr>
      <w:r>
        <w:rPr>
          <w:rFonts w:ascii="Arial" w:hAnsi="Arial" w:cs="Arial"/>
          <w:b/>
          <w:bCs/>
          <w:color w:val="000000"/>
          <w:sz w:val="21"/>
          <w:szCs w:val="21"/>
          <w:lang w:val="uk-UA"/>
        </w:rPr>
        <w:t xml:space="preserve">  </w:t>
      </w:r>
      <w:r w:rsidRPr="00F01B11">
        <w:rPr>
          <w:rFonts w:ascii="Arial" w:hAnsi="Arial" w:cs="Arial"/>
          <w:b/>
          <w:bCs/>
          <w:color w:val="000000"/>
          <w:sz w:val="21"/>
          <w:szCs w:val="21"/>
          <w:lang w:val="uk-UA"/>
        </w:rPr>
        <w:t xml:space="preserve">Таблиця </w:t>
      </w:r>
      <w:r w:rsidRPr="00F01B11">
        <w:rPr>
          <w:rFonts w:ascii="Arial" w:hAnsi="Arial" w:cs="Arial"/>
          <w:b/>
          <w:bCs/>
          <w:color w:val="000000"/>
          <w:sz w:val="21"/>
          <w:szCs w:val="21"/>
        </w:rPr>
        <w:t xml:space="preserve">11 – </w:t>
      </w:r>
      <w:r w:rsidRPr="00F01B11">
        <w:rPr>
          <w:rFonts w:ascii="Arial" w:hAnsi="Arial" w:cs="Arial"/>
          <w:color w:val="000000"/>
          <w:sz w:val="21"/>
          <w:szCs w:val="21"/>
          <w:lang w:val="uk-UA"/>
        </w:rPr>
        <w:t>Розрахункові опори кладки із цегли та каменів правильної форми на осьовий розтяг при згині, зріз та головні напруження розтягу при згині при розрахунку кладки по перев'язаному перерізу</w:t>
      </w:r>
    </w:p>
    <w:tbl>
      <w:tblPr>
        <w:tblW w:w="9619" w:type="dxa"/>
        <w:tblInd w:w="40" w:type="dxa"/>
        <w:tblLayout w:type="fixed"/>
        <w:tblCellMar>
          <w:left w:w="40" w:type="dxa"/>
          <w:right w:w="40" w:type="dxa"/>
        </w:tblCellMar>
        <w:tblLook w:val="0000" w:firstRow="0" w:lastRow="0" w:firstColumn="0" w:lastColumn="0" w:noHBand="0" w:noVBand="0"/>
      </w:tblPr>
      <w:tblGrid>
        <w:gridCol w:w="1267"/>
        <w:gridCol w:w="682"/>
        <w:gridCol w:w="745"/>
        <w:gridCol w:w="708"/>
        <w:gridCol w:w="993"/>
        <w:gridCol w:w="850"/>
        <w:gridCol w:w="918"/>
        <w:gridCol w:w="931"/>
        <w:gridCol w:w="720"/>
        <w:gridCol w:w="893"/>
        <w:gridCol w:w="912"/>
      </w:tblGrid>
      <w:tr w:rsidR="00F01B11" w:rsidRPr="00F01B11" w14:paraId="344BE758" w14:textId="77777777" w:rsidTr="00F01B11">
        <w:trPr>
          <w:cantSplit/>
          <w:trHeight w:val="20"/>
        </w:trPr>
        <w:tc>
          <w:tcPr>
            <w:tcW w:w="1267" w:type="dxa"/>
            <w:vMerge w:val="restart"/>
            <w:tcBorders>
              <w:top w:val="single" w:sz="6" w:space="0" w:color="auto"/>
              <w:left w:val="single" w:sz="6" w:space="0" w:color="auto"/>
              <w:right w:val="single" w:sz="6" w:space="0" w:color="auto"/>
            </w:tcBorders>
            <w:shd w:val="clear" w:color="auto" w:fill="FFFFFF"/>
            <w:vAlign w:val="center"/>
          </w:tcPr>
          <w:p w14:paraId="58A63B93" w14:textId="77777777" w:rsidR="00F01B11" w:rsidRPr="00F01B11" w:rsidRDefault="00F01B11" w:rsidP="00F01B11">
            <w:pPr>
              <w:spacing w:after="0" w:line="288" w:lineRule="auto"/>
              <w:jc w:val="center"/>
              <w:rPr>
                <w:rFonts w:ascii="Arial" w:hAnsi="Arial" w:cs="Arial"/>
                <w:sz w:val="21"/>
                <w:szCs w:val="21"/>
              </w:rPr>
            </w:pPr>
            <w:r w:rsidRPr="00F01B11">
              <w:rPr>
                <w:rFonts w:ascii="Arial" w:hAnsi="Arial" w:cs="Arial"/>
                <w:color w:val="000000"/>
                <w:sz w:val="21"/>
                <w:szCs w:val="21"/>
                <w:lang w:val="uk-UA"/>
              </w:rPr>
              <w:t>Вид напруже-ного стану</w:t>
            </w:r>
          </w:p>
        </w:tc>
        <w:tc>
          <w:tcPr>
            <w:tcW w:w="682" w:type="dxa"/>
            <w:vMerge w:val="restart"/>
            <w:tcBorders>
              <w:top w:val="single" w:sz="6" w:space="0" w:color="auto"/>
              <w:left w:val="single" w:sz="6" w:space="0" w:color="auto"/>
              <w:right w:val="single" w:sz="6" w:space="0" w:color="auto"/>
            </w:tcBorders>
            <w:shd w:val="clear" w:color="auto" w:fill="FFFFFF"/>
            <w:vAlign w:val="center"/>
          </w:tcPr>
          <w:p w14:paraId="7C4864FE" w14:textId="77777777" w:rsidR="00F01B11" w:rsidRPr="00F01B11" w:rsidRDefault="00F01B11" w:rsidP="00F01B11">
            <w:pPr>
              <w:spacing w:after="0" w:line="288" w:lineRule="auto"/>
              <w:jc w:val="center"/>
              <w:rPr>
                <w:rFonts w:ascii="Arial" w:hAnsi="Arial" w:cs="Arial"/>
                <w:sz w:val="21"/>
                <w:szCs w:val="21"/>
              </w:rPr>
            </w:pPr>
            <w:r w:rsidRPr="00F01B11">
              <w:rPr>
                <w:rFonts w:ascii="Arial" w:hAnsi="Arial" w:cs="Arial"/>
                <w:color w:val="000000"/>
                <w:sz w:val="21"/>
                <w:szCs w:val="21"/>
                <w:lang w:val="uk-UA"/>
              </w:rPr>
              <w:t>Поз-наки</w:t>
            </w:r>
          </w:p>
        </w:tc>
        <w:tc>
          <w:tcPr>
            <w:tcW w:w="767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057686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lang w:val="uk-UA"/>
              </w:rPr>
              <w:t xml:space="preserve">Розрахункові опори </w:t>
            </w:r>
            <w:r w:rsidRPr="00F01B11">
              <w:rPr>
                <w:rFonts w:ascii="Arial" w:hAnsi="Arial" w:cs="Arial"/>
                <w:noProof/>
                <w:color w:val="000000"/>
                <w:sz w:val="21"/>
                <w:szCs w:val="21"/>
                <w:lang w:val="uk-UA" w:eastAsia="uk-UA"/>
              </w:rPr>
              <w:drawing>
                <wp:inline distT="0" distB="0" distL="0" distR="0" wp14:anchorId="179ADDE3" wp14:editId="2B3F0297">
                  <wp:extent cx="140335" cy="148590"/>
                  <wp:effectExtent l="19050" t="0" r="0" b="0"/>
                  <wp:docPr id="1778" name="Рисунок 1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616"/>
                          <a:srcRect/>
                          <a:stretch>
                            <a:fillRect/>
                          </a:stretch>
                        </pic:blipFill>
                        <pic:spPr bwMode="auto">
                          <a:xfrm>
                            <a:off x="0" y="0"/>
                            <a:ext cx="140335" cy="148590"/>
                          </a:xfrm>
                          <a:prstGeom prst="rect">
                            <a:avLst/>
                          </a:prstGeom>
                          <a:noFill/>
                          <a:ln w="9525">
                            <a:noFill/>
                            <a:miter lim="800000"/>
                            <a:headEnd/>
                            <a:tailEnd/>
                          </a:ln>
                        </pic:spPr>
                      </pic:pic>
                    </a:graphicData>
                  </a:graphic>
                </wp:inline>
              </w:drawing>
            </w:r>
            <w:r w:rsidRPr="00F01B11">
              <w:rPr>
                <w:rFonts w:ascii="Arial" w:hAnsi="Arial" w:cs="Arial"/>
                <w:color w:val="000000"/>
                <w:sz w:val="21"/>
                <w:szCs w:val="21"/>
              </w:rPr>
              <w:t xml:space="preserve">, </w:t>
            </w:r>
            <w:r w:rsidRPr="00F01B11">
              <w:rPr>
                <w:rFonts w:ascii="Arial" w:hAnsi="Arial" w:cs="Arial"/>
                <w:color w:val="000000"/>
                <w:sz w:val="21"/>
                <w:szCs w:val="21"/>
                <w:lang w:val="uk-UA"/>
              </w:rPr>
              <w:t>МПа (кгс/см</w:t>
            </w:r>
            <w:r w:rsidRPr="00F01B11">
              <w:rPr>
                <w:rFonts w:ascii="Arial" w:hAnsi="Arial" w:cs="Arial"/>
                <w:color w:val="000000"/>
                <w:sz w:val="21"/>
                <w:szCs w:val="21"/>
                <w:vertAlign w:val="superscript"/>
                <w:lang w:val="uk-UA"/>
              </w:rPr>
              <w:t>2</w:t>
            </w:r>
            <w:r w:rsidRPr="00F01B11">
              <w:rPr>
                <w:rFonts w:ascii="Arial" w:hAnsi="Arial" w:cs="Arial"/>
                <w:color w:val="000000"/>
                <w:sz w:val="21"/>
                <w:szCs w:val="21"/>
                <w:lang w:val="uk-UA"/>
              </w:rPr>
              <w:t>), кладки із цегли та каменів правильної форми на осьовий розтяг при згині, зріз та головні напруження розтягу при згині при розрахунку кладки по перев'язаному перерізу, що проходить по цеглі або камені при міцності каменю</w:t>
            </w:r>
          </w:p>
        </w:tc>
      </w:tr>
      <w:tr w:rsidR="00F01B11" w:rsidRPr="00F01B11" w14:paraId="72217ADE" w14:textId="77777777" w:rsidTr="00F01B11">
        <w:trPr>
          <w:cantSplit/>
          <w:trHeight w:val="20"/>
        </w:trPr>
        <w:tc>
          <w:tcPr>
            <w:tcW w:w="1267" w:type="dxa"/>
            <w:vMerge/>
            <w:tcBorders>
              <w:left w:val="single" w:sz="6" w:space="0" w:color="auto"/>
              <w:bottom w:val="single" w:sz="6" w:space="0" w:color="auto"/>
              <w:right w:val="single" w:sz="6" w:space="0" w:color="auto"/>
            </w:tcBorders>
            <w:shd w:val="clear" w:color="auto" w:fill="FFFFFF"/>
            <w:vAlign w:val="center"/>
          </w:tcPr>
          <w:p w14:paraId="5EF6E4D9" w14:textId="77777777" w:rsidR="00F01B11" w:rsidRPr="00F01B11" w:rsidRDefault="00F01B11" w:rsidP="00F01B11">
            <w:pPr>
              <w:spacing w:after="0" w:line="288" w:lineRule="auto"/>
              <w:jc w:val="center"/>
              <w:rPr>
                <w:rFonts w:ascii="Arial" w:hAnsi="Arial" w:cs="Arial"/>
                <w:sz w:val="21"/>
                <w:szCs w:val="21"/>
              </w:rPr>
            </w:pPr>
          </w:p>
        </w:tc>
        <w:tc>
          <w:tcPr>
            <w:tcW w:w="682" w:type="dxa"/>
            <w:vMerge/>
            <w:tcBorders>
              <w:left w:val="single" w:sz="6" w:space="0" w:color="auto"/>
              <w:bottom w:val="single" w:sz="6" w:space="0" w:color="auto"/>
              <w:right w:val="single" w:sz="6" w:space="0" w:color="auto"/>
            </w:tcBorders>
            <w:shd w:val="clear" w:color="auto" w:fill="FFFFFF"/>
            <w:vAlign w:val="center"/>
          </w:tcPr>
          <w:p w14:paraId="40B644CE" w14:textId="77777777" w:rsidR="00F01B11" w:rsidRPr="00F01B11" w:rsidRDefault="00F01B11" w:rsidP="00F01B11">
            <w:pPr>
              <w:spacing w:after="0" w:line="288" w:lineRule="auto"/>
              <w:jc w:val="center"/>
              <w:rPr>
                <w:rFonts w:ascii="Arial" w:hAnsi="Arial" w:cs="Arial"/>
                <w:sz w:val="21"/>
                <w:szCs w:val="21"/>
              </w:rPr>
            </w:pP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14:paraId="2B7A62DC"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112F6B77"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15,0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633A6A07"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5302786A"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7,5</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tcPr>
          <w:p w14:paraId="20D26D9A"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5,0</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14:paraId="43C3606C"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3,5</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56E0E8"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2,5</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14:paraId="54FEFDAB"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1,5</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14:paraId="55567DB5"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1,0</w:t>
            </w:r>
          </w:p>
        </w:tc>
      </w:tr>
      <w:tr w:rsidR="00F01B11" w:rsidRPr="00F01B11" w14:paraId="456A1A4A" w14:textId="77777777" w:rsidTr="00F01B11">
        <w:trPr>
          <w:trHeight w:val="20"/>
        </w:trPr>
        <w:tc>
          <w:tcPr>
            <w:tcW w:w="1267" w:type="dxa"/>
            <w:tcBorders>
              <w:top w:val="single" w:sz="6" w:space="0" w:color="auto"/>
              <w:left w:val="single" w:sz="6" w:space="0" w:color="auto"/>
              <w:bottom w:val="single" w:sz="6" w:space="0" w:color="auto"/>
              <w:right w:val="single" w:sz="6" w:space="0" w:color="auto"/>
            </w:tcBorders>
            <w:shd w:val="clear" w:color="auto" w:fill="FFFFFF"/>
            <w:vAlign w:val="center"/>
          </w:tcPr>
          <w:p w14:paraId="097388FE" w14:textId="77777777" w:rsidR="00F01B11" w:rsidRPr="00F01B11" w:rsidRDefault="00F01B11" w:rsidP="00F01B11">
            <w:pPr>
              <w:shd w:val="clear" w:color="auto" w:fill="FFFFFF"/>
              <w:spacing w:after="0" w:line="288" w:lineRule="auto"/>
              <w:rPr>
                <w:rFonts w:ascii="Arial" w:hAnsi="Arial" w:cs="Arial"/>
                <w:sz w:val="21"/>
                <w:szCs w:val="21"/>
              </w:rPr>
            </w:pPr>
            <w:r w:rsidRPr="00F01B11">
              <w:rPr>
                <w:rFonts w:ascii="Arial" w:hAnsi="Arial" w:cs="Arial"/>
                <w:color w:val="000000"/>
                <w:sz w:val="21"/>
                <w:szCs w:val="21"/>
                <w:lang w:val="uk-UA"/>
              </w:rPr>
              <w:t>Розтяг при згині і головні напружен-ня розтягу</w:t>
            </w:r>
            <w:r w:rsidRPr="00F01B11">
              <w:rPr>
                <w:rFonts w:ascii="Arial" w:hAnsi="Arial" w:cs="Arial"/>
                <w:sz w:val="21"/>
                <w:szCs w:val="21"/>
              </w:rPr>
              <w:t xml:space="preserve"> </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05B32F2"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noProof/>
                <w:sz w:val="21"/>
                <w:szCs w:val="21"/>
                <w:lang w:val="uk-UA" w:eastAsia="uk-UA"/>
              </w:rPr>
              <w:drawing>
                <wp:inline distT="0" distB="0" distL="0" distR="0" wp14:anchorId="2B532C61" wp14:editId="30DA50B1">
                  <wp:extent cx="238760" cy="156210"/>
                  <wp:effectExtent l="19050" t="0" r="8890" b="0"/>
                  <wp:docPr id="1779" name="Рисунок 1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617"/>
                          <a:srcRect/>
                          <a:stretch>
                            <a:fillRect/>
                          </a:stretch>
                        </pic:blipFill>
                        <pic:spPr bwMode="auto">
                          <a:xfrm>
                            <a:off x="0" y="0"/>
                            <a:ext cx="238760" cy="156210"/>
                          </a:xfrm>
                          <a:prstGeom prst="rect">
                            <a:avLst/>
                          </a:prstGeom>
                          <a:noFill/>
                          <a:ln w="9525">
                            <a:noFill/>
                            <a:miter lim="800000"/>
                            <a:headEnd/>
                            <a:tailEnd/>
                          </a:ln>
                        </pic:spPr>
                      </pic:pic>
                    </a:graphicData>
                  </a:graphic>
                </wp:inline>
              </w:drawing>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14:paraId="35BE2A02"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0,4(4)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5B5E5C2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0,3(3)</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E0129D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0,25(2,5)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1DAE09E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0,2 (2)</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tcPr>
          <w:p w14:paraId="38BD8CC6" w14:textId="77777777" w:rsidR="00F01B11" w:rsidRPr="00F01B11" w:rsidRDefault="00F01B11" w:rsidP="00F01B11">
            <w:pPr>
              <w:shd w:val="clear" w:color="auto" w:fill="FFFFFF"/>
              <w:spacing w:after="0" w:line="288" w:lineRule="auto"/>
              <w:jc w:val="center"/>
              <w:rPr>
                <w:rFonts w:ascii="Arial" w:hAnsi="Arial" w:cs="Arial"/>
                <w:sz w:val="21"/>
                <w:szCs w:val="21"/>
              </w:rPr>
            </w:pPr>
            <w:r>
              <w:rPr>
                <w:rFonts w:ascii="Arial" w:hAnsi="Arial" w:cs="Arial"/>
                <w:color w:val="000000"/>
                <w:sz w:val="21"/>
                <w:szCs w:val="21"/>
              </w:rPr>
              <w:t>0,1</w:t>
            </w:r>
            <w:r w:rsidRPr="00F01B11">
              <w:rPr>
                <w:rFonts w:ascii="Arial" w:hAnsi="Arial" w:cs="Arial"/>
                <w:color w:val="000000"/>
                <w:sz w:val="21"/>
                <w:szCs w:val="21"/>
              </w:rPr>
              <w:t>(1,6)</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14:paraId="5ACE5CD2"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0,12(1,2)</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39CBDCC6"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0,1(1)</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14:paraId="5CE174C4"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0,07</w:t>
            </w:r>
          </w:p>
          <w:p w14:paraId="50495F1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(0,7)</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14:paraId="29D0DD2E"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0,05</w:t>
            </w:r>
          </w:p>
          <w:p w14:paraId="4CC1E48F"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(0,5)</w:t>
            </w:r>
          </w:p>
        </w:tc>
      </w:tr>
      <w:tr w:rsidR="00F01B11" w:rsidRPr="00F01B11" w14:paraId="7E88D655" w14:textId="77777777" w:rsidTr="00F01B11">
        <w:trPr>
          <w:trHeight w:val="20"/>
        </w:trPr>
        <w:tc>
          <w:tcPr>
            <w:tcW w:w="1267" w:type="dxa"/>
            <w:tcBorders>
              <w:top w:val="single" w:sz="6" w:space="0" w:color="auto"/>
              <w:left w:val="single" w:sz="6" w:space="0" w:color="auto"/>
              <w:bottom w:val="single" w:sz="6" w:space="0" w:color="auto"/>
              <w:right w:val="single" w:sz="6" w:space="0" w:color="auto"/>
            </w:tcBorders>
            <w:shd w:val="clear" w:color="auto" w:fill="FFFFFF"/>
          </w:tcPr>
          <w:p w14:paraId="127F68A5" w14:textId="77777777" w:rsidR="00F01B11" w:rsidRPr="00F01B11" w:rsidRDefault="00F01B11" w:rsidP="00F01B11">
            <w:pPr>
              <w:shd w:val="clear" w:color="auto" w:fill="FFFFFF"/>
              <w:spacing w:after="0" w:line="288" w:lineRule="auto"/>
              <w:rPr>
                <w:rFonts w:ascii="Arial" w:hAnsi="Arial" w:cs="Arial"/>
                <w:sz w:val="21"/>
                <w:szCs w:val="21"/>
              </w:rPr>
            </w:pPr>
            <w:r w:rsidRPr="00F01B11">
              <w:rPr>
                <w:rFonts w:ascii="Arial" w:hAnsi="Arial" w:cs="Arial"/>
                <w:color w:val="000000"/>
                <w:sz w:val="21"/>
                <w:szCs w:val="21"/>
                <w:lang w:val="uk-UA"/>
              </w:rPr>
              <w:t>Зріз</w:t>
            </w:r>
            <w:r w:rsidRPr="00F01B11">
              <w:rPr>
                <w:rFonts w:ascii="Arial" w:hAnsi="Arial" w:cs="Arial"/>
                <w:sz w:val="21"/>
                <w:szCs w:val="21"/>
              </w:rPr>
              <w:t xml:space="preserve"> </w:t>
            </w:r>
          </w:p>
        </w:tc>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CDE3AAA"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noProof/>
                <w:sz w:val="21"/>
                <w:szCs w:val="21"/>
                <w:lang w:val="uk-UA" w:eastAsia="uk-UA"/>
              </w:rPr>
              <w:drawing>
                <wp:inline distT="0" distB="0" distL="0" distR="0" wp14:anchorId="42566CC5" wp14:editId="08978C93">
                  <wp:extent cx="238760" cy="156210"/>
                  <wp:effectExtent l="19050" t="0" r="8890" b="0"/>
                  <wp:docPr id="1780" name="Рисунок 1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618"/>
                          <a:srcRect/>
                          <a:stretch>
                            <a:fillRect/>
                          </a:stretch>
                        </pic:blipFill>
                        <pic:spPr bwMode="auto">
                          <a:xfrm>
                            <a:off x="0" y="0"/>
                            <a:ext cx="238760" cy="156210"/>
                          </a:xfrm>
                          <a:prstGeom prst="rect">
                            <a:avLst/>
                          </a:prstGeom>
                          <a:noFill/>
                          <a:ln w="9525">
                            <a:noFill/>
                            <a:miter lim="800000"/>
                            <a:headEnd/>
                            <a:tailEnd/>
                          </a:ln>
                        </pic:spPr>
                      </pic:pic>
                    </a:graphicData>
                  </a:graphic>
                </wp:inline>
              </w:drawing>
            </w:r>
          </w:p>
        </w:tc>
        <w:tc>
          <w:tcPr>
            <w:tcW w:w="745" w:type="dxa"/>
            <w:tcBorders>
              <w:top w:val="single" w:sz="6" w:space="0" w:color="auto"/>
              <w:left w:val="single" w:sz="6" w:space="0" w:color="auto"/>
              <w:bottom w:val="single" w:sz="6" w:space="0" w:color="auto"/>
              <w:right w:val="single" w:sz="6" w:space="0" w:color="auto"/>
            </w:tcBorders>
            <w:shd w:val="clear" w:color="auto" w:fill="FFFFFF"/>
            <w:vAlign w:val="center"/>
          </w:tcPr>
          <w:p w14:paraId="347D527E"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1,0</w:t>
            </w:r>
          </w:p>
          <w:p w14:paraId="46D2713B"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124ECCE3"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0,8(8)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7416DBE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0,65(6,5)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14:paraId="2BFE4884"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0,55</w:t>
            </w:r>
          </w:p>
          <w:p w14:paraId="5530BA81"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(5,5)</w:t>
            </w:r>
          </w:p>
        </w:tc>
        <w:tc>
          <w:tcPr>
            <w:tcW w:w="918" w:type="dxa"/>
            <w:tcBorders>
              <w:top w:val="single" w:sz="6" w:space="0" w:color="auto"/>
              <w:left w:val="single" w:sz="6" w:space="0" w:color="auto"/>
              <w:bottom w:val="single" w:sz="6" w:space="0" w:color="auto"/>
              <w:right w:val="single" w:sz="6" w:space="0" w:color="auto"/>
            </w:tcBorders>
            <w:shd w:val="clear" w:color="auto" w:fill="FFFFFF"/>
            <w:vAlign w:val="center"/>
          </w:tcPr>
          <w:p w14:paraId="496FDCCD"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0,4(4)</w:t>
            </w:r>
          </w:p>
        </w:tc>
        <w:tc>
          <w:tcPr>
            <w:tcW w:w="931" w:type="dxa"/>
            <w:tcBorders>
              <w:top w:val="single" w:sz="6" w:space="0" w:color="auto"/>
              <w:left w:val="single" w:sz="6" w:space="0" w:color="auto"/>
              <w:bottom w:val="single" w:sz="6" w:space="0" w:color="auto"/>
              <w:right w:val="single" w:sz="6" w:space="0" w:color="auto"/>
            </w:tcBorders>
            <w:shd w:val="clear" w:color="auto" w:fill="FFFFFF"/>
            <w:vAlign w:val="center"/>
          </w:tcPr>
          <w:p w14:paraId="63767A90"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0,3(3)</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14:paraId="5348DB33"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0,2(2)</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14:paraId="2D0E1B28"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0,14</w:t>
            </w:r>
          </w:p>
          <w:p w14:paraId="11348907"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(1,4)</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14:paraId="27798D90" w14:textId="77777777" w:rsidR="00F01B11" w:rsidRDefault="00F01B11" w:rsidP="00F01B11">
            <w:pPr>
              <w:shd w:val="clear" w:color="auto" w:fill="FFFFFF"/>
              <w:spacing w:after="0" w:line="288" w:lineRule="auto"/>
              <w:jc w:val="center"/>
              <w:rPr>
                <w:rFonts w:ascii="Arial" w:hAnsi="Arial" w:cs="Arial"/>
                <w:color w:val="000000"/>
                <w:sz w:val="21"/>
                <w:szCs w:val="21"/>
                <w:lang w:val="uk-UA"/>
              </w:rPr>
            </w:pPr>
            <w:r w:rsidRPr="00F01B11">
              <w:rPr>
                <w:rFonts w:ascii="Arial" w:hAnsi="Arial" w:cs="Arial"/>
                <w:color w:val="000000"/>
                <w:sz w:val="21"/>
                <w:szCs w:val="21"/>
              </w:rPr>
              <w:t>0,09</w:t>
            </w:r>
          </w:p>
          <w:p w14:paraId="7D3893BE" w14:textId="77777777" w:rsidR="00F01B11" w:rsidRPr="00F01B11" w:rsidRDefault="00F01B11" w:rsidP="00F01B11">
            <w:pPr>
              <w:shd w:val="clear" w:color="auto" w:fill="FFFFFF"/>
              <w:spacing w:after="0" w:line="288" w:lineRule="auto"/>
              <w:jc w:val="center"/>
              <w:rPr>
                <w:rFonts w:ascii="Arial" w:hAnsi="Arial" w:cs="Arial"/>
                <w:sz w:val="21"/>
                <w:szCs w:val="21"/>
              </w:rPr>
            </w:pPr>
            <w:r w:rsidRPr="00F01B11">
              <w:rPr>
                <w:rFonts w:ascii="Arial" w:hAnsi="Arial" w:cs="Arial"/>
                <w:color w:val="000000"/>
                <w:sz w:val="21"/>
                <w:szCs w:val="21"/>
              </w:rPr>
              <w:t>(0,9)</w:t>
            </w:r>
          </w:p>
        </w:tc>
      </w:tr>
      <w:tr w:rsidR="00F01B11" w:rsidRPr="00F01B11" w14:paraId="4DD1B2CA" w14:textId="77777777" w:rsidTr="00F01B11">
        <w:trPr>
          <w:trHeight w:val="20"/>
        </w:trPr>
        <w:tc>
          <w:tcPr>
            <w:tcW w:w="9619" w:type="dxa"/>
            <w:gridSpan w:val="11"/>
            <w:tcBorders>
              <w:bottom w:val="single" w:sz="6" w:space="0" w:color="auto"/>
            </w:tcBorders>
            <w:shd w:val="clear" w:color="auto" w:fill="FFFFFF"/>
          </w:tcPr>
          <w:p w14:paraId="629373E3" w14:textId="77777777" w:rsidR="00F01B11" w:rsidRPr="00F01B11" w:rsidRDefault="00F01B11" w:rsidP="00F01B11">
            <w:pPr>
              <w:shd w:val="clear" w:color="auto" w:fill="FFFFFF"/>
              <w:spacing w:after="0" w:line="288" w:lineRule="auto"/>
              <w:rPr>
                <w:rFonts w:ascii="Arial" w:hAnsi="Arial" w:cs="Arial"/>
                <w:sz w:val="21"/>
                <w:szCs w:val="21"/>
                <w:lang w:val="uk-UA"/>
              </w:rPr>
            </w:pPr>
            <w:r w:rsidRPr="00F01B11">
              <w:rPr>
                <w:rFonts w:ascii="Arial" w:hAnsi="Arial" w:cs="Arial"/>
                <w:sz w:val="21"/>
                <w:szCs w:val="21"/>
                <w:lang w:val="uk-UA"/>
              </w:rPr>
              <w:lastRenderedPageBreak/>
              <w:t xml:space="preserve">Кінець таблиці 11 </w:t>
            </w:r>
          </w:p>
        </w:tc>
      </w:tr>
      <w:tr w:rsidR="00F01B11" w:rsidRPr="00F67C8C" w14:paraId="5D5CCA9F" w14:textId="77777777" w:rsidTr="00F01B11">
        <w:trPr>
          <w:trHeight w:val="20"/>
        </w:trPr>
        <w:tc>
          <w:tcPr>
            <w:tcW w:w="9619" w:type="dxa"/>
            <w:gridSpan w:val="11"/>
            <w:tcBorders>
              <w:top w:val="single" w:sz="6" w:space="0" w:color="auto"/>
              <w:left w:val="single" w:sz="6" w:space="0" w:color="auto"/>
              <w:bottom w:val="single" w:sz="6" w:space="0" w:color="auto"/>
              <w:right w:val="single" w:sz="6" w:space="0" w:color="auto"/>
            </w:tcBorders>
            <w:shd w:val="clear" w:color="auto" w:fill="FFFFFF"/>
          </w:tcPr>
          <w:p w14:paraId="00C4DBBC" w14:textId="77777777" w:rsidR="00F01B11" w:rsidRPr="00F01B11" w:rsidRDefault="00F01B11" w:rsidP="00F01B11">
            <w:pPr>
              <w:shd w:val="clear" w:color="auto" w:fill="FFFFFF"/>
              <w:spacing w:after="0" w:line="288" w:lineRule="auto"/>
              <w:rPr>
                <w:rFonts w:ascii="Arial" w:hAnsi="Arial" w:cs="Arial"/>
                <w:color w:val="000000"/>
                <w:sz w:val="20"/>
                <w:szCs w:val="20"/>
                <w:lang w:val="uk-UA"/>
              </w:rPr>
            </w:pPr>
            <w:r w:rsidRPr="00F01B11">
              <w:rPr>
                <w:rFonts w:ascii="Arial" w:hAnsi="Arial" w:cs="Arial"/>
                <w:b/>
                <w:color w:val="000000"/>
                <w:sz w:val="20"/>
                <w:szCs w:val="20"/>
                <w:lang w:val="uk-UA"/>
              </w:rPr>
              <w:t xml:space="preserve">Примітка </w:t>
            </w:r>
            <w:r w:rsidRPr="00F01B11">
              <w:rPr>
                <w:rFonts w:ascii="Arial" w:hAnsi="Arial" w:cs="Arial"/>
                <w:b/>
                <w:color w:val="000000"/>
                <w:sz w:val="20"/>
                <w:szCs w:val="20"/>
              </w:rPr>
              <w:t>1.</w:t>
            </w:r>
            <w:r w:rsidRPr="00F01B11">
              <w:rPr>
                <w:rFonts w:ascii="Arial" w:hAnsi="Arial" w:cs="Arial"/>
                <w:color w:val="000000"/>
                <w:sz w:val="20"/>
                <w:szCs w:val="20"/>
              </w:rPr>
              <w:t xml:space="preserve"> </w:t>
            </w:r>
            <w:r w:rsidRPr="00F01B11">
              <w:rPr>
                <w:rFonts w:ascii="Arial" w:hAnsi="Arial" w:cs="Arial"/>
                <w:color w:val="000000"/>
                <w:sz w:val="20"/>
                <w:szCs w:val="20"/>
                <w:lang w:val="uk-UA"/>
              </w:rPr>
              <w:t xml:space="preserve">Розрахункові опори розтягу при згині </w:t>
            </w:r>
            <w:r w:rsidRPr="00F01B11">
              <w:rPr>
                <w:rFonts w:ascii="Arial" w:hAnsi="Arial" w:cs="Arial"/>
                <w:noProof/>
                <w:color w:val="000000"/>
                <w:sz w:val="20"/>
                <w:szCs w:val="20"/>
                <w:lang w:val="uk-UA" w:eastAsia="uk-UA"/>
              </w:rPr>
              <w:drawing>
                <wp:inline distT="0" distB="0" distL="0" distR="0" wp14:anchorId="38F8900F" wp14:editId="32BB732E">
                  <wp:extent cx="213995" cy="148590"/>
                  <wp:effectExtent l="19050" t="0" r="0" b="0"/>
                  <wp:docPr id="1329" name="Рисунок 1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619"/>
                          <a:srcRect/>
                          <a:stretch>
                            <a:fillRect/>
                          </a:stretch>
                        </pic:blipFill>
                        <pic:spPr bwMode="auto">
                          <a:xfrm>
                            <a:off x="0" y="0"/>
                            <a:ext cx="213995" cy="148590"/>
                          </a:xfrm>
                          <a:prstGeom prst="rect">
                            <a:avLst/>
                          </a:prstGeom>
                          <a:noFill/>
                          <a:ln w="9525">
                            <a:noFill/>
                            <a:miter lim="800000"/>
                            <a:headEnd/>
                            <a:tailEnd/>
                          </a:ln>
                        </pic:spPr>
                      </pic:pic>
                    </a:graphicData>
                  </a:graphic>
                </wp:inline>
              </w:drawing>
            </w:r>
            <w:r w:rsidRPr="00F01B11">
              <w:rPr>
                <w:rFonts w:ascii="Arial" w:hAnsi="Arial" w:cs="Arial"/>
                <w:color w:val="000000"/>
                <w:sz w:val="20"/>
                <w:szCs w:val="20"/>
                <w:lang w:val="uk-UA"/>
              </w:rPr>
              <w:t xml:space="preserve"> віднесені до всього перерізу розривання кладки. </w:t>
            </w:r>
          </w:p>
          <w:p w14:paraId="1B2E6170" w14:textId="77777777" w:rsidR="00F01B11" w:rsidRPr="00F01B11" w:rsidRDefault="00F01B11" w:rsidP="00F01B11">
            <w:pPr>
              <w:shd w:val="clear" w:color="auto" w:fill="FFFFFF"/>
              <w:spacing w:after="0" w:line="288" w:lineRule="auto"/>
              <w:rPr>
                <w:rFonts w:ascii="Arial" w:hAnsi="Arial" w:cs="Arial"/>
                <w:b/>
                <w:color w:val="000000"/>
                <w:sz w:val="20"/>
                <w:szCs w:val="20"/>
                <w:lang w:val="uk-UA"/>
              </w:rPr>
            </w:pPr>
            <w:r w:rsidRPr="00F01B11">
              <w:rPr>
                <w:rFonts w:ascii="Arial" w:hAnsi="Arial" w:cs="Arial"/>
                <w:b/>
                <w:color w:val="000000"/>
                <w:sz w:val="20"/>
                <w:szCs w:val="20"/>
                <w:lang w:val="uk-UA"/>
              </w:rPr>
              <w:t>Примітка 2.</w:t>
            </w:r>
            <w:r w:rsidRPr="00F01B11">
              <w:rPr>
                <w:rFonts w:ascii="Arial" w:hAnsi="Arial" w:cs="Arial"/>
                <w:color w:val="000000"/>
                <w:sz w:val="20"/>
                <w:szCs w:val="20"/>
                <w:lang w:val="uk-UA"/>
              </w:rPr>
              <w:t xml:space="preserve"> Розрахункові опори зрізу по перев'язаному перерізу </w:t>
            </w:r>
            <w:r w:rsidRPr="00F01B11">
              <w:rPr>
                <w:rFonts w:ascii="Arial" w:hAnsi="Arial" w:cs="Arial"/>
                <w:noProof/>
                <w:color w:val="000000"/>
                <w:sz w:val="20"/>
                <w:szCs w:val="20"/>
                <w:lang w:val="uk-UA" w:eastAsia="uk-UA"/>
              </w:rPr>
              <w:drawing>
                <wp:inline distT="0" distB="0" distL="0" distR="0" wp14:anchorId="5C3E7C7B" wp14:editId="643A738B">
                  <wp:extent cx="213995" cy="140335"/>
                  <wp:effectExtent l="19050" t="0" r="0" b="0"/>
                  <wp:docPr id="1330" name="Рисунок 1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pic:cNvPicPr>
                            <a:picLocks noChangeAspect="1" noChangeArrowheads="1"/>
                          </pic:cNvPicPr>
                        </pic:nvPicPr>
                        <pic:blipFill>
                          <a:blip r:embed="rId620"/>
                          <a:srcRect/>
                          <a:stretch>
                            <a:fillRect/>
                          </a:stretch>
                        </pic:blipFill>
                        <pic:spPr bwMode="auto">
                          <a:xfrm>
                            <a:off x="0" y="0"/>
                            <a:ext cx="213995" cy="140335"/>
                          </a:xfrm>
                          <a:prstGeom prst="rect">
                            <a:avLst/>
                          </a:prstGeom>
                          <a:noFill/>
                          <a:ln w="9525">
                            <a:noFill/>
                            <a:miter lim="800000"/>
                            <a:headEnd/>
                            <a:tailEnd/>
                          </a:ln>
                        </pic:spPr>
                      </pic:pic>
                    </a:graphicData>
                  </a:graphic>
                </wp:inline>
              </w:drawing>
            </w:r>
            <w:r w:rsidRPr="00F01B11">
              <w:rPr>
                <w:rFonts w:ascii="Arial" w:hAnsi="Arial" w:cs="Arial"/>
                <w:color w:val="000000"/>
                <w:sz w:val="20"/>
                <w:szCs w:val="20"/>
                <w:lang w:val="uk-UA"/>
              </w:rPr>
              <w:t xml:space="preserve"> віднесені тільки до площі перерізу цегли або каменя (площі перерізу нетто) за винятком площі перерізу вертикальних швів.</w:t>
            </w:r>
          </w:p>
        </w:tc>
      </w:tr>
    </w:tbl>
    <w:p w14:paraId="4BD61F4C" w14:textId="77777777" w:rsidR="00F01B11" w:rsidRDefault="00F01B11" w:rsidP="00F01B11">
      <w:pPr>
        <w:shd w:val="clear" w:color="auto" w:fill="FFFFFF"/>
        <w:spacing w:after="0" w:line="288" w:lineRule="auto"/>
        <w:jc w:val="both"/>
        <w:rPr>
          <w:b/>
          <w:bCs/>
          <w:color w:val="000000"/>
          <w:sz w:val="24"/>
          <w:szCs w:val="24"/>
          <w:lang w:val="uk-UA"/>
        </w:rPr>
      </w:pPr>
    </w:p>
    <w:p w14:paraId="707B8D8F" w14:textId="77777777" w:rsidR="00923756" w:rsidRDefault="00923756" w:rsidP="00265FC9">
      <w:pPr>
        <w:shd w:val="clear" w:color="auto" w:fill="FFFFFF"/>
        <w:spacing w:after="0" w:line="288" w:lineRule="auto"/>
        <w:ind w:firstLine="142"/>
        <w:jc w:val="both"/>
        <w:rPr>
          <w:rFonts w:ascii="Arial" w:hAnsi="Arial" w:cs="Arial"/>
          <w:b/>
          <w:bCs/>
          <w:color w:val="000000"/>
          <w:sz w:val="21"/>
          <w:szCs w:val="21"/>
          <w:lang w:val="uk-UA"/>
        </w:rPr>
      </w:pPr>
    </w:p>
    <w:p w14:paraId="4EF296D1" w14:textId="77777777" w:rsidR="00923756" w:rsidRDefault="00923756" w:rsidP="00265FC9">
      <w:pPr>
        <w:shd w:val="clear" w:color="auto" w:fill="FFFFFF"/>
        <w:spacing w:after="0" w:line="288" w:lineRule="auto"/>
        <w:ind w:firstLine="142"/>
        <w:jc w:val="both"/>
        <w:rPr>
          <w:rFonts w:ascii="Arial" w:hAnsi="Arial" w:cs="Arial"/>
          <w:b/>
          <w:bCs/>
          <w:color w:val="000000"/>
          <w:sz w:val="21"/>
          <w:szCs w:val="21"/>
          <w:lang w:val="uk-UA"/>
        </w:rPr>
      </w:pPr>
    </w:p>
    <w:p w14:paraId="4B90B11B" w14:textId="77777777" w:rsidR="00265FC9" w:rsidRPr="00265FC9" w:rsidRDefault="00265FC9" w:rsidP="00265FC9">
      <w:pPr>
        <w:shd w:val="clear" w:color="auto" w:fill="FFFFFF"/>
        <w:spacing w:after="0" w:line="288" w:lineRule="auto"/>
        <w:ind w:firstLine="142"/>
        <w:jc w:val="both"/>
        <w:rPr>
          <w:rFonts w:ascii="Arial" w:hAnsi="Arial" w:cs="Arial"/>
          <w:sz w:val="21"/>
          <w:szCs w:val="21"/>
          <w:lang w:val="uk-UA"/>
        </w:rPr>
      </w:pPr>
      <w:r w:rsidRPr="00265FC9">
        <w:rPr>
          <w:rFonts w:ascii="Arial" w:hAnsi="Arial" w:cs="Arial"/>
          <w:b/>
          <w:bCs/>
          <w:color w:val="000000"/>
          <w:sz w:val="21"/>
          <w:szCs w:val="21"/>
          <w:lang w:val="uk-UA"/>
        </w:rPr>
        <w:t xml:space="preserve">Таблиця 12 – </w:t>
      </w:r>
      <w:r w:rsidRPr="00265FC9">
        <w:rPr>
          <w:rFonts w:ascii="Arial" w:hAnsi="Arial" w:cs="Arial"/>
          <w:color w:val="000000"/>
          <w:sz w:val="21"/>
          <w:szCs w:val="21"/>
          <w:lang w:val="uk-UA"/>
        </w:rPr>
        <w:t>Розрахункові опори бутобетону осьовому розтягу і розтягу при згині</w:t>
      </w:r>
    </w:p>
    <w:tbl>
      <w:tblPr>
        <w:tblW w:w="0" w:type="auto"/>
        <w:tblInd w:w="40" w:type="dxa"/>
        <w:tblLayout w:type="fixed"/>
        <w:tblCellMar>
          <w:left w:w="40" w:type="dxa"/>
          <w:right w:w="40" w:type="dxa"/>
        </w:tblCellMar>
        <w:tblLook w:val="0000" w:firstRow="0" w:lastRow="0" w:firstColumn="0" w:lastColumn="0" w:noHBand="0" w:noVBand="0"/>
      </w:tblPr>
      <w:tblGrid>
        <w:gridCol w:w="1757"/>
        <w:gridCol w:w="979"/>
        <w:gridCol w:w="1142"/>
        <w:gridCol w:w="1133"/>
        <w:gridCol w:w="1133"/>
        <w:gridCol w:w="1133"/>
        <w:gridCol w:w="1152"/>
        <w:gridCol w:w="1162"/>
      </w:tblGrid>
      <w:tr w:rsidR="00265FC9" w:rsidRPr="00265FC9" w14:paraId="09CF35E1" w14:textId="77777777" w:rsidTr="004D1A10">
        <w:trPr>
          <w:cantSplit/>
          <w:trHeight w:val="20"/>
        </w:trPr>
        <w:tc>
          <w:tcPr>
            <w:tcW w:w="1757" w:type="dxa"/>
            <w:vMerge w:val="restart"/>
            <w:tcBorders>
              <w:top w:val="single" w:sz="6" w:space="0" w:color="auto"/>
              <w:left w:val="single" w:sz="6" w:space="0" w:color="auto"/>
              <w:bottom w:val="nil"/>
              <w:right w:val="single" w:sz="6" w:space="0" w:color="auto"/>
            </w:tcBorders>
            <w:shd w:val="clear" w:color="auto" w:fill="FFFFFF"/>
            <w:vAlign w:val="center"/>
          </w:tcPr>
          <w:p w14:paraId="08E74934"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lang w:val="uk-UA"/>
              </w:rPr>
              <w:t>Вид напруженого стану</w:t>
            </w:r>
          </w:p>
        </w:tc>
        <w:tc>
          <w:tcPr>
            <w:tcW w:w="979" w:type="dxa"/>
            <w:vMerge w:val="restart"/>
            <w:tcBorders>
              <w:top w:val="single" w:sz="6" w:space="0" w:color="auto"/>
              <w:left w:val="single" w:sz="6" w:space="0" w:color="auto"/>
              <w:bottom w:val="nil"/>
              <w:right w:val="single" w:sz="6" w:space="0" w:color="auto"/>
            </w:tcBorders>
            <w:shd w:val="clear" w:color="auto" w:fill="FFFFFF"/>
            <w:vAlign w:val="center"/>
          </w:tcPr>
          <w:p w14:paraId="2BF0150D" w14:textId="77777777" w:rsidR="00265FC9" w:rsidRPr="00265FC9" w:rsidRDefault="00265FC9" w:rsidP="00265FC9">
            <w:pPr>
              <w:shd w:val="clear" w:color="auto" w:fill="FFFFFF"/>
              <w:spacing w:after="0" w:line="288" w:lineRule="auto"/>
              <w:rPr>
                <w:rFonts w:ascii="Arial" w:hAnsi="Arial" w:cs="Arial"/>
                <w:sz w:val="21"/>
                <w:szCs w:val="21"/>
              </w:rPr>
            </w:pPr>
            <w:r w:rsidRPr="00265FC9">
              <w:rPr>
                <w:rFonts w:ascii="Arial" w:hAnsi="Arial" w:cs="Arial"/>
                <w:color w:val="000000"/>
                <w:sz w:val="21"/>
                <w:szCs w:val="21"/>
                <w:lang w:val="uk-UA"/>
              </w:rPr>
              <w:t>Познака</w:t>
            </w:r>
          </w:p>
        </w:tc>
        <w:tc>
          <w:tcPr>
            <w:tcW w:w="685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3464604D"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lang w:val="uk-UA"/>
              </w:rPr>
              <w:t xml:space="preserve">Розрахункові опори </w:t>
            </w:r>
            <w:r w:rsidRPr="00265FC9">
              <w:rPr>
                <w:rFonts w:ascii="Arial" w:hAnsi="Arial" w:cs="Arial"/>
                <w:noProof/>
                <w:color w:val="000000"/>
                <w:sz w:val="21"/>
                <w:szCs w:val="21"/>
                <w:lang w:val="uk-UA" w:eastAsia="uk-UA"/>
              </w:rPr>
              <w:drawing>
                <wp:inline distT="0" distB="0" distL="0" distR="0" wp14:anchorId="316F74D0" wp14:editId="1BE116D2">
                  <wp:extent cx="123825" cy="148590"/>
                  <wp:effectExtent l="19050" t="0" r="9525" b="0"/>
                  <wp:docPr id="1843" name="Рисунок 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621"/>
                          <a:srcRect/>
                          <a:stretch>
                            <a:fillRect/>
                          </a:stretch>
                        </pic:blipFill>
                        <pic:spPr bwMode="auto">
                          <a:xfrm>
                            <a:off x="0" y="0"/>
                            <a:ext cx="123825" cy="148590"/>
                          </a:xfrm>
                          <a:prstGeom prst="rect">
                            <a:avLst/>
                          </a:prstGeom>
                          <a:noFill/>
                          <a:ln w="9525">
                            <a:noFill/>
                            <a:miter lim="800000"/>
                            <a:headEnd/>
                            <a:tailEnd/>
                          </a:ln>
                        </pic:spPr>
                      </pic:pic>
                    </a:graphicData>
                  </a:graphic>
                </wp:inline>
              </w:drawing>
            </w:r>
            <w:r w:rsidRPr="00265FC9">
              <w:rPr>
                <w:rFonts w:ascii="Arial" w:hAnsi="Arial" w:cs="Arial"/>
                <w:color w:val="000000"/>
                <w:sz w:val="21"/>
                <w:szCs w:val="21"/>
                <w:lang w:val="uk-UA"/>
              </w:rPr>
              <w:t xml:space="preserve"> розтягу</w:t>
            </w:r>
            <w:r w:rsidRPr="00265FC9">
              <w:rPr>
                <w:rFonts w:ascii="Arial" w:hAnsi="Arial" w:cs="Arial"/>
                <w:color w:val="000000"/>
                <w:sz w:val="21"/>
                <w:szCs w:val="21"/>
              </w:rPr>
              <w:t xml:space="preserve">, </w:t>
            </w:r>
            <w:r w:rsidRPr="00265FC9">
              <w:rPr>
                <w:rFonts w:ascii="Arial" w:hAnsi="Arial" w:cs="Arial"/>
                <w:color w:val="000000"/>
                <w:sz w:val="21"/>
                <w:szCs w:val="21"/>
                <w:lang w:val="uk-UA"/>
              </w:rPr>
              <w:t>МПа (кгс/см</w:t>
            </w:r>
            <w:r w:rsidRPr="00265FC9">
              <w:rPr>
                <w:rFonts w:ascii="Arial" w:hAnsi="Arial" w:cs="Arial"/>
                <w:color w:val="000000"/>
                <w:sz w:val="21"/>
                <w:szCs w:val="21"/>
                <w:vertAlign w:val="superscript"/>
                <w:lang w:val="uk-UA"/>
              </w:rPr>
              <w:t>2</w:t>
            </w:r>
            <w:r w:rsidRPr="00265FC9">
              <w:rPr>
                <w:rFonts w:ascii="Arial" w:hAnsi="Arial" w:cs="Arial"/>
                <w:color w:val="000000"/>
                <w:sz w:val="21"/>
                <w:szCs w:val="21"/>
                <w:lang w:val="uk-UA"/>
              </w:rPr>
              <w:t>), бутобетону осьовому розтягу і</w:t>
            </w:r>
            <w:r w:rsidRPr="00265FC9">
              <w:rPr>
                <w:rFonts w:ascii="Arial" w:hAnsi="Arial" w:cs="Arial"/>
                <w:sz w:val="21"/>
                <w:szCs w:val="21"/>
              </w:rPr>
              <w:t xml:space="preserve"> </w:t>
            </w:r>
            <w:r w:rsidRPr="00265FC9">
              <w:rPr>
                <w:rFonts w:ascii="Arial" w:hAnsi="Arial" w:cs="Arial"/>
                <w:color w:val="000000"/>
                <w:sz w:val="21"/>
                <w:szCs w:val="21"/>
                <w:lang w:val="uk-UA"/>
              </w:rPr>
              <w:t>при згині при міцності бетону</w:t>
            </w:r>
          </w:p>
        </w:tc>
      </w:tr>
      <w:tr w:rsidR="00265FC9" w:rsidRPr="00265FC9" w14:paraId="7E3C6132" w14:textId="77777777" w:rsidTr="004D1A10">
        <w:trPr>
          <w:cantSplit/>
          <w:trHeight w:val="20"/>
        </w:trPr>
        <w:tc>
          <w:tcPr>
            <w:tcW w:w="1757" w:type="dxa"/>
            <w:vMerge/>
            <w:tcBorders>
              <w:top w:val="nil"/>
              <w:left w:val="single" w:sz="6" w:space="0" w:color="auto"/>
              <w:bottom w:val="single" w:sz="6" w:space="0" w:color="auto"/>
              <w:right w:val="single" w:sz="6" w:space="0" w:color="auto"/>
            </w:tcBorders>
            <w:shd w:val="clear" w:color="auto" w:fill="FFFFFF"/>
            <w:vAlign w:val="center"/>
          </w:tcPr>
          <w:p w14:paraId="6D52AC49" w14:textId="77777777" w:rsidR="00265FC9" w:rsidRPr="00265FC9" w:rsidRDefault="00265FC9" w:rsidP="00265FC9">
            <w:pPr>
              <w:spacing w:after="0" w:line="288" w:lineRule="auto"/>
              <w:ind w:firstLine="142"/>
              <w:jc w:val="center"/>
              <w:rPr>
                <w:rFonts w:ascii="Arial" w:hAnsi="Arial" w:cs="Arial"/>
                <w:sz w:val="21"/>
                <w:szCs w:val="21"/>
              </w:rPr>
            </w:pPr>
          </w:p>
          <w:p w14:paraId="17A86B87" w14:textId="77777777" w:rsidR="00265FC9" w:rsidRPr="00265FC9" w:rsidRDefault="00265FC9" w:rsidP="00265FC9">
            <w:pPr>
              <w:spacing w:after="0" w:line="288" w:lineRule="auto"/>
              <w:ind w:firstLine="142"/>
              <w:jc w:val="center"/>
              <w:rPr>
                <w:rFonts w:ascii="Arial" w:hAnsi="Arial" w:cs="Arial"/>
                <w:sz w:val="21"/>
                <w:szCs w:val="21"/>
              </w:rPr>
            </w:pPr>
          </w:p>
        </w:tc>
        <w:tc>
          <w:tcPr>
            <w:tcW w:w="979" w:type="dxa"/>
            <w:vMerge/>
            <w:tcBorders>
              <w:top w:val="nil"/>
              <w:left w:val="single" w:sz="6" w:space="0" w:color="auto"/>
              <w:bottom w:val="single" w:sz="6" w:space="0" w:color="auto"/>
              <w:right w:val="single" w:sz="6" w:space="0" w:color="auto"/>
            </w:tcBorders>
            <w:shd w:val="clear" w:color="auto" w:fill="FFFFFF"/>
            <w:vAlign w:val="center"/>
          </w:tcPr>
          <w:p w14:paraId="3331C906" w14:textId="77777777" w:rsidR="00265FC9" w:rsidRPr="00265FC9" w:rsidRDefault="00265FC9" w:rsidP="00265FC9">
            <w:pPr>
              <w:spacing w:after="0" w:line="288" w:lineRule="auto"/>
              <w:ind w:firstLine="142"/>
              <w:jc w:val="center"/>
              <w:rPr>
                <w:rFonts w:ascii="Arial" w:hAnsi="Arial" w:cs="Arial"/>
                <w:sz w:val="21"/>
                <w:szCs w:val="21"/>
              </w:rPr>
            </w:pPr>
          </w:p>
          <w:p w14:paraId="17F9C0C0" w14:textId="77777777" w:rsidR="00265FC9" w:rsidRPr="00265FC9" w:rsidRDefault="00265FC9" w:rsidP="00265FC9">
            <w:pPr>
              <w:spacing w:after="0" w:line="288" w:lineRule="auto"/>
              <w:ind w:firstLine="142"/>
              <w:jc w:val="center"/>
              <w:rPr>
                <w:rFonts w:ascii="Arial" w:hAnsi="Arial" w:cs="Arial"/>
                <w:sz w:val="21"/>
                <w:szCs w:val="21"/>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636449DC"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20,0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19725B09"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15,0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31B2124"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10,0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2D336BF"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7,5</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0BE820F8"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5,0</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63458CEE"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3,5</w:t>
            </w:r>
          </w:p>
        </w:tc>
      </w:tr>
      <w:tr w:rsidR="00265FC9" w:rsidRPr="00265FC9" w14:paraId="6C57C220" w14:textId="77777777" w:rsidTr="004D1A10">
        <w:trPr>
          <w:trHeight w:val="20"/>
        </w:trPr>
        <w:tc>
          <w:tcPr>
            <w:tcW w:w="1757" w:type="dxa"/>
            <w:tcBorders>
              <w:top w:val="single" w:sz="6" w:space="0" w:color="auto"/>
              <w:left w:val="single" w:sz="6" w:space="0" w:color="auto"/>
              <w:bottom w:val="single" w:sz="6" w:space="0" w:color="auto"/>
              <w:right w:val="single" w:sz="6" w:space="0" w:color="auto"/>
            </w:tcBorders>
            <w:shd w:val="clear" w:color="auto" w:fill="FFFFFF"/>
            <w:vAlign w:val="center"/>
          </w:tcPr>
          <w:p w14:paraId="6D69BA17" w14:textId="77777777" w:rsidR="00265FC9" w:rsidRPr="00265FC9" w:rsidRDefault="00265FC9" w:rsidP="00265FC9">
            <w:pPr>
              <w:shd w:val="clear" w:color="auto" w:fill="FFFFFF"/>
              <w:spacing w:after="0" w:line="288" w:lineRule="auto"/>
              <w:ind w:firstLine="142"/>
              <w:rPr>
                <w:rFonts w:ascii="Arial" w:hAnsi="Arial" w:cs="Arial"/>
                <w:sz w:val="21"/>
                <w:szCs w:val="21"/>
              </w:rPr>
            </w:pPr>
            <w:r w:rsidRPr="00265FC9">
              <w:rPr>
                <w:rFonts w:ascii="Arial" w:hAnsi="Arial" w:cs="Arial"/>
                <w:color w:val="000000"/>
                <w:sz w:val="21"/>
                <w:szCs w:val="21"/>
                <w:lang w:val="uk-UA"/>
              </w:rPr>
              <w:t>Розтяг при згині</w:t>
            </w:r>
          </w:p>
        </w:tc>
        <w:tc>
          <w:tcPr>
            <w:tcW w:w="979" w:type="dxa"/>
            <w:tcBorders>
              <w:top w:val="single" w:sz="6" w:space="0" w:color="auto"/>
              <w:left w:val="single" w:sz="6" w:space="0" w:color="auto"/>
              <w:bottom w:val="single" w:sz="6" w:space="0" w:color="auto"/>
              <w:right w:val="single" w:sz="6" w:space="0" w:color="auto"/>
            </w:tcBorders>
            <w:shd w:val="clear" w:color="auto" w:fill="FFFFFF"/>
            <w:vAlign w:val="center"/>
          </w:tcPr>
          <w:p w14:paraId="0C14F92C"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noProof/>
                <w:sz w:val="21"/>
                <w:szCs w:val="21"/>
                <w:lang w:val="uk-UA" w:eastAsia="uk-UA"/>
              </w:rPr>
              <w:drawing>
                <wp:inline distT="0" distB="0" distL="0" distR="0" wp14:anchorId="2535462A" wp14:editId="07D184DD">
                  <wp:extent cx="222250" cy="156210"/>
                  <wp:effectExtent l="19050" t="0" r="6350" b="0"/>
                  <wp:docPr id="1844" name="Рисунок 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622"/>
                          <a:srcRect/>
                          <a:stretch>
                            <a:fillRect/>
                          </a:stretch>
                        </pic:blipFill>
                        <pic:spPr bwMode="auto">
                          <a:xfrm>
                            <a:off x="0" y="0"/>
                            <a:ext cx="222250" cy="156210"/>
                          </a:xfrm>
                          <a:prstGeom prst="rect">
                            <a:avLst/>
                          </a:prstGeom>
                          <a:noFill/>
                          <a:ln w="9525">
                            <a:noFill/>
                            <a:miter lim="800000"/>
                            <a:headEnd/>
                            <a:tailEnd/>
                          </a:ln>
                        </pic:spPr>
                      </pic:pic>
                    </a:graphicData>
                  </a:graphic>
                </wp:inline>
              </w:drawing>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1BA7C75B"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0,27 (2,7)</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0E97B4A5"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0,25 (2,5)</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6CF9D576"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0,23 (2,3)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77F008F"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0,2 (2,0)</w:t>
            </w:r>
          </w:p>
        </w:tc>
        <w:tc>
          <w:tcPr>
            <w:tcW w:w="1152" w:type="dxa"/>
            <w:tcBorders>
              <w:top w:val="single" w:sz="6" w:space="0" w:color="auto"/>
              <w:left w:val="single" w:sz="6" w:space="0" w:color="auto"/>
              <w:bottom w:val="single" w:sz="6" w:space="0" w:color="auto"/>
              <w:right w:val="single" w:sz="6" w:space="0" w:color="auto"/>
            </w:tcBorders>
            <w:shd w:val="clear" w:color="auto" w:fill="FFFFFF"/>
            <w:vAlign w:val="center"/>
          </w:tcPr>
          <w:p w14:paraId="6E454EFB"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0,18(1,8)</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14:paraId="73F3D5A3" w14:textId="77777777" w:rsidR="00265FC9" w:rsidRPr="00265FC9" w:rsidRDefault="00265FC9" w:rsidP="00265FC9">
            <w:pPr>
              <w:shd w:val="clear" w:color="auto" w:fill="FFFFFF"/>
              <w:spacing w:after="0" w:line="288" w:lineRule="auto"/>
              <w:ind w:firstLine="142"/>
              <w:jc w:val="center"/>
              <w:rPr>
                <w:rFonts w:ascii="Arial" w:hAnsi="Arial" w:cs="Arial"/>
                <w:sz w:val="21"/>
                <w:szCs w:val="21"/>
              </w:rPr>
            </w:pPr>
            <w:r w:rsidRPr="00265FC9">
              <w:rPr>
                <w:rFonts w:ascii="Arial" w:hAnsi="Arial" w:cs="Arial"/>
                <w:color w:val="000000"/>
                <w:sz w:val="21"/>
                <w:szCs w:val="21"/>
              </w:rPr>
              <w:t>0,16(1,6)</w:t>
            </w:r>
          </w:p>
        </w:tc>
      </w:tr>
      <w:tr w:rsidR="00265FC9" w:rsidRPr="00265FC9" w14:paraId="2DE6A7C4" w14:textId="77777777" w:rsidTr="004D1A10">
        <w:trPr>
          <w:trHeight w:val="20"/>
        </w:trPr>
        <w:tc>
          <w:tcPr>
            <w:tcW w:w="9591" w:type="dxa"/>
            <w:gridSpan w:val="8"/>
            <w:tcBorders>
              <w:top w:val="single" w:sz="6" w:space="0" w:color="auto"/>
              <w:left w:val="single" w:sz="6" w:space="0" w:color="auto"/>
              <w:bottom w:val="single" w:sz="6" w:space="0" w:color="auto"/>
              <w:right w:val="single" w:sz="6" w:space="0" w:color="auto"/>
            </w:tcBorders>
            <w:shd w:val="clear" w:color="auto" w:fill="FFFFFF"/>
          </w:tcPr>
          <w:p w14:paraId="7DBF45D3" w14:textId="77777777" w:rsidR="00265FC9" w:rsidRPr="00265FC9" w:rsidRDefault="00265FC9" w:rsidP="00265FC9">
            <w:pPr>
              <w:shd w:val="clear" w:color="auto" w:fill="FFFFFF"/>
              <w:spacing w:after="0" w:line="288" w:lineRule="auto"/>
              <w:ind w:firstLine="102"/>
              <w:jc w:val="both"/>
              <w:rPr>
                <w:rFonts w:ascii="Arial" w:hAnsi="Arial" w:cs="Arial"/>
                <w:sz w:val="20"/>
                <w:szCs w:val="20"/>
                <w:lang w:val="uk-UA"/>
              </w:rPr>
            </w:pPr>
            <w:r w:rsidRPr="00265FC9">
              <w:rPr>
                <w:rFonts w:ascii="Arial" w:hAnsi="Arial" w:cs="Arial"/>
                <w:b/>
                <w:color w:val="000000"/>
                <w:sz w:val="20"/>
                <w:szCs w:val="20"/>
                <w:lang w:val="uk-UA"/>
              </w:rPr>
              <w:t>Примітка.</w:t>
            </w:r>
            <w:r w:rsidRPr="00265FC9">
              <w:rPr>
                <w:rFonts w:ascii="Arial" w:hAnsi="Arial" w:cs="Arial"/>
                <w:color w:val="000000"/>
                <w:sz w:val="20"/>
                <w:szCs w:val="20"/>
                <w:lang w:val="uk-UA"/>
              </w:rPr>
              <w:t xml:space="preserve"> Розрахункові опори арматури </w:t>
            </w:r>
            <w:r w:rsidRPr="00265FC9">
              <w:rPr>
                <w:rFonts w:ascii="Arial" w:hAnsi="Arial" w:cs="Arial"/>
                <w:noProof/>
                <w:color w:val="000000"/>
                <w:sz w:val="20"/>
                <w:szCs w:val="20"/>
                <w:lang w:val="uk-UA" w:eastAsia="uk-UA"/>
              </w:rPr>
              <w:drawing>
                <wp:inline distT="0" distB="0" distL="0" distR="0" wp14:anchorId="0BE2D054" wp14:editId="175EE948">
                  <wp:extent cx="156210" cy="156210"/>
                  <wp:effectExtent l="19050" t="0" r="0" b="0"/>
                  <wp:docPr id="1845" name="Рисунок 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pic:cNvPicPr>
                            <a:picLocks noChangeAspect="1" noChangeArrowheads="1"/>
                          </pic:cNvPicPr>
                        </pic:nvPicPr>
                        <pic:blipFill>
                          <a:blip r:embed="rId623"/>
                          <a:srcRect/>
                          <a:stretch>
                            <a:fillRect/>
                          </a:stretch>
                        </pic:blipFill>
                        <pic:spPr bwMode="auto">
                          <a:xfrm>
                            <a:off x="0" y="0"/>
                            <a:ext cx="156210" cy="156210"/>
                          </a:xfrm>
                          <a:prstGeom prst="rect">
                            <a:avLst/>
                          </a:prstGeom>
                          <a:noFill/>
                          <a:ln w="9525">
                            <a:noFill/>
                            <a:miter lim="800000"/>
                            <a:headEnd/>
                            <a:tailEnd/>
                          </a:ln>
                        </pic:spPr>
                      </pic:pic>
                    </a:graphicData>
                  </a:graphic>
                </wp:inline>
              </w:drawing>
            </w:r>
            <w:r w:rsidRPr="00265FC9">
              <w:rPr>
                <w:rFonts w:ascii="Arial" w:hAnsi="Arial" w:cs="Arial"/>
                <w:color w:val="000000"/>
                <w:sz w:val="20"/>
                <w:szCs w:val="20"/>
                <w:lang w:val="uk-UA"/>
              </w:rPr>
              <w:t xml:space="preserve">, що приймаються згідно з нормами проектування бетонних та залізобетонних конструкцій, належить множити в залежності від виду армування конструкцій на коефіцієнти умов роботи </w:t>
            </w:r>
            <w:r w:rsidRPr="00265FC9">
              <w:rPr>
                <w:rFonts w:ascii="Arial" w:hAnsi="Arial" w:cs="Arial"/>
                <w:noProof/>
                <w:color w:val="000000"/>
                <w:sz w:val="20"/>
                <w:szCs w:val="20"/>
                <w:lang w:val="uk-UA" w:eastAsia="uk-UA"/>
              </w:rPr>
              <w:drawing>
                <wp:inline distT="0" distB="0" distL="0" distR="0" wp14:anchorId="2F281C90" wp14:editId="30DC9D00">
                  <wp:extent cx="164465" cy="115570"/>
                  <wp:effectExtent l="19050" t="0" r="6985" b="0"/>
                  <wp:docPr id="1846" name="Рисунок 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pic:cNvPicPr>
                            <a:picLocks noChangeAspect="1" noChangeArrowheads="1"/>
                          </pic:cNvPicPr>
                        </pic:nvPicPr>
                        <pic:blipFill>
                          <a:blip r:embed="rId624"/>
                          <a:srcRect/>
                          <a:stretch>
                            <a:fillRect/>
                          </a:stretch>
                        </pic:blipFill>
                        <pic:spPr bwMode="auto">
                          <a:xfrm>
                            <a:off x="0" y="0"/>
                            <a:ext cx="164465" cy="115570"/>
                          </a:xfrm>
                          <a:prstGeom prst="rect">
                            <a:avLst/>
                          </a:prstGeom>
                          <a:noFill/>
                          <a:ln w="9525">
                            <a:noFill/>
                            <a:miter lim="800000"/>
                            <a:headEnd/>
                            <a:tailEnd/>
                          </a:ln>
                        </pic:spPr>
                      </pic:pic>
                    </a:graphicData>
                  </a:graphic>
                </wp:inline>
              </w:drawing>
            </w:r>
            <w:r w:rsidRPr="00265FC9">
              <w:rPr>
                <w:rFonts w:ascii="Arial" w:hAnsi="Arial" w:cs="Arial"/>
                <w:color w:val="000000"/>
                <w:sz w:val="20"/>
                <w:szCs w:val="20"/>
                <w:lang w:val="uk-UA"/>
              </w:rPr>
              <w:t>, наведені у таблиці 12.</w:t>
            </w:r>
            <w:r w:rsidRPr="00265FC9">
              <w:rPr>
                <w:rFonts w:ascii="Arial" w:hAnsi="Arial" w:cs="Arial"/>
                <w:sz w:val="20"/>
                <w:szCs w:val="20"/>
                <w:lang w:val="uk-UA"/>
              </w:rPr>
              <w:t xml:space="preserve"> </w:t>
            </w:r>
          </w:p>
        </w:tc>
      </w:tr>
    </w:tbl>
    <w:p w14:paraId="04BEC447" w14:textId="77777777" w:rsidR="00265FC9" w:rsidRDefault="00265FC9" w:rsidP="00923756">
      <w:pPr>
        <w:shd w:val="clear" w:color="auto" w:fill="FFFFFF"/>
        <w:spacing w:after="0" w:line="288" w:lineRule="auto"/>
        <w:ind w:firstLine="720"/>
        <w:jc w:val="both"/>
        <w:rPr>
          <w:b/>
          <w:bCs/>
          <w:color w:val="000000"/>
          <w:sz w:val="24"/>
          <w:szCs w:val="24"/>
          <w:lang w:val="uk-UA"/>
        </w:rPr>
      </w:pPr>
    </w:p>
    <w:p w14:paraId="257C8281"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34A756DF"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12BC71D8" w14:textId="77777777" w:rsidR="00923756" w:rsidRPr="00923756" w:rsidRDefault="00923756" w:rsidP="00923756">
      <w:pPr>
        <w:shd w:val="clear" w:color="auto" w:fill="FFFFFF"/>
        <w:spacing w:after="0" w:line="288" w:lineRule="auto"/>
        <w:ind w:firstLine="142"/>
        <w:jc w:val="both"/>
        <w:rPr>
          <w:rFonts w:ascii="Arial" w:hAnsi="Arial" w:cs="Arial"/>
          <w:sz w:val="21"/>
          <w:szCs w:val="21"/>
        </w:rPr>
      </w:pPr>
      <w:r w:rsidRPr="00923756">
        <w:rPr>
          <w:rFonts w:ascii="Arial" w:hAnsi="Arial" w:cs="Arial"/>
          <w:b/>
          <w:bCs/>
          <w:color w:val="000000"/>
          <w:sz w:val="21"/>
          <w:szCs w:val="21"/>
          <w:lang w:val="uk-UA"/>
        </w:rPr>
        <w:t xml:space="preserve">Таблиця </w:t>
      </w:r>
      <w:r w:rsidRPr="00923756">
        <w:rPr>
          <w:rFonts w:ascii="Arial" w:hAnsi="Arial" w:cs="Arial"/>
          <w:b/>
          <w:bCs/>
          <w:color w:val="000000"/>
          <w:sz w:val="21"/>
          <w:szCs w:val="21"/>
        </w:rPr>
        <w:t xml:space="preserve">13 – </w:t>
      </w:r>
      <w:r w:rsidRPr="00923756">
        <w:rPr>
          <w:rFonts w:ascii="Arial" w:hAnsi="Arial" w:cs="Arial"/>
          <w:color w:val="000000"/>
          <w:sz w:val="21"/>
          <w:szCs w:val="21"/>
          <w:lang w:val="uk-UA"/>
        </w:rPr>
        <w:t xml:space="preserve">Коефіцієнти умов роботи </w:t>
      </w:r>
      <w:r w:rsidRPr="00923756">
        <w:rPr>
          <w:rFonts w:ascii="Arial" w:hAnsi="Arial" w:cs="Arial"/>
          <w:noProof/>
          <w:color w:val="000000"/>
          <w:sz w:val="21"/>
          <w:szCs w:val="21"/>
          <w:lang w:val="uk-UA" w:eastAsia="uk-UA"/>
        </w:rPr>
        <w:drawing>
          <wp:inline distT="0" distB="0" distL="0" distR="0" wp14:anchorId="1A7FD6EE" wp14:editId="35651857">
            <wp:extent cx="164465" cy="132080"/>
            <wp:effectExtent l="19050" t="0" r="6985" b="0"/>
            <wp:docPr id="1887" name="Рисунок 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625"/>
                    <a:srcRect/>
                    <a:stretch>
                      <a:fillRect/>
                    </a:stretch>
                  </pic:blipFill>
                  <pic:spPr bwMode="auto">
                    <a:xfrm>
                      <a:off x="0" y="0"/>
                      <a:ext cx="164465" cy="132080"/>
                    </a:xfrm>
                    <a:prstGeom prst="rect">
                      <a:avLst/>
                    </a:prstGeom>
                    <a:noFill/>
                    <a:ln w="9525">
                      <a:noFill/>
                      <a:miter lim="800000"/>
                      <a:headEnd/>
                      <a:tailEnd/>
                    </a:ln>
                  </pic:spPr>
                </pic:pic>
              </a:graphicData>
            </a:graphic>
          </wp:inline>
        </w:drawing>
      </w:r>
      <w:r w:rsidRPr="00923756">
        <w:rPr>
          <w:rFonts w:ascii="Arial" w:hAnsi="Arial" w:cs="Arial"/>
          <w:color w:val="000000"/>
          <w:sz w:val="21"/>
          <w:szCs w:val="21"/>
          <w:lang w:val="uk-UA"/>
        </w:rPr>
        <w:t xml:space="preserve"> для арматури</w:t>
      </w:r>
    </w:p>
    <w:tbl>
      <w:tblPr>
        <w:tblW w:w="0" w:type="auto"/>
        <w:tblInd w:w="40" w:type="dxa"/>
        <w:tblLayout w:type="fixed"/>
        <w:tblCellMar>
          <w:left w:w="40" w:type="dxa"/>
          <w:right w:w="40" w:type="dxa"/>
        </w:tblCellMar>
        <w:tblLook w:val="0000" w:firstRow="0" w:lastRow="0" w:firstColumn="0" w:lastColumn="0" w:noHBand="0" w:noVBand="0"/>
      </w:tblPr>
      <w:tblGrid>
        <w:gridCol w:w="4536"/>
        <w:gridCol w:w="1678"/>
        <w:gridCol w:w="1678"/>
        <w:gridCol w:w="1679"/>
      </w:tblGrid>
      <w:tr w:rsidR="00923756" w:rsidRPr="00923756" w14:paraId="1F18FBD5" w14:textId="77777777" w:rsidTr="004D1A10">
        <w:trPr>
          <w:cantSplit/>
          <w:trHeight w:val="20"/>
        </w:trPr>
        <w:tc>
          <w:tcPr>
            <w:tcW w:w="4536" w:type="dxa"/>
            <w:vMerge w:val="restart"/>
            <w:tcBorders>
              <w:top w:val="single" w:sz="6" w:space="0" w:color="auto"/>
              <w:left w:val="single" w:sz="6" w:space="0" w:color="auto"/>
              <w:right w:val="single" w:sz="6" w:space="0" w:color="auto"/>
            </w:tcBorders>
            <w:shd w:val="clear" w:color="auto" w:fill="FFFFFF"/>
            <w:vAlign w:val="center"/>
          </w:tcPr>
          <w:p w14:paraId="62683439" w14:textId="77777777" w:rsidR="00923756" w:rsidRPr="00923756" w:rsidRDefault="00923756" w:rsidP="00923756">
            <w:pPr>
              <w:spacing w:after="0" w:line="288" w:lineRule="auto"/>
              <w:jc w:val="center"/>
              <w:rPr>
                <w:rFonts w:ascii="Arial" w:hAnsi="Arial" w:cs="Arial"/>
                <w:sz w:val="21"/>
                <w:szCs w:val="21"/>
              </w:rPr>
            </w:pPr>
            <w:r w:rsidRPr="00923756">
              <w:rPr>
                <w:rFonts w:ascii="Arial" w:hAnsi="Arial" w:cs="Arial"/>
                <w:color w:val="000000"/>
                <w:sz w:val="21"/>
                <w:szCs w:val="21"/>
                <w:lang w:val="uk-UA"/>
              </w:rPr>
              <w:t>Вид армування конструкцій</w:t>
            </w:r>
          </w:p>
        </w:tc>
        <w:tc>
          <w:tcPr>
            <w:tcW w:w="503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2A856DB"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 xml:space="preserve">Коефіцієнти умов роботи </w:t>
            </w:r>
            <w:r w:rsidRPr="00923756">
              <w:rPr>
                <w:rFonts w:ascii="Arial" w:hAnsi="Arial" w:cs="Arial"/>
                <w:noProof/>
                <w:color w:val="000000"/>
                <w:sz w:val="21"/>
                <w:szCs w:val="21"/>
                <w:lang w:val="uk-UA" w:eastAsia="uk-UA"/>
              </w:rPr>
              <w:drawing>
                <wp:inline distT="0" distB="0" distL="0" distR="0" wp14:anchorId="02639E12" wp14:editId="42B3D18F">
                  <wp:extent cx="156210" cy="115570"/>
                  <wp:effectExtent l="19050" t="0" r="0" b="0"/>
                  <wp:docPr id="1888" name="Рисунок 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626"/>
                          <a:srcRect/>
                          <a:stretch>
                            <a:fillRect/>
                          </a:stretch>
                        </pic:blipFill>
                        <pic:spPr bwMode="auto">
                          <a:xfrm>
                            <a:off x="0" y="0"/>
                            <a:ext cx="156210" cy="115570"/>
                          </a:xfrm>
                          <a:prstGeom prst="rect">
                            <a:avLst/>
                          </a:prstGeom>
                          <a:noFill/>
                          <a:ln w="9525">
                            <a:noFill/>
                            <a:miter lim="800000"/>
                            <a:headEnd/>
                            <a:tailEnd/>
                          </a:ln>
                        </pic:spPr>
                      </pic:pic>
                    </a:graphicData>
                  </a:graphic>
                </wp:inline>
              </w:drawing>
            </w:r>
            <w:r w:rsidRPr="00923756">
              <w:rPr>
                <w:rFonts w:ascii="Arial" w:hAnsi="Arial" w:cs="Arial"/>
                <w:color w:val="000000"/>
                <w:sz w:val="21"/>
                <w:szCs w:val="21"/>
                <w:lang w:val="uk-UA"/>
              </w:rPr>
              <w:t xml:space="preserve"> для арматури</w:t>
            </w:r>
          </w:p>
        </w:tc>
      </w:tr>
      <w:tr w:rsidR="00923756" w:rsidRPr="00923756" w14:paraId="0E6B3B6C" w14:textId="77777777" w:rsidTr="004D1A10">
        <w:trPr>
          <w:cantSplit/>
          <w:trHeight w:val="20"/>
        </w:trPr>
        <w:tc>
          <w:tcPr>
            <w:tcW w:w="4536" w:type="dxa"/>
            <w:vMerge/>
            <w:tcBorders>
              <w:left w:val="single" w:sz="6" w:space="0" w:color="auto"/>
              <w:bottom w:val="single" w:sz="6" w:space="0" w:color="auto"/>
              <w:right w:val="single" w:sz="6" w:space="0" w:color="auto"/>
            </w:tcBorders>
            <w:shd w:val="clear" w:color="auto" w:fill="FFFFFF"/>
            <w:vAlign w:val="center"/>
          </w:tcPr>
          <w:p w14:paraId="1C81DFEA" w14:textId="77777777" w:rsidR="00923756" w:rsidRPr="00923756" w:rsidRDefault="00923756" w:rsidP="00923756">
            <w:pPr>
              <w:spacing w:after="0" w:line="288" w:lineRule="auto"/>
              <w:jc w:val="center"/>
              <w:rPr>
                <w:rFonts w:ascii="Arial" w:hAnsi="Arial" w:cs="Arial"/>
                <w:sz w:val="21"/>
                <w:szCs w:val="21"/>
              </w:rPr>
            </w:pP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D77DD10"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гладкої</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A688C79"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рифленої</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57E1D9BE"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дроту</w:t>
            </w:r>
          </w:p>
        </w:tc>
      </w:tr>
      <w:tr w:rsidR="00923756" w:rsidRPr="00923756" w14:paraId="6D4E5F2E"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42D35934"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1 </w:t>
            </w:r>
            <w:r w:rsidRPr="00923756">
              <w:rPr>
                <w:rFonts w:ascii="Arial" w:hAnsi="Arial" w:cs="Arial"/>
                <w:color w:val="000000"/>
                <w:sz w:val="21"/>
                <w:szCs w:val="21"/>
                <w:lang w:val="uk-UA"/>
              </w:rPr>
              <w:t>Сіткове армування</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4111F7DB"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0,75</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695E6FD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lang w:val="uk-UA"/>
              </w:rPr>
              <w:t>–</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66F5586E"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48D2BDEE"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vAlign w:val="bottom"/>
          </w:tcPr>
          <w:p w14:paraId="72A66523" w14:textId="77777777" w:rsidR="00923756" w:rsidRPr="00923756" w:rsidRDefault="00923756" w:rsidP="00923756">
            <w:pPr>
              <w:shd w:val="clear" w:color="auto" w:fill="FFFFFF"/>
              <w:spacing w:after="0" w:line="288" w:lineRule="auto"/>
              <w:rPr>
                <w:rFonts w:ascii="Arial" w:hAnsi="Arial" w:cs="Arial"/>
                <w:color w:val="000000"/>
                <w:sz w:val="21"/>
                <w:szCs w:val="21"/>
                <w:lang w:val="uk-UA"/>
              </w:rPr>
            </w:pPr>
            <w:r w:rsidRPr="00923756">
              <w:rPr>
                <w:rFonts w:ascii="Arial" w:hAnsi="Arial" w:cs="Arial"/>
                <w:color w:val="000000"/>
                <w:sz w:val="21"/>
                <w:szCs w:val="21"/>
              </w:rPr>
              <w:t xml:space="preserve">2 </w:t>
            </w:r>
            <w:r w:rsidRPr="00923756">
              <w:rPr>
                <w:rFonts w:ascii="Arial" w:hAnsi="Arial" w:cs="Arial"/>
                <w:color w:val="000000"/>
                <w:sz w:val="21"/>
                <w:szCs w:val="21"/>
                <w:lang w:val="uk-UA"/>
              </w:rPr>
              <w:t xml:space="preserve">Поздовжня арматура у кладці: </w:t>
            </w:r>
          </w:p>
          <w:p w14:paraId="7482F29D"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lang w:val="uk-UA"/>
              </w:rPr>
              <w:t>а) розтягнута</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5EA2577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1</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15022F6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1</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bottom"/>
          </w:tcPr>
          <w:p w14:paraId="0FE11441"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1</w:t>
            </w:r>
          </w:p>
        </w:tc>
      </w:tr>
      <w:tr w:rsidR="00923756" w:rsidRPr="00923756" w14:paraId="51351600"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57CD35C4"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rPr>
              <w:t xml:space="preserve">6) </w:t>
            </w:r>
            <w:r w:rsidRPr="00923756">
              <w:rPr>
                <w:rFonts w:ascii="Arial" w:hAnsi="Arial" w:cs="Arial"/>
                <w:color w:val="000000"/>
                <w:sz w:val="21"/>
                <w:szCs w:val="21"/>
                <w:lang w:val="uk-UA"/>
              </w:rPr>
              <w:t>стиснута</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76948607"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0,85</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AE6B4FA"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0,7</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3FB9AD2B"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3B70ED4E"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7C99CD7F"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lang w:val="uk-UA"/>
              </w:rPr>
              <w:t>в) відігнута арматура і хомути</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336D76A0"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096CAAC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28E02ED2"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282D8623"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vAlign w:val="bottom"/>
          </w:tcPr>
          <w:p w14:paraId="764C99F5" w14:textId="77777777" w:rsidR="00923756" w:rsidRPr="00923756" w:rsidRDefault="00923756" w:rsidP="00923756">
            <w:pPr>
              <w:shd w:val="clear" w:color="auto" w:fill="FFFFFF"/>
              <w:spacing w:after="0" w:line="288" w:lineRule="auto"/>
              <w:rPr>
                <w:rFonts w:ascii="Arial" w:hAnsi="Arial" w:cs="Arial"/>
                <w:color w:val="000000"/>
                <w:sz w:val="21"/>
                <w:szCs w:val="21"/>
                <w:lang w:val="uk-UA"/>
              </w:rPr>
            </w:pPr>
            <w:r w:rsidRPr="00923756">
              <w:rPr>
                <w:rFonts w:ascii="Arial" w:hAnsi="Arial" w:cs="Arial"/>
                <w:color w:val="000000"/>
                <w:sz w:val="21"/>
                <w:szCs w:val="21"/>
              </w:rPr>
              <w:t xml:space="preserve">3 </w:t>
            </w:r>
            <w:r w:rsidRPr="00923756">
              <w:rPr>
                <w:rFonts w:ascii="Arial" w:hAnsi="Arial" w:cs="Arial"/>
                <w:color w:val="000000"/>
                <w:sz w:val="21"/>
                <w:szCs w:val="21"/>
                <w:lang w:val="uk-UA"/>
              </w:rPr>
              <w:t xml:space="preserve">Анкери і в'язі у кладці: </w:t>
            </w:r>
          </w:p>
          <w:p w14:paraId="73BB36EC"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lang w:val="uk-UA"/>
              </w:rPr>
              <w:t xml:space="preserve">а) на розчині міцністю </w:t>
            </w:r>
            <w:r w:rsidRPr="00923756">
              <w:rPr>
                <w:rFonts w:ascii="Arial" w:hAnsi="Arial" w:cs="Arial"/>
                <w:color w:val="000000"/>
                <w:sz w:val="21"/>
                <w:szCs w:val="21"/>
              </w:rPr>
              <w:t xml:space="preserve">2,5 </w:t>
            </w:r>
            <w:r w:rsidRPr="00923756">
              <w:rPr>
                <w:rFonts w:ascii="Arial" w:hAnsi="Arial" w:cs="Arial"/>
                <w:color w:val="000000"/>
                <w:sz w:val="21"/>
                <w:szCs w:val="21"/>
                <w:lang w:val="uk-UA"/>
              </w:rPr>
              <w:t>МПа і вище</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703703BA"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0,9</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bottom"/>
          </w:tcPr>
          <w:p w14:paraId="0996EA7D"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0,9</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bottom"/>
          </w:tcPr>
          <w:p w14:paraId="7DAE70E2"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0,8</w:t>
            </w:r>
          </w:p>
        </w:tc>
      </w:tr>
      <w:tr w:rsidR="00923756" w:rsidRPr="00923756" w14:paraId="215200EF" w14:textId="77777777" w:rsidTr="004D1A10">
        <w:trPr>
          <w:trHeight w:val="20"/>
        </w:trPr>
        <w:tc>
          <w:tcPr>
            <w:tcW w:w="4536" w:type="dxa"/>
            <w:tcBorders>
              <w:top w:val="single" w:sz="6" w:space="0" w:color="auto"/>
              <w:left w:val="single" w:sz="6" w:space="0" w:color="auto"/>
              <w:bottom w:val="single" w:sz="6" w:space="0" w:color="auto"/>
              <w:right w:val="single" w:sz="6" w:space="0" w:color="auto"/>
            </w:tcBorders>
            <w:shd w:val="clear" w:color="auto" w:fill="FFFFFF"/>
          </w:tcPr>
          <w:p w14:paraId="757FC640" w14:textId="77777777" w:rsidR="00923756" w:rsidRPr="00923756" w:rsidRDefault="00923756" w:rsidP="00923756">
            <w:pPr>
              <w:shd w:val="clear" w:color="auto" w:fill="FFFFFF"/>
              <w:spacing w:after="0" w:line="288" w:lineRule="auto"/>
              <w:ind w:firstLine="244"/>
              <w:rPr>
                <w:rFonts w:ascii="Arial" w:hAnsi="Arial" w:cs="Arial"/>
                <w:sz w:val="21"/>
                <w:szCs w:val="21"/>
              </w:rPr>
            </w:pPr>
            <w:r w:rsidRPr="00923756">
              <w:rPr>
                <w:rFonts w:ascii="Arial" w:hAnsi="Arial" w:cs="Arial"/>
                <w:color w:val="000000"/>
                <w:sz w:val="21"/>
                <w:szCs w:val="21"/>
              </w:rPr>
              <w:t xml:space="preserve">6) </w:t>
            </w:r>
            <w:r w:rsidRPr="00923756">
              <w:rPr>
                <w:rFonts w:ascii="Arial" w:hAnsi="Arial" w:cs="Arial"/>
                <w:color w:val="000000"/>
                <w:sz w:val="21"/>
                <w:szCs w:val="21"/>
                <w:lang w:val="uk-UA"/>
              </w:rPr>
              <w:t xml:space="preserve">на розчині міцністю </w:t>
            </w:r>
            <w:r w:rsidRPr="00923756">
              <w:rPr>
                <w:rFonts w:ascii="Arial" w:hAnsi="Arial" w:cs="Arial"/>
                <w:color w:val="000000"/>
                <w:sz w:val="21"/>
                <w:szCs w:val="21"/>
              </w:rPr>
              <w:t xml:space="preserve">1,0 </w:t>
            </w:r>
            <w:r w:rsidRPr="00923756">
              <w:rPr>
                <w:rFonts w:ascii="Arial" w:hAnsi="Arial" w:cs="Arial"/>
                <w:color w:val="000000"/>
                <w:sz w:val="21"/>
                <w:szCs w:val="21"/>
                <w:lang w:val="uk-UA"/>
              </w:rPr>
              <w:t>МПа і нижче</w:t>
            </w:r>
            <w:r w:rsidRPr="00923756">
              <w:rPr>
                <w:rFonts w:ascii="Arial" w:hAnsi="Arial" w:cs="Arial"/>
                <w:sz w:val="21"/>
                <w:szCs w:val="21"/>
              </w:rPr>
              <w:t xml:space="preserve"> </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41E587C6"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0,5</w:t>
            </w:r>
          </w:p>
        </w:tc>
        <w:tc>
          <w:tcPr>
            <w:tcW w:w="1678" w:type="dxa"/>
            <w:tcBorders>
              <w:top w:val="single" w:sz="6" w:space="0" w:color="auto"/>
              <w:left w:val="single" w:sz="6" w:space="0" w:color="auto"/>
              <w:bottom w:val="single" w:sz="6" w:space="0" w:color="auto"/>
              <w:right w:val="single" w:sz="6" w:space="0" w:color="auto"/>
            </w:tcBorders>
            <w:shd w:val="clear" w:color="auto" w:fill="FFFFFF"/>
            <w:vAlign w:val="center"/>
          </w:tcPr>
          <w:p w14:paraId="1D96A0F5"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0,5</w:t>
            </w:r>
          </w:p>
        </w:tc>
        <w:tc>
          <w:tcPr>
            <w:tcW w:w="1679" w:type="dxa"/>
            <w:tcBorders>
              <w:top w:val="single" w:sz="6" w:space="0" w:color="auto"/>
              <w:left w:val="single" w:sz="6" w:space="0" w:color="auto"/>
              <w:bottom w:val="single" w:sz="6" w:space="0" w:color="auto"/>
              <w:right w:val="single" w:sz="6" w:space="0" w:color="auto"/>
            </w:tcBorders>
            <w:shd w:val="clear" w:color="auto" w:fill="FFFFFF"/>
            <w:vAlign w:val="center"/>
          </w:tcPr>
          <w:p w14:paraId="36A98B4E" w14:textId="77777777" w:rsidR="00923756" w:rsidRPr="00923756" w:rsidRDefault="00923756" w:rsidP="00923756">
            <w:pPr>
              <w:shd w:val="clear" w:color="auto" w:fill="FFFFFF"/>
              <w:spacing w:after="0" w:line="288" w:lineRule="auto"/>
              <w:jc w:val="center"/>
              <w:rPr>
                <w:rFonts w:ascii="Arial" w:hAnsi="Arial" w:cs="Arial"/>
                <w:sz w:val="21"/>
                <w:szCs w:val="21"/>
              </w:rPr>
            </w:pPr>
            <w:r w:rsidRPr="00923756">
              <w:rPr>
                <w:rFonts w:ascii="Arial" w:hAnsi="Arial" w:cs="Arial"/>
                <w:color w:val="000000"/>
                <w:sz w:val="21"/>
                <w:szCs w:val="21"/>
              </w:rPr>
              <w:t>0,6</w:t>
            </w:r>
          </w:p>
        </w:tc>
      </w:tr>
      <w:tr w:rsidR="00923756" w:rsidRPr="00923756" w14:paraId="553F1B2C" w14:textId="77777777" w:rsidTr="004D1A10">
        <w:trPr>
          <w:trHeight w:val="20"/>
        </w:trPr>
        <w:tc>
          <w:tcPr>
            <w:tcW w:w="9571" w:type="dxa"/>
            <w:gridSpan w:val="4"/>
            <w:tcBorders>
              <w:top w:val="single" w:sz="6" w:space="0" w:color="auto"/>
              <w:left w:val="single" w:sz="6" w:space="0" w:color="auto"/>
              <w:bottom w:val="single" w:sz="6" w:space="0" w:color="auto"/>
              <w:right w:val="single" w:sz="6" w:space="0" w:color="auto"/>
            </w:tcBorders>
            <w:shd w:val="clear" w:color="auto" w:fill="FFFFFF"/>
          </w:tcPr>
          <w:p w14:paraId="61FAA33E"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1.</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При застосуванні інших видів арматурних сталей розрахункові опори, наведені у нормах з проектування бетонних та залізобетонних конструкцій, приймаються не вище ніж для арматури класів А300. </w:t>
            </w:r>
          </w:p>
          <w:p w14:paraId="67557A3B"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2.</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Нормативні опори для кладки всіх видів належить приймати з коефіцієнтом надійності за матеріалами </w:t>
            </w:r>
            <w:r w:rsidRPr="00923756">
              <w:rPr>
                <w:rFonts w:ascii="Arial" w:hAnsi="Arial" w:cs="Arial"/>
                <w:noProof/>
                <w:color w:val="000000"/>
                <w:sz w:val="20"/>
                <w:szCs w:val="20"/>
                <w:lang w:val="uk-UA" w:eastAsia="uk-UA"/>
              </w:rPr>
              <w:drawing>
                <wp:inline distT="0" distB="0" distL="0" distR="0" wp14:anchorId="077B3D90" wp14:editId="1DF562EE">
                  <wp:extent cx="197485" cy="123825"/>
                  <wp:effectExtent l="19050" t="0" r="0" b="0"/>
                  <wp:docPr id="1889" name="Рисунок 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spect="1" noChangeArrowheads="1"/>
                          </pic:cNvPicPr>
                        </pic:nvPicPr>
                        <pic:blipFill>
                          <a:blip r:embed="rId627"/>
                          <a:srcRect/>
                          <a:stretch>
                            <a:fillRect/>
                          </a:stretch>
                        </pic:blipFill>
                        <pic:spPr bwMode="auto">
                          <a:xfrm>
                            <a:off x="0" y="0"/>
                            <a:ext cx="197485" cy="123825"/>
                          </a:xfrm>
                          <a:prstGeom prst="rect">
                            <a:avLst/>
                          </a:prstGeom>
                          <a:noFill/>
                          <a:ln w="9525">
                            <a:noFill/>
                            <a:miter lim="800000"/>
                            <a:headEnd/>
                            <a:tailEnd/>
                          </a:ln>
                        </pic:spPr>
                      </pic:pic>
                    </a:graphicData>
                  </a:graphic>
                </wp:inline>
              </w:drawing>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наведеними у таблиці </w:t>
            </w:r>
            <w:r w:rsidRPr="00923756">
              <w:rPr>
                <w:rFonts w:ascii="Arial" w:hAnsi="Arial" w:cs="Arial"/>
                <w:color w:val="000000"/>
                <w:sz w:val="20"/>
                <w:szCs w:val="20"/>
              </w:rPr>
              <w:t xml:space="preserve">14, </w:t>
            </w:r>
            <w:r w:rsidRPr="00923756">
              <w:rPr>
                <w:rFonts w:ascii="Arial" w:hAnsi="Arial" w:cs="Arial"/>
                <w:color w:val="000000"/>
                <w:sz w:val="20"/>
                <w:szCs w:val="20"/>
                <w:lang w:val="uk-UA"/>
              </w:rPr>
              <w:t>на який треба множити розрахункові величини опору.</w:t>
            </w:r>
            <w:r w:rsidRPr="00923756">
              <w:rPr>
                <w:rFonts w:ascii="Arial" w:hAnsi="Arial" w:cs="Arial"/>
                <w:sz w:val="21"/>
                <w:szCs w:val="21"/>
              </w:rPr>
              <w:t xml:space="preserve"> </w:t>
            </w:r>
          </w:p>
        </w:tc>
      </w:tr>
    </w:tbl>
    <w:p w14:paraId="71025CD8" w14:textId="77777777" w:rsidR="00923756" w:rsidRDefault="00923756" w:rsidP="00923756">
      <w:pPr>
        <w:shd w:val="clear" w:color="auto" w:fill="FFFFFF"/>
        <w:spacing w:after="0" w:line="288" w:lineRule="auto"/>
        <w:jc w:val="both"/>
        <w:rPr>
          <w:b/>
          <w:bCs/>
          <w:color w:val="000000"/>
          <w:sz w:val="24"/>
          <w:szCs w:val="24"/>
          <w:lang w:val="uk-UA"/>
        </w:rPr>
      </w:pPr>
    </w:p>
    <w:p w14:paraId="02B0BFF6"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51C0ECA6"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7143838E" w14:textId="77777777" w:rsidR="00923756" w:rsidRPr="00923756" w:rsidRDefault="00923756" w:rsidP="00923756">
      <w:pPr>
        <w:shd w:val="clear" w:color="auto" w:fill="FFFFFF"/>
        <w:spacing w:after="0" w:line="288" w:lineRule="auto"/>
        <w:ind w:firstLine="142"/>
        <w:jc w:val="both"/>
        <w:rPr>
          <w:rFonts w:ascii="Arial" w:hAnsi="Arial" w:cs="Arial"/>
          <w:sz w:val="21"/>
          <w:szCs w:val="21"/>
        </w:rPr>
      </w:pPr>
      <w:r w:rsidRPr="00923756">
        <w:rPr>
          <w:rFonts w:ascii="Arial" w:hAnsi="Arial" w:cs="Arial"/>
          <w:b/>
          <w:bCs/>
          <w:color w:val="000000"/>
          <w:sz w:val="21"/>
          <w:szCs w:val="21"/>
          <w:lang w:val="uk-UA"/>
        </w:rPr>
        <w:t xml:space="preserve">Таблиця </w:t>
      </w:r>
      <w:r w:rsidRPr="00923756">
        <w:rPr>
          <w:rFonts w:ascii="Arial" w:hAnsi="Arial" w:cs="Arial"/>
          <w:b/>
          <w:bCs/>
          <w:color w:val="000000"/>
          <w:sz w:val="21"/>
          <w:szCs w:val="21"/>
        </w:rPr>
        <w:t xml:space="preserve">14 – </w:t>
      </w:r>
      <w:r w:rsidRPr="00923756">
        <w:rPr>
          <w:rFonts w:ascii="Arial" w:hAnsi="Arial" w:cs="Arial"/>
          <w:color w:val="000000"/>
          <w:sz w:val="21"/>
          <w:szCs w:val="21"/>
          <w:lang w:val="uk-UA"/>
        </w:rPr>
        <w:t>Коефіцієнт надійності за матеріалами</w:t>
      </w:r>
    </w:p>
    <w:tbl>
      <w:tblPr>
        <w:tblW w:w="0" w:type="auto"/>
        <w:tblInd w:w="40" w:type="dxa"/>
        <w:tblLayout w:type="fixed"/>
        <w:tblCellMar>
          <w:left w:w="40" w:type="dxa"/>
          <w:right w:w="40" w:type="dxa"/>
        </w:tblCellMar>
        <w:tblLook w:val="0000" w:firstRow="0" w:lastRow="0" w:firstColumn="0" w:lastColumn="0" w:noHBand="0" w:noVBand="0"/>
      </w:tblPr>
      <w:tblGrid>
        <w:gridCol w:w="7219"/>
        <w:gridCol w:w="2285"/>
      </w:tblGrid>
      <w:tr w:rsidR="00923756" w:rsidRPr="00923756" w14:paraId="6A17830D" w14:textId="77777777" w:rsidTr="004D1A10">
        <w:trPr>
          <w:trHeight w:val="23"/>
        </w:trPr>
        <w:tc>
          <w:tcPr>
            <w:tcW w:w="7219" w:type="dxa"/>
            <w:tcBorders>
              <w:top w:val="single" w:sz="6" w:space="0" w:color="auto"/>
              <w:left w:val="single" w:sz="6" w:space="0" w:color="auto"/>
              <w:bottom w:val="single" w:sz="6" w:space="0" w:color="auto"/>
              <w:right w:val="single" w:sz="6" w:space="0" w:color="auto"/>
            </w:tcBorders>
            <w:shd w:val="clear" w:color="auto" w:fill="FFFFFF"/>
            <w:vAlign w:val="center"/>
          </w:tcPr>
          <w:p w14:paraId="461ADAF8"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Вид кладки</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14:paraId="0F4F23A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 xml:space="preserve">Коефіцієнт </w:t>
            </w:r>
            <w:r w:rsidRPr="00923756">
              <w:rPr>
                <w:rFonts w:ascii="Arial" w:hAnsi="Arial" w:cs="Arial"/>
                <w:noProof/>
                <w:color w:val="000000"/>
                <w:sz w:val="21"/>
                <w:szCs w:val="21"/>
                <w:lang w:val="uk-UA" w:eastAsia="uk-UA"/>
              </w:rPr>
              <w:drawing>
                <wp:inline distT="0" distB="0" distL="0" distR="0" wp14:anchorId="69E0FEFA" wp14:editId="77A2B7B3">
                  <wp:extent cx="189230" cy="123825"/>
                  <wp:effectExtent l="19050" t="0" r="1270" b="0"/>
                  <wp:docPr id="1914" name="Рисунок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628"/>
                          <a:srcRect/>
                          <a:stretch>
                            <a:fillRect/>
                          </a:stretch>
                        </pic:blipFill>
                        <pic:spPr bwMode="auto">
                          <a:xfrm>
                            <a:off x="0" y="0"/>
                            <a:ext cx="189230" cy="123825"/>
                          </a:xfrm>
                          <a:prstGeom prst="rect">
                            <a:avLst/>
                          </a:prstGeom>
                          <a:noFill/>
                          <a:ln w="9525">
                            <a:noFill/>
                            <a:miter lim="800000"/>
                            <a:headEnd/>
                            <a:tailEnd/>
                          </a:ln>
                        </pic:spPr>
                      </pic:pic>
                    </a:graphicData>
                  </a:graphic>
                </wp:inline>
              </w:drawing>
            </w:r>
          </w:p>
        </w:tc>
      </w:tr>
      <w:tr w:rsidR="00923756" w:rsidRPr="00923756" w14:paraId="4AC539C9" w14:textId="77777777" w:rsidTr="004D1A10">
        <w:trPr>
          <w:trHeight w:val="23"/>
        </w:trPr>
        <w:tc>
          <w:tcPr>
            <w:tcW w:w="7219" w:type="dxa"/>
            <w:tcBorders>
              <w:top w:val="single" w:sz="6" w:space="0" w:color="auto"/>
              <w:left w:val="single" w:sz="6" w:space="0" w:color="auto"/>
              <w:bottom w:val="single" w:sz="6" w:space="0" w:color="auto"/>
              <w:right w:val="single" w:sz="6" w:space="0" w:color="auto"/>
            </w:tcBorders>
            <w:shd w:val="clear" w:color="auto" w:fill="FFFFFF"/>
            <w:vAlign w:val="center"/>
          </w:tcPr>
          <w:p w14:paraId="230B6B35" w14:textId="77777777" w:rsidR="00923756" w:rsidRPr="00923756" w:rsidRDefault="00923756" w:rsidP="00923756">
            <w:pPr>
              <w:shd w:val="clear" w:color="auto" w:fill="FFFFFF"/>
              <w:spacing w:after="0" w:line="288" w:lineRule="auto"/>
              <w:ind w:firstLine="142"/>
              <w:rPr>
                <w:rFonts w:ascii="Arial" w:hAnsi="Arial" w:cs="Arial"/>
                <w:sz w:val="21"/>
                <w:szCs w:val="21"/>
              </w:rPr>
            </w:pPr>
            <w:r w:rsidRPr="00923756">
              <w:rPr>
                <w:rFonts w:ascii="Arial" w:hAnsi="Arial" w:cs="Arial"/>
                <w:color w:val="000000"/>
                <w:sz w:val="21"/>
                <w:szCs w:val="21"/>
              </w:rPr>
              <w:t xml:space="preserve">1. 3 </w:t>
            </w:r>
            <w:r w:rsidRPr="00923756">
              <w:rPr>
                <w:rFonts w:ascii="Arial" w:hAnsi="Arial" w:cs="Arial"/>
                <w:color w:val="000000"/>
                <w:sz w:val="21"/>
                <w:szCs w:val="21"/>
                <w:lang w:val="uk-UA"/>
              </w:rPr>
              <w:t>цегли і каменів всіх видів, із крупних блоків, рваного буту і бутобетону, цегляна вібрована</w:t>
            </w:r>
            <w:r w:rsidRPr="00923756">
              <w:rPr>
                <w:rFonts w:ascii="Arial" w:hAnsi="Arial" w:cs="Arial"/>
                <w:sz w:val="21"/>
                <w:szCs w:val="21"/>
              </w:rPr>
              <w:t xml:space="preserve"> </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14:paraId="081C8FCC"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w:t>
            </w:r>
          </w:p>
        </w:tc>
      </w:tr>
      <w:tr w:rsidR="00923756" w:rsidRPr="00923756" w14:paraId="40A389C6" w14:textId="77777777" w:rsidTr="004D1A10">
        <w:trPr>
          <w:trHeight w:val="23"/>
        </w:trPr>
        <w:tc>
          <w:tcPr>
            <w:tcW w:w="7219" w:type="dxa"/>
            <w:tcBorders>
              <w:top w:val="single" w:sz="6" w:space="0" w:color="auto"/>
              <w:left w:val="single" w:sz="6" w:space="0" w:color="auto"/>
              <w:bottom w:val="single" w:sz="6" w:space="0" w:color="auto"/>
              <w:right w:val="single" w:sz="6" w:space="0" w:color="auto"/>
            </w:tcBorders>
            <w:shd w:val="clear" w:color="auto" w:fill="FFFFFF"/>
          </w:tcPr>
          <w:p w14:paraId="0B46A219" w14:textId="77777777" w:rsidR="00923756" w:rsidRPr="00923756" w:rsidRDefault="00923756" w:rsidP="00923756">
            <w:pPr>
              <w:shd w:val="clear" w:color="auto" w:fill="FFFFFF"/>
              <w:spacing w:after="0" w:line="288" w:lineRule="auto"/>
              <w:ind w:firstLine="142"/>
              <w:rPr>
                <w:rFonts w:ascii="Arial" w:hAnsi="Arial" w:cs="Arial"/>
                <w:sz w:val="21"/>
                <w:szCs w:val="21"/>
              </w:rPr>
            </w:pPr>
            <w:r w:rsidRPr="00923756">
              <w:rPr>
                <w:rFonts w:ascii="Arial" w:hAnsi="Arial" w:cs="Arial"/>
                <w:color w:val="000000"/>
                <w:sz w:val="21"/>
                <w:szCs w:val="21"/>
              </w:rPr>
              <w:t xml:space="preserve">2. </w:t>
            </w:r>
            <w:r w:rsidRPr="00923756">
              <w:rPr>
                <w:rFonts w:ascii="Arial" w:hAnsi="Arial" w:cs="Arial"/>
                <w:color w:val="000000"/>
                <w:sz w:val="21"/>
                <w:szCs w:val="21"/>
                <w:lang w:val="uk-UA"/>
              </w:rPr>
              <w:t>Із крупних і дрібних блоків із ніздрюватих бетонів</w:t>
            </w:r>
            <w:r w:rsidRPr="00923756">
              <w:rPr>
                <w:rFonts w:ascii="Arial" w:hAnsi="Arial" w:cs="Arial"/>
                <w:sz w:val="21"/>
                <w:szCs w:val="21"/>
              </w:rPr>
              <w:t xml:space="preserve"> </w:t>
            </w:r>
          </w:p>
        </w:tc>
        <w:tc>
          <w:tcPr>
            <w:tcW w:w="2285" w:type="dxa"/>
            <w:tcBorders>
              <w:top w:val="single" w:sz="6" w:space="0" w:color="auto"/>
              <w:left w:val="single" w:sz="6" w:space="0" w:color="auto"/>
              <w:bottom w:val="single" w:sz="6" w:space="0" w:color="auto"/>
              <w:right w:val="single" w:sz="6" w:space="0" w:color="auto"/>
            </w:tcBorders>
            <w:shd w:val="clear" w:color="auto" w:fill="FFFFFF"/>
            <w:vAlign w:val="center"/>
          </w:tcPr>
          <w:p w14:paraId="2FC556E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2,25</w:t>
            </w:r>
          </w:p>
        </w:tc>
      </w:tr>
    </w:tbl>
    <w:p w14:paraId="5CE95110" w14:textId="77777777" w:rsidR="00923756" w:rsidRP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7DD7AE5F"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5649715D"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5A8EEA8E" w14:textId="77777777" w:rsidR="00923756" w:rsidRDefault="00923756" w:rsidP="00923756">
      <w:pPr>
        <w:shd w:val="clear" w:color="auto" w:fill="FFFFFF"/>
        <w:spacing w:after="0" w:line="288" w:lineRule="auto"/>
        <w:ind w:firstLine="142"/>
        <w:jc w:val="both"/>
        <w:rPr>
          <w:rFonts w:ascii="Arial" w:hAnsi="Arial" w:cs="Arial"/>
          <w:b/>
          <w:bCs/>
          <w:color w:val="000000"/>
          <w:sz w:val="21"/>
          <w:szCs w:val="21"/>
          <w:lang w:val="uk-UA"/>
        </w:rPr>
      </w:pPr>
    </w:p>
    <w:p w14:paraId="37C92766" w14:textId="77777777" w:rsidR="00923756" w:rsidRPr="00923756" w:rsidRDefault="00923756" w:rsidP="00923756">
      <w:pPr>
        <w:shd w:val="clear" w:color="auto" w:fill="FFFFFF"/>
        <w:spacing w:after="0" w:line="288" w:lineRule="auto"/>
        <w:ind w:firstLine="142"/>
        <w:jc w:val="both"/>
        <w:rPr>
          <w:rFonts w:ascii="Arial" w:hAnsi="Arial" w:cs="Arial"/>
          <w:sz w:val="21"/>
          <w:szCs w:val="21"/>
        </w:rPr>
      </w:pPr>
      <w:r w:rsidRPr="00923756">
        <w:rPr>
          <w:rFonts w:ascii="Arial" w:hAnsi="Arial" w:cs="Arial"/>
          <w:b/>
          <w:bCs/>
          <w:color w:val="000000"/>
          <w:sz w:val="21"/>
          <w:szCs w:val="21"/>
          <w:lang w:val="uk-UA"/>
        </w:rPr>
        <w:lastRenderedPageBreak/>
        <w:t xml:space="preserve">Таблиця </w:t>
      </w:r>
      <w:r w:rsidRPr="00923756">
        <w:rPr>
          <w:rFonts w:ascii="Arial" w:hAnsi="Arial" w:cs="Arial"/>
          <w:b/>
          <w:bCs/>
          <w:color w:val="000000"/>
          <w:sz w:val="21"/>
          <w:szCs w:val="21"/>
        </w:rPr>
        <w:t xml:space="preserve">15 – </w:t>
      </w:r>
      <w:r w:rsidRPr="00923756">
        <w:rPr>
          <w:rFonts w:ascii="Arial" w:hAnsi="Arial" w:cs="Arial"/>
          <w:color w:val="000000"/>
          <w:sz w:val="21"/>
          <w:szCs w:val="21"/>
          <w:lang w:val="uk-UA"/>
        </w:rPr>
        <w:t>Пружна характеристика</w:t>
      </w:r>
    </w:p>
    <w:tbl>
      <w:tblPr>
        <w:tblW w:w="9552" w:type="dxa"/>
        <w:tblInd w:w="40" w:type="dxa"/>
        <w:tblLayout w:type="fixed"/>
        <w:tblCellMar>
          <w:left w:w="40" w:type="dxa"/>
          <w:right w:w="40" w:type="dxa"/>
        </w:tblCellMar>
        <w:tblLook w:val="0000" w:firstRow="0" w:lastRow="0" w:firstColumn="0" w:lastColumn="0" w:noHBand="0" w:noVBand="0"/>
      </w:tblPr>
      <w:tblGrid>
        <w:gridCol w:w="4800"/>
        <w:gridCol w:w="950"/>
        <w:gridCol w:w="950"/>
        <w:gridCol w:w="960"/>
        <w:gridCol w:w="845"/>
        <w:gridCol w:w="1047"/>
      </w:tblGrid>
      <w:tr w:rsidR="00923756" w:rsidRPr="00923756" w14:paraId="0E6BAF7B" w14:textId="77777777" w:rsidTr="00923756">
        <w:trPr>
          <w:cantSplit/>
          <w:trHeight w:val="20"/>
        </w:trPr>
        <w:tc>
          <w:tcPr>
            <w:tcW w:w="4800" w:type="dxa"/>
            <w:vMerge w:val="restart"/>
            <w:tcBorders>
              <w:top w:val="single" w:sz="6" w:space="0" w:color="auto"/>
              <w:left w:val="single" w:sz="6" w:space="0" w:color="auto"/>
              <w:right w:val="single" w:sz="6" w:space="0" w:color="auto"/>
            </w:tcBorders>
            <w:shd w:val="clear" w:color="auto" w:fill="FFFFFF"/>
            <w:vAlign w:val="center"/>
          </w:tcPr>
          <w:p w14:paraId="3AF9376A" w14:textId="77777777" w:rsidR="00923756" w:rsidRPr="00923756" w:rsidRDefault="00923756" w:rsidP="00923756">
            <w:pPr>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Вид кладки</w:t>
            </w:r>
          </w:p>
        </w:tc>
        <w:tc>
          <w:tcPr>
            <w:tcW w:w="475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05CFC2AA"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Пружна характеристика а</w:t>
            </w:r>
          </w:p>
        </w:tc>
      </w:tr>
      <w:tr w:rsidR="00923756" w:rsidRPr="00923756" w14:paraId="4A2CD613" w14:textId="77777777" w:rsidTr="00923756">
        <w:trPr>
          <w:cantSplit/>
          <w:trHeight w:val="20"/>
        </w:trPr>
        <w:tc>
          <w:tcPr>
            <w:tcW w:w="4800" w:type="dxa"/>
            <w:vMerge/>
            <w:tcBorders>
              <w:left w:val="single" w:sz="6" w:space="0" w:color="auto"/>
              <w:right w:val="single" w:sz="6" w:space="0" w:color="auto"/>
            </w:tcBorders>
            <w:shd w:val="clear" w:color="auto" w:fill="FFFFFF"/>
            <w:vAlign w:val="center"/>
          </w:tcPr>
          <w:p w14:paraId="5437AC3E" w14:textId="77777777" w:rsidR="00923756" w:rsidRPr="00923756" w:rsidRDefault="00923756" w:rsidP="00923756">
            <w:pPr>
              <w:spacing w:after="0" w:line="288" w:lineRule="auto"/>
              <w:ind w:firstLine="142"/>
              <w:jc w:val="center"/>
              <w:rPr>
                <w:rFonts w:ascii="Arial" w:hAnsi="Arial" w:cs="Arial"/>
                <w:sz w:val="21"/>
                <w:szCs w:val="21"/>
              </w:rPr>
            </w:pPr>
          </w:p>
        </w:tc>
        <w:tc>
          <w:tcPr>
            <w:tcW w:w="475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76D7A6F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lang w:val="uk-UA"/>
              </w:rPr>
              <w:t>при міцності розчину</w:t>
            </w:r>
          </w:p>
        </w:tc>
      </w:tr>
      <w:tr w:rsidR="00923756" w:rsidRPr="00923756" w14:paraId="7462956D" w14:textId="77777777" w:rsidTr="00923756">
        <w:trPr>
          <w:cantSplit/>
          <w:trHeight w:val="20"/>
        </w:trPr>
        <w:tc>
          <w:tcPr>
            <w:tcW w:w="4800" w:type="dxa"/>
            <w:vMerge/>
            <w:tcBorders>
              <w:left w:val="single" w:sz="6" w:space="0" w:color="auto"/>
              <w:bottom w:val="single" w:sz="6" w:space="0" w:color="auto"/>
              <w:right w:val="single" w:sz="6" w:space="0" w:color="auto"/>
            </w:tcBorders>
            <w:shd w:val="clear" w:color="auto" w:fill="FFFFFF"/>
            <w:vAlign w:val="center"/>
          </w:tcPr>
          <w:p w14:paraId="351D856C" w14:textId="77777777" w:rsidR="00923756" w:rsidRPr="00923756" w:rsidRDefault="00923756" w:rsidP="00923756">
            <w:pPr>
              <w:spacing w:after="0" w:line="288" w:lineRule="auto"/>
              <w:ind w:firstLine="142"/>
              <w:jc w:val="center"/>
              <w:rPr>
                <w:rFonts w:ascii="Arial" w:hAnsi="Arial" w:cs="Arial"/>
                <w:sz w:val="21"/>
                <w:szCs w:val="21"/>
              </w:rPr>
            </w:pP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48945700"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2,5-20,0</w:t>
            </w:r>
          </w:p>
        </w:tc>
        <w:tc>
          <w:tcPr>
            <w:tcW w:w="950" w:type="dxa"/>
            <w:tcBorders>
              <w:top w:val="single" w:sz="6" w:space="0" w:color="auto"/>
              <w:left w:val="single" w:sz="6" w:space="0" w:color="auto"/>
              <w:bottom w:val="single" w:sz="6" w:space="0" w:color="auto"/>
              <w:right w:val="single" w:sz="4" w:space="0" w:color="auto"/>
            </w:tcBorders>
            <w:shd w:val="clear" w:color="auto" w:fill="FFFFFF"/>
            <w:vAlign w:val="center"/>
          </w:tcPr>
          <w:p w14:paraId="7DDA81E0"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2B5574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0,4</w:t>
            </w:r>
          </w:p>
        </w:tc>
        <w:tc>
          <w:tcPr>
            <w:tcW w:w="845" w:type="dxa"/>
            <w:tcBorders>
              <w:top w:val="single" w:sz="6" w:space="0" w:color="auto"/>
              <w:left w:val="single" w:sz="4" w:space="0" w:color="auto"/>
              <w:bottom w:val="single" w:sz="6" w:space="0" w:color="auto"/>
              <w:right w:val="single" w:sz="6" w:space="0" w:color="auto"/>
            </w:tcBorders>
            <w:shd w:val="clear" w:color="auto" w:fill="FFFFFF"/>
            <w:vAlign w:val="center"/>
          </w:tcPr>
          <w:p w14:paraId="41E1FDA8"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0,2</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15CCFF15"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нульовій</w:t>
            </w:r>
          </w:p>
        </w:tc>
      </w:tr>
      <w:tr w:rsidR="00923756" w:rsidRPr="00923756" w14:paraId="33C96A85" w14:textId="77777777" w:rsidTr="00923756">
        <w:trPr>
          <w:trHeight w:val="20"/>
        </w:trPr>
        <w:tc>
          <w:tcPr>
            <w:tcW w:w="4800" w:type="dxa"/>
            <w:tcBorders>
              <w:top w:val="single" w:sz="4" w:space="0" w:color="auto"/>
              <w:left w:val="single" w:sz="6" w:space="0" w:color="auto"/>
              <w:bottom w:val="single" w:sz="6" w:space="0" w:color="auto"/>
              <w:right w:val="single" w:sz="6" w:space="0" w:color="auto"/>
            </w:tcBorders>
            <w:shd w:val="clear" w:color="auto" w:fill="FFFFFF"/>
            <w:vAlign w:val="center"/>
          </w:tcPr>
          <w:p w14:paraId="050B7DC6"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1. </w:t>
            </w:r>
            <w:r w:rsidRPr="00923756">
              <w:rPr>
                <w:rFonts w:ascii="Arial" w:hAnsi="Arial" w:cs="Arial"/>
                <w:color w:val="000000"/>
                <w:sz w:val="21"/>
                <w:szCs w:val="21"/>
                <w:lang w:val="uk-UA"/>
              </w:rPr>
              <w:t xml:space="preserve">Із крупних блоків, виготовлених з важкого і </w:t>
            </w:r>
            <w:r w:rsidRPr="00923756">
              <w:rPr>
                <w:rFonts w:ascii="Arial" w:hAnsi="Arial" w:cs="Arial"/>
                <w:color w:val="000000"/>
                <w:sz w:val="21"/>
                <w:szCs w:val="21"/>
              </w:rPr>
              <w:t xml:space="preserve">крупнопористого </w:t>
            </w:r>
            <w:r w:rsidRPr="00923756">
              <w:rPr>
                <w:rFonts w:ascii="Arial" w:hAnsi="Arial" w:cs="Arial"/>
                <w:color w:val="000000"/>
                <w:sz w:val="21"/>
                <w:szCs w:val="21"/>
                <w:lang w:val="uk-UA"/>
              </w:rPr>
              <w:t xml:space="preserve">бетону на важких заповнювачах та з важкого природного каменю </w:t>
            </w:r>
            <w:r w:rsidRPr="00923756">
              <w:rPr>
                <w:rFonts w:ascii="Arial" w:hAnsi="Arial" w:cs="Arial"/>
                <w:color w:val="000000"/>
                <w:sz w:val="21"/>
                <w:szCs w:val="21"/>
              </w:rPr>
              <w:t>(</w:t>
            </w:r>
            <w:r w:rsidRPr="00923756">
              <w:rPr>
                <w:rFonts w:ascii="Arial" w:hAnsi="Arial" w:cs="Arial"/>
                <w:noProof/>
                <w:color w:val="000000"/>
                <w:sz w:val="21"/>
                <w:szCs w:val="21"/>
                <w:lang w:val="uk-UA" w:eastAsia="uk-UA"/>
              </w:rPr>
              <w:drawing>
                <wp:inline distT="0" distB="0" distL="0" distR="0" wp14:anchorId="386E4A09" wp14:editId="7A1B066B">
                  <wp:extent cx="189230" cy="123825"/>
                  <wp:effectExtent l="19050" t="0" r="1270" b="0"/>
                  <wp:docPr id="1919" name="Рисунок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spect="1" noChangeArrowheads="1"/>
                          </pic:cNvPicPr>
                        </pic:nvPicPr>
                        <pic:blipFill>
                          <a:blip r:embed="rId629"/>
                          <a:srcRect/>
                          <a:stretch>
                            <a:fillRect/>
                          </a:stretch>
                        </pic:blipFill>
                        <pic:spPr bwMode="auto">
                          <a:xfrm>
                            <a:off x="0" y="0"/>
                            <a:ext cx="189230" cy="123825"/>
                          </a:xfrm>
                          <a:prstGeom prst="rect">
                            <a:avLst/>
                          </a:prstGeom>
                          <a:noFill/>
                          <a:ln w="9525">
                            <a:noFill/>
                            <a:miter lim="800000"/>
                            <a:headEnd/>
                            <a:tailEnd/>
                          </a:ln>
                        </pic:spPr>
                      </pic:pic>
                    </a:graphicData>
                  </a:graphic>
                </wp:inline>
              </w:drawing>
            </w:r>
            <w:r w:rsidRPr="00923756">
              <w:rPr>
                <w:rFonts w:ascii="Arial" w:hAnsi="Arial" w:cs="Arial"/>
                <w:color w:val="000000"/>
                <w:sz w:val="21"/>
                <w:szCs w:val="21"/>
                <w:lang w:val="uk-UA"/>
              </w:rPr>
              <w:t xml:space="preserve"> </w:t>
            </w:r>
            <w:r w:rsidRPr="00923756">
              <w:rPr>
                <w:rFonts w:ascii="Arial" w:hAnsi="Arial" w:cs="Arial"/>
                <w:color w:val="000000"/>
                <w:sz w:val="21"/>
                <w:szCs w:val="21"/>
              </w:rPr>
              <w:t xml:space="preserve">1800 </w:t>
            </w:r>
            <w:r w:rsidRPr="00923756">
              <w:rPr>
                <w:rFonts w:ascii="Arial" w:hAnsi="Arial" w:cs="Arial"/>
                <w:color w:val="000000"/>
                <w:sz w:val="21"/>
                <w:szCs w:val="21"/>
                <w:lang w:val="uk-UA"/>
              </w:rPr>
              <w:t>кг/м</w:t>
            </w:r>
            <w:proofErr w:type="gramStart"/>
            <w:r w:rsidRPr="00923756">
              <w:rPr>
                <w:rFonts w:ascii="Arial" w:hAnsi="Arial" w:cs="Arial"/>
                <w:color w:val="000000"/>
                <w:sz w:val="21"/>
                <w:szCs w:val="21"/>
                <w:lang w:val="uk-UA"/>
              </w:rPr>
              <w:t xml:space="preserve">3 </w:t>
            </w:r>
            <w:r w:rsidRPr="00923756">
              <w:rPr>
                <w:rFonts w:ascii="Arial" w:hAnsi="Arial" w:cs="Arial"/>
                <w:color w:val="000000"/>
                <w:sz w:val="21"/>
                <w:szCs w:val="21"/>
              </w:rPr>
              <w:t>)</w:t>
            </w:r>
            <w:proofErr w:type="gramEnd"/>
            <w:r w:rsidRPr="00923756">
              <w:rPr>
                <w:rFonts w:ascii="Arial" w:hAnsi="Arial" w:cs="Arial"/>
                <w:sz w:val="21"/>
                <w:szCs w:val="21"/>
              </w:rPr>
              <w:t xml:space="preserve"> </w:t>
            </w:r>
          </w:p>
        </w:tc>
        <w:tc>
          <w:tcPr>
            <w:tcW w:w="950" w:type="dxa"/>
            <w:tcBorders>
              <w:top w:val="single" w:sz="4" w:space="0" w:color="auto"/>
              <w:left w:val="single" w:sz="6" w:space="0" w:color="auto"/>
              <w:bottom w:val="single" w:sz="6" w:space="0" w:color="auto"/>
              <w:right w:val="single" w:sz="6" w:space="0" w:color="auto"/>
            </w:tcBorders>
            <w:shd w:val="clear" w:color="auto" w:fill="FFFFFF"/>
            <w:vAlign w:val="center"/>
          </w:tcPr>
          <w:p w14:paraId="24E4BC1F"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1500</w:t>
            </w:r>
          </w:p>
        </w:tc>
        <w:tc>
          <w:tcPr>
            <w:tcW w:w="950" w:type="dxa"/>
            <w:tcBorders>
              <w:top w:val="single" w:sz="4" w:space="0" w:color="auto"/>
              <w:left w:val="single" w:sz="6" w:space="0" w:color="auto"/>
              <w:bottom w:val="single" w:sz="6" w:space="0" w:color="auto"/>
              <w:right w:val="single" w:sz="6" w:space="0" w:color="auto"/>
            </w:tcBorders>
            <w:shd w:val="clear" w:color="auto" w:fill="FFFFFF"/>
            <w:vAlign w:val="center"/>
          </w:tcPr>
          <w:p w14:paraId="7611A4A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60" w:type="dxa"/>
            <w:tcBorders>
              <w:top w:val="single" w:sz="4" w:space="0" w:color="auto"/>
              <w:left w:val="single" w:sz="6" w:space="0" w:color="auto"/>
              <w:bottom w:val="single" w:sz="6" w:space="0" w:color="auto"/>
              <w:right w:val="single" w:sz="6" w:space="0" w:color="auto"/>
            </w:tcBorders>
            <w:shd w:val="clear" w:color="auto" w:fill="FFFFFF"/>
            <w:vAlign w:val="center"/>
          </w:tcPr>
          <w:p w14:paraId="1DE6D87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3C0B047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0DB6AAF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r>
      <w:tr w:rsidR="00923756" w:rsidRPr="00923756" w14:paraId="655E14D3"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center"/>
          </w:tcPr>
          <w:p w14:paraId="51085146"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2. 3 </w:t>
            </w:r>
            <w:r w:rsidRPr="00923756">
              <w:rPr>
                <w:rFonts w:ascii="Arial" w:hAnsi="Arial" w:cs="Arial"/>
                <w:color w:val="000000"/>
                <w:sz w:val="21"/>
                <w:szCs w:val="21"/>
                <w:lang w:val="uk-UA"/>
              </w:rPr>
              <w:t>каменів, виготовлених із важкого бетону, важких природних каменів та буту</w:t>
            </w:r>
            <w:r w:rsidRPr="00923756">
              <w:rPr>
                <w:rFonts w:ascii="Arial" w:hAnsi="Arial" w:cs="Arial"/>
                <w:sz w:val="21"/>
                <w:szCs w:val="21"/>
              </w:rPr>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4722C5EB"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1500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1C0F99E5"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1D8FB1A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2C9EDD6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65A0D025"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461DE4F0"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center"/>
          </w:tcPr>
          <w:p w14:paraId="6551C661"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3. </w:t>
            </w:r>
            <w:r w:rsidRPr="00923756">
              <w:rPr>
                <w:rFonts w:ascii="Arial" w:hAnsi="Arial" w:cs="Arial"/>
                <w:color w:val="000000"/>
                <w:sz w:val="21"/>
                <w:szCs w:val="21"/>
                <w:lang w:val="uk-UA"/>
              </w:rPr>
              <w:t xml:space="preserve">Із крупних блоків, виготовлених із бетону на пористих заповнювачах і поризованого, </w:t>
            </w:r>
            <w:proofErr w:type="gramStart"/>
            <w:r w:rsidRPr="00923756">
              <w:rPr>
                <w:rFonts w:ascii="Arial" w:hAnsi="Arial" w:cs="Arial"/>
                <w:color w:val="000000"/>
                <w:sz w:val="21"/>
                <w:szCs w:val="21"/>
                <w:lang w:val="uk-UA"/>
              </w:rPr>
              <w:t>крупно-пористого</w:t>
            </w:r>
            <w:proofErr w:type="gramEnd"/>
            <w:r w:rsidRPr="00923756">
              <w:rPr>
                <w:rFonts w:ascii="Arial" w:hAnsi="Arial" w:cs="Arial"/>
                <w:color w:val="000000"/>
                <w:sz w:val="21"/>
                <w:szCs w:val="21"/>
                <w:lang w:val="uk-UA"/>
              </w:rPr>
              <w:t xml:space="preserve"> бетону на легких заповнювачах, щільного силікатного бетону та з легкого природного каменю</w:t>
            </w:r>
            <w:r w:rsidRPr="00923756">
              <w:rPr>
                <w:rFonts w:ascii="Arial" w:hAnsi="Arial" w:cs="Arial"/>
                <w:sz w:val="21"/>
                <w:szCs w:val="21"/>
              </w:rPr>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0D346E61"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2F7B2B5F"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233BB4D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4494F04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20D27D4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4202CCE0"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bottom"/>
          </w:tcPr>
          <w:p w14:paraId="03E4AF98"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4. </w:t>
            </w:r>
            <w:r w:rsidRPr="00923756">
              <w:rPr>
                <w:rFonts w:ascii="Arial" w:hAnsi="Arial" w:cs="Arial"/>
                <w:color w:val="000000"/>
                <w:sz w:val="21"/>
                <w:szCs w:val="21"/>
                <w:lang w:val="uk-UA"/>
              </w:rPr>
              <w:t>Із крупних блоків, виготовлених з ніздрюватих бетонів виду:</w:t>
            </w:r>
          </w:p>
          <w:p w14:paraId="77311CFA"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А</w:t>
            </w:r>
            <w:r w:rsidRPr="00923756">
              <w:rPr>
                <w:rFonts w:ascii="Arial" w:hAnsi="Arial" w:cs="Arial"/>
                <w:sz w:val="21"/>
                <w:szCs w:val="21"/>
              </w:rPr>
              <w:t xml:space="preserve"> </w:t>
            </w:r>
          </w:p>
        </w:tc>
        <w:tc>
          <w:tcPr>
            <w:tcW w:w="950" w:type="dxa"/>
            <w:tcBorders>
              <w:top w:val="single" w:sz="6" w:space="0" w:color="auto"/>
              <w:left w:val="single" w:sz="6" w:space="0" w:color="auto"/>
              <w:bottom w:val="single" w:sz="4" w:space="0" w:color="auto"/>
              <w:right w:val="single" w:sz="6" w:space="0" w:color="auto"/>
            </w:tcBorders>
            <w:shd w:val="clear" w:color="auto" w:fill="FFFFFF"/>
            <w:vAlign w:val="bottom"/>
          </w:tcPr>
          <w:p w14:paraId="32319CF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tcPr>
          <w:p w14:paraId="345F197A"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tcPr>
          <w:p w14:paraId="3F61392F"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0FDB8E1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bottom"/>
          </w:tcPr>
          <w:p w14:paraId="74E64C1C"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4EEA8867" w14:textId="77777777" w:rsidTr="00923756">
        <w:trPr>
          <w:trHeight w:val="20"/>
        </w:trPr>
        <w:tc>
          <w:tcPr>
            <w:tcW w:w="4800" w:type="dxa"/>
            <w:tcBorders>
              <w:top w:val="single" w:sz="6" w:space="0" w:color="auto"/>
              <w:left w:val="single" w:sz="6" w:space="0" w:color="auto"/>
              <w:bottom w:val="single" w:sz="6" w:space="0" w:color="auto"/>
              <w:right w:val="single" w:sz="4" w:space="0" w:color="auto"/>
            </w:tcBorders>
            <w:shd w:val="clear" w:color="auto" w:fill="FFFFFF"/>
          </w:tcPr>
          <w:p w14:paraId="007A8D36"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Б</w:t>
            </w:r>
            <w:r w:rsidRPr="00923756">
              <w:rPr>
                <w:rFonts w:ascii="Arial" w:hAnsi="Arial" w:cs="Arial"/>
                <w:sz w:val="21"/>
                <w:szCs w:val="21"/>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FFFFFF"/>
            <w:vAlign w:val="center"/>
          </w:tcPr>
          <w:p w14:paraId="7888104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50" w:type="dxa"/>
            <w:tcBorders>
              <w:top w:val="single" w:sz="6" w:space="0" w:color="auto"/>
              <w:left w:val="single" w:sz="4" w:space="0" w:color="auto"/>
              <w:bottom w:val="single" w:sz="6" w:space="0" w:color="auto"/>
              <w:right w:val="single" w:sz="6" w:space="0" w:color="auto"/>
            </w:tcBorders>
            <w:shd w:val="clear" w:color="auto" w:fill="FFFFFF"/>
            <w:vAlign w:val="center"/>
          </w:tcPr>
          <w:p w14:paraId="16E66951"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2062F383"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0F24AD1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0D108C7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666B5D34"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vAlign w:val="bottom"/>
          </w:tcPr>
          <w:p w14:paraId="167FADF7" w14:textId="77777777" w:rsidR="00923756" w:rsidRPr="00923756" w:rsidRDefault="00923756" w:rsidP="00923756">
            <w:pPr>
              <w:shd w:val="clear" w:color="auto" w:fill="FFFFFF"/>
              <w:spacing w:after="0" w:line="288" w:lineRule="auto"/>
              <w:rPr>
                <w:rFonts w:ascii="Arial" w:hAnsi="Arial" w:cs="Arial"/>
                <w:color w:val="000000"/>
                <w:sz w:val="21"/>
                <w:szCs w:val="21"/>
                <w:lang w:val="uk-UA"/>
              </w:rPr>
            </w:pPr>
            <w:r w:rsidRPr="00923756">
              <w:rPr>
                <w:rFonts w:ascii="Arial" w:hAnsi="Arial" w:cs="Arial"/>
                <w:color w:val="000000"/>
                <w:sz w:val="21"/>
                <w:szCs w:val="21"/>
              </w:rPr>
              <w:t xml:space="preserve">5. </w:t>
            </w:r>
            <w:r w:rsidRPr="00923756">
              <w:rPr>
                <w:rFonts w:ascii="Arial" w:hAnsi="Arial" w:cs="Arial"/>
                <w:color w:val="000000"/>
                <w:sz w:val="21"/>
                <w:szCs w:val="21"/>
                <w:lang w:val="uk-UA"/>
              </w:rPr>
              <w:t xml:space="preserve">Із каменів з ніздрюватих бетонів виду: </w:t>
            </w:r>
          </w:p>
          <w:p w14:paraId="3B418857"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А</w:t>
            </w:r>
            <w:r w:rsidRPr="00923756">
              <w:rPr>
                <w:rFonts w:ascii="Arial" w:hAnsi="Arial" w:cs="Arial"/>
                <w:sz w:val="21"/>
                <w:szCs w:val="21"/>
              </w:rPr>
              <w:t xml:space="preserve"> </w:t>
            </w:r>
          </w:p>
        </w:tc>
        <w:tc>
          <w:tcPr>
            <w:tcW w:w="950" w:type="dxa"/>
            <w:tcBorders>
              <w:top w:val="single" w:sz="4" w:space="0" w:color="auto"/>
              <w:left w:val="single" w:sz="6" w:space="0" w:color="auto"/>
              <w:bottom w:val="single" w:sz="6" w:space="0" w:color="auto"/>
              <w:right w:val="single" w:sz="6" w:space="0" w:color="auto"/>
            </w:tcBorders>
            <w:shd w:val="clear" w:color="auto" w:fill="FFFFFF"/>
            <w:vAlign w:val="bottom"/>
          </w:tcPr>
          <w:p w14:paraId="5C184081"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bottom"/>
          </w:tcPr>
          <w:p w14:paraId="296F78F8"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bottom"/>
          </w:tcPr>
          <w:p w14:paraId="34808F5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bottom"/>
          </w:tcPr>
          <w:p w14:paraId="43080739"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bottom"/>
          </w:tcPr>
          <w:p w14:paraId="2609F0E6"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r>
      <w:tr w:rsidR="00923756" w:rsidRPr="00923756" w14:paraId="2E9CB3D5"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3FE36FD4"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lang w:val="uk-UA"/>
              </w:rPr>
              <w:t>Б</w:t>
            </w:r>
            <w:r w:rsidRPr="00923756">
              <w:rPr>
                <w:rFonts w:ascii="Arial" w:hAnsi="Arial" w:cs="Arial"/>
                <w:sz w:val="21"/>
                <w:szCs w:val="21"/>
              </w:rPr>
              <w:t xml:space="preserve"> </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1345ECFD"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7CA158A2"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54D23DE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209EAFB3"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02C73083"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r>
      <w:tr w:rsidR="00923756" w:rsidRPr="00923756" w14:paraId="233C30DC"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4CABCC98"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6. </w:t>
            </w:r>
            <w:r w:rsidRPr="00923756">
              <w:rPr>
                <w:rFonts w:ascii="Arial" w:hAnsi="Arial" w:cs="Arial"/>
                <w:color w:val="000000"/>
                <w:sz w:val="21"/>
                <w:szCs w:val="21"/>
                <w:lang w:val="uk-UA"/>
              </w:rPr>
              <w:t>Із керамічних каменів</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75D4C85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1200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7F17C69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4E2A8637"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506BD375"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539C036C"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r>
      <w:tr w:rsidR="00923756" w:rsidRPr="00923756" w14:paraId="0DFBFABE"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572B2D9B" w14:textId="77777777" w:rsidR="00923756" w:rsidRPr="00923756" w:rsidRDefault="00923756" w:rsidP="00923756">
            <w:pPr>
              <w:shd w:val="clear" w:color="auto" w:fill="FFFFFF"/>
              <w:spacing w:after="0" w:line="288" w:lineRule="auto"/>
              <w:rPr>
                <w:rFonts w:ascii="Arial" w:hAnsi="Arial" w:cs="Arial"/>
                <w:sz w:val="21"/>
                <w:szCs w:val="21"/>
              </w:rPr>
            </w:pPr>
            <w:r w:rsidRPr="00923756">
              <w:rPr>
                <w:rFonts w:ascii="Arial" w:hAnsi="Arial" w:cs="Arial"/>
                <w:color w:val="000000"/>
                <w:sz w:val="21"/>
                <w:szCs w:val="21"/>
              </w:rPr>
              <w:t xml:space="preserve">7. </w:t>
            </w:r>
            <w:r w:rsidRPr="00923756">
              <w:rPr>
                <w:rFonts w:ascii="Arial" w:hAnsi="Arial" w:cs="Arial"/>
                <w:color w:val="000000"/>
                <w:sz w:val="21"/>
                <w:szCs w:val="21"/>
                <w:lang w:val="uk-UA"/>
              </w:rPr>
              <w:t>Із цегли глиняної пластичного пресування повнотілої та порожнистої, із порожнистих силікатних каменів, із каменів, виготовлених із бетону на пористих заповнювачах і поризованого, із легких природних каменів</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2E816A4D"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1000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35D7E16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750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35EE95DE"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500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1CF825A4"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76C8BCB2" w14:textId="77777777" w:rsidR="00923756" w:rsidRPr="00923756" w:rsidRDefault="00923756" w:rsidP="00923756">
            <w:pPr>
              <w:shd w:val="clear" w:color="auto" w:fill="FFFFFF"/>
              <w:spacing w:after="0" w:line="288" w:lineRule="auto"/>
              <w:ind w:firstLine="142"/>
              <w:jc w:val="center"/>
              <w:rPr>
                <w:rFonts w:ascii="Arial" w:hAnsi="Arial" w:cs="Arial"/>
                <w:sz w:val="21"/>
                <w:szCs w:val="21"/>
              </w:rPr>
            </w:pPr>
            <w:r w:rsidRPr="00923756">
              <w:rPr>
                <w:rFonts w:ascii="Arial" w:hAnsi="Arial" w:cs="Arial"/>
                <w:color w:val="000000"/>
                <w:sz w:val="21"/>
                <w:szCs w:val="21"/>
              </w:rPr>
              <w:t>200</w:t>
            </w:r>
          </w:p>
        </w:tc>
      </w:tr>
      <w:tr w:rsidR="00923756" w:rsidRPr="00923756" w14:paraId="12F2DCA5"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16CF0B17" w14:textId="77777777" w:rsidR="00923756" w:rsidRPr="00923756" w:rsidRDefault="00923756" w:rsidP="004D1A10">
            <w:pPr>
              <w:shd w:val="clear" w:color="auto" w:fill="FFFFFF"/>
              <w:rPr>
                <w:rFonts w:ascii="Arial" w:hAnsi="Arial" w:cs="Arial"/>
                <w:sz w:val="21"/>
                <w:szCs w:val="21"/>
              </w:rPr>
            </w:pPr>
            <w:r w:rsidRPr="00923756">
              <w:rPr>
                <w:rFonts w:ascii="Arial" w:hAnsi="Arial" w:cs="Arial"/>
                <w:color w:val="000000"/>
                <w:sz w:val="21"/>
                <w:szCs w:val="21"/>
              </w:rPr>
              <w:t xml:space="preserve">8. </w:t>
            </w:r>
            <w:r w:rsidRPr="00923756">
              <w:rPr>
                <w:rFonts w:ascii="Arial" w:hAnsi="Arial" w:cs="Arial"/>
                <w:color w:val="000000"/>
                <w:sz w:val="21"/>
                <w:szCs w:val="21"/>
                <w:lang w:val="uk-UA"/>
              </w:rPr>
              <w:t>Із цегли силікатної повнотілої та порожнистої</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1FE93073"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750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4FF45D01"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6CA0D62A"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7144EB30"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7BFF79DC"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200</w:t>
            </w:r>
          </w:p>
        </w:tc>
      </w:tr>
      <w:tr w:rsidR="00923756" w:rsidRPr="00923756" w14:paraId="08A6A61B" w14:textId="77777777" w:rsidTr="00923756">
        <w:trPr>
          <w:trHeight w:val="20"/>
        </w:trPr>
        <w:tc>
          <w:tcPr>
            <w:tcW w:w="4800" w:type="dxa"/>
            <w:tcBorders>
              <w:top w:val="single" w:sz="6" w:space="0" w:color="auto"/>
              <w:left w:val="single" w:sz="6" w:space="0" w:color="auto"/>
              <w:bottom w:val="single" w:sz="6" w:space="0" w:color="auto"/>
              <w:right w:val="single" w:sz="6" w:space="0" w:color="auto"/>
            </w:tcBorders>
            <w:shd w:val="clear" w:color="auto" w:fill="FFFFFF"/>
          </w:tcPr>
          <w:p w14:paraId="0A0752D4" w14:textId="77777777" w:rsidR="00923756" w:rsidRPr="00923756" w:rsidRDefault="00923756" w:rsidP="004D1A10">
            <w:pPr>
              <w:shd w:val="clear" w:color="auto" w:fill="FFFFFF"/>
              <w:rPr>
                <w:rFonts w:ascii="Arial" w:hAnsi="Arial" w:cs="Arial"/>
                <w:sz w:val="21"/>
                <w:szCs w:val="21"/>
              </w:rPr>
            </w:pPr>
            <w:r w:rsidRPr="00923756">
              <w:rPr>
                <w:rFonts w:ascii="Arial" w:hAnsi="Arial" w:cs="Arial"/>
                <w:color w:val="000000"/>
                <w:sz w:val="21"/>
                <w:szCs w:val="21"/>
              </w:rPr>
              <w:t xml:space="preserve">9. </w:t>
            </w:r>
            <w:r w:rsidRPr="00923756">
              <w:rPr>
                <w:rFonts w:ascii="Arial" w:hAnsi="Arial" w:cs="Arial"/>
                <w:color w:val="000000"/>
                <w:sz w:val="21"/>
                <w:szCs w:val="21"/>
                <w:lang w:val="uk-UA"/>
              </w:rPr>
              <w:t>Із цегли глиняної напівсухого пресування повнотілої та порожнистої</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56013AEC"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lang w:val="uk-UA"/>
              </w:rPr>
              <w:t>500</w:t>
            </w:r>
          </w:p>
        </w:tc>
        <w:tc>
          <w:tcPr>
            <w:tcW w:w="950" w:type="dxa"/>
            <w:tcBorders>
              <w:top w:val="single" w:sz="6" w:space="0" w:color="auto"/>
              <w:left w:val="single" w:sz="6" w:space="0" w:color="auto"/>
              <w:bottom w:val="single" w:sz="6" w:space="0" w:color="auto"/>
              <w:right w:val="single" w:sz="6" w:space="0" w:color="auto"/>
            </w:tcBorders>
            <w:shd w:val="clear" w:color="auto" w:fill="FFFFFF"/>
            <w:vAlign w:val="center"/>
          </w:tcPr>
          <w:p w14:paraId="083E5A83" w14:textId="77777777" w:rsidR="00923756" w:rsidRPr="00923756" w:rsidRDefault="00923756" w:rsidP="004D1A10">
            <w:pPr>
              <w:shd w:val="clear" w:color="auto" w:fill="FFFFFF"/>
              <w:jc w:val="center"/>
              <w:rPr>
                <w:rFonts w:ascii="Arial" w:hAnsi="Arial" w:cs="Arial"/>
                <w:sz w:val="21"/>
                <w:szCs w:val="21"/>
                <w:lang w:val="uk-UA"/>
              </w:rPr>
            </w:pPr>
            <w:r w:rsidRPr="00923756">
              <w:rPr>
                <w:rFonts w:ascii="Arial" w:hAnsi="Arial" w:cs="Arial"/>
                <w:sz w:val="21"/>
                <w:szCs w:val="21"/>
                <w:lang w:val="uk-UA"/>
              </w:rPr>
              <w:t>500</w:t>
            </w:r>
          </w:p>
        </w:tc>
        <w:tc>
          <w:tcPr>
            <w:tcW w:w="960" w:type="dxa"/>
            <w:tcBorders>
              <w:top w:val="single" w:sz="6" w:space="0" w:color="auto"/>
              <w:left w:val="single" w:sz="6" w:space="0" w:color="auto"/>
              <w:bottom w:val="single" w:sz="6" w:space="0" w:color="auto"/>
              <w:right w:val="single" w:sz="6" w:space="0" w:color="auto"/>
            </w:tcBorders>
            <w:shd w:val="clear" w:color="auto" w:fill="FFFFFF"/>
            <w:vAlign w:val="center"/>
          </w:tcPr>
          <w:p w14:paraId="5B2300D8"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14:paraId="68E45394"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350</w:t>
            </w:r>
          </w:p>
        </w:tc>
        <w:tc>
          <w:tcPr>
            <w:tcW w:w="1047" w:type="dxa"/>
            <w:tcBorders>
              <w:top w:val="single" w:sz="6" w:space="0" w:color="auto"/>
              <w:left w:val="single" w:sz="6" w:space="0" w:color="auto"/>
              <w:bottom w:val="single" w:sz="6" w:space="0" w:color="auto"/>
              <w:right w:val="single" w:sz="6" w:space="0" w:color="auto"/>
            </w:tcBorders>
            <w:shd w:val="clear" w:color="auto" w:fill="FFFFFF"/>
            <w:vAlign w:val="center"/>
          </w:tcPr>
          <w:p w14:paraId="1A67514D" w14:textId="77777777" w:rsidR="00923756" w:rsidRPr="00923756" w:rsidRDefault="00923756" w:rsidP="004D1A10">
            <w:pPr>
              <w:shd w:val="clear" w:color="auto" w:fill="FFFFFF"/>
              <w:jc w:val="center"/>
              <w:rPr>
                <w:rFonts w:ascii="Arial" w:hAnsi="Arial" w:cs="Arial"/>
                <w:sz w:val="21"/>
                <w:szCs w:val="21"/>
              </w:rPr>
            </w:pPr>
            <w:r w:rsidRPr="00923756">
              <w:rPr>
                <w:rFonts w:ascii="Arial" w:hAnsi="Arial" w:cs="Arial"/>
                <w:color w:val="000000"/>
                <w:sz w:val="21"/>
                <w:szCs w:val="21"/>
              </w:rPr>
              <w:t>200</w:t>
            </w:r>
          </w:p>
        </w:tc>
      </w:tr>
      <w:tr w:rsidR="00923756" w14:paraId="40EEE4B8" w14:textId="77777777" w:rsidTr="00923756">
        <w:trPr>
          <w:trHeight w:val="20"/>
        </w:trPr>
        <w:tc>
          <w:tcPr>
            <w:tcW w:w="9552" w:type="dxa"/>
            <w:gridSpan w:val="6"/>
            <w:tcBorders>
              <w:top w:val="single" w:sz="6" w:space="0" w:color="auto"/>
              <w:left w:val="single" w:sz="6" w:space="0" w:color="auto"/>
              <w:bottom w:val="single" w:sz="6" w:space="0" w:color="auto"/>
              <w:right w:val="single" w:sz="6" w:space="0" w:color="auto"/>
            </w:tcBorders>
            <w:shd w:val="clear" w:color="auto" w:fill="FFFFFF"/>
          </w:tcPr>
          <w:p w14:paraId="7C3F16F2"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1.</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При визначенні коефіцієнтів поздовжнього згину для елементів із гнучкістю </w:t>
            </w:r>
            <w:r w:rsidRPr="00923756">
              <w:rPr>
                <w:rFonts w:ascii="Arial" w:hAnsi="Arial" w:cs="Arial"/>
                <w:noProof/>
                <w:color w:val="000000"/>
                <w:sz w:val="20"/>
                <w:szCs w:val="20"/>
                <w:lang w:val="uk-UA" w:eastAsia="uk-UA"/>
              </w:rPr>
              <w:drawing>
                <wp:inline distT="0" distB="0" distL="0" distR="0" wp14:anchorId="79D23E30" wp14:editId="11A8B971">
                  <wp:extent cx="362585" cy="156210"/>
                  <wp:effectExtent l="19050" t="0" r="0" b="0"/>
                  <wp:docPr id="1924" name="Рисунок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630"/>
                          <a:srcRect/>
                          <a:stretch>
                            <a:fillRect/>
                          </a:stretch>
                        </pic:blipFill>
                        <pic:spPr bwMode="auto">
                          <a:xfrm>
                            <a:off x="0" y="0"/>
                            <a:ext cx="362585" cy="156210"/>
                          </a:xfrm>
                          <a:prstGeom prst="rect">
                            <a:avLst/>
                          </a:prstGeom>
                          <a:noFill/>
                          <a:ln w="9525">
                            <a:noFill/>
                            <a:miter lim="800000"/>
                            <a:headEnd/>
                            <a:tailEnd/>
                          </a:ln>
                        </pic:spPr>
                      </pic:pic>
                    </a:graphicData>
                  </a:graphic>
                </wp:inline>
              </w:drawing>
            </w:r>
            <w:r w:rsidRPr="00923756">
              <w:rPr>
                <w:rFonts w:ascii="Arial" w:hAnsi="Arial" w:cs="Arial"/>
                <w:color w:val="000000"/>
                <w:sz w:val="20"/>
                <w:szCs w:val="20"/>
                <w:lang w:val="uk-UA"/>
              </w:rPr>
              <w:t xml:space="preserve"> </w:t>
            </w:r>
            <w:r w:rsidRPr="00923756">
              <w:rPr>
                <w:rFonts w:ascii="Arial" w:hAnsi="Arial" w:cs="Arial"/>
                <w:color w:val="000000"/>
                <w:sz w:val="20"/>
                <w:szCs w:val="20"/>
              </w:rPr>
              <w:t xml:space="preserve">28 </w:t>
            </w:r>
            <w:r w:rsidRPr="00923756">
              <w:rPr>
                <w:rFonts w:ascii="Arial" w:hAnsi="Arial" w:cs="Arial"/>
                <w:color w:val="000000"/>
                <w:sz w:val="20"/>
                <w:szCs w:val="20"/>
                <w:lang w:val="uk-UA"/>
              </w:rPr>
              <w:t xml:space="preserve">або відношенням </w:t>
            </w:r>
            <w:r w:rsidRPr="00923756">
              <w:rPr>
                <w:rFonts w:ascii="Arial" w:hAnsi="Arial" w:cs="Arial"/>
                <w:noProof/>
                <w:color w:val="000000"/>
                <w:sz w:val="20"/>
                <w:szCs w:val="20"/>
                <w:lang w:val="uk-UA" w:eastAsia="uk-UA"/>
              </w:rPr>
              <w:drawing>
                <wp:inline distT="0" distB="0" distL="0" distR="0" wp14:anchorId="10DEDD39" wp14:editId="50D99DE3">
                  <wp:extent cx="354330" cy="156210"/>
                  <wp:effectExtent l="19050" t="0" r="7620" b="0"/>
                  <wp:docPr id="1925" name="Рисунок 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631"/>
                          <a:srcRect/>
                          <a:stretch>
                            <a:fillRect/>
                          </a:stretch>
                        </pic:blipFill>
                        <pic:spPr bwMode="auto">
                          <a:xfrm>
                            <a:off x="0" y="0"/>
                            <a:ext cx="354330" cy="156210"/>
                          </a:xfrm>
                          <a:prstGeom prst="rect">
                            <a:avLst/>
                          </a:prstGeom>
                          <a:noFill/>
                          <a:ln w="9525">
                            <a:noFill/>
                            <a:miter lim="800000"/>
                            <a:headEnd/>
                            <a:tailEnd/>
                          </a:ln>
                        </pic:spPr>
                      </pic:pic>
                    </a:graphicData>
                  </a:graphic>
                </wp:inline>
              </w:drawing>
            </w:r>
            <w:r w:rsidRPr="00923756">
              <w:rPr>
                <w:rFonts w:ascii="Arial" w:hAnsi="Arial" w:cs="Arial"/>
                <w:color w:val="000000"/>
                <w:sz w:val="20"/>
                <w:szCs w:val="20"/>
                <w:lang w:val="uk-UA"/>
              </w:rPr>
              <w:t xml:space="preserve"> </w:t>
            </w:r>
            <w:r w:rsidRPr="00923756">
              <w:rPr>
                <w:rFonts w:ascii="Arial" w:hAnsi="Arial" w:cs="Arial"/>
                <w:color w:val="000000"/>
                <w:sz w:val="20"/>
                <w:szCs w:val="20"/>
              </w:rPr>
              <w:t xml:space="preserve">8 </w:t>
            </w:r>
            <w:r w:rsidRPr="00923756">
              <w:rPr>
                <w:rFonts w:ascii="Arial" w:hAnsi="Arial" w:cs="Arial"/>
                <w:color w:val="000000"/>
                <w:sz w:val="20"/>
                <w:szCs w:val="20"/>
                <w:lang w:val="uk-UA"/>
              </w:rPr>
              <w:t xml:space="preserve">допускається приймати величини пружної характеристики кладки з цегли всіх видів, як для цегли пластичного пресування. </w:t>
            </w:r>
          </w:p>
          <w:p w14:paraId="1B604A83"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2.</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Наведені у пунктах </w:t>
            </w:r>
            <w:r w:rsidRPr="00923756">
              <w:rPr>
                <w:rFonts w:ascii="Arial" w:hAnsi="Arial" w:cs="Arial"/>
                <w:color w:val="000000"/>
                <w:sz w:val="20"/>
                <w:szCs w:val="20"/>
              </w:rPr>
              <w:t xml:space="preserve">7-9 </w:t>
            </w:r>
            <w:r w:rsidRPr="00923756">
              <w:rPr>
                <w:rFonts w:ascii="Arial" w:hAnsi="Arial" w:cs="Arial"/>
                <w:color w:val="000000"/>
                <w:sz w:val="20"/>
                <w:szCs w:val="20"/>
                <w:lang w:val="uk-UA"/>
              </w:rPr>
              <w:t xml:space="preserve">значення пружної характеристики а для цегляної кладки розповсюджуються на віброцегляні панелі та блоки. </w:t>
            </w:r>
          </w:p>
          <w:p w14:paraId="58173C29"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3.</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Пружна характеристика бутобетону приймається </w:t>
            </w:r>
            <w:r w:rsidRPr="00923756">
              <w:rPr>
                <w:rFonts w:ascii="Arial" w:hAnsi="Arial" w:cs="Arial"/>
                <w:noProof/>
                <w:color w:val="000000"/>
                <w:sz w:val="20"/>
                <w:szCs w:val="20"/>
                <w:lang w:val="uk-UA" w:eastAsia="uk-UA"/>
              </w:rPr>
              <w:drawing>
                <wp:inline distT="0" distB="0" distL="0" distR="0" wp14:anchorId="478AE08F" wp14:editId="35D5B8A6">
                  <wp:extent cx="99060" cy="90805"/>
                  <wp:effectExtent l="19050" t="0" r="0" b="0"/>
                  <wp:docPr id="1926" name="Рисунок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632"/>
                          <a:srcRect/>
                          <a:stretch>
                            <a:fillRect/>
                          </a:stretch>
                        </pic:blipFill>
                        <pic:spPr bwMode="auto">
                          <a:xfrm>
                            <a:off x="0" y="0"/>
                            <a:ext cx="99060" cy="90805"/>
                          </a:xfrm>
                          <a:prstGeom prst="rect">
                            <a:avLst/>
                          </a:prstGeom>
                          <a:noFill/>
                          <a:ln w="9525">
                            <a:noFill/>
                            <a:miter lim="800000"/>
                            <a:headEnd/>
                            <a:tailEnd/>
                          </a:ln>
                        </pic:spPr>
                      </pic:pic>
                    </a:graphicData>
                  </a:graphic>
                </wp:inline>
              </w:drawing>
            </w:r>
            <w:r w:rsidRPr="00923756">
              <w:rPr>
                <w:rFonts w:ascii="Arial" w:hAnsi="Arial" w:cs="Arial"/>
                <w:color w:val="000000"/>
                <w:sz w:val="20"/>
                <w:szCs w:val="20"/>
              </w:rPr>
              <w:t xml:space="preserve">= 2000. </w:t>
            </w:r>
          </w:p>
          <w:p w14:paraId="0E6BD00F" w14:textId="77777777" w:rsidR="00923756" w:rsidRPr="00923756" w:rsidRDefault="00923756" w:rsidP="00923756">
            <w:pPr>
              <w:shd w:val="clear" w:color="auto" w:fill="FFFFFF"/>
              <w:spacing w:after="0" w:line="288" w:lineRule="auto"/>
              <w:rPr>
                <w:rFonts w:ascii="Arial" w:hAnsi="Arial" w:cs="Arial"/>
                <w:color w:val="000000"/>
                <w:sz w:val="20"/>
                <w:szCs w:val="20"/>
                <w:lang w:val="uk-UA"/>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4.</w:t>
            </w:r>
            <w:r w:rsidRPr="00923756">
              <w:rPr>
                <w:rFonts w:ascii="Arial" w:hAnsi="Arial" w:cs="Arial"/>
                <w:color w:val="000000"/>
                <w:sz w:val="20"/>
                <w:szCs w:val="20"/>
              </w:rPr>
              <w:t xml:space="preserve"> </w:t>
            </w:r>
            <w:r w:rsidRPr="00923756">
              <w:rPr>
                <w:rFonts w:ascii="Arial" w:hAnsi="Arial" w:cs="Arial"/>
                <w:color w:val="000000"/>
                <w:sz w:val="20"/>
                <w:szCs w:val="20"/>
                <w:lang w:val="uk-UA"/>
              </w:rPr>
              <w:t xml:space="preserve">Для кладки на легких розчинах значення пружної характеристики належить приймати згідно з таблицею </w:t>
            </w:r>
            <w:r w:rsidRPr="00923756">
              <w:rPr>
                <w:rFonts w:ascii="Arial" w:hAnsi="Arial" w:cs="Arial"/>
                <w:color w:val="000000"/>
                <w:sz w:val="20"/>
                <w:szCs w:val="20"/>
              </w:rPr>
              <w:t xml:space="preserve">15 </w:t>
            </w:r>
            <w:r w:rsidRPr="00923756">
              <w:rPr>
                <w:rFonts w:ascii="Arial" w:hAnsi="Arial" w:cs="Arial"/>
                <w:color w:val="000000"/>
                <w:sz w:val="20"/>
                <w:szCs w:val="20"/>
                <w:lang w:val="uk-UA"/>
              </w:rPr>
              <w:t xml:space="preserve">з коефіцієнтом </w:t>
            </w:r>
            <w:r w:rsidRPr="00923756">
              <w:rPr>
                <w:rFonts w:ascii="Arial" w:hAnsi="Arial" w:cs="Arial"/>
                <w:color w:val="000000"/>
                <w:sz w:val="20"/>
                <w:szCs w:val="20"/>
              </w:rPr>
              <w:t xml:space="preserve">0,7. </w:t>
            </w:r>
          </w:p>
          <w:p w14:paraId="591976C9" w14:textId="77777777" w:rsidR="00923756" w:rsidRDefault="00923756" w:rsidP="00923756">
            <w:pPr>
              <w:shd w:val="clear" w:color="auto" w:fill="FFFFFF"/>
              <w:spacing w:after="0" w:line="288" w:lineRule="auto"/>
              <w:rPr>
                <w:sz w:val="24"/>
                <w:szCs w:val="24"/>
              </w:rPr>
            </w:pPr>
            <w:r w:rsidRPr="00923756">
              <w:rPr>
                <w:rFonts w:ascii="Arial" w:hAnsi="Arial" w:cs="Arial"/>
                <w:b/>
                <w:color w:val="000000"/>
                <w:sz w:val="20"/>
                <w:szCs w:val="20"/>
                <w:lang w:val="uk-UA"/>
              </w:rPr>
              <w:t xml:space="preserve">Примітка </w:t>
            </w:r>
            <w:r w:rsidRPr="00923756">
              <w:rPr>
                <w:rFonts w:ascii="Arial" w:hAnsi="Arial" w:cs="Arial"/>
                <w:b/>
                <w:color w:val="000000"/>
                <w:sz w:val="20"/>
                <w:szCs w:val="20"/>
              </w:rPr>
              <w:t>5.</w:t>
            </w:r>
            <w:r w:rsidRPr="00923756">
              <w:rPr>
                <w:rFonts w:ascii="Arial" w:hAnsi="Arial" w:cs="Arial"/>
                <w:color w:val="000000"/>
                <w:sz w:val="20"/>
                <w:szCs w:val="20"/>
              </w:rPr>
              <w:t xml:space="preserve"> </w:t>
            </w:r>
            <w:r w:rsidRPr="00923756">
              <w:rPr>
                <w:rFonts w:ascii="Arial" w:hAnsi="Arial" w:cs="Arial"/>
                <w:color w:val="000000"/>
                <w:sz w:val="20"/>
                <w:szCs w:val="20"/>
                <w:lang w:val="uk-UA"/>
              </w:rPr>
              <w:t>Пружні характеристики з природних каменів допускається уточнювати за спеціальними вказівками, складеними на основі результатів експериментальних досліджень, які затверджено в установленому порядку.</w:t>
            </w:r>
          </w:p>
        </w:tc>
      </w:tr>
    </w:tbl>
    <w:p w14:paraId="27C94FAC" w14:textId="77777777" w:rsidR="000D2E9D" w:rsidRDefault="000D2E9D" w:rsidP="00923756">
      <w:pPr>
        <w:shd w:val="clear" w:color="auto" w:fill="FFFFFF"/>
        <w:spacing w:after="0" w:line="288" w:lineRule="auto"/>
        <w:jc w:val="both"/>
        <w:rPr>
          <w:rFonts w:ascii="Arial" w:hAnsi="Arial" w:cs="Arial"/>
          <w:sz w:val="21"/>
          <w:szCs w:val="21"/>
          <w:lang w:val="uk-UA"/>
        </w:rPr>
      </w:pPr>
    </w:p>
    <w:p w14:paraId="71023161" w14:textId="77777777" w:rsidR="000A200C" w:rsidRDefault="000A200C" w:rsidP="00923756">
      <w:pPr>
        <w:shd w:val="clear" w:color="auto" w:fill="FFFFFF"/>
        <w:spacing w:after="0" w:line="288" w:lineRule="auto"/>
        <w:jc w:val="both"/>
        <w:rPr>
          <w:rFonts w:ascii="Arial" w:hAnsi="Arial" w:cs="Arial"/>
          <w:sz w:val="21"/>
          <w:szCs w:val="21"/>
          <w:lang w:val="uk-UA"/>
        </w:rPr>
      </w:pPr>
    </w:p>
    <w:p w14:paraId="7C2D4368" w14:textId="77777777" w:rsidR="000A200C" w:rsidRDefault="000A200C" w:rsidP="00923756">
      <w:pPr>
        <w:shd w:val="clear" w:color="auto" w:fill="FFFFFF"/>
        <w:spacing w:after="0" w:line="288" w:lineRule="auto"/>
        <w:jc w:val="both"/>
        <w:rPr>
          <w:rFonts w:ascii="Arial" w:hAnsi="Arial" w:cs="Arial"/>
          <w:sz w:val="21"/>
          <w:szCs w:val="21"/>
          <w:lang w:val="uk-UA"/>
        </w:rPr>
      </w:pPr>
    </w:p>
    <w:p w14:paraId="6F7FDFA5" w14:textId="77777777" w:rsidR="000A200C" w:rsidRDefault="000A200C" w:rsidP="00923756">
      <w:pPr>
        <w:shd w:val="clear" w:color="auto" w:fill="FFFFFF"/>
        <w:spacing w:after="0" w:line="288" w:lineRule="auto"/>
        <w:jc w:val="both"/>
        <w:rPr>
          <w:rFonts w:ascii="Arial" w:hAnsi="Arial" w:cs="Arial"/>
          <w:sz w:val="21"/>
          <w:szCs w:val="21"/>
          <w:lang w:val="uk-UA"/>
        </w:rPr>
      </w:pPr>
    </w:p>
    <w:p w14:paraId="17B3A851" w14:textId="77777777" w:rsidR="000A200C" w:rsidRDefault="000A200C" w:rsidP="00923756">
      <w:pPr>
        <w:shd w:val="clear" w:color="auto" w:fill="FFFFFF"/>
        <w:spacing w:after="0" w:line="288" w:lineRule="auto"/>
        <w:jc w:val="both"/>
        <w:rPr>
          <w:rFonts w:ascii="Arial" w:hAnsi="Arial" w:cs="Arial"/>
          <w:sz w:val="21"/>
          <w:szCs w:val="21"/>
          <w:lang w:val="uk-UA"/>
        </w:rPr>
      </w:pPr>
    </w:p>
    <w:p w14:paraId="624CEA24" w14:textId="77777777" w:rsidR="000A200C" w:rsidRPr="000A200C" w:rsidRDefault="000A200C" w:rsidP="000A200C">
      <w:pPr>
        <w:shd w:val="clear" w:color="auto" w:fill="FFFFFF"/>
        <w:spacing w:after="0" w:line="288" w:lineRule="auto"/>
        <w:ind w:firstLine="142"/>
        <w:jc w:val="both"/>
        <w:rPr>
          <w:rFonts w:ascii="Arial" w:hAnsi="Arial" w:cs="Arial"/>
          <w:sz w:val="21"/>
          <w:szCs w:val="21"/>
        </w:rPr>
      </w:pPr>
      <w:r w:rsidRPr="000A200C">
        <w:rPr>
          <w:rFonts w:ascii="Arial" w:hAnsi="Arial" w:cs="Arial"/>
          <w:b/>
          <w:bCs/>
          <w:color w:val="000000"/>
          <w:sz w:val="21"/>
          <w:szCs w:val="21"/>
          <w:lang w:val="uk-UA"/>
        </w:rPr>
        <w:lastRenderedPageBreak/>
        <w:t xml:space="preserve">Таблиця </w:t>
      </w:r>
      <w:r w:rsidRPr="000A200C">
        <w:rPr>
          <w:rFonts w:ascii="Arial" w:hAnsi="Arial" w:cs="Arial"/>
          <w:b/>
          <w:bCs/>
          <w:color w:val="000000"/>
          <w:sz w:val="21"/>
          <w:szCs w:val="21"/>
        </w:rPr>
        <w:t xml:space="preserve">16 – </w:t>
      </w:r>
      <w:r w:rsidRPr="000A200C">
        <w:rPr>
          <w:rFonts w:ascii="Arial" w:hAnsi="Arial" w:cs="Arial"/>
          <w:color w:val="000000"/>
          <w:sz w:val="21"/>
          <w:szCs w:val="21"/>
          <w:lang w:val="uk-UA"/>
        </w:rPr>
        <w:t>Коефіцієнт лінійного розширення кладки</w:t>
      </w:r>
    </w:p>
    <w:tbl>
      <w:tblPr>
        <w:tblW w:w="0" w:type="auto"/>
        <w:tblInd w:w="40" w:type="dxa"/>
        <w:tblLayout w:type="fixed"/>
        <w:tblCellMar>
          <w:left w:w="40" w:type="dxa"/>
          <w:right w:w="40" w:type="dxa"/>
        </w:tblCellMar>
        <w:tblLook w:val="0000" w:firstRow="0" w:lastRow="0" w:firstColumn="0" w:lastColumn="0" w:noHBand="0" w:noVBand="0"/>
      </w:tblPr>
      <w:tblGrid>
        <w:gridCol w:w="5923"/>
        <w:gridCol w:w="3658"/>
      </w:tblGrid>
      <w:tr w:rsidR="000A200C" w:rsidRPr="000A200C" w14:paraId="4AEE0C87" w14:textId="77777777" w:rsidTr="004D1A10">
        <w:trPr>
          <w:trHeight w:hRule="exact" w:val="576"/>
        </w:trPr>
        <w:tc>
          <w:tcPr>
            <w:tcW w:w="5923" w:type="dxa"/>
            <w:tcBorders>
              <w:top w:val="single" w:sz="6" w:space="0" w:color="auto"/>
              <w:left w:val="single" w:sz="6" w:space="0" w:color="auto"/>
              <w:bottom w:val="single" w:sz="6" w:space="0" w:color="auto"/>
              <w:right w:val="single" w:sz="6" w:space="0" w:color="auto"/>
            </w:tcBorders>
            <w:shd w:val="clear" w:color="auto" w:fill="FFFFFF"/>
            <w:vAlign w:val="center"/>
          </w:tcPr>
          <w:p w14:paraId="3BBF4231"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lang w:val="uk-UA"/>
              </w:rPr>
              <w:t>Матеріал кладки</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335B26D8"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lang w:val="uk-UA"/>
              </w:rPr>
              <w:t xml:space="preserve">Коефіцієнт лінійного розширення кладки </w:t>
            </w:r>
            <w:r w:rsidRPr="000A200C">
              <w:rPr>
                <w:rFonts w:ascii="Arial" w:hAnsi="Arial" w:cs="Arial"/>
                <w:noProof/>
                <w:color w:val="000000"/>
                <w:sz w:val="21"/>
                <w:szCs w:val="21"/>
                <w:lang w:val="uk-UA" w:eastAsia="uk-UA"/>
              </w:rPr>
              <w:drawing>
                <wp:inline distT="0" distB="0" distL="0" distR="0" wp14:anchorId="631984F4" wp14:editId="650E7DDF">
                  <wp:extent cx="148590" cy="123825"/>
                  <wp:effectExtent l="19050" t="0" r="3810" b="0"/>
                  <wp:docPr id="1951" name="Рисунок 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633"/>
                          <a:srcRect/>
                          <a:stretch>
                            <a:fillRect/>
                          </a:stretch>
                        </pic:blipFill>
                        <pic:spPr bwMode="auto">
                          <a:xfrm>
                            <a:off x="0" y="0"/>
                            <a:ext cx="148590" cy="123825"/>
                          </a:xfrm>
                          <a:prstGeom prst="rect">
                            <a:avLst/>
                          </a:prstGeom>
                          <a:noFill/>
                          <a:ln w="9525">
                            <a:noFill/>
                            <a:miter lim="800000"/>
                            <a:headEnd/>
                            <a:tailEnd/>
                          </a:ln>
                        </pic:spPr>
                      </pic:pic>
                    </a:graphicData>
                  </a:graphic>
                </wp:inline>
              </w:drawing>
            </w:r>
            <w:r w:rsidRPr="000A200C">
              <w:rPr>
                <w:rFonts w:ascii="Arial" w:hAnsi="Arial" w:cs="Arial"/>
                <w:color w:val="000000"/>
                <w:sz w:val="21"/>
                <w:szCs w:val="21"/>
              </w:rPr>
              <w:t xml:space="preserve">, </w:t>
            </w:r>
            <w:r w:rsidRPr="000A200C">
              <w:rPr>
                <w:rFonts w:ascii="Arial" w:hAnsi="Arial" w:cs="Arial"/>
                <w:color w:val="000000"/>
                <w:sz w:val="21"/>
                <w:szCs w:val="21"/>
                <w:lang w:val="uk-UA"/>
              </w:rPr>
              <w:t>град</w:t>
            </w:r>
            <w:r w:rsidRPr="000A200C">
              <w:rPr>
                <w:rFonts w:ascii="Arial" w:hAnsi="Arial" w:cs="Arial"/>
                <w:color w:val="000000"/>
                <w:sz w:val="21"/>
                <w:szCs w:val="21"/>
                <w:vertAlign w:val="superscript"/>
                <w:lang w:val="uk-UA"/>
              </w:rPr>
              <w:t>-1</w:t>
            </w:r>
          </w:p>
        </w:tc>
      </w:tr>
      <w:tr w:rsidR="000A200C" w:rsidRPr="000A200C" w14:paraId="3A9C13F9" w14:textId="77777777" w:rsidTr="004D1A10">
        <w:trPr>
          <w:trHeight w:hRule="exact" w:val="317"/>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29636BA4"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1. </w:t>
            </w:r>
            <w:r w:rsidRPr="000A200C">
              <w:rPr>
                <w:rFonts w:ascii="Arial" w:hAnsi="Arial" w:cs="Arial"/>
                <w:color w:val="000000"/>
                <w:sz w:val="21"/>
                <w:szCs w:val="21"/>
                <w:lang w:val="uk-UA"/>
              </w:rPr>
              <w:t>Цегла глиняна повнотіла, порожниста і керамічні камені</w:t>
            </w:r>
            <w:r w:rsidRPr="000A200C">
              <w:rPr>
                <w:rFonts w:ascii="Arial" w:hAnsi="Arial" w:cs="Arial"/>
                <w:sz w:val="21"/>
                <w:szCs w:val="21"/>
              </w:rPr>
              <w:t xml:space="preserve"> </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662528D3"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rPr>
              <w:t>0,000005</w:t>
            </w:r>
          </w:p>
        </w:tc>
      </w:tr>
      <w:tr w:rsidR="000A200C" w:rsidRPr="000A200C" w14:paraId="04F722C9" w14:textId="77777777" w:rsidTr="004D1A10">
        <w:trPr>
          <w:trHeight w:hRule="exact" w:val="317"/>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10B711D3"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2. </w:t>
            </w:r>
            <w:r w:rsidRPr="000A200C">
              <w:rPr>
                <w:rFonts w:ascii="Arial" w:hAnsi="Arial" w:cs="Arial"/>
                <w:color w:val="000000"/>
                <w:sz w:val="21"/>
                <w:szCs w:val="21"/>
                <w:lang w:val="uk-UA"/>
              </w:rPr>
              <w:t>Цегла силікатна, камені та блоки бетонні та бутобетон</w:t>
            </w:r>
            <w:r w:rsidRPr="000A200C">
              <w:rPr>
                <w:rFonts w:ascii="Arial" w:hAnsi="Arial" w:cs="Arial"/>
                <w:sz w:val="21"/>
                <w:szCs w:val="21"/>
              </w:rPr>
              <w:t xml:space="preserve"> </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5A338160"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rPr>
              <w:t>0,00001</w:t>
            </w:r>
          </w:p>
        </w:tc>
      </w:tr>
      <w:tr w:rsidR="000A200C" w:rsidRPr="000A200C" w14:paraId="4FFE9CB5" w14:textId="77777777" w:rsidTr="004D1A10">
        <w:trPr>
          <w:trHeight w:hRule="exact" w:val="326"/>
        </w:trPr>
        <w:tc>
          <w:tcPr>
            <w:tcW w:w="5923" w:type="dxa"/>
            <w:tcBorders>
              <w:top w:val="single" w:sz="6" w:space="0" w:color="auto"/>
              <w:left w:val="single" w:sz="6" w:space="0" w:color="auto"/>
              <w:bottom w:val="single" w:sz="6" w:space="0" w:color="auto"/>
              <w:right w:val="single" w:sz="6" w:space="0" w:color="auto"/>
            </w:tcBorders>
            <w:shd w:val="clear" w:color="auto" w:fill="FFFFFF"/>
          </w:tcPr>
          <w:p w14:paraId="17FE2382"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3. </w:t>
            </w:r>
            <w:r w:rsidRPr="000A200C">
              <w:rPr>
                <w:rFonts w:ascii="Arial" w:hAnsi="Arial" w:cs="Arial"/>
                <w:color w:val="000000"/>
                <w:sz w:val="21"/>
                <w:szCs w:val="21"/>
                <w:lang w:val="uk-UA"/>
              </w:rPr>
              <w:t>Природні камені, камені та блоки з ніздрюватих бетонів</w:t>
            </w:r>
            <w:r w:rsidRPr="000A200C">
              <w:rPr>
                <w:rFonts w:ascii="Arial" w:hAnsi="Arial" w:cs="Arial"/>
                <w:sz w:val="21"/>
                <w:szCs w:val="21"/>
              </w:rPr>
              <w:t xml:space="preserve"> </w:t>
            </w:r>
          </w:p>
        </w:tc>
        <w:tc>
          <w:tcPr>
            <w:tcW w:w="3658" w:type="dxa"/>
            <w:tcBorders>
              <w:top w:val="single" w:sz="6" w:space="0" w:color="auto"/>
              <w:left w:val="single" w:sz="6" w:space="0" w:color="auto"/>
              <w:bottom w:val="single" w:sz="6" w:space="0" w:color="auto"/>
              <w:right w:val="single" w:sz="6" w:space="0" w:color="auto"/>
            </w:tcBorders>
            <w:shd w:val="clear" w:color="auto" w:fill="FFFFFF"/>
            <w:vAlign w:val="center"/>
          </w:tcPr>
          <w:p w14:paraId="0BA4E555" w14:textId="77777777" w:rsidR="000A200C" w:rsidRPr="000A200C" w:rsidRDefault="000A200C" w:rsidP="000A200C">
            <w:pPr>
              <w:shd w:val="clear" w:color="auto" w:fill="FFFFFF"/>
              <w:spacing w:after="0" w:line="288" w:lineRule="auto"/>
              <w:ind w:firstLine="142"/>
              <w:jc w:val="center"/>
              <w:rPr>
                <w:rFonts w:ascii="Arial" w:hAnsi="Arial" w:cs="Arial"/>
                <w:sz w:val="21"/>
                <w:szCs w:val="21"/>
              </w:rPr>
            </w:pPr>
            <w:r w:rsidRPr="000A200C">
              <w:rPr>
                <w:rFonts w:ascii="Arial" w:hAnsi="Arial" w:cs="Arial"/>
                <w:color w:val="000000"/>
                <w:sz w:val="21"/>
                <w:szCs w:val="21"/>
              </w:rPr>
              <w:t>0,000008</w:t>
            </w:r>
          </w:p>
        </w:tc>
      </w:tr>
      <w:tr w:rsidR="000A200C" w:rsidRPr="000A200C" w14:paraId="16B8C71B" w14:textId="77777777" w:rsidTr="004D1A10">
        <w:trPr>
          <w:trHeight w:hRule="exact" w:val="566"/>
        </w:trPr>
        <w:tc>
          <w:tcPr>
            <w:tcW w:w="9581" w:type="dxa"/>
            <w:gridSpan w:val="2"/>
            <w:tcBorders>
              <w:top w:val="single" w:sz="6" w:space="0" w:color="auto"/>
              <w:left w:val="single" w:sz="6" w:space="0" w:color="auto"/>
              <w:bottom w:val="single" w:sz="6" w:space="0" w:color="auto"/>
              <w:right w:val="single" w:sz="6" w:space="0" w:color="auto"/>
            </w:tcBorders>
            <w:shd w:val="clear" w:color="auto" w:fill="FFFFFF"/>
          </w:tcPr>
          <w:p w14:paraId="75CEB9BF" w14:textId="77777777" w:rsidR="000A200C" w:rsidRPr="000A200C" w:rsidRDefault="000A200C" w:rsidP="000A200C">
            <w:pPr>
              <w:shd w:val="clear" w:color="auto" w:fill="FFFFFF"/>
              <w:spacing w:after="0" w:line="288" w:lineRule="auto"/>
              <w:rPr>
                <w:rFonts w:ascii="Arial" w:hAnsi="Arial" w:cs="Arial"/>
                <w:sz w:val="20"/>
                <w:szCs w:val="20"/>
              </w:rPr>
            </w:pPr>
            <w:r w:rsidRPr="000A200C">
              <w:rPr>
                <w:rFonts w:ascii="Arial" w:hAnsi="Arial" w:cs="Arial"/>
                <w:b/>
                <w:color w:val="000000"/>
                <w:sz w:val="20"/>
                <w:szCs w:val="20"/>
                <w:lang w:val="uk-UA"/>
              </w:rPr>
              <w:t>Примітка.</w:t>
            </w:r>
            <w:r w:rsidRPr="000A200C">
              <w:rPr>
                <w:rFonts w:ascii="Arial" w:hAnsi="Arial" w:cs="Arial"/>
                <w:color w:val="000000"/>
                <w:sz w:val="20"/>
                <w:szCs w:val="20"/>
                <w:lang w:val="uk-UA"/>
              </w:rPr>
              <w:t xml:space="preserve"> Величини коефіцієнтів лінійного розширення для кладки з інших матеріалів допускається приймати за дослідними даними.</w:t>
            </w:r>
            <w:r w:rsidRPr="000A200C">
              <w:rPr>
                <w:rFonts w:ascii="Arial" w:hAnsi="Arial" w:cs="Arial"/>
                <w:sz w:val="20"/>
                <w:szCs w:val="20"/>
              </w:rPr>
              <w:t xml:space="preserve"> </w:t>
            </w:r>
          </w:p>
        </w:tc>
      </w:tr>
    </w:tbl>
    <w:p w14:paraId="49BB0DE1" w14:textId="77777777" w:rsidR="000A200C" w:rsidRDefault="000A200C" w:rsidP="000A200C">
      <w:pPr>
        <w:shd w:val="clear" w:color="auto" w:fill="FFFFFF"/>
        <w:spacing w:after="0" w:line="288" w:lineRule="auto"/>
        <w:ind w:firstLine="142"/>
        <w:jc w:val="both"/>
        <w:rPr>
          <w:b/>
          <w:bCs/>
          <w:color w:val="000000"/>
          <w:sz w:val="24"/>
          <w:szCs w:val="24"/>
          <w:lang w:val="uk-UA"/>
        </w:rPr>
      </w:pPr>
    </w:p>
    <w:p w14:paraId="28105DFC" w14:textId="77777777" w:rsidR="000A200C" w:rsidRDefault="000A200C" w:rsidP="000A200C">
      <w:pPr>
        <w:shd w:val="clear" w:color="auto" w:fill="FFFFFF"/>
        <w:spacing w:after="0" w:line="288" w:lineRule="auto"/>
        <w:ind w:firstLine="142"/>
        <w:jc w:val="both"/>
        <w:rPr>
          <w:b/>
          <w:bCs/>
          <w:color w:val="000000"/>
          <w:sz w:val="24"/>
          <w:szCs w:val="24"/>
          <w:lang w:val="uk-UA"/>
        </w:rPr>
      </w:pPr>
    </w:p>
    <w:p w14:paraId="16F25FF2" w14:textId="77777777" w:rsidR="000A200C" w:rsidRPr="000A200C" w:rsidRDefault="000A200C" w:rsidP="000A200C">
      <w:pPr>
        <w:shd w:val="clear" w:color="auto" w:fill="FFFFFF"/>
        <w:spacing w:after="0" w:line="288" w:lineRule="auto"/>
        <w:jc w:val="both"/>
        <w:rPr>
          <w:rFonts w:ascii="Arial" w:hAnsi="Arial" w:cs="Arial"/>
          <w:sz w:val="21"/>
          <w:szCs w:val="21"/>
        </w:rPr>
      </w:pPr>
      <w:r w:rsidRPr="000A200C">
        <w:rPr>
          <w:rFonts w:ascii="Arial" w:hAnsi="Arial" w:cs="Arial"/>
          <w:b/>
          <w:bCs/>
          <w:color w:val="000000"/>
          <w:sz w:val="21"/>
          <w:szCs w:val="21"/>
          <w:lang w:val="uk-UA"/>
        </w:rPr>
        <w:t xml:space="preserve"> Таблиця </w:t>
      </w:r>
      <w:r w:rsidRPr="000A200C">
        <w:rPr>
          <w:rFonts w:ascii="Arial" w:hAnsi="Arial" w:cs="Arial"/>
          <w:b/>
          <w:bCs/>
          <w:color w:val="000000"/>
          <w:sz w:val="21"/>
          <w:szCs w:val="21"/>
        </w:rPr>
        <w:t xml:space="preserve">17 – </w:t>
      </w:r>
      <w:r w:rsidRPr="000A200C">
        <w:rPr>
          <w:rFonts w:ascii="Arial" w:hAnsi="Arial" w:cs="Arial"/>
          <w:color w:val="000000"/>
          <w:sz w:val="21"/>
          <w:szCs w:val="21"/>
          <w:lang w:val="uk-UA"/>
        </w:rPr>
        <w:t>Коефіцієнт тертя при стані поверхні</w:t>
      </w:r>
    </w:p>
    <w:tbl>
      <w:tblPr>
        <w:tblW w:w="0" w:type="auto"/>
        <w:tblInd w:w="40" w:type="dxa"/>
        <w:tblLayout w:type="fixed"/>
        <w:tblCellMar>
          <w:left w:w="40" w:type="dxa"/>
          <w:right w:w="40" w:type="dxa"/>
        </w:tblCellMar>
        <w:tblLook w:val="0000" w:firstRow="0" w:lastRow="0" w:firstColumn="0" w:lastColumn="0" w:noHBand="0" w:noVBand="0"/>
      </w:tblPr>
      <w:tblGrid>
        <w:gridCol w:w="4138"/>
        <w:gridCol w:w="2707"/>
        <w:gridCol w:w="2688"/>
      </w:tblGrid>
      <w:tr w:rsidR="000A200C" w:rsidRPr="000A200C" w14:paraId="14DCA22C" w14:textId="77777777" w:rsidTr="004D1A10">
        <w:trPr>
          <w:cantSplit/>
          <w:trHeight w:val="20"/>
        </w:trPr>
        <w:tc>
          <w:tcPr>
            <w:tcW w:w="4138" w:type="dxa"/>
            <w:vMerge w:val="restart"/>
            <w:tcBorders>
              <w:top w:val="single" w:sz="6" w:space="0" w:color="auto"/>
              <w:left w:val="single" w:sz="6" w:space="0" w:color="auto"/>
              <w:bottom w:val="nil"/>
              <w:right w:val="single" w:sz="6" w:space="0" w:color="auto"/>
            </w:tcBorders>
            <w:shd w:val="clear" w:color="auto" w:fill="FFFFFF"/>
            <w:vAlign w:val="center"/>
          </w:tcPr>
          <w:p w14:paraId="6B5780C2"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Матеріали</w:t>
            </w:r>
          </w:p>
        </w:tc>
        <w:tc>
          <w:tcPr>
            <w:tcW w:w="53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6F37503"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 xml:space="preserve">Коефіцієнт тертя </w:t>
            </w:r>
            <w:r w:rsidRPr="000A200C">
              <w:rPr>
                <w:rFonts w:ascii="Arial" w:hAnsi="Arial" w:cs="Arial"/>
                <w:noProof/>
                <w:color w:val="000000"/>
                <w:sz w:val="21"/>
                <w:szCs w:val="21"/>
                <w:lang w:val="uk-UA" w:eastAsia="uk-UA"/>
              </w:rPr>
              <w:drawing>
                <wp:inline distT="0" distB="0" distL="0" distR="0" wp14:anchorId="77FFD02A" wp14:editId="2BE1DAA3">
                  <wp:extent cx="90805" cy="115570"/>
                  <wp:effectExtent l="19050" t="0" r="4445" b="0"/>
                  <wp:docPr id="1952" name="Рисунок 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634"/>
                          <a:srcRect/>
                          <a:stretch>
                            <a:fillRect/>
                          </a:stretch>
                        </pic:blipFill>
                        <pic:spPr bwMode="auto">
                          <a:xfrm>
                            <a:off x="0" y="0"/>
                            <a:ext cx="90805" cy="115570"/>
                          </a:xfrm>
                          <a:prstGeom prst="rect">
                            <a:avLst/>
                          </a:prstGeom>
                          <a:noFill/>
                          <a:ln w="9525">
                            <a:noFill/>
                            <a:miter lim="800000"/>
                            <a:headEnd/>
                            <a:tailEnd/>
                          </a:ln>
                        </pic:spPr>
                      </pic:pic>
                    </a:graphicData>
                  </a:graphic>
                </wp:inline>
              </w:drawing>
            </w:r>
            <w:r w:rsidRPr="000A200C">
              <w:rPr>
                <w:rFonts w:ascii="Arial" w:hAnsi="Arial" w:cs="Arial"/>
                <w:color w:val="000000"/>
                <w:sz w:val="21"/>
                <w:szCs w:val="21"/>
                <w:lang w:val="uk-UA"/>
              </w:rPr>
              <w:t xml:space="preserve"> при стані поверхні</w:t>
            </w:r>
          </w:p>
        </w:tc>
      </w:tr>
      <w:tr w:rsidR="000A200C" w:rsidRPr="000A200C" w14:paraId="7FC60ABD" w14:textId="77777777" w:rsidTr="004D1A10">
        <w:trPr>
          <w:cantSplit/>
          <w:trHeight w:val="20"/>
        </w:trPr>
        <w:tc>
          <w:tcPr>
            <w:tcW w:w="4138" w:type="dxa"/>
            <w:vMerge/>
            <w:tcBorders>
              <w:top w:val="nil"/>
              <w:left w:val="single" w:sz="6" w:space="0" w:color="auto"/>
              <w:bottom w:val="single" w:sz="6" w:space="0" w:color="auto"/>
              <w:right w:val="single" w:sz="6" w:space="0" w:color="auto"/>
            </w:tcBorders>
            <w:shd w:val="clear" w:color="auto" w:fill="FFFFFF"/>
            <w:vAlign w:val="center"/>
          </w:tcPr>
          <w:p w14:paraId="6F4640A8" w14:textId="77777777" w:rsidR="000A200C" w:rsidRPr="000A200C" w:rsidRDefault="000A200C" w:rsidP="000A200C">
            <w:pPr>
              <w:spacing w:after="0" w:line="288" w:lineRule="auto"/>
              <w:jc w:val="center"/>
              <w:rPr>
                <w:rFonts w:ascii="Arial" w:hAnsi="Arial" w:cs="Arial"/>
                <w:sz w:val="21"/>
                <w:szCs w:val="21"/>
              </w:rPr>
            </w:pPr>
          </w:p>
          <w:p w14:paraId="752B6297" w14:textId="77777777" w:rsidR="000A200C" w:rsidRPr="000A200C" w:rsidRDefault="000A200C" w:rsidP="000A200C">
            <w:pPr>
              <w:spacing w:after="0" w:line="288" w:lineRule="auto"/>
              <w:jc w:val="center"/>
              <w:rPr>
                <w:rFonts w:ascii="Arial" w:hAnsi="Arial" w:cs="Arial"/>
                <w:sz w:val="21"/>
                <w:szCs w:val="21"/>
              </w:rPr>
            </w:pP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1C723AE9"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сухому</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654AC074"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lang w:val="uk-UA"/>
              </w:rPr>
              <w:t>вологому</w:t>
            </w:r>
          </w:p>
        </w:tc>
      </w:tr>
      <w:tr w:rsidR="000A200C" w:rsidRPr="000A200C" w14:paraId="26480912"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6B96E460"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1. </w:t>
            </w:r>
            <w:r w:rsidRPr="000A200C">
              <w:rPr>
                <w:rFonts w:ascii="Arial" w:hAnsi="Arial" w:cs="Arial"/>
                <w:color w:val="000000"/>
                <w:sz w:val="21"/>
                <w:szCs w:val="21"/>
                <w:lang w:val="uk-UA"/>
              </w:rPr>
              <w:t>Кладка по кладці або бетону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16C4307D"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0,7</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7F84D764"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0,6</w:t>
            </w:r>
          </w:p>
        </w:tc>
      </w:tr>
      <w:tr w:rsidR="000A200C" w:rsidRPr="000A200C" w14:paraId="5EFD7EEB"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3490C730"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2. </w:t>
            </w:r>
            <w:r w:rsidRPr="000A200C">
              <w:rPr>
                <w:rFonts w:ascii="Arial" w:hAnsi="Arial" w:cs="Arial"/>
                <w:color w:val="000000"/>
                <w:sz w:val="21"/>
                <w:szCs w:val="21"/>
                <w:lang w:val="uk-UA"/>
              </w:rPr>
              <w:t>Дерево по кладці або бетону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31365980"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0,6</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0D144DE8"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w:t>
            </w:r>
          </w:p>
        </w:tc>
      </w:tr>
      <w:tr w:rsidR="000A200C" w:rsidRPr="000A200C" w14:paraId="339A6BD2"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3DFADBB5"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3. </w:t>
            </w:r>
            <w:r w:rsidRPr="000A200C">
              <w:rPr>
                <w:rFonts w:ascii="Arial" w:hAnsi="Arial" w:cs="Arial"/>
                <w:color w:val="000000"/>
                <w:sz w:val="21"/>
                <w:szCs w:val="21"/>
                <w:lang w:val="uk-UA"/>
              </w:rPr>
              <w:t>Сталь по кладці або бетону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5BCB7C87"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0,45</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287535B7"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0,35</w:t>
            </w:r>
          </w:p>
        </w:tc>
      </w:tr>
      <w:tr w:rsidR="000A200C" w:rsidRPr="000A200C" w14:paraId="309A0639"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462735EC"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4. </w:t>
            </w:r>
            <w:r w:rsidRPr="000A200C">
              <w:rPr>
                <w:rFonts w:ascii="Arial" w:hAnsi="Arial" w:cs="Arial"/>
                <w:color w:val="000000"/>
                <w:sz w:val="21"/>
                <w:szCs w:val="21"/>
                <w:lang w:val="uk-UA"/>
              </w:rPr>
              <w:t>Кладка і бетон по піску або гравію</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94C8862"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0,6</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3818F5CA"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w:t>
            </w:r>
          </w:p>
        </w:tc>
      </w:tr>
      <w:tr w:rsidR="000A200C" w:rsidRPr="000A200C" w14:paraId="50BB9F44"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1FED8942"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5. </w:t>
            </w:r>
            <w:r w:rsidRPr="000A200C">
              <w:rPr>
                <w:rFonts w:ascii="Arial" w:hAnsi="Arial" w:cs="Arial"/>
                <w:color w:val="000000"/>
                <w:sz w:val="21"/>
                <w:szCs w:val="21"/>
                <w:lang w:val="uk-UA"/>
              </w:rPr>
              <w:t>Те саме по суглинку</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76B76691"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0,55</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74E6AE5A"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0,4</w:t>
            </w:r>
          </w:p>
        </w:tc>
      </w:tr>
      <w:tr w:rsidR="000A200C" w:rsidRPr="000A200C" w14:paraId="28FBCC00" w14:textId="77777777" w:rsidTr="004D1A10">
        <w:trPr>
          <w:trHeight w:val="20"/>
        </w:trPr>
        <w:tc>
          <w:tcPr>
            <w:tcW w:w="4138" w:type="dxa"/>
            <w:tcBorders>
              <w:top w:val="single" w:sz="6" w:space="0" w:color="auto"/>
              <w:left w:val="single" w:sz="6" w:space="0" w:color="auto"/>
              <w:bottom w:val="single" w:sz="6" w:space="0" w:color="auto"/>
              <w:right w:val="single" w:sz="6" w:space="0" w:color="auto"/>
            </w:tcBorders>
            <w:shd w:val="clear" w:color="auto" w:fill="FFFFFF"/>
          </w:tcPr>
          <w:p w14:paraId="48D9D52F" w14:textId="77777777" w:rsidR="000A200C" w:rsidRPr="000A200C" w:rsidRDefault="000A200C" w:rsidP="000A200C">
            <w:pPr>
              <w:shd w:val="clear" w:color="auto" w:fill="FFFFFF"/>
              <w:spacing w:after="0" w:line="288" w:lineRule="auto"/>
              <w:rPr>
                <w:rFonts w:ascii="Arial" w:hAnsi="Arial" w:cs="Arial"/>
                <w:sz w:val="21"/>
                <w:szCs w:val="21"/>
              </w:rPr>
            </w:pPr>
            <w:r w:rsidRPr="000A200C">
              <w:rPr>
                <w:rFonts w:ascii="Arial" w:hAnsi="Arial" w:cs="Arial"/>
                <w:color w:val="000000"/>
                <w:sz w:val="21"/>
                <w:szCs w:val="21"/>
              </w:rPr>
              <w:t xml:space="preserve">6. </w:t>
            </w:r>
            <w:r w:rsidRPr="000A200C">
              <w:rPr>
                <w:rFonts w:ascii="Arial" w:hAnsi="Arial" w:cs="Arial"/>
                <w:color w:val="000000"/>
                <w:sz w:val="21"/>
                <w:szCs w:val="21"/>
                <w:lang w:val="uk-UA"/>
              </w:rPr>
              <w:t>Те саме по глині</w:t>
            </w:r>
            <w:r w:rsidRPr="000A200C">
              <w:rPr>
                <w:rFonts w:ascii="Arial" w:hAnsi="Arial" w:cs="Arial"/>
                <w:sz w:val="21"/>
                <w:szCs w:val="21"/>
              </w:rPr>
              <w:t xml:space="preserve"> </w:t>
            </w:r>
          </w:p>
        </w:tc>
        <w:tc>
          <w:tcPr>
            <w:tcW w:w="2707" w:type="dxa"/>
            <w:tcBorders>
              <w:top w:val="single" w:sz="6" w:space="0" w:color="auto"/>
              <w:left w:val="single" w:sz="6" w:space="0" w:color="auto"/>
              <w:bottom w:val="single" w:sz="6" w:space="0" w:color="auto"/>
              <w:right w:val="single" w:sz="6" w:space="0" w:color="auto"/>
            </w:tcBorders>
            <w:shd w:val="clear" w:color="auto" w:fill="FFFFFF"/>
            <w:vAlign w:val="center"/>
          </w:tcPr>
          <w:p w14:paraId="67D451F9"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0,5</w:t>
            </w:r>
          </w:p>
        </w:tc>
        <w:tc>
          <w:tcPr>
            <w:tcW w:w="2688" w:type="dxa"/>
            <w:tcBorders>
              <w:top w:val="single" w:sz="6" w:space="0" w:color="auto"/>
              <w:left w:val="single" w:sz="6" w:space="0" w:color="auto"/>
              <w:bottom w:val="single" w:sz="6" w:space="0" w:color="auto"/>
              <w:right w:val="single" w:sz="6" w:space="0" w:color="auto"/>
            </w:tcBorders>
            <w:shd w:val="clear" w:color="auto" w:fill="FFFFFF"/>
            <w:vAlign w:val="center"/>
          </w:tcPr>
          <w:p w14:paraId="5759BEDB" w14:textId="77777777" w:rsidR="000A200C" w:rsidRPr="000A200C" w:rsidRDefault="000A200C" w:rsidP="000A200C">
            <w:pPr>
              <w:shd w:val="clear" w:color="auto" w:fill="FFFFFF"/>
              <w:spacing w:after="0" w:line="288" w:lineRule="auto"/>
              <w:jc w:val="center"/>
              <w:rPr>
                <w:rFonts w:ascii="Arial" w:hAnsi="Arial" w:cs="Arial"/>
                <w:sz w:val="21"/>
                <w:szCs w:val="21"/>
              </w:rPr>
            </w:pPr>
            <w:r w:rsidRPr="000A200C">
              <w:rPr>
                <w:rFonts w:ascii="Arial" w:hAnsi="Arial" w:cs="Arial"/>
                <w:color w:val="000000"/>
                <w:sz w:val="21"/>
                <w:szCs w:val="21"/>
              </w:rPr>
              <w:t>0,3</w:t>
            </w:r>
          </w:p>
        </w:tc>
      </w:tr>
    </w:tbl>
    <w:p w14:paraId="5ECDD9D0" w14:textId="77777777" w:rsidR="000A200C" w:rsidRPr="000A200C" w:rsidRDefault="000A200C" w:rsidP="000A200C">
      <w:pPr>
        <w:shd w:val="clear" w:color="auto" w:fill="FFFFFF"/>
        <w:spacing w:line="26" w:lineRule="atLeast"/>
        <w:ind w:firstLine="720"/>
        <w:jc w:val="both"/>
        <w:rPr>
          <w:rFonts w:ascii="Arial" w:hAnsi="Arial" w:cs="Arial"/>
          <w:color w:val="000000"/>
          <w:sz w:val="21"/>
          <w:szCs w:val="21"/>
        </w:rPr>
      </w:pPr>
    </w:p>
    <w:p w14:paraId="1A29FB26" w14:textId="77777777" w:rsidR="000A200C" w:rsidRDefault="000A200C" w:rsidP="00923756">
      <w:pPr>
        <w:shd w:val="clear" w:color="auto" w:fill="FFFFFF"/>
        <w:spacing w:after="0" w:line="288" w:lineRule="auto"/>
        <w:jc w:val="both"/>
        <w:rPr>
          <w:rFonts w:ascii="Arial" w:hAnsi="Arial" w:cs="Arial"/>
          <w:sz w:val="21"/>
          <w:szCs w:val="21"/>
          <w:lang w:val="uk-UA"/>
        </w:rPr>
      </w:pPr>
    </w:p>
    <w:p w14:paraId="57949A93" w14:textId="77777777" w:rsidR="000A200C" w:rsidRDefault="000A200C" w:rsidP="00923756">
      <w:pPr>
        <w:shd w:val="clear" w:color="auto" w:fill="FFFFFF"/>
        <w:spacing w:after="0" w:line="288" w:lineRule="auto"/>
        <w:jc w:val="both"/>
        <w:rPr>
          <w:rFonts w:ascii="Arial" w:hAnsi="Arial" w:cs="Arial"/>
          <w:sz w:val="21"/>
          <w:szCs w:val="21"/>
          <w:lang w:val="uk-UA"/>
        </w:rPr>
      </w:pPr>
    </w:p>
    <w:p w14:paraId="7AFAD4F6" w14:textId="77777777" w:rsidR="000A200C" w:rsidRDefault="000A200C" w:rsidP="00923756">
      <w:pPr>
        <w:shd w:val="clear" w:color="auto" w:fill="FFFFFF"/>
        <w:spacing w:after="0" w:line="288" w:lineRule="auto"/>
        <w:jc w:val="both"/>
        <w:rPr>
          <w:rFonts w:ascii="Arial" w:hAnsi="Arial" w:cs="Arial"/>
          <w:sz w:val="21"/>
          <w:szCs w:val="21"/>
          <w:lang w:val="uk-UA"/>
        </w:rPr>
      </w:pPr>
    </w:p>
    <w:p w14:paraId="03C8E03A" w14:textId="77777777" w:rsidR="000A200C" w:rsidRDefault="000A200C" w:rsidP="00923756">
      <w:pPr>
        <w:shd w:val="clear" w:color="auto" w:fill="FFFFFF"/>
        <w:spacing w:after="0" w:line="288" w:lineRule="auto"/>
        <w:jc w:val="both"/>
        <w:rPr>
          <w:rFonts w:ascii="Arial" w:hAnsi="Arial" w:cs="Arial"/>
          <w:sz w:val="21"/>
          <w:szCs w:val="21"/>
          <w:lang w:val="uk-UA"/>
        </w:rPr>
      </w:pPr>
    </w:p>
    <w:p w14:paraId="4C4EB21D" w14:textId="77777777" w:rsidR="000A200C" w:rsidRDefault="000A200C" w:rsidP="00923756">
      <w:pPr>
        <w:shd w:val="clear" w:color="auto" w:fill="FFFFFF"/>
        <w:spacing w:after="0" w:line="288" w:lineRule="auto"/>
        <w:jc w:val="both"/>
        <w:rPr>
          <w:rFonts w:ascii="Arial" w:hAnsi="Arial" w:cs="Arial"/>
          <w:sz w:val="21"/>
          <w:szCs w:val="21"/>
          <w:lang w:val="uk-UA"/>
        </w:rPr>
      </w:pPr>
    </w:p>
    <w:p w14:paraId="0213E059" w14:textId="77777777" w:rsidR="000A200C" w:rsidRDefault="000A200C" w:rsidP="00923756">
      <w:pPr>
        <w:shd w:val="clear" w:color="auto" w:fill="FFFFFF"/>
        <w:spacing w:after="0" w:line="288" w:lineRule="auto"/>
        <w:jc w:val="both"/>
        <w:rPr>
          <w:rFonts w:ascii="Arial" w:hAnsi="Arial" w:cs="Arial"/>
          <w:sz w:val="21"/>
          <w:szCs w:val="21"/>
          <w:lang w:val="uk-UA"/>
        </w:rPr>
      </w:pPr>
    </w:p>
    <w:p w14:paraId="4F9279B1" w14:textId="77777777" w:rsidR="000A200C" w:rsidRDefault="000A200C" w:rsidP="00923756">
      <w:pPr>
        <w:shd w:val="clear" w:color="auto" w:fill="FFFFFF"/>
        <w:spacing w:after="0" w:line="288" w:lineRule="auto"/>
        <w:jc w:val="both"/>
        <w:rPr>
          <w:rFonts w:ascii="Arial" w:hAnsi="Arial" w:cs="Arial"/>
          <w:sz w:val="21"/>
          <w:szCs w:val="21"/>
          <w:lang w:val="uk-UA"/>
        </w:rPr>
      </w:pPr>
    </w:p>
    <w:p w14:paraId="41536075" w14:textId="77777777" w:rsidR="000A200C" w:rsidRDefault="000A200C" w:rsidP="00923756">
      <w:pPr>
        <w:shd w:val="clear" w:color="auto" w:fill="FFFFFF"/>
        <w:spacing w:after="0" w:line="288" w:lineRule="auto"/>
        <w:jc w:val="both"/>
        <w:rPr>
          <w:rFonts w:ascii="Arial" w:hAnsi="Arial" w:cs="Arial"/>
          <w:sz w:val="21"/>
          <w:szCs w:val="21"/>
          <w:lang w:val="uk-UA"/>
        </w:rPr>
      </w:pPr>
    </w:p>
    <w:p w14:paraId="36A83B3A" w14:textId="77777777" w:rsidR="000A200C" w:rsidRDefault="000A200C" w:rsidP="00923756">
      <w:pPr>
        <w:shd w:val="clear" w:color="auto" w:fill="FFFFFF"/>
        <w:spacing w:after="0" w:line="288" w:lineRule="auto"/>
        <w:jc w:val="both"/>
        <w:rPr>
          <w:rFonts w:ascii="Arial" w:hAnsi="Arial" w:cs="Arial"/>
          <w:sz w:val="21"/>
          <w:szCs w:val="21"/>
          <w:lang w:val="uk-UA"/>
        </w:rPr>
      </w:pPr>
    </w:p>
    <w:p w14:paraId="6EF4E7ED" w14:textId="77777777" w:rsidR="000A200C" w:rsidRDefault="000A200C" w:rsidP="00923756">
      <w:pPr>
        <w:shd w:val="clear" w:color="auto" w:fill="FFFFFF"/>
        <w:spacing w:after="0" w:line="288" w:lineRule="auto"/>
        <w:jc w:val="both"/>
        <w:rPr>
          <w:rFonts w:ascii="Arial" w:hAnsi="Arial" w:cs="Arial"/>
          <w:sz w:val="21"/>
          <w:szCs w:val="21"/>
          <w:lang w:val="uk-UA"/>
        </w:rPr>
      </w:pPr>
    </w:p>
    <w:p w14:paraId="4472505B" w14:textId="77777777" w:rsidR="000A200C" w:rsidRDefault="000A200C" w:rsidP="00923756">
      <w:pPr>
        <w:shd w:val="clear" w:color="auto" w:fill="FFFFFF"/>
        <w:spacing w:after="0" w:line="288" w:lineRule="auto"/>
        <w:jc w:val="both"/>
        <w:rPr>
          <w:rFonts w:ascii="Arial" w:hAnsi="Arial" w:cs="Arial"/>
          <w:sz w:val="21"/>
          <w:szCs w:val="21"/>
          <w:lang w:val="uk-UA"/>
        </w:rPr>
      </w:pPr>
    </w:p>
    <w:p w14:paraId="70818434" w14:textId="77777777" w:rsidR="000A200C" w:rsidRDefault="000A200C" w:rsidP="00923756">
      <w:pPr>
        <w:shd w:val="clear" w:color="auto" w:fill="FFFFFF"/>
        <w:spacing w:after="0" w:line="288" w:lineRule="auto"/>
        <w:jc w:val="both"/>
        <w:rPr>
          <w:rFonts w:ascii="Arial" w:hAnsi="Arial" w:cs="Arial"/>
          <w:sz w:val="21"/>
          <w:szCs w:val="21"/>
          <w:lang w:val="uk-UA"/>
        </w:rPr>
      </w:pPr>
    </w:p>
    <w:p w14:paraId="33B9B43B" w14:textId="77777777" w:rsidR="000A200C" w:rsidRDefault="000A200C" w:rsidP="00923756">
      <w:pPr>
        <w:shd w:val="clear" w:color="auto" w:fill="FFFFFF"/>
        <w:spacing w:after="0" w:line="288" w:lineRule="auto"/>
        <w:jc w:val="both"/>
        <w:rPr>
          <w:rFonts w:ascii="Arial" w:hAnsi="Arial" w:cs="Arial"/>
          <w:sz w:val="21"/>
          <w:szCs w:val="21"/>
          <w:lang w:val="uk-UA"/>
        </w:rPr>
      </w:pPr>
    </w:p>
    <w:p w14:paraId="7644004A" w14:textId="77777777" w:rsidR="000A200C" w:rsidRDefault="000A200C" w:rsidP="00923756">
      <w:pPr>
        <w:shd w:val="clear" w:color="auto" w:fill="FFFFFF"/>
        <w:spacing w:after="0" w:line="288" w:lineRule="auto"/>
        <w:jc w:val="both"/>
        <w:rPr>
          <w:rFonts w:ascii="Arial" w:hAnsi="Arial" w:cs="Arial"/>
          <w:sz w:val="21"/>
          <w:szCs w:val="21"/>
          <w:lang w:val="uk-UA"/>
        </w:rPr>
      </w:pPr>
    </w:p>
    <w:p w14:paraId="29CC1451" w14:textId="77777777" w:rsidR="000A200C" w:rsidRDefault="000A200C" w:rsidP="00923756">
      <w:pPr>
        <w:shd w:val="clear" w:color="auto" w:fill="FFFFFF"/>
        <w:spacing w:after="0" w:line="288" w:lineRule="auto"/>
        <w:jc w:val="both"/>
        <w:rPr>
          <w:rFonts w:ascii="Arial" w:hAnsi="Arial" w:cs="Arial"/>
          <w:sz w:val="21"/>
          <w:szCs w:val="21"/>
          <w:lang w:val="uk-UA"/>
        </w:rPr>
      </w:pPr>
    </w:p>
    <w:p w14:paraId="15341D9A" w14:textId="77777777" w:rsidR="000A200C" w:rsidRDefault="000A200C" w:rsidP="00923756">
      <w:pPr>
        <w:shd w:val="clear" w:color="auto" w:fill="FFFFFF"/>
        <w:spacing w:after="0" w:line="288" w:lineRule="auto"/>
        <w:jc w:val="both"/>
        <w:rPr>
          <w:rFonts w:ascii="Arial" w:hAnsi="Arial" w:cs="Arial"/>
          <w:sz w:val="21"/>
          <w:szCs w:val="21"/>
          <w:lang w:val="uk-UA"/>
        </w:rPr>
      </w:pPr>
    </w:p>
    <w:p w14:paraId="0B605CF0" w14:textId="77777777" w:rsidR="000A200C" w:rsidRDefault="000A200C" w:rsidP="00923756">
      <w:pPr>
        <w:shd w:val="clear" w:color="auto" w:fill="FFFFFF"/>
        <w:spacing w:after="0" w:line="288" w:lineRule="auto"/>
        <w:jc w:val="both"/>
        <w:rPr>
          <w:rFonts w:ascii="Arial" w:hAnsi="Arial" w:cs="Arial"/>
          <w:sz w:val="21"/>
          <w:szCs w:val="21"/>
          <w:lang w:val="uk-UA"/>
        </w:rPr>
      </w:pPr>
    </w:p>
    <w:p w14:paraId="0ADA1B50" w14:textId="77777777" w:rsidR="000A200C" w:rsidRDefault="000A200C" w:rsidP="00923756">
      <w:pPr>
        <w:shd w:val="clear" w:color="auto" w:fill="FFFFFF"/>
        <w:spacing w:after="0" w:line="288" w:lineRule="auto"/>
        <w:jc w:val="both"/>
        <w:rPr>
          <w:rFonts w:ascii="Arial" w:hAnsi="Arial" w:cs="Arial"/>
          <w:sz w:val="21"/>
          <w:szCs w:val="21"/>
          <w:lang w:val="uk-UA"/>
        </w:rPr>
      </w:pPr>
    </w:p>
    <w:p w14:paraId="6C568169" w14:textId="77777777" w:rsidR="000A200C" w:rsidRDefault="000A200C" w:rsidP="00923756">
      <w:pPr>
        <w:shd w:val="clear" w:color="auto" w:fill="FFFFFF"/>
        <w:spacing w:after="0" w:line="288" w:lineRule="auto"/>
        <w:jc w:val="both"/>
        <w:rPr>
          <w:rFonts w:ascii="Arial" w:hAnsi="Arial" w:cs="Arial"/>
          <w:sz w:val="21"/>
          <w:szCs w:val="21"/>
          <w:lang w:val="uk-UA"/>
        </w:rPr>
      </w:pPr>
    </w:p>
    <w:p w14:paraId="4DAF7F92" w14:textId="77777777" w:rsidR="000A200C" w:rsidRDefault="000A200C" w:rsidP="00923756">
      <w:pPr>
        <w:shd w:val="clear" w:color="auto" w:fill="FFFFFF"/>
        <w:spacing w:after="0" w:line="288" w:lineRule="auto"/>
        <w:jc w:val="both"/>
        <w:rPr>
          <w:rFonts w:ascii="Arial" w:hAnsi="Arial" w:cs="Arial"/>
          <w:sz w:val="21"/>
          <w:szCs w:val="21"/>
          <w:lang w:val="uk-UA"/>
        </w:rPr>
      </w:pPr>
    </w:p>
    <w:p w14:paraId="60BDE991" w14:textId="77777777" w:rsidR="000A200C" w:rsidRDefault="000A200C" w:rsidP="00923756">
      <w:pPr>
        <w:shd w:val="clear" w:color="auto" w:fill="FFFFFF"/>
        <w:spacing w:after="0" w:line="288" w:lineRule="auto"/>
        <w:jc w:val="both"/>
        <w:rPr>
          <w:rFonts w:ascii="Arial" w:hAnsi="Arial" w:cs="Arial"/>
          <w:sz w:val="21"/>
          <w:szCs w:val="21"/>
          <w:lang w:val="uk-UA"/>
        </w:rPr>
      </w:pPr>
    </w:p>
    <w:p w14:paraId="70B63E3C" w14:textId="77777777" w:rsidR="000A200C" w:rsidRDefault="000A200C" w:rsidP="00923756">
      <w:pPr>
        <w:shd w:val="clear" w:color="auto" w:fill="FFFFFF"/>
        <w:spacing w:after="0" w:line="288" w:lineRule="auto"/>
        <w:jc w:val="both"/>
        <w:rPr>
          <w:rFonts w:ascii="Arial" w:hAnsi="Arial" w:cs="Arial"/>
          <w:sz w:val="21"/>
          <w:szCs w:val="21"/>
          <w:lang w:val="uk-UA"/>
        </w:rPr>
      </w:pPr>
    </w:p>
    <w:p w14:paraId="1A7E667B" w14:textId="77777777" w:rsidR="000A200C" w:rsidRDefault="000A200C" w:rsidP="00923756">
      <w:pPr>
        <w:shd w:val="clear" w:color="auto" w:fill="FFFFFF"/>
        <w:spacing w:after="0" w:line="288" w:lineRule="auto"/>
        <w:jc w:val="both"/>
        <w:rPr>
          <w:rFonts w:ascii="Arial" w:hAnsi="Arial" w:cs="Arial"/>
          <w:sz w:val="21"/>
          <w:szCs w:val="21"/>
          <w:lang w:val="uk-UA"/>
        </w:rPr>
      </w:pPr>
    </w:p>
    <w:p w14:paraId="7E2E38B3"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4E4217D3"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5898C99A"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787AEB83"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1EAA073D" w14:textId="77777777" w:rsidR="006D0AB3" w:rsidRDefault="006D0AB3" w:rsidP="000A200C">
      <w:pPr>
        <w:shd w:val="clear" w:color="auto" w:fill="FFFFFF"/>
        <w:spacing w:after="0" w:line="288" w:lineRule="auto"/>
        <w:jc w:val="both"/>
        <w:rPr>
          <w:rFonts w:ascii="Arial" w:hAnsi="Arial" w:cs="Arial"/>
          <w:color w:val="000000"/>
          <w:sz w:val="21"/>
          <w:szCs w:val="21"/>
          <w:lang w:val="en-US"/>
        </w:rPr>
      </w:pPr>
    </w:p>
    <w:p w14:paraId="7BE4725E" w14:textId="77777777" w:rsidR="000A200C" w:rsidRPr="000A200C" w:rsidRDefault="000A200C" w:rsidP="000A200C">
      <w:pPr>
        <w:shd w:val="clear" w:color="auto" w:fill="FFFFFF"/>
        <w:spacing w:after="0" w:line="288" w:lineRule="auto"/>
        <w:jc w:val="both"/>
        <w:rPr>
          <w:rFonts w:ascii="Arial" w:hAnsi="Arial" w:cs="Arial"/>
          <w:sz w:val="21"/>
          <w:szCs w:val="21"/>
          <w:lang w:val="uk-UA"/>
        </w:rPr>
      </w:pPr>
      <w:r w:rsidRPr="000A200C">
        <w:rPr>
          <w:rFonts w:ascii="Arial" w:hAnsi="Arial" w:cs="Arial"/>
          <w:color w:val="000000"/>
          <w:sz w:val="21"/>
          <w:szCs w:val="21"/>
          <w:lang w:val="uk-UA"/>
        </w:rPr>
        <w:lastRenderedPageBreak/>
        <w:t>Код УКНД 91. 010. 30; 91. 080. 30</w:t>
      </w:r>
    </w:p>
    <w:p w14:paraId="06047DBB" w14:textId="77777777" w:rsidR="000A200C" w:rsidRPr="000A200C" w:rsidRDefault="000A200C" w:rsidP="000A200C">
      <w:pPr>
        <w:shd w:val="clear" w:color="auto" w:fill="FFFFFF"/>
        <w:spacing w:after="0" w:line="288" w:lineRule="auto"/>
        <w:jc w:val="both"/>
        <w:rPr>
          <w:rFonts w:ascii="Arial" w:hAnsi="Arial" w:cs="Arial"/>
          <w:b/>
          <w:bCs/>
          <w:color w:val="000000"/>
          <w:sz w:val="21"/>
          <w:szCs w:val="21"/>
          <w:lang w:val="uk-UA"/>
        </w:rPr>
      </w:pPr>
    </w:p>
    <w:p w14:paraId="755832E4" w14:textId="77777777" w:rsidR="000A200C" w:rsidRPr="004C2146" w:rsidRDefault="000A200C" w:rsidP="000A200C">
      <w:pPr>
        <w:shd w:val="clear" w:color="auto" w:fill="FFFFFF"/>
        <w:spacing w:after="0" w:line="288" w:lineRule="auto"/>
        <w:jc w:val="both"/>
        <w:rPr>
          <w:rFonts w:ascii="Arial" w:hAnsi="Arial" w:cs="Arial"/>
          <w:sz w:val="21"/>
          <w:szCs w:val="21"/>
          <w:lang w:val="uk-UA"/>
        </w:rPr>
      </w:pPr>
      <w:r w:rsidRPr="004C2146">
        <w:rPr>
          <w:rFonts w:ascii="Arial" w:hAnsi="Arial" w:cs="Arial"/>
          <w:b/>
          <w:bCs/>
          <w:color w:val="000000"/>
          <w:sz w:val="21"/>
          <w:szCs w:val="21"/>
          <w:lang w:val="uk-UA"/>
        </w:rPr>
        <w:t xml:space="preserve">Ключові слова: </w:t>
      </w:r>
      <w:r w:rsidRPr="004C2146">
        <w:rPr>
          <w:rFonts w:ascii="Arial" w:hAnsi="Arial" w:cs="Arial"/>
          <w:color w:val="000000"/>
          <w:sz w:val="21"/>
          <w:szCs w:val="21"/>
          <w:lang w:val="uk-UA"/>
        </w:rPr>
        <w:t>цегла, цегла керамічна, цегла силікатна, блоки з ніздрюватого бетону, елементи з важкого бетону, розчин, міцність, розрахунковий опір стиску, нормативна (характеристична) міцність кладки, бетон заповнення, розрахункові схеми, неармовані, армовані конструкції з кам'яної кладки, зсув, розтяг, колодязна кладка, одношарові стіни, дво- та тришарові стіни.</w:t>
      </w:r>
    </w:p>
    <w:p w14:paraId="53A54B5D" w14:textId="77777777" w:rsidR="00E9365C" w:rsidRDefault="00E9365C" w:rsidP="00E9365C">
      <w:pPr>
        <w:pStyle w:val="60"/>
        <w:spacing w:after="0" w:line="288" w:lineRule="auto"/>
        <w:rPr>
          <w:lang w:val="uk-UA"/>
        </w:rPr>
      </w:pPr>
    </w:p>
    <w:p w14:paraId="0749166A" w14:textId="77777777" w:rsidR="00E9365C" w:rsidRDefault="00E9365C" w:rsidP="00E9365C">
      <w:pPr>
        <w:pStyle w:val="60"/>
        <w:spacing w:after="0" w:line="288" w:lineRule="auto"/>
        <w:rPr>
          <w:lang w:val="uk-UA"/>
        </w:rPr>
      </w:pPr>
    </w:p>
    <w:p w14:paraId="19ED9C01" w14:textId="77777777" w:rsidR="00E9365C" w:rsidRDefault="00E9365C" w:rsidP="00E9365C">
      <w:pPr>
        <w:pStyle w:val="60"/>
        <w:spacing w:after="0" w:line="288" w:lineRule="auto"/>
        <w:rPr>
          <w:lang w:val="uk-UA"/>
        </w:rPr>
      </w:pPr>
    </w:p>
    <w:p w14:paraId="4B868E61" w14:textId="77777777" w:rsidR="00E9365C" w:rsidRDefault="00E9365C" w:rsidP="00E9365C">
      <w:pPr>
        <w:pStyle w:val="60"/>
        <w:spacing w:after="0" w:line="288" w:lineRule="auto"/>
        <w:rPr>
          <w:lang w:val="uk-UA"/>
        </w:rPr>
      </w:pPr>
    </w:p>
    <w:p w14:paraId="04110C0A" w14:textId="77777777" w:rsidR="00E9365C" w:rsidRDefault="00E9365C" w:rsidP="00E9365C">
      <w:pPr>
        <w:pStyle w:val="60"/>
        <w:spacing w:after="0" w:line="288" w:lineRule="auto"/>
        <w:rPr>
          <w:lang w:val="uk-UA"/>
        </w:rPr>
      </w:pPr>
    </w:p>
    <w:p w14:paraId="1D078538" w14:textId="77777777" w:rsidR="00E9365C" w:rsidRDefault="00E9365C" w:rsidP="00E9365C">
      <w:pPr>
        <w:pStyle w:val="60"/>
        <w:spacing w:after="0" w:line="288" w:lineRule="auto"/>
        <w:rPr>
          <w:lang w:val="uk-UA"/>
        </w:rPr>
      </w:pPr>
    </w:p>
    <w:p w14:paraId="448E87EA" w14:textId="77777777" w:rsidR="00E9365C" w:rsidRDefault="00E9365C" w:rsidP="00E9365C">
      <w:pPr>
        <w:pStyle w:val="60"/>
        <w:spacing w:after="0" w:line="288" w:lineRule="auto"/>
        <w:rPr>
          <w:lang w:val="uk-UA"/>
        </w:rPr>
      </w:pPr>
    </w:p>
    <w:p w14:paraId="2B00FC4B" w14:textId="77777777" w:rsidR="00E9365C" w:rsidRDefault="00E9365C" w:rsidP="00E9365C">
      <w:pPr>
        <w:pStyle w:val="60"/>
        <w:spacing w:after="0" w:line="288" w:lineRule="auto"/>
        <w:rPr>
          <w:lang w:val="uk-UA"/>
        </w:rPr>
      </w:pPr>
    </w:p>
    <w:p w14:paraId="5FDB8C61" w14:textId="77777777" w:rsidR="00E9365C" w:rsidRDefault="00E9365C" w:rsidP="00E9365C">
      <w:pPr>
        <w:pStyle w:val="60"/>
        <w:spacing w:after="0" w:line="288" w:lineRule="auto"/>
        <w:rPr>
          <w:lang w:val="uk-UA"/>
        </w:rPr>
      </w:pPr>
    </w:p>
    <w:p w14:paraId="04A55BDB" w14:textId="77777777" w:rsidR="00E9365C" w:rsidRDefault="00E9365C" w:rsidP="00E9365C">
      <w:pPr>
        <w:pStyle w:val="60"/>
        <w:spacing w:after="0" w:line="288" w:lineRule="auto"/>
        <w:rPr>
          <w:lang w:val="uk-UA"/>
        </w:rPr>
      </w:pPr>
    </w:p>
    <w:p w14:paraId="56C18246" w14:textId="77777777" w:rsidR="00E9365C" w:rsidRDefault="00E9365C" w:rsidP="00E9365C">
      <w:pPr>
        <w:pStyle w:val="60"/>
        <w:spacing w:after="0" w:line="288" w:lineRule="auto"/>
        <w:rPr>
          <w:lang w:val="uk-UA"/>
        </w:rPr>
      </w:pPr>
    </w:p>
    <w:p w14:paraId="58AFAD97" w14:textId="77777777" w:rsidR="00E9365C" w:rsidRDefault="00E9365C" w:rsidP="00E9365C">
      <w:pPr>
        <w:pStyle w:val="60"/>
        <w:spacing w:after="0" w:line="288" w:lineRule="auto"/>
        <w:rPr>
          <w:lang w:val="uk-UA"/>
        </w:rPr>
      </w:pPr>
    </w:p>
    <w:p w14:paraId="66A364DA" w14:textId="77777777" w:rsidR="00E9365C" w:rsidRDefault="00E9365C" w:rsidP="00E9365C">
      <w:pPr>
        <w:pStyle w:val="60"/>
        <w:spacing w:after="0" w:line="288" w:lineRule="auto"/>
        <w:rPr>
          <w:lang w:val="uk-UA"/>
        </w:rPr>
      </w:pPr>
    </w:p>
    <w:p w14:paraId="2560E7B9" w14:textId="77777777" w:rsidR="00E9365C" w:rsidRDefault="00E9365C" w:rsidP="00E9365C">
      <w:pPr>
        <w:pStyle w:val="60"/>
        <w:spacing w:after="0" w:line="288" w:lineRule="auto"/>
        <w:rPr>
          <w:lang w:val="uk-UA"/>
        </w:rPr>
      </w:pPr>
    </w:p>
    <w:p w14:paraId="11A66699" w14:textId="77777777" w:rsidR="00E9365C" w:rsidRDefault="00E9365C" w:rsidP="00E9365C">
      <w:pPr>
        <w:pStyle w:val="60"/>
        <w:spacing w:after="0" w:line="288" w:lineRule="auto"/>
        <w:rPr>
          <w:lang w:val="uk-UA"/>
        </w:rPr>
      </w:pPr>
    </w:p>
    <w:p w14:paraId="37BAAC83" w14:textId="77777777" w:rsidR="00E9365C" w:rsidRDefault="00E9365C" w:rsidP="00E9365C">
      <w:pPr>
        <w:pStyle w:val="60"/>
        <w:spacing w:after="0" w:line="288" w:lineRule="auto"/>
        <w:rPr>
          <w:lang w:val="uk-UA"/>
        </w:rPr>
      </w:pPr>
    </w:p>
    <w:p w14:paraId="0F78E885" w14:textId="77777777" w:rsidR="00E9365C" w:rsidRDefault="00E9365C" w:rsidP="00E9365C">
      <w:pPr>
        <w:pStyle w:val="60"/>
        <w:spacing w:after="0" w:line="288" w:lineRule="auto"/>
        <w:rPr>
          <w:lang w:val="uk-UA"/>
        </w:rPr>
      </w:pPr>
    </w:p>
    <w:p w14:paraId="2C7D025F" w14:textId="77777777" w:rsidR="00E9365C" w:rsidRDefault="00E9365C" w:rsidP="00E9365C">
      <w:pPr>
        <w:pStyle w:val="60"/>
        <w:spacing w:after="0" w:line="288" w:lineRule="auto"/>
        <w:rPr>
          <w:lang w:val="uk-UA"/>
        </w:rPr>
      </w:pPr>
    </w:p>
    <w:p w14:paraId="52D0B800" w14:textId="77777777" w:rsidR="00E9365C" w:rsidRDefault="00E9365C" w:rsidP="00E9365C">
      <w:pPr>
        <w:pStyle w:val="60"/>
        <w:spacing w:after="0" w:line="288" w:lineRule="auto"/>
        <w:rPr>
          <w:lang w:val="uk-UA"/>
        </w:rPr>
      </w:pPr>
    </w:p>
    <w:p w14:paraId="2C2FA866" w14:textId="77777777" w:rsidR="00E9365C" w:rsidRDefault="00E9365C" w:rsidP="00E9365C">
      <w:pPr>
        <w:pStyle w:val="60"/>
        <w:spacing w:after="0" w:line="288" w:lineRule="auto"/>
        <w:rPr>
          <w:lang w:val="uk-UA"/>
        </w:rPr>
      </w:pPr>
    </w:p>
    <w:p w14:paraId="3B5C2713" w14:textId="77777777" w:rsidR="00E9365C" w:rsidRDefault="00E9365C" w:rsidP="00E9365C">
      <w:pPr>
        <w:pStyle w:val="60"/>
        <w:spacing w:after="0" w:line="288" w:lineRule="auto"/>
        <w:rPr>
          <w:lang w:val="uk-UA"/>
        </w:rPr>
      </w:pPr>
    </w:p>
    <w:p w14:paraId="5953CB75" w14:textId="77777777" w:rsidR="00E9365C" w:rsidRDefault="00E9365C" w:rsidP="00E9365C">
      <w:pPr>
        <w:pStyle w:val="60"/>
        <w:spacing w:after="0" w:line="288" w:lineRule="auto"/>
        <w:rPr>
          <w:lang w:val="uk-UA"/>
        </w:rPr>
      </w:pPr>
    </w:p>
    <w:p w14:paraId="7EB1333F" w14:textId="77777777" w:rsidR="00E9365C" w:rsidRDefault="00E9365C" w:rsidP="00E9365C">
      <w:pPr>
        <w:pStyle w:val="60"/>
        <w:spacing w:after="0" w:line="288" w:lineRule="auto"/>
        <w:rPr>
          <w:lang w:val="uk-UA"/>
        </w:rPr>
      </w:pPr>
    </w:p>
    <w:p w14:paraId="6F07FFBB" w14:textId="77777777" w:rsidR="00E9365C" w:rsidRDefault="00E9365C" w:rsidP="00E9365C">
      <w:pPr>
        <w:pStyle w:val="60"/>
        <w:spacing w:after="0" w:line="288" w:lineRule="auto"/>
        <w:rPr>
          <w:lang w:val="uk-UA"/>
        </w:rPr>
      </w:pPr>
    </w:p>
    <w:p w14:paraId="20EA8EEA" w14:textId="77777777" w:rsidR="00E9365C" w:rsidRDefault="00E9365C" w:rsidP="00E9365C">
      <w:pPr>
        <w:pStyle w:val="60"/>
        <w:spacing w:after="0" w:line="288" w:lineRule="auto"/>
        <w:rPr>
          <w:lang w:val="uk-UA"/>
        </w:rPr>
      </w:pPr>
    </w:p>
    <w:p w14:paraId="617962B9" w14:textId="77777777" w:rsidR="00E9365C" w:rsidRDefault="00E9365C" w:rsidP="00E9365C">
      <w:pPr>
        <w:pStyle w:val="60"/>
        <w:spacing w:after="0" w:line="288" w:lineRule="auto"/>
        <w:rPr>
          <w:lang w:val="uk-UA"/>
        </w:rPr>
      </w:pPr>
    </w:p>
    <w:p w14:paraId="08CD4A7F" w14:textId="77777777" w:rsidR="00E9365C" w:rsidRDefault="00E9365C" w:rsidP="00E9365C">
      <w:pPr>
        <w:pStyle w:val="60"/>
        <w:spacing w:after="0" w:line="288" w:lineRule="auto"/>
        <w:rPr>
          <w:lang w:val="uk-UA"/>
        </w:rPr>
      </w:pPr>
    </w:p>
    <w:p w14:paraId="46AFA435" w14:textId="77777777" w:rsidR="00E9365C" w:rsidRDefault="00E9365C" w:rsidP="00E9365C">
      <w:pPr>
        <w:pStyle w:val="60"/>
        <w:spacing w:after="0" w:line="288" w:lineRule="auto"/>
        <w:rPr>
          <w:lang w:val="uk-UA"/>
        </w:rPr>
      </w:pPr>
    </w:p>
    <w:p w14:paraId="5B3B5653" w14:textId="77777777" w:rsidR="00E9365C" w:rsidRDefault="00E9365C" w:rsidP="00E9365C">
      <w:pPr>
        <w:pStyle w:val="60"/>
        <w:spacing w:after="0" w:line="288" w:lineRule="auto"/>
        <w:rPr>
          <w:lang w:val="uk-UA"/>
        </w:rPr>
      </w:pPr>
    </w:p>
    <w:p w14:paraId="0E6B9C86" w14:textId="77777777" w:rsidR="00E9365C" w:rsidRDefault="00E9365C" w:rsidP="00E9365C">
      <w:pPr>
        <w:pStyle w:val="60"/>
        <w:spacing w:after="0" w:line="288" w:lineRule="auto"/>
        <w:rPr>
          <w:lang w:val="uk-UA"/>
        </w:rPr>
      </w:pPr>
    </w:p>
    <w:p w14:paraId="51608982" w14:textId="77777777" w:rsidR="00E9365C" w:rsidRDefault="00E9365C" w:rsidP="00E9365C">
      <w:pPr>
        <w:pStyle w:val="60"/>
        <w:spacing w:after="0" w:line="288" w:lineRule="auto"/>
        <w:rPr>
          <w:lang w:val="uk-UA"/>
        </w:rPr>
      </w:pPr>
    </w:p>
    <w:p w14:paraId="7F882F57" w14:textId="77777777" w:rsidR="00E9365C" w:rsidRDefault="00E9365C" w:rsidP="00E9365C">
      <w:pPr>
        <w:pStyle w:val="60"/>
        <w:spacing w:after="0" w:line="288" w:lineRule="auto"/>
        <w:rPr>
          <w:lang w:val="uk-UA"/>
        </w:rPr>
      </w:pPr>
    </w:p>
    <w:p w14:paraId="268D2B1F" w14:textId="77777777" w:rsidR="00E9365C" w:rsidRDefault="00E9365C" w:rsidP="00E9365C">
      <w:pPr>
        <w:pStyle w:val="60"/>
        <w:spacing w:after="0" w:line="288" w:lineRule="auto"/>
        <w:rPr>
          <w:lang w:val="uk-UA"/>
        </w:rPr>
      </w:pPr>
    </w:p>
    <w:p w14:paraId="10BC0A53" w14:textId="77777777" w:rsidR="00E9365C" w:rsidRDefault="00E9365C" w:rsidP="00E9365C">
      <w:pPr>
        <w:pStyle w:val="60"/>
        <w:spacing w:after="0" w:line="288" w:lineRule="auto"/>
        <w:rPr>
          <w:lang w:val="uk-UA"/>
        </w:rPr>
      </w:pPr>
    </w:p>
    <w:p w14:paraId="18E4BF43" w14:textId="77777777" w:rsidR="00E9365C" w:rsidRDefault="00E9365C" w:rsidP="00E9365C">
      <w:pPr>
        <w:pStyle w:val="60"/>
        <w:spacing w:after="0" w:line="288" w:lineRule="auto"/>
        <w:rPr>
          <w:lang w:val="uk-UA"/>
        </w:rPr>
      </w:pPr>
    </w:p>
    <w:p w14:paraId="1A8A2E28" w14:textId="77777777" w:rsidR="00E9365C" w:rsidRDefault="00E9365C" w:rsidP="00E9365C">
      <w:pPr>
        <w:pStyle w:val="60"/>
        <w:spacing w:after="0" w:line="288" w:lineRule="auto"/>
        <w:rPr>
          <w:lang w:val="uk-UA"/>
        </w:rPr>
      </w:pPr>
    </w:p>
    <w:p w14:paraId="42196C94" w14:textId="77777777" w:rsidR="00E9365C" w:rsidRDefault="00E9365C" w:rsidP="00E9365C">
      <w:pPr>
        <w:pStyle w:val="60"/>
        <w:spacing w:after="0" w:line="288" w:lineRule="auto"/>
        <w:rPr>
          <w:lang w:val="uk-UA"/>
        </w:rPr>
      </w:pPr>
    </w:p>
    <w:p w14:paraId="64673E82" w14:textId="77777777" w:rsidR="00E9365C" w:rsidRDefault="00E9365C" w:rsidP="00E9365C">
      <w:pPr>
        <w:pStyle w:val="60"/>
        <w:spacing w:after="0" w:line="288" w:lineRule="auto"/>
        <w:rPr>
          <w:lang w:val="uk-UA"/>
        </w:rPr>
      </w:pPr>
    </w:p>
    <w:p w14:paraId="67D5EBC6" w14:textId="77777777" w:rsidR="00E9365C" w:rsidRDefault="00E9365C" w:rsidP="00E9365C">
      <w:pPr>
        <w:pStyle w:val="60"/>
        <w:spacing w:after="0" w:line="288" w:lineRule="auto"/>
        <w:rPr>
          <w:lang w:val="uk-UA"/>
        </w:rPr>
      </w:pPr>
    </w:p>
    <w:p w14:paraId="14C2F003" w14:textId="77777777" w:rsidR="00E9365C" w:rsidRDefault="00E9365C" w:rsidP="00E9365C">
      <w:pPr>
        <w:pStyle w:val="60"/>
        <w:spacing w:after="0" w:line="288" w:lineRule="auto"/>
        <w:rPr>
          <w:lang w:val="uk-UA"/>
        </w:rPr>
      </w:pPr>
    </w:p>
    <w:p w14:paraId="157E57D8" w14:textId="77777777" w:rsidR="00E9365C" w:rsidRDefault="00E9365C" w:rsidP="00E9365C">
      <w:pPr>
        <w:pStyle w:val="60"/>
        <w:spacing w:after="0" w:line="288" w:lineRule="auto"/>
        <w:rPr>
          <w:lang w:val="uk-UA"/>
        </w:rPr>
      </w:pPr>
    </w:p>
    <w:p w14:paraId="2AFCA827" w14:textId="77777777" w:rsidR="00E9365C" w:rsidRDefault="00E9365C" w:rsidP="00E9365C">
      <w:pPr>
        <w:pStyle w:val="60"/>
        <w:spacing w:after="0" w:line="288" w:lineRule="auto"/>
      </w:pPr>
      <w:r>
        <w:t>Формат 60x84</w:t>
      </w:r>
      <w:r>
        <w:rPr>
          <w:sz w:val="12"/>
          <w:szCs w:val="12"/>
        </w:rPr>
        <w:t>1</w:t>
      </w:r>
      <w:r>
        <w:t>/</w:t>
      </w:r>
      <w:r>
        <w:rPr>
          <w:sz w:val="12"/>
          <w:szCs w:val="12"/>
        </w:rPr>
        <w:t>8</w:t>
      </w:r>
      <w:r>
        <w:t xml:space="preserve">. Папір офсетний. Гарнітура </w:t>
      </w:r>
      <w:r w:rsidRPr="00F02F63">
        <w:rPr>
          <w:lang w:eastAsia="en-US" w:bidi="en-US"/>
        </w:rPr>
        <w:t>"</w:t>
      </w:r>
      <w:r>
        <w:rPr>
          <w:lang w:val="en-US" w:eastAsia="en-US" w:bidi="en-US"/>
        </w:rPr>
        <w:t>Arial</w:t>
      </w:r>
      <w:r w:rsidRPr="00F02F63">
        <w:rPr>
          <w:lang w:eastAsia="en-US" w:bidi="en-US"/>
        </w:rPr>
        <w:t>".</w:t>
      </w:r>
      <w:r w:rsidRPr="00F02F63">
        <w:rPr>
          <w:lang w:eastAsia="en-US" w:bidi="en-US"/>
        </w:rPr>
        <w:br/>
      </w:r>
      <w:r>
        <w:t>Друк офсетний.</w:t>
      </w:r>
    </w:p>
    <w:p w14:paraId="39CB99DD" w14:textId="77777777" w:rsidR="00E9365C" w:rsidRDefault="00E9365C" w:rsidP="00E9365C">
      <w:pPr>
        <w:pStyle w:val="60"/>
        <w:spacing w:after="0" w:line="288" w:lineRule="auto"/>
      </w:pPr>
      <w:r>
        <w:t>Державне підприємство "Укрархбудінформ".</w:t>
      </w:r>
      <w:r>
        <w:br/>
        <w:t>вул. М. Кривоноса, 2А, м. Київ-37, 03037, Україна.</w:t>
      </w:r>
      <w:r>
        <w:br/>
      </w:r>
    </w:p>
    <w:p w14:paraId="52DA87E1" w14:textId="77777777" w:rsidR="00E9365C" w:rsidRDefault="00E9365C" w:rsidP="00E9365C">
      <w:pPr>
        <w:pStyle w:val="60"/>
        <w:spacing w:line="288" w:lineRule="auto"/>
      </w:pPr>
      <w:r>
        <w:t xml:space="preserve">Відділ реалізації: </w:t>
      </w:r>
      <w:proofErr w:type="gramStart"/>
      <w:r>
        <w:t>тел.факс</w:t>
      </w:r>
      <w:proofErr w:type="gramEnd"/>
      <w:r>
        <w:t xml:space="preserve"> (067) 884-88-79</w:t>
      </w:r>
    </w:p>
    <w:p w14:paraId="249B9F5A" w14:textId="77777777" w:rsidR="00E9365C" w:rsidRDefault="00E9365C" w:rsidP="00E9365C">
      <w:pPr>
        <w:pStyle w:val="60"/>
        <w:spacing w:line="288" w:lineRule="auto"/>
      </w:pPr>
      <w:r>
        <w:rPr>
          <w:lang w:val="en-US" w:eastAsia="en-US" w:bidi="en-US"/>
        </w:rPr>
        <w:t>E</w:t>
      </w:r>
      <w:r w:rsidRPr="00810A8F">
        <w:rPr>
          <w:lang w:eastAsia="en-US" w:bidi="en-US"/>
        </w:rPr>
        <w:t>-</w:t>
      </w:r>
      <w:r>
        <w:rPr>
          <w:lang w:val="en-US" w:eastAsia="en-US" w:bidi="en-US"/>
        </w:rPr>
        <w:t>mail</w:t>
      </w:r>
      <w:r w:rsidRPr="00810A8F">
        <w:rPr>
          <w:lang w:eastAsia="en-US" w:bidi="en-US"/>
        </w:rPr>
        <w:t>:</w:t>
      </w:r>
      <w:hyperlink r:id="rId635" w:history="1">
        <w:r>
          <w:rPr>
            <w:lang w:val="en-US" w:eastAsia="en-US" w:bidi="en-US"/>
          </w:rPr>
          <w:t>uabi</w:t>
        </w:r>
        <w:r w:rsidRPr="00810A8F">
          <w:rPr>
            <w:lang w:eastAsia="en-US" w:bidi="en-US"/>
          </w:rPr>
          <w:t>90@</w:t>
        </w:r>
        <w:r>
          <w:rPr>
            <w:lang w:val="en-US" w:eastAsia="en-US" w:bidi="en-US"/>
          </w:rPr>
          <w:t>ukr</w:t>
        </w:r>
        <w:r w:rsidRPr="00810A8F">
          <w:rPr>
            <w:lang w:eastAsia="en-US" w:bidi="en-US"/>
          </w:rPr>
          <w:t>.</w:t>
        </w:r>
        <w:r>
          <w:rPr>
            <w:lang w:val="en-US" w:eastAsia="en-US" w:bidi="en-US"/>
          </w:rPr>
          <w:t>net</w:t>
        </w:r>
      </w:hyperlink>
    </w:p>
    <w:p w14:paraId="013D06A8" w14:textId="77777777" w:rsidR="00E9365C" w:rsidRDefault="00E9365C" w:rsidP="00E9365C">
      <w:pPr>
        <w:pStyle w:val="60"/>
        <w:spacing w:line="269" w:lineRule="auto"/>
      </w:pPr>
      <w:r>
        <w:t>Свідоцтво про внесення суб’єкта видавничої справи до державного реєстру видавців</w:t>
      </w:r>
      <w:r>
        <w:br/>
        <w:t>ДК № 690 від 27.11.2001 р.</w:t>
      </w:r>
    </w:p>
    <w:p w14:paraId="1D350F09" w14:textId="77777777" w:rsidR="000A200C" w:rsidRPr="00E9365C" w:rsidRDefault="000A200C" w:rsidP="00923756">
      <w:pPr>
        <w:shd w:val="clear" w:color="auto" w:fill="FFFFFF"/>
        <w:spacing w:after="0" w:line="288" w:lineRule="auto"/>
        <w:jc w:val="both"/>
        <w:rPr>
          <w:rFonts w:ascii="Arial" w:hAnsi="Arial" w:cs="Arial"/>
          <w:sz w:val="21"/>
          <w:szCs w:val="21"/>
        </w:rPr>
      </w:pPr>
    </w:p>
    <w:sectPr w:rsidR="000A200C" w:rsidRPr="00E9365C" w:rsidSect="00207ECE">
      <w:headerReference w:type="even" r:id="rId636"/>
      <w:headerReference w:type="default" r:id="rId637"/>
      <w:footerReference w:type="even" r:id="rId638"/>
      <w:footerReference w:type="default" r:id="rId63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89D9" w14:textId="77777777" w:rsidR="00EF2BE1" w:rsidRDefault="00EF2BE1">
      <w:pPr>
        <w:spacing w:after="0" w:line="240" w:lineRule="auto"/>
      </w:pPr>
      <w:r>
        <w:separator/>
      </w:r>
    </w:p>
  </w:endnote>
  <w:endnote w:type="continuationSeparator" w:id="0">
    <w:p w14:paraId="4F68B7B5" w14:textId="77777777" w:rsidR="00EF2BE1" w:rsidRDefault="00EF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E87B" w14:textId="77777777" w:rsidR="00FE7F4A" w:rsidRPr="001450A0" w:rsidRDefault="00FE7F4A" w:rsidP="001450A0">
    <w:pPr>
      <w:pStyle w:val="ad"/>
      <w:rPr>
        <w:rFonts w:ascii="Arial" w:hAnsi="Arial" w:cs="Arial"/>
        <w:sz w:val="18"/>
        <w:szCs w:val="18"/>
        <w:lang w:val="en-US"/>
      </w:rPr>
    </w:pPr>
    <w:r>
      <w:rPr>
        <w:rFonts w:ascii="Arial" w:hAnsi="Arial" w:cs="Arial"/>
        <w:sz w:val="18"/>
        <w:szCs w:val="18"/>
        <w:lang w:val="uk-UA"/>
      </w:rPr>
      <w:tab/>
    </w:r>
    <w:r>
      <w:rPr>
        <w:rFonts w:ascii="Arial" w:hAnsi="Arial" w:cs="Arial"/>
        <w:sz w:val="18"/>
        <w:szCs w:val="18"/>
        <w:lang w:val="uk-UA"/>
      </w:rPr>
      <w:tab/>
    </w:r>
    <w:r>
      <w:rPr>
        <w:rFonts w:ascii="Arial" w:hAnsi="Arial" w:cs="Arial"/>
        <w:sz w:val="18"/>
        <w:szCs w:val="18"/>
        <w:lang w:val="en-US"/>
      </w:rP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C895" w14:textId="77777777" w:rsidR="00FE7F4A" w:rsidRPr="001D61C8" w:rsidRDefault="00FE7F4A">
    <w:pPr>
      <w:pStyle w:val="ad"/>
      <w:rPr>
        <w:rFonts w:ascii="Arial" w:hAnsi="Arial" w:cs="Arial"/>
        <w:sz w:val="18"/>
        <w:szCs w:val="18"/>
        <w:lang w:val="en-US"/>
      </w:rPr>
    </w:pPr>
    <w:r>
      <w:rPr>
        <w:rFonts w:ascii="Arial" w:hAnsi="Arial" w:cs="Arial"/>
        <w:sz w:val="18"/>
        <w:szCs w:val="18"/>
        <w:lang w:val="en-US"/>
      </w:rPr>
      <w:t>IV</w:t>
    </w:r>
  </w:p>
  <w:p w14:paraId="0DAFBBD2" w14:textId="77777777" w:rsidR="00FE7F4A" w:rsidRDefault="00FE7F4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F566" w14:textId="77777777" w:rsidR="00FE7F4A" w:rsidRPr="001D61C8" w:rsidRDefault="00FE7F4A">
    <w:pPr>
      <w:pStyle w:val="ad"/>
      <w:rPr>
        <w:rFonts w:ascii="Arial" w:hAnsi="Arial" w:cs="Arial"/>
        <w:sz w:val="18"/>
        <w:szCs w:val="18"/>
        <w:lang w:val="en-US"/>
      </w:rPr>
    </w:pPr>
    <w:r w:rsidRPr="001D61C8">
      <w:rPr>
        <w:rFonts w:ascii="Arial" w:hAnsi="Arial" w:cs="Arial"/>
        <w:sz w:val="18"/>
        <w:szCs w:val="18"/>
        <w:lang w:val="en-US"/>
      </w:rPr>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5B77" w14:textId="77777777" w:rsidR="00FE7F4A" w:rsidRPr="001450A0" w:rsidRDefault="00FE7F4A" w:rsidP="001450A0">
    <w:pPr>
      <w:pStyle w:val="ad"/>
      <w:rPr>
        <w:rFonts w:ascii="Arial" w:hAnsi="Arial" w:cs="Arial"/>
        <w:sz w:val="18"/>
        <w:szCs w:val="18"/>
        <w:lang w:val="en-US"/>
      </w:rPr>
    </w:pPr>
    <w:r>
      <w:rPr>
        <w:rFonts w:ascii="Arial" w:hAnsi="Arial" w:cs="Arial"/>
        <w:sz w:val="18"/>
        <w:szCs w:val="18"/>
        <w:lang w:val="uk-UA"/>
      </w:rPr>
      <w:tab/>
    </w:r>
    <w:r>
      <w:rPr>
        <w:rFonts w:ascii="Arial" w:hAnsi="Arial" w:cs="Arial"/>
        <w:sz w:val="18"/>
        <w:szCs w:val="18"/>
        <w:lang w:val="uk-UA"/>
      </w:rPr>
      <w:tab/>
    </w:r>
    <w:r>
      <w:rPr>
        <w:rFonts w:ascii="Arial" w:hAnsi="Arial" w:cs="Arial"/>
        <w:sz w:val="18"/>
        <w:szCs w:val="18"/>
        <w:lang w:val="en-US"/>
      </w:rPr>
      <w:t>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11F8" w14:textId="77777777" w:rsidR="00FE7F4A" w:rsidRPr="001D61C8" w:rsidRDefault="00FE7F4A">
    <w:pPr>
      <w:pStyle w:val="ad"/>
      <w:rPr>
        <w:rFonts w:ascii="Arial" w:hAnsi="Arial" w:cs="Arial"/>
        <w:sz w:val="18"/>
        <w:szCs w:val="18"/>
        <w:lang w:val="en-US"/>
      </w:rPr>
    </w:pPr>
    <w:r>
      <w:rPr>
        <w:rFonts w:ascii="Arial" w:hAnsi="Arial" w:cs="Arial"/>
        <w:sz w:val="18"/>
        <w:szCs w:val="18"/>
        <w:lang w:val="en-US"/>
      </w:rPr>
      <w:t>VI</w:t>
    </w:r>
  </w:p>
  <w:p w14:paraId="59EF4191" w14:textId="77777777" w:rsidR="00FE7F4A" w:rsidRDefault="00FE7F4A">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90DA" w14:textId="77777777" w:rsidR="00FE7F4A" w:rsidRPr="00207ECE" w:rsidRDefault="00BF2460" w:rsidP="00207ECE">
    <w:pPr>
      <w:pStyle w:val="ad"/>
      <w:rPr>
        <w:rFonts w:ascii="Arial" w:hAnsi="Arial" w:cs="Arial"/>
        <w:sz w:val="18"/>
        <w:szCs w:val="18"/>
      </w:rPr>
    </w:pPr>
    <w:r w:rsidRPr="00207ECE">
      <w:rPr>
        <w:rFonts w:ascii="Arial" w:hAnsi="Arial" w:cs="Arial"/>
        <w:sz w:val="18"/>
        <w:szCs w:val="18"/>
      </w:rPr>
      <w:fldChar w:fldCharType="begin"/>
    </w:r>
    <w:r w:rsidR="00FE7F4A" w:rsidRPr="00207ECE">
      <w:rPr>
        <w:rFonts w:ascii="Arial" w:hAnsi="Arial" w:cs="Arial"/>
        <w:sz w:val="18"/>
        <w:szCs w:val="18"/>
      </w:rPr>
      <w:instrText xml:space="preserve"> PAGE   \* MERGEFORMAT </w:instrText>
    </w:r>
    <w:r w:rsidRPr="00207ECE">
      <w:rPr>
        <w:rFonts w:ascii="Arial" w:hAnsi="Arial" w:cs="Arial"/>
        <w:sz w:val="18"/>
        <w:szCs w:val="18"/>
      </w:rPr>
      <w:fldChar w:fldCharType="separate"/>
    </w:r>
    <w:r w:rsidR="00E9365C">
      <w:rPr>
        <w:rFonts w:ascii="Arial" w:hAnsi="Arial" w:cs="Arial"/>
        <w:noProof/>
        <w:sz w:val="18"/>
        <w:szCs w:val="18"/>
      </w:rPr>
      <w:t>96</w:t>
    </w:r>
    <w:r w:rsidRPr="00207ECE">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65A9" w14:textId="77777777" w:rsidR="00FE7F4A" w:rsidRPr="00207ECE" w:rsidRDefault="00FE7F4A">
    <w:pPr>
      <w:pStyle w:val="ad"/>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00BF2460" w:rsidRPr="00207ECE">
      <w:rPr>
        <w:rFonts w:ascii="Arial" w:hAnsi="Arial" w:cs="Arial"/>
        <w:sz w:val="18"/>
        <w:szCs w:val="18"/>
      </w:rPr>
      <w:fldChar w:fldCharType="begin"/>
    </w:r>
    <w:r w:rsidRPr="00207ECE">
      <w:rPr>
        <w:rFonts w:ascii="Arial" w:hAnsi="Arial" w:cs="Arial"/>
        <w:sz w:val="18"/>
        <w:szCs w:val="18"/>
      </w:rPr>
      <w:instrText xml:space="preserve"> PAGE   \* MERGEFORMAT </w:instrText>
    </w:r>
    <w:r w:rsidR="00BF2460" w:rsidRPr="00207ECE">
      <w:rPr>
        <w:rFonts w:ascii="Arial" w:hAnsi="Arial" w:cs="Arial"/>
        <w:sz w:val="18"/>
        <w:szCs w:val="18"/>
      </w:rPr>
      <w:fldChar w:fldCharType="separate"/>
    </w:r>
    <w:r w:rsidR="00E9365C">
      <w:rPr>
        <w:rFonts w:ascii="Arial" w:hAnsi="Arial" w:cs="Arial"/>
        <w:noProof/>
        <w:sz w:val="18"/>
        <w:szCs w:val="18"/>
      </w:rPr>
      <w:t>97</w:t>
    </w:r>
    <w:r w:rsidR="00BF2460" w:rsidRPr="00207EC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7AA34" w14:textId="77777777" w:rsidR="00EF2BE1" w:rsidRDefault="00EF2BE1">
      <w:pPr>
        <w:spacing w:after="0" w:line="240" w:lineRule="auto"/>
      </w:pPr>
      <w:r>
        <w:separator/>
      </w:r>
    </w:p>
  </w:footnote>
  <w:footnote w:type="continuationSeparator" w:id="0">
    <w:p w14:paraId="001CAB81" w14:textId="77777777" w:rsidR="00EF2BE1" w:rsidRDefault="00EF2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7D2B" w14:textId="77777777" w:rsidR="00FE7F4A" w:rsidRPr="001450A0" w:rsidRDefault="00FE7F4A" w:rsidP="001450A0">
    <w:pPr>
      <w:pStyle w:val="ab"/>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1B38AF11" w14:textId="77777777" w:rsidR="00FE7F4A" w:rsidRDefault="00FE7F4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9366" w14:textId="77777777" w:rsidR="00FE7F4A" w:rsidRPr="001450A0" w:rsidRDefault="00FE7F4A">
    <w:pPr>
      <w:pStyle w:val="ab"/>
      <w:rPr>
        <w:rFonts w:ascii="Arial" w:hAnsi="Arial" w:cs="Arial"/>
        <w:sz w:val="18"/>
        <w:szCs w:val="18"/>
      </w:rPr>
    </w:pP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0310634F" w14:textId="77777777" w:rsidR="00FE7F4A" w:rsidRDefault="00FE7F4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48C1" w14:textId="77777777" w:rsidR="00FE7F4A" w:rsidRPr="001450A0" w:rsidRDefault="00FE7F4A" w:rsidP="001D61C8">
    <w:pPr>
      <w:pStyle w:val="ab"/>
      <w:rPr>
        <w:rFonts w:ascii="Arial" w:hAnsi="Arial" w:cs="Arial"/>
        <w:sz w:val="18"/>
        <w:szCs w:val="18"/>
      </w:rPr>
    </w:pP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7624D2AD" w14:textId="77777777" w:rsidR="00FE7F4A" w:rsidRDefault="00FE7F4A">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383C" w14:textId="77777777" w:rsidR="00FE7F4A" w:rsidRPr="001450A0" w:rsidRDefault="00FE7F4A" w:rsidP="001450A0">
    <w:pPr>
      <w:pStyle w:val="ab"/>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0F9B5840" w14:textId="77777777" w:rsidR="00FE7F4A" w:rsidRDefault="00FE7F4A">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3F41" w14:textId="77777777" w:rsidR="00FE7F4A" w:rsidRPr="001450A0" w:rsidRDefault="00FE7F4A" w:rsidP="001450A0">
    <w:pPr>
      <w:pStyle w:val="ab"/>
      <w:rPr>
        <w:rFonts w:ascii="Arial" w:hAnsi="Arial" w:cs="Arial"/>
        <w:sz w:val="18"/>
        <w:szCs w:val="18"/>
      </w:rPr>
    </w:pP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5B3E7548" w14:textId="77777777" w:rsidR="00FE7F4A" w:rsidRDefault="00FE7F4A">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CB80" w14:textId="77777777" w:rsidR="00FE7F4A" w:rsidRPr="001450A0" w:rsidRDefault="00FE7F4A">
    <w:pPr>
      <w:pStyle w:val="ab"/>
      <w:rPr>
        <w:rFonts w:ascii="Arial" w:hAnsi="Arial" w:cs="Arial"/>
        <w:sz w:val="18"/>
        <w:szCs w:val="18"/>
      </w:rPr>
    </w:pPr>
    <w:r>
      <w:rPr>
        <w:rFonts w:ascii="Arial" w:hAnsi="Arial" w:cs="Arial"/>
        <w:sz w:val="18"/>
        <w:szCs w:val="18"/>
        <w:lang w:val="en-US"/>
      </w:rPr>
      <w:tab/>
    </w:r>
    <w:r>
      <w:rPr>
        <w:rFonts w:ascii="Arial" w:hAnsi="Arial" w:cs="Arial"/>
        <w:sz w:val="18"/>
        <w:szCs w:val="18"/>
        <w:lang w:val="en-US"/>
      </w:rPr>
      <w:tab/>
    </w:r>
    <w:r w:rsidRPr="001450A0">
      <w:rPr>
        <w:rFonts w:ascii="Arial" w:hAnsi="Arial" w:cs="Arial"/>
        <w:sz w:val="18"/>
        <w:szCs w:val="18"/>
      </w:rPr>
      <w:t>ДБН</w:t>
    </w:r>
    <w:r w:rsidRPr="001450A0">
      <w:rPr>
        <w:rFonts w:ascii="Arial" w:hAnsi="Arial" w:cs="Arial"/>
        <w:spacing w:val="-3"/>
        <w:sz w:val="18"/>
        <w:szCs w:val="18"/>
      </w:rPr>
      <w:t xml:space="preserve"> </w:t>
    </w:r>
    <w:r w:rsidRPr="001450A0">
      <w:rPr>
        <w:rFonts w:ascii="Arial" w:hAnsi="Arial" w:cs="Arial"/>
        <w:sz w:val="18"/>
        <w:szCs w:val="18"/>
      </w:rPr>
      <w:t>В.2.6-162:2010</w:t>
    </w:r>
  </w:p>
  <w:p w14:paraId="681AA1DF" w14:textId="77777777" w:rsidR="00FE7F4A" w:rsidRDefault="00FE7F4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D80E90"/>
    <w:lvl w:ilvl="0">
      <w:numFmt w:val="decimal"/>
      <w:lvlText w:val="*"/>
      <w:lvlJc w:val="left"/>
    </w:lvl>
  </w:abstractNum>
  <w:abstractNum w:abstractNumId="1" w15:restartNumberingAfterBreak="0">
    <w:nsid w:val="004D4AFF"/>
    <w:multiLevelType w:val="singleLevel"/>
    <w:tmpl w:val="8474ED94"/>
    <w:lvl w:ilvl="0">
      <w:start w:val="1"/>
      <w:numFmt w:val="decimal"/>
      <w:lvlText w:val="13.4.%1"/>
      <w:legacy w:legacy="1" w:legacySpace="0" w:legacyIndent="604"/>
      <w:lvlJc w:val="left"/>
      <w:rPr>
        <w:rFonts w:ascii="Arial" w:hAnsi="Arial" w:cs="Arial" w:hint="default"/>
        <w:b/>
      </w:rPr>
    </w:lvl>
  </w:abstractNum>
  <w:abstractNum w:abstractNumId="2" w15:restartNumberingAfterBreak="0">
    <w:nsid w:val="006F4DCD"/>
    <w:multiLevelType w:val="singleLevel"/>
    <w:tmpl w:val="74401D5E"/>
    <w:lvl w:ilvl="0">
      <w:start w:val="1"/>
      <w:numFmt w:val="decimal"/>
      <w:lvlText w:val="13.1.2.%1"/>
      <w:legacy w:legacy="1" w:legacySpace="0" w:legacyIndent="773"/>
      <w:lvlJc w:val="left"/>
      <w:rPr>
        <w:rFonts w:ascii="Arial" w:hAnsi="Arial" w:cs="Arial" w:hint="default"/>
      </w:rPr>
    </w:lvl>
  </w:abstractNum>
  <w:abstractNum w:abstractNumId="3" w15:restartNumberingAfterBreak="0">
    <w:nsid w:val="038B2CFB"/>
    <w:multiLevelType w:val="singleLevel"/>
    <w:tmpl w:val="92ECD55A"/>
    <w:lvl w:ilvl="0">
      <w:start w:val="2"/>
      <w:numFmt w:val="decimal"/>
      <w:lvlText w:val="8.6.2.%1"/>
      <w:legacy w:legacy="1" w:legacySpace="0" w:legacyIndent="725"/>
      <w:lvlJc w:val="left"/>
      <w:rPr>
        <w:rFonts w:ascii="Arial" w:hAnsi="Arial" w:cs="Arial" w:hint="default"/>
      </w:rPr>
    </w:lvl>
  </w:abstractNum>
  <w:abstractNum w:abstractNumId="4" w15:restartNumberingAfterBreak="0">
    <w:nsid w:val="03DE0641"/>
    <w:multiLevelType w:val="singleLevel"/>
    <w:tmpl w:val="69926556"/>
    <w:lvl w:ilvl="0">
      <w:start w:val="4"/>
      <w:numFmt w:val="decimal"/>
      <w:lvlText w:val="11.6.4.%1"/>
      <w:legacy w:legacy="1" w:legacySpace="0" w:legacyIndent="869"/>
      <w:lvlJc w:val="left"/>
      <w:rPr>
        <w:rFonts w:ascii="Arial" w:hAnsi="Arial" w:cs="Arial" w:hint="default"/>
      </w:rPr>
    </w:lvl>
  </w:abstractNum>
  <w:abstractNum w:abstractNumId="5" w15:restartNumberingAfterBreak="0">
    <w:nsid w:val="05C869AD"/>
    <w:multiLevelType w:val="singleLevel"/>
    <w:tmpl w:val="F6D4C10A"/>
    <w:lvl w:ilvl="0">
      <w:start w:val="1"/>
      <w:numFmt w:val="decimal"/>
      <w:lvlText w:val="11.3.2.%1"/>
      <w:legacy w:legacy="1" w:legacySpace="0" w:legacyIndent="797"/>
      <w:lvlJc w:val="left"/>
      <w:rPr>
        <w:rFonts w:ascii="Arial" w:hAnsi="Arial" w:cs="Arial" w:hint="default"/>
        <w:b/>
      </w:rPr>
    </w:lvl>
  </w:abstractNum>
  <w:abstractNum w:abstractNumId="6" w15:restartNumberingAfterBreak="0">
    <w:nsid w:val="085F4AAB"/>
    <w:multiLevelType w:val="singleLevel"/>
    <w:tmpl w:val="20E0ADE8"/>
    <w:lvl w:ilvl="0">
      <w:start w:val="4"/>
      <w:numFmt w:val="decimal"/>
      <w:lvlText w:val="10.5.5.%1"/>
      <w:legacy w:legacy="1" w:legacySpace="0" w:legacyIndent="802"/>
      <w:lvlJc w:val="left"/>
      <w:rPr>
        <w:rFonts w:ascii="Arial" w:hAnsi="Arial" w:cs="Arial" w:hint="default"/>
      </w:rPr>
    </w:lvl>
  </w:abstractNum>
  <w:abstractNum w:abstractNumId="7" w15:restartNumberingAfterBreak="0">
    <w:nsid w:val="0F137713"/>
    <w:multiLevelType w:val="multilevel"/>
    <w:tmpl w:val="24C4FF8A"/>
    <w:lvl w:ilvl="0">
      <w:start w:val="10"/>
      <w:numFmt w:val="decimal"/>
      <w:lvlText w:val="%1"/>
      <w:lvlJc w:val="left"/>
      <w:pPr>
        <w:ind w:left="960" w:hanging="960"/>
      </w:pPr>
      <w:rPr>
        <w:rFonts w:hint="default"/>
      </w:rPr>
    </w:lvl>
    <w:lvl w:ilvl="1">
      <w:start w:val="5"/>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3"/>
      <w:numFmt w:val="decimal"/>
      <w:lvlText w:val="%1.%2.%3.%4"/>
      <w:lvlJc w:val="left"/>
      <w:pPr>
        <w:ind w:left="960" w:hanging="960"/>
      </w:pPr>
      <w:rPr>
        <w:rFonts w:hint="default"/>
      </w:rPr>
    </w:lvl>
    <w:lvl w:ilvl="4">
      <w:start w:val="2"/>
      <w:numFmt w:val="decimal"/>
      <w:lvlText w:val="%1.%2.%3.%4.%5"/>
      <w:lvlJc w:val="left"/>
      <w:pPr>
        <w:ind w:left="1648"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50388D"/>
    <w:multiLevelType w:val="singleLevel"/>
    <w:tmpl w:val="D30866EA"/>
    <w:lvl w:ilvl="0">
      <w:start w:val="1"/>
      <w:numFmt w:val="decimal"/>
      <w:lvlText w:val="10.5.4.%1"/>
      <w:legacy w:legacy="1" w:legacySpace="0" w:legacyIndent="796"/>
      <w:lvlJc w:val="left"/>
      <w:rPr>
        <w:rFonts w:ascii="Arial" w:hAnsi="Arial" w:cs="Arial" w:hint="default"/>
        <w:b/>
      </w:rPr>
    </w:lvl>
  </w:abstractNum>
  <w:abstractNum w:abstractNumId="9" w15:restartNumberingAfterBreak="0">
    <w:nsid w:val="14B46A02"/>
    <w:multiLevelType w:val="singleLevel"/>
    <w:tmpl w:val="35321EBE"/>
    <w:lvl w:ilvl="0">
      <w:start w:val="1"/>
      <w:numFmt w:val="decimal"/>
      <w:lvlText w:val="13.2.5.2.%1"/>
      <w:legacy w:legacy="1" w:legacySpace="0" w:legacyIndent="974"/>
      <w:lvlJc w:val="left"/>
      <w:rPr>
        <w:rFonts w:ascii="Arial" w:hAnsi="Arial" w:cs="Arial" w:hint="default"/>
      </w:rPr>
    </w:lvl>
  </w:abstractNum>
  <w:abstractNum w:abstractNumId="10" w15:restartNumberingAfterBreak="0">
    <w:nsid w:val="1701339D"/>
    <w:multiLevelType w:val="singleLevel"/>
    <w:tmpl w:val="EEA6F5CE"/>
    <w:lvl w:ilvl="0">
      <w:start w:val="3"/>
      <w:numFmt w:val="decimal"/>
      <w:lvlText w:val="13.2.5.1.%1"/>
      <w:legacy w:legacy="1" w:legacySpace="0" w:legacyIndent="979"/>
      <w:lvlJc w:val="left"/>
      <w:rPr>
        <w:rFonts w:ascii="Arial" w:hAnsi="Arial" w:cs="Arial" w:hint="default"/>
      </w:rPr>
    </w:lvl>
  </w:abstractNum>
  <w:abstractNum w:abstractNumId="11" w15:restartNumberingAfterBreak="0">
    <w:nsid w:val="17D5097C"/>
    <w:multiLevelType w:val="singleLevel"/>
    <w:tmpl w:val="941A1164"/>
    <w:lvl w:ilvl="0">
      <w:start w:val="1"/>
      <w:numFmt w:val="decimal"/>
      <w:lvlText w:val="13.2.1.%1"/>
      <w:legacy w:legacy="1" w:legacySpace="0" w:legacyIndent="768"/>
      <w:lvlJc w:val="left"/>
      <w:rPr>
        <w:rFonts w:ascii="Arial" w:hAnsi="Arial" w:cs="Arial" w:hint="default"/>
      </w:rPr>
    </w:lvl>
  </w:abstractNum>
  <w:abstractNum w:abstractNumId="12" w15:restartNumberingAfterBreak="0">
    <w:nsid w:val="17E025D8"/>
    <w:multiLevelType w:val="singleLevel"/>
    <w:tmpl w:val="87845792"/>
    <w:lvl w:ilvl="0">
      <w:start w:val="1"/>
      <w:numFmt w:val="decimal"/>
      <w:lvlText w:val="13.2.3.%1"/>
      <w:legacy w:legacy="1" w:legacySpace="0" w:legacyIndent="787"/>
      <w:lvlJc w:val="left"/>
      <w:rPr>
        <w:rFonts w:ascii="Arial" w:hAnsi="Arial" w:cs="Arial" w:hint="default"/>
      </w:rPr>
    </w:lvl>
  </w:abstractNum>
  <w:abstractNum w:abstractNumId="13" w15:restartNumberingAfterBreak="0">
    <w:nsid w:val="18175FB9"/>
    <w:multiLevelType w:val="singleLevel"/>
    <w:tmpl w:val="45E25D6A"/>
    <w:lvl w:ilvl="0">
      <w:start w:val="1"/>
      <w:numFmt w:val="decimal"/>
      <w:lvlText w:val="12.3.%1"/>
      <w:legacy w:legacy="1" w:legacySpace="0" w:legacyIndent="605"/>
      <w:lvlJc w:val="left"/>
      <w:rPr>
        <w:rFonts w:ascii="Arial" w:hAnsi="Arial" w:cs="Arial" w:hint="default"/>
      </w:rPr>
    </w:lvl>
  </w:abstractNum>
  <w:abstractNum w:abstractNumId="14" w15:restartNumberingAfterBreak="0">
    <w:nsid w:val="186B6E61"/>
    <w:multiLevelType w:val="singleLevel"/>
    <w:tmpl w:val="FF44591E"/>
    <w:lvl w:ilvl="0">
      <w:start w:val="2"/>
      <w:numFmt w:val="decimal"/>
      <w:lvlText w:val="10.5.5.%1"/>
      <w:legacy w:legacy="1" w:legacySpace="0" w:legacyIndent="802"/>
      <w:lvlJc w:val="left"/>
      <w:rPr>
        <w:rFonts w:ascii="Arial" w:hAnsi="Arial" w:cs="Arial" w:hint="default"/>
      </w:rPr>
    </w:lvl>
  </w:abstractNum>
  <w:abstractNum w:abstractNumId="15" w15:restartNumberingAfterBreak="0">
    <w:nsid w:val="1AC77737"/>
    <w:multiLevelType w:val="singleLevel"/>
    <w:tmpl w:val="A3E86698"/>
    <w:lvl w:ilvl="0">
      <w:start w:val="8"/>
      <w:numFmt w:val="decimal"/>
      <w:lvlText w:val="10.5.5.%1"/>
      <w:legacy w:legacy="1" w:legacySpace="0" w:legacyIndent="835"/>
      <w:lvlJc w:val="left"/>
      <w:rPr>
        <w:rFonts w:ascii="Arial" w:hAnsi="Arial" w:cs="Arial" w:hint="default"/>
      </w:rPr>
    </w:lvl>
  </w:abstractNum>
  <w:abstractNum w:abstractNumId="16" w15:restartNumberingAfterBreak="0">
    <w:nsid w:val="1B844028"/>
    <w:multiLevelType w:val="multilevel"/>
    <w:tmpl w:val="DE88A58C"/>
    <w:lvl w:ilvl="0">
      <w:start w:val="12"/>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17" w15:restartNumberingAfterBreak="0">
    <w:nsid w:val="20FD4C29"/>
    <w:multiLevelType w:val="multilevel"/>
    <w:tmpl w:val="F182ADD8"/>
    <w:lvl w:ilvl="0">
      <w:start w:val="5"/>
      <w:numFmt w:val="decimal"/>
      <w:lvlText w:val="%1"/>
      <w:lvlJc w:val="left"/>
      <w:pPr>
        <w:ind w:left="420" w:hanging="420"/>
      </w:pPr>
      <w:rPr>
        <w:rFonts w:hint="default"/>
      </w:rPr>
    </w:lvl>
    <w:lvl w:ilvl="1">
      <w:start w:val="11"/>
      <w:numFmt w:val="decimal"/>
      <w:lvlText w:val="%1.%2"/>
      <w:lvlJc w:val="left"/>
      <w:pPr>
        <w:ind w:left="1170" w:hanging="4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8" w15:restartNumberingAfterBreak="0">
    <w:nsid w:val="222A5B71"/>
    <w:multiLevelType w:val="singleLevel"/>
    <w:tmpl w:val="1F9AE206"/>
    <w:lvl w:ilvl="0">
      <w:start w:val="4"/>
      <w:numFmt w:val="decimal"/>
      <w:lvlText w:val="8.6.1.2.%1"/>
      <w:legacy w:legacy="1" w:legacySpace="0" w:legacyIndent="883"/>
      <w:lvlJc w:val="left"/>
      <w:rPr>
        <w:rFonts w:ascii="Arial" w:hAnsi="Arial" w:cs="Arial" w:hint="default"/>
        <w:b/>
      </w:rPr>
    </w:lvl>
  </w:abstractNum>
  <w:abstractNum w:abstractNumId="19" w15:restartNumberingAfterBreak="0">
    <w:nsid w:val="22DC15CE"/>
    <w:multiLevelType w:val="singleLevel"/>
    <w:tmpl w:val="B90EE450"/>
    <w:lvl w:ilvl="0">
      <w:start w:val="1"/>
      <w:numFmt w:val="decimal"/>
      <w:lvlText w:val="13.2.4.%1"/>
      <w:legacy w:legacy="1" w:legacySpace="0" w:legacyIndent="793"/>
      <w:lvlJc w:val="left"/>
      <w:rPr>
        <w:rFonts w:ascii="Arial" w:hAnsi="Arial" w:cs="Arial" w:hint="default"/>
      </w:rPr>
    </w:lvl>
  </w:abstractNum>
  <w:abstractNum w:abstractNumId="20" w15:restartNumberingAfterBreak="0">
    <w:nsid w:val="22E4392D"/>
    <w:multiLevelType w:val="singleLevel"/>
    <w:tmpl w:val="8C86959A"/>
    <w:lvl w:ilvl="0">
      <w:start w:val="3"/>
      <w:numFmt w:val="decimal"/>
      <w:lvlText w:val="11.1.3.%1"/>
      <w:legacy w:legacy="1" w:legacySpace="0" w:legacyIndent="797"/>
      <w:lvlJc w:val="left"/>
      <w:rPr>
        <w:rFonts w:ascii="Arial" w:hAnsi="Arial" w:cs="Arial" w:hint="default"/>
      </w:rPr>
    </w:lvl>
  </w:abstractNum>
  <w:abstractNum w:abstractNumId="21" w15:restartNumberingAfterBreak="0">
    <w:nsid w:val="242C5F77"/>
    <w:multiLevelType w:val="singleLevel"/>
    <w:tmpl w:val="3C38B420"/>
    <w:lvl w:ilvl="0">
      <w:start w:val="1"/>
      <w:numFmt w:val="decimal"/>
      <w:lvlText w:val="10.5.1.4.%1"/>
      <w:legacy w:legacy="1" w:legacySpace="0" w:legacyIndent="965"/>
      <w:lvlJc w:val="left"/>
      <w:rPr>
        <w:rFonts w:ascii="Arial" w:hAnsi="Arial" w:cs="Arial" w:hint="default"/>
      </w:rPr>
    </w:lvl>
  </w:abstractNum>
  <w:abstractNum w:abstractNumId="22" w15:restartNumberingAfterBreak="0">
    <w:nsid w:val="27FD3F0F"/>
    <w:multiLevelType w:val="hybridMultilevel"/>
    <w:tmpl w:val="D6A40DE2"/>
    <w:lvl w:ilvl="0" w:tplc="DEF4DB48">
      <w:numFmt w:val="bullet"/>
      <w:lvlText w:val="-"/>
      <w:lvlJc w:val="left"/>
      <w:pPr>
        <w:ind w:left="232" w:hanging="154"/>
      </w:pPr>
      <w:rPr>
        <w:rFonts w:hint="default"/>
        <w:w w:val="99"/>
        <w:lang w:val="uk-UA" w:eastAsia="en-US" w:bidi="ar-SA"/>
      </w:rPr>
    </w:lvl>
    <w:lvl w:ilvl="1" w:tplc="E89C5B1A">
      <w:numFmt w:val="bullet"/>
      <w:lvlText w:val="•"/>
      <w:lvlJc w:val="left"/>
      <w:pPr>
        <w:ind w:left="1238" w:hanging="154"/>
      </w:pPr>
      <w:rPr>
        <w:rFonts w:hint="default"/>
        <w:lang w:val="uk-UA" w:eastAsia="en-US" w:bidi="ar-SA"/>
      </w:rPr>
    </w:lvl>
    <w:lvl w:ilvl="2" w:tplc="592E9BE4">
      <w:numFmt w:val="bullet"/>
      <w:lvlText w:val="•"/>
      <w:lvlJc w:val="left"/>
      <w:pPr>
        <w:ind w:left="2237" w:hanging="154"/>
      </w:pPr>
      <w:rPr>
        <w:rFonts w:hint="default"/>
        <w:lang w:val="uk-UA" w:eastAsia="en-US" w:bidi="ar-SA"/>
      </w:rPr>
    </w:lvl>
    <w:lvl w:ilvl="3" w:tplc="088E7362">
      <w:numFmt w:val="bullet"/>
      <w:lvlText w:val="•"/>
      <w:lvlJc w:val="left"/>
      <w:pPr>
        <w:ind w:left="3236" w:hanging="154"/>
      </w:pPr>
      <w:rPr>
        <w:rFonts w:hint="default"/>
        <w:lang w:val="uk-UA" w:eastAsia="en-US" w:bidi="ar-SA"/>
      </w:rPr>
    </w:lvl>
    <w:lvl w:ilvl="4" w:tplc="1554B79A">
      <w:numFmt w:val="bullet"/>
      <w:lvlText w:val="•"/>
      <w:lvlJc w:val="left"/>
      <w:pPr>
        <w:ind w:left="4235" w:hanging="154"/>
      </w:pPr>
      <w:rPr>
        <w:rFonts w:hint="default"/>
        <w:lang w:val="uk-UA" w:eastAsia="en-US" w:bidi="ar-SA"/>
      </w:rPr>
    </w:lvl>
    <w:lvl w:ilvl="5" w:tplc="0B901448">
      <w:numFmt w:val="bullet"/>
      <w:lvlText w:val="•"/>
      <w:lvlJc w:val="left"/>
      <w:pPr>
        <w:ind w:left="5234" w:hanging="154"/>
      </w:pPr>
      <w:rPr>
        <w:rFonts w:hint="default"/>
        <w:lang w:val="uk-UA" w:eastAsia="en-US" w:bidi="ar-SA"/>
      </w:rPr>
    </w:lvl>
    <w:lvl w:ilvl="6" w:tplc="5EB82312">
      <w:numFmt w:val="bullet"/>
      <w:lvlText w:val="•"/>
      <w:lvlJc w:val="left"/>
      <w:pPr>
        <w:ind w:left="6233" w:hanging="154"/>
      </w:pPr>
      <w:rPr>
        <w:rFonts w:hint="default"/>
        <w:lang w:val="uk-UA" w:eastAsia="en-US" w:bidi="ar-SA"/>
      </w:rPr>
    </w:lvl>
    <w:lvl w:ilvl="7" w:tplc="C58AEBB6">
      <w:numFmt w:val="bullet"/>
      <w:lvlText w:val="•"/>
      <w:lvlJc w:val="left"/>
      <w:pPr>
        <w:ind w:left="7232" w:hanging="154"/>
      </w:pPr>
      <w:rPr>
        <w:rFonts w:hint="default"/>
        <w:lang w:val="uk-UA" w:eastAsia="en-US" w:bidi="ar-SA"/>
      </w:rPr>
    </w:lvl>
    <w:lvl w:ilvl="8" w:tplc="6C8A6CEE">
      <w:numFmt w:val="bullet"/>
      <w:lvlText w:val="•"/>
      <w:lvlJc w:val="left"/>
      <w:pPr>
        <w:ind w:left="8231" w:hanging="154"/>
      </w:pPr>
      <w:rPr>
        <w:rFonts w:hint="default"/>
        <w:lang w:val="uk-UA" w:eastAsia="en-US" w:bidi="ar-SA"/>
      </w:rPr>
    </w:lvl>
  </w:abstractNum>
  <w:abstractNum w:abstractNumId="23" w15:restartNumberingAfterBreak="0">
    <w:nsid w:val="28545F62"/>
    <w:multiLevelType w:val="singleLevel"/>
    <w:tmpl w:val="471A0224"/>
    <w:lvl w:ilvl="0">
      <w:start w:val="3"/>
      <w:numFmt w:val="decimal"/>
      <w:lvlText w:val="12.2.%1"/>
      <w:legacy w:legacy="1" w:legacySpace="0" w:legacyIndent="624"/>
      <w:lvlJc w:val="left"/>
      <w:rPr>
        <w:rFonts w:ascii="Arial" w:hAnsi="Arial" w:cs="Arial" w:hint="default"/>
      </w:rPr>
    </w:lvl>
  </w:abstractNum>
  <w:abstractNum w:abstractNumId="24" w15:restartNumberingAfterBreak="0">
    <w:nsid w:val="2CFD3079"/>
    <w:multiLevelType w:val="singleLevel"/>
    <w:tmpl w:val="CF9E724C"/>
    <w:lvl w:ilvl="0">
      <w:start w:val="6"/>
      <w:numFmt w:val="decimal"/>
      <w:lvlText w:val="10.1.%1"/>
      <w:legacy w:legacy="1" w:legacySpace="0" w:legacyIndent="629"/>
      <w:lvlJc w:val="left"/>
      <w:rPr>
        <w:rFonts w:ascii="Arial" w:hAnsi="Arial" w:cs="Arial" w:hint="default"/>
      </w:rPr>
    </w:lvl>
  </w:abstractNum>
  <w:abstractNum w:abstractNumId="25" w15:restartNumberingAfterBreak="0">
    <w:nsid w:val="2DA710DC"/>
    <w:multiLevelType w:val="singleLevel"/>
    <w:tmpl w:val="0DB2A65C"/>
    <w:lvl w:ilvl="0">
      <w:start w:val="1"/>
      <w:numFmt w:val="decimal"/>
      <w:lvlText w:val="10.5.3.%1"/>
      <w:legacy w:legacy="1" w:legacySpace="0" w:legacyIndent="796"/>
      <w:lvlJc w:val="left"/>
      <w:rPr>
        <w:rFonts w:ascii="Arial" w:hAnsi="Arial" w:cs="Arial" w:hint="default"/>
      </w:rPr>
    </w:lvl>
  </w:abstractNum>
  <w:abstractNum w:abstractNumId="26" w15:restartNumberingAfterBreak="0">
    <w:nsid w:val="2EFA7605"/>
    <w:multiLevelType w:val="singleLevel"/>
    <w:tmpl w:val="CB505626"/>
    <w:lvl w:ilvl="0">
      <w:start w:val="1"/>
      <w:numFmt w:val="decimal"/>
      <w:lvlText w:val="14.3.%1"/>
      <w:legacy w:legacy="1" w:legacySpace="0" w:legacyIndent="595"/>
      <w:lvlJc w:val="left"/>
      <w:rPr>
        <w:rFonts w:ascii="Arial" w:hAnsi="Arial" w:cs="Arial" w:hint="default"/>
        <w:b/>
      </w:rPr>
    </w:lvl>
  </w:abstractNum>
  <w:abstractNum w:abstractNumId="27" w15:restartNumberingAfterBreak="0">
    <w:nsid w:val="30322E66"/>
    <w:multiLevelType w:val="singleLevel"/>
    <w:tmpl w:val="AF528296"/>
    <w:lvl w:ilvl="0">
      <w:start w:val="1"/>
      <w:numFmt w:val="decimal"/>
      <w:lvlText w:val="8.3.1.%1"/>
      <w:legacy w:legacy="1" w:legacySpace="0" w:legacyIndent="696"/>
      <w:lvlJc w:val="left"/>
      <w:rPr>
        <w:rFonts w:ascii="Arial" w:hAnsi="Arial" w:cs="Arial" w:hint="default"/>
        <w:b/>
      </w:rPr>
    </w:lvl>
  </w:abstractNum>
  <w:abstractNum w:abstractNumId="28" w15:restartNumberingAfterBreak="0">
    <w:nsid w:val="31B41460"/>
    <w:multiLevelType w:val="singleLevel"/>
    <w:tmpl w:val="789C8F18"/>
    <w:lvl w:ilvl="0">
      <w:start w:val="1"/>
      <w:numFmt w:val="decimal"/>
      <w:lvlText w:val="13.5.2.2.%1"/>
      <w:legacy w:legacy="1" w:legacySpace="0" w:legacyIndent="955"/>
      <w:lvlJc w:val="left"/>
      <w:rPr>
        <w:rFonts w:ascii="Arial" w:hAnsi="Arial" w:cs="Arial" w:hint="default"/>
      </w:rPr>
    </w:lvl>
  </w:abstractNum>
  <w:abstractNum w:abstractNumId="29" w15:restartNumberingAfterBreak="0">
    <w:nsid w:val="31E601F9"/>
    <w:multiLevelType w:val="singleLevel"/>
    <w:tmpl w:val="1D76B0F6"/>
    <w:lvl w:ilvl="0">
      <w:start w:val="1"/>
      <w:numFmt w:val="decimal"/>
      <w:lvlText w:val="10.5.1.2.%1"/>
      <w:legacy w:legacy="1" w:legacySpace="0" w:legacyIndent="964"/>
      <w:lvlJc w:val="left"/>
      <w:rPr>
        <w:rFonts w:ascii="Arial" w:hAnsi="Arial" w:cs="Arial" w:hint="default"/>
      </w:rPr>
    </w:lvl>
  </w:abstractNum>
  <w:abstractNum w:abstractNumId="30" w15:restartNumberingAfterBreak="0">
    <w:nsid w:val="33C71F88"/>
    <w:multiLevelType w:val="singleLevel"/>
    <w:tmpl w:val="8B84DBCC"/>
    <w:lvl w:ilvl="0">
      <w:start w:val="2"/>
      <w:numFmt w:val="decimal"/>
      <w:lvlText w:val="11.5.%1"/>
      <w:legacy w:legacy="1" w:legacySpace="0" w:legacyIndent="629"/>
      <w:lvlJc w:val="left"/>
      <w:rPr>
        <w:rFonts w:ascii="Arial" w:hAnsi="Arial" w:cs="Arial" w:hint="default"/>
      </w:rPr>
    </w:lvl>
  </w:abstractNum>
  <w:abstractNum w:abstractNumId="31" w15:restartNumberingAfterBreak="0">
    <w:nsid w:val="376C5F5B"/>
    <w:multiLevelType w:val="multilevel"/>
    <w:tmpl w:val="C68C649E"/>
    <w:lvl w:ilvl="0">
      <w:start w:val="11"/>
      <w:numFmt w:val="decimal"/>
      <w:lvlText w:val="%1"/>
      <w:lvlJc w:val="left"/>
      <w:pPr>
        <w:ind w:left="420" w:hanging="420"/>
      </w:pPr>
      <w:rPr>
        <w:rFonts w:hint="default"/>
      </w:rPr>
    </w:lvl>
    <w:lvl w:ilvl="1">
      <w:start w:val="1"/>
      <w:numFmt w:val="decimal"/>
      <w:lvlText w:val="%1.%2"/>
      <w:lvlJc w:val="left"/>
      <w:pPr>
        <w:ind w:left="957" w:hanging="4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2" w15:restartNumberingAfterBreak="0">
    <w:nsid w:val="394379A4"/>
    <w:multiLevelType w:val="singleLevel"/>
    <w:tmpl w:val="7884E500"/>
    <w:lvl w:ilvl="0">
      <w:start w:val="1"/>
      <w:numFmt w:val="decimal"/>
      <w:lvlText w:val="9.3.4.%1"/>
      <w:legacy w:legacy="1" w:legacySpace="0" w:legacyIndent="667"/>
      <w:lvlJc w:val="left"/>
      <w:rPr>
        <w:rFonts w:ascii="Arial" w:hAnsi="Arial" w:cs="Arial" w:hint="default"/>
        <w:color w:val="auto"/>
      </w:rPr>
    </w:lvl>
  </w:abstractNum>
  <w:abstractNum w:abstractNumId="33" w15:restartNumberingAfterBreak="0">
    <w:nsid w:val="3A5A3E3B"/>
    <w:multiLevelType w:val="hybridMultilevel"/>
    <w:tmpl w:val="21D89C9C"/>
    <w:lvl w:ilvl="0" w:tplc="88CC6664">
      <w:numFmt w:val="bullet"/>
      <w:lvlText w:val="-"/>
      <w:lvlJc w:val="left"/>
      <w:pPr>
        <w:ind w:left="452" w:hanging="168"/>
      </w:pPr>
      <w:rPr>
        <w:rFonts w:ascii="Times New Roman" w:eastAsia="Times New Roman" w:hAnsi="Times New Roman" w:cs="Times New Roman" w:hint="default"/>
        <w:w w:val="99"/>
        <w:sz w:val="24"/>
        <w:szCs w:val="24"/>
        <w:lang w:val="uk-UA" w:eastAsia="en-US" w:bidi="ar-SA"/>
      </w:rPr>
    </w:lvl>
    <w:lvl w:ilvl="1" w:tplc="60E00F76">
      <w:numFmt w:val="bullet"/>
      <w:lvlText w:val="•"/>
      <w:lvlJc w:val="left"/>
      <w:pPr>
        <w:ind w:left="1238" w:hanging="168"/>
      </w:pPr>
      <w:rPr>
        <w:rFonts w:hint="default"/>
        <w:lang w:val="uk-UA" w:eastAsia="en-US" w:bidi="ar-SA"/>
      </w:rPr>
    </w:lvl>
    <w:lvl w:ilvl="2" w:tplc="5EE25D76">
      <w:numFmt w:val="bullet"/>
      <w:lvlText w:val="•"/>
      <w:lvlJc w:val="left"/>
      <w:pPr>
        <w:ind w:left="2237" w:hanging="168"/>
      </w:pPr>
      <w:rPr>
        <w:rFonts w:hint="default"/>
        <w:lang w:val="uk-UA" w:eastAsia="en-US" w:bidi="ar-SA"/>
      </w:rPr>
    </w:lvl>
    <w:lvl w:ilvl="3" w:tplc="F5FC605E">
      <w:numFmt w:val="bullet"/>
      <w:lvlText w:val="•"/>
      <w:lvlJc w:val="left"/>
      <w:pPr>
        <w:ind w:left="3236" w:hanging="168"/>
      </w:pPr>
      <w:rPr>
        <w:rFonts w:hint="default"/>
        <w:lang w:val="uk-UA" w:eastAsia="en-US" w:bidi="ar-SA"/>
      </w:rPr>
    </w:lvl>
    <w:lvl w:ilvl="4" w:tplc="50AC4CA0">
      <w:numFmt w:val="bullet"/>
      <w:lvlText w:val="•"/>
      <w:lvlJc w:val="left"/>
      <w:pPr>
        <w:ind w:left="4235" w:hanging="168"/>
      </w:pPr>
      <w:rPr>
        <w:rFonts w:hint="default"/>
        <w:lang w:val="uk-UA" w:eastAsia="en-US" w:bidi="ar-SA"/>
      </w:rPr>
    </w:lvl>
    <w:lvl w:ilvl="5" w:tplc="F8E03F5A">
      <w:numFmt w:val="bullet"/>
      <w:lvlText w:val="•"/>
      <w:lvlJc w:val="left"/>
      <w:pPr>
        <w:ind w:left="5234" w:hanging="168"/>
      </w:pPr>
      <w:rPr>
        <w:rFonts w:hint="default"/>
        <w:lang w:val="uk-UA" w:eastAsia="en-US" w:bidi="ar-SA"/>
      </w:rPr>
    </w:lvl>
    <w:lvl w:ilvl="6" w:tplc="ED7678CE">
      <w:numFmt w:val="bullet"/>
      <w:lvlText w:val="•"/>
      <w:lvlJc w:val="left"/>
      <w:pPr>
        <w:ind w:left="6233" w:hanging="168"/>
      </w:pPr>
      <w:rPr>
        <w:rFonts w:hint="default"/>
        <w:lang w:val="uk-UA" w:eastAsia="en-US" w:bidi="ar-SA"/>
      </w:rPr>
    </w:lvl>
    <w:lvl w:ilvl="7" w:tplc="F648BF3C">
      <w:numFmt w:val="bullet"/>
      <w:lvlText w:val="•"/>
      <w:lvlJc w:val="left"/>
      <w:pPr>
        <w:ind w:left="7232" w:hanging="168"/>
      </w:pPr>
      <w:rPr>
        <w:rFonts w:hint="default"/>
        <w:lang w:val="uk-UA" w:eastAsia="en-US" w:bidi="ar-SA"/>
      </w:rPr>
    </w:lvl>
    <w:lvl w:ilvl="8" w:tplc="D34A485E">
      <w:numFmt w:val="bullet"/>
      <w:lvlText w:val="•"/>
      <w:lvlJc w:val="left"/>
      <w:pPr>
        <w:ind w:left="8231" w:hanging="168"/>
      </w:pPr>
      <w:rPr>
        <w:rFonts w:hint="default"/>
        <w:lang w:val="uk-UA" w:eastAsia="en-US" w:bidi="ar-SA"/>
      </w:rPr>
    </w:lvl>
  </w:abstractNum>
  <w:abstractNum w:abstractNumId="34" w15:restartNumberingAfterBreak="0">
    <w:nsid w:val="3AF92580"/>
    <w:multiLevelType w:val="singleLevel"/>
    <w:tmpl w:val="5E1CDAD0"/>
    <w:lvl w:ilvl="0">
      <w:start w:val="2"/>
      <w:numFmt w:val="decimal"/>
      <w:lvlText w:val="8.3.2.%1"/>
      <w:legacy w:legacy="1" w:legacySpace="0" w:legacyIndent="687"/>
      <w:lvlJc w:val="left"/>
      <w:rPr>
        <w:rFonts w:ascii="Arial" w:hAnsi="Arial" w:cs="Arial" w:hint="default"/>
        <w:b/>
      </w:rPr>
    </w:lvl>
  </w:abstractNum>
  <w:abstractNum w:abstractNumId="35" w15:restartNumberingAfterBreak="0">
    <w:nsid w:val="3D605329"/>
    <w:multiLevelType w:val="multilevel"/>
    <w:tmpl w:val="07DABA00"/>
    <w:lvl w:ilvl="0">
      <w:start w:val="10"/>
      <w:numFmt w:val="decimal"/>
      <w:lvlText w:val="%1"/>
      <w:lvlJc w:val="left"/>
      <w:pPr>
        <w:ind w:left="420" w:hanging="420"/>
      </w:pPr>
      <w:rPr>
        <w:rFonts w:hint="default"/>
      </w:rPr>
    </w:lvl>
    <w:lvl w:ilvl="1">
      <w:start w:val="3"/>
      <w:numFmt w:val="decimal"/>
      <w:lvlText w:val="%1.%2"/>
      <w:lvlJc w:val="left"/>
      <w:pPr>
        <w:ind w:left="957" w:hanging="4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331"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765" w:hanging="1080"/>
      </w:pPr>
      <w:rPr>
        <w:rFonts w:hint="default"/>
      </w:rPr>
    </w:lvl>
    <w:lvl w:ilvl="6">
      <w:start w:val="1"/>
      <w:numFmt w:val="decimal"/>
      <w:lvlText w:val="%1.%2.%3.%4.%5.%6.%7"/>
      <w:lvlJc w:val="left"/>
      <w:pPr>
        <w:ind w:left="4662" w:hanging="1440"/>
      </w:pPr>
      <w:rPr>
        <w:rFonts w:hint="default"/>
      </w:rPr>
    </w:lvl>
    <w:lvl w:ilvl="7">
      <w:start w:val="1"/>
      <w:numFmt w:val="decimal"/>
      <w:lvlText w:val="%1.%2.%3.%4.%5.%6.%7.%8"/>
      <w:lvlJc w:val="left"/>
      <w:pPr>
        <w:ind w:left="5199" w:hanging="1440"/>
      </w:pPr>
      <w:rPr>
        <w:rFonts w:hint="default"/>
      </w:rPr>
    </w:lvl>
    <w:lvl w:ilvl="8">
      <w:start w:val="1"/>
      <w:numFmt w:val="decimal"/>
      <w:lvlText w:val="%1.%2.%3.%4.%5.%6.%7.%8.%9"/>
      <w:lvlJc w:val="left"/>
      <w:pPr>
        <w:ind w:left="6096" w:hanging="1800"/>
      </w:pPr>
      <w:rPr>
        <w:rFonts w:hint="default"/>
      </w:rPr>
    </w:lvl>
  </w:abstractNum>
  <w:abstractNum w:abstractNumId="36" w15:restartNumberingAfterBreak="0">
    <w:nsid w:val="403031F4"/>
    <w:multiLevelType w:val="singleLevel"/>
    <w:tmpl w:val="5EC2B6E8"/>
    <w:lvl w:ilvl="0">
      <w:start w:val="2"/>
      <w:numFmt w:val="decimal"/>
      <w:lvlText w:val="11.8.2.%1"/>
      <w:legacy w:legacy="1" w:legacySpace="0" w:legacyIndent="806"/>
      <w:lvlJc w:val="left"/>
      <w:rPr>
        <w:rFonts w:ascii="Arial" w:hAnsi="Arial" w:cs="Arial" w:hint="default"/>
      </w:rPr>
    </w:lvl>
  </w:abstractNum>
  <w:abstractNum w:abstractNumId="37" w15:restartNumberingAfterBreak="0">
    <w:nsid w:val="40D445FE"/>
    <w:multiLevelType w:val="singleLevel"/>
    <w:tmpl w:val="7924D856"/>
    <w:lvl w:ilvl="0">
      <w:start w:val="1"/>
      <w:numFmt w:val="decimal"/>
      <w:lvlText w:val="13.1.1.%1"/>
      <w:legacy w:legacy="1" w:legacySpace="0" w:legacyIndent="787"/>
      <w:lvlJc w:val="left"/>
      <w:rPr>
        <w:rFonts w:ascii="Arial" w:hAnsi="Arial" w:cs="Arial" w:hint="default"/>
      </w:rPr>
    </w:lvl>
  </w:abstractNum>
  <w:abstractNum w:abstractNumId="38" w15:restartNumberingAfterBreak="0">
    <w:nsid w:val="4368364B"/>
    <w:multiLevelType w:val="singleLevel"/>
    <w:tmpl w:val="E17CE734"/>
    <w:lvl w:ilvl="0">
      <w:start w:val="2"/>
      <w:numFmt w:val="decimal"/>
      <w:lvlText w:val="11.6.1.%1"/>
      <w:legacy w:legacy="1" w:legacySpace="0" w:legacyIndent="778"/>
      <w:lvlJc w:val="left"/>
      <w:rPr>
        <w:rFonts w:ascii="Arial" w:hAnsi="Arial" w:cs="Arial" w:hint="default"/>
        <w:b/>
      </w:rPr>
    </w:lvl>
  </w:abstractNum>
  <w:abstractNum w:abstractNumId="39" w15:restartNumberingAfterBreak="0">
    <w:nsid w:val="43E622D4"/>
    <w:multiLevelType w:val="singleLevel"/>
    <w:tmpl w:val="67AA5DD2"/>
    <w:lvl w:ilvl="0">
      <w:start w:val="1"/>
      <w:numFmt w:val="decimal"/>
      <w:lvlText w:val="13.5.1.2.%1"/>
      <w:legacy w:legacy="1" w:legacySpace="0" w:legacyIndent="945"/>
      <w:lvlJc w:val="left"/>
      <w:rPr>
        <w:rFonts w:ascii="Arial" w:hAnsi="Arial" w:cs="Arial" w:hint="default"/>
        <w:b/>
      </w:rPr>
    </w:lvl>
  </w:abstractNum>
  <w:abstractNum w:abstractNumId="40" w15:restartNumberingAfterBreak="0">
    <w:nsid w:val="454F1B64"/>
    <w:multiLevelType w:val="singleLevel"/>
    <w:tmpl w:val="8CC85124"/>
    <w:lvl w:ilvl="0">
      <w:start w:val="5"/>
      <w:numFmt w:val="decimal"/>
      <w:lvlText w:val="13.1.4.1.%1"/>
      <w:legacy w:legacy="1" w:legacySpace="0" w:legacyIndent="969"/>
      <w:lvlJc w:val="left"/>
      <w:rPr>
        <w:rFonts w:ascii="Arial" w:hAnsi="Arial" w:cs="Arial" w:hint="default"/>
      </w:rPr>
    </w:lvl>
  </w:abstractNum>
  <w:abstractNum w:abstractNumId="41" w15:restartNumberingAfterBreak="0">
    <w:nsid w:val="45934CA9"/>
    <w:multiLevelType w:val="singleLevel"/>
    <w:tmpl w:val="7DA6B2B2"/>
    <w:lvl w:ilvl="0">
      <w:start w:val="2"/>
      <w:numFmt w:val="decimal"/>
      <w:lvlText w:val="12.1.%1"/>
      <w:legacy w:legacy="1" w:legacySpace="0" w:legacyIndent="692"/>
      <w:lvlJc w:val="left"/>
      <w:rPr>
        <w:rFonts w:ascii="Arial" w:hAnsi="Arial" w:cs="Arial" w:hint="default"/>
      </w:rPr>
    </w:lvl>
  </w:abstractNum>
  <w:abstractNum w:abstractNumId="42" w15:restartNumberingAfterBreak="0">
    <w:nsid w:val="48040BF5"/>
    <w:multiLevelType w:val="singleLevel"/>
    <w:tmpl w:val="5B202D8E"/>
    <w:lvl w:ilvl="0">
      <w:start w:val="4"/>
      <w:numFmt w:val="decimal"/>
      <w:lvlText w:val="9.3.3.%1"/>
      <w:legacy w:legacy="1" w:legacySpace="0" w:legacyIndent="720"/>
      <w:lvlJc w:val="left"/>
      <w:rPr>
        <w:rFonts w:ascii="Arial" w:hAnsi="Arial" w:cs="Arial" w:hint="default"/>
        <w:color w:val="auto"/>
      </w:rPr>
    </w:lvl>
  </w:abstractNum>
  <w:abstractNum w:abstractNumId="43" w15:restartNumberingAfterBreak="0">
    <w:nsid w:val="4AE3385B"/>
    <w:multiLevelType w:val="singleLevel"/>
    <w:tmpl w:val="E092BF18"/>
    <w:lvl w:ilvl="0">
      <w:start w:val="7"/>
      <w:numFmt w:val="decimal"/>
      <w:lvlText w:val="10.5.3.%1"/>
      <w:legacy w:legacy="1" w:legacySpace="0" w:legacyIndent="821"/>
      <w:lvlJc w:val="left"/>
      <w:rPr>
        <w:rFonts w:ascii="Arial" w:hAnsi="Arial" w:cs="Arial" w:hint="default"/>
        <w:b/>
      </w:rPr>
    </w:lvl>
  </w:abstractNum>
  <w:abstractNum w:abstractNumId="44" w15:restartNumberingAfterBreak="0">
    <w:nsid w:val="4BCB6A73"/>
    <w:multiLevelType w:val="singleLevel"/>
    <w:tmpl w:val="E9F4C5F8"/>
    <w:lvl w:ilvl="0">
      <w:start w:val="1"/>
      <w:numFmt w:val="decimal"/>
      <w:lvlText w:val="8.2.2.%1"/>
      <w:legacy w:legacy="1" w:legacySpace="0" w:legacyIndent="682"/>
      <w:lvlJc w:val="left"/>
      <w:rPr>
        <w:rFonts w:ascii="Arial" w:hAnsi="Arial" w:cs="Arial" w:hint="default"/>
        <w:color w:val="auto"/>
      </w:rPr>
    </w:lvl>
  </w:abstractNum>
  <w:abstractNum w:abstractNumId="45" w15:restartNumberingAfterBreak="0">
    <w:nsid w:val="4C9A77EB"/>
    <w:multiLevelType w:val="singleLevel"/>
    <w:tmpl w:val="C6D0A3E6"/>
    <w:lvl w:ilvl="0">
      <w:start w:val="2"/>
      <w:numFmt w:val="decimal"/>
      <w:lvlText w:val="13.2.7.%1"/>
      <w:legacy w:legacy="1" w:legacySpace="0" w:legacyIndent="821"/>
      <w:lvlJc w:val="left"/>
      <w:rPr>
        <w:rFonts w:ascii="Arial" w:hAnsi="Arial" w:cs="Arial" w:hint="default"/>
        <w:b/>
      </w:rPr>
    </w:lvl>
  </w:abstractNum>
  <w:abstractNum w:abstractNumId="46" w15:restartNumberingAfterBreak="0">
    <w:nsid w:val="4D6F52A6"/>
    <w:multiLevelType w:val="singleLevel"/>
    <w:tmpl w:val="075E2408"/>
    <w:lvl w:ilvl="0">
      <w:start w:val="1"/>
      <w:numFmt w:val="decimal"/>
      <w:lvlText w:val="13.2.5.3.%1"/>
      <w:legacy w:legacy="1" w:legacySpace="0" w:legacyIndent="974"/>
      <w:lvlJc w:val="left"/>
      <w:rPr>
        <w:rFonts w:ascii="Arial" w:hAnsi="Arial" w:cs="Arial" w:hint="default"/>
      </w:rPr>
    </w:lvl>
  </w:abstractNum>
  <w:abstractNum w:abstractNumId="47" w15:restartNumberingAfterBreak="0">
    <w:nsid w:val="4F4558F6"/>
    <w:multiLevelType w:val="singleLevel"/>
    <w:tmpl w:val="D5608292"/>
    <w:lvl w:ilvl="0">
      <w:start w:val="1"/>
      <w:numFmt w:val="decimal"/>
      <w:lvlText w:val="13.2.5.1.%1"/>
      <w:legacy w:legacy="1" w:legacySpace="0" w:legacyIndent="969"/>
      <w:lvlJc w:val="left"/>
      <w:rPr>
        <w:rFonts w:ascii="Arial" w:hAnsi="Arial" w:cs="Arial" w:hint="default"/>
      </w:rPr>
    </w:lvl>
  </w:abstractNum>
  <w:abstractNum w:abstractNumId="48" w15:restartNumberingAfterBreak="0">
    <w:nsid w:val="4FFF3D83"/>
    <w:multiLevelType w:val="singleLevel"/>
    <w:tmpl w:val="72EC5BD6"/>
    <w:lvl w:ilvl="0">
      <w:start w:val="1"/>
      <w:numFmt w:val="decimal"/>
      <w:lvlText w:val="9.4.%1"/>
      <w:legacy w:legacy="1" w:legacySpace="0" w:legacyIndent="538"/>
      <w:lvlJc w:val="left"/>
      <w:rPr>
        <w:rFonts w:ascii="Arial" w:hAnsi="Arial" w:cs="Arial" w:hint="default"/>
      </w:rPr>
    </w:lvl>
  </w:abstractNum>
  <w:abstractNum w:abstractNumId="49" w15:restartNumberingAfterBreak="0">
    <w:nsid w:val="56EA06C9"/>
    <w:multiLevelType w:val="singleLevel"/>
    <w:tmpl w:val="56BA98C2"/>
    <w:lvl w:ilvl="0">
      <w:start w:val="1"/>
      <w:numFmt w:val="decimal"/>
      <w:lvlText w:val="13.6.1.%1"/>
      <w:legacy w:legacy="1" w:legacySpace="0" w:legacyIndent="787"/>
      <w:lvlJc w:val="left"/>
      <w:rPr>
        <w:rFonts w:ascii="Arial" w:hAnsi="Arial" w:cs="Arial" w:hint="default"/>
      </w:rPr>
    </w:lvl>
  </w:abstractNum>
  <w:abstractNum w:abstractNumId="50" w15:restartNumberingAfterBreak="0">
    <w:nsid w:val="58615622"/>
    <w:multiLevelType w:val="hybridMultilevel"/>
    <w:tmpl w:val="3484078A"/>
    <w:lvl w:ilvl="0" w:tplc="F8962A8A">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B120EC3"/>
    <w:multiLevelType w:val="multilevel"/>
    <w:tmpl w:val="F9A0316E"/>
    <w:lvl w:ilvl="0">
      <w:start w:val="5"/>
      <w:numFmt w:val="decimal"/>
      <w:lvlText w:val="%1"/>
      <w:lvlJc w:val="left"/>
      <w:pPr>
        <w:ind w:left="360" w:hanging="360"/>
      </w:pPr>
      <w:rPr>
        <w:rFonts w:hint="default"/>
      </w:rPr>
    </w:lvl>
    <w:lvl w:ilvl="1">
      <w:start w:val="9"/>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2" w15:restartNumberingAfterBreak="0">
    <w:nsid w:val="5DD91025"/>
    <w:multiLevelType w:val="singleLevel"/>
    <w:tmpl w:val="0D92E2C0"/>
    <w:lvl w:ilvl="0">
      <w:start w:val="4"/>
      <w:numFmt w:val="decimal"/>
      <w:lvlText w:val="10.5.1.2.%1"/>
      <w:legacy w:legacy="1" w:legacySpace="0" w:legacyIndent="964"/>
      <w:lvlJc w:val="left"/>
      <w:rPr>
        <w:rFonts w:ascii="Arial" w:hAnsi="Arial" w:cs="Arial" w:hint="default"/>
        <w:color w:val="auto"/>
      </w:rPr>
    </w:lvl>
  </w:abstractNum>
  <w:abstractNum w:abstractNumId="53" w15:restartNumberingAfterBreak="0">
    <w:nsid w:val="5DE15117"/>
    <w:multiLevelType w:val="singleLevel"/>
    <w:tmpl w:val="36CA3C12"/>
    <w:lvl w:ilvl="0">
      <w:start w:val="4"/>
      <w:numFmt w:val="decimal"/>
      <w:lvlText w:val="11.1.2.1.%1"/>
      <w:legacy w:legacy="1" w:legacySpace="0" w:legacyIndent="950"/>
      <w:lvlJc w:val="left"/>
      <w:rPr>
        <w:rFonts w:ascii="Arial" w:hAnsi="Arial" w:cs="Arial" w:hint="default"/>
        <w:b/>
      </w:rPr>
    </w:lvl>
  </w:abstractNum>
  <w:abstractNum w:abstractNumId="54" w15:restartNumberingAfterBreak="0">
    <w:nsid w:val="5E8A1654"/>
    <w:multiLevelType w:val="singleLevel"/>
    <w:tmpl w:val="5EA0B464"/>
    <w:lvl w:ilvl="0">
      <w:start w:val="1"/>
      <w:numFmt w:val="decimal"/>
      <w:lvlText w:val="13.5.2.3.%1"/>
      <w:legacy w:legacy="1" w:legacySpace="0" w:legacyIndent="969"/>
      <w:lvlJc w:val="left"/>
      <w:rPr>
        <w:rFonts w:ascii="Arial" w:hAnsi="Arial" w:cs="Arial" w:hint="default"/>
        <w:b/>
      </w:rPr>
    </w:lvl>
  </w:abstractNum>
  <w:abstractNum w:abstractNumId="55" w15:restartNumberingAfterBreak="0">
    <w:nsid w:val="5FD776C0"/>
    <w:multiLevelType w:val="singleLevel"/>
    <w:tmpl w:val="3C8E8456"/>
    <w:lvl w:ilvl="0">
      <w:start w:val="6"/>
      <w:numFmt w:val="decimal"/>
      <w:lvlText w:val="10.5.1.2.%1"/>
      <w:legacy w:legacy="1" w:legacySpace="0" w:legacyIndent="965"/>
      <w:lvlJc w:val="left"/>
      <w:rPr>
        <w:rFonts w:ascii="Arial" w:hAnsi="Arial" w:cs="Arial" w:hint="default"/>
      </w:rPr>
    </w:lvl>
  </w:abstractNum>
  <w:abstractNum w:abstractNumId="56" w15:restartNumberingAfterBreak="0">
    <w:nsid w:val="612C0DB0"/>
    <w:multiLevelType w:val="singleLevel"/>
    <w:tmpl w:val="450068D4"/>
    <w:lvl w:ilvl="0">
      <w:start w:val="1"/>
      <w:numFmt w:val="decimal"/>
      <w:lvlText w:val="10.5.1.3.%1"/>
      <w:legacy w:legacy="1" w:legacySpace="0" w:legacyIndent="989"/>
      <w:lvlJc w:val="left"/>
      <w:rPr>
        <w:rFonts w:ascii="Arial" w:hAnsi="Arial" w:cs="Arial" w:hint="default"/>
      </w:rPr>
    </w:lvl>
  </w:abstractNum>
  <w:abstractNum w:abstractNumId="57" w15:restartNumberingAfterBreak="0">
    <w:nsid w:val="639109C4"/>
    <w:multiLevelType w:val="singleLevel"/>
    <w:tmpl w:val="1188ED14"/>
    <w:lvl w:ilvl="0">
      <w:start w:val="1"/>
      <w:numFmt w:val="decimal"/>
      <w:lvlText w:val="10.4.%1"/>
      <w:legacy w:legacy="1" w:legacySpace="0" w:legacyIndent="614"/>
      <w:lvlJc w:val="left"/>
      <w:rPr>
        <w:rFonts w:ascii="Arial" w:hAnsi="Arial" w:cs="Arial" w:hint="default"/>
      </w:rPr>
    </w:lvl>
  </w:abstractNum>
  <w:abstractNum w:abstractNumId="58" w15:restartNumberingAfterBreak="0">
    <w:nsid w:val="63DC476D"/>
    <w:multiLevelType w:val="singleLevel"/>
    <w:tmpl w:val="E6088728"/>
    <w:lvl w:ilvl="0">
      <w:start w:val="1"/>
      <w:numFmt w:val="decimal"/>
      <w:lvlText w:val="13.5.1.1.%1"/>
      <w:legacy w:legacy="1" w:legacySpace="0" w:legacyIndent="974"/>
      <w:lvlJc w:val="left"/>
      <w:rPr>
        <w:rFonts w:ascii="Arial" w:hAnsi="Arial" w:cs="Arial" w:hint="default"/>
      </w:rPr>
    </w:lvl>
  </w:abstractNum>
  <w:abstractNum w:abstractNumId="59" w15:restartNumberingAfterBreak="0">
    <w:nsid w:val="64085B78"/>
    <w:multiLevelType w:val="singleLevel"/>
    <w:tmpl w:val="6778C1DA"/>
    <w:lvl w:ilvl="0">
      <w:start w:val="1"/>
      <w:numFmt w:val="decimal"/>
      <w:lvlText w:val="8.4.2.%1"/>
      <w:legacy w:legacy="1" w:legacySpace="0" w:legacyIndent="744"/>
      <w:lvlJc w:val="left"/>
      <w:rPr>
        <w:rFonts w:ascii="Arial" w:hAnsi="Arial" w:cs="Arial" w:hint="default"/>
        <w:b/>
      </w:rPr>
    </w:lvl>
  </w:abstractNum>
  <w:abstractNum w:abstractNumId="60" w15:restartNumberingAfterBreak="0">
    <w:nsid w:val="66FC1A00"/>
    <w:multiLevelType w:val="singleLevel"/>
    <w:tmpl w:val="DBDC0E4C"/>
    <w:lvl w:ilvl="0">
      <w:start w:val="1"/>
      <w:numFmt w:val="decimal"/>
      <w:lvlText w:val="14.1.%1"/>
      <w:legacy w:legacy="1" w:legacySpace="0" w:legacyIndent="614"/>
      <w:lvlJc w:val="left"/>
      <w:rPr>
        <w:rFonts w:ascii="Arial" w:hAnsi="Arial" w:cs="Arial" w:hint="default"/>
      </w:rPr>
    </w:lvl>
  </w:abstractNum>
  <w:abstractNum w:abstractNumId="61" w15:restartNumberingAfterBreak="0">
    <w:nsid w:val="686B1D0E"/>
    <w:multiLevelType w:val="singleLevel"/>
    <w:tmpl w:val="039CC3CC"/>
    <w:lvl w:ilvl="0">
      <w:start w:val="2"/>
      <w:numFmt w:val="decimal"/>
      <w:lvlText w:val="8.6.4.%1"/>
      <w:legacy w:legacy="1" w:legacySpace="0" w:legacyIndent="706"/>
      <w:lvlJc w:val="left"/>
      <w:rPr>
        <w:rFonts w:ascii="Arial" w:hAnsi="Arial" w:cs="Arial" w:hint="default"/>
      </w:rPr>
    </w:lvl>
  </w:abstractNum>
  <w:abstractNum w:abstractNumId="62" w15:restartNumberingAfterBreak="0">
    <w:nsid w:val="69D37F83"/>
    <w:multiLevelType w:val="singleLevel"/>
    <w:tmpl w:val="99F6F6C8"/>
    <w:lvl w:ilvl="0">
      <w:start w:val="1"/>
      <w:numFmt w:val="decimal"/>
      <w:lvlText w:val="11.9.2.%1"/>
      <w:legacy w:legacy="1" w:legacySpace="0" w:legacyIndent="821"/>
      <w:lvlJc w:val="left"/>
      <w:rPr>
        <w:rFonts w:ascii="Arial" w:hAnsi="Arial" w:cs="Arial" w:hint="default"/>
        <w:b/>
      </w:rPr>
    </w:lvl>
  </w:abstractNum>
  <w:abstractNum w:abstractNumId="63" w15:restartNumberingAfterBreak="0">
    <w:nsid w:val="69EA7F81"/>
    <w:multiLevelType w:val="singleLevel"/>
    <w:tmpl w:val="0D3E64F0"/>
    <w:lvl w:ilvl="0">
      <w:start w:val="1"/>
      <w:numFmt w:val="decimal"/>
      <w:lvlText w:val="12.2.%1"/>
      <w:legacy w:legacy="1" w:legacySpace="0" w:legacyIndent="624"/>
      <w:lvlJc w:val="left"/>
      <w:rPr>
        <w:rFonts w:ascii="Arial" w:hAnsi="Arial" w:cs="Arial" w:hint="default"/>
      </w:rPr>
    </w:lvl>
  </w:abstractNum>
  <w:abstractNum w:abstractNumId="64" w15:restartNumberingAfterBreak="0">
    <w:nsid w:val="6A9B7C5D"/>
    <w:multiLevelType w:val="singleLevel"/>
    <w:tmpl w:val="30FA3F2A"/>
    <w:lvl w:ilvl="0">
      <w:start w:val="1"/>
      <w:numFmt w:val="decimal"/>
      <w:lvlText w:val="13.1.4.1.%1"/>
      <w:legacy w:legacy="1" w:legacySpace="0" w:legacyIndent="955"/>
      <w:lvlJc w:val="left"/>
      <w:rPr>
        <w:rFonts w:ascii="Arial" w:hAnsi="Arial" w:cs="Arial" w:hint="default"/>
        <w:b/>
      </w:rPr>
    </w:lvl>
  </w:abstractNum>
  <w:abstractNum w:abstractNumId="65" w15:restartNumberingAfterBreak="0">
    <w:nsid w:val="6ADE0AB8"/>
    <w:multiLevelType w:val="hybridMultilevel"/>
    <w:tmpl w:val="10469F00"/>
    <w:lvl w:ilvl="0" w:tplc="71DEB1AE">
      <w:start w:val="1"/>
      <w:numFmt w:val="decimal"/>
      <w:lvlText w:val="%1"/>
      <w:lvlJc w:val="left"/>
      <w:pPr>
        <w:ind w:left="180" w:hanging="180"/>
      </w:pPr>
      <w:rPr>
        <w:rFonts w:ascii="Times New Roman" w:eastAsia="Times New Roman" w:hAnsi="Times New Roman" w:cs="Times New Roman" w:hint="default"/>
        <w:w w:val="100"/>
        <w:sz w:val="24"/>
        <w:szCs w:val="24"/>
        <w:lang w:val="uk-UA" w:eastAsia="en-US" w:bidi="ar-SA"/>
      </w:rPr>
    </w:lvl>
    <w:lvl w:ilvl="1" w:tplc="EB62A712">
      <w:numFmt w:val="none"/>
      <w:lvlText w:val=""/>
      <w:lvlJc w:val="left"/>
      <w:pPr>
        <w:tabs>
          <w:tab w:val="num" w:pos="128"/>
        </w:tabs>
      </w:pPr>
    </w:lvl>
    <w:lvl w:ilvl="2" w:tplc="C66CB072">
      <w:start w:val="1"/>
      <w:numFmt w:val="decimal"/>
      <w:lvlText w:val="%3"/>
      <w:lvlJc w:val="left"/>
      <w:pPr>
        <w:ind w:left="606" w:hanging="180"/>
      </w:pPr>
      <w:rPr>
        <w:rFonts w:ascii="Times New Roman" w:eastAsia="Times New Roman" w:hAnsi="Times New Roman" w:cs="Times New Roman" w:hint="default"/>
        <w:b/>
        <w:bCs/>
        <w:w w:val="100"/>
        <w:sz w:val="24"/>
        <w:szCs w:val="24"/>
        <w:lang w:val="uk-UA" w:eastAsia="en-US" w:bidi="ar-SA"/>
      </w:rPr>
    </w:lvl>
    <w:lvl w:ilvl="3" w:tplc="78CA48FA">
      <w:numFmt w:val="none"/>
      <w:lvlText w:val=""/>
      <w:lvlJc w:val="left"/>
      <w:pPr>
        <w:tabs>
          <w:tab w:val="num" w:pos="128"/>
        </w:tabs>
      </w:pPr>
    </w:lvl>
    <w:lvl w:ilvl="4" w:tplc="F5C411BE">
      <w:numFmt w:val="none"/>
      <w:lvlText w:val=""/>
      <w:lvlJc w:val="left"/>
      <w:pPr>
        <w:tabs>
          <w:tab w:val="num" w:pos="128"/>
        </w:tabs>
      </w:pPr>
    </w:lvl>
    <w:lvl w:ilvl="5" w:tplc="029EBBDE">
      <w:numFmt w:val="none"/>
      <w:lvlText w:val=""/>
      <w:lvlJc w:val="left"/>
      <w:pPr>
        <w:tabs>
          <w:tab w:val="num" w:pos="128"/>
        </w:tabs>
      </w:pPr>
    </w:lvl>
    <w:lvl w:ilvl="6" w:tplc="D90AEDBA">
      <w:numFmt w:val="bullet"/>
      <w:lvlText w:val="•"/>
      <w:lvlJc w:val="left"/>
      <w:pPr>
        <w:ind w:left="1088" w:hanging="540"/>
      </w:pPr>
      <w:rPr>
        <w:rFonts w:hint="default"/>
        <w:lang w:val="uk-UA" w:eastAsia="en-US" w:bidi="ar-SA"/>
      </w:rPr>
    </w:lvl>
    <w:lvl w:ilvl="7" w:tplc="BEB2384A">
      <w:numFmt w:val="bullet"/>
      <w:lvlText w:val="•"/>
      <w:lvlJc w:val="left"/>
      <w:pPr>
        <w:ind w:left="1268" w:hanging="540"/>
      </w:pPr>
      <w:rPr>
        <w:rFonts w:hint="default"/>
        <w:lang w:val="uk-UA" w:eastAsia="en-US" w:bidi="ar-SA"/>
      </w:rPr>
    </w:lvl>
    <w:lvl w:ilvl="8" w:tplc="BFE06BCE">
      <w:numFmt w:val="bullet"/>
      <w:lvlText w:val="•"/>
      <w:lvlJc w:val="left"/>
      <w:pPr>
        <w:ind w:left="1388" w:hanging="540"/>
      </w:pPr>
      <w:rPr>
        <w:rFonts w:hint="default"/>
        <w:lang w:val="uk-UA" w:eastAsia="en-US" w:bidi="ar-SA"/>
      </w:rPr>
    </w:lvl>
  </w:abstractNum>
  <w:abstractNum w:abstractNumId="66" w15:restartNumberingAfterBreak="0">
    <w:nsid w:val="6E7B33B1"/>
    <w:multiLevelType w:val="singleLevel"/>
    <w:tmpl w:val="2BBC3856"/>
    <w:lvl w:ilvl="0">
      <w:start w:val="1"/>
      <w:numFmt w:val="decimal"/>
      <w:lvlText w:val="8.4.1.%1"/>
      <w:legacy w:legacy="1" w:legacySpace="0" w:legacyIndent="744"/>
      <w:lvlJc w:val="left"/>
      <w:rPr>
        <w:rFonts w:ascii="Arial" w:hAnsi="Arial" w:cs="Arial" w:hint="default"/>
        <w:b/>
        <w:color w:val="auto"/>
      </w:rPr>
    </w:lvl>
  </w:abstractNum>
  <w:abstractNum w:abstractNumId="67" w15:restartNumberingAfterBreak="0">
    <w:nsid w:val="6E9D597F"/>
    <w:multiLevelType w:val="singleLevel"/>
    <w:tmpl w:val="8A0EA51E"/>
    <w:lvl w:ilvl="0">
      <w:start w:val="2"/>
      <w:numFmt w:val="decimal"/>
      <w:lvlText w:val="13.1.5.%1"/>
      <w:legacy w:legacy="1" w:legacySpace="0" w:legacyIndent="825"/>
      <w:lvlJc w:val="left"/>
      <w:rPr>
        <w:rFonts w:ascii="Arial" w:hAnsi="Arial" w:cs="Arial" w:hint="default"/>
      </w:rPr>
    </w:lvl>
  </w:abstractNum>
  <w:abstractNum w:abstractNumId="68" w15:restartNumberingAfterBreak="0">
    <w:nsid w:val="6F19686E"/>
    <w:multiLevelType w:val="singleLevel"/>
    <w:tmpl w:val="C9EC1154"/>
    <w:lvl w:ilvl="0">
      <w:start w:val="1"/>
      <w:numFmt w:val="decimal"/>
      <w:lvlText w:val="8.2.3.1.%1"/>
      <w:legacy w:legacy="1" w:legacySpace="0" w:legacyIndent="855"/>
      <w:lvlJc w:val="left"/>
      <w:rPr>
        <w:rFonts w:ascii="Arial" w:hAnsi="Arial" w:cs="Arial" w:hint="default"/>
        <w:color w:val="auto"/>
      </w:rPr>
    </w:lvl>
  </w:abstractNum>
  <w:abstractNum w:abstractNumId="69" w15:restartNumberingAfterBreak="0">
    <w:nsid w:val="6F2367E4"/>
    <w:multiLevelType w:val="singleLevel"/>
    <w:tmpl w:val="82A46192"/>
    <w:lvl w:ilvl="0">
      <w:start w:val="1"/>
      <w:numFmt w:val="decimal"/>
      <w:lvlText w:val="13.1.4.2.%1"/>
      <w:legacy w:legacy="1" w:legacySpace="0" w:legacyIndent="955"/>
      <w:lvlJc w:val="left"/>
      <w:rPr>
        <w:rFonts w:ascii="Arial" w:hAnsi="Arial" w:cs="Arial" w:hint="default"/>
      </w:rPr>
    </w:lvl>
  </w:abstractNum>
  <w:abstractNum w:abstractNumId="70" w15:restartNumberingAfterBreak="0">
    <w:nsid w:val="7160493F"/>
    <w:multiLevelType w:val="singleLevel"/>
    <w:tmpl w:val="A52ACF4A"/>
    <w:lvl w:ilvl="0">
      <w:start w:val="1"/>
      <w:numFmt w:val="decimal"/>
      <w:lvlText w:val="12.4.%1"/>
      <w:legacy w:legacy="1" w:legacySpace="0" w:legacyIndent="614"/>
      <w:lvlJc w:val="left"/>
      <w:rPr>
        <w:rFonts w:ascii="Arial" w:hAnsi="Arial" w:cs="Arial" w:hint="default"/>
      </w:rPr>
    </w:lvl>
  </w:abstractNum>
  <w:abstractNum w:abstractNumId="71" w15:restartNumberingAfterBreak="0">
    <w:nsid w:val="728A6100"/>
    <w:multiLevelType w:val="singleLevel"/>
    <w:tmpl w:val="A76A29F6"/>
    <w:lvl w:ilvl="0">
      <w:start w:val="1"/>
      <w:numFmt w:val="decimal"/>
      <w:lvlText w:val="11.1.1.%1"/>
      <w:legacy w:legacy="1" w:legacySpace="0" w:legacyIndent="850"/>
      <w:lvlJc w:val="left"/>
      <w:rPr>
        <w:rFonts w:ascii="Arial" w:hAnsi="Arial" w:cs="Arial" w:hint="default"/>
        <w:sz w:val="21"/>
        <w:szCs w:val="21"/>
      </w:rPr>
    </w:lvl>
  </w:abstractNum>
  <w:abstractNum w:abstractNumId="72" w15:restartNumberingAfterBreak="0">
    <w:nsid w:val="72C71B44"/>
    <w:multiLevelType w:val="multilevel"/>
    <w:tmpl w:val="4B9889C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424672B"/>
    <w:multiLevelType w:val="singleLevel"/>
    <w:tmpl w:val="F66C346C"/>
    <w:lvl w:ilvl="0">
      <w:start w:val="3"/>
      <w:numFmt w:val="decimal"/>
      <w:lvlText w:val="11.2.%1"/>
      <w:legacy w:legacy="1" w:legacySpace="0" w:legacyIndent="648"/>
      <w:lvlJc w:val="left"/>
      <w:rPr>
        <w:rFonts w:ascii="Arial" w:hAnsi="Arial" w:cs="Arial" w:hint="default"/>
      </w:rPr>
    </w:lvl>
  </w:abstractNum>
  <w:abstractNum w:abstractNumId="74" w15:restartNumberingAfterBreak="0">
    <w:nsid w:val="7793063B"/>
    <w:multiLevelType w:val="singleLevel"/>
    <w:tmpl w:val="D728BC2E"/>
    <w:lvl w:ilvl="0">
      <w:start w:val="1"/>
      <w:numFmt w:val="decimal"/>
      <w:lvlText w:val="8.5.%1"/>
      <w:legacy w:legacy="1" w:legacySpace="0" w:legacyIndent="566"/>
      <w:lvlJc w:val="left"/>
      <w:rPr>
        <w:rFonts w:ascii="Arial" w:hAnsi="Arial" w:cs="Arial" w:hint="default"/>
        <w:b/>
      </w:rPr>
    </w:lvl>
  </w:abstractNum>
  <w:abstractNum w:abstractNumId="75" w15:restartNumberingAfterBreak="0">
    <w:nsid w:val="783E3946"/>
    <w:multiLevelType w:val="singleLevel"/>
    <w:tmpl w:val="A1967AC0"/>
    <w:lvl w:ilvl="0">
      <w:start w:val="1"/>
      <w:numFmt w:val="decimal"/>
      <w:lvlText w:val="12.5.%1"/>
      <w:legacy w:legacy="1" w:legacySpace="0" w:legacyIndent="643"/>
      <w:lvlJc w:val="left"/>
      <w:rPr>
        <w:rFonts w:ascii="Arial" w:hAnsi="Arial" w:cs="Arial" w:hint="default"/>
        <w:b/>
      </w:rPr>
    </w:lvl>
  </w:abstractNum>
  <w:abstractNum w:abstractNumId="76" w15:restartNumberingAfterBreak="0">
    <w:nsid w:val="786F007D"/>
    <w:multiLevelType w:val="singleLevel"/>
    <w:tmpl w:val="3BFA553A"/>
    <w:lvl w:ilvl="0">
      <w:start w:val="3"/>
      <w:numFmt w:val="decimal"/>
      <w:lvlText w:val="8.4.1.%1"/>
      <w:legacy w:legacy="1" w:legacySpace="0" w:legacyIndent="744"/>
      <w:lvlJc w:val="left"/>
      <w:rPr>
        <w:rFonts w:ascii="Arial" w:hAnsi="Arial" w:cs="Arial" w:hint="default"/>
        <w:b/>
      </w:rPr>
    </w:lvl>
  </w:abstractNum>
  <w:abstractNum w:abstractNumId="77" w15:restartNumberingAfterBreak="0">
    <w:nsid w:val="78AE0B75"/>
    <w:multiLevelType w:val="singleLevel"/>
    <w:tmpl w:val="39E4328A"/>
    <w:lvl w:ilvl="0">
      <w:start w:val="4"/>
      <w:numFmt w:val="decimal"/>
      <w:lvlText w:val="11.8.1.%1"/>
      <w:legacy w:legacy="1" w:legacySpace="0" w:legacyIndent="796"/>
      <w:lvlJc w:val="left"/>
      <w:rPr>
        <w:rFonts w:ascii="Arial" w:hAnsi="Arial" w:cs="Arial" w:hint="default"/>
      </w:rPr>
    </w:lvl>
  </w:abstractNum>
  <w:abstractNum w:abstractNumId="78" w15:restartNumberingAfterBreak="0">
    <w:nsid w:val="792A09C9"/>
    <w:multiLevelType w:val="singleLevel"/>
    <w:tmpl w:val="45EA71B2"/>
    <w:lvl w:ilvl="0">
      <w:start w:val="1"/>
      <w:numFmt w:val="decimal"/>
      <w:lvlText w:val="8.2.1.%1"/>
      <w:legacy w:legacy="1" w:legacySpace="0" w:legacyIndent="720"/>
      <w:lvlJc w:val="left"/>
      <w:rPr>
        <w:rFonts w:ascii="Arial" w:hAnsi="Arial" w:cs="Arial" w:hint="default"/>
        <w:color w:val="auto"/>
      </w:rPr>
    </w:lvl>
  </w:abstractNum>
  <w:abstractNum w:abstractNumId="79" w15:restartNumberingAfterBreak="0">
    <w:nsid w:val="7C3D1512"/>
    <w:multiLevelType w:val="singleLevel"/>
    <w:tmpl w:val="D076E978"/>
    <w:lvl w:ilvl="0">
      <w:start w:val="1"/>
      <w:numFmt w:val="decimal"/>
      <w:lvlText w:val="9.3.3.%1"/>
      <w:legacy w:legacy="1" w:legacySpace="0" w:legacyIndent="729"/>
      <w:lvlJc w:val="left"/>
      <w:rPr>
        <w:rFonts w:ascii="Arial" w:hAnsi="Arial" w:cs="Arial" w:hint="default"/>
        <w:b/>
      </w:rPr>
    </w:lvl>
  </w:abstractNum>
  <w:abstractNum w:abstractNumId="80" w15:restartNumberingAfterBreak="0">
    <w:nsid w:val="7E0D0775"/>
    <w:multiLevelType w:val="singleLevel"/>
    <w:tmpl w:val="62A4A05E"/>
    <w:lvl w:ilvl="0">
      <w:start w:val="1"/>
      <w:numFmt w:val="decimal"/>
      <w:lvlText w:val="13.5.1.4.%1"/>
      <w:legacy w:legacy="1" w:legacySpace="0" w:legacyIndent="970"/>
      <w:lvlJc w:val="left"/>
      <w:rPr>
        <w:rFonts w:ascii="Arial" w:hAnsi="Arial" w:cs="Arial" w:hint="default"/>
      </w:rPr>
    </w:lvl>
  </w:abstractNum>
  <w:abstractNum w:abstractNumId="81" w15:restartNumberingAfterBreak="0">
    <w:nsid w:val="7FBA5B56"/>
    <w:multiLevelType w:val="singleLevel"/>
    <w:tmpl w:val="715A027E"/>
    <w:lvl w:ilvl="0">
      <w:start w:val="2"/>
      <w:numFmt w:val="decimal"/>
      <w:lvlText w:val="10.1.%1"/>
      <w:legacy w:legacy="1" w:legacySpace="0" w:legacyIndent="629"/>
      <w:lvlJc w:val="left"/>
      <w:rPr>
        <w:rFonts w:ascii="Arial" w:hAnsi="Arial" w:cs="Arial" w:hint="default"/>
      </w:rPr>
    </w:lvl>
  </w:abstractNum>
  <w:num w:numId="1" w16cid:durableId="1017729016">
    <w:abstractNumId w:val="65"/>
  </w:num>
  <w:num w:numId="2" w16cid:durableId="2123332485">
    <w:abstractNumId w:val="50"/>
  </w:num>
  <w:num w:numId="3" w16cid:durableId="710542808">
    <w:abstractNumId w:val="35"/>
  </w:num>
  <w:num w:numId="4" w16cid:durableId="841503669">
    <w:abstractNumId w:val="31"/>
  </w:num>
  <w:num w:numId="5" w16cid:durableId="279922875">
    <w:abstractNumId w:val="16"/>
  </w:num>
  <w:num w:numId="6" w16cid:durableId="1956473417">
    <w:abstractNumId w:val="33"/>
  </w:num>
  <w:num w:numId="7" w16cid:durableId="1955747945">
    <w:abstractNumId w:val="51"/>
  </w:num>
  <w:num w:numId="8" w16cid:durableId="63262208">
    <w:abstractNumId w:val="17"/>
  </w:num>
  <w:num w:numId="9" w16cid:durableId="1685597154">
    <w:abstractNumId w:val="22"/>
  </w:num>
  <w:num w:numId="10" w16cid:durableId="2145349597">
    <w:abstractNumId w:val="72"/>
  </w:num>
  <w:num w:numId="11" w16cid:durableId="919755689">
    <w:abstractNumId w:val="0"/>
    <w:lvlOverride w:ilvl="0">
      <w:lvl w:ilvl="0">
        <w:start w:val="65535"/>
        <w:numFmt w:val="bullet"/>
        <w:lvlText w:val="-"/>
        <w:legacy w:legacy="1" w:legacySpace="0" w:legacyIndent="197"/>
        <w:lvlJc w:val="left"/>
        <w:rPr>
          <w:rFonts w:ascii="Times New Roman" w:hAnsi="Times New Roman" w:hint="default"/>
        </w:rPr>
      </w:lvl>
    </w:lvlOverride>
  </w:num>
  <w:num w:numId="12" w16cid:durableId="1287271762">
    <w:abstractNumId w:val="0"/>
    <w:lvlOverride w:ilvl="0">
      <w:lvl w:ilvl="0">
        <w:start w:val="65535"/>
        <w:numFmt w:val="bullet"/>
        <w:lvlText w:val="-"/>
        <w:legacy w:legacy="1" w:legacySpace="0" w:legacyIndent="149"/>
        <w:lvlJc w:val="left"/>
        <w:rPr>
          <w:rFonts w:ascii="Times New Roman" w:hAnsi="Times New Roman" w:hint="default"/>
        </w:rPr>
      </w:lvl>
    </w:lvlOverride>
  </w:num>
  <w:num w:numId="13" w16cid:durableId="967248027">
    <w:abstractNumId w:val="78"/>
  </w:num>
  <w:num w:numId="14" w16cid:durableId="1800144178">
    <w:abstractNumId w:val="44"/>
  </w:num>
  <w:num w:numId="15" w16cid:durableId="338696417">
    <w:abstractNumId w:val="44"/>
    <w:lvlOverride w:ilvl="0">
      <w:lvl w:ilvl="0">
        <w:start w:val="1"/>
        <w:numFmt w:val="decimal"/>
        <w:lvlText w:val="8.2.2.%1"/>
        <w:legacy w:legacy="1" w:legacySpace="0" w:legacyIndent="681"/>
        <w:lvlJc w:val="left"/>
        <w:rPr>
          <w:rFonts w:ascii="Arial" w:hAnsi="Arial" w:cs="Arial" w:hint="default"/>
        </w:rPr>
      </w:lvl>
    </w:lvlOverride>
  </w:num>
  <w:num w:numId="16" w16cid:durableId="859128955">
    <w:abstractNumId w:val="68"/>
  </w:num>
  <w:num w:numId="17" w16cid:durableId="1442913381">
    <w:abstractNumId w:val="27"/>
  </w:num>
  <w:num w:numId="18" w16cid:durableId="599021590">
    <w:abstractNumId w:val="34"/>
  </w:num>
  <w:num w:numId="19" w16cid:durableId="1998728457">
    <w:abstractNumId w:val="0"/>
    <w:lvlOverride w:ilvl="0">
      <w:lvl w:ilvl="0">
        <w:start w:val="65535"/>
        <w:numFmt w:val="bullet"/>
        <w:lvlText w:val="-"/>
        <w:legacy w:legacy="1" w:legacySpace="0" w:legacyIndent="154"/>
        <w:lvlJc w:val="left"/>
        <w:rPr>
          <w:rFonts w:ascii="Times New Roman" w:hAnsi="Times New Roman" w:hint="default"/>
        </w:rPr>
      </w:lvl>
    </w:lvlOverride>
  </w:num>
  <w:num w:numId="20" w16cid:durableId="926232314">
    <w:abstractNumId w:val="66"/>
  </w:num>
  <w:num w:numId="21" w16cid:durableId="11340853">
    <w:abstractNumId w:val="76"/>
  </w:num>
  <w:num w:numId="22" w16cid:durableId="129132763">
    <w:abstractNumId w:val="59"/>
  </w:num>
  <w:num w:numId="23" w16cid:durableId="2058627031">
    <w:abstractNumId w:val="74"/>
  </w:num>
  <w:num w:numId="24" w16cid:durableId="1493912571">
    <w:abstractNumId w:val="18"/>
  </w:num>
  <w:num w:numId="25" w16cid:durableId="1581062535">
    <w:abstractNumId w:val="0"/>
    <w:lvlOverride w:ilvl="0">
      <w:lvl w:ilvl="0">
        <w:start w:val="65535"/>
        <w:numFmt w:val="bullet"/>
        <w:lvlText w:val="-"/>
        <w:legacy w:legacy="1" w:legacySpace="0" w:legacyIndent="168"/>
        <w:lvlJc w:val="left"/>
        <w:rPr>
          <w:rFonts w:ascii="Times New Roman" w:hAnsi="Times New Roman" w:hint="default"/>
        </w:rPr>
      </w:lvl>
    </w:lvlOverride>
  </w:num>
  <w:num w:numId="26" w16cid:durableId="291599203">
    <w:abstractNumId w:val="3"/>
  </w:num>
  <w:num w:numId="27" w16cid:durableId="818038227">
    <w:abstractNumId w:val="61"/>
  </w:num>
  <w:num w:numId="28" w16cid:durableId="1550023207">
    <w:abstractNumId w:val="79"/>
  </w:num>
  <w:num w:numId="29" w16cid:durableId="610891469">
    <w:abstractNumId w:val="42"/>
  </w:num>
  <w:num w:numId="30" w16cid:durableId="37946472">
    <w:abstractNumId w:val="32"/>
  </w:num>
  <w:num w:numId="31" w16cid:durableId="1630016325">
    <w:abstractNumId w:val="48"/>
  </w:num>
  <w:num w:numId="32" w16cid:durableId="365060578">
    <w:abstractNumId w:val="0"/>
    <w:lvlOverride w:ilvl="0">
      <w:lvl w:ilvl="0">
        <w:start w:val="65535"/>
        <w:numFmt w:val="bullet"/>
        <w:lvlText w:val="-"/>
        <w:legacy w:legacy="1" w:legacySpace="0" w:legacyIndent="163"/>
        <w:lvlJc w:val="left"/>
        <w:rPr>
          <w:rFonts w:ascii="Times New Roman" w:hAnsi="Times New Roman" w:hint="default"/>
        </w:rPr>
      </w:lvl>
    </w:lvlOverride>
  </w:num>
  <w:num w:numId="33" w16cid:durableId="1458060648">
    <w:abstractNumId w:val="81"/>
  </w:num>
  <w:num w:numId="34" w16cid:durableId="1204750952">
    <w:abstractNumId w:val="0"/>
    <w:lvlOverride w:ilvl="0">
      <w:lvl w:ilvl="0">
        <w:start w:val="65535"/>
        <w:numFmt w:val="bullet"/>
        <w:lvlText w:val="-"/>
        <w:legacy w:legacy="1" w:legacySpace="0" w:legacyIndent="172"/>
        <w:lvlJc w:val="left"/>
        <w:rPr>
          <w:rFonts w:ascii="Times New Roman" w:hAnsi="Times New Roman" w:hint="default"/>
        </w:rPr>
      </w:lvl>
    </w:lvlOverride>
  </w:num>
  <w:num w:numId="35" w16cid:durableId="462356895">
    <w:abstractNumId w:val="24"/>
  </w:num>
  <w:num w:numId="36" w16cid:durableId="1253974033">
    <w:abstractNumId w:val="0"/>
    <w:lvlOverride w:ilvl="0">
      <w:lvl w:ilvl="0">
        <w:start w:val="65535"/>
        <w:numFmt w:val="bullet"/>
        <w:lvlText w:val="-"/>
        <w:legacy w:legacy="1" w:legacySpace="0" w:legacyIndent="169"/>
        <w:lvlJc w:val="left"/>
        <w:rPr>
          <w:rFonts w:ascii="Times New Roman" w:hAnsi="Times New Roman" w:hint="default"/>
        </w:rPr>
      </w:lvl>
    </w:lvlOverride>
  </w:num>
  <w:num w:numId="37" w16cid:durableId="57174744">
    <w:abstractNumId w:val="57"/>
  </w:num>
  <w:num w:numId="38" w16cid:durableId="396364288">
    <w:abstractNumId w:val="29"/>
  </w:num>
  <w:num w:numId="39" w16cid:durableId="1458916682">
    <w:abstractNumId w:val="52"/>
  </w:num>
  <w:num w:numId="40" w16cid:durableId="155339263">
    <w:abstractNumId w:val="55"/>
  </w:num>
  <w:num w:numId="41" w16cid:durableId="137191866">
    <w:abstractNumId w:val="56"/>
  </w:num>
  <w:num w:numId="42" w16cid:durableId="1613708999">
    <w:abstractNumId w:val="21"/>
  </w:num>
  <w:num w:numId="43" w16cid:durableId="32537326">
    <w:abstractNumId w:val="25"/>
  </w:num>
  <w:num w:numId="44" w16cid:durableId="363215499">
    <w:abstractNumId w:val="43"/>
  </w:num>
  <w:num w:numId="45" w16cid:durableId="1448037750">
    <w:abstractNumId w:val="8"/>
  </w:num>
  <w:num w:numId="46" w16cid:durableId="1130391895">
    <w:abstractNumId w:val="0"/>
    <w:lvlOverride w:ilvl="0">
      <w:lvl w:ilvl="0">
        <w:start w:val="65535"/>
        <w:numFmt w:val="bullet"/>
        <w:lvlText w:val="-"/>
        <w:legacy w:legacy="1" w:legacySpace="0" w:legacyIndent="173"/>
        <w:lvlJc w:val="left"/>
        <w:rPr>
          <w:rFonts w:ascii="Times New Roman" w:hAnsi="Times New Roman" w:hint="default"/>
        </w:rPr>
      </w:lvl>
    </w:lvlOverride>
  </w:num>
  <w:num w:numId="47" w16cid:durableId="826214051">
    <w:abstractNumId w:val="14"/>
  </w:num>
  <w:num w:numId="48" w16cid:durableId="836921524">
    <w:abstractNumId w:val="6"/>
  </w:num>
  <w:num w:numId="49" w16cid:durableId="943268509">
    <w:abstractNumId w:val="15"/>
  </w:num>
  <w:num w:numId="50" w16cid:durableId="1684822759">
    <w:abstractNumId w:val="7"/>
  </w:num>
  <w:num w:numId="51" w16cid:durableId="1007756167">
    <w:abstractNumId w:val="71"/>
  </w:num>
  <w:num w:numId="52" w16cid:durableId="1210798913">
    <w:abstractNumId w:val="53"/>
  </w:num>
  <w:num w:numId="53" w16cid:durableId="191848424">
    <w:abstractNumId w:val="20"/>
  </w:num>
  <w:num w:numId="54" w16cid:durableId="500851975">
    <w:abstractNumId w:val="73"/>
  </w:num>
  <w:num w:numId="55" w16cid:durableId="390424729">
    <w:abstractNumId w:val="5"/>
  </w:num>
  <w:num w:numId="56" w16cid:durableId="1901473695">
    <w:abstractNumId w:val="30"/>
  </w:num>
  <w:num w:numId="57" w16cid:durableId="939143617">
    <w:abstractNumId w:val="0"/>
    <w:lvlOverride w:ilvl="0">
      <w:lvl w:ilvl="0">
        <w:start w:val="65535"/>
        <w:numFmt w:val="bullet"/>
        <w:lvlText w:val="-"/>
        <w:legacy w:legacy="1" w:legacySpace="0" w:legacyIndent="187"/>
        <w:lvlJc w:val="left"/>
        <w:rPr>
          <w:rFonts w:ascii="Times New Roman" w:hAnsi="Times New Roman" w:hint="default"/>
        </w:rPr>
      </w:lvl>
    </w:lvlOverride>
  </w:num>
  <w:num w:numId="58" w16cid:durableId="187187216">
    <w:abstractNumId w:val="0"/>
    <w:lvlOverride w:ilvl="0">
      <w:lvl w:ilvl="0">
        <w:start w:val="65535"/>
        <w:numFmt w:val="bullet"/>
        <w:lvlText w:val="-"/>
        <w:legacy w:legacy="1" w:legacySpace="0" w:legacyIndent="191"/>
        <w:lvlJc w:val="left"/>
        <w:rPr>
          <w:rFonts w:ascii="Times New Roman" w:hAnsi="Times New Roman" w:hint="default"/>
        </w:rPr>
      </w:lvl>
    </w:lvlOverride>
  </w:num>
  <w:num w:numId="59" w16cid:durableId="1812747409">
    <w:abstractNumId w:val="0"/>
    <w:lvlOverride w:ilvl="0">
      <w:lvl w:ilvl="0">
        <w:start w:val="65535"/>
        <w:numFmt w:val="bullet"/>
        <w:lvlText w:val="-"/>
        <w:legacy w:legacy="1" w:legacySpace="0" w:legacyIndent="192"/>
        <w:lvlJc w:val="left"/>
        <w:rPr>
          <w:rFonts w:ascii="Times New Roman" w:hAnsi="Times New Roman" w:hint="default"/>
        </w:rPr>
      </w:lvl>
    </w:lvlOverride>
  </w:num>
  <w:num w:numId="60" w16cid:durableId="1117338865">
    <w:abstractNumId w:val="38"/>
  </w:num>
  <w:num w:numId="61" w16cid:durableId="615261341">
    <w:abstractNumId w:val="4"/>
  </w:num>
  <w:num w:numId="62" w16cid:durableId="311520371">
    <w:abstractNumId w:val="0"/>
    <w:lvlOverride w:ilvl="0">
      <w:lvl w:ilvl="0">
        <w:start w:val="65535"/>
        <w:numFmt w:val="bullet"/>
        <w:lvlText w:val="-"/>
        <w:legacy w:legacy="1" w:legacySpace="0" w:legacyIndent="215"/>
        <w:lvlJc w:val="left"/>
        <w:rPr>
          <w:rFonts w:ascii="Times New Roman" w:hAnsi="Times New Roman" w:hint="default"/>
        </w:rPr>
      </w:lvl>
    </w:lvlOverride>
  </w:num>
  <w:num w:numId="63" w16cid:durableId="1529567751">
    <w:abstractNumId w:val="77"/>
  </w:num>
  <w:num w:numId="64" w16cid:durableId="963924373">
    <w:abstractNumId w:val="0"/>
    <w:lvlOverride w:ilvl="0">
      <w:lvl w:ilvl="0">
        <w:start w:val="65535"/>
        <w:numFmt w:val="bullet"/>
        <w:lvlText w:val="-"/>
        <w:legacy w:legacy="1" w:legacySpace="0" w:legacyIndent="183"/>
        <w:lvlJc w:val="left"/>
        <w:rPr>
          <w:rFonts w:ascii="Times New Roman" w:hAnsi="Times New Roman" w:hint="default"/>
        </w:rPr>
      </w:lvl>
    </w:lvlOverride>
  </w:num>
  <w:num w:numId="65" w16cid:durableId="532228693">
    <w:abstractNumId w:val="36"/>
  </w:num>
  <w:num w:numId="66" w16cid:durableId="1692872037">
    <w:abstractNumId w:val="62"/>
  </w:num>
  <w:num w:numId="67" w16cid:durableId="2137329078">
    <w:abstractNumId w:val="0"/>
    <w:lvlOverride w:ilvl="0">
      <w:lvl w:ilvl="0">
        <w:start w:val="65535"/>
        <w:numFmt w:val="bullet"/>
        <w:lvlText w:val="-"/>
        <w:legacy w:legacy="1" w:legacySpace="0" w:legacyIndent="162"/>
        <w:lvlJc w:val="left"/>
        <w:rPr>
          <w:rFonts w:ascii="Times New Roman" w:hAnsi="Times New Roman" w:hint="default"/>
        </w:rPr>
      </w:lvl>
    </w:lvlOverride>
  </w:num>
  <w:num w:numId="68" w16cid:durableId="1824618274">
    <w:abstractNumId w:val="41"/>
  </w:num>
  <w:num w:numId="69" w16cid:durableId="1744912726">
    <w:abstractNumId w:val="63"/>
  </w:num>
  <w:num w:numId="70" w16cid:durableId="1495220799">
    <w:abstractNumId w:val="23"/>
  </w:num>
  <w:num w:numId="71" w16cid:durableId="634607779">
    <w:abstractNumId w:val="13"/>
  </w:num>
  <w:num w:numId="72" w16cid:durableId="1897742885">
    <w:abstractNumId w:val="70"/>
  </w:num>
  <w:num w:numId="73" w16cid:durableId="55520216">
    <w:abstractNumId w:val="75"/>
  </w:num>
  <w:num w:numId="74" w16cid:durableId="1849757988">
    <w:abstractNumId w:val="37"/>
  </w:num>
  <w:num w:numId="75" w16cid:durableId="1090392037">
    <w:abstractNumId w:val="2"/>
  </w:num>
  <w:num w:numId="76" w16cid:durableId="359016391">
    <w:abstractNumId w:val="64"/>
  </w:num>
  <w:num w:numId="77" w16cid:durableId="1902598855">
    <w:abstractNumId w:val="40"/>
  </w:num>
  <w:num w:numId="78" w16cid:durableId="1306005586">
    <w:abstractNumId w:val="69"/>
  </w:num>
  <w:num w:numId="79" w16cid:durableId="279577244">
    <w:abstractNumId w:val="67"/>
  </w:num>
  <w:num w:numId="80" w16cid:durableId="670327829">
    <w:abstractNumId w:val="11"/>
  </w:num>
  <w:num w:numId="81" w16cid:durableId="204413044">
    <w:abstractNumId w:val="0"/>
    <w:lvlOverride w:ilvl="0">
      <w:lvl w:ilvl="0">
        <w:start w:val="65535"/>
        <w:numFmt w:val="bullet"/>
        <w:lvlText w:val="-"/>
        <w:legacy w:legacy="1" w:legacySpace="0" w:legacyIndent="202"/>
        <w:lvlJc w:val="left"/>
        <w:rPr>
          <w:rFonts w:ascii="Times New Roman" w:hAnsi="Times New Roman" w:hint="default"/>
        </w:rPr>
      </w:lvl>
    </w:lvlOverride>
  </w:num>
  <w:num w:numId="82" w16cid:durableId="639462756">
    <w:abstractNumId w:val="12"/>
  </w:num>
  <w:num w:numId="83" w16cid:durableId="1143546807">
    <w:abstractNumId w:val="19"/>
  </w:num>
  <w:num w:numId="84" w16cid:durableId="1652294613">
    <w:abstractNumId w:val="19"/>
    <w:lvlOverride w:ilvl="0">
      <w:lvl w:ilvl="0">
        <w:start w:val="1"/>
        <w:numFmt w:val="decimal"/>
        <w:lvlText w:val="13.2.4.%1"/>
        <w:legacy w:legacy="1" w:legacySpace="0" w:legacyIndent="792"/>
        <w:lvlJc w:val="left"/>
        <w:rPr>
          <w:rFonts w:ascii="Arial" w:hAnsi="Arial" w:cs="Arial" w:hint="default"/>
        </w:rPr>
      </w:lvl>
    </w:lvlOverride>
  </w:num>
  <w:num w:numId="85" w16cid:durableId="1401555349">
    <w:abstractNumId w:val="47"/>
  </w:num>
  <w:num w:numId="86" w16cid:durableId="1090275194">
    <w:abstractNumId w:val="10"/>
  </w:num>
  <w:num w:numId="87" w16cid:durableId="1840003291">
    <w:abstractNumId w:val="9"/>
  </w:num>
  <w:num w:numId="88" w16cid:durableId="732433988">
    <w:abstractNumId w:val="46"/>
  </w:num>
  <w:num w:numId="89" w16cid:durableId="950013297">
    <w:abstractNumId w:val="45"/>
  </w:num>
  <w:num w:numId="90" w16cid:durableId="1591432120">
    <w:abstractNumId w:val="1"/>
  </w:num>
  <w:num w:numId="91" w16cid:durableId="191305519">
    <w:abstractNumId w:val="58"/>
  </w:num>
  <w:num w:numId="92" w16cid:durableId="317879122">
    <w:abstractNumId w:val="39"/>
  </w:num>
  <w:num w:numId="93" w16cid:durableId="297146180">
    <w:abstractNumId w:val="80"/>
  </w:num>
  <w:num w:numId="94" w16cid:durableId="118962201">
    <w:abstractNumId w:val="28"/>
  </w:num>
  <w:num w:numId="95" w16cid:durableId="463348198">
    <w:abstractNumId w:val="54"/>
  </w:num>
  <w:num w:numId="96" w16cid:durableId="1033767038">
    <w:abstractNumId w:val="49"/>
  </w:num>
  <w:num w:numId="97" w16cid:durableId="2130391911">
    <w:abstractNumId w:val="60"/>
  </w:num>
  <w:num w:numId="98" w16cid:durableId="2124222361">
    <w:abstractNumId w:val="60"/>
    <w:lvlOverride w:ilvl="0">
      <w:lvl w:ilvl="0">
        <w:start w:val="1"/>
        <w:numFmt w:val="decimal"/>
        <w:lvlText w:val="14.1.%1"/>
        <w:legacy w:legacy="1" w:legacySpace="0" w:legacyIndent="615"/>
        <w:lvlJc w:val="left"/>
        <w:rPr>
          <w:rFonts w:ascii="Arial" w:hAnsi="Arial" w:cs="Arial" w:hint="default"/>
        </w:rPr>
      </w:lvl>
    </w:lvlOverride>
  </w:num>
  <w:num w:numId="99" w16cid:durableId="1332563640">
    <w:abstractNumId w:val="2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447"/>
    <w:rsid w:val="00005CF9"/>
    <w:rsid w:val="00022FEE"/>
    <w:rsid w:val="00036BF4"/>
    <w:rsid w:val="00043E7C"/>
    <w:rsid w:val="00082525"/>
    <w:rsid w:val="000A200C"/>
    <w:rsid w:val="000A6080"/>
    <w:rsid w:val="000A70AF"/>
    <w:rsid w:val="000B022D"/>
    <w:rsid w:val="000C044E"/>
    <w:rsid w:val="000D2E9D"/>
    <w:rsid w:val="001176F2"/>
    <w:rsid w:val="00135EEB"/>
    <w:rsid w:val="001450A0"/>
    <w:rsid w:val="0016262E"/>
    <w:rsid w:val="001708D9"/>
    <w:rsid w:val="001854BD"/>
    <w:rsid w:val="00186D6E"/>
    <w:rsid w:val="001A0800"/>
    <w:rsid w:val="001A4D73"/>
    <w:rsid w:val="001A59EA"/>
    <w:rsid w:val="001B5337"/>
    <w:rsid w:val="001D61C8"/>
    <w:rsid w:val="001E592A"/>
    <w:rsid w:val="001F044F"/>
    <w:rsid w:val="001F2B4F"/>
    <w:rsid w:val="001F4B54"/>
    <w:rsid w:val="00206311"/>
    <w:rsid w:val="00207ECE"/>
    <w:rsid w:val="002344FF"/>
    <w:rsid w:val="002361FB"/>
    <w:rsid w:val="00237685"/>
    <w:rsid w:val="002533CD"/>
    <w:rsid w:val="002542C6"/>
    <w:rsid w:val="00265FC9"/>
    <w:rsid w:val="00282CDD"/>
    <w:rsid w:val="0029498E"/>
    <w:rsid w:val="002A4F1D"/>
    <w:rsid w:val="002B115C"/>
    <w:rsid w:val="002B3A4B"/>
    <w:rsid w:val="002E6F4A"/>
    <w:rsid w:val="002F78D9"/>
    <w:rsid w:val="003006A3"/>
    <w:rsid w:val="003040B8"/>
    <w:rsid w:val="003454A8"/>
    <w:rsid w:val="0034704A"/>
    <w:rsid w:val="003676A9"/>
    <w:rsid w:val="003768C6"/>
    <w:rsid w:val="00385C61"/>
    <w:rsid w:val="0040619C"/>
    <w:rsid w:val="00415CE2"/>
    <w:rsid w:val="00453B2E"/>
    <w:rsid w:val="004543F0"/>
    <w:rsid w:val="00456279"/>
    <w:rsid w:val="00473FA8"/>
    <w:rsid w:val="004C2146"/>
    <w:rsid w:val="004D1A10"/>
    <w:rsid w:val="004E278C"/>
    <w:rsid w:val="004F091F"/>
    <w:rsid w:val="00501C75"/>
    <w:rsid w:val="005044DB"/>
    <w:rsid w:val="00513557"/>
    <w:rsid w:val="00517CF9"/>
    <w:rsid w:val="00536822"/>
    <w:rsid w:val="005D29C8"/>
    <w:rsid w:val="005E2763"/>
    <w:rsid w:val="005E4C92"/>
    <w:rsid w:val="005F5653"/>
    <w:rsid w:val="006B7B21"/>
    <w:rsid w:val="006D0AB3"/>
    <w:rsid w:val="006F0E6C"/>
    <w:rsid w:val="006F69D0"/>
    <w:rsid w:val="007002E7"/>
    <w:rsid w:val="00720D6F"/>
    <w:rsid w:val="007347A2"/>
    <w:rsid w:val="00743807"/>
    <w:rsid w:val="00793EA1"/>
    <w:rsid w:val="00796C44"/>
    <w:rsid w:val="007B26BC"/>
    <w:rsid w:val="007E0BF8"/>
    <w:rsid w:val="007E5478"/>
    <w:rsid w:val="00805ABB"/>
    <w:rsid w:val="008139B4"/>
    <w:rsid w:val="00814B85"/>
    <w:rsid w:val="00825212"/>
    <w:rsid w:val="0082608F"/>
    <w:rsid w:val="00834965"/>
    <w:rsid w:val="0084690C"/>
    <w:rsid w:val="00866BA9"/>
    <w:rsid w:val="0087081B"/>
    <w:rsid w:val="008C5854"/>
    <w:rsid w:val="008F26A9"/>
    <w:rsid w:val="008F59DA"/>
    <w:rsid w:val="0091196C"/>
    <w:rsid w:val="00923756"/>
    <w:rsid w:val="009310D8"/>
    <w:rsid w:val="00942325"/>
    <w:rsid w:val="00993C58"/>
    <w:rsid w:val="009E477E"/>
    <w:rsid w:val="00A02271"/>
    <w:rsid w:val="00A06F66"/>
    <w:rsid w:val="00A274E6"/>
    <w:rsid w:val="00A35CA7"/>
    <w:rsid w:val="00A61495"/>
    <w:rsid w:val="00A67447"/>
    <w:rsid w:val="00A74D2A"/>
    <w:rsid w:val="00A77D55"/>
    <w:rsid w:val="00A95A12"/>
    <w:rsid w:val="00B339FD"/>
    <w:rsid w:val="00B3456A"/>
    <w:rsid w:val="00B40F68"/>
    <w:rsid w:val="00B436E8"/>
    <w:rsid w:val="00B51CD6"/>
    <w:rsid w:val="00B52BE0"/>
    <w:rsid w:val="00B53531"/>
    <w:rsid w:val="00B71F5F"/>
    <w:rsid w:val="00B76551"/>
    <w:rsid w:val="00B97708"/>
    <w:rsid w:val="00BD2894"/>
    <w:rsid w:val="00BD76DD"/>
    <w:rsid w:val="00BF2460"/>
    <w:rsid w:val="00C13D44"/>
    <w:rsid w:val="00C358FE"/>
    <w:rsid w:val="00C373C5"/>
    <w:rsid w:val="00C505CE"/>
    <w:rsid w:val="00C71054"/>
    <w:rsid w:val="00C80747"/>
    <w:rsid w:val="00CA1951"/>
    <w:rsid w:val="00CA366B"/>
    <w:rsid w:val="00CB7B0A"/>
    <w:rsid w:val="00CC2619"/>
    <w:rsid w:val="00CD69E0"/>
    <w:rsid w:val="00CE05C7"/>
    <w:rsid w:val="00D35400"/>
    <w:rsid w:val="00D800ED"/>
    <w:rsid w:val="00DA53D4"/>
    <w:rsid w:val="00DA64F7"/>
    <w:rsid w:val="00DC0F67"/>
    <w:rsid w:val="00DF34D7"/>
    <w:rsid w:val="00DF4869"/>
    <w:rsid w:val="00E00D46"/>
    <w:rsid w:val="00E01C44"/>
    <w:rsid w:val="00E47E03"/>
    <w:rsid w:val="00E83A2A"/>
    <w:rsid w:val="00E9365C"/>
    <w:rsid w:val="00EB4F12"/>
    <w:rsid w:val="00EB6276"/>
    <w:rsid w:val="00EC109D"/>
    <w:rsid w:val="00ED6ACD"/>
    <w:rsid w:val="00EF2BE1"/>
    <w:rsid w:val="00EF32F2"/>
    <w:rsid w:val="00F00626"/>
    <w:rsid w:val="00F01B11"/>
    <w:rsid w:val="00F1413B"/>
    <w:rsid w:val="00F37357"/>
    <w:rsid w:val="00F508E5"/>
    <w:rsid w:val="00F56A55"/>
    <w:rsid w:val="00F6622F"/>
    <w:rsid w:val="00F67C8C"/>
    <w:rsid w:val="00F76754"/>
    <w:rsid w:val="00F87E1D"/>
    <w:rsid w:val="00FE0883"/>
    <w:rsid w:val="00FE7F4A"/>
    <w:rsid w:val="00FF4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4:docId w14:val="480A9089"/>
  <w15:docId w15:val="{E2C5863A-7240-4FEC-B36A-B790C1DA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1FB"/>
    <w:pPr>
      <w:spacing w:after="200" w:line="276" w:lineRule="auto"/>
    </w:pPr>
    <w:rPr>
      <w:sz w:val="22"/>
      <w:szCs w:val="22"/>
      <w:lang w:eastAsia="en-US"/>
    </w:rPr>
  </w:style>
  <w:style w:type="paragraph" w:styleId="1">
    <w:name w:val="heading 1"/>
    <w:basedOn w:val="a"/>
    <w:next w:val="a"/>
    <w:link w:val="10"/>
    <w:qFormat/>
    <w:rsid w:val="00282CDD"/>
    <w:pPr>
      <w:keepNext/>
      <w:widowControl w:val="0"/>
      <w:autoSpaceDE w:val="0"/>
      <w:autoSpaceDN w:val="0"/>
      <w:adjustRightInd w:val="0"/>
      <w:spacing w:before="240" w:after="240" w:line="240" w:lineRule="auto"/>
      <w:ind w:firstLine="720"/>
      <w:outlineLvl w:val="0"/>
    </w:pPr>
    <w:rPr>
      <w:rFonts w:ascii="Times New Roman" w:eastAsia="Times New Roman" w:hAnsi="Times New Roman" w:cs="Arial"/>
      <w:b/>
      <w:bCs/>
      <w:sz w:val="24"/>
      <w:szCs w:val="32"/>
      <w:lang w:eastAsia="ru-RU"/>
    </w:rPr>
  </w:style>
  <w:style w:type="paragraph" w:styleId="2">
    <w:name w:val="heading 2"/>
    <w:basedOn w:val="a"/>
    <w:next w:val="a"/>
    <w:link w:val="20"/>
    <w:qFormat/>
    <w:rsid w:val="00282CDD"/>
    <w:pPr>
      <w:keepNext/>
      <w:widowControl w:val="0"/>
      <w:autoSpaceDE w:val="0"/>
      <w:autoSpaceDN w:val="0"/>
      <w:adjustRightInd w:val="0"/>
      <w:spacing w:before="240" w:after="120" w:line="240" w:lineRule="auto"/>
      <w:ind w:firstLine="720"/>
      <w:outlineLvl w:val="1"/>
    </w:pPr>
    <w:rPr>
      <w:rFonts w:ascii="Times New Roman" w:eastAsia="Times New Roman" w:hAnsi="Times New Roman" w:cs="Arial"/>
      <w:b/>
      <w:bCs/>
      <w:iCs/>
      <w:sz w:val="24"/>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4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7447"/>
    <w:rPr>
      <w:rFonts w:ascii="Tahoma" w:hAnsi="Tahoma" w:cs="Tahoma"/>
      <w:sz w:val="16"/>
      <w:szCs w:val="16"/>
    </w:rPr>
  </w:style>
  <w:style w:type="character" w:customStyle="1" w:styleId="4">
    <w:name w:val="Основной текст (4)_"/>
    <w:basedOn w:val="a0"/>
    <w:link w:val="40"/>
    <w:rsid w:val="00A67447"/>
    <w:rPr>
      <w:rFonts w:ascii="Arial" w:eastAsia="Arial" w:hAnsi="Arial" w:cs="Arial"/>
      <w:sz w:val="30"/>
      <w:szCs w:val="30"/>
    </w:rPr>
  </w:style>
  <w:style w:type="paragraph" w:customStyle="1" w:styleId="40">
    <w:name w:val="Основной текст (4)"/>
    <w:basedOn w:val="a"/>
    <w:link w:val="4"/>
    <w:rsid w:val="00A67447"/>
    <w:pPr>
      <w:widowControl w:val="0"/>
      <w:spacing w:before="590" w:after="770" w:line="240" w:lineRule="auto"/>
      <w:jc w:val="center"/>
    </w:pPr>
    <w:rPr>
      <w:rFonts w:ascii="Arial" w:eastAsia="Arial" w:hAnsi="Arial" w:cs="Arial"/>
      <w:sz w:val="30"/>
      <w:szCs w:val="30"/>
    </w:rPr>
  </w:style>
  <w:style w:type="paragraph" w:styleId="a5">
    <w:name w:val="Body Text"/>
    <w:basedOn w:val="a"/>
    <w:link w:val="a6"/>
    <w:uiPriority w:val="1"/>
    <w:qFormat/>
    <w:rsid w:val="00A67447"/>
    <w:pPr>
      <w:widowControl w:val="0"/>
      <w:autoSpaceDE w:val="0"/>
      <w:autoSpaceDN w:val="0"/>
      <w:spacing w:after="0" w:line="240" w:lineRule="auto"/>
      <w:ind w:left="232"/>
    </w:pPr>
    <w:rPr>
      <w:rFonts w:ascii="Times New Roman" w:eastAsia="Times New Roman" w:hAnsi="Times New Roman"/>
      <w:sz w:val="24"/>
      <w:szCs w:val="24"/>
      <w:lang w:val="uk-UA"/>
    </w:rPr>
  </w:style>
  <w:style w:type="character" w:customStyle="1" w:styleId="a6">
    <w:name w:val="Основной текст Знак"/>
    <w:basedOn w:val="a0"/>
    <w:link w:val="a5"/>
    <w:uiPriority w:val="1"/>
    <w:rsid w:val="00A67447"/>
    <w:rPr>
      <w:rFonts w:ascii="Times New Roman" w:eastAsia="Times New Roman" w:hAnsi="Times New Roman" w:cs="Times New Roman"/>
      <w:sz w:val="24"/>
      <w:szCs w:val="24"/>
      <w:lang w:val="uk-UA"/>
    </w:rPr>
  </w:style>
  <w:style w:type="paragraph" w:styleId="a7">
    <w:name w:val="Title"/>
    <w:basedOn w:val="a"/>
    <w:link w:val="a8"/>
    <w:uiPriority w:val="1"/>
    <w:qFormat/>
    <w:rsid w:val="00A67447"/>
    <w:pPr>
      <w:widowControl w:val="0"/>
      <w:autoSpaceDE w:val="0"/>
      <w:autoSpaceDN w:val="0"/>
      <w:spacing w:after="0" w:line="240" w:lineRule="auto"/>
      <w:ind w:left="720" w:right="839"/>
      <w:jc w:val="center"/>
    </w:pPr>
    <w:rPr>
      <w:rFonts w:ascii="Times New Roman" w:eastAsia="Times New Roman" w:hAnsi="Times New Roman"/>
      <w:b/>
      <w:bCs/>
      <w:sz w:val="40"/>
      <w:szCs w:val="40"/>
      <w:lang w:val="uk-UA"/>
    </w:rPr>
  </w:style>
  <w:style w:type="character" w:customStyle="1" w:styleId="a8">
    <w:name w:val="Заголовок Знак"/>
    <w:basedOn w:val="a0"/>
    <w:link w:val="a7"/>
    <w:uiPriority w:val="1"/>
    <w:rsid w:val="00A67447"/>
    <w:rPr>
      <w:rFonts w:ascii="Times New Roman" w:eastAsia="Times New Roman" w:hAnsi="Times New Roman" w:cs="Times New Roman"/>
      <w:b/>
      <w:bCs/>
      <w:sz w:val="40"/>
      <w:szCs w:val="40"/>
      <w:lang w:val="uk-UA"/>
    </w:rPr>
  </w:style>
  <w:style w:type="paragraph" w:customStyle="1" w:styleId="11">
    <w:name w:val="Заголовок 11"/>
    <w:basedOn w:val="a"/>
    <w:uiPriority w:val="1"/>
    <w:qFormat/>
    <w:rsid w:val="001F4B54"/>
    <w:pPr>
      <w:widowControl w:val="0"/>
      <w:autoSpaceDE w:val="0"/>
      <w:autoSpaceDN w:val="0"/>
      <w:spacing w:after="0" w:line="240" w:lineRule="auto"/>
      <w:ind w:left="1492" w:hanging="541"/>
      <w:outlineLvl w:val="1"/>
    </w:pPr>
    <w:rPr>
      <w:rFonts w:ascii="Times New Roman" w:eastAsia="Times New Roman" w:hAnsi="Times New Roman"/>
      <w:b/>
      <w:bCs/>
      <w:sz w:val="24"/>
      <w:szCs w:val="24"/>
      <w:lang w:val="uk-UA"/>
    </w:rPr>
  </w:style>
  <w:style w:type="table" w:styleId="a9">
    <w:name w:val="Table Grid"/>
    <w:basedOn w:val="a1"/>
    <w:uiPriority w:val="59"/>
    <w:rsid w:val="00A74D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1"/>
    <w:qFormat/>
    <w:rsid w:val="00A74D2A"/>
    <w:pPr>
      <w:widowControl w:val="0"/>
      <w:autoSpaceDE w:val="0"/>
      <w:autoSpaceDN w:val="0"/>
      <w:spacing w:after="0" w:line="240" w:lineRule="auto"/>
      <w:ind w:left="232" w:firstLine="720"/>
      <w:jc w:val="both"/>
    </w:pPr>
    <w:rPr>
      <w:rFonts w:ascii="Times New Roman" w:eastAsia="Times New Roman" w:hAnsi="Times New Roman"/>
      <w:lang w:val="uk-UA"/>
    </w:rPr>
  </w:style>
  <w:style w:type="paragraph" w:customStyle="1" w:styleId="110">
    <w:name w:val="Оглавление 11"/>
    <w:basedOn w:val="a"/>
    <w:uiPriority w:val="1"/>
    <w:qFormat/>
    <w:rsid w:val="00ED6ACD"/>
    <w:pPr>
      <w:widowControl w:val="0"/>
      <w:autoSpaceDE w:val="0"/>
      <w:autoSpaceDN w:val="0"/>
      <w:spacing w:after="0" w:line="240" w:lineRule="auto"/>
      <w:ind w:left="232"/>
    </w:pPr>
    <w:rPr>
      <w:rFonts w:ascii="Times New Roman" w:eastAsia="Times New Roman" w:hAnsi="Times New Roman"/>
      <w:sz w:val="24"/>
      <w:szCs w:val="24"/>
      <w:lang w:val="uk-UA"/>
    </w:rPr>
  </w:style>
  <w:style w:type="paragraph" w:customStyle="1" w:styleId="21">
    <w:name w:val="Оглавление 21"/>
    <w:basedOn w:val="a"/>
    <w:uiPriority w:val="1"/>
    <w:qFormat/>
    <w:rsid w:val="00ED6ACD"/>
    <w:pPr>
      <w:widowControl w:val="0"/>
      <w:autoSpaceDE w:val="0"/>
      <w:autoSpaceDN w:val="0"/>
      <w:spacing w:after="0" w:line="240" w:lineRule="auto"/>
      <w:ind w:left="912" w:hanging="480"/>
    </w:pPr>
    <w:rPr>
      <w:rFonts w:ascii="Times New Roman" w:eastAsia="Times New Roman" w:hAnsi="Times New Roman"/>
      <w:sz w:val="24"/>
      <w:szCs w:val="24"/>
      <w:lang w:val="uk-UA"/>
    </w:rPr>
  </w:style>
  <w:style w:type="paragraph" w:customStyle="1" w:styleId="31">
    <w:name w:val="Оглавление 31"/>
    <w:basedOn w:val="a"/>
    <w:uiPriority w:val="1"/>
    <w:qFormat/>
    <w:rsid w:val="00D35400"/>
    <w:pPr>
      <w:widowControl w:val="0"/>
      <w:autoSpaceDE w:val="0"/>
      <w:autoSpaceDN w:val="0"/>
      <w:spacing w:after="0" w:line="240" w:lineRule="auto"/>
      <w:ind w:left="799"/>
    </w:pPr>
    <w:rPr>
      <w:rFonts w:ascii="Times New Roman" w:eastAsia="Times New Roman" w:hAnsi="Times New Roman"/>
      <w:sz w:val="24"/>
      <w:szCs w:val="24"/>
      <w:lang w:val="uk-UA"/>
    </w:rPr>
  </w:style>
  <w:style w:type="paragraph" w:customStyle="1" w:styleId="41">
    <w:name w:val="Оглавление 41"/>
    <w:basedOn w:val="a"/>
    <w:uiPriority w:val="1"/>
    <w:qFormat/>
    <w:rsid w:val="00D35400"/>
    <w:pPr>
      <w:widowControl w:val="0"/>
      <w:autoSpaceDE w:val="0"/>
      <w:autoSpaceDN w:val="0"/>
      <w:spacing w:before="181" w:after="0" w:line="240" w:lineRule="auto"/>
      <w:ind w:left="940"/>
    </w:pPr>
    <w:rPr>
      <w:rFonts w:ascii="Times New Roman" w:eastAsia="Times New Roman" w:hAnsi="Times New Roman"/>
      <w:sz w:val="24"/>
      <w:szCs w:val="24"/>
      <w:lang w:val="uk-UA"/>
    </w:rPr>
  </w:style>
  <w:style w:type="table" w:customStyle="1" w:styleId="TableNormal">
    <w:name w:val="Table Normal"/>
    <w:uiPriority w:val="2"/>
    <w:semiHidden/>
    <w:unhideWhenUsed/>
    <w:qFormat/>
    <w:rsid w:val="00793EA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93EA1"/>
    <w:pPr>
      <w:widowControl w:val="0"/>
      <w:autoSpaceDE w:val="0"/>
      <w:autoSpaceDN w:val="0"/>
      <w:spacing w:after="0" w:line="255" w:lineRule="exact"/>
      <w:jc w:val="center"/>
    </w:pPr>
    <w:rPr>
      <w:rFonts w:ascii="Times New Roman" w:eastAsia="Times New Roman" w:hAnsi="Times New Roman"/>
      <w:lang w:val="uk-UA"/>
    </w:rPr>
  </w:style>
  <w:style w:type="character" w:customStyle="1" w:styleId="10">
    <w:name w:val="Заголовок 1 Знак"/>
    <w:basedOn w:val="a0"/>
    <w:link w:val="1"/>
    <w:rsid w:val="00282CDD"/>
    <w:rPr>
      <w:rFonts w:ascii="Times New Roman" w:eastAsia="Times New Roman" w:hAnsi="Times New Roman" w:cs="Arial"/>
      <w:b/>
      <w:bCs/>
      <w:sz w:val="24"/>
      <w:szCs w:val="32"/>
    </w:rPr>
  </w:style>
  <w:style w:type="character" w:customStyle="1" w:styleId="20">
    <w:name w:val="Заголовок 2 Знак"/>
    <w:basedOn w:val="a0"/>
    <w:link w:val="2"/>
    <w:rsid w:val="00282CDD"/>
    <w:rPr>
      <w:rFonts w:ascii="Times New Roman" w:eastAsia="Times New Roman" w:hAnsi="Times New Roman" w:cs="Arial"/>
      <w:b/>
      <w:bCs/>
      <w:iCs/>
      <w:sz w:val="24"/>
      <w:szCs w:val="28"/>
    </w:rPr>
  </w:style>
  <w:style w:type="paragraph" w:customStyle="1" w:styleId="210">
    <w:name w:val="Заголовок 21"/>
    <w:basedOn w:val="a"/>
    <w:uiPriority w:val="1"/>
    <w:qFormat/>
    <w:rsid w:val="00282CDD"/>
    <w:pPr>
      <w:widowControl w:val="0"/>
      <w:autoSpaceDE w:val="0"/>
      <w:autoSpaceDN w:val="0"/>
      <w:spacing w:after="0" w:line="274" w:lineRule="exact"/>
      <w:ind w:left="1612" w:hanging="661"/>
      <w:jc w:val="both"/>
      <w:outlineLvl w:val="2"/>
    </w:pPr>
    <w:rPr>
      <w:rFonts w:ascii="Times New Roman" w:eastAsia="Times New Roman" w:hAnsi="Times New Roman"/>
      <w:b/>
      <w:bCs/>
      <w:i/>
      <w:iCs/>
      <w:sz w:val="24"/>
      <w:szCs w:val="24"/>
      <w:lang w:val="uk-UA"/>
    </w:rPr>
  </w:style>
  <w:style w:type="paragraph" w:styleId="22">
    <w:name w:val="toc 2"/>
    <w:basedOn w:val="a"/>
    <w:next w:val="a"/>
    <w:autoRedefine/>
    <w:semiHidden/>
    <w:rsid w:val="00BD76DD"/>
    <w:pPr>
      <w:widowControl w:val="0"/>
      <w:tabs>
        <w:tab w:val="right" w:leader="dot" w:pos="9631"/>
      </w:tabs>
      <w:autoSpaceDE w:val="0"/>
      <w:autoSpaceDN w:val="0"/>
      <w:adjustRightInd w:val="0"/>
      <w:spacing w:after="0" w:line="240" w:lineRule="auto"/>
      <w:ind w:left="709" w:hanging="509"/>
    </w:pPr>
    <w:rPr>
      <w:rFonts w:ascii="Times New Roman" w:eastAsia="Times New Roman" w:hAnsi="Times New Roman"/>
      <w:noProof/>
      <w:sz w:val="24"/>
      <w:szCs w:val="20"/>
      <w:lang w:val="uk-UA" w:eastAsia="ru-RU"/>
    </w:rPr>
  </w:style>
  <w:style w:type="paragraph" w:styleId="ab">
    <w:name w:val="header"/>
    <w:basedOn w:val="a"/>
    <w:link w:val="ac"/>
    <w:uiPriority w:val="99"/>
    <w:unhideWhenUsed/>
    <w:rsid w:val="001450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450A0"/>
    <w:rPr>
      <w:sz w:val="22"/>
      <w:szCs w:val="22"/>
      <w:lang w:eastAsia="en-US"/>
    </w:rPr>
  </w:style>
  <w:style w:type="paragraph" w:styleId="ad">
    <w:name w:val="footer"/>
    <w:basedOn w:val="a"/>
    <w:link w:val="ae"/>
    <w:uiPriority w:val="99"/>
    <w:unhideWhenUsed/>
    <w:rsid w:val="001450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50A0"/>
    <w:rPr>
      <w:sz w:val="22"/>
      <w:szCs w:val="22"/>
      <w:lang w:eastAsia="en-US"/>
    </w:rPr>
  </w:style>
  <w:style w:type="character" w:customStyle="1" w:styleId="6">
    <w:name w:val="Основной текст (6)_"/>
    <w:basedOn w:val="a0"/>
    <w:link w:val="60"/>
    <w:rsid w:val="00E9365C"/>
    <w:rPr>
      <w:rFonts w:ascii="Arial" w:eastAsia="Arial" w:hAnsi="Arial" w:cs="Arial"/>
      <w:color w:val="1F1A17"/>
      <w:sz w:val="16"/>
      <w:szCs w:val="16"/>
    </w:rPr>
  </w:style>
  <w:style w:type="paragraph" w:customStyle="1" w:styleId="60">
    <w:name w:val="Основной текст (6)"/>
    <w:basedOn w:val="a"/>
    <w:link w:val="6"/>
    <w:rsid w:val="00E9365C"/>
    <w:pPr>
      <w:widowControl w:val="0"/>
      <w:spacing w:line="314" w:lineRule="auto"/>
      <w:jc w:val="center"/>
    </w:pPr>
    <w:rPr>
      <w:rFonts w:ascii="Arial" w:eastAsia="Arial" w:hAnsi="Arial" w:cs="Arial"/>
      <w:color w:val="1F1A17"/>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png"/><Relationship Id="rId21" Type="http://schemas.openxmlformats.org/officeDocument/2006/relationships/footer" Target="footer4.xml"/><Relationship Id="rId324" Type="http://schemas.openxmlformats.org/officeDocument/2006/relationships/image" Target="media/image307.png"/><Relationship Id="rId531" Type="http://schemas.openxmlformats.org/officeDocument/2006/relationships/image" Target="media/image514.png"/><Relationship Id="rId629" Type="http://schemas.openxmlformats.org/officeDocument/2006/relationships/image" Target="media/image612.png"/><Relationship Id="rId170" Type="http://schemas.openxmlformats.org/officeDocument/2006/relationships/image" Target="media/image153.png"/><Relationship Id="rId268" Type="http://schemas.openxmlformats.org/officeDocument/2006/relationships/image" Target="media/image251.png"/><Relationship Id="rId475" Type="http://schemas.openxmlformats.org/officeDocument/2006/relationships/image" Target="media/image458.png"/><Relationship Id="rId32" Type="http://schemas.openxmlformats.org/officeDocument/2006/relationships/image" Target="media/image15.png"/><Relationship Id="rId128" Type="http://schemas.openxmlformats.org/officeDocument/2006/relationships/image" Target="media/image111.png"/><Relationship Id="rId335" Type="http://schemas.openxmlformats.org/officeDocument/2006/relationships/image" Target="media/image318.png"/><Relationship Id="rId542" Type="http://schemas.openxmlformats.org/officeDocument/2006/relationships/image" Target="media/image525.png"/><Relationship Id="rId181" Type="http://schemas.openxmlformats.org/officeDocument/2006/relationships/image" Target="media/image164.png"/><Relationship Id="rId402" Type="http://schemas.openxmlformats.org/officeDocument/2006/relationships/image" Target="media/image385.png"/><Relationship Id="rId279" Type="http://schemas.openxmlformats.org/officeDocument/2006/relationships/image" Target="media/image262.png"/><Relationship Id="rId486" Type="http://schemas.openxmlformats.org/officeDocument/2006/relationships/image" Target="media/image469.png"/><Relationship Id="rId43" Type="http://schemas.openxmlformats.org/officeDocument/2006/relationships/image" Target="media/image26.png"/><Relationship Id="rId139" Type="http://schemas.openxmlformats.org/officeDocument/2006/relationships/image" Target="media/image122.png"/><Relationship Id="rId346" Type="http://schemas.openxmlformats.org/officeDocument/2006/relationships/image" Target="media/image329.png"/><Relationship Id="rId553" Type="http://schemas.openxmlformats.org/officeDocument/2006/relationships/image" Target="media/image536.png"/><Relationship Id="rId192" Type="http://schemas.openxmlformats.org/officeDocument/2006/relationships/image" Target="media/image175.png"/><Relationship Id="rId206" Type="http://schemas.openxmlformats.org/officeDocument/2006/relationships/image" Target="media/image189.png"/><Relationship Id="rId413" Type="http://schemas.openxmlformats.org/officeDocument/2006/relationships/image" Target="media/image396.png"/><Relationship Id="rId497" Type="http://schemas.openxmlformats.org/officeDocument/2006/relationships/image" Target="media/image480.png"/><Relationship Id="rId620" Type="http://schemas.openxmlformats.org/officeDocument/2006/relationships/image" Target="media/image603.png"/><Relationship Id="rId357" Type="http://schemas.openxmlformats.org/officeDocument/2006/relationships/image" Target="media/image340.png"/><Relationship Id="rId54" Type="http://schemas.openxmlformats.org/officeDocument/2006/relationships/image" Target="media/image37.png"/><Relationship Id="rId217" Type="http://schemas.openxmlformats.org/officeDocument/2006/relationships/image" Target="media/image200.png"/><Relationship Id="rId564" Type="http://schemas.openxmlformats.org/officeDocument/2006/relationships/image" Target="media/image547.png"/><Relationship Id="rId424" Type="http://schemas.openxmlformats.org/officeDocument/2006/relationships/image" Target="media/image407.png"/><Relationship Id="rId631" Type="http://schemas.openxmlformats.org/officeDocument/2006/relationships/image" Target="media/image614.png"/><Relationship Id="rId270" Type="http://schemas.openxmlformats.org/officeDocument/2006/relationships/image" Target="media/image253.png"/><Relationship Id="rId65" Type="http://schemas.openxmlformats.org/officeDocument/2006/relationships/image" Target="media/image48.png"/><Relationship Id="rId130" Type="http://schemas.openxmlformats.org/officeDocument/2006/relationships/image" Target="media/image113.png"/><Relationship Id="rId368" Type="http://schemas.openxmlformats.org/officeDocument/2006/relationships/image" Target="media/image351.png"/><Relationship Id="rId575" Type="http://schemas.openxmlformats.org/officeDocument/2006/relationships/image" Target="media/image558.png"/><Relationship Id="rId228" Type="http://schemas.openxmlformats.org/officeDocument/2006/relationships/image" Target="media/image211.png"/><Relationship Id="rId435" Type="http://schemas.openxmlformats.org/officeDocument/2006/relationships/image" Target="media/image418.png"/><Relationship Id="rId281" Type="http://schemas.openxmlformats.org/officeDocument/2006/relationships/image" Target="media/image264.png"/><Relationship Id="rId502" Type="http://schemas.openxmlformats.org/officeDocument/2006/relationships/image" Target="media/image485.png"/><Relationship Id="rId76" Type="http://schemas.openxmlformats.org/officeDocument/2006/relationships/image" Target="media/image59.png"/><Relationship Id="rId141" Type="http://schemas.openxmlformats.org/officeDocument/2006/relationships/image" Target="media/image124.png"/><Relationship Id="rId379" Type="http://schemas.openxmlformats.org/officeDocument/2006/relationships/image" Target="media/image362.png"/><Relationship Id="rId586" Type="http://schemas.openxmlformats.org/officeDocument/2006/relationships/image" Target="media/image569.png"/><Relationship Id="rId7" Type="http://schemas.openxmlformats.org/officeDocument/2006/relationships/endnotes" Target="endnotes.xml"/><Relationship Id="rId239" Type="http://schemas.openxmlformats.org/officeDocument/2006/relationships/image" Target="media/image222.png"/><Relationship Id="rId446" Type="http://schemas.openxmlformats.org/officeDocument/2006/relationships/image" Target="media/image429.png"/><Relationship Id="rId292" Type="http://schemas.openxmlformats.org/officeDocument/2006/relationships/image" Target="media/image275.png"/><Relationship Id="rId306" Type="http://schemas.openxmlformats.org/officeDocument/2006/relationships/image" Target="media/image289.png"/><Relationship Id="rId87" Type="http://schemas.openxmlformats.org/officeDocument/2006/relationships/image" Target="media/image70.png"/><Relationship Id="rId513" Type="http://schemas.openxmlformats.org/officeDocument/2006/relationships/image" Target="media/image496.png"/><Relationship Id="rId597" Type="http://schemas.openxmlformats.org/officeDocument/2006/relationships/image" Target="media/image580.png"/><Relationship Id="rId152" Type="http://schemas.openxmlformats.org/officeDocument/2006/relationships/image" Target="media/image135.png"/><Relationship Id="rId457" Type="http://schemas.openxmlformats.org/officeDocument/2006/relationships/image" Target="media/image440.png"/><Relationship Id="rId14" Type="http://schemas.openxmlformats.org/officeDocument/2006/relationships/header" Target="header2.xml"/><Relationship Id="rId317" Type="http://schemas.openxmlformats.org/officeDocument/2006/relationships/image" Target="media/image300.png"/><Relationship Id="rId524" Type="http://schemas.openxmlformats.org/officeDocument/2006/relationships/image" Target="media/image507.png"/><Relationship Id="rId98" Type="http://schemas.openxmlformats.org/officeDocument/2006/relationships/image" Target="media/image81.png"/><Relationship Id="rId163" Type="http://schemas.openxmlformats.org/officeDocument/2006/relationships/image" Target="media/image146.png"/><Relationship Id="rId370" Type="http://schemas.openxmlformats.org/officeDocument/2006/relationships/image" Target="media/image353.png"/><Relationship Id="rId230" Type="http://schemas.openxmlformats.org/officeDocument/2006/relationships/image" Target="media/image213.png"/><Relationship Id="rId468" Type="http://schemas.openxmlformats.org/officeDocument/2006/relationships/image" Target="media/image451.png"/><Relationship Id="rId25" Type="http://schemas.openxmlformats.org/officeDocument/2006/relationships/image" Target="media/image8.png"/><Relationship Id="rId328" Type="http://schemas.openxmlformats.org/officeDocument/2006/relationships/image" Target="media/image311.png"/><Relationship Id="rId535" Type="http://schemas.openxmlformats.org/officeDocument/2006/relationships/image" Target="media/image518.png"/><Relationship Id="rId174" Type="http://schemas.openxmlformats.org/officeDocument/2006/relationships/image" Target="media/image157.png"/><Relationship Id="rId381" Type="http://schemas.openxmlformats.org/officeDocument/2006/relationships/image" Target="media/image364.png"/><Relationship Id="rId602" Type="http://schemas.openxmlformats.org/officeDocument/2006/relationships/image" Target="media/image585.png"/><Relationship Id="rId241" Type="http://schemas.openxmlformats.org/officeDocument/2006/relationships/image" Target="media/image224.png"/><Relationship Id="rId479" Type="http://schemas.openxmlformats.org/officeDocument/2006/relationships/image" Target="media/image462.png"/><Relationship Id="rId36" Type="http://schemas.openxmlformats.org/officeDocument/2006/relationships/image" Target="media/image19.png"/><Relationship Id="rId339" Type="http://schemas.openxmlformats.org/officeDocument/2006/relationships/image" Target="media/image322.png"/><Relationship Id="rId546" Type="http://schemas.openxmlformats.org/officeDocument/2006/relationships/image" Target="media/image529.png"/><Relationship Id="rId101" Type="http://schemas.openxmlformats.org/officeDocument/2006/relationships/image" Target="media/image84.png"/><Relationship Id="rId185" Type="http://schemas.openxmlformats.org/officeDocument/2006/relationships/image" Target="media/image168.png"/><Relationship Id="rId406" Type="http://schemas.openxmlformats.org/officeDocument/2006/relationships/image" Target="media/image389.png"/><Relationship Id="rId392" Type="http://schemas.openxmlformats.org/officeDocument/2006/relationships/image" Target="media/image375.png"/><Relationship Id="rId613" Type="http://schemas.openxmlformats.org/officeDocument/2006/relationships/image" Target="media/image596.png"/><Relationship Id="rId252" Type="http://schemas.openxmlformats.org/officeDocument/2006/relationships/image" Target="media/image235.png"/><Relationship Id="rId47" Type="http://schemas.openxmlformats.org/officeDocument/2006/relationships/image" Target="media/image30.png"/><Relationship Id="rId89" Type="http://schemas.openxmlformats.org/officeDocument/2006/relationships/image" Target="media/image72.png"/><Relationship Id="rId112" Type="http://schemas.openxmlformats.org/officeDocument/2006/relationships/image" Target="media/image95.png"/><Relationship Id="rId154" Type="http://schemas.openxmlformats.org/officeDocument/2006/relationships/image" Target="media/image137.png"/><Relationship Id="rId361" Type="http://schemas.openxmlformats.org/officeDocument/2006/relationships/image" Target="media/image344.png"/><Relationship Id="rId557" Type="http://schemas.openxmlformats.org/officeDocument/2006/relationships/image" Target="media/image540.png"/><Relationship Id="rId599" Type="http://schemas.openxmlformats.org/officeDocument/2006/relationships/image" Target="media/image582.png"/><Relationship Id="rId196" Type="http://schemas.openxmlformats.org/officeDocument/2006/relationships/image" Target="media/image179.png"/><Relationship Id="rId417" Type="http://schemas.openxmlformats.org/officeDocument/2006/relationships/image" Target="media/image400.png"/><Relationship Id="rId459" Type="http://schemas.openxmlformats.org/officeDocument/2006/relationships/image" Target="media/image442.png"/><Relationship Id="rId624" Type="http://schemas.openxmlformats.org/officeDocument/2006/relationships/image" Target="media/image607.png"/><Relationship Id="rId16" Type="http://schemas.openxmlformats.org/officeDocument/2006/relationships/footer" Target="footer2.xml"/><Relationship Id="rId221" Type="http://schemas.openxmlformats.org/officeDocument/2006/relationships/image" Target="media/image204.png"/><Relationship Id="rId263" Type="http://schemas.openxmlformats.org/officeDocument/2006/relationships/image" Target="media/image246.png"/><Relationship Id="rId319" Type="http://schemas.openxmlformats.org/officeDocument/2006/relationships/image" Target="media/image302.png"/><Relationship Id="rId470" Type="http://schemas.openxmlformats.org/officeDocument/2006/relationships/image" Target="media/image453.png"/><Relationship Id="rId526" Type="http://schemas.openxmlformats.org/officeDocument/2006/relationships/image" Target="media/image509.png"/><Relationship Id="rId58" Type="http://schemas.openxmlformats.org/officeDocument/2006/relationships/image" Target="media/image41.png"/><Relationship Id="rId123" Type="http://schemas.openxmlformats.org/officeDocument/2006/relationships/image" Target="media/image106.png"/><Relationship Id="rId330" Type="http://schemas.openxmlformats.org/officeDocument/2006/relationships/image" Target="media/image313.png"/><Relationship Id="rId568" Type="http://schemas.openxmlformats.org/officeDocument/2006/relationships/image" Target="media/image551.png"/><Relationship Id="rId165" Type="http://schemas.openxmlformats.org/officeDocument/2006/relationships/image" Target="media/image148.png"/><Relationship Id="rId372" Type="http://schemas.openxmlformats.org/officeDocument/2006/relationships/image" Target="media/image355.png"/><Relationship Id="rId428" Type="http://schemas.openxmlformats.org/officeDocument/2006/relationships/image" Target="media/image411.png"/><Relationship Id="rId635" Type="http://schemas.openxmlformats.org/officeDocument/2006/relationships/hyperlink" Target="mailto:uabi90@ukr.net" TargetMode="External"/><Relationship Id="rId232" Type="http://schemas.openxmlformats.org/officeDocument/2006/relationships/image" Target="media/image215.png"/><Relationship Id="rId274" Type="http://schemas.openxmlformats.org/officeDocument/2006/relationships/image" Target="media/image257.png"/><Relationship Id="rId481" Type="http://schemas.openxmlformats.org/officeDocument/2006/relationships/image" Target="media/image464.png"/><Relationship Id="rId27" Type="http://schemas.openxmlformats.org/officeDocument/2006/relationships/image" Target="media/image10.png"/><Relationship Id="rId69" Type="http://schemas.openxmlformats.org/officeDocument/2006/relationships/image" Target="media/image52.png"/><Relationship Id="rId134" Type="http://schemas.openxmlformats.org/officeDocument/2006/relationships/image" Target="media/image117.png"/><Relationship Id="rId537" Type="http://schemas.openxmlformats.org/officeDocument/2006/relationships/image" Target="media/image520.png"/><Relationship Id="rId579" Type="http://schemas.openxmlformats.org/officeDocument/2006/relationships/image" Target="media/image562.png"/><Relationship Id="rId80" Type="http://schemas.openxmlformats.org/officeDocument/2006/relationships/image" Target="media/image63.png"/><Relationship Id="rId176" Type="http://schemas.openxmlformats.org/officeDocument/2006/relationships/image" Target="media/image159.png"/><Relationship Id="rId341" Type="http://schemas.openxmlformats.org/officeDocument/2006/relationships/image" Target="media/image324.png"/><Relationship Id="rId383" Type="http://schemas.openxmlformats.org/officeDocument/2006/relationships/image" Target="media/image366.png"/><Relationship Id="rId439" Type="http://schemas.openxmlformats.org/officeDocument/2006/relationships/image" Target="media/image422.png"/><Relationship Id="rId590" Type="http://schemas.openxmlformats.org/officeDocument/2006/relationships/image" Target="media/image573.png"/><Relationship Id="rId604" Type="http://schemas.openxmlformats.org/officeDocument/2006/relationships/image" Target="media/image587.png"/><Relationship Id="rId201" Type="http://schemas.openxmlformats.org/officeDocument/2006/relationships/image" Target="media/image184.png"/><Relationship Id="rId243" Type="http://schemas.openxmlformats.org/officeDocument/2006/relationships/image" Target="media/image226.png"/><Relationship Id="rId285" Type="http://schemas.openxmlformats.org/officeDocument/2006/relationships/image" Target="media/image268.png"/><Relationship Id="rId450" Type="http://schemas.openxmlformats.org/officeDocument/2006/relationships/image" Target="media/image433.png"/><Relationship Id="rId506" Type="http://schemas.openxmlformats.org/officeDocument/2006/relationships/image" Target="media/image489.png"/><Relationship Id="rId38" Type="http://schemas.openxmlformats.org/officeDocument/2006/relationships/image" Target="media/image21.png"/><Relationship Id="rId103" Type="http://schemas.openxmlformats.org/officeDocument/2006/relationships/image" Target="media/image86.png"/><Relationship Id="rId310" Type="http://schemas.openxmlformats.org/officeDocument/2006/relationships/image" Target="media/image293.png"/><Relationship Id="rId492" Type="http://schemas.openxmlformats.org/officeDocument/2006/relationships/image" Target="media/image475.png"/><Relationship Id="rId548" Type="http://schemas.openxmlformats.org/officeDocument/2006/relationships/image" Target="media/image531.png"/><Relationship Id="rId91" Type="http://schemas.openxmlformats.org/officeDocument/2006/relationships/image" Target="media/image74.png"/><Relationship Id="rId145" Type="http://schemas.openxmlformats.org/officeDocument/2006/relationships/image" Target="media/image128.png"/><Relationship Id="rId187" Type="http://schemas.openxmlformats.org/officeDocument/2006/relationships/image" Target="media/image170.png"/><Relationship Id="rId352" Type="http://schemas.openxmlformats.org/officeDocument/2006/relationships/image" Target="media/image335.png"/><Relationship Id="rId394" Type="http://schemas.openxmlformats.org/officeDocument/2006/relationships/image" Target="media/image377.png"/><Relationship Id="rId408" Type="http://schemas.openxmlformats.org/officeDocument/2006/relationships/image" Target="media/image391.png"/><Relationship Id="rId615" Type="http://schemas.openxmlformats.org/officeDocument/2006/relationships/image" Target="media/image598.png"/><Relationship Id="rId212" Type="http://schemas.openxmlformats.org/officeDocument/2006/relationships/image" Target="media/image195.png"/><Relationship Id="rId254" Type="http://schemas.openxmlformats.org/officeDocument/2006/relationships/image" Target="media/image237.png"/><Relationship Id="rId49" Type="http://schemas.openxmlformats.org/officeDocument/2006/relationships/image" Target="media/image32.png"/><Relationship Id="rId114" Type="http://schemas.openxmlformats.org/officeDocument/2006/relationships/image" Target="media/image97.png"/><Relationship Id="rId296" Type="http://schemas.openxmlformats.org/officeDocument/2006/relationships/image" Target="media/image279.png"/><Relationship Id="rId461" Type="http://schemas.openxmlformats.org/officeDocument/2006/relationships/image" Target="media/image444.png"/><Relationship Id="rId517" Type="http://schemas.openxmlformats.org/officeDocument/2006/relationships/image" Target="media/image500.png"/><Relationship Id="rId559" Type="http://schemas.openxmlformats.org/officeDocument/2006/relationships/image" Target="media/image542.png"/><Relationship Id="rId60" Type="http://schemas.openxmlformats.org/officeDocument/2006/relationships/image" Target="media/image43.png"/><Relationship Id="rId156" Type="http://schemas.openxmlformats.org/officeDocument/2006/relationships/image" Target="media/image139.png"/><Relationship Id="rId198" Type="http://schemas.openxmlformats.org/officeDocument/2006/relationships/image" Target="media/image181.png"/><Relationship Id="rId321" Type="http://schemas.openxmlformats.org/officeDocument/2006/relationships/image" Target="media/image304.png"/><Relationship Id="rId363" Type="http://schemas.openxmlformats.org/officeDocument/2006/relationships/image" Target="media/image346.png"/><Relationship Id="rId419" Type="http://schemas.openxmlformats.org/officeDocument/2006/relationships/image" Target="media/image402.png"/><Relationship Id="rId570" Type="http://schemas.openxmlformats.org/officeDocument/2006/relationships/image" Target="media/image553.png"/><Relationship Id="rId626" Type="http://schemas.openxmlformats.org/officeDocument/2006/relationships/image" Target="media/image609.png"/><Relationship Id="rId223" Type="http://schemas.openxmlformats.org/officeDocument/2006/relationships/image" Target="media/image206.png"/><Relationship Id="rId430" Type="http://schemas.openxmlformats.org/officeDocument/2006/relationships/image" Target="media/image413.png"/><Relationship Id="rId18" Type="http://schemas.openxmlformats.org/officeDocument/2006/relationships/footer" Target="footer3.xml"/><Relationship Id="rId265" Type="http://schemas.openxmlformats.org/officeDocument/2006/relationships/image" Target="media/image248.png"/><Relationship Id="rId472" Type="http://schemas.openxmlformats.org/officeDocument/2006/relationships/image" Target="media/image455.png"/><Relationship Id="rId528" Type="http://schemas.openxmlformats.org/officeDocument/2006/relationships/image" Target="media/image511.png"/><Relationship Id="rId125" Type="http://schemas.openxmlformats.org/officeDocument/2006/relationships/image" Target="media/image108.png"/><Relationship Id="rId167" Type="http://schemas.openxmlformats.org/officeDocument/2006/relationships/image" Target="media/image150.png"/><Relationship Id="rId332" Type="http://schemas.openxmlformats.org/officeDocument/2006/relationships/image" Target="media/image315.png"/><Relationship Id="rId374" Type="http://schemas.openxmlformats.org/officeDocument/2006/relationships/image" Target="media/image357.png"/><Relationship Id="rId581" Type="http://schemas.openxmlformats.org/officeDocument/2006/relationships/image" Target="media/image564.png"/><Relationship Id="rId71" Type="http://schemas.openxmlformats.org/officeDocument/2006/relationships/image" Target="media/image54.png"/><Relationship Id="rId234" Type="http://schemas.openxmlformats.org/officeDocument/2006/relationships/image" Target="media/image217.png"/><Relationship Id="rId637" Type="http://schemas.openxmlformats.org/officeDocument/2006/relationships/header" Target="header6.xml"/><Relationship Id="rId2" Type="http://schemas.openxmlformats.org/officeDocument/2006/relationships/numbering" Target="numbering.xml"/><Relationship Id="rId29" Type="http://schemas.openxmlformats.org/officeDocument/2006/relationships/image" Target="media/image12.png"/><Relationship Id="rId276" Type="http://schemas.openxmlformats.org/officeDocument/2006/relationships/image" Target="media/image259.png"/><Relationship Id="rId441" Type="http://schemas.openxmlformats.org/officeDocument/2006/relationships/image" Target="media/image424.png"/><Relationship Id="rId483" Type="http://schemas.openxmlformats.org/officeDocument/2006/relationships/image" Target="media/image466.png"/><Relationship Id="rId539" Type="http://schemas.openxmlformats.org/officeDocument/2006/relationships/image" Target="media/image522.png"/><Relationship Id="rId40" Type="http://schemas.openxmlformats.org/officeDocument/2006/relationships/image" Target="media/image23.png"/><Relationship Id="rId136" Type="http://schemas.openxmlformats.org/officeDocument/2006/relationships/image" Target="media/image119.png"/><Relationship Id="rId178" Type="http://schemas.openxmlformats.org/officeDocument/2006/relationships/image" Target="media/image161.png"/><Relationship Id="rId301" Type="http://schemas.openxmlformats.org/officeDocument/2006/relationships/image" Target="media/image284.png"/><Relationship Id="rId343" Type="http://schemas.openxmlformats.org/officeDocument/2006/relationships/image" Target="media/image326.png"/><Relationship Id="rId550" Type="http://schemas.openxmlformats.org/officeDocument/2006/relationships/image" Target="media/image533.png"/><Relationship Id="rId82" Type="http://schemas.openxmlformats.org/officeDocument/2006/relationships/image" Target="media/image65.png"/><Relationship Id="rId203" Type="http://schemas.openxmlformats.org/officeDocument/2006/relationships/image" Target="media/image186.png"/><Relationship Id="rId385" Type="http://schemas.openxmlformats.org/officeDocument/2006/relationships/image" Target="media/image368.png"/><Relationship Id="rId592" Type="http://schemas.openxmlformats.org/officeDocument/2006/relationships/image" Target="media/image575.png"/><Relationship Id="rId606" Type="http://schemas.openxmlformats.org/officeDocument/2006/relationships/image" Target="media/image589.png"/><Relationship Id="rId245" Type="http://schemas.openxmlformats.org/officeDocument/2006/relationships/image" Target="media/image228.png"/><Relationship Id="rId287" Type="http://schemas.openxmlformats.org/officeDocument/2006/relationships/image" Target="media/image270.png"/><Relationship Id="rId410" Type="http://schemas.openxmlformats.org/officeDocument/2006/relationships/image" Target="media/image393.png"/><Relationship Id="rId452" Type="http://schemas.openxmlformats.org/officeDocument/2006/relationships/image" Target="media/image435.png"/><Relationship Id="rId494" Type="http://schemas.openxmlformats.org/officeDocument/2006/relationships/image" Target="media/image477.png"/><Relationship Id="rId508" Type="http://schemas.openxmlformats.org/officeDocument/2006/relationships/image" Target="media/image491.png"/><Relationship Id="rId105" Type="http://schemas.openxmlformats.org/officeDocument/2006/relationships/image" Target="media/image88.png"/><Relationship Id="rId147" Type="http://schemas.openxmlformats.org/officeDocument/2006/relationships/image" Target="media/image130.png"/><Relationship Id="rId312" Type="http://schemas.openxmlformats.org/officeDocument/2006/relationships/image" Target="media/image295.png"/><Relationship Id="rId354" Type="http://schemas.openxmlformats.org/officeDocument/2006/relationships/image" Target="media/image337.png"/><Relationship Id="rId51" Type="http://schemas.openxmlformats.org/officeDocument/2006/relationships/image" Target="media/image34.png"/><Relationship Id="rId93" Type="http://schemas.openxmlformats.org/officeDocument/2006/relationships/image" Target="media/image76.png"/><Relationship Id="rId189" Type="http://schemas.openxmlformats.org/officeDocument/2006/relationships/image" Target="media/image172.png"/><Relationship Id="rId396" Type="http://schemas.openxmlformats.org/officeDocument/2006/relationships/image" Target="media/image379.png"/><Relationship Id="rId561" Type="http://schemas.openxmlformats.org/officeDocument/2006/relationships/image" Target="media/image544.png"/><Relationship Id="rId617" Type="http://schemas.openxmlformats.org/officeDocument/2006/relationships/image" Target="media/image600.png"/><Relationship Id="rId214" Type="http://schemas.openxmlformats.org/officeDocument/2006/relationships/image" Target="media/image197.png"/><Relationship Id="rId256" Type="http://schemas.openxmlformats.org/officeDocument/2006/relationships/image" Target="media/image239.png"/><Relationship Id="rId298" Type="http://schemas.openxmlformats.org/officeDocument/2006/relationships/image" Target="media/image281.png"/><Relationship Id="rId421" Type="http://schemas.openxmlformats.org/officeDocument/2006/relationships/image" Target="media/image404.png"/><Relationship Id="rId463" Type="http://schemas.openxmlformats.org/officeDocument/2006/relationships/image" Target="media/image446.png"/><Relationship Id="rId519" Type="http://schemas.openxmlformats.org/officeDocument/2006/relationships/image" Target="media/image502.png"/><Relationship Id="rId116" Type="http://schemas.openxmlformats.org/officeDocument/2006/relationships/image" Target="media/image99.png"/><Relationship Id="rId158" Type="http://schemas.openxmlformats.org/officeDocument/2006/relationships/image" Target="media/image141.png"/><Relationship Id="rId323" Type="http://schemas.openxmlformats.org/officeDocument/2006/relationships/image" Target="media/image306.png"/><Relationship Id="rId530" Type="http://schemas.openxmlformats.org/officeDocument/2006/relationships/image" Target="media/image513.png"/><Relationship Id="rId20" Type="http://schemas.openxmlformats.org/officeDocument/2006/relationships/header" Target="header4.xml"/><Relationship Id="rId62" Type="http://schemas.openxmlformats.org/officeDocument/2006/relationships/image" Target="media/image45.png"/><Relationship Id="rId365" Type="http://schemas.openxmlformats.org/officeDocument/2006/relationships/image" Target="media/image348.png"/><Relationship Id="rId572" Type="http://schemas.openxmlformats.org/officeDocument/2006/relationships/image" Target="media/image555.png"/><Relationship Id="rId628" Type="http://schemas.openxmlformats.org/officeDocument/2006/relationships/image" Target="media/image611.png"/><Relationship Id="rId225" Type="http://schemas.openxmlformats.org/officeDocument/2006/relationships/image" Target="media/image208.png"/><Relationship Id="rId267" Type="http://schemas.openxmlformats.org/officeDocument/2006/relationships/image" Target="media/image250.png"/><Relationship Id="rId432" Type="http://schemas.openxmlformats.org/officeDocument/2006/relationships/image" Target="media/image415.png"/><Relationship Id="rId474" Type="http://schemas.openxmlformats.org/officeDocument/2006/relationships/image" Target="media/image457.png"/><Relationship Id="rId127" Type="http://schemas.openxmlformats.org/officeDocument/2006/relationships/image" Target="media/image110.png"/><Relationship Id="rId31" Type="http://schemas.openxmlformats.org/officeDocument/2006/relationships/image" Target="media/image14.png"/><Relationship Id="rId73" Type="http://schemas.openxmlformats.org/officeDocument/2006/relationships/image" Target="media/image56.png"/><Relationship Id="rId169" Type="http://schemas.openxmlformats.org/officeDocument/2006/relationships/image" Target="media/image152.png"/><Relationship Id="rId334" Type="http://schemas.openxmlformats.org/officeDocument/2006/relationships/image" Target="media/image317.png"/><Relationship Id="rId376" Type="http://schemas.openxmlformats.org/officeDocument/2006/relationships/image" Target="media/image359.png"/><Relationship Id="rId541" Type="http://schemas.openxmlformats.org/officeDocument/2006/relationships/image" Target="media/image524.png"/><Relationship Id="rId583" Type="http://schemas.openxmlformats.org/officeDocument/2006/relationships/image" Target="media/image566.png"/><Relationship Id="rId639" Type="http://schemas.openxmlformats.org/officeDocument/2006/relationships/footer" Target="footer7.xml"/><Relationship Id="rId4" Type="http://schemas.openxmlformats.org/officeDocument/2006/relationships/settings" Target="settings.xml"/><Relationship Id="rId180" Type="http://schemas.openxmlformats.org/officeDocument/2006/relationships/image" Target="media/image163.png"/><Relationship Id="rId236" Type="http://schemas.openxmlformats.org/officeDocument/2006/relationships/image" Target="media/image219.png"/><Relationship Id="rId278" Type="http://schemas.openxmlformats.org/officeDocument/2006/relationships/image" Target="media/image261.png"/><Relationship Id="rId401" Type="http://schemas.openxmlformats.org/officeDocument/2006/relationships/image" Target="media/image384.png"/><Relationship Id="rId443" Type="http://schemas.openxmlformats.org/officeDocument/2006/relationships/image" Target="media/image426.png"/><Relationship Id="rId303" Type="http://schemas.openxmlformats.org/officeDocument/2006/relationships/image" Target="media/image286.png"/><Relationship Id="rId485" Type="http://schemas.openxmlformats.org/officeDocument/2006/relationships/image" Target="media/image468.png"/><Relationship Id="rId42" Type="http://schemas.openxmlformats.org/officeDocument/2006/relationships/image" Target="media/image25.png"/><Relationship Id="rId84" Type="http://schemas.openxmlformats.org/officeDocument/2006/relationships/image" Target="media/image67.png"/><Relationship Id="rId138" Type="http://schemas.openxmlformats.org/officeDocument/2006/relationships/image" Target="media/image121.png"/><Relationship Id="rId345" Type="http://schemas.openxmlformats.org/officeDocument/2006/relationships/image" Target="media/image328.png"/><Relationship Id="rId387" Type="http://schemas.openxmlformats.org/officeDocument/2006/relationships/image" Target="media/image370.png"/><Relationship Id="rId510" Type="http://schemas.openxmlformats.org/officeDocument/2006/relationships/image" Target="media/image493.png"/><Relationship Id="rId552" Type="http://schemas.openxmlformats.org/officeDocument/2006/relationships/image" Target="media/image535.png"/><Relationship Id="rId594" Type="http://schemas.openxmlformats.org/officeDocument/2006/relationships/image" Target="media/image577.png"/><Relationship Id="rId608" Type="http://schemas.openxmlformats.org/officeDocument/2006/relationships/image" Target="media/image591.png"/><Relationship Id="rId191" Type="http://schemas.openxmlformats.org/officeDocument/2006/relationships/image" Target="media/image174.png"/><Relationship Id="rId205" Type="http://schemas.openxmlformats.org/officeDocument/2006/relationships/image" Target="media/image188.png"/><Relationship Id="rId247" Type="http://schemas.openxmlformats.org/officeDocument/2006/relationships/image" Target="media/image230.png"/><Relationship Id="rId412" Type="http://schemas.openxmlformats.org/officeDocument/2006/relationships/image" Target="media/image395.png"/><Relationship Id="rId107" Type="http://schemas.openxmlformats.org/officeDocument/2006/relationships/image" Target="media/image90.png"/><Relationship Id="rId289" Type="http://schemas.openxmlformats.org/officeDocument/2006/relationships/image" Target="media/image272.png"/><Relationship Id="rId454" Type="http://schemas.openxmlformats.org/officeDocument/2006/relationships/image" Target="media/image437.png"/><Relationship Id="rId496" Type="http://schemas.openxmlformats.org/officeDocument/2006/relationships/image" Target="media/image479.png"/><Relationship Id="rId11" Type="http://schemas.openxmlformats.org/officeDocument/2006/relationships/image" Target="media/image4.png"/><Relationship Id="rId53" Type="http://schemas.openxmlformats.org/officeDocument/2006/relationships/image" Target="media/image36.png"/><Relationship Id="rId149" Type="http://schemas.openxmlformats.org/officeDocument/2006/relationships/image" Target="media/image132.png"/><Relationship Id="rId314" Type="http://schemas.openxmlformats.org/officeDocument/2006/relationships/image" Target="media/image297.png"/><Relationship Id="rId356" Type="http://schemas.openxmlformats.org/officeDocument/2006/relationships/image" Target="media/image339.png"/><Relationship Id="rId398" Type="http://schemas.openxmlformats.org/officeDocument/2006/relationships/image" Target="media/image381.png"/><Relationship Id="rId521" Type="http://schemas.openxmlformats.org/officeDocument/2006/relationships/image" Target="media/image504.png"/><Relationship Id="rId563" Type="http://schemas.openxmlformats.org/officeDocument/2006/relationships/image" Target="media/image546.png"/><Relationship Id="rId619" Type="http://schemas.openxmlformats.org/officeDocument/2006/relationships/image" Target="media/image602.png"/><Relationship Id="rId95" Type="http://schemas.openxmlformats.org/officeDocument/2006/relationships/image" Target="media/image78.png"/><Relationship Id="rId160" Type="http://schemas.openxmlformats.org/officeDocument/2006/relationships/image" Target="media/image143.png"/><Relationship Id="rId216" Type="http://schemas.openxmlformats.org/officeDocument/2006/relationships/image" Target="media/image199.png"/><Relationship Id="rId423" Type="http://schemas.openxmlformats.org/officeDocument/2006/relationships/image" Target="media/image406.png"/><Relationship Id="rId258" Type="http://schemas.openxmlformats.org/officeDocument/2006/relationships/image" Target="media/image241.png"/><Relationship Id="rId465" Type="http://schemas.openxmlformats.org/officeDocument/2006/relationships/image" Target="media/image448.png"/><Relationship Id="rId630" Type="http://schemas.openxmlformats.org/officeDocument/2006/relationships/image" Target="media/image613.png"/><Relationship Id="rId22" Type="http://schemas.openxmlformats.org/officeDocument/2006/relationships/footer" Target="footer5.xml"/><Relationship Id="rId64" Type="http://schemas.openxmlformats.org/officeDocument/2006/relationships/image" Target="media/image47.png"/><Relationship Id="rId118" Type="http://schemas.openxmlformats.org/officeDocument/2006/relationships/image" Target="media/image101.png"/><Relationship Id="rId325" Type="http://schemas.openxmlformats.org/officeDocument/2006/relationships/image" Target="media/image308.png"/><Relationship Id="rId367" Type="http://schemas.openxmlformats.org/officeDocument/2006/relationships/image" Target="media/image350.png"/><Relationship Id="rId532" Type="http://schemas.openxmlformats.org/officeDocument/2006/relationships/image" Target="media/image515.png"/><Relationship Id="rId574" Type="http://schemas.openxmlformats.org/officeDocument/2006/relationships/image" Target="media/image557.png"/><Relationship Id="rId171" Type="http://schemas.openxmlformats.org/officeDocument/2006/relationships/image" Target="media/image154.png"/><Relationship Id="rId227" Type="http://schemas.openxmlformats.org/officeDocument/2006/relationships/image" Target="media/image210.png"/><Relationship Id="rId269" Type="http://schemas.openxmlformats.org/officeDocument/2006/relationships/image" Target="media/image252.png"/><Relationship Id="rId434" Type="http://schemas.openxmlformats.org/officeDocument/2006/relationships/image" Target="media/image417.png"/><Relationship Id="rId476" Type="http://schemas.openxmlformats.org/officeDocument/2006/relationships/image" Target="media/image459.png"/><Relationship Id="rId641" Type="http://schemas.openxmlformats.org/officeDocument/2006/relationships/theme" Target="theme/theme1.xml"/><Relationship Id="rId33" Type="http://schemas.openxmlformats.org/officeDocument/2006/relationships/image" Target="media/image16.png"/><Relationship Id="rId129" Type="http://schemas.openxmlformats.org/officeDocument/2006/relationships/image" Target="media/image112.png"/><Relationship Id="rId280" Type="http://schemas.openxmlformats.org/officeDocument/2006/relationships/image" Target="media/image263.png"/><Relationship Id="rId336" Type="http://schemas.openxmlformats.org/officeDocument/2006/relationships/image" Target="media/image319.png"/><Relationship Id="rId501" Type="http://schemas.openxmlformats.org/officeDocument/2006/relationships/image" Target="media/image484.png"/><Relationship Id="rId543" Type="http://schemas.openxmlformats.org/officeDocument/2006/relationships/image" Target="media/image526.png"/><Relationship Id="rId75" Type="http://schemas.openxmlformats.org/officeDocument/2006/relationships/image" Target="media/image58.png"/><Relationship Id="rId140" Type="http://schemas.openxmlformats.org/officeDocument/2006/relationships/image" Target="media/image123.png"/><Relationship Id="rId182" Type="http://schemas.openxmlformats.org/officeDocument/2006/relationships/image" Target="media/image165.png"/><Relationship Id="rId378" Type="http://schemas.openxmlformats.org/officeDocument/2006/relationships/image" Target="media/image361.png"/><Relationship Id="rId403" Type="http://schemas.openxmlformats.org/officeDocument/2006/relationships/image" Target="media/image386.png"/><Relationship Id="rId585" Type="http://schemas.openxmlformats.org/officeDocument/2006/relationships/image" Target="media/image568.png"/><Relationship Id="rId6" Type="http://schemas.openxmlformats.org/officeDocument/2006/relationships/footnotes" Target="footnotes.xml"/><Relationship Id="rId238" Type="http://schemas.openxmlformats.org/officeDocument/2006/relationships/image" Target="media/image221.png"/><Relationship Id="rId445" Type="http://schemas.openxmlformats.org/officeDocument/2006/relationships/image" Target="media/image428.png"/><Relationship Id="rId487" Type="http://schemas.openxmlformats.org/officeDocument/2006/relationships/image" Target="media/image470.png"/><Relationship Id="rId610" Type="http://schemas.openxmlformats.org/officeDocument/2006/relationships/image" Target="media/image593.png"/><Relationship Id="rId291" Type="http://schemas.openxmlformats.org/officeDocument/2006/relationships/image" Target="media/image274.png"/><Relationship Id="rId305" Type="http://schemas.openxmlformats.org/officeDocument/2006/relationships/image" Target="media/image288.png"/><Relationship Id="rId347" Type="http://schemas.openxmlformats.org/officeDocument/2006/relationships/image" Target="media/image330.png"/><Relationship Id="rId512" Type="http://schemas.openxmlformats.org/officeDocument/2006/relationships/image" Target="media/image495.png"/><Relationship Id="rId44" Type="http://schemas.openxmlformats.org/officeDocument/2006/relationships/image" Target="media/image27.png"/><Relationship Id="rId86" Type="http://schemas.openxmlformats.org/officeDocument/2006/relationships/image" Target="media/image69.png"/><Relationship Id="rId151" Type="http://schemas.openxmlformats.org/officeDocument/2006/relationships/image" Target="media/image134.png"/><Relationship Id="rId389" Type="http://schemas.openxmlformats.org/officeDocument/2006/relationships/image" Target="media/image372.png"/><Relationship Id="rId554" Type="http://schemas.openxmlformats.org/officeDocument/2006/relationships/image" Target="media/image537.png"/><Relationship Id="rId596" Type="http://schemas.openxmlformats.org/officeDocument/2006/relationships/image" Target="media/image579.png"/><Relationship Id="rId193" Type="http://schemas.openxmlformats.org/officeDocument/2006/relationships/image" Target="media/image176.png"/><Relationship Id="rId207" Type="http://schemas.openxmlformats.org/officeDocument/2006/relationships/image" Target="media/image190.png"/><Relationship Id="rId249" Type="http://schemas.openxmlformats.org/officeDocument/2006/relationships/image" Target="media/image232.png"/><Relationship Id="rId414" Type="http://schemas.openxmlformats.org/officeDocument/2006/relationships/image" Target="media/image397.png"/><Relationship Id="rId456" Type="http://schemas.openxmlformats.org/officeDocument/2006/relationships/image" Target="media/image439.png"/><Relationship Id="rId498" Type="http://schemas.openxmlformats.org/officeDocument/2006/relationships/image" Target="media/image481.png"/><Relationship Id="rId621" Type="http://schemas.openxmlformats.org/officeDocument/2006/relationships/image" Target="media/image604.png"/><Relationship Id="rId13" Type="http://schemas.openxmlformats.org/officeDocument/2006/relationships/header" Target="header1.xml"/><Relationship Id="rId109" Type="http://schemas.openxmlformats.org/officeDocument/2006/relationships/image" Target="media/image92.png"/><Relationship Id="rId260" Type="http://schemas.openxmlformats.org/officeDocument/2006/relationships/image" Target="media/image243.png"/><Relationship Id="rId316" Type="http://schemas.openxmlformats.org/officeDocument/2006/relationships/image" Target="media/image299.png"/><Relationship Id="rId523" Type="http://schemas.openxmlformats.org/officeDocument/2006/relationships/image" Target="media/image506.png"/><Relationship Id="rId55" Type="http://schemas.openxmlformats.org/officeDocument/2006/relationships/image" Target="media/image38.png"/><Relationship Id="rId97" Type="http://schemas.openxmlformats.org/officeDocument/2006/relationships/image" Target="media/image80.png"/><Relationship Id="rId120" Type="http://schemas.openxmlformats.org/officeDocument/2006/relationships/image" Target="media/image103.png"/><Relationship Id="rId358" Type="http://schemas.openxmlformats.org/officeDocument/2006/relationships/image" Target="media/image341.png"/><Relationship Id="rId565" Type="http://schemas.openxmlformats.org/officeDocument/2006/relationships/image" Target="media/image548.png"/><Relationship Id="rId162" Type="http://schemas.openxmlformats.org/officeDocument/2006/relationships/image" Target="media/image145.png"/><Relationship Id="rId218" Type="http://schemas.openxmlformats.org/officeDocument/2006/relationships/image" Target="media/image201.png"/><Relationship Id="rId425" Type="http://schemas.openxmlformats.org/officeDocument/2006/relationships/image" Target="media/image408.png"/><Relationship Id="rId467" Type="http://schemas.openxmlformats.org/officeDocument/2006/relationships/image" Target="media/image450.png"/><Relationship Id="rId632" Type="http://schemas.openxmlformats.org/officeDocument/2006/relationships/image" Target="media/image615.png"/><Relationship Id="rId271" Type="http://schemas.openxmlformats.org/officeDocument/2006/relationships/image" Target="media/image254.png"/><Relationship Id="rId24" Type="http://schemas.openxmlformats.org/officeDocument/2006/relationships/image" Target="media/image7.png"/><Relationship Id="rId66" Type="http://schemas.openxmlformats.org/officeDocument/2006/relationships/image" Target="media/image49.png"/><Relationship Id="rId131" Type="http://schemas.openxmlformats.org/officeDocument/2006/relationships/image" Target="media/image114.png"/><Relationship Id="rId327" Type="http://schemas.openxmlformats.org/officeDocument/2006/relationships/image" Target="media/image310.png"/><Relationship Id="rId369" Type="http://schemas.openxmlformats.org/officeDocument/2006/relationships/image" Target="media/image352.png"/><Relationship Id="rId534" Type="http://schemas.openxmlformats.org/officeDocument/2006/relationships/image" Target="media/image517.png"/><Relationship Id="rId576" Type="http://schemas.openxmlformats.org/officeDocument/2006/relationships/image" Target="media/image559.png"/><Relationship Id="rId173" Type="http://schemas.openxmlformats.org/officeDocument/2006/relationships/image" Target="media/image156.png"/><Relationship Id="rId229" Type="http://schemas.openxmlformats.org/officeDocument/2006/relationships/image" Target="media/image212.png"/><Relationship Id="rId380" Type="http://schemas.openxmlformats.org/officeDocument/2006/relationships/image" Target="media/image363.png"/><Relationship Id="rId436" Type="http://schemas.openxmlformats.org/officeDocument/2006/relationships/image" Target="media/image419.png"/><Relationship Id="rId601" Type="http://schemas.openxmlformats.org/officeDocument/2006/relationships/image" Target="media/image584.png"/><Relationship Id="rId240" Type="http://schemas.openxmlformats.org/officeDocument/2006/relationships/image" Target="media/image223.png"/><Relationship Id="rId478" Type="http://schemas.openxmlformats.org/officeDocument/2006/relationships/image" Target="media/image461.png"/><Relationship Id="rId35" Type="http://schemas.openxmlformats.org/officeDocument/2006/relationships/image" Target="media/image18.png"/><Relationship Id="rId77" Type="http://schemas.openxmlformats.org/officeDocument/2006/relationships/image" Target="media/image60.png"/><Relationship Id="rId100" Type="http://schemas.openxmlformats.org/officeDocument/2006/relationships/image" Target="media/image83.png"/><Relationship Id="rId282" Type="http://schemas.openxmlformats.org/officeDocument/2006/relationships/image" Target="media/image265.png"/><Relationship Id="rId338" Type="http://schemas.openxmlformats.org/officeDocument/2006/relationships/image" Target="media/image321.png"/><Relationship Id="rId503" Type="http://schemas.openxmlformats.org/officeDocument/2006/relationships/image" Target="media/image486.png"/><Relationship Id="rId545" Type="http://schemas.openxmlformats.org/officeDocument/2006/relationships/image" Target="media/image528.png"/><Relationship Id="rId587" Type="http://schemas.openxmlformats.org/officeDocument/2006/relationships/image" Target="media/image570.png"/><Relationship Id="rId8" Type="http://schemas.openxmlformats.org/officeDocument/2006/relationships/image" Target="media/image1.png"/><Relationship Id="rId142" Type="http://schemas.openxmlformats.org/officeDocument/2006/relationships/image" Target="media/image125.png"/><Relationship Id="rId184" Type="http://schemas.openxmlformats.org/officeDocument/2006/relationships/image" Target="media/image167.png"/><Relationship Id="rId391" Type="http://schemas.openxmlformats.org/officeDocument/2006/relationships/image" Target="media/image374.png"/><Relationship Id="rId405" Type="http://schemas.openxmlformats.org/officeDocument/2006/relationships/image" Target="media/image388.png"/><Relationship Id="rId447" Type="http://schemas.openxmlformats.org/officeDocument/2006/relationships/image" Target="media/image430.png"/><Relationship Id="rId612" Type="http://schemas.openxmlformats.org/officeDocument/2006/relationships/image" Target="media/image595.png"/><Relationship Id="rId251" Type="http://schemas.openxmlformats.org/officeDocument/2006/relationships/image" Target="media/image234.png"/><Relationship Id="rId489" Type="http://schemas.openxmlformats.org/officeDocument/2006/relationships/image" Target="media/image472.png"/><Relationship Id="rId46" Type="http://schemas.openxmlformats.org/officeDocument/2006/relationships/image" Target="media/image29.png"/><Relationship Id="rId293" Type="http://schemas.openxmlformats.org/officeDocument/2006/relationships/image" Target="media/image276.png"/><Relationship Id="rId307" Type="http://schemas.openxmlformats.org/officeDocument/2006/relationships/image" Target="media/image290.png"/><Relationship Id="rId349" Type="http://schemas.openxmlformats.org/officeDocument/2006/relationships/image" Target="media/image332.png"/><Relationship Id="rId514" Type="http://schemas.openxmlformats.org/officeDocument/2006/relationships/image" Target="media/image497.png"/><Relationship Id="rId556" Type="http://schemas.openxmlformats.org/officeDocument/2006/relationships/image" Target="media/image539.png"/><Relationship Id="rId88" Type="http://schemas.openxmlformats.org/officeDocument/2006/relationships/image" Target="media/image71.png"/><Relationship Id="rId111" Type="http://schemas.openxmlformats.org/officeDocument/2006/relationships/image" Target="media/image94.png"/><Relationship Id="rId153" Type="http://schemas.openxmlformats.org/officeDocument/2006/relationships/image" Target="media/image136.png"/><Relationship Id="rId195" Type="http://schemas.openxmlformats.org/officeDocument/2006/relationships/image" Target="media/image178.png"/><Relationship Id="rId209" Type="http://schemas.openxmlformats.org/officeDocument/2006/relationships/image" Target="media/image192.png"/><Relationship Id="rId360" Type="http://schemas.openxmlformats.org/officeDocument/2006/relationships/image" Target="media/image343.png"/><Relationship Id="rId416" Type="http://schemas.openxmlformats.org/officeDocument/2006/relationships/image" Target="media/image399.png"/><Relationship Id="rId598" Type="http://schemas.openxmlformats.org/officeDocument/2006/relationships/image" Target="media/image581.png"/><Relationship Id="rId220" Type="http://schemas.openxmlformats.org/officeDocument/2006/relationships/image" Target="media/image203.png"/><Relationship Id="rId458" Type="http://schemas.openxmlformats.org/officeDocument/2006/relationships/image" Target="media/image441.png"/><Relationship Id="rId623" Type="http://schemas.openxmlformats.org/officeDocument/2006/relationships/image" Target="media/image606.png"/><Relationship Id="rId15" Type="http://schemas.openxmlformats.org/officeDocument/2006/relationships/footer" Target="footer1.xml"/><Relationship Id="rId57" Type="http://schemas.openxmlformats.org/officeDocument/2006/relationships/image" Target="media/image40.png"/><Relationship Id="rId262" Type="http://schemas.openxmlformats.org/officeDocument/2006/relationships/image" Target="media/image245.png"/><Relationship Id="rId318" Type="http://schemas.openxmlformats.org/officeDocument/2006/relationships/image" Target="media/image301.png"/><Relationship Id="rId525" Type="http://schemas.openxmlformats.org/officeDocument/2006/relationships/image" Target="media/image508.png"/><Relationship Id="rId567" Type="http://schemas.openxmlformats.org/officeDocument/2006/relationships/image" Target="media/image550.png"/><Relationship Id="rId99" Type="http://schemas.openxmlformats.org/officeDocument/2006/relationships/image" Target="media/image82.png"/><Relationship Id="rId122" Type="http://schemas.openxmlformats.org/officeDocument/2006/relationships/image" Target="media/image105.png"/><Relationship Id="rId164" Type="http://schemas.openxmlformats.org/officeDocument/2006/relationships/image" Target="media/image147.png"/><Relationship Id="rId371" Type="http://schemas.openxmlformats.org/officeDocument/2006/relationships/image" Target="media/image354.png"/><Relationship Id="rId427" Type="http://schemas.openxmlformats.org/officeDocument/2006/relationships/image" Target="media/image410.png"/><Relationship Id="rId469" Type="http://schemas.openxmlformats.org/officeDocument/2006/relationships/image" Target="media/image452.png"/><Relationship Id="rId634" Type="http://schemas.openxmlformats.org/officeDocument/2006/relationships/image" Target="media/image617.png"/><Relationship Id="rId26" Type="http://schemas.openxmlformats.org/officeDocument/2006/relationships/image" Target="media/image9.png"/><Relationship Id="rId231" Type="http://schemas.openxmlformats.org/officeDocument/2006/relationships/image" Target="media/image214.png"/><Relationship Id="rId273" Type="http://schemas.openxmlformats.org/officeDocument/2006/relationships/image" Target="media/image256.png"/><Relationship Id="rId329" Type="http://schemas.openxmlformats.org/officeDocument/2006/relationships/image" Target="media/image312.png"/><Relationship Id="rId480" Type="http://schemas.openxmlformats.org/officeDocument/2006/relationships/image" Target="media/image463.png"/><Relationship Id="rId536" Type="http://schemas.openxmlformats.org/officeDocument/2006/relationships/image" Target="media/image519.png"/><Relationship Id="rId68" Type="http://schemas.openxmlformats.org/officeDocument/2006/relationships/image" Target="media/image51.png"/><Relationship Id="rId133" Type="http://schemas.openxmlformats.org/officeDocument/2006/relationships/image" Target="media/image116.png"/><Relationship Id="rId175" Type="http://schemas.openxmlformats.org/officeDocument/2006/relationships/image" Target="media/image158.png"/><Relationship Id="rId340" Type="http://schemas.openxmlformats.org/officeDocument/2006/relationships/image" Target="media/image323.png"/><Relationship Id="rId578" Type="http://schemas.openxmlformats.org/officeDocument/2006/relationships/image" Target="media/image561.png"/><Relationship Id="rId200" Type="http://schemas.openxmlformats.org/officeDocument/2006/relationships/image" Target="media/image183.png"/><Relationship Id="rId382" Type="http://schemas.openxmlformats.org/officeDocument/2006/relationships/image" Target="media/image365.png"/><Relationship Id="rId438" Type="http://schemas.openxmlformats.org/officeDocument/2006/relationships/image" Target="media/image421.png"/><Relationship Id="rId603" Type="http://schemas.openxmlformats.org/officeDocument/2006/relationships/image" Target="media/image586.png"/><Relationship Id="rId242" Type="http://schemas.openxmlformats.org/officeDocument/2006/relationships/image" Target="media/image225.png"/><Relationship Id="rId284" Type="http://schemas.openxmlformats.org/officeDocument/2006/relationships/image" Target="media/image267.png"/><Relationship Id="rId491" Type="http://schemas.openxmlformats.org/officeDocument/2006/relationships/image" Target="media/image474.png"/><Relationship Id="rId505" Type="http://schemas.openxmlformats.org/officeDocument/2006/relationships/image" Target="media/image488.png"/><Relationship Id="rId37" Type="http://schemas.openxmlformats.org/officeDocument/2006/relationships/image" Target="media/image20.png"/><Relationship Id="rId79" Type="http://schemas.openxmlformats.org/officeDocument/2006/relationships/image" Target="media/image62.png"/><Relationship Id="rId102" Type="http://schemas.openxmlformats.org/officeDocument/2006/relationships/image" Target="media/image85.png"/><Relationship Id="rId144" Type="http://schemas.openxmlformats.org/officeDocument/2006/relationships/image" Target="media/image127.png"/><Relationship Id="rId547" Type="http://schemas.openxmlformats.org/officeDocument/2006/relationships/image" Target="media/image530.png"/><Relationship Id="rId589" Type="http://schemas.openxmlformats.org/officeDocument/2006/relationships/image" Target="media/image572.png"/><Relationship Id="rId90" Type="http://schemas.openxmlformats.org/officeDocument/2006/relationships/image" Target="media/image73.png"/><Relationship Id="rId186" Type="http://schemas.openxmlformats.org/officeDocument/2006/relationships/image" Target="media/image169.png"/><Relationship Id="rId351" Type="http://schemas.openxmlformats.org/officeDocument/2006/relationships/image" Target="media/image334.png"/><Relationship Id="rId393" Type="http://schemas.openxmlformats.org/officeDocument/2006/relationships/image" Target="media/image376.png"/><Relationship Id="rId407" Type="http://schemas.openxmlformats.org/officeDocument/2006/relationships/image" Target="media/image390.png"/><Relationship Id="rId449" Type="http://schemas.openxmlformats.org/officeDocument/2006/relationships/image" Target="media/image432.png"/><Relationship Id="rId614" Type="http://schemas.openxmlformats.org/officeDocument/2006/relationships/image" Target="media/image597.png"/><Relationship Id="rId211" Type="http://schemas.openxmlformats.org/officeDocument/2006/relationships/image" Target="media/image194.png"/><Relationship Id="rId253" Type="http://schemas.openxmlformats.org/officeDocument/2006/relationships/image" Target="media/image236.png"/><Relationship Id="rId295" Type="http://schemas.openxmlformats.org/officeDocument/2006/relationships/image" Target="media/image278.png"/><Relationship Id="rId309" Type="http://schemas.openxmlformats.org/officeDocument/2006/relationships/image" Target="media/image292.png"/><Relationship Id="rId460" Type="http://schemas.openxmlformats.org/officeDocument/2006/relationships/image" Target="media/image443.png"/><Relationship Id="rId516" Type="http://schemas.openxmlformats.org/officeDocument/2006/relationships/image" Target="media/image499.png"/><Relationship Id="rId48" Type="http://schemas.openxmlformats.org/officeDocument/2006/relationships/image" Target="media/image31.png"/><Relationship Id="rId113" Type="http://schemas.openxmlformats.org/officeDocument/2006/relationships/image" Target="media/image96.png"/><Relationship Id="rId320" Type="http://schemas.openxmlformats.org/officeDocument/2006/relationships/image" Target="media/image303.png"/><Relationship Id="rId558" Type="http://schemas.openxmlformats.org/officeDocument/2006/relationships/image" Target="media/image541.png"/><Relationship Id="rId155" Type="http://schemas.openxmlformats.org/officeDocument/2006/relationships/image" Target="media/image138.png"/><Relationship Id="rId197" Type="http://schemas.openxmlformats.org/officeDocument/2006/relationships/image" Target="media/image180.png"/><Relationship Id="rId362" Type="http://schemas.openxmlformats.org/officeDocument/2006/relationships/image" Target="media/image345.png"/><Relationship Id="rId418" Type="http://schemas.openxmlformats.org/officeDocument/2006/relationships/image" Target="media/image401.png"/><Relationship Id="rId625" Type="http://schemas.openxmlformats.org/officeDocument/2006/relationships/image" Target="media/image608.png"/><Relationship Id="rId222" Type="http://schemas.openxmlformats.org/officeDocument/2006/relationships/image" Target="media/image205.png"/><Relationship Id="rId264" Type="http://schemas.openxmlformats.org/officeDocument/2006/relationships/image" Target="media/image247.png"/><Relationship Id="rId471" Type="http://schemas.openxmlformats.org/officeDocument/2006/relationships/image" Target="media/image454.png"/><Relationship Id="rId17" Type="http://schemas.openxmlformats.org/officeDocument/2006/relationships/header" Target="header3.xml"/><Relationship Id="rId59" Type="http://schemas.openxmlformats.org/officeDocument/2006/relationships/image" Target="media/image42.png"/><Relationship Id="rId124" Type="http://schemas.openxmlformats.org/officeDocument/2006/relationships/image" Target="media/image107.png"/><Relationship Id="rId527" Type="http://schemas.openxmlformats.org/officeDocument/2006/relationships/image" Target="media/image510.png"/><Relationship Id="rId569" Type="http://schemas.openxmlformats.org/officeDocument/2006/relationships/image" Target="media/image552.png"/><Relationship Id="rId70" Type="http://schemas.openxmlformats.org/officeDocument/2006/relationships/image" Target="media/image53.png"/><Relationship Id="rId166" Type="http://schemas.openxmlformats.org/officeDocument/2006/relationships/image" Target="media/image149.png"/><Relationship Id="rId331" Type="http://schemas.openxmlformats.org/officeDocument/2006/relationships/image" Target="media/image314.png"/><Relationship Id="rId373" Type="http://schemas.openxmlformats.org/officeDocument/2006/relationships/image" Target="media/image356.png"/><Relationship Id="rId429" Type="http://schemas.openxmlformats.org/officeDocument/2006/relationships/image" Target="media/image412.png"/><Relationship Id="rId580" Type="http://schemas.openxmlformats.org/officeDocument/2006/relationships/image" Target="media/image563.png"/><Relationship Id="rId636" Type="http://schemas.openxmlformats.org/officeDocument/2006/relationships/header" Target="header5.xml"/><Relationship Id="rId1" Type="http://schemas.openxmlformats.org/officeDocument/2006/relationships/customXml" Target="../customXml/item1.xml"/><Relationship Id="rId233" Type="http://schemas.openxmlformats.org/officeDocument/2006/relationships/image" Target="media/image216.png"/><Relationship Id="rId440" Type="http://schemas.openxmlformats.org/officeDocument/2006/relationships/image" Target="media/image423.png"/><Relationship Id="rId28" Type="http://schemas.openxmlformats.org/officeDocument/2006/relationships/image" Target="media/image11.png"/><Relationship Id="rId275" Type="http://schemas.openxmlformats.org/officeDocument/2006/relationships/image" Target="media/image258.png"/><Relationship Id="rId300" Type="http://schemas.openxmlformats.org/officeDocument/2006/relationships/image" Target="media/image283.png"/><Relationship Id="rId482" Type="http://schemas.openxmlformats.org/officeDocument/2006/relationships/image" Target="media/image465.png"/><Relationship Id="rId538" Type="http://schemas.openxmlformats.org/officeDocument/2006/relationships/image" Target="media/image521.png"/><Relationship Id="rId81" Type="http://schemas.openxmlformats.org/officeDocument/2006/relationships/image" Target="media/image64.png"/><Relationship Id="rId135" Type="http://schemas.openxmlformats.org/officeDocument/2006/relationships/image" Target="media/image118.png"/><Relationship Id="rId177" Type="http://schemas.openxmlformats.org/officeDocument/2006/relationships/image" Target="media/image160.png"/><Relationship Id="rId342" Type="http://schemas.openxmlformats.org/officeDocument/2006/relationships/image" Target="media/image325.png"/><Relationship Id="rId384" Type="http://schemas.openxmlformats.org/officeDocument/2006/relationships/image" Target="media/image367.png"/><Relationship Id="rId591" Type="http://schemas.openxmlformats.org/officeDocument/2006/relationships/image" Target="media/image574.png"/><Relationship Id="rId605" Type="http://schemas.openxmlformats.org/officeDocument/2006/relationships/image" Target="media/image588.png"/><Relationship Id="rId202" Type="http://schemas.openxmlformats.org/officeDocument/2006/relationships/image" Target="media/image185.png"/><Relationship Id="rId244" Type="http://schemas.openxmlformats.org/officeDocument/2006/relationships/image" Target="media/image227.png"/><Relationship Id="rId39" Type="http://schemas.openxmlformats.org/officeDocument/2006/relationships/image" Target="media/image22.png"/><Relationship Id="rId286" Type="http://schemas.openxmlformats.org/officeDocument/2006/relationships/image" Target="media/image269.png"/><Relationship Id="rId451" Type="http://schemas.openxmlformats.org/officeDocument/2006/relationships/image" Target="media/image434.png"/><Relationship Id="rId493" Type="http://schemas.openxmlformats.org/officeDocument/2006/relationships/image" Target="media/image476.png"/><Relationship Id="rId507" Type="http://schemas.openxmlformats.org/officeDocument/2006/relationships/image" Target="media/image490.png"/><Relationship Id="rId549" Type="http://schemas.openxmlformats.org/officeDocument/2006/relationships/image" Target="media/image532.png"/><Relationship Id="rId50" Type="http://schemas.openxmlformats.org/officeDocument/2006/relationships/image" Target="media/image33.png"/><Relationship Id="rId104" Type="http://schemas.openxmlformats.org/officeDocument/2006/relationships/image" Target="media/image87.png"/><Relationship Id="rId146" Type="http://schemas.openxmlformats.org/officeDocument/2006/relationships/image" Target="media/image129.png"/><Relationship Id="rId188" Type="http://schemas.openxmlformats.org/officeDocument/2006/relationships/image" Target="media/image171.png"/><Relationship Id="rId311" Type="http://schemas.openxmlformats.org/officeDocument/2006/relationships/image" Target="media/image294.png"/><Relationship Id="rId353" Type="http://schemas.openxmlformats.org/officeDocument/2006/relationships/image" Target="media/image336.png"/><Relationship Id="rId395" Type="http://schemas.openxmlformats.org/officeDocument/2006/relationships/image" Target="media/image378.png"/><Relationship Id="rId409" Type="http://schemas.openxmlformats.org/officeDocument/2006/relationships/image" Target="media/image392.png"/><Relationship Id="rId560" Type="http://schemas.openxmlformats.org/officeDocument/2006/relationships/image" Target="media/image543.png"/><Relationship Id="rId92" Type="http://schemas.openxmlformats.org/officeDocument/2006/relationships/image" Target="media/image75.png"/><Relationship Id="rId213" Type="http://schemas.openxmlformats.org/officeDocument/2006/relationships/image" Target="media/image196.png"/><Relationship Id="rId420" Type="http://schemas.openxmlformats.org/officeDocument/2006/relationships/image" Target="media/image403.png"/><Relationship Id="rId616" Type="http://schemas.openxmlformats.org/officeDocument/2006/relationships/image" Target="media/image599.png"/><Relationship Id="rId255" Type="http://schemas.openxmlformats.org/officeDocument/2006/relationships/image" Target="media/image238.png"/><Relationship Id="rId297" Type="http://schemas.openxmlformats.org/officeDocument/2006/relationships/image" Target="media/image280.png"/><Relationship Id="rId462" Type="http://schemas.openxmlformats.org/officeDocument/2006/relationships/image" Target="media/image445.png"/><Relationship Id="rId518" Type="http://schemas.openxmlformats.org/officeDocument/2006/relationships/image" Target="media/image501.png"/><Relationship Id="rId115" Type="http://schemas.openxmlformats.org/officeDocument/2006/relationships/image" Target="media/image98.png"/><Relationship Id="rId157" Type="http://schemas.openxmlformats.org/officeDocument/2006/relationships/image" Target="media/image140.png"/><Relationship Id="rId322" Type="http://schemas.openxmlformats.org/officeDocument/2006/relationships/image" Target="media/image305.png"/><Relationship Id="rId364" Type="http://schemas.openxmlformats.org/officeDocument/2006/relationships/image" Target="media/image347.png"/><Relationship Id="rId61" Type="http://schemas.openxmlformats.org/officeDocument/2006/relationships/image" Target="media/image44.png"/><Relationship Id="rId199" Type="http://schemas.openxmlformats.org/officeDocument/2006/relationships/image" Target="media/image182.png"/><Relationship Id="rId571" Type="http://schemas.openxmlformats.org/officeDocument/2006/relationships/image" Target="media/image554.png"/><Relationship Id="rId627" Type="http://schemas.openxmlformats.org/officeDocument/2006/relationships/image" Target="media/image610.png"/><Relationship Id="rId19" Type="http://schemas.openxmlformats.org/officeDocument/2006/relationships/image" Target="media/image6.png"/><Relationship Id="rId224" Type="http://schemas.openxmlformats.org/officeDocument/2006/relationships/image" Target="media/image207.png"/><Relationship Id="rId266" Type="http://schemas.openxmlformats.org/officeDocument/2006/relationships/image" Target="media/image249.png"/><Relationship Id="rId431" Type="http://schemas.openxmlformats.org/officeDocument/2006/relationships/image" Target="media/image414.png"/><Relationship Id="rId473" Type="http://schemas.openxmlformats.org/officeDocument/2006/relationships/image" Target="media/image456.png"/><Relationship Id="rId529" Type="http://schemas.openxmlformats.org/officeDocument/2006/relationships/image" Target="media/image512.png"/><Relationship Id="rId30" Type="http://schemas.openxmlformats.org/officeDocument/2006/relationships/image" Target="media/image13.png"/><Relationship Id="rId126" Type="http://schemas.openxmlformats.org/officeDocument/2006/relationships/image" Target="media/image109.png"/><Relationship Id="rId168" Type="http://schemas.openxmlformats.org/officeDocument/2006/relationships/image" Target="media/image151.png"/><Relationship Id="rId333" Type="http://schemas.openxmlformats.org/officeDocument/2006/relationships/image" Target="media/image316.png"/><Relationship Id="rId540" Type="http://schemas.openxmlformats.org/officeDocument/2006/relationships/image" Target="media/image523.png"/><Relationship Id="rId72" Type="http://schemas.openxmlformats.org/officeDocument/2006/relationships/image" Target="media/image55.png"/><Relationship Id="rId375" Type="http://schemas.openxmlformats.org/officeDocument/2006/relationships/image" Target="media/image358.png"/><Relationship Id="rId582" Type="http://schemas.openxmlformats.org/officeDocument/2006/relationships/image" Target="media/image565.png"/><Relationship Id="rId638" Type="http://schemas.openxmlformats.org/officeDocument/2006/relationships/footer" Target="footer6.xml"/><Relationship Id="rId3" Type="http://schemas.openxmlformats.org/officeDocument/2006/relationships/styles" Target="styles.xml"/><Relationship Id="rId235" Type="http://schemas.openxmlformats.org/officeDocument/2006/relationships/image" Target="media/image218.png"/><Relationship Id="rId277" Type="http://schemas.openxmlformats.org/officeDocument/2006/relationships/image" Target="media/image260.png"/><Relationship Id="rId400" Type="http://schemas.openxmlformats.org/officeDocument/2006/relationships/image" Target="media/image383.png"/><Relationship Id="rId442" Type="http://schemas.openxmlformats.org/officeDocument/2006/relationships/image" Target="media/image425.png"/><Relationship Id="rId484" Type="http://schemas.openxmlformats.org/officeDocument/2006/relationships/image" Target="media/image467.png"/><Relationship Id="rId137" Type="http://schemas.openxmlformats.org/officeDocument/2006/relationships/image" Target="media/image120.png"/><Relationship Id="rId302" Type="http://schemas.openxmlformats.org/officeDocument/2006/relationships/image" Target="media/image285.png"/><Relationship Id="rId344" Type="http://schemas.openxmlformats.org/officeDocument/2006/relationships/image" Target="media/image327.png"/><Relationship Id="rId41" Type="http://schemas.openxmlformats.org/officeDocument/2006/relationships/image" Target="media/image24.png"/><Relationship Id="rId83" Type="http://schemas.openxmlformats.org/officeDocument/2006/relationships/image" Target="media/image66.png"/><Relationship Id="rId179" Type="http://schemas.openxmlformats.org/officeDocument/2006/relationships/image" Target="media/image162.png"/><Relationship Id="rId386" Type="http://schemas.openxmlformats.org/officeDocument/2006/relationships/image" Target="media/image369.png"/><Relationship Id="rId551" Type="http://schemas.openxmlformats.org/officeDocument/2006/relationships/image" Target="media/image534.png"/><Relationship Id="rId593" Type="http://schemas.openxmlformats.org/officeDocument/2006/relationships/image" Target="media/image576.png"/><Relationship Id="rId607" Type="http://schemas.openxmlformats.org/officeDocument/2006/relationships/image" Target="media/image590.png"/><Relationship Id="rId190" Type="http://schemas.openxmlformats.org/officeDocument/2006/relationships/image" Target="media/image173.png"/><Relationship Id="rId204" Type="http://schemas.openxmlformats.org/officeDocument/2006/relationships/image" Target="media/image187.png"/><Relationship Id="rId246" Type="http://schemas.openxmlformats.org/officeDocument/2006/relationships/image" Target="media/image229.png"/><Relationship Id="rId288" Type="http://schemas.openxmlformats.org/officeDocument/2006/relationships/image" Target="media/image271.png"/><Relationship Id="rId411" Type="http://schemas.openxmlformats.org/officeDocument/2006/relationships/image" Target="media/image394.png"/><Relationship Id="rId453" Type="http://schemas.openxmlformats.org/officeDocument/2006/relationships/image" Target="media/image436.png"/><Relationship Id="rId509" Type="http://schemas.openxmlformats.org/officeDocument/2006/relationships/image" Target="media/image492.png"/><Relationship Id="rId106" Type="http://schemas.openxmlformats.org/officeDocument/2006/relationships/image" Target="media/image89.png"/><Relationship Id="rId313" Type="http://schemas.openxmlformats.org/officeDocument/2006/relationships/image" Target="media/image296.png"/><Relationship Id="rId495" Type="http://schemas.openxmlformats.org/officeDocument/2006/relationships/image" Target="media/image478.png"/><Relationship Id="rId10" Type="http://schemas.openxmlformats.org/officeDocument/2006/relationships/image" Target="media/image3.png"/><Relationship Id="rId52" Type="http://schemas.openxmlformats.org/officeDocument/2006/relationships/image" Target="media/image35.png"/><Relationship Id="rId94" Type="http://schemas.openxmlformats.org/officeDocument/2006/relationships/image" Target="media/image77.png"/><Relationship Id="rId148" Type="http://schemas.openxmlformats.org/officeDocument/2006/relationships/image" Target="media/image131.png"/><Relationship Id="rId355" Type="http://schemas.openxmlformats.org/officeDocument/2006/relationships/image" Target="media/image338.png"/><Relationship Id="rId397" Type="http://schemas.openxmlformats.org/officeDocument/2006/relationships/image" Target="media/image380.png"/><Relationship Id="rId520" Type="http://schemas.openxmlformats.org/officeDocument/2006/relationships/image" Target="media/image503.png"/><Relationship Id="rId562" Type="http://schemas.openxmlformats.org/officeDocument/2006/relationships/image" Target="media/image545.png"/><Relationship Id="rId618" Type="http://schemas.openxmlformats.org/officeDocument/2006/relationships/image" Target="media/image601.png"/><Relationship Id="rId215" Type="http://schemas.openxmlformats.org/officeDocument/2006/relationships/image" Target="media/image198.png"/><Relationship Id="rId257" Type="http://schemas.openxmlformats.org/officeDocument/2006/relationships/image" Target="media/image240.png"/><Relationship Id="rId422" Type="http://schemas.openxmlformats.org/officeDocument/2006/relationships/image" Target="media/image405.png"/><Relationship Id="rId464" Type="http://schemas.openxmlformats.org/officeDocument/2006/relationships/image" Target="media/image447.png"/><Relationship Id="rId299" Type="http://schemas.openxmlformats.org/officeDocument/2006/relationships/image" Target="media/image282.png"/><Relationship Id="rId63" Type="http://schemas.openxmlformats.org/officeDocument/2006/relationships/image" Target="media/image46.png"/><Relationship Id="rId159" Type="http://schemas.openxmlformats.org/officeDocument/2006/relationships/image" Target="media/image142.png"/><Relationship Id="rId366" Type="http://schemas.openxmlformats.org/officeDocument/2006/relationships/image" Target="media/image349.png"/><Relationship Id="rId573" Type="http://schemas.openxmlformats.org/officeDocument/2006/relationships/image" Target="media/image556.png"/><Relationship Id="rId226" Type="http://schemas.openxmlformats.org/officeDocument/2006/relationships/image" Target="media/image209.png"/><Relationship Id="rId433" Type="http://schemas.openxmlformats.org/officeDocument/2006/relationships/image" Target="media/image416.png"/><Relationship Id="rId640" Type="http://schemas.openxmlformats.org/officeDocument/2006/relationships/fontTable" Target="fontTable.xml"/><Relationship Id="rId74" Type="http://schemas.openxmlformats.org/officeDocument/2006/relationships/image" Target="media/image57.png"/><Relationship Id="rId377" Type="http://schemas.openxmlformats.org/officeDocument/2006/relationships/image" Target="media/image360.png"/><Relationship Id="rId500" Type="http://schemas.openxmlformats.org/officeDocument/2006/relationships/image" Target="media/image483.png"/><Relationship Id="rId584" Type="http://schemas.openxmlformats.org/officeDocument/2006/relationships/image" Target="media/image567.png"/><Relationship Id="rId5" Type="http://schemas.openxmlformats.org/officeDocument/2006/relationships/webSettings" Target="webSettings.xml"/><Relationship Id="rId237" Type="http://schemas.openxmlformats.org/officeDocument/2006/relationships/image" Target="media/image220.png"/><Relationship Id="rId444" Type="http://schemas.openxmlformats.org/officeDocument/2006/relationships/image" Target="media/image427.png"/><Relationship Id="rId290" Type="http://schemas.openxmlformats.org/officeDocument/2006/relationships/image" Target="media/image273.png"/><Relationship Id="rId304" Type="http://schemas.openxmlformats.org/officeDocument/2006/relationships/image" Target="media/image287.png"/><Relationship Id="rId388" Type="http://schemas.openxmlformats.org/officeDocument/2006/relationships/image" Target="media/image371.png"/><Relationship Id="rId511" Type="http://schemas.openxmlformats.org/officeDocument/2006/relationships/image" Target="media/image494.png"/><Relationship Id="rId609" Type="http://schemas.openxmlformats.org/officeDocument/2006/relationships/image" Target="media/image592.png"/><Relationship Id="rId85" Type="http://schemas.openxmlformats.org/officeDocument/2006/relationships/image" Target="media/image68.png"/><Relationship Id="rId150" Type="http://schemas.openxmlformats.org/officeDocument/2006/relationships/image" Target="media/image133.png"/><Relationship Id="rId595" Type="http://schemas.openxmlformats.org/officeDocument/2006/relationships/image" Target="media/image578.png"/><Relationship Id="rId248" Type="http://schemas.openxmlformats.org/officeDocument/2006/relationships/image" Target="media/image231.png"/><Relationship Id="rId455" Type="http://schemas.openxmlformats.org/officeDocument/2006/relationships/image" Target="media/image438.png"/><Relationship Id="rId12" Type="http://schemas.openxmlformats.org/officeDocument/2006/relationships/image" Target="media/image5.png"/><Relationship Id="rId108" Type="http://schemas.openxmlformats.org/officeDocument/2006/relationships/image" Target="media/image91.png"/><Relationship Id="rId315" Type="http://schemas.openxmlformats.org/officeDocument/2006/relationships/image" Target="media/image298.png"/><Relationship Id="rId522" Type="http://schemas.openxmlformats.org/officeDocument/2006/relationships/image" Target="media/image505.png"/><Relationship Id="rId96" Type="http://schemas.openxmlformats.org/officeDocument/2006/relationships/image" Target="media/image79.png"/><Relationship Id="rId161" Type="http://schemas.openxmlformats.org/officeDocument/2006/relationships/image" Target="media/image144.png"/><Relationship Id="rId399" Type="http://schemas.openxmlformats.org/officeDocument/2006/relationships/image" Target="media/image382.png"/><Relationship Id="rId259" Type="http://schemas.openxmlformats.org/officeDocument/2006/relationships/image" Target="media/image242.png"/><Relationship Id="rId466" Type="http://schemas.openxmlformats.org/officeDocument/2006/relationships/image" Target="media/image449.png"/><Relationship Id="rId23" Type="http://schemas.openxmlformats.org/officeDocument/2006/relationships/hyperlink" Target="http://www.dbn.com.ua/" TargetMode="External"/><Relationship Id="rId119" Type="http://schemas.openxmlformats.org/officeDocument/2006/relationships/image" Target="media/image102.png"/><Relationship Id="rId326" Type="http://schemas.openxmlformats.org/officeDocument/2006/relationships/image" Target="media/image309.png"/><Relationship Id="rId533" Type="http://schemas.openxmlformats.org/officeDocument/2006/relationships/image" Target="media/image516.png"/><Relationship Id="rId172" Type="http://schemas.openxmlformats.org/officeDocument/2006/relationships/image" Target="media/image155.png"/><Relationship Id="rId477" Type="http://schemas.openxmlformats.org/officeDocument/2006/relationships/image" Target="media/image460.png"/><Relationship Id="rId600" Type="http://schemas.openxmlformats.org/officeDocument/2006/relationships/image" Target="media/image583.png"/><Relationship Id="rId337" Type="http://schemas.openxmlformats.org/officeDocument/2006/relationships/image" Target="media/image320.png"/><Relationship Id="rId34" Type="http://schemas.openxmlformats.org/officeDocument/2006/relationships/image" Target="media/image17.png"/><Relationship Id="rId544" Type="http://schemas.openxmlformats.org/officeDocument/2006/relationships/image" Target="media/image527.png"/><Relationship Id="rId183" Type="http://schemas.openxmlformats.org/officeDocument/2006/relationships/image" Target="media/image166.png"/><Relationship Id="rId390" Type="http://schemas.openxmlformats.org/officeDocument/2006/relationships/image" Target="media/image373.png"/><Relationship Id="rId404" Type="http://schemas.openxmlformats.org/officeDocument/2006/relationships/image" Target="media/image387.png"/><Relationship Id="rId611" Type="http://schemas.openxmlformats.org/officeDocument/2006/relationships/image" Target="media/image594.png"/><Relationship Id="rId250" Type="http://schemas.openxmlformats.org/officeDocument/2006/relationships/image" Target="media/image233.png"/><Relationship Id="rId488" Type="http://schemas.openxmlformats.org/officeDocument/2006/relationships/image" Target="media/image471.png"/><Relationship Id="rId45" Type="http://schemas.openxmlformats.org/officeDocument/2006/relationships/image" Target="media/image28.png"/><Relationship Id="rId110" Type="http://schemas.openxmlformats.org/officeDocument/2006/relationships/image" Target="media/image93.png"/><Relationship Id="rId348" Type="http://schemas.openxmlformats.org/officeDocument/2006/relationships/image" Target="media/image331.png"/><Relationship Id="rId555" Type="http://schemas.openxmlformats.org/officeDocument/2006/relationships/image" Target="media/image538.png"/><Relationship Id="rId194" Type="http://schemas.openxmlformats.org/officeDocument/2006/relationships/image" Target="media/image177.png"/><Relationship Id="rId208" Type="http://schemas.openxmlformats.org/officeDocument/2006/relationships/image" Target="media/image191.png"/><Relationship Id="rId415" Type="http://schemas.openxmlformats.org/officeDocument/2006/relationships/image" Target="media/image398.png"/><Relationship Id="rId622" Type="http://schemas.openxmlformats.org/officeDocument/2006/relationships/image" Target="media/image605.png"/><Relationship Id="rId261" Type="http://schemas.openxmlformats.org/officeDocument/2006/relationships/image" Target="media/image244.png"/><Relationship Id="rId499" Type="http://schemas.openxmlformats.org/officeDocument/2006/relationships/image" Target="media/image482.png"/><Relationship Id="rId56" Type="http://schemas.openxmlformats.org/officeDocument/2006/relationships/image" Target="media/image39.png"/><Relationship Id="rId359" Type="http://schemas.openxmlformats.org/officeDocument/2006/relationships/image" Target="media/image342.png"/><Relationship Id="rId566" Type="http://schemas.openxmlformats.org/officeDocument/2006/relationships/image" Target="media/image549.png"/><Relationship Id="rId121" Type="http://schemas.openxmlformats.org/officeDocument/2006/relationships/image" Target="media/image104.png"/><Relationship Id="rId219" Type="http://schemas.openxmlformats.org/officeDocument/2006/relationships/image" Target="media/image202.png"/><Relationship Id="rId426" Type="http://schemas.openxmlformats.org/officeDocument/2006/relationships/image" Target="media/image409.png"/><Relationship Id="rId633" Type="http://schemas.openxmlformats.org/officeDocument/2006/relationships/image" Target="media/image616.png"/><Relationship Id="rId67" Type="http://schemas.openxmlformats.org/officeDocument/2006/relationships/image" Target="media/image50.png"/><Relationship Id="rId272" Type="http://schemas.openxmlformats.org/officeDocument/2006/relationships/image" Target="media/image255.png"/><Relationship Id="rId577" Type="http://schemas.openxmlformats.org/officeDocument/2006/relationships/image" Target="media/image560.png"/><Relationship Id="rId132" Type="http://schemas.openxmlformats.org/officeDocument/2006/relationships/image" Target="media/image115.png"/><Relationship Id="rId437" Type="http://schemas.openxmlformats.org/officeDocument/2006/relationships/image" Target="media/image420.png"/><Relationship Id="rId283" Type="http://schemas.openxmlformats.org/officeDocument/2006/relationships/image" Target="media/image266.png"/><Relationship Id="rId490" Type="http://schemas.openxmlformats.org/officeDocument/2006/relationships/image" Target="media/image473.png"/><Relationship Id="rId504" Type="http://schemas.openxmlformats.org/officeDocument/2006/relationships/image" Target="media/image487.png"/><Relationship Id="rId78" Type="http://schemas.openxmlformats.org/officeDocument/2006/relationships/image" Target="media/image61.png"/><Relationship Id="rId143" Type="http://schemas.openxmlformats.org/officeDocument/2006/relationships/image" Target="media/image126.png"/><Relationship Id="rId350" Type="http://schemas.openxmlformats.org/officeDocument/2006/relationships/image" Target="media/image333.png"/><Relationship Id="rId588" Type="http://schemas.openxmlformats.org/officeDocument/2006/relationships/image" Target="media/image571.png"/><Relationship Id="rId9" Type="http://schemas.openxmlformats.org/officeDocument/2006/relationships/image" Target="media/image2.png"/><Relationship Id="rId210" Type="http://schemas.openxmlformats.org/officeDocument/2006/relationships/image" Target="media/image193.png"/><Relationship Id="rId448" Type="http://schemas.openxmlformats.org/officeDocument/2006/relationships/image" Target="media/image431.png"/><Relationship Id="rId294" Type="http://schemas.openxmlformats.org/officeDocument/2006/relationships/image" Target="media/image277.png"/><Relationship Id="rId308" Type="http://schemas.openxmlformats.org/officeDocument/2006/relationships/image" Target="media/image291.png"/><Relationship Id="rId515" Type="http://schemas.openxmlformats.org/officeDocument/2006/relationships/image" Target="media/image49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C168-1965-4395-832F-0BA4E9E1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105</Pages>
  <Words>30539</Words>
  <Characters>174074</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204205</CharactersWithSpaces>
  <SharedDoc>false</SharedDoc>
  <HLinks>
    <vt:vector size="618" baseType="variant">
      <vt:variant>
        <vt:i4>7667772</vt:i4>
      </vt:variant>
      <vt:variant>
        <vt:i4>309</vt:i4>
      </vt:variant>
      <vt:variant>
        <vt:i4>0</vt:i4>
      </vt:variant>
      <vt:variant>
        <vt:i4>5</vt:i4>
      </vt:variant>
      <vt:variant>
        <vt:lpwstr>http://www.dbn.com.ua/</vt:lpwstr>
      </vt:variant>
      <vt:variant>
        <vt:lpwstr/>
      </vt:variant>
      <vt:variant>
        <vt:i4>2818129</vt:i4>
      </vt:variant>
      <vt:variant>
        <vt:i4>303</vt:i4>
      </vt:variant>
      <vt:variant>
        <vt:i4>0</vt:i4>
      </vt:variant>
      <vt:variant>
        <vt:i4>5</vt:i4>
      </vt:variant>
      <vt:variant>
        <vt:lpwstr/>
      </vt:variant>
      <vt:variant>
        <vt:lpwstr>_bookmark94</vt:lpwstr>
      </vt:variant>
      <vt:variant>
        <vt:i4>2818129</vt:i4>
      </vt:variant>
      <vt:variant>
        <vt:i4>300</vt:i4>
      </vt:variant>
      <vt:variant>
        <vt:i4>0</vt:i4>
      </vt:variant>
      <vt:variant>
        <vt:i4>5</vt:i4>
      </vt:variant>
      <vt:variant>
        <vt:lpwstr/>
      </vt:variant>
      <vt:variant>
        <vt:lpwstr>_bookmark93</vt:lpwstr>
      </vt:variant>
      <vt:variant>
        <vt:i4>2818129</vt:i4>
      </vt:variant>
      <vt:variant>
        <vt:i4>297</vt:i4>
      </vt:variant>
      <vt:variant>
        <vt:i4>0</vt:i4>
      </vt:variant>
      <vt:variant>
        <vt:i4>5</vt:i4>
      </vt:variant>
      <vt:variant>
        <vt:lpwstr/>
      </vt:variant>
      <vt:variant>
        <vt:lpwstr>_bookmark92</vt:lpwstr>
      </vt:variant>
      <vt:variant>
        <vt:i4>2818129</vt:i4>
      </vt:variant>
      <vt:variant>
        <vt:i4>294</vt:i4>
      </vt:variant>
      <vt:variant>
        <vt:i4>0</vt:i4>
      </vt:variant>
      <vt:variant>
        <vt:i4>5</vt:i4>
      </vt:variant>
      <vt:variant>
        <vt:lpwstr/>
      </vt:variant>
      <vt:variant>
        <vt:lpwstr>_bookmark91</vt:lpwstr>
      </vt:variant>
      <vt:variant>
        <vt:i4>2818129</vt:i4>
      </vt:variant>
      <vt:variant>
        <vt:i4>291</vt:i4>
      </vt:variant>
      <vt:variant>
        <vt:i4>0</vt:i4>
      </vt:variant>
      <vt:variant>
        <vt:i4>5</vt:i4>
      </vt:variant>
      <vt:variant>
        <vt:lpwstr/>
      </vt:variant>
      <vt:variant>
        <vt:lpwstr>_bookmark90</vt:lpwstr>
      </vt:variant>
      <vt:variant>
        <vt:i4>2818129</vt:i4>
      </vt:variant>
      <vt:variant>
        <vt:i4>288</vt:i4>
      </vt:variant>
      <vt:variant>
        <vt:i4>0</vt:i4>
      </vt:variant>
      <vt:variant>
        <vt:i4>5</vt:i4>
      </vt:variant>
      <vt:variant>
        <vt:lpwstr/>
      </vt:variant>
      <vt:variant>
        <vt:lpwstr>_bookmark90</vt:lpwstr>
      </vt:variant>
      <vt:variant>
        <vt:i4>2752593</vt:i4>
      </vt:variant>
      <vt:variant>
        <vt:i4>285</vt:i4>
      </vt:variant>
      <vt:variant>
        <vt:i4>0</vt:i4>
      </vt:variant>
      <vt:variant>
        <vt:i4>5</vt:i4>
      </vt:variant>
      <vt:variant>
        <vt:lpwstr/>
      </vt:variant>
      <vt:variant>
        <vt:lpwstr>_bookmark89</vt:lpwstr>
      </vt:variant>
      <vt:variant>
        <vt:i4>2752593</vt:i4>
      </vt:variant>
      <vt:variant>
        <vt:i4>282</vt:i4>
      </vt:variant>
      <vt:variant>
        <vt:i4>0</vt:i4>
      </vt:variant>
      <vt:variant>
        <vt:i4>5</vt:i4>
      </vt:variant>
      <vt:variant>
        <vt:lpwstr/>
      </vt:variant>
      <vt:variant>
        <vt:lpwstr>_bookmark88</vt:lpwstr>
      </vt:variant>
      <vt:variant>
        <vt:i4>2752593</vt:i4>
      </vt:variant>
      <vt:variant>
        <vt:i4>279</vt:i4>
      </vt:variant>
      <vt:variant>
        <vt:i4>0</vt:i4>
      </vt:variant>
      <vt:variant>
        <vt:i4>5</vt:i4>
      </vt:variant>
      <vt:variant>
        <vt:lpwstr/>
      </vt:variant>
      <vt:variant>
        <vt:lpwstr>_bookmark87</vt:lpwstr>
      </vt:variant>
      <vt:variant>
        <vt:i4>2752593</vt:i4>
      </vt:variant>
      <vt:variant>
        <vt:i4>276</vt:i4>
      </vt:variant>
      <vt:variant>
        <vt:i4>0</vt:i4>
      </vt:variant>
      <vt:variant>
        <vt:i4>5</vt:i4>
      </vt:variant>
      <vt:variant>
        <vt:lpwstr/>
      </vt:variant>
      <vt:variant>
        <vt:lpwstr>_bookmark86</vt:lpwstr>
      </vt:variant>
      <vt:variant>
        <vt:i4>2752593</vt:i4>
      </vt:variant>
      <vt:variant>
        <vt:i4>273</vt:i4>
      </vt:variant>
      <vt:variant>
        <vt:i4>0</vt:i4>
      </vt:variant>
      <vt:variant>
        <vt:i4>5</vt:i4>
      </vt:variant>
      <vt:variant>
        <vt:lpwstr/>
      </vt:variant>
      <vt:variant>
        <vt:lpwstr>_bookmark85</vt:lpwstr>
      </vt:variant>
      <vt:variant>
        <vt:i4>2752593</vt:i4>
      </vt:variant>
      <vt:variant>
        <vt:i4>270</vt:i4>
      </vt:variant>
      <vt:variant>
        <vt:i4>0</vt:i4>
      </vt:variant>
      <vt:variant>
        <vt:i4>5</vt:i4>
      </vt:variant>
      <vt:variant>
        <vt:lpwstr/>
      </vt:variant>
      <vt:variant>
        <vt:lpwstr>_bookmark84</vt:lpwstr>
      </vt:variant>
      <vt:variant>
        <vt:i4>2752593</vt:i4>
      </vt:variant>
      <vt:variant>
        <vt:i4>267</vt:i4>
      </vt:variant>
      <vt:variant>
        <vt:i4>0</vt:i4>
      </vt:variant>
      <vt:variant>
        <vt:i4>5</vt:i4>
      </vt:variant>
      <vt:variant>
        <vt:lpwstr/>
      </vt:variant>
      <vt:variant>
        <vt:lpwstr>_bookmark84</vt:lpwstr>
      </vt:variant>
      <vt:variant>
        <vt:i4>2752593</vt:i4>
      </vt:variant>
      <vt:variant>
        <vt:i4>264</vt:i4>
      </vt:variant>
      <vt:variant>
        <vt:i4>0</vt:i4>
      </vt:variant>
      <vt:variant>
        <vt:i4>5</vt:i4>
      </vt:variant>
      <vt:variant>
        <vt:lpwstr/>
      </vt:variant>
      <vt:variant>
        <vt:lpwstr>_bookmark83</vt:lpwstr>
      </vt:variant>
      <vt:variant>
        <vt:i4>2752593</vt:i4>
      </vt:variant>
      <vt:variant>
        <vt:i4>261</vt:i4>
      </vt:variant>
      <vt:variant>
        <vt:i4>0</vt:i4>
      </vt:variant>
      <vt:variant>
        <vt:i4>5</vt:i4>
      </vt:variant>
      <vt:variant>
        <vt:lpwstr/>
      </vt:variant>
      <vt:variant>
        <vt:lpwstr>_bookmark82</vt:lpwstr>
      </vt:variant>
      <vt:variant>
        <vt:i4>2752593</vt:i4>
      </vt:variant>
      <vt:variant>
        <vt:i4>258</vt:i4>
      </vt:variant>
      <vt:variant>
        <vt:i4>0</vt:i4>
      </vt:variant>
      <vt:variant>
        <vt:i4>5</vt:i4>
      </vt:variant>
      <vt:variant>
        <vt:lpwstr/>
      </vt:variant>
      <vt:variant>
        <vt:lpwstr>_bookmark82</vt:lpwstr>
      </vt:variant>
      <vt:variant>
        <vt:i4>2752593</vt:i4>
      </vt:variant>
      <vt:variant>
        <vt:i4>255</vt:i4>
      </vt:variant>
      <vt:variant>
        <vt:i4>0</vt:i4>
      </vt:variant>
      <vt:variant>
        <vt:i4>5</vt:i4>
      </vt:variant>
      <vt:variant>
        <vt:lpwstr/>
      </vt:variant>
      <vt:variant>
        <vt:lpwstr>_bookmark81</vt:lpwstr>
      </vt:variant>
      <vt:variant>
        <vt:i4>2752593</vt:i4>
      </vt:variant>
      <vt:variant>
        <vt:i4>252</vt:i4>
      </vt:variant>
      <vt:variant>
        <vt:i4>0</vt:i4>
      </vt:variant>
      <vt:variant>
        <vt:i4>5</vt:i4>
      </vt:variant>
      <vt:variant>
        <vt:lpwstr/>
      </vt:variant>
      <vt:variant>
        <vt:lpwstr>_bookmark80</vt:lpwstr>
      </vt:variant>
      <vt:variant>
        <vt:i4>2424913</vt:i4>
      </vt:variant>
      <vt:variant>
        <vt:i4>249</vt:i4>
      </vt:variant>
      <vt:variant>
        <vt:i4>0</vt:i4>
      </vt:variant>
      <vt:variant>
        <vt:i4>5</vt:i4>
      </vt:variant>
      <vt:variant>
        <vt:lpwstr/>
      </vt:variant>
      <vt:variant>
        <vt:lpwstr>_bookmark79</vt:lpwstr>
      </vt:variant>
      <vt:variant>
        <vt:i4>2424913</vt:i4>
      </vt:variant>
      <vt:variant>
        <vt:i4>246</vt:i4>
      </vt:variant>
      <vt:variant>
        <vt:i4>0</vt:i4>
      </vt:variant>
      <vt:variant>
        <vt:i4>5</vt:i4>
      </vt:variant>
      <vt:variant>
        <vt:lpwstr/>
      </vt:variant>
      <vt:variant>
        <vt:lpwstr>_bookmark78</vt:lpwstr>
      </vt:variant>
      <vt:variant>
        <vt:i4>2424913</vt:i4>
      </vt:variant>
      <vt:variant>
        <vt:i4>243</vt:i4>
      </vt:variant>
      <vt:variant>
        <vt:i4>0</vt:i4>
      </vt:variant>
      <vt:variant>
        <vt:i4>5</vt:i4>
      </vt:variant>
      <vt:variant>
        <vt:lpwstr/>
      </vt:variant>
      <vt:variant>
        <vt:lpwstr>_bookmark78</vt:lpwstr>
      </vt:variant>
      <vt:variant>
        <vt:i4>2424913</vt:i4>
      </vt:variant>
      <vt:variant>
        <vt:i4>240</vt:i4>
      </vt:variant>
      <vt:variant>
        <vt:i4>0</vt:i4>
      </vt:variant>
      <vt:variant>
        <vt:i4>5</vt:i4>
      </vt:variant>
      <vt:variant>
        <vt:lpwstr/>
      </vt:variant>
      <vt:variant>
        <vt:lpwstr>_bookmark77</vt:lpwstr>
      </vt:variant>
      <vt:variant>
        <vt:i4>2424913</vt:i4>
      </vt:variant>
      <vt:variant>
        <vt:i4>237</vt:i4>
      </vt:variant>
      <vt:variant>
        <vt:i4>0</vt:i4>
      </vt:variant>
      <vt:variant>
        <vt:i4>5</vt:i4>
      </vt:variant>
      <vt:variant>
        <vt:lpwstr/>
      </vt:variant>
      <vt:variant>
        <vt:lpwstr>_bookmark76</vt:lpwstr>
      </vt:variant>
      <vt:variant>
        <vt:i4>2424913</vt:i4>
      </vt:variant>
      <vt:variant>
        <vt:i4>234</vt:i4>
      </vt:variant>
      <vt:variant>
        <vt:i4>0</vt:i4>
      </vt:variant>
      <vt:variant>
        <vt:i4>5</vt:i4>
      </vt:variant>
      <vt:variant>
        <vt:lpwstr/>
      </vt:variant>
      <vt:variant>
        <vt:lpwstr>_bookmark75</vt:lpwstr>
      </vt:variant>
      <vt:variant>
        <vt:i4>2424913</vt:i4>
      </vt:variant>
      <vt:variant>
        <vt:i4>231</vt:i4>
      </vt:variant>
      <vt:variant>
        <vt:i4>0</vt:i4>
      </vt:variant>
      <vt:variant>
        <vt:i4>5</vt:i4>
      </vt:variant>
      <vt:variant>
        <vt:lpwstr/>
      </vt:variant>
      <vt:variant>
        <vt:lpwstr>_bookmark74</vt:lpwstr>
      </vt:variant>
      <vt:variant>
        <vt:i4>2424913</vt:i4>
      </vt:variant>
      <vt:variant>
        <vt:i4>228</vt:i4>
      </vt:variant>
      <vt:variant>
        <vt:i4>0</vt:i4>
      </vt:variant>
      <vt:variant>
        <vt:i4>5</vt:i4>
      </vt:variant>
      <vt:variant>
        <vt:lpwstr/>
      </vt:variant>
      <vt:variant>
        <vt:lpwstr>_bookmark73</vt:lpwstr>
      </vt:variant>
      <vt:variant>
        <vt:i4>2424913</vt:i4>
      </vt:variant>
      <vt:variant>
        <vt:i4>225</vt:i4>
      </vt:variant>
      <vt:variant>
        <vt:i4>0</vt:i4>
      </vt:variant>
      <vt:variant>
        <vt:i4>5</vt:i4>
      </vt:variant>
      <vt:variant>
        <vt:lpwstr/>
      </vt:variant>
      <vt:variant>
        <vt:lpwstr>_bookmark72</vt:lpwstr>
      </vt:variant>
      <vt:variant>
        <vt:i4>2424913</vt:i4>
      </vt:variant>
      <vt:variant>
        <vt:i4>222</vt:i4>
      </vt:variant>
      <vt:variant>
        <vt:i4>0</vt:i4>
      </vt:variant>
      <vt:variant>
        <vt:i4>5</vt:i4>
      </vt:variant>
      <vt:variant>
        <vt:lpwstr/>
      </vt:variant>
      <vt:variant>
        <vt:lpwstr>_bookmark71</vt:lpwstr>
      </vt:variant>
      <vt:variant>
        <vt:i4>2424913</vt:i4>
      </vt:variant>
      <vt:variant>
        <vt:i4>219</vt:i4>
      </vt:variant>
      <vt:variant>
        <vt:i4>0</vt:i4>
      </vt:variant>
      <vt:variant>
        <vt:i4>5</vt:i4>
      </vt:variant>
      <vt:variant>
        <vt:lpwstr/>
      </vt:variant>
      <vt:variant>
        <vt:lpwstr>_bookmark70</vt:lpwstr>
      </vt:variant>
      <vt:variant>
        <vt:i4>2359377</vt:i4>
      </vt:variant>
      <vt:variant>
        <vt:i4>216</vt:i4>
      </vt:variant>
      <vt:variant>
        <vt:i4>0</vt:i4>
      </vt:variant>
      <vt:variant>
        <vt:i4>5</vt:i4>
      </vt:variant>
      <vt:variant>
        <vt:lpwstr/>
      </vt:variant>
      <vt:variant>
        <vt:lpwstr>_bookmark69</vt:lpwstr>
      </vt:variant>
      <vt:variant>
        <vt:i4>2359377</vt:i4>
      </vt:variant>
      <vt:variant>
        <vt:i4>213</vt:i4>
      </vt:variant>
      <vt:variant>
        <vt:i4>0</vt:i4>
      </vt:variant>
      <vt:variant>
        <vt:i4>5</vt:i4>
      </vt:variant>
      <vt:variant>
        <vt:lpwstr/>
      </vt:variant>
      <vt:variant>
        <vt:lpwstr>_bookmark68</vt:lpwstr>
      </vt:variant>
      <vt:variant>
        <vt:i4>2359377</vt:i4>
      </vt:variant>
      <vt:variant>
        <vt:i4>210</vt:i4>
      </vt:variant>
      <vt:variant>
        <vt:i4>0</vt:i4>
      </vt:variant>
      <vt:variant>
        <vt:i4>5</vt:i4>
      </vt:variant>
      <vt:variant>
        <vt:lpwstr/>
      </vt:variant>
      <vt:variant>
        <vt:lpwstr>_bookmark68</vt:lpwstr>
      </vt:variant>
      <vt:variant>
        <vt:i4>2359377</vt:i4>
      </vt:variant>
      <vt:variant>
        <vt:i4>207</vt:i4>
      </vt:variant>
      <vt:variant>
        <vt:i4>0</vt:i4>
      </vt:variant>
      <vt:variant>
        <vt:i4>5</vt:i4>
      </vt:variant>
      <vt:variant>
        <vt:lpwstr/>
      </vt:variant>
      <vt:variant>
        <vt:lpwstr>_bookmark67</vt:lpwstr>
      </vt:variant>
      <vt:variant>
        <vt:i4>2359377</vt:i4>
      </vt:variant>
      <vt:variant>
        <vt:i4>204</vt:i4>
      </vt:variant>
      <vt:variant>
        <vt:i4>0</vt:i4>
      </vt:variant>
      <vt:variant>
        <vt:i4>5</vt:i4>
      </vt:variant>
      <vt:variant>
        <vt:lpwstr/>
      </vt:variant>
      <vt:variant>
        <vt:lpwstr>_bookmark66</vt:lpwstr>
      </vt:variant>
      <vt:variant>
        <vt:i4>2359377</vt:i4>
      </vt:variant>
      <vt:variant>
        <vt:i4>201</vt:i4>
      </vt:variant>
      <vt:variant>
        <vt:i4>0</vt:i4>
      </vt:variant>
      <vt:variant>
        <vt:i4>5</vt:i4>
      </vt:variant>
      <vt:variant>
        <vt:lpwstr/>
      </vt:variant>
      <vt:variant>
        <vt:lpwstr>_bookmark65</vt:lpwstr>
      </vt:variant>
      <vt:variant>
        <vt:i4>2359377</vt:i4>
      </vt:variant>
      <vt:variant>
        <vt:i4>198</vt:i4>
      </vt:variant>
      <vt:variant>
        <vt:i4>0</vt:i4>
      </vt:variant>
      <vt:variant>
        <vt:i4>5</vt:i4>
      </vt:variant>
      <vt:variant>
        <vt:lpwstr/>
      </vt:variant>
      <vt:variant>
        <vt:lpwstr>_bookmark64</vt:lpwstr>
      </vt:variant>
      <vt:variant>
        <vt:i4>2359377</vt:i4>
      </vt:variant>
      <vt:variant>
        <vt:i4>195</vt:i4>
      </vt:variant>
      <vt:variant>
        <vt:i4>0</vt:i4>
      </vt:variant>
      <vt:variant>
        <vt:i4>5</vt:i4>
      </vt:variant>
      <vt:variant>
        <vt:lpwstr/>
      </vt:variant>
      <vt:variant>
        <vt:lpwstr>_bookmark63</vt:lpwstr>
      </vt:variant>
      <vt:variant>
        <vt:i4>2359377</vt:i4>
      </vt:variant>
      <vt:variant>
        <vt:i4>192</vt:i4>
      </vt:variant>
      <vt:variant>
        <vt:i4>0</vt:i4>
      </vt:variant>
      <vt:variant>
        <vt:i4>5</vt:i4>
      </vt:variant>
      <vt:variant>
        <vt:lpwstr/>
      </vt:variant>
      <vt:variant>
        <vt:lpwstr>_bookmark62</vt:lpwstr>
      </vt:variant>
      <vt:variant>
        <vt:i4>2359377</vt:i4>
      </vt:variant>
      <vt:variant>
        <vt:i4>189</vt:i4>
      </vt:variant>
      <vt:variant>
        <vt:i4>0</vt:i4>
      </vt:variant>
      <vt:variant>
        <vt:i4>5</vt:i4>
      </vt:variant>
      <vt:variant>
        <vt:lpwstr/>
      </vt:variant>
      <vt:variant>
        <vt:lpwstr>_bookmark61</vt:lpwstr>
      </vt:variant>
      <vt:variant>
        <vt:i4>2359377</vt:i4>
      </vt:variant>
      <vt:variant>
        <vt:i4>186</vt:i4>
      </vt:variant>
      <vt:variant>
        <vt:i4>0</vt:i4>
      </vt:variant>
      <vt:variant>
        <vt:i4>5</vt:i4>
      </vt:variant>
      <vt:variant>
        <vt:lpwstr/>
      </vt:variant>
      <vt:variant>
        <vt:lpwstr>_bookmark60</vt:lpwstr>
      </vt:variant>
      <vt:variant>
        <vt:i4>2555985</vt:i4>
      </vt:variant>
      <vt:variant>
        <vt:i4>183</vt:i4>
      </vt:variant>
      <vt:variant>
        <vt:i4>0</vt:i4>
      </vt:variant>
      <vt:variant>
        <vt:i4>5</vt:i4>
      </vt:variant>
      <vt:variant>
        <vt:lpwstr/>
      </vt:variant>
      <vt:variant>
        <vt:lpwstr>_bookmark59</vt:lpwstr>
      </vt:variant>
      <vt:variant>
        <vt:i4>2555985</vt:i4>
      </vt:variant>
      <vt:variant>
        <vt:i4>180</vt:i4>
      </vt:variant>
      <vt:variant>
        <vt:i4>0</vt:i4>
      </vt:variant>
      <vt:variant>
        <vt:i4>5</vt:i4>
      </vt:variant>
      <vt:variant>
        <vt:lpwstr/>
      </vt:variant>
      <vt:variant>
        <vt:lpwstr>_bookmark58</vt:lpwstr>
      </vt:variant>
      <vt:variant>
        <vt:i4>2555985</vt:i4>
      </vt:variant>
      <vt:variant>
        <vt:i4>177</vt:i4>
      </vt:variant>
      <vt:variant>
        <vt:i4>0</vt:i4>
      </vt:variant>
      <vt:variant>
        <vt:i4>5</vt:i4>
      </vt:variant>
      <vt:variant>
        <vt:lpwstr/>
      </vt:variant>
      <vt:variant>
        <vt:lpwstr>_bookmark57</vt:lpwstr>
      </vt:variant>
      <vt:variant>
        <vt:i4>2555985</vt:i4>
      </vt:variant>
      <vt:variant>
        <vt:i4>174</vt:i4>
      </vt:variant>
      <vt:variant>
        <vt:i4>0</vt:i4>
      </vt:variant>
      <vt:variant>
        <vt:i4>5</vt:i4>
      </vt:variant>
      <vt:variant>
        <vt:lpwstr/>
      </vt:variant>
      <vt:variant>
        <vt:lpwstr>_bookmark56</vt:lpwstr>
      </vt:variant>
      <vt:variant>
        <vt:i4>2555985</vt:i4>
      </vt:variant>
      <vt:variant>
        <vt:i4>171</vt:i4>
      </vt:variant>
      <vt:variant>
        <vt:i4>0</vt:i4>
      </vt:variant>
      <vt:variant>
        <vt:i4>5</vt:i4>
      </vt:variant>
      <vt:variant>
        <vt:lpwstr/>
      </vt:variant>
      <vt:variant>
        <vt:lpwstr>_bookmark55</vt:lpwstr>
      </vt:variant>
      <vt:variant>
        <vt:i4>2555985</vt:i4>
      </vt:variant>
      <vt:variant>
        <vt:i4>168</vt:i4>
      </vt:variant>
      <vt:variant>
        <vt:i4>0</vt:i4>
      </vt:variant>
      <vt:variant>
        <vt:i4>5</vt:i4>
      </vt:variant>
      <vt:variant>
        <vt:lpwstr/>
      </vt:variant>
      <vt:variant>
        <vt:lpwstr>_bookmark54</vt:lpwstr>
      </vt:variant>
      <vt:variant>
        <vt:i4>2555985</vt:i4>
      </vt:variant>
      <vt:variant>
        <vt:i4>165</vt:i4>
      </vt:variant>
      <vt:variant>
        <vt:i4>0</vt:i4>
      </vt:variant>
      <vt:variant>
        <vt:i4>5</vt:i4>
      </vt:variant>
      <vt:variant>
        <vt:lpwstr/>
      </vt:variant>
      <vt:variant>
        <vt:lpwstr>_bookmark53</vt:lpwstr>
      </vt:variant>
      <vt:variant>
        <vt:i4>2555985</vt:i4>
      </vt:variant>
      <vt:variant>
        <vt:i4>162</vt:i4>
      </vt:variant>
      <vt:variant>
        <vt:i4>0</vt:i4>
      </vt:variant>
      <vt:variant>
        <vt:i4>5</vt:i4>
      </vt:variant>
      <vt:variant>
        <vt:lpwstr/>
      </vt:variant>
      <vt:variant>
        <vt:lpwstr>_bookmark52</vt:lpwstr>
      </vt:variant>
      <vt:variant>
        <vt:i4>2555985</vt:i4>
      </vt:variant>
      <vt:variant>
        <vt:i4>159</vt:i4>
      </vt:variant>
      <vt:variant>
        <vt:i4>0</vt:i4>
      </vt:variant>
      <vt:variant>
        <vt:i4>5</vt:i4>
      </vt:variant>
      <vt:variant>
        <vt:lpwstr/>
      </vt:variant>
      <vt:variant>
        <vt:lpwstr>_bookmark51</vt:lpwstr>
      </vt:variant>
      <vt:variant>
        <vt:i4>2555985</vt:i4>
      </vt:variant>
      <vt:variant>
        <vt:i4>156</vt:i4>
      </vt:variant>
      <vt:variant>
        <vt:i4>0</vt:i4>
      </vt:variant>
      <vt:variant>
        <vt:i4>5</vt:i4>
      </vt:variant>
      <vt:variant>
        <vt:lpwstr/>
      </vt:variant>
      <vt:variant>
        <vt:lpwstr>_bookmark50</vt:lpwstr>
      </vt:variant>
      <vt:variant>
        <vt:i4>2490449</vt:i4>
      </vt:variant>
      <vt:variant>
        <vt:i4>153</vt:i4>
      </vt:variant>
      <vt:variant>
        <vt:i4>0</vt:i4>
      </vt:variant>
      <vt:variant>
        <vt:i4>5</vt:i4>
      </vt:variant>
      <vt:variant>
        <vt:lpwstr/>
      </vt:variant>
      <vt:variant>
        <vt:lpwstr>_bookmark49</vt:lpwstr>
      </vt:variant>
      <vt:variant>
        <vt:i4>2490449</vt:i4>
      </vt:variant>
      <vt:variant>
        <vt:i4>150</vt:i4>
      </vt:variant>
      <vt:variant>
        <vt:i4>0</vt:i4>
      </vt:variant>
      <vt:variant>
        <vt:i4>5</vt:i4>
      </vt:variant>
      <vt:variant>
        <vt:lpwstr/>
      </vt:variant>
      <vt:variant>
        <vt:lpwstr>_bookmark49</vt:lpwstr>
      </vt:variant>
      <vt:variant>
        <vt:i4>2490449</vt:i4>
      </vt:variant>
      <vt:variant>
        <vt:i4>147</vt:i4>
      </vt:variant>
      <vt:variant>
        <vt:i4>0</vt:i4>
      </vt:variant>
      <vt:variant>
        <vt:i4>5</vt:i4>
      </vt:variant>
      <vt:variant>
        <vt:lpwstr/>
      </vt:variant>
      <vt:variant>
        <vt:lpwstr>_bookmark48</vt:lpwstr>
      </vt:variant>
      <vt:variant>
        <vt:i4>2490449</vt:i4>
      </vt:variant>
      <vt:variant>
        <vt:i4>144</vt:i4>
      </vt:variant>
      <vt:variant>
        <vt:i4>0</vt:i4>
      </vt:variant>
      <vt:variant>
        <vt:i4>5</vt:i4>
      </vt:variant>
      <vt:variant>
        <vt:lpwstr/>
      </vt:variant>
      <vt:variant>
        <vt:lpwstr>_bookmark47</vt:lpwstr>
      </vt:variant>
      <vt:variant>
        <vt:i4>2490449</vt:i4>
      </vt:variant>
      <vt:variant>
        <vt:i4>141</vt:i4>
      </vt:variant>
      <vt:variant>
        <vt:i4>0</vt:i4>
      </vt:variant>
      <vt:variant>
        <vt:i4>5</vt:i4>
      </vt:variant>
      <vt:variant>
        <vt:lpwstr/>
      </vt:variant>
      <vt:variant>
        <vt:lpwstr>_bookmark47</vt:lpwstr>
      </vt:variant>
      <vt:variant>
        <vt:i4>2490449</vt:i4>
      </vt:variant>
      <vt:variant>
        <vt:i4>138</vt:i4>
      </vt:variant>
      <vt:variant>
        <vt:i4>0</vt:i4>
      </vt:variant>
      <vt:variant>
        <vt:i4>5</vt:i4>
      </vt:variant>
      <vt:variant>
        <vt:lpwstr/>
      </vt:variant>
      <vt:variant>
        <vt:lpwstr>_bookmark46</vt:lpwstr>
      </vt:variant>
      <vt:variant>
        <vt:i4>2490449</vt:i4>
      </vt:variant>
      <vt:variant>
        <vt:i4>135</vt:i4>
      </vt:variant>
      <vt:variant>
        <vt:i4>0</vt:i4>
      </vt:variant>
      <vt:variant>
        <vt:i4>5</vt:i4>
      </vt:variant>
      <vt:variant>
        <vt:lpwstr/>
      </vt:variant>
      <vt:variant>
        <vt:lpwstr>_bookmark45</vt:lpwstr>
      </vt:variant>
      <vt:variant>
        <vt:i4>2490449</vt:i4>
      </vt:variant>
      <vt:variant>
        <vt:i4>132</vt:i4>
      </vt:variant>
      <vt:variant>
        <vt:i4>0</vt:i4>
      </vt:variant>
      <vt:variant>
        <vt:i4>5</vt:i4>
      </vt:variant>
      <vt:variant>
        <vt:lpwstr/>
      </vt:variant>
      <vt:variant>
        <vt:lpwstr>_bookmark44</vt:lpwstr>
      </vt:variant>
      <vt:variant>
        <vt:i4>2490449</vt:i4>
      </vt:variant>
      <vt:variant>
        <vt:i4>129</vt:i4>
      </vt:variant>
      <vt:variant>
        <vt:i4>0</vt:i4>
      </vt:variant>
      <vt:variant>
        <vt:i4>5</vt:i4>
      </vt:variant>
      <vt:variant>
        <vt:lpwstr/>
      </vt:variant>
      <vt:variant>
        <vt:lpwstr>_bookmark43</vt:lpwstr>
      </vt:variant>
      <vt:variant>
        <vt:i4>2490449</vt:i4>
      </vt:variant>
      <vt:variant>
        <vt:i4>126</vt:i4>
      </vt:variant>
      <vt:variant>
        <vt:i4>0</vt:i4>
      </vt:variant>
      <vt:variant>
        <vt:i4>5</vt:i4>
      </vt:variant>
      <vt:variant>
        <vt:lpwstr/>
      </vt:variant>
      <vt:variant>
        <vt:lpwstr>_bookmark42</vt:lpwstr>
      </vt:variant>
      <vt:variant>
        <vt:i4>2490449</vt:i4>
      </vt:variant>
      <vt:variant>
        <vt:i4>123</vt:i4>
      </vt:variant>
      <vt:variant>
        <vt:i4>0</vt:i4>
      </vt:variant>
      <vt:variant>
        <vt:i4>5</vt:i4>
      </vt:variant>
      <vt:variant>
        <vt:lpwstr/>
      </vt:variant>
      <vt:variant>
        <vt:lpwstr>_bookmark41</vt:lpwstr>
      </vt:variant>
      <vt:variant>
        <vt:i4>2490449</vt:i4>
      </vt:variant>
      <vt:variant>
        <vt:i4>120</vt:i4>
      </vt:variant>
      <vt:variant>
        <vt:i4>0</vt:i4>
      </vt:variant>
      <vt:variant>
        <vt:i4>5</vt:i4>
      </vt:variant>
      <vt:variant>
        <vt:lpwstr/>
      </vt:variant>
      <vt:variant>
        <vt:lpwstr>_bookmark40</vt:lpwstr>
      </vt:variant>
      <vt:variant>
        <vt:i4>2162769</vt:i4>
      </vt:variant>
      <vt:variant>
        <vt:i4>117</vt:i4>
      </vt:variant>
      <vt:variant>
        <vt:i4>0</vt:i4>
      </vt:variant>
      <vt:variant>
        <vt:i4>5</vt:i4>
      </vt:variant>
      <vt:variant>
        <vt:lpwstr/>
      </vt:variant>
      <vt:variant>
        <vt:lpwstr>_bookmark39</vt:lpwstr>
      </vt:variant>
      <vt:variant>
        <vt:i4>2162769</vt:i4>
      </vt:variant>
      <vt:variant>
        <vt:i4>114</vt:i4>
      </vt:variant>
      <vt:variant>
        <vt:i4>0</vt:i4>
      </vt:variant>
      <vt:variant>
        <vt:i4>5</vt:i4>
      </vt:variant>
      <vt:variant>
        <vt:lpwstr/>
      </vt:variant>
      <vt:variant>
        <vt:lpwstr>_bookmark38</vt:lpwstr>
      </vt:variant>
      <vt:variant>
        <vt:i4>2162769</vt:i4>
      </vt:variant>
      <vt:variant>
        <vt:i4>111</vt:i4>
      </vt:variant>
      <vt:variant>
        <vt:i4>0</vt:i4>
      </vt:variant>
      <vt:variant>
        <vt:i4>5</vt:i4>
      </vt:variant>
      <vt:variant>
        <vt:lpwstr/>
      </vt:variant>
      <vt:variant>
        <vt:lpwstr>_bookmark37</vt:lpwstr>
      </vt:variant>
      <vt:variant>
        <vt:i4>2162769</vt:i4>
      </vt:variant>
      <vt:variant>
        <vt:i4>108</vt:i4>
      </vt:variant>
      <vt:variant>
        <vt:i4>0</vt:i4>
      </vt:variant>
      <vt:variant>
        <vt:i4>5</vt:i4>
      </vt:variant>
      <vt:variant>
        <vt:lpwstr/>
      </vt:variant>
      <vt:variant>
        <vt:lpwstr>_bookmark36</vt:lpwstr>
      </vt:variant>
      <vt:variant>
        <vt:i4>2162769</vt:i4>
      </vt:variant>
      <vt:variant>
        <vt:i4>105</vt:i4>
      </vt:variant>
      <vt:variant>
        <vt:i4>0</vt:i4>
      </vt:variant>
      <vt:variant>
        <vt:i4>5</vt:i4>
      </vt:variant>
      <vt:variant>
        <vt:lpwstr/>
      </vt:variant>
      <vt:variant>
        <vt:lpwstr>_bookmark35</vt:lpwstr>
      </vt:variant>
      <vt:variant>
        <vt:i4>2162769</vt:i4>
      </vt:variant>
      <vt:variant>
        <vt:i4>102</vt:i4>
      </vt:variant>
      <vt:variant>
        <vt:i4>0</vt:i4>
      </vt:variant>
      <vt:variant>
        <vt:i4>5</vt:i4>
      </vt:variant>
      <vt:variant>
        <vt:lpwstr/>
      </vt:variant>
      <vt:variant>
        <vt:lpwstr>_bookmark34</vt:lpwstr>
      </vt:variant>
      <vt:variant>
        <vt:i4>2162769</vt:i4>
      </vt:variant>
      <vt:variant>
        <vt:i4>99</vt:i4>
      </vt:variant>
      <vt:variant>
        <vt:i4>0</vt:i4>
      </vt:variant>
      <vt:variant>
        <vt:i4>5</vt:i4>
      </vt:variant>
      <vt:variant>
        <vt:lpwstr/>
      </vt:variant>
      <vt:variant>
        <vt:lpwstr>_bookmark33</vt:lpwstr>
      </vt:variant>
      <vt:variant>
        <vt:i4>2162769</vt:i4>
      </vt:variant>
      <vt:variant>
        <vt:i4>96</vt:i4>
      </vt:variant>
      <vt:variant>
        <vt:i4>0</vt:i4>
      </vt:variant>
      <vt:variant>
        <vt:i4>5</vt:i4>
      </vt:variant>
      <vt:variant>
        <vt:lpwstr/>
      </vt:variant>
      <vt:variant>
        <vt:lpwstr>_bookmark32</vt:lpwstr>
      </vt:variant>
      <vt:variant>
        <vt:i4>2162769</vt:i4>
      </vt:variant>
      <vt:variant>
        <vt:i4>93</vt:i4>
      </vt:variant>
      <vt:variant>
        <vt:i4>0</vt:i4>
      </vt:variant>
      <vt:variant>
        <vt:i4>5</vt:i4>
      </vt:variant>
      <vt:variant>
        <vt:lpwstr/>
      </vt:variant>
      <vt:variant>
        <vt:lpwstr>_bookmark31</vt:lpwstr>
      </vt:variant>
      <vt:variant>
        <vt:i4>2162769</vt:i4>
      </vt:variant>
      <vt:variant>
        <vt:i4>90</vt:i4>
      </vt:variant>
      <vt:variant>
        <vt:i4>0</vt:i4>
      </vt:variant>
      <vt:variant>
        <vt:i4>5</vt:i4>
      </vt:variant>
      <vt:variant>
        <vt:lpwstr/>
      </vt:variant>
      <vt:variant>
        <vt:lpwstr>_bookmark30</vt:lpwstr>
      </vt:variant>
      <vt:variant>
        <vt:i4>2097233</vt:i4>
      </vt:variant>
      <vt:variant>
        <vt:i4>87</vt:i4>
      </vt:variant>
      <vt:variant>
        <vt:i4>0</vt:i4>
      </vt:variant>
      <vt:variant>
        <vt:i4>5</vt:i4>
      </vt:variant>
      <vt:variant>
        <vt:lpwstr/>
      </vt:variant>
      <vt:variant>
        <vt:lpwstr>_bookmark29</vt:lpwstr>
      </vt:variant>
      <vt:variant>
        <vt:i4>2097233</vt:i4>
      </vt:variant>
      <vt:variant>
        <vt:i4>84</vt:i4>
      </vt:variant>
      <vt:variant>
        <vt:i4>0</vt:i4>
      </vt:variant>
      <vt:variant>
        <vt:i4>5</vt:i4>
      </vt:variant>
      <vt:variant>
        <vt:lpwstr/>
      </vt:variant>
      <vt:variant>
        <vt:lpwstr>_bookmark28</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dc:creator>
  <cp:keywords/>
  <dc:description/>
  <cp:lastModifiedBy>boyarkina1996@gmail.com</cp:lastModifiedBy>
  <cp:revision>2</cp:revision>
  <dcterms:created xsi:type="dcterms:W3CDTF">2026-04-07T21:22:00Z</dcterms:created>
  <dcterms:modified xsi:type="dcterms:W3CDTF">2026-04-07T21:22:00Z</dcterms:modified>
</cp:coreProperties>
</file>